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7F8D" w:rsidRDefault="00487F8D" w:rsidP="00487F8D">
      <w:pPr>
        <w:jc w:val="center"/>
        <w:rPr>
          <w:rFonts w:ascii="Arial" w:hAnsi="Arial" w:cs="Arial"/>
          <w:b/>
          <w:bCs/>
          <w:i/>
          <w:sz w:val="52"/>
          <w:szCs w:val="52"/>
        </w:rPr>
      </w:pPr>
    </w:p>
    <w:p w:rsidR="00487F8D" w:rsidRDefault="00487F8D" w:rsidP="00487F8D">
      <w:pPr>
        <w:jc w:val="center"/>
        <w:rPr>
          <w:rFonts w:ascii="Arial" w:hAnsi="Arial" w:cs="Arial"/>
          <w:b/>
          <w:bCs/>
          <w:i/>
          <w:sz w:val="52"/>
          <w:szCs w:val="52"/>
        </w:rPr>
      </w:pPr>
    </w:p>
    <w:p w:rsidR="00487F8D" w:rsidRPr="00597AB0" w:rsidRDefault="00487F8D" w:rsidP="00487F8D">
      <w:pPr>
        <w:jc w:val="center"/>
        <w:rPr>
          <w:rFonts w:ascii="Arial" w:hAnsi="Arial" w:cs="Arial"/>
          <w:b/>
          <w:bCs/>
          <w:i/>
          <w:sz w:val="52"/>
          <w:szCs w:val="52"/>
        </w:rPr>
      </w:pPr>
      <w:r w:rsidRPr="00597AB0">
        <w:rPr>
          <w:rFonts w:ascii="Arial" w:hAnsi="Arial" w:cs="Arial"/>
          <w:b/>
          <w:bCs/>
          <w:i/>
          <w:sz w:val="52"/>
          <w:szCs w:val="52"/>
        </w:rPr>
        <w:t>RAPORT DE MEDIU PENTRU PUG</w:t>
      </w:r>
    </w:p>
    <w:p w:rsidR="00487F8D" w:rsidRPr="00597AB0" w:rsidRDefault="00487F8D" w:rsidP="00487F8D">
      <w:pPr>
        <w:jc w:val="center"/>
        <w:rPr>
          <w:rFonts w:ascii="Arial" w:hAnsi="Arial" w:cs="Arial"/>
          <w:b/>
          <w:bCs/>
          <w:i/>
          <w:sz w:val="40"/>
          <w:szCs w:val="40"/>
        </w:rPr>
      </w:pPr>
    </w:p>
    <w:p w:rsidR="00487F8D" w:rsidRPr="00597AB0" w:rsidRDefault="00487F8D" w:rsidP="00487F8D">
      <w:pPr>
        <w:jc w:val="center"/>
        <w:rPr>
          <w:rFonts w:ascii="Arial" w:hAnsi="Arial" w:cs="Arial"/>
          <w:b/>
          <w:bCs/>
          <w:i/>
          <w:sz w:val="52"/>
          <w:szCs w:val="52"/>
        </w:rPr>
      </w:pPr>
      <w:r w:rsidRPr="00597AB0">
        <w:rPr>
          <w:rFonts w:ascii="Arial" w:hAnsi="Arial" w:cs="Arial"/>
          <w:b/>
          <w:bCs/>
          <w:i/>
          <w:sz w:val="52"/>
          <w:szCs w:val="52"/>
        </w:rPr>
        <w:t>COMUNA</w:t>
      </w:r>
      <w:r>
        <w:rPr>
          <w:rFonts w:ascii="Arial" w:hAnsi="Arial" w:cs="Arial"/>
          <w:b/>
          <w:bCs/>
          <w:i/>
          <w:sz w:val="52"/>
          <w:szCs w:val="52"/>
        </w:rPr>
        <w:t xml:space="preserve"> </w:t>
      </w:r>
      <w:r w:rsidRPr="00597AB0">
        <w:rPr>
          <w:rFonts w:ascii="Arial" w:hAnsi="Arial" w:cs="Arial"/>
          <w:b/>
          <w:bCs/>
          <w:i/>
          <w:sz w:val="52"/>
          <w:szCs w:val="52"/>
        </w:rPr>
        <w:t xml:space="preserve"> </w:t>
      </w:r>
      <w:r>
        <w:rPr>
          <w:rFonts w:ascii="Arial" w:hAnsi="Arial" w:cs="Arial"/>
          <w:b/>
          <w:bCs/>
          <w:i/>
          <w:sz w:val="52"/>
          <w:szCs w:val="52"/>
        </w:rPr>
        <w:t>BOROAIA</w:t>
      </w:r>
    </w:p>
    <w:p w:rsidR="00487F8D" w:rsidRPr="00597AB0" w:rsidRDefault="00487F8D" w:rsidP="00487F8D">
      <w:pPr>
        <w:jc w:val="center"/>
        <w:rPr>
          <w:rFonts w:ascii="Arial" w:hAnsi="Arial" w:cs="Arial"/>
          <w:b/>
          <w:i/>
          <w:sz w:val="48"/>
          <w:szCs w:val="48"/>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Default="00487F8D" w:rsidP="00487F8D">
      <w:pPr>
        <w:jc w:val="center"/>
        <w:rPr>
          <w:rFonts w:ascii="Arial" w:hAnsi="Arial" w:cs="Arial"/>
          <w:b/>
          <w:sz w:val="32"/>
          <w:szCs w:val="32"/>
        </w:rPr>
      </w:pPr>
    </w:p>
    <w:p w:rsidR="00487F8D" w:rsidRPr="004C5B6E" w:rsidRDefault="00487F8D" w:rsidP="00487F8D">
      <w:pPr>
        <w:spacing w:line="360" w:lineRule="auto"/>
        <w:jc w:val="center"/>
        <w:rPr>
          <w:rFonts w:ascii="Arial" w:hAnsi="Arial" w:cs="Arial"/>
          <w:bCs/>
          <w:sz w:val="32"/>
          <w:szCs w:val="32"/>
        </w:rPr>
      </w:pPr>
    </w:p>
    <w:p w:rsidR="00487F8D" w:rsidRPr="004C5B6E" w:rsidRDefault="00487F8D" w:rsidP="00487F8D">
      <w:pPr>
        <w:spacing w:line="300" w:lineRule="auto"/>
        <w:rPr>
          <w:rFonts w:ascii="Arial" w:hAnsi="Arial" w:cs="Arial"/>
          <w:b/>
          <w:color w:val="000000"/>
          <w:sz w:val="28"/>
          <w:shd w:val="clear" w:color="auto" w:fill="FFFFFF"/>
        </w:rPr>
      </w:pPr>
      <w:r w:rsidRPr="004C5B6E">
        <w:rPr>
          <w:rFonts w:ascii="Arial" w:hAnsi="Arial" w:cs="Arial"/>
          <w:b/>
          <w:color w:val="000000"/>
          <w:sz w:val="28"/>
          <w:shd w:val="clear" w:color="auto" w:fill="FFFFFF"/>
        </w:rPr>
        <w:t xml:space="preserve">Consiliul Local al Primariei comunei </w:t>
      </w:r>
      <w:r>
        <w:rPr>
          <w:rFonts w:ascii="Arial" w:hAnsi="Arial" w:cs="Arial"/>
          <w:b/>
          <w:color w:val="000000"/>
          <w:sz w:val="28"/>
          <w:shd w:val="clear" w:color="auto" w:fill="FFFFFF"/>
        </w:rPr>
        <w:t>BOROAIA</w:t>
      </w:r>
      <w:r w:rsidRPr="004C5B6E">
        <w:rPr>
          <w:rFonts w:ascii="Arial" w:hAnsi="Arial" w:cs="Arial"/>
          <w:b/>
          <w:color w:val="000000"/>
          <w:sz w:val="28"/>
          <w:shd w:val="clear" w:color="auto" w:fill="FFFFFF"/>
        </w:rPr>
        <w:t>, judetul Suceava</w:t>
      </w:r>
    </w:p>
    <w:p w:rsidR="00487F8D" w:rsidRDefault="00487F8D" w:rsidP="00487F8D">
      <w:pPr>
        <w:rPr>
          <w:rFonts w:ascii="Arial" w:hAnsi="Arial" w:cs="Arial"/>
          <w:b/>
          <w:sz w:val="36"/>
          <w:szCs w:val="36"/>
        </w:rPr>
      </w:pPr>
      <w:r>
        <w:rPr>
          <w:rFonts w:ascii="Arial" w:hAnsi="Arial" w:cs="Arial"/>
          <w:b/>
          <w:sz w:val="36"/>
          <w:szCs w:val="36"/>
        </w:rPr>
        <w:t>Elaborat de :</w:t>
      </w:r>
    </w:p>
    <w:p w:rsidR="00487F8D" w:rsidRPr="002B3D98" w:rsidRDefault="00487F8D" w:rsidP="00487F8D">
      <w:pPr>
        <w:rPr>
          <w:rFonts w:ascii="Arial" w:hAnsi="Arial" w:cs="Arial"/>
          <w:sz w:val="28"/>
          <w:szCs w:val="28"/>
        </w:rPr>
      </w:pPr>
      <w:r>
        <w:rPr>
          <w:rFonts w:ascii="Arial" w:hAnsi="Arial" w:cs="Arial"/>
          <w:sz w:val="28"/>
          <w:szCs w:val="28"/>
        </w:rPr>
        <w:t xml:space="preserve"> Ing.Liviu T</w:t>
      </w:r>
      <w:r w:rsidR="00AE419B">
        <w:rPr>
          <w:rFonts w:ascii="Arial" w:hAnsi="Arial" w:cs="Arial"/>
          <w:sz w:val="28"/>
          <w:szCs w:val="28"/>
        </w:rPr>
        <w:t>ă</w:t>
      </w:r>
      <w:r>
        <w:rPr>
          <w:rFonts w:ascii="Arial" w:hAnsi="Arial" w:cs="Arial"/>
          <w:sz w:val="28"/>
          <w:szCs w:val="28"/>
        </w:rPr>
        <w:t>nas</w:t>
      </w:r>
      <w:r w:rsidR="00AE419B">
        <w:rPr>
          <w:rFonts w:ascii="Arial" w:hAnsi="Arial" w:cs="Arial"/>
          <w:sz w:val="28"/>
          <w:szCs w:val="28"/>
        </w:rPr>
        <w:t>ă</w:t>
      </w:r>
    </w:p>
    <w:p w:rsidR="00487F8D" w:rsidRPr="002B3D98" w:rsidRDefault="00487F8D" w:rsidP="00487F8D">
      <w:pPr>
        <w:spacing w:line="240" w:lineRule="auto"/>
        <w:ind w:left="-360"/>
        <w:jc w:val="left"/>
        <w:rPr>
          <w:rFonts w:ascii="Arial" w:hAnsi="Arial" w:cs="Arial"/>
          <w:b/>
          <w:bCs/>
        </w:rPr>
      </w:pPr>
      <w:r w:rsidRPr="002B3D98">
        <w:rPr>
          <w:rFonts w:ascii="Arial" w:hAnsi="Arial" w:cs="Arial"/>
          <w:b/>
          <w:bCs/>
        </w:rPr>
        <w:lastRenderedPageBreak/>
        <w:t>INTRODUCERE</w:t>
      </w:r>
      <w:r w:rsidRPr="00572634">
        <w:rPr>
          <w:rFonts w:ascii="Arial" w:hAnsi="Arial" w:cs="Arial"/>
          <w:bCs/>
        </w:rPr>
        <w:t>.........................................................................</w:t>
      </w:r>
      <w:r>
        <w:rPr>
          <w:rFonts w:ascii="Arial" w:hAnsi="Arial" w:cs="Arial"/>
          <w:bCs/>
        </w:rPr>
        <w:t>............................</w:t>
      </w:r>
      <w:r w:rsidR="00FA5F59">
        <w:rPr>
          <w:rFonts w:ascii="Arial" w:hAnsi="Arial" w:cs="Arial"/>
          <w:bCs/>
        </w:rPr>
        <w:t>.</w:t>
      </w:r>
      <w:r>
        <w:rPr>
          <w:rFonts w:ascii="Arial" w:hAnsi="Arial" w:cs="Arial"/>
          <w:bCs/>
        </w:rPr>
        <w:t>...</w:t>
      </w:r>
      <w:r w:rsidR="0063287C">
        <w:rPr>
          <w:rFonts w:ascii="Arial" w:hAnsi="Arial" w:cs="Arial"/>
          <w:bCs/>
        </w:rPr>
        <w:t>7</w:t>
      </w:r>
    </w:p>
    <w:p w:rsidR="00487F8D" w:rsidRPr="002B3D98" w:rsidRDefault="00487F8D" w:rsidP="00487F8D">
      <w:pPr>
        <w:spacing w:line="240" w:lineRule="auto"/>
        <w:ind w:left="-360"/>
        <w:jc w:val="left"/>
        <w:rPr>
          <w:rFonts w:ascii="Arial" w:hAnsi="Arial" w:cs="Arial"/>
        </w:rPr>
      </w:pPr>
    </w:p>
    <w:p w:rsidR="00487F8D" w:rsidRDefault="00487F8D" w:rsidP="00487F8D">
      <w:pPr>
        <w:spacing w:before="0" w:after="0" w:line="240" w:lineRule="auto"/>
        <w:jc w:val="left"/>
        <w:rPr>
          <w:rFonts w:ascii="Arial" w:hAnsi="Arial" w:cs="Arial"/>
          <w:b/>
        </w:rPr>
      </w:pPr>
      <w:r>
        <w:rPr>
          <w:rFonts w:ascii="Arial" w:hAnsi="Arial" w:cs="Arial"/>
          <w:b/>
        </w:rPr>
        <w:t xml:space="preserve">1.  EXPUNEREA </w:t>
      </w:r>
      <w:r w:rsidRPr="002B3D98">
        <w:rPr>
          <w:rFonts w:ascii="Arial" w:hAnsi="Arial" w:cs="Arial"/>
          <w:b/>
        </w:rPr>
        <w:t>C</w:t>
      </w:r>
      <w:r>
        <w:rPr>
          <w:rFonts w:ascii="Arial" w:hAnsi="Arial" w:cs="Arial"/>
          <w:b/>
        </w:rPr>
        <w:t>ONTINUTULUI  SI OBIECTIVE PRINCIPALE</w:t>
      </w:r>
      <w:r>
        <w:rPr>
          <w:rFonts w:ascii="Arial" w:hAnsi="Arial" w:cs="Arial"/>
        </w:rPr>
        <w:t>..................</w:t>
      </w:r>
      <w:r w:rsidR="00FA5F59">
        <w:rPr>
          <w:rFonts w:ascii="Arial" w:hAnsi="Arial" w:cs="Arial"/>
        </w:rPr>
        <w:t>.</w:t>
      </w:r>
      <w:r>
        <w:rPr>
          <w:rFonts w:ascii="Arial" w:hAnsi="Arial" w:cs="Arial"/>
        </w:rPr>
        <w:t>..13</w:t>
      </w:r>
      <w:r>
        <w:rPr>
          <w:rFonts w:ascii="Arial" w:hAnsi="Arial" w:cs="Arial"/>
          <w:b/>
        </w:rPr>
        <w:t xml:space="preserve"> </w:t>
      </w:r>
    </w:p>
    <w:p w:rsidR="00487F8D" w:rsidRPr="002B3D98" w:rsidRDefault="00487F8D" w:rsidP="00487F8D">
      <w:pPr>
        <w:spacing w:before="0" w:after="0" w:line="240" w:lineRule="auto"/>
        <w:ind w:left="-360"/>
        <w:jc w:val="left"/>
        <w:rPr>
          <w:rFonts w:ascii="Arial" w:hAnsi="Arial" w:cs="Arial"/>
          <w:b/>
        </w:rPr>
      </w:pPr>
    </w:p>
    <w:p w:rsidR="00487F8D" w:rsidRPr="002B3D98" w:rsidRDefault="00487F8D" w:rsidP="00487F8D">
      <w:pPr>
        <w:spacing w:before="0" w:after="0" w:line="360" w:lineRule="auto"/>
        <w:ind w:left="-360"/>
        <w:jc w:val="left"/>
        <w:rPr>
          <w:rFonts w:ascii="Arial" w:hAnsi="Arial" w:cs="Arial"/>
        </w:rPr>
      </w:pPr>
      <w:r>
        <w:rPr>
          <w:rFonts w:ascii="Arial" w:hAnsi="Arial" w:cs="Arial"/>
        </w:rPr>
        <w:t xml:space="preserve">      1</w:t>
      </w:r>
      <w:r w:rsidRPr="002B3D98">
        <w:rPr>
          <w:rFonts w:ascii="Arial" w:hAnsi="Arial" w:cs="Arial"/>
        </w:rPr>
        <w:t>.1</w:t>
      </w:r>
      <w:r>
        <w:rPr>
          <w:rFonts w:ascii="Arial" w:hAnsi="Arial" w:cs="Arial"/>
        </w:rPr>
        <w:t>.</w:t>
      </w:r>
      <w:r w:rsidRPr="002B3D98">
        <w:rPr>
          <w:rFonts w:ascii="Arial" w:hAnsi="Arial" w:cs="Arial"/>
        </w:rPr>
        <w:t xml:space="preserve"> Continut</w:t>
      </w:r>
      <w:r>
        <w:rPr>
          <w:rFonts w:ascii="Arial" w:hAnsi="Arial" w:cs="Arial"/>
        </w:rPr>
        <w:t>....................................................................................................</w:t>
      </w:r>
      <w:r w:rsidR="00FA5F59">
        <w:rPr>
          <w:rFonts w:ascii="Arial" w:hAnsi="Arial" w:cs="Arial"/>
        </w:rPr>
        <w:t>.</w:t>
      </w:r>
      <w:r>
        <w:rPr>
          <w:rFonts w:ascii="Arial" w:hAnsi="Arial" w:cs="Arial"/>
        </w:rPr>
        <w:t>...13</w:t>
      </w:r>
    </w:p>
    <w:p w:rsidR="00487F8D" w:rsidRPr="002B3D98" w:rsidRDefault="00487F8D" w:rsidP="00487F8D">
      <w:pPr>
        <w:numPr>
          <w:ilvl w:val="1"/>
          <w:numId w:val="1"/>
        </w:numPr>
        <w:tabs>
          <w:tab w:val="clear" w:pos="360"/>
          <w:tab w:val="num" w:pos="-360"/>
        </w:tabs>
        <w:spacing w:before="0" w:after="0" w:line="360" w:lineRule="auto"/>
        <w:ind w:left="-360"/>
        <w:jc w:val="left"/>
        <w:rPr>
          <w:rFonts w:ascii="Arial" w:hAnsi="Arial" w:cs="Arial"/>
        </w:rPr>
      </w:pPr>
      <w:r>
        <w:rPr>
          <w:rFonts w:ascii="Arial" w:hAnsi="Arial" w:cs="Arial"/>
        </w:rPr>
        <w:t xml:space="preserve">      </w:t>
      </w:r>
      <w:r w:rsidRPr="002B3D98">
        <w:rPr>
          <w:rFonts w:ascii="Arial" w:hAnsi="Arial" w:cs="Arial"/>
        </w:rPr>
        <w:t>1.2</w:t>
      </w:r>
      <w:r>
        <w:rPr>
          <w:rFonts w:ascii="Arial" w:hAnsi="Arial" w:cs="Arial"/>
        </w:rPr>
        <w:t>.</w:t>
      </w:r>
      <w:r w:rsidRPr="002B3D98">
        <w:rPr>
          <w:rFonts w:ascii="Arial" w:hAnsi="Arial" w:cs="Arial"/>
        </w:rPr>
        <w:t xml:space="preserve"> Obiective</w:t>
      </w:r>
      <w:r>
        <w:rPr>
          <w:rFonts w:ascii="Arial" w:hAnsi="Arial" w:cs="Arial"/>
        </w:rPr>
        <w:t>...................................................................................................</w:t>
      </w:r>
      <w:r w:rsidR="00FA5F59">
        <w:rPr>
          <w:rFonts w:ascii="Arial" w:hAnsi="Arial" w:cs="Arial"/>
        </w:rPr>
        <w:t>.</w:t>
      </w:r>
      <w:r>
        <w:rPr>
          <w:rFonts w:ascii="Arial" w:hAnsi="Arial" w:cs="Arial"/>
        </w:rPr>
        <w:t>..16</w:t>
      </w:r>
    </w:p>
    <w:p w:rsidR="00487F8D" w:rsidRPr="002B3D98" w:rsidRDefault="00487F8D" w:rsidP="00487F8D">
      <w:pPr>
        <w:spacing w:before="0" w:after="0" w:line="360" w:lineRule="auto"/>
        <w:ind w:left="-360" w:firstLine="360"/>
        <w:jc w:val="left"/>
        <w:rPr>
          <w:rFonts w:ascii="Arial" w:hAnsi="Arial" w:cs="Arial"/>
        </w:rPr>
      </w:pPr>
      <w:r>
        <w:rPr>
          <w:rFonts w:ascii="Arial" w:hAnsi="Arial" w:cs="Arial"/>
        </w:rPr>
        <w:t>1</w:t>
      </w:r>
      <w:r w:rsidRPr="002B3D98">
        <w:rPr>
          <w:rFonts w:ascii="Arial" w:hAnsi="Arial" w:cs="Arial"/>
        </w:rPr>
        <w:t>.3</w:t>
      </w:r>
      <w:r>
        <w:rPr>
          <w:rFonts w:ascii="Arial" w:hAnsi="Arial" w:cs="Arial"/>
        </w:rPr>
        <w:t>.</w:t>
      </w:r>
      <w:r w:rsidRPr="002B3D98">
        <w:rPr>
          <w:rFonts w:ascii="Arial" w:hAnsi="Arial" w:cs="Arial"/>
        </w:rPr>
        <w:t xml:space="preserve"> </w:t>
      </w:r>
      <w:r>
        <w:rPr>
          <w:rFonts w:ascii="Arial" w:hAnsi="Arial" w:cs="Arial"/>
        </w:rPr>
        <w:t xml:space="preserve"> </w:t>
      </w:r>
      <w:r w:rsidRPr="002B3D98">
        <w:rPr>
          <w:rFonts w:ascii="Arial" w:hAnsi="Arial" w:cs="Arial"/>
        </w:rPr>
        <w:t>Relatia PUG cu alte planuri si programe</w:t>
      </w:r>
      <w:r>
        <w:rPr>
          <w:rFonts w:ascii="Arial" w:hAnsi="Arial" w:cs="Arial"/>
        </w:rPr>
        <w:t>.....................................................</w:t>
      </w:r>
      <w:r w:rsidR="00FA5F59">
        <w:rPr>
          <w:rFonts w:ascii="Arial" w:hAnsi="Arial" w:cs="Arial"/>
        </w:rPr>
        <w:t>.</w:t>
      </w:r>
      <w:r w:rsidR="0063287C">
        <w:rPr>
          <w:rFonts w:ascii="Arial" w:hAnsi="Arial" w:cs="Arial"/>
        </w:rPr>
        <w:t>19</w:t>
      </w:r>
    </w:p>
    <w:p w:rsidR="00487F8D" w:rsidRDefault="00487F8D" w:rsidP="00487F8D">
      <w:pPr>
        <w:spacing w:before="0" w:after="0" w:line="240" w:lineRule="auto"/>
        <w:ind w:left="-360"/>
        <w:jc w:val="left"/>
        <w:rPr>
          <w:rFonts w:ascii="Arial" w:hAnsi="Arial" w:cs="Arial"/>
          <w:b/>
        </w:rPr>
      </w:pPr>
    </w:p>
    <w:p w:rsidR="00487F8D" w:rsidRDefault="00487F8D" w:rsidP="00487F8D">
      <w:pPr>
        <w:spacing w:before="0" w:after="0" w:line="240" w:lineRule="auto"/>
        <w:ind w:left="-360"/>
        <w:jc w:val="left"/>
        <w:rPr>
          <w:rFonts w:ascii="Arial" w:hAnsi="Arial" w:cs="Arial"/>
          <w:b/>
        </w:rPr>
      </w:pPr>
      <w:r>
        <w:rPr>
          <w:rFonts w:ascii="Arial" w:hAnsi="Arial" w:cs="Arial"/>
          <w:b/>
        </w:rPr>
        <w:t xml:space="preserve">2.    </w:t>
      </w:r>
      <w:r w:rsidRPr="002B3D98">
        <w:rPr>
          <w:rFonts w:ascii="Arial" w:hAnsi="Arial" w:cs="Arial"/>
          <w:b/>
        </w:rPr>
        <w:t>A</w:t>
      </w:r>
      <w:r>
        <w:rPr>
          <w:rFonts w:ascii="Arial" w:hAnsi="Arial" w:cs="Arial"/>
          <w:b/>
        </w:rPr>
        <w:t>SPECTE RELEVANTE ALE STARII ACTUALE A</w:t>
      </w:r>
    </w:p>
    <w:p w:rsidR="00487F8D" w:rsidRDefault="00487F8D" w:rsidP="00487F8D">
      <w:pPr>
        <w:spacing w:before="0" w:after="0" w:line="240" w:lineRule="auto"/>
        <w:ind w:left="-360"/>
        <w:jc w:val="left"/>
        <w:rPr>
          <w:rFonts w:ascii="Arial" w:hAnsi="Arial" w:cs="Arial"/>
          <w:b/>
        </w:rPr>
      </w:pPr>
      <w:r>
        <w:rPr>
          <w:rFonts w:ascii="Arial" w:hAnsi="Arial" w:cs="Arial"/>
          <w:b/>
        </w:rPr>
        <w:t xml:space="preserve">       MEDIULUI SI ALE EVOLUTIEI SALE PROBABILE</w:t>
      </w:r>
    </w:p>
    <w:p w:rsidR="00487F8D" w:rsidRPr="00965113" w:rsidRDefault="00487F8D" w:rsidP="00487F8D">
      <w:pPr>
        <w:spacing w:before="0" w:after="0" w:line="240" w:lineRule="auto"/>
        <w:ind w:left="-360"/>
        <w:jc w:val="left"/>
        <w:rPr>
          <w:rFonts w:ascii="Arial" w:hAnsi="Arial" w:cs="Arial"/>
        </w:rPr>
      </w:pPr>
      <w:r>
        <w:rPr>
          <w:rFonts w:ascii="Arial" w:hAnsi="Arial" w:cs="Arial"/>
          <w:b/>
        </w:rPr>
        <w:t xml:space="preserve">       IN SITUATIA NEIMPLEMENTARII PUG</w:t>
      </w:r>
      <w:r w:rsidRPr="00115708">
        <w:rPr>
          <w:rFonts w:ascii="Arial" w:hAnsi="Arial" w:cs="Arial"/>
        </w:rPr>
        <w:t>.......................................</w:t>
      </w:r>
      <w:r>
        <w:rPr>
          <w:rFonts w:ascii="Arial" w:hAnsi="Arial" w:cs="Arial"/>
        </w:rPr>
        <w:t>..............</w:t>
      </w:r>
      <w:r w:rsidRPr="00115708">
        <w:rPr>
          <w:rFonts w:ascii="Arial" w:hAnsi="Arial" w:cs="Arial"/>
        </w:rPr>
        <w:t>.....2</w:t>
      </w:r>
      <w:r w:rsidR="0063287C">
        <w:rPr>
          <w:rFonts w:ascii="Arial" w:hAnsi="Arial" w:cs="Arial"/>
        </w:rPr>
        <w:t>2</w:t>
      </w:r>
      <w:r>
        <w:rPr>
          <w:rFonts w:ascii="Arial" w:hAnsi="Arial" w:cs="Arial"/>
          <w:b/>
        </w:rPr>
        <w:t xml:space="preserve"> </w:t>
      </w:r>
    </w:p>
    <w:p w:rsidR="00487F8D" w:rsidRPr="00965113" w:rsidRDefault="00487F8D" w:rsidP="00487F8D">
      <w:pPr>
        <w:spacing w:before="0" w:after="0" w:line="240" w:lineRule="auto"/>
        <w:ind w:left="-360"/>
        <w:jc w:val="left"/>
        <w:rPr>
          <w:rFonts w:ascii="Arial" w:hAnsi="Arial" w:cs="Arial"/>
        </w:rPr>
      </w:pPr>
    </w:p>
    <w:p w:rsidR="00487F8D" w:rsidRPr="002B3D98" w:rsidRDefault="00487F8D" w:rsidP="00487F8D">
      <w:pPr>
        <w:spacing w:before="0" w:after="0" w:line="240" w:lineRule="auto"/>
        <w:ind w:left="-360"/>
        <w:jc w:val="left"/>
        <w:rPr>
          <w:rFonts w:ascii="Arial" w:hAnsi="Arial" w:cs="Arial"/>
        </w:rPr>
      </w:pPr>
      <w:r>
        <w:rPr>
          <w:rFonts w:ascii="Arial" w:hAnsi="Arial" w:cs="Arial"/>
        </w:rPr>
        <w:t xml:space="preserve"> </w:t>
      </w:r>
      <w:r w:rsidRPr="002B3D98">
        <w:rPr>
          <w:rFonts w:ascii="Arial" w:hAnsi="Arial" w:cs="Arial"/>
        </w:rPr>
        <w:t>2.1</w:t>
      </w:r>
      <w:r>
        <w:rPr>
          <w:rFonts w:ascii="Arial" w:hAnsi="Arial" w:cs="Arial"/>
        </w:rPr>
        <w:t xml:space="preserve"> </w:t>
      </w:r>
      <w:r w:rsidRPr="002B3D98">
        <w:rPr>
          <w:rFonts w:ascii="Arial" w:hAnsi="Arial" w:cs="Arial"/>
        </w:rPr>
        <w:t xml:space="preserve">Descrierea zonei de amplasament a comunei </w:t>
      </w:r>
      <w:r>
        <w:rPr>
          <w:rFonts w:ascii="Arial" w:hAnsi="Arial" w:cs="Arial"/>
        </w:rPr>
        <w:t>Boroaia.....................................2</w:t>
      </w:r>
      <w:r w:rsidR="0063287C">
        <w:rPr>
          <w:rFonts w:ascii="Arial" w:hAnsi="Arial" w:cs="Arial"/>
        </w:rPr>
        <w:t>2</w:t>
      </w:r>
    </w:p>
    <w:p w:rsidR="00487F8D" w:rsidRDefault="00487F8D" w:rsidP="00487F8D">
      <w:pPr>
        <w:spacing w:after="120" w:line="240" w:lineRule="auto"/>
        <w:ind w:left="-360"/>
        <w:jc w:val="left"/>
        <w:rPr>
          <w:rFonts w:ascii="Arial" w:hAnsi="Arial" w:cs="Arial"/>
        </w:rPr>
      </w:pPr>
      <w:r w:rsidRPr="002B3D98">
        <w:rPr>
          <w:rFonts w:ascii="Arial" w:hAnsi="Arial" w:cs="Arial"/>
        </w:rPr>
        <w:tab/>
        <w:t xml:space="preserve">2.1.1 Incadrarea in teritoriu a comunei </w:t>
      </w:r>
      <w:r>
        <w:rPr>
          <w:rFonts w:ascii="Arial" w:hAnsi="Arial" w:cs="Arial"/>
        </w:rPr>
        <w:t>Boroaia..................................................2</w:t>
      </w:r>
      <w:r w:rsidR="0063287C">
        <w:rPr>
          <w:rFonts w:ascii="Arial" w:hAnsi="Arial" w:cs="Arial"/>
        </w:rPr>
        <w:t>3</w:t>
      </w:r>
      <w:r w:rsidRPr="002B3D98">
        <w:rPr>
          <w:rFonts w:ascii="Arial" w:hAnsi="Arial" w:cs="Arial"/>
        </w:rPr>
        <w:tab/>
      </w:r>
    </w:p>
    <w:p w:rsidR="00487F8D" w:rsidRPr="002B3D98" w:rsidRDefault="00487F8D" w:rsidP="00487F8D">
      <w:pPr>
        <w:spacing w:before="0" w:after="0" w:line="240" w:lineRule="auto"/>
        <w:ind w:left="-360"/>
        <w:jc w:val="left"/>
        <w:rPr>
          <w:rFonts w:ascii="Arial" w:hAnsi="Arial" w:cs="Arial"/>
        </w:rPr>
      </w:pPr>
      <w:r>
        <w:rPr>
          <w:rFonts w:ascii="Arial" w:hAnsi="Arial" w:cs="Arial"/>
        </w:rPr>
        <w:t xml:space="preserve">      </w:t>
      </w:r>
      <w:r w:rsidRPr="002B3D98">
        <w:rPr>
          <w:rFonts w:ascii="Arial" w:hAnsi="Arial" w:cs="Arial"/>
        </w:rPr>
        <w:t>2.1.2 Relieful si caracteristicile geotehnice ale</w:t>
      </w:r>
      <w:r>
        <w:rPr>
          <w:rFonts w:ascii="Arial" w:hAnsi="Arial" w:cs="Arial"/>
        </w:rPr>
        <w:t xml:space="preserve"> </w:t>
      </w:r>
      <w:r w:rsidRPr="002B3D98">
        <w:rPr>
          <w:rFonts w:ascii="Arial" w:hAnsi="Arial" w:cs="Arial"/>
        </w:rPr>
        <w:t>aplasamentului</w:t>
      </w:r>
      <w:r>
        <w:rPr>
          <w:rFonts w:ascii="Arial" w:hAnsi="Arial" w:cs="Arial"/>
        </w:rPr>
        <w:t>.........................2</w:t>
      </w:r>
      <w:r w:rsidR="0063287C">
        <w:rPr>
          <w:rFonts w:ascii="Arial" w:hAnsi="Arial" w:cs="Arial"/>
        </w:rPr>
        <w:t>6</w:t>
      </w:r>
    </w:p>
    <w:p w:rsidR="00487F8D" w:rsidRPr="002B3D98" w:rsidRDefault="00487F8D" w:rsidP="00487F8D">
      <w:pPr>
        <w:spacing w:line="240" w:lineRule="auto"/>
        <w:ind w:left="-360"/>
        <w:jc w:val="left"/>
        <w:rPr>
          <w:rFonts w:ascii="Arial" w:hAnsi="Arial" w:cs="Arial"/>
        </w:rPr>
      </w:pPr>
      <w:r w:rsidRPr="002B3D98">
        <w:rPr>
          <w:rFonts w:ascii="Arial" w:hAnsi="Arial" w:cs="Arial"/>
        </w:rPr>
        <w:tab/>
        <w:t>2.1.3 Clima</w:t>
      </w:r>
      <w:r>
        <w:rPr>
          <w:rFonts w:ascii="Arial" w:hAnsi="Arial" w:cs="Arial"/>
        </w:rPr>
        <w:t>..........................................................................................................3</w:t>
      </w:r>
      <w:r w:rsidR="0063287C">
        <w:rPr>
          <w:rFonts w:ascii="Arial" w:hAnsi="Arial" w:cs="Arial"/>
        </w:rPr>
        <w:t>6</w:t>
      </w:r>
    </w:p>
    <w:p w:rsidR="00487F8D" w:rsidRPr="002B3D98" w:rsidRDefault="00487F8D" w:rsidP="00487F8D">
      <w:pPr>
        <w:spacing w:line="240" w:lineRule="auto"/>
        <w:ind w:left="-360"/>
        <w:jc w:val="left"/>
        <w:rPr>
          <w:rFonts w:ascii="Arial" w:hAnsi="Arial" w:cs="Arial"/>
        </w:rPr>
      </w:pPr>
      <w:r>
        <w:rPr>
          <w:rFonts w:ascii="Arial" w:hAnsi="Arial" w:cs="Arial"/>
        </w:rPr>
        <w:t xml:space="preserve">      </w:t>
      </w:r>
      <w:r w:rsidRPr="002B3D98">
        <w:rPr>
          <w:rFonts w:ascii="Arial" w:hAnsi="Arial" w:cs="Arial"/>
        </w:rPr>
        <w:t>2.1.4 Aer si zgomot</w:t>
      </w:r>
      <w:r>
        <w:rPr>
          <w:rFonts w:ascii="Arial" w:hAnsi="Arial" w:cs="Arial"/>
        </w:rPr>
        <w:t>.............................................................................................3</w:t>
      </w:r>
      <w:r w:rsidR="0063287C">
        <w:rPr>
          <w:rFonts w:ascii="Arial" w:hAnsi="Arial" w:cs="Arial"/>
        </w:rPr>
        <w:t>7</w:t>
      </w:r>
    </w:p>
    <w:p w:rsidR="00487F8D" w:rsidRPr="002B3D98" w:rsidRDefault="00487F8D" w:rsidP="00487F8D">
      <w:pPr>
        <w:spacing w:line="240" w:lineRule="auto"/>
        <w:ind w:left="-360"/>
        <w:jc w:val="left"/>
        <w:rPr>
          <w:rFonts w:ascii="Arial" w:hAnsi="Arial" w:cs="Arial"/>
        </w:rPr>
      </w:pPr>
      <w:r w:rsidRPr="002B3D98">
        <w:rPr>
          <w:rFonts w:ascii="Arial" w:hAnsi="Arial" w:cs="Arial"/>
        </w:rPr>
        <w:tab/>
        <w:t>2.1.5 Resursele de apa</w:t>
      </w:r>
      <w:r>
        <w:rPr>
          <w:rFonts w:ascii="Arial" w:hAnsi="Arial" w:cs="Arial"/>
        </w:rPr>
        <w:t>.......................................................................................3</w:t>
      </w:r>
      <w:r w:rsidR="0063287C">
        <w:rPr>
          <w:rFonts w:ascii="Arial" w:hAnsi="Arial" w:cs="Arial"/>
        </w:rPr>
        <w:t>8</w:t>
      </w:r>
    </w:p>
    <w:p w:rsidR="00487F8D" w:rsidRPr="002B3D98" w:rsidRDefault="00487F8D" w:rsidP="00487F8D">
      <w:pPr>
        <w:spacing w:line="240" w:lineRule="auto"/>
        <w:ind w:left="-360"/>
        <w:jc w:val="left"/>
        <w:rPr>
          <w:rFonts w:ascii="Arial" w:hAnsi="Arial" w:cs="Arial"/>
        </w:rPr>
      </w:pPr>
      <w:r w:rsidRPr="002B3D98">
        <w:rPr>
          <w:rFonts w:ascii="Arial" w:hAnsi="Arial" w:cs="Arial"/>
        </w:rPr>
        <w:tab/>
        <w:t>2.1.6 Solurile</w:t>
      </w:r>
      <w:r>
        <w:rPr>
          <w:rFonts w:ascii="Arial" w:hAnsi="Arial" w:cs="Arial"/>
        </w:rPr>
        <w:t>.......................................................................................................4</w:t>
      </w:r>
      <w:r w:rsidR="0063287C">
        <w:rPr>
          <w:rFonts w:ascii="Arial" w:hAnsi="Arial" w:cs="Arial"/>
        </w:rPr>
        <w:t>2</w:t>
      </w:r>
    </w:p>
    <w:p w:rsidR="00487F8D" w:rsidRPr="002B3D98" w:rsidRDefault="00487F8D" w:rsidP="00487F8D">
      <w:pPr>
        <w:spacing w:line="240" w:lineRule="auto"/>
        <w:ind w:left="-360"/>
        <w:jc w:val="left"/>
        <w:rPr>
          <w:rFonts w:ascii="Arial" w:hAnsi="Arial" w:cs="Arial"/>
        </w:rPr>
      </w:pPr>
      <w:r w:rsidRPr="002B3D98">
        <w:rPr>
          <w:rFonts w:ascii="Arial" w:hAnsi="Arial" w:cs="Arial"/>
        </w:rPr>
        <w:tab/>
        <w:t>2.1.7 Flora, fauna si rezervatii naturale</w:t>
      </w:r>
      <w:r>
        <w:rPr>
          <w:rFonts w:ascii="Arial" w:hAnsi="Arial" w:cs="Arial"/>
        </w:rPr>
        <w:t>...............................................................4</w:t>
      </w:r>
      <w:r w:rsidR="0063287C">
        <w:rPr>
          <w:rFonts w:ascii="Arial" w:hAnsi="Arial" w:cs="Arial"/>
        </w:rPr>
        <w:t>7</w:t>
      </w:r>
    </w:p>
    <w:p w:rsidR="00487F8D" w:rsidRPr="002B3D98" w:rsidRDefault="00487F8D" w:rsidP="00487F8D">
      <w:pPr>
        <w:spacing w:line="240" w:lineRule="auto"/>
        <w:ind w:left="-360"/>
        <w:jc w:val="left"/>
        <w:rPr>
          <w:rFonts w:ascii="Arial" w:hAnsi="Arial" w:cs="Arial"/>
        </w:rPr>
      </w:pPr>
      <w:r w:rsidRPr="002B3D98">
        <w:rPr>
          <w:rFonts w:ascii="Arial" w:hAnsi="Arial" w:cs="Arial"/>
        </w:rPr>
        <w:t xml:space="preserve">      2.1.8 Zone de agrement</w:t>
      </w:r>
      <w:r>
        <w:rPr>
          <w:rFonts w:ascii="Arial" w:hAnsi="Arial" w:cs="Arial"/>
        </w:rPr>
        <w:t>.....................................................................................5</w:t>
      </w:r>
      <w:r w:rsidR="0063287C">
        <w:rPr>
          <w:rFonts w:ascii="Arial" w:hAnsi="Arial" w:cs="Arial"/>
        </w:rPr>
        <w:t>4</w:t>
      </w:r>
    </w:p>
    <w:p w:rsidR="00487F8D" w:rsidRPr="002B3D98" w:rsidRDefault="00487F8D" w:rsidP="00487F8D">
      <w:pPr>
        <w:spacing w:line="240" w:lineRule="auto"/>
        <w:ind w:left="-360"/>
        <w:jc w:val="left"/>
        <w:rPr>
          <w:rFonts w:ascii="Arial" w:hAnsi="Arial" w:cs="Arial"/>
        </w:rPr>
      </w:pPr>
      <w:r w:rsidRPr="002B3D98">
        <w:rPr>
          <w:rFonts w:ascii="Arial" w:hAnsi="Arial" w:cs="Arial"/>
        </w:rPr>
        <w:t>2.2 Factorul antropic</w:t>
      </w:r>
      <w:r>
        <w:rPr>
          <w:rFonts w:ascii="Arial" w:hAnsi="Arial" w:cs="Arial"/>
        </w:rPr>
        <w:t>.................................................................................................5</w:t>
      </w:r>
      <w:r w:rsidR="0063287C">
        <w:rPr>
          <w:rFonts w:ascii="Arial" w:hAnsi="Arial" w:cs="Arial"/>
        </w:rPr>
        <w:t>5</w:t>
      </w:r>
    </w:p>
    <w:p w:rsidR="00487F8D" w:rsidRPr="002B3D98" w:rsidRDefault="00487F8D" w:rsidP="00487F8D">
      <w:pPr>
        <w:spacing w:line="240" w:lineRule="auto"/>
        <w:ind w:left="-360"/>
        <w:jc w:val="left"/>
        <w:rPr>
          <w:rFonts w:ascii="Arial" w:hAnsi="Arial" w:cs="Arial"/>
        </w:rPr>
      </w:pPr>
      <w:r w:rsidRPr="002B3D98">
        <w:rPr>
          <w:rFonts w:ascii="Arial" w:hAnsi="Arial" w:cs="Arial"/>
        </w:rPr>
        <w:tab/>
        <w:t>2.2.1 Populatia</w:t>
      </w:r>
      <w:r>
        <w:rPr>
          <w:rFonts w:ascii="Arial" w:hAnsi="Arial" w:cs="Arial"/>
        </w:rPr>
        <w:t>....................................................................................................5</w:t>
      </w:r>
      <w:r w:rsidR="0063287C">
        <w:rPr>
          <w:rFonts w:ascii="Arial" w:hAnsi="Arial" w:cs="Arial"/>
        </w:rPr>
        <w:t>5</w:t>
      </w:r>
    </w:p>
    <w:p w:rsidR="00487F8D" w:rsidRPr="002B3D98" w:rsidRDefault="00487F8D" w:rsidP="00487F8D">
      <w:pPr>
        <w:spacing w:line="240" w:lineRule="auto"/>
        <w:ind w:left="-360"/>
        <w:jc w:val="left"/>
        <w:rPr>
          <w:rFonts w:ascii="Arial" w:hAnsi="Arial" w:cs="Arial"/>
        </w:rPr>
      </w:pPr>
      <w:r w:rsidRPr="002B3D98">
        <w:rPr>
          <w:rFonts w:ascii="Arial" w:hAnsi="Arial" w:cs="Arial"/>
        </w:rPr>
        <w:tab/>
        <w:t>2.2.2 Economia</w:t>
      </w:r>
      <w:r>
        <w:rPr>
          <w:rFonts w:ascii="Arial" w:hAnsi="Arial" w:cs="Arial"/>
        </w:rPr>
        <w:t>...................................................................................................</w:t>
      </w:r>
      <w:r w:rsidR="0063287C">
        <w:rPr>
          <w:rFonts w:ascii="Arial" w:hAnsi="Arial" w:cs="Arial"/>
        </w:rPr>
        <w:t>60</w:t>
      </w:r>
    </w:p>
    <w:p w:rsidR="00487F8D" w:rsidRDefault="00487F8D" w:rsidP="00487F8D">
      <w:pPr>
        <w:spacing w:before="0" w:after="0" w:line="240" w:lineRule="auto"/>
        <w:ind w:left="-360"/>
        <w:jc w:val="left"/>
        <w:rPr>
          <w:rFonts w:ascii="Arial" w:hAnsi="Arial" w:cs="Arial"/>
        </w:rPr>
      </w:pPr>
      <w:r w:rsidRPr="002B3D98">
        <w:rPr>
          <w:rFonts w:ascii="Arial" w:hAnsi="Arial" w:cs="Arial"/>
        </w:rPr>
        <w:t>2.3 Evolutia probabila a calitatii mediului in situatia neimplementarii</w:t>
      </w:r>
      <w:r>
        <w:rPr>
          <w:rFonts w:ascii="Arial" w:hAnsi="Arial" w:cs="Arial"/>
        </w:rPr>
        <w:t xml:space="preserve"> PUG..............6</w:t>
      </w:r>
      <w:r w:rsidR="0063287C">
        <w:rPr>
          <w:rFonts w:ascii="Arial" w:hAnsi="Arial" w:cs="Arial"/>
        </w:rPr>
        <w:t>6</w:t>
      </w:r>
      <w:r>
        <w:rPr>
          <w:rFonts w:ascii="Arial" w:hAnsi="Arial" w:cs="Arial"/>
        </w:rPr>
        <w:t xml:space="preserve">                    </w:t>
      </w:r>
    </w:p>
    <w:p w:rsidR="00487F8D" w:rsidRPr="002B3D98" w:rsidRDefault="00487F8D" w:rsidP="00487F8D">
      <w:pPr>
        <w:spacing w:before="0" w:after="0" w:line="240" w:lineRule="auto"/>
        <w:ind w:left="-360"/>
        <w:jc w:val="left"/>
        <w:rPr>
          <w:rFonts w:ascii="Arial" w:hAnsi="Arial" w:cs="Arial"/>
        </w:rPr>
      </w:pPr>
      <w:r>
        <w:rPr>
          <w:rFonts w:ascii="Arial" w:hAnsi="Arial" w:cs="Arial"/>
        </w:rPr>
        <w:t xml:space="preserve">                                        </w:t>
      </w:r>
      <w:r w:rsidRPr="002B3D98">
        <w:rPr>
          <w:rFonts w:ascii="Arial" w:hAnsi="Arial" w:cs="Arial"/>
        </w:rPr>
        <w:t xml:space="preserve"> </w:t>
      </w:r>
      <w:r>
        <w:rPr>
          <w:rFonts w:ascii="Arial" w:hAnsi="Arial" w:cs="Arial"/>
        </w:rPr>
        <w:t xml:space="preserve">                                                                                              </w:t>
      </w:r>
    </w:p>
    <w:p w:rsidR="00487F8D" w:rsidRPr="002B3D98" w:rsidRDefault="00487F8D" w:rsidP="00487F8D">
      <w:pPr>
        <w:spacing w:line="240" w:lineRule="auto"/>
        <w:ind w:left="-360"/>
        <w:jc w:val="left"/>
        <w:rPr>
          <w:rFonts w:ascii="Arial" w:hAnsi="Arial" w:cs="Arial"/>
        </w:rPr>
      </w:pPr>
      <w:r w:rsidRPr="002B3D98">
        <w:rPr>
          <w:rFonts w:ascii="Arial" w:hAnsi="Arial" w:cs="Arial"/>
        </w:rPr>
        <w:t xml:space="preserve">     </w:t>
      </w:r>
      <w:r w:rsidRPr="002B3D98">
        <w:rPr>
          <w:rFonts w:ascii="Arial" w:hAnsi="Arial" w:cs="Arial"/>
        </w:rPr>
        <w:tab/>
      </w:r>
      <w:r>
        <w:rPr>
          <w:rFonts w:ascii="Arial" w:hAnsi="Arial" w:cs="Arial"/>
        </w:rPr>
        <w:t>2.</w:t>
      </w:r>
      <w:r w:rsidRPr="002B3D98">
        <w:rPr>
          <w:rFonts w:ascii="Arial" w:hAnsi="Arial" w:cs="Arial"/>
        </w:rPr>
        <w:t>3.1. Relieul si versantii</w:t>
      </w:r>
      <w:r>
        <w:rPr>
          <w:rFonts w:ascii="Arial" w:hAnsi="Arial" w:cs="Arial"/>
        </w:rPr>
        <w:t>.....................................................................................6</w:t>
      </w:r>
      <w:r w:rsidR="0063287C">
        <w:rPr>
          <w:rFonts w:ascii="Arial" w:hAnsi="Arial" w:cs="Arial"/>
        </w:rPr>
        <w:t>6</w:t>
      </w:r>
    </w:p>
    <w:p w:rsidR="00487F8D" w:rsidRPr="002B3D98" w:rsidRDefault="00487F8D" w:rsidP="00487F8D">
      <w:pPr>
        <w:spacing w:line="240" w:lineRule="auto"/>
        <w:ind w:left="-360"/>
        <w:jc w:val="left"/>
        <w:rPr>
          <w:rFonts w:ascii="Arial" w:hAnsi="Arial" w:cs="Arial"/>
        </w:rPr>
      </w:pPr>
      <w:r w:rsidRPr="002B3D98">
        <w:rPr>
          <w:rFonts w:ascii="Arial" w:hAnsi="Arial" w:cs="Arial"/>
        </w:rPr>
        <w:t xml:space="preserve"> </w:t>
      </w:r>
      <w:r w:rsidRPr="002B3D98">
        <w:rPr>
          <w:rFonts w:ascii="Arial" w:hAnsi="Arial" w:cs="Arial"/>
        </w:rPr>
        <w:tab/>
        <w:t>2.3.2. Atmosfera</w:t>
      </w:r>
      <w:r>
        <w:rPr>
          <w:rFonts w:ascii="Arial" w:hAnsi="Arial" w:cs="Arial"/>
        </w:rPr>
        <w:t>..................................................................................................6</w:t>
      </w:r>
      <w:r w:rsidR="0063287C">
        <w:rPr>
          <w:rFonts w:ascii="Arial" w:hAnsi="Arial" w:cs="Arial"/>
        </w:rPr>
        <w:t>7</w:t>
      </w:r>
    </w:p>
    <w:p w:rsidR="00487F8D" w:rsidRPr="002B3D98" w:rsidRDefault="00487F8D" w:rsidP="00487F8D">
      <w:pPr>
        <w:spacing w:line="240" w:lineRule="auto"/>
        <w:ind w:left="-360"/>
        <w:jc w:val="left"/>
        <w:rPr>
          <w:rFonts w:ascii="Arial" w:hAnsi="Arial" w:cs="Arial"/>
        </w:rPr>
      </w:pPr>
      <w:r w:rsidRPr="002B3D98">
        <w:rPr>
          <w:rFonts w:ascii="Arial" w:hAnsi="Arial" w:cs="Arial"/>
        </w:rPr>
        <w:tab/>
        <w:t>2.3.3. Resursele de apa</w:t>
      </w:r>
      <w:r>
        <w:rPr>
          <w:rFonts w:ascii="Arial" w:hAnsi="Arial" w:cs="Arial"/>
        </w:rPr>
        <w:t>......................................................................................6</w:t>
      </w:r>
      <w:r w:rsidR="0063287C">
        <w:rPr>
          <w:rFonts w:ascii="Arial" w:hAnsi="Arial" w:cs="Arial"/>
        </w:rPr>
        <w:t>9</w:t>
      </w:r>
    </w:p>
    <w:p w:rsidR="00487F8D" w:rsidRPr="002B3D98" w:rsidRDefault="00487F8D" w:rsidP="00487F8D">
      <w:pPr>
        <w:spacing w:line="240" w:lineRule="auto"/>
        <w:ind w:left="-360"/>
        <w:jc w:val="left"/>
        <w:rPr>
          <w:rFonts w:ascii="Arial" w:hAnsi="Arial" w:cs="Arial"/>
        </w:rPr>
      </w:pPr>
      <w:r>
        <w:rPr>
          <w:rFonts w:ascii="Arial" w:hAnsi="Arial" w:cs="Arial"/>
        </w:rPr>
        <w:tab/>
        <w:t>2.3</w:t>
      </w:r>
      <w:r w:rsidRPr="002B3D98">
        <w:rPr>
          <w:rFonts w:ascii="Arial" w:hAnsi="Arial" w:cs="Arial"/>
        </w:rPr>
        <w:t>.4. Solul</w:t>
      </w:r>
      <w:r>
        <w:rPr>
          <w:rFonts w:ascii="Arial" w:hAnsi="Arial" w:cs="Arial"/>
        </w:rPr>
        <w:t>...........................................................................................................</w:t>
      </w:r>
      <w:r w:rsidR="0063287C">
        <w:rPr>
          <w:rFonts w:ascii="Arial" w:hAnsi="Arial" w:cs="Arial"/>
        </w:rPr>
        <w:t>72</w:t>
      </w:r>
    </w:p>
    <w:p w:rsidR="00487F8D" w:rsidRPr="002B3D98" w:rsidRDefault="00487F8D" w:rsidP="00487F8D">
      <w:pPr>
        <w:spacing w:line="240" w:lineRule="auto"/>
        <w:ind w:left="-360"/>
        <w:jc w:val="left"/>
        <w:rPr>
          <w:rFonts w:ascii="Arial" w:hAnsi="Arial" w:cs="Arial"/>
        </w:rPr>
      </w:pPr>
      <w:r>
        <w:rPr>
          <w:rFonts w:ascii="Arial" w:hAnsi="Arial" w:cs="Arial"/>
        </w:rPr>
        <w:lastRenderedPageBreak/>
        <w:tab/>
        <w:t>2.3</w:t>
      </w:r>
      <w:r w:rsidRPr="002B3D98">
        <w:rPr>
          <w:rFonts w:ascii="Arial" w:hAnsi="Arial" w:cs="Arial"/>
        </w:rPr>
        <w:t xml:space="preserve">.5. </w:t>
      </w:r>
      <w:r>
        <w:rPr>
          <w:rFonts w:ascii="Arial" w:hAnsi="Arial" w:cs="Arial"/>
        </w:rPr>
        <w:t>Spatii verzi...................................................................................................</w:t>
      </w:r>
      <w:r w:rsidR="0063287C">
        <w:rPr>
          <w:rFonts w:ascii="Arial" w:hAnsi="Arial" w:cs="Arial"/>
        </w:rPr>
        <w:t>73</w:t>
      </w:r>
    </w:p>
    <w:p w:rsidR="00487F8D" w:rsidRPr="002B3D98" w:rsidRDefault="00487F8D" w:rsidP="00487F8D">
      <w:pPr>
        <w:spacing w:line="240" w:lineRule="auto"/>
        <w:ind w:left="-360"/>
        <w:jc w:val="left"/>
        <w:rPr>
          <w:rFonts w:ascii="Arial" w:hAnsi="Arial" w:cs="Arial"/>
        </w:rPr>
      </w:pPr>
    </w:p>
    <w:p w:rsidR="00487F8D" w:rsidRDefault="00487F8D" w:rsidP="00487F8D">
      <w:pPr>
        <w:spacing w:before="0" w:after="0" w:line="240" w:lineRule="auto"/>
        <w:ind w:left="-360"/>
        <w:jc w:val="left"/>
        <w:rPr>
          <w:rFonts w:ascii="Arial" w:hAnsi="Arial" w:cs="Arial"/>
          <w:b/>
        </w:rPr>
      </w:pPr>
      <w:r>
        <w:rPr>
          <w:rFonts w:ascii="Arial" w:hAnsi="Arial" w:cs="Arial"/>
          <w:b/>
        </w:rPr>
        <w:t xml:space="preserve">3.  </w:t>
      </w:r>
      <w:r w:rsidRPr="00C1786F">
        <w:rPr>
          <w:rFonts w:ascii="Arial" w:hAnsi="Arial" w:cs="Arial"/>
          <w:b/>
        </w:rPr>
        <w:t xml:space="preserve">CARACTERISTICI DE MEDIU ALE ZONEI POSIBIL </w:t>
      </w:r>
      <w:r>
        <w:rPr>
          <w:rFonts w:ascii="Arial" w:hAnsi="Arial" w:cs="Arial"/>
          <w:b/>
        </w:rPr>
        <w:t xml:space="preserve">                   </w:t>
      </w:r>
    </w:p>
    <w:p w:rsidR="00487F8D" w:rsidRPr="004B5139" w:rsidRDefault="00487F8D" w:rsidP="00487F8D">
      <w:pPr>
        <w:spacing w:before="0" w:line="240" w:lineRule="auto"/>
        <w:ind w:left="-360"/>
        <w:jc w:val="left"/>
        <w:rPr>
          <w:rFonts w:ascii="Arial" w:hAnsi="Arial" w:cs="Arial"/>
        </w:rPr>
      </w:pPr>
      <w:r>
        <w:rPr>
          <w:rFonts w:ascii="Arial" w:hAnsi="Arial" w:cs="Arial"/>
          <w:b/>
        </w:rPr>
        <w:t xml:space="preserve">       </w:t>
      </w:r>
      <w:r w:rsidRPr="00C1786F">
        <w:rPr>
          <w:rFonts w:ascii="Arial" w:hAnsi="Arial" w:cs="Arial"/>
          <w:b/>
        </w:rPr>
        <w:t xml:space="preserve">A FI AFECTATA SEMNIFICATIV  LA IMPLEMENTAREA PUG </w:t>
      </w:r>
      <w:r w:rsidRPr="00CE24ED">
        <w:rPr>
          <w:rFonts w:ascii="Arial" w:hAnsi="Arial" w:cs="Arial"/>
        </w:rPr>
        <w:t>...............</w:t>
      </w:r>
      <w:r>
        <w:rPr>
          <w:rFonts w:ascii="Arial" w:hAnsi="Arial" w:cs="Arial"/>
        </w:rPr>
        <w:t>.......</w:t>
      </w:r>
      <w:r w:rsidR="0063287C">
        <w:rPr>
          <w:rFonts w:ascii="Arial" w:hAnsi="Arial" w:cs="Arial"/>
        </w:rPr>
        <w:t>75</w:t>
      </w:r>
    </w:p>
    <w:p w:rsidR="00487F8D" w:rsidRDefault="00487F8D" w:rsidP="00487F8D">
      <w:pPr>
        <w:spacing w:line="240" w:lineRule="auto"/>
        <w:ind w:left="-360"/>
        <w:jc w:val="left"/>
        <w:rPr>
          <w:rFonts w:ascii="Arial" w:hAnsi="Arial" w:cs="Arial"/>
        </w:rPr>
      </w:pPr>
      <w:r w:rsidRPr="002B3D98">
        <w:rPr>
          <w:rFonts w:ascii="Arial" w:hAnsi="Arial" w:cs="Arial"/>
        </w:rPr>
        <w:t xml:space="preserve">3.1  </w:t>
      </w:r>
      <w:r>
        <w:rPr>
          <w:rFonts w:ascii="Arial" w:hAnsi="Arial" w:cs="Arial"/>
        </w:rPr>
        <w:t>F</w:t>
      </w:r>
      <w:r w:rsidRPr="00954302">
        <w:rPr>
          <w:rFonts w:ascii="Arial" w:hAnsi="Arial" w:cs="Arial"/>
          <w:color w:val="000000"/>
        </w:rPr>
        <w:t xml:space="preserve">actorul de mediu „ </w:t>
      </w:r>
      <w:r>
        <w:rPr>
          <w:rFonts w:ascii="Arial" w:hAnsi="Arial" w:cs="Arial"/>
          <w:color w:val="000000"/>
        </w:rPr>
        <w:t>AER</w:t>
      </w:r>
      <w:r w:rsidRPr="00954302">
        <w:rPr>
          <w:rFonts w:ascii="Arial" w:hAnsi="Arial" w:cs="Arial"/>
          <w:color w:val="000000"/>
        </w:rPr>
        <w:t>”</w:t>
      </w:r>
      <w:r>
        <w:rPr>
          <w:rFonts w:ascii="Arial" w:hAnsi="Arial" w:cs="Arial"/>
          <w:color w:val="000000"/>
        </w:rPr>
        <w:t>....................................................................................7</w:t>
      </w:r>
      <w:r w:rsidR="0063287C">
        <w:rPr>
          <w:rFonts w:ascii="Arial" w:hAnsi="Arial" w:cs="Arial"/>
          <w:color w:val="000000"/>
        </w:rPr>
        <w:t>6</w:t>
      </w:r>
      <w:r w:rsidRPr="002B3D98">
        <w:rPr>
          <w:rFonts w:ascii="Arial" w:hAnsi="Arial" w:cs="Arial"/>
        </w:rPr>
        <w:t xml:space="preserve">    </w:t>
      </w:r>
    </w:p>
    <w:p w:rsidR="00487F8D" w:rsidRDefault="00487F8D" w:rsidP="00487F8D">
      <w:pPr>
        <w:spacing w:before="0" w:after="0" w:line="480" w:lineRule="auto"/>
        <w:ind w:left="-540"/>
        <w:jc w:val="left"/>
        <w:rPr>
          <w:rFonts w:ascii="Arial" w:hAnsi="Arial" w:cs="Arial"/>
        </w:rPr>
      </w:pPr>
      <w:r>
        <w:rPr>
          <w:rFonts w:ascii="Arial" w:hAnsi="Arial" w:cs="Arial"/>
        </w:rPr>
        <w:t xml:space="preserve">   </w:t>
      </w:r>
      <w:r w:rsidRPr="002B3D98">
        <w:rPr>
          <w:rFonts w:ascii="Arial" w:hAnsi="Arial" w:cs="Arial"/>
        </w:rPr>
        <w:t xml:space="preserve">3.2  </w:t>
      </w:r>
      <w:r>
        <w:rPr>
          <w:rFonts w:ascii="Arial" w:hAnsi="Arial" w:cs="Arial"/>
        </w:rPr>
        <w:t>F</w:t>
      </w:r>
      <w:r w:rsidRPr="00954302">
        <w:rPr>
          <w:rFonts w:ascii="Arial" w:hAnsi="Arial" w:cs="Arial"/>
          <w:color w:val="000000"/>
        </w:rPr>
        <w:t>actorul de mediu</w:t>
      </w:r>
      <w:r>
        <w:rPr>
          <w:rFonts w:ascii="Arial" w:hAnsi="Arial" w:cs="Arial"/>
          <w:color w:val="000000"/>
        </w:rPr>
        <w:t xml:space="preserve"> „APA”</w:t>
      </w:r>
      <w:r w:rsidRPr="002B3D98">
        <w:rPr>
          <w:rFonts w:ascii="Arial" w:hAnsi="Arial" w:cs="Arial"/>
        </w:rPr>
        <w:t xml:space="preserve"> </w:t>
      </w:r>
      <w:r>
        <w:rPr>
          <w:rFonts w:ascii="Arial" w:hAnsi="Arial" w:cs="Arial"/>
        </w:rPr>
        <w:t>....................................................................................7</w:t>
      </w:r>
      <w:r w:rsidR="0063287C">
        <w:rPr>
          <w:rFonts w:ascii="Arial" w:hAnsi="Arial" w:cs="Arial"/>
        </w:rPr>
        <w:t>8</w:t>
      </w:r>
      <w:r w:rsidRPr="002B3D98">
        <w:rPr>
          <w:rFonts w:ascii="Arial" w:hAnsi="Arial" w:cs="Arial"/>
        </w:rPr>
        <w:t xml:space="preserve">          </w:t>
      </w:r>
    </w:p>
    <w:p w:rsidR="00487F8D" w:rsidRDefault="00487F8D" w:rsidP="00487F8D">
      <w:pPr>
        <w:spacing w:before="0" w:after="0" w:line="360" w:lineRule="auto"/>
        <w:ind w:left="-547"/>
        <w:jc w:val="left"/>
        <w:rPr>
          <w:rFonts w:ascii="Arial" w:hAnsi="Arial" w:cs="Arial"/>
        </w:rPr>
      </w:pPr>
      <w:r>
        <w:rPr>
          <w:rFonts w:ascii="Arial" w:hAnsi="Arial" w:cs="Arial"/>
        </w:rPr>
        <w:t xml:space="preserve">   </w:t>
      </w:r>
      <w:r w:rsidRPr="002B3D98">
        <w:rPr>
          <w:rFonts w:ascii="Arial" w:hAnsi="Arial" w:cs="Arial"/>
        </w:rPr>
        <w:t>3.</w:t>
      </w:r>
      <w:r>
        <w:rPr>
          <w:rFonts w:ascii="Arial" w:hAnsi="Arial" w:cs="Arial"/>
        </w:rPr>
        <w:t>3</w:t>
      </w:r>
      <w:r w:rsidRPr="001661E7">
        <w:rPr>
          <w:rFonts w:ascii="Arial" w:hAnsi="Arial" w:cs="Arial"/>
        </w:rPr>
        <w:t xml:space="preserve"> </w:t>
      </w:r>
      <w:r>
        <w:rPr>
          <w:rFonts w:ascii="Arial" w:hAnsi="Arial" w:cs="Arial"/>
        </w:rPr>
        <w:t>F</w:t>
      </w:r>
      <w:r w:rsidRPr="00954302">
        <w:rPr>
          <w:rFonts w:ascii="Arial" w:hAnsi="Arial" w:cs="Arial"/>
          <w:color w:val="000000"/>
        </w:rPr>
        <w:t>actorul de mediu</w:t>
      </w:r>
      <w:r>
        <w:rPr>
          <w:rFonts w:ascii="Arial" w:hAnsi="Arial" w:cs="Arial"/>
        </w:rPr>
        <w:t xml:space="preserve"> „</w:t>
      </w:r>
      <w:r w:rsidRPr="002B3D98">
        <w:rPr>
          <w:rFonts w:ascii="Arial" w:hAnsi="Arial" w:cs="Arial"/>
        </w:rPr>
        <w:t xml:space="preserve"> F</w:t>
      </w:r>
      <w:r>
        <w:rPr>
          <w:rFonts w:ascii="Arial" w:hAnsi="Arial" w:cs="Arial"/>
        </w:rPr>
        <w:t>LORA</w:t>
      </w:r>
      <w:r w:rsidRPr="002B3D98">
        <w:rPr>
          <w:rFonts w:ascii="Arial" w:hAnsi="Arial" w:cs="Arial"/>
        </w:rPr>
        <w:t xml:space="preserve">, </w:t>
      </w:r>
      <w:r>
        <w:rPr>
          <w:rFonts w:ascii="Arial" w:hAnsi="Arial" w:cs="Arial"/>
        </w:rPr>
        <w:t>FAUNA</w:t>
      </w:r>
      <w:r w:rsidRPr="002B3D98">
        <w:rPr>
          <w:rFonts w:ascii="Arial" w:hAnsi="Arial" w:cs="Arial"/>
        </w:rPr>
        <w:t xml:space="preserve">, </w:t>
      </w:r>
    </w:p>
    <w:p w:rsidR="00487F8D" w:rsidRPr="002B3D98" w:rsidRDefault="00487F8D" w:rsidP="00487F8D">
      <w:pPr>
        <w:numPr>
          <w:ilvl w:val="1"/>
          <w:numId w:val="1"/>
        </w:numPr>
        <w:spacing w:before="0" w:after="0" w:line="360" w:lineRule="auto"/>
        <w:ind w:left="-360" w:hanging="187"/>
        <w:jc w:val="left"/>
        <w:rPr>
          <w:rFonts w:ascii="Arial" w:hAnsi="Arial" w:cs="Arial"/>
        </w:rPr>
      </w:pPr>
      <w:r>
        <w:rPr>
          <w:rFonts w:ascii="Arial" w:hAnsi="Arial" w:cs="Arial"/>
        </w:rPr>
        <w:t xml:space="preserve">                 REZERVATII NATURALE”........................................................</w:t>
      </w:r>
      <w:r w:rsidR="00FA5F59">
        <w:rPr>
          <w:rFonts w:ascii="Arial" w:hAnsi="Arial" w:cs="Arial"/>
        </w:rPr>
        <w:t>..........</w:t>
      </w:r>
      <w:r>
        <w:rPr>
          <w:rFonts w:ascii="Arial" w:hAnsi="Arial" w:cs="Arial"/>
        </w:rPr>
        <w:t>.....</w:t>
      </w:r>
      <w:r w:rsidR="0063287C">
        <w:rPr>
          <w:rFonts w:ascii="Arial" w:hAnsi="Arial" w:cs="Arial"/>
        </w:rPr>
        <w:t>80</w:t>
      </w:r>
    </w:p>
    <w:p w:rsidR="00487F8D" w:rsidRPr="002B3D98" w:rsidRDefault="00487F8D" w:rsidP="00487F8D">
      <w:pPr>
        <w:tabs>
          <w:tab w:val="num" w:pos="720"/>
        </w:tabs>
        <w:spacing w:line="360" w:lineRule="auto"/>
        <w:ind w:left="-360"/>
        <w:jc w:val="left"/>
        <w:rPr>
          <w:rFonts w:ascii="Arial" w:hAnsi="Arial" w:cs="Arial"/>
        </w:rPr>
      </w:pPr>
      <w:r w:rsidRPr="002B3D98">
        <w:rPr>
          <w:rFonts w:ascii="Arial" w:hAnsi="Arial" w:cs="Arial"/>
        </w:rPr>
        <w:t>3.</w:t>
      </w:r>
      <w:r>
        <w:rPr>
          <w:rFonts w:ascii="Arial" w:hAnsi="Arial" w:cs="Arial"/>
        </w:rPr>
        <w:t>4 F</w:t>
      </w:r>
      <w:r w:rsidRPr="00954302">
        <w:rPr>
          <w:rFonts w:ascii="Arial" w:hAnsi="Arial" w:cs="Arial"/>
          <w:color w:val="000000"/>
        </w:rPr>
        <w:t>actorul de mediu</w:t>
      </w:r>
      <w:r>
        <w:rPr>
          <w:rFonts w:ascii="Arial" w:hAnsi="Arial" w:cs="Arial"/>
          <w:color w:val="000000"/>
        </w:rPr>
        <w:t xml:space="preserve"> „</w:t>
      </w:r>
      <w:r>
        <w:rPr>
          <w:rFonts w:ascii="Arial" w:hAnsi="Arial" w:cs="Arial"/>
        </w:rPr>
        <w:t xml:space="preserve"> </w:t>
      </w:r>
      <w:r w:rsidRPr="002B3D98">
        <w:rPr>
          <w:rFonts w:ascii="Arial" w:hAnsi="Arial" w:cs="Arial"/>
        </w:rPr>
        <w:t>S</w:t>
      </w:r>
      <w:r>
        <w:rPr>
          <w:rFonts w:ascii="Arial" w:hAnsi="Arial" w:cs="Arial"/>
        </w:rPr>
        <w:t>OL, SUBSOL”....................................................................</w:t>
      </w:r>
      <w:r w:rsidR="0063287C">
        <w:rPr>
          <w:rFonts w:ascii="Arial" w:hAnsi="Arial" w:cs="Arial"/>
        </w:rPr>
        <w:t>81</w:t>
      </w:r>
    </w:p>
    <w:p w:rsidR="00487F8D" w:rsidRDefault="00487F8D" w:rsidP="00487F8D">
      <w:pPr>
        <w:tabs>
          <w:tab w:val="num" w:pos="720"/>
          <w:tab w:val="left" w:pos="8640"/>
        </w:tabs>
        <w:spacing w:line="480" w:lineRule="auto"/>
        <w:ind w:left="-360"/>
        <w:jc w:val="left"/>
        <w:rPr>
          <w:rFonts w:ascii="Arial" w:hAnsi="Arial" w:cs="Arial"/>
        </w:rPr>
      </w:pPr>
      <w:r w:rsidRPr="002B3D98">
        <w:rPr>
          <w:rFonts w:ascii="Arial" w:hAnsi="Arial" w:cs="Arial"/>
        </w:rPr>
        <w:t>3.5 Patrimoniul cultural</w:t>
      </w:r>
      <w:r>
        <w:rPr>
          <w:rFonts w:ascii="Arial" w:hAnsi="Arial" w:cs="Arial"/>
        </w:rPr>
        <w:t>..............................................................................................</w:t>
      </w:r>
      <w:r w:rsidR="0063287C">
        <w:rPr>
          <w:rFonts w:ascii="Arial" w:hAnsi="Arial" w:cs="Arial"/>
        </w:rPr>
        <w:t>83</w:t>
      </w:r>
    </w:p>
    <w:p w:rsidR="00487F8D" w:rsidRPr="00C1786F" w:rsidRDefault="00487F8D" w:rsidP="00487F8D">
      <w:pPr>
        <w:spacing w:after="120" w:line="360" w:lineRule="auto"/>
        <w:ind w:left="-360"/>
        <w:jc w:val="left"/>
        <w:rPr>
          <w:rFonts w:ascii="Arial" w:hAnsi="Arial" w:cs="Arial"/>
          <w:b/>
        </w:rPr>
      </w:pPr>
      <w:r w:rsidRPr="002B3D98">
        <w:rPr>
          <w:rFonts w:ascii="Arial" w:hAnsi="Arial" w:cs="Arial"/>
          <w:b/>
        </w:rPr>
        <w:t>4</w:t>
      </w:r>
      <w:r w:rsidRPr="002B3D98">
        <w:rPr>
          <w:rFonts w:ascii="Arial" w:hAnsi="Arial" w:cs="Arial"/>
          <w:color w:val="3366FF"/>
        </w:rPr>
        <w:t xml:space="preserve">. </w:t>
      </w:r>
      <w:r w:rsidRPr="00885804">
        <w:rPr>
          <w:rFonts w:ascii="Arial" w:hAnsi="Arial" w:cs="Arial"/>
          <w:b/>
          <w:color w:val="339966"/>
          <w:lang w:val="pt-PT"/>
        </w:rPr>
        <w:t xml:space="preserve"> </w:t>
      </w:r>
      <w:r w:rsidRPr="00C1786F">
        <w:rPr>
          <w:rFonts w:ascii="Arial" w:hAnsi="Arial" w:cs="Arial"/>
          <w:b/>
        </w:rPr>
        <w:t>ORICE PROBLEMA DE MEDIU RELEVANTA PENTRU PUG</w:t>
      </w:r>
      <w:r w:rsidRPr="0069529C">
        <w:rPr>
          <w:rFonts w:ascii="Arial" w:hAnsi="Arial" w:cs="Arial"/>
        </w:rPr>
        <w:t>.....</w:t>
      </w:r>
      <w:r>
        <w:rPr>
          <w:rFonts w:ascii="Arial" w:hAnsi="Arial" w:cs="Arial"/>
        </w:rPr>
        <w:t>.........</w:t>
      </w:r>
      <w:r w:rsidRPr="0069529C">
        <w:rPr>
          <w:rFonts w:ascii="Arial" w:hAnsi="Arial" w:cs="Arial"/>
        </w:rPr>
        <w:t>.............</w:t>
      </w:r>
      <w:r>
        <w:rPr>
          <w:rFonts w:ascii="Arial" w:hAnsi="Arial" w:cs="Arial"/>
        </w:rPr>
        <w:t>8</w:t>
      </w:r>
      <w:r w:rsidR="0063287C">
        <w:rPr>
          <w:rFonts w:ascii="Arial" w:hAnsi="Arial" w:cs="Arial"/>
        </w:rPr>
        <w:t>7</w:t>
      </w:r>
    </w:p>
    <w:p w:rsidR="00487F8D" w:rsidRPr="002B3D98" w:rsidRDefault="00487F8D" w:rsidP="00487F8D">
      <w:pPr>
        <w:tabs>
          <w:tab w:val="left" w:pos="1080"/>
        </w:tabs>
        <w:spacing w:after="120" w:line="360" w:lineRule="auto"/>
        <w:ind w:left="-360"/>
        <w:jc w:val="left"/>
        <w:rPr>
          <w:rFonts w:ascii="Arial" w:hAnsi="Arial" w:cs="Arial"/>
        </w:rPr>
      </w:pPr>
      <w:r w:rsidRPr="002B3D98">
        <w:rPr>
          <w:rFonts w:ascii="Arial" w:hAnsi="Arial" w:cs="Arial"/>
        </w:rPr>
        <w:t xml:space="preserve">4.1. </w:t>
      </w:r>
      <w:r>
        <w:rPr>
          <w:rFonts w:ascii="Arial" w:hAnsi="Arial" w:cs="Arial"/>
        </w:rPr>
        <w:t xml:space="preserve"> </w:t>
      </w:r>
      <w:r w:rsidRPr="002B3D98">
        <w:rPr>
          <w:rFonts w:ascii="Arial" w:hAnsi="Arial" w:cs="Arial"/>
        </w:rPr>
        <w:t>Conservarea patrimoniului natural</w:t>
      </w:r>
      <w:r>
        <w:rPr>
          <w:rFonts w:ascii="Arial" w:hAnsi="Arial" w:cs="Arial"/>
        </w:rPr>
        <w:t>......................................................................8</w:t>
      </w:r>
      <w:r w:rsidR="0063287C">
        <w:rPr>
          <w:rFonts w:ascii="Arial" w:hAnsi="Arial" w:cs="Arial"/>
        </w:rPr>
        <w:t>7</w:t>
      </w:r>
    </w:p>
    <w:p w:rsidR="00487F8D" w:rsidRPr="002B3D98" w:rsidRDefault="00487F8D" w:rsidP="00487F8D">
      <w:pPr>
        <w:tabs>
          <w:tab w:val="left" w:pos="1080"/>
        </w:tabs>
        <w:spacing w:line="360" w:lineRule="auto"/>
        <w:ind w:left="-360"/>
        <w:jc w:val="left"/>
        <w:rPr>
          <w:rFonts w:ascii="Arial" w:hAnsi="Arial" w:cs="Arial"/>
        </w:rPr>
      </w:pPr>
      <w:r>
        <w:rPr>
          <w:rFonts w:ascii="Arial" w:hAnsi="Arial" w:cs="Arial"/>
        </w:rPr>
        <w:t xml:space="preserve"> </w:t>
      </w:r>
      <w:r w:rsidRPr="002B3D98">
        <w:rPr>
          <w:rFonts w:ascii="Arial" w:hAnsi="Arial" w:cs="Arial"/>
        </w:rPr>
        <w:t>4.2. Zone specifice de risc</w:t>
      </w:r>
      <w:r>
        <w:rPr>
          <w:rFonts w:ascii="Arial" w:hAnsi="Arial" w:cs="Arial"/>
        </w:rPr>
        <w:t>.........................................................................................8</w:t>
      </w:r>
      <w:r w:rsidR="0063287C">
        <w:rPr>
          <w:rFonts w:ascii="Arial" w:hAnsi="Arial" w:cs="Arial"/>
        </w:rPr>
        <w:t>9</w:t>
      </w:r>
    </w:p>
    <w:p w:rsidR="00487F8D" w:rsidRDefault="00487F8D" w:rsidP="0063287C">
      <w:pPr>
        <w:spacing w:before="0" w:line="360" w:lineRule="auto"/>
        <w:ind w:left="-360"/>
        <w:jc w:val="left"/>
        <w:rPr>
          <w:rFonts w:ascii="Arial" w:hAnsi="Arial" w:cs="Arial"/>
        </w:rPr>
      </w:pPr>
      <w:r>
        <w:rPr>
          <w:rFonts w:ascii="Arial" w:hAnsi="Arial" w:cs="Arial"/>
        </w:rPr>
        <w:t xml:space="preserve"> 4</w:t>
      </w:r>
      <w:r w:rsidRPr="002B3D98">
        <w:rPr>
          <w:rFonts w:ascii="Arial" w:hAnsi="Arial" w:cs="Arial"/>
        </w:rPr>
        <w:t>.3. Gestiunea deseurilor</w:t>
      </w:r>
      <w:r>
        <w:rPr>
          <w:rFonts w:ascii="Arial" w:hAnsi="Arial" w:cs="Arial"/>
        </w:rPr>
        <w:t>..........................................................................................</w:t>
      </w:r>
      <w:r w:rsidR="0063287C">
        <w:rPr>
          <w:rFonts w:ascii="Arial" w:hAnsi="Arial" w:cs="Arial"/>
        </w:rPr>
        <w:t>91</w:t>
      </w:r>
    </w:p>
    <w:p w:rsidR="00487F8D" w:rsidRDefault="00487F8D" w:rsidP="0063287C">
      <w:pPr>
        <w:spacing w:after="120" w:line="360" w:lineRule="auto"/>
        <w:ind w:left="-357"/>
        <w:jc w:val="left"/>
        <w:rPr>
          <w:rFonts w:ascii="Arial" w:hAnsi="Arial" w:cs="Arial"/>
          <w:lang w:val="pt-PT" w:eastAsia="en-US"/>
        </w:rPr>
      </w:pPr>
      <w:r>
        <w:rPr>
          <w:rFonts w:ascii="Arial" w:hAnsi="Arial" w:cs="Arial"/>
        </w:rPr>
        <w:t xml:space="preserve"> 4.4. </w:t>
      </w:r>
      <w:r w:rsidRPr="00B11FB6">
        <w:rPr>
          <w:rFonts w:ascii="Arial" w:hAnsi="Arial" w:cs="Arial"/>
        </w:rPr>
        <w:t>Echipare edilitara actuala</w:t>
      </w:r>
      <w:r>
        <w:rPr>
          <w:rFonts w:ascii="Arial" w:hAnsi="Arial" w:cs="Arial"/>
        </w:rPr>
        <w:t>.................................................................................</w:t>
      </w:r>
      <w:r w:rsidR="0063287C">
        <w:rPr>
          <w:rFonts w:ascii="Arial" w:hAnsi="Arial" w:cs="Arial"/>
        </w:rPr>
        <w:t>104</w:t>
      </w:r>
      <w:r>
        <w:rPr>
          <w:rFonts w:ascii="Arial" w:hAnsi="Arial" w:cs="Arial"/>
        </w:rPr>
        <w:t xml:space="preserve">      4.5. </w:t>
      </w:r>
      <w:r w:rsidRPr="00B11FB6">
        <w:rPr>
          <w:rFonts w:ascii="Arial" w:hAnsi="Arial" w:cs="Arial"/>
          <w:lang w:val="pt-PT" w:eastAsia="en-US"/>
        </w:rPr>
        <w:t>Probleme de mediu, situatia existenta</w:t>
      </w:r>
      <w:r>
        <w:rPr>
          <w:rFonts w:ascii="Arial" w:hAnsi="Arial" w:cs="Arial"/>
          <w:lang w:val="pt-PT" w:eastAsia="en-US"/>
        </w:rPr>
        <w:t>..............................................................10</w:t>
      </w:r>
      <w:r w:rsidR="0063287C">
        <w:rPr>
          <w:rFonts w:ascii="Arial" w:hAnsi="Arial" w:cs="Arial"/>
          <w:lang w:val="pt-PT" w:eastAsia="en-US"/>
        </w:rPr>
        <w:t>8</w:t>
      </w:r>
    </w:p>
    <w:p w:rsidR="00487F8D" w:rsidRDefault="00487F8D" w:rsidP="0063287C">
      <w:pPr>
        <w:autoSpaceDE w:val="0"/>
        <w:autoSpaceDN w:val="0"/>
        <w:adjustRightInd w:val="0"/>
        <w:spacing w:line="360" w:lineRule="auto"/>
        <w:ind w:left="-360"/>
        <w:jc w:val="left"/>
        <w:rPr>
          <w:rFonts w:ascii="Arial" w:hAnsi="Arial" w:cs="Arial"/>
          <w:lang w:val="it-IT" w:eastAsia="en-US"/>
        </w:rPr>
      </w:pPr>
      <w:r>
        <w:rPr>
          <w:rFonts w:ascii="Arial" w:hAnsi="Arial" w:cs="Arial"/>
          <w:lang w:val="pt-PT" w:eastAsia="en-US"/>
        </w:rPr>
        <w:t xml:space="preserve"> </w:t>
      </w:r>
      <w:r w:rsidRPr="004C5B6E">
        <w:rPr>
          <w:rFonts w:ascii="Arial" w:hAnsi="Arial" w:cs="Arial"/>
          <w:lang w:val="it-IT" w:eastAsia="en-US"/>
        </w:rPr>
        <w:t>4.6.  Disfunctionalitati de mediu</w:t>
      </w:r>
      <w:r>
        <w:rPr>
          <w:rFonts w:ascii="Arial" w:hAnsi="Arial" w:cs="Arial"/>
          <w:lang w:val="it-IT" w:eastAsia="en-US"/>
        </w:rPr>
        <w:t>..............................................................................1</w:t>
      </w:r>
      <w:r w:rsidR="0063287C">
        <w:rPr>
          <w:rFonts w:ascii="Arial" w:hAnsi="Arial" w:cs="Arial"/>
          <w:lang w:val="it-IT" w:eastAsia="en-US"/>
        </w:rPr>
        <w:t>12</w:t>
      </w:r>
    </w:p>
    <w:p w:rsidR="00487F8D" w:rsidRPr="004C5B6E" w:rsidRDefault="00487F8D" w:rsidP="0063287C">
      <w:pPr>
        <w:tabs>
          <w:tab w:val="left" w:pos="1080"/>
        </w:tabs>
        <w:autoSpaceDE w:val="0"/>
        <w:autoSpaceDN w:val="0"/>
        <w:adjustRightInd w:val="0"/>
        <w:spacing w:line="360" w:lineRule="auto"/>
        <w:ind w:left="-360"/>
        <w:jc w:val="left"/>
        <w:rPr>
          <w:rFonts w:ascii="Arial" w:hAnsi="Arial" w:cs="Arial"/>
          <w:lang w:val="it-IT" w:eastAsia="en-US"/>
        </w:rPr>
      </w:pPr>
      <w:r w:rsidRPr="004C5B6E">
        <w:rPr>
          <w:rFonts w:ascii="Arial" w:hAnsi="Arial" w:cs="Arial"/>
          <w:lang w:val="it-IT" w:eastAsia="en-US"/>
        </w:rPr>
        <w:t xml:space="preserve">  4.7.  Probleme generale ale comunei</w:t>
      </w:r>
      <w:r>
        <w:rPr>
          <w:rFonts w:ascii="Arial" w:hAnsi="Arial" w:cs="Arial"/>
          <w:lang w:val="it-IT" w:eastAsia="en-US"/>
        </w:rPr>
        <w:t>.....................................................................1</w:t>
      </w:r>
      <w:r w:rsidR="0063287C">
        <w:rPr>
          <w:rFonts w:ascii="Arial" w:hAnsi="Arial" w:cs="Arial"/>
          <w:lang w:val="it-IT" w:eastAsia="en-US"/>
        </w:rPr>
        <w:t>21</w:t>
      </w:r>
    </w:p>
    <w:p w:rsidR="00487F8D" w:rsidRDefault="00487F8D" w:rsidP="00487F8D">
      <w:pPr>
        <w:spacing w:line="240" w:lineRule="auto"/>
        <w:ind w:left="-360"/>
        <w:jc w:val="left"/>
        <w:rPr>
          <w:rFonts w:ascii="Arial" w:hAnsi="Arial" w:cs="Arial"/>
          <w:b/>
        </w:rPr>
      </w:pPr>
      <w:r w:rsidRPr="002B3D98">
        <w:rPr>
          <w:rFonts w:ascii="Arial" w:hAnsi="Arial" w:cs="Arial"/>
          <w:b/>
        </w:rPr>
        <w:t xml:space="preserve">5. </w:t>
      </w:r>
      <w:r w:rsidRPr="00C1786F">
        <w:rPr>
          <w:rFonts w:ascii="Arial" w:hAnsi="Arial" w:cs="Arial"/>
          <w:b/>
        </w:rPr>
        <w:t xml:space="preserve">OBIECTIVELE DE PROTECTIA MEDIULUI STABILITE </w:t>
      </w:r>
      <w:r>
        <w:rPr>
          <w:rFonts w:ascii="Arial" w:hAnsi="Arial" w:cs="Arial"/>
          <w:b/>
        </w:rPr>
        <w:t xml:space="preserve">                          </w:t>
      </w:r>
    </w:p>
    <w:p w:rsidR="00487F8D" w:rsidRPr="00271CA2" w:rsidRDefault="00487F8D" w:rsidP="00487F8D">
      <w:pPr>
        <w:spacing w:after="120" w:line="240" w:lineRule="auto"/>
        <w:ind w:left="-360"/>
        <w:jc w:val="left"/>
        <w:rPr>
          <w:rFonts w:ascii="Arial" w:hAnsi="Arial" w:cs="Arial"/>
        </w:rPr>
      </w:pPr>
      <w:r>
        <w:rPr>
          <w:rFonts w:ascii="Arial" w:hAnsi="Arial" w:cs="Arial"/>
          <w:b/>
        </w:rPr>
        <w:t xml:space="preserve">            </w:t>
      </w:r>
      <w:r w:rsidRPr="00C1786F">
        <w:rPr>
          <w:rFonts w:ascii="Arial" w:hAnsi="Arial" w:cs="Arial"/>
          <w:b/>
        </w:rPr>
        <w:t>LA NIVEL NATIONAL RELEVANTE PENTRU PUG</w:t>
      </w:r>
      <w:r>
        <w:rPr>
          <w:rFonts w:ascii="Arial" w:hAnsi="Arial" w:cs="Arial"/>
        </w:rPr>
        <w:t>..................................1</w:t>
      </w:r>
      <w:r w:rsidR="0063287C">
        <w:rPr>
          <w:rFonts w:ascii="Arial" w:hAnsi="Arial" w:cs="Arial"/>
        </w:rPr>
        <w:t>24</w:t>
      </w:r>
    </w:p>
    <w:p w:rsidR="00487F8D" w:rsidRDefault="00487F8D" w:rsidP="00487F8D">
      <w:pPr>
        <w:spacing w:line="240" w:lineRule="auto"/>
        <w:ind w:left="-360"/>
        <w:jc w:val="left"/>
        <w:rPr>
          <w:rFonts w:ascii="Arial" w:hAnsi="Arial" w:cs="Arial"/>
          <w:b/>
        </w:rPr>
      </w:pPr>
    </w:p>
    <w:p w:rsidR="00487F8D" w:rsidRDefault="00487F8D" w:rsidP="00487F8D">
      <w:pPr>
        <w:spacing w:line="240" w:lineRule="auto"/>
        <w:ind w:left="-360"/>
        <w:jc w:val="left"/>
        <w:rPr>
          <w:rFonts w:ascii="Arial" w:hAnsi="Arial" w:cs="Arial"/>
          <w:b/>
        </w:rPr>
      </w:pPr>
    </w:p>
    <w:p w:rsidR="00487F8D" w:rsidRDefault="00487F8D" w:rsidP="00487F8D">
      <w:pPr>
        <w:spacing w:line="240" w:lineRule="auto"/>
        <w:ind w:left="-360"/>
        <w:jc w:val="left"/>
        <w:rPr>
          <w:rFonts w:ascii="Arial" w:hAnsi="Arial" w:cs="Arial"/>
          <w:b/>
        </w:rPr>
      </w:pPr>
    </w:p>
    <w:p w:rsidR="00487F8D" w:rsidRDefault="00487F8D" w:rsidP="00487F8D">
      <w:pPr>
        <w:spacing w:line="240" w:lineRule="auto"/>
        <w:ind w:left="-360"/>
        <w:jc w:val="left"/>
        <w:rPr>
          <w:rFonts w:ascii="Arial" w:hAnsi="Arial" w:cs="Arial"/>
          <w:b/>
        </w:rPr>
      </w:pPr>
      <w:r>
        <w:rPr>
          <w:rFonts w:ascii="Arial" w:hAnsi="Arial" w:cs="Arial"/>
          <w:b/>
        </w:rPr>
        <w:t xml:space="preserve">  </w:t>
      </w:r>
      <w:r w:rsidRPr="002B3D98">
        <w:rPr>
          <w:rFonts w:ascii="Arial" w:hAnsi="Arial" w:cs="Arial"/>
          <w:b/>
        </w:rPr>
        <w:t xml:space="preserve">6. </w:t>
      </w:r>
      <w:r w:rsidRPr="00C1786F">
        <w:rPr>
          <w:rFonts w:ascii="Arial" w:hAnsi="Arial" w:cs="Arial"/>
          <w:b/>
        </w:rPr>
        <w:t xml:space="preserve">POTENTIALELE </w:t>
      </w:r>
      <w:r w:rsidR="00AC06E2">
        <w:rPr>
          <w:rFonts w:ascii="Arial" w:hAnsi="Arial" w:cs="Arial"/>
          <w:b/>
        </w:rPr>
        <w:t xml:space="preserve"> </w:t>
      </w:r>
      <w:r w:rsidRPr="00C1786F">
        <w:rPr>
          <w:rFonts w:ascii="Arial" w:hAnsi="Arial" w:cs="Arial"/>
          <w:b/>
        </w:rPr>
        <w:t xml:space="preserve">EFECTE SEMNIFICATIVE ASUPRA </w:t>
      </w:r>
    </w:p>
    <w:p w:rsidR="00487F8D" w:rsidRPr="00C1786F" w:rsidRDefault="00487F8D" w:rsidP="00487F8D">
      <w:pPr>
        <w:tabs>
          <w:tab w:val="left" w:pos="8640"/>
        </w:tabs>
        <w:spacing w:line="240" w:lineRule="auto"/>
        <w:ind w:left="-360"/>
        <w:jc w:val="left"/>
        <w:rPr>
          <w:rFonts w:ascii="Arial" w:hAnsi="Arial" w:cs="Arial"/>
          <w:b/>
        </w:rPr>
      </w:pPr>
      <w:r>
        <w:rPr>
          <w:rFonts w:ascii="Arial" w:hAnsi="Arial" w:cs="Arial"/>
          <w:b/>
        </w:rPr>
        <w:lastRenderedPageBreak/>
        <w:t xml:space="preserve">                </w:t>
      </w:r>
      <w:r w:rsidRPr="00C1786F">
        <w:rPr>
          <w:rFonts w:ascii="Arial" w:hAnsi="Arial" w:cs="Arial"/>
          <w:b/>
        </w:rPr>
        <w:t xml:space="preserve">MEDIULUI IN CAZUL IMPLEMENTARII PUG </w:t>
      </w:r>
      <w:r w:rsidRPr="00271CA2">
        <w:rPr>
          <w:rFonts w:ascii="Arial" w:hAnsi="Arial" w:cs="Arial"/>
        </w:rPr>
        <w:t>.............</w:t>
      </w:r>
      <w:r>
        <w:rPr>
          <w:rFonts w:ascii="Arial" w:hAnsi="Arial" w:cs="Arial"/>
        </w:rPr>
        <w:t>........</w:t>
      </w:r>
      <w:r w:rsidRPr="00271CA2">
        <w:rPr>
          <w:rFonts w:ascii="Arial" w:hAnsi="Arial" w:cs="Arial"/>
        </w:rPr>
        <w:t>.................</w:t>
      </w:r>
      <w:r>
        <w:rPr>
          <w:rFonts w:ascii="Arial" w:hAnsi="Arial" w:cs="Arial"/>
        </w:rPr>
        <w:t>1</w:t>
      </w:r>
      <w:r w:rsidR="0063287C">
        <w:rPr>
          <w:rFonts w:ascii="Arial" w:hAnsi="Arial" w:cs="Arial"/>
        </w:rPr>
        <w:t>31</w:t>
      </w:r>
    </w:p>
    <w:p w:rsidR="00487F8D" w:rsidRPr="002B3D98" w:rsidRDefault="00487F8D" w:rsidP="00487F8D">
      <w:pPr>
        <w:spacing w:line="360" w:lineRule="auto"/>
        <w:ind w:left="-360" w:hanging="180"/>
        <w:jc w:val="left"/>
        <w:rPr>
          <w:rFonts w:ascii="Arial" w:hAnsi="Arial" w:cs="Arial"/>
        </w:rPr>
      </w:pPr>
      <w:r>
        <w:rPr>
          <w:rFonts w:ascii="Arial" w:hAnsi="Arial" w:cs="Arial"/>
        </w:rPr>
        <w:t xml:space="preserve">     </w:t>
      </w:r>
      <w:r w:rsidRPr="002B3D98">
        <w:rPr>
          <w:rFonts w:ascii="Arial" w:hAnsi="Arial" w:cs="Arial"/>
        </w:rPr>
        <w:t>6.1</w:t>
      </w:r>
      <w:r>
        <w:rPr>
          <w:rFonts w:ascii="Arial" w:hAnsi="Arial" w:cs="Arial"/>
        </w:rPr>
        <w:t xml:space="preserve"> Factorul de mediu „</w:t>
      </w:r>
      <w:r w:rsidRPr="002B3D98">
        <w:rPr>
          <w:rFonts w:ascii="Arial" w:hAnsi="Arial" w:cs="Arial"/>
        </w:rPr>
        <w:t>Apa</w:t>
      </w:r>
      <w:r>
        <w:rPr>
          <w:rFonts w:ascii="Arial" w:hAnsi="Arial" w:cs="Arial"/>
        </w:rPr>
        <w:t>”..................................................................................1</w:t>
      </w:r>
      <w:r w:rsidR="0063287C">
        <w:rPr>
          <w:rFonts w:ascii="Arial" w:hAnsi="Arial" w:cs="Arial"/>
        </w:rPr>
        <w:t>31</w:t>
      </w:r>
    </w:p>
    <w:p w:rsidR="00487F8D" w:rsidRPr="002B3D98" w:rsidRDefault="00487F8D" w:rsidP="00487F8D">
      <w:pPr>
        <w:spacing w:line="360" w:lineRule="auto"/>
        <w:ind w:left="-360" w:right="-514" w:hanging="180"/>
        <w:jc w:val="left"/>
        <w:rPr>
          <w:rFonts w:ascii="Arial" w:hAnsi="Arial" w:cs="Arial"/>
        </w:rPr>
      </w:pPr>
      <w:r w:rsidRPr="002B3D98">
        <w:rPr>
          <w:rFonts w:ascii="Arial" w:hAnsi="Arial" w:cs="Arial"/>
        </w:rPr>
        <w:t xml:space="preserve">     6.2 </w:t>
      </w:r>
      <w:r>
        <w:rPr>
          <w:rFonts w:ascii="Arial" w:hAnsi="Arial" w:cs="Arial"/>
        </w:rPr>
        <w:t>Factorul de mediu „</w:t>
      </w:r>
      <w:r w:rsidRPr="002B3D98">
        <w:rPr>
          <w:rFonts w:ascii="Arial" w:hAnsi="Arial" w:cs="Arial"/>
        </w:rPr>
        <w:t xml:space="preserve">Aer, </w:t>
      </w:r>
      <w:r>
        <w:rPr>
          <w:rFonts w:ascii="Arial" w:hAnsi="Arial" w:cs="Arial"/>
        </w:rPr>
        <w:t>Z</w:t>
      </w:r>
      <w:r w:rsidRPr="002B3D98">
        <w:rPr>
          <w:rFonts w:ascii="Arial" w:hAnsi="Arial" w:cs="Arial"/>
        </w:rPr>
        <w:t>gomot</w:t>
      </w:r>
      <w:r>
        <w:rPr>
          <w:rFonts w:ascii="Arial" w:hAnsi="Arial" w:cs="Arial"/>
        </w:rPr>
        <w:t>”................................................................</w:t>
      </w:r>
      <w:r w:rsidR="00FA5F59">
        <w:rPr>
          <w:rFonts w:ascii="Arial" w:hAnsi="Arial" w:cs="Arial"/>
        </w:rPr>
        <w:t>.</w:t>
      </w:r>
      <w:r>
        <w:rPr>
          <w:rFonts w:ascii="Arial" w:hAnsi="Arial" w:cs="Arial"/>
        </w:rPr>
        <w:t>....13</w:t>
      </w:r>
      <w:r w:rsidR="0063287C">
        <w:rPr>
          <w:rFonts w:ascii="Arial" w:hAnsi="Arial" w:cs="Arial"/>
        </w:rPr>
        <w:t>4</w:t>
      </w:r>
    </w:p>
    <w:p w:rsidR="00487F8D" w:rsidRPr="002B3D98" w:rsidRDefault="00487F8D" w:rsidP="00487F8D">
      <w:pPr>
        <w:spacing w:line="360" w:lineRule="auto"/>
        <w:ind w:left="-360" w:hanging="180"/>
        <w:jc w:val="left"/>
        <w:rPr>
          <w:rFonts w:ascii="Arial" w:hAnsi="Arial" w:cs="Arial"/>
        </w:rPr>
      </w:pPr>
      <w:r w:rsidRPr="002B3D98">
        <w:rPr>
          <w:rFonts w:ascii="Arial" w:hAnsi="Arial" w:cs="Arial"/>
        </w:rPr>
        <w:t xml:space="preserve">     6.3 </w:t>
      </w:r>
      <w:r>
        <w:rPr>
          <w:rFonts w:ascii="Arial" w:hAnsi="Arial" w:cs="Arial"/>
        </w:rPr>
        <w:t xml:space="preserve">Factorul de mediu </w:t>
      </w:r>
      <w:r w:rsidRPr="002B3D98">
        <w:rPr>
          <w:rFonts w:ascii="Arial" w:hAnsi="Arial" w:cs="Arial"/>
        </w:rPr>
        <w:t>Sol</w:t>
      </w:r>
      <w:r>
        <w:rPr>
          <w:rFonts w:ascii="Arial" w:hAnsi="Arial" w:cs="Arial"/>
        </w:rPr>
        <w:t>”..................................................................................</w:t>
      </w:r>
      <w:r w:rsidR="00FA5F59">
        <w:rPr>
          <w:rFonts w:ascii="Arial" w:hAnsi="Arial" w:cs="Arial"/>
        </w:rPr>
        <w:t>.</w:t>
      </w:r>
      <w:r>
        <w:rPr>
          <w:rFonts w:ascii="Arial" w:hAnsi="Arial" w:cs="Arial"/>
        </w:rPr>
        <w:t>..13</w:t>
      </w:r>
      <w:r w:rsidR="0063287C">
        <w:rPr>
          <w:rFonts w:ascii="Arial" w:hAnsi="Arial" w:cs="Arial"/>
        </w:rPr>
        <w:t>5</w:t>
      </w:r>
      <w:r w:rsidRPr="002B3D98">
        <w:rPr>
          <w:rFonts w:ascii="Arial" w:hAnsi="Arial" w:cs="Arial"/>
        </w:rPr>
        <w:t xml:space="preserve">      </w:t>
      </w:r>
    </w:p>
    <w:p w:rsidR="00487F8D" w:rsidRPr="002B3D98" w:rsidRDefault="00487F8D" w:rsidP="00487F8D">
      <w:pPr>
        <w:tabs>
          <w:tab w:val="left" w:pos="8640"/>
        </w:tabs>
        <w:spacing w:line="360" w:lineRule="auto"/>
        <w:ind w:left="-360" w:hanging="180"/>
        <w:jc w:val="left"/>
        <w:rPr>
          <w:rFonts w:ascii="Arial" w:hAnsi="Arial" w:cs="Arial"/>
        </w:rPr>
      </w:pPr>
      <w:r w:rsidRPr="002B3D98">
        <w:rPr>
          <w:rFonts w:ascii="Arial" w:hAnsi="Arial" w:cs="Arial"/>
        </w:rPr>
        <w:t xml:space="preserve">     6.4 </w:t>
      </w:r>
      <w:r>
        <w:rPr>
          <w:rFonts w:ascii="Arial" w:hAnsi="Arial" w:cs="Arial"/>
        </w:rPr>
        <w:t xml:space="preserve">Factorul de mediu „Flora, Fauna, </w:t>
      </w:r>
      <w:r w:rsidRPr="00C61A54">
        <w:rPr>
          <w:rFonts w:ascii="Arial" w:hAnsi="Arial" w:cs="Arial"/>
          <w:color w:val="000000"/>
          <w:lang w:val="pt-BR"/>
        </w:rPr>
        <w:t>Spatii</w:t>
      </w:r>
      <w:r>
        <w:rPr>
          <w:rFonts w:ascii="Arial" w:hAnsi="Arial" w:cs="Arial"/>
          <w:color w:val="000000"/>
          <w:lang w:val="pt-BR"/>
        </w:rPr>
        <w:t xml:space="preserve"> </w:t>
      </w:r>
      <w:r w:rsidRPr="00C61A54">
        <w:rPr>
          <w:rFonts w:ascii="Arial" w:hAnsi="Arial" w:cs="Arial"/>
          <w:color w:val="000000"/>
          <w:lang w:val="pt-BR"/>
        </w:rPr>
        <w:t>verzi”.........</w:t>
      </w:r>
      <w:r>
        <w:rPr>
          <w:rFonts w:ascii="Arial" w:hAnsi="Arial" w:cs="Arial"/>
          <w:color w:val="000000"/>
          <w:lang w:val="pt-BR"/>
        </w:rPr>
        <w:t>.................</w:t>
      </w:r>
      <w:r w:rsidRPr="00C61A54">
        <w:rPr>
          <w:rFonts w:ascii="Arial" w:hAnsi="Arial" w:cs="Arial"/>
          <w:color w:val="000000"/>
          <w:lang w:val="pt-BR"/>
        </w:rPr>
        <w:t>...................</w:t>
      </w:r>
      <w:r w:rsidR="00FA5F59">
        <w:rPr>
          <w:rFonts w:ascii="Arial" w:hAnsi="Arial" w:cs="Arial"/>
          <w:color w:val="000000"/>
          <w:lang w:val="pt-BR"/>
        </w:rPr>
        <w:t>.</w:t>
      </w:r>
      <w:r w:rsidRPr="00C61A54">
        <w:rPr>
          <w:rFonts w:ascii="Arial" w:hAnsi="Arial" w:cs="Arial"/>
          <w:color w:val="000000"/>
          <w:lang w:val="pt-BR"/>
        </w:rPr>
        <w:t>.</w:t>
      </w:r>
      <w:r>
        <w:rPr>
          <w:rFonts w:ascii="Arial" w:hAnsi="Arial" w:cs="Arial"/>
          <w:color w:val="000000"/>
          <w:lang w:val="pt-BR"/>
        </w:rPr>
        <w:t>.</w:t>
      </w:r>
      <w:r w:rsidRPr="00C61A54">
        <w:rPr>
          <w:rFonts w:ascii="Arial" w:hAnsi="Arial" w:cs="Arial"/>
          <w:color w:val="000000"/>
          <w:lang w:val="pt-BR"/>
        </w:rPr>
        <w:t>.</w:t>
      </w:r>
      <w:r>
        <w:rPr>
          <w:rFonts w:ascii="Arial" w:hAnsi="Arial" w:cs="Arial"/>
          <w:color w:val="000000"/>
          <w:lang w:val="pt-BR"/>
        </w:rPr>
        <w:t>13</w:t>
      </w:r>
      <w:r w:rsidR="0063287C">
        <w:rPr>
          <w:rFonts w:ascii="Arial" w:hAnsi="Arial" w:cs="Arial"/>
          <w:color w:val="000000"/>
          <w:lang w:val="pt-BR"/>
        </w:rPr>
        <w:t>6</w:t>
      </w:r>
    </w:p>
    <w:p w:rsidR="00487F8D" w:rsidRPr="002B3D98" w:rsidRDefault="00487F8D" w:rsidP="00487F8D">
      <w:pPr>
        <w:tabs>
          <w:tab w:val="left" w:pos="8280"/>
          <w:tab w:val="left" w:pos="8460"/>
          <w:tab w:val="left" w:pos="8640"/>
          <w:tab w:val="left" w:pos="8820"/>
        </w:tabs>
        <w:spacing w:line="360" w:lineRule="auto"/>
        <w:ind w:left="-360" w:hanging="180"/>
        <w:jc w:val="left"/>
        <w:rPr>
          <w:rFonts w:ascii="Arial" w:hAnsi="Arial" w:cs="Arial"/>
        </w:rPr>
      </w:pPr>
      <w:r w:rsidRPr="002B3D98">
        <w:rPr>
          <w:rFonts w:ascii="Arial" w:hAnsi="Arial" w:cs="Arial"/>
        </w:rPr>
        <w:t xml:space="preserve">     6.5 Sanatatea</w:t>
      </w:r>
      <w:r>
        <w:rPr>
          <w:rFonts w:ascii="Arial" w:hAnsi="Arial" w:cs="Arial"/>
        </w:rPr>
        <w:t xml:space="preserve"> u</w:t>
      </w:r>
      <w:r w:rsidRPr="002B3D98">
        <w:rPr>
          <w:rFonts w:ascii="Arial" w:hAnsi="Arial" w:cs="Arial"/>
        </w:rPr>
        <w:t>mana</w:t>
      </w:r>
      <w:r>
        <w:rPr>
          <w:rFonts w:ascii="Arial" w:hAnsi="Arial" w:cs="Arial"/>
        </w:rPr>
        <w:t>......................................................................................</w:t>
      </w:r>
      <w:r w:rsidR="00FA5F59">
        <w:rPr>
          <w:rFonts w:ascii="Arial" w:hAnsi="Arial" w:cs="Arial"/>
        </w:rPr>
        <w:t>.</w:t>
      </w:r>
      <w:r>
        <w:rPr>
          <w:rFonts w:ascii="Arial" w:hAnsi="Arial" w:cs="Arial"/>
        </w:rPr>
        <w:t>......137</w:t>
      </w:r>
    </w:p>
    <w:p w:rsidR="00487F8D" w:rsidRPr="002B3D98" w:rsidRDefault="00487F8D" w:rsidP="00487F8D">
      <w:pPr>
        <w:spacing w:line="240" w:lineRule="auto"/>
        <w:ind w:left="-360"/>
        <w:jc w:val="left"/>
        <w:rPr>
          <w:rFonts w:ascii="Arial" w:hAnsi="Arial" w:cs="Arial"/>
        </w:rPr>
      </w:pPr>
    </w:p>
    <w:p w:rsidR="00487F8D" w:rsidRDefault="00487F8D" w:rsidP="00487F8D">
      <w:pPr>
        <w:spacing w:before="0" w:after="0" w:line="240" w:lineRule="auto"/>
        <w:ind w:left="-180" w:right="-334"/>
        <w:jc w:val="left"/>
        <w:rPr>
          <w:rFonts w:ascii="Arial" w:hAnsi="Arial" w:cs="Arial"/>
          <w:b/>
        </w:rPr>
      </w:pPr>
      <w:r>
        <w:rPr>
          <w:rFonts w:ascii="Arial" w:hAnsi="Arial" w:cs="Arial"/>
          <w:b/>
        </w:rPr>
        <w:t xml:space="preserve">7.   </w:t>
      </w:r>
      <w:r w:rsidRPr="00C1786F">
        <w:rPr>
          <w:rFonts w:ascii="Arial" w:hAnsi="Arial" w:cs="Arial"/>
          <w:b/>
        </w:rPr>
        <w:t>EFECTE</w:t>
      </w:r>
      <w:r>
        <w:rPr>
          <w:rFonts w:ascii="Arial" w:hAnsi="Arial" w:cs="Arial"/>
          <w:b/>
        </w:rPr>
        <w:t xml:space="preserve"> </w:t>
      </w:r>
      <w:r w:rsidRPr="00C1786F">
        <w:rPr>
          <w:rFonts w:ascii="Arial" w:hAnsi="Arial" w:cs="Arial"/>
          <w:b/>
        </w:rPr>
        <w:t xml:space="preserve"> TRANSFRONT</w:t>
      </w:r>
      <w:r>
        <w:rPr>
          <w:rFonts w:ascii="Arial" w:hAnsi="Arial" w:cs="Arial"/>
          <w:b/>
        </w:rPr>
        <w:t>IERA</w:t>
      </w:r>
      <w:r w:rsidRPr="00C1786F">
        <w:rPr>
          <w:rFonts w:ascii="Arial" w:hAnsi="Arial" w:cs="Arial"/>
          <w:b/>
        </w:rPr>
        <w:t xml:space="preserve"> </w:t>
      </w:r>
      <w:r>
        <w:rPr>
          <w:rFonts w:ascii="Arial" w:hAnsi="Arial" w:cs="Arial"/>
          <w:b/>
        </w:rPr>
        <w:t xml:space="preserve"> </w:t>
      </w:r>
      <w:r w:rsidRPr="00C1786F">
        <w:rPr>
          <w:rFonts w:ascii="Arial" w:hAnsi="Arial" w:cs="Arial"/>
          <w:b/>
        </w:rPr>
        <w:t>SI CUMULATIVE</w:t>
      </w:r>
      <w:r w:rsidRPr="00271CA2">
        <w:rPr>
          <w:rFonts w:ascii="Arial" w:hAnsi="Arial" w:cs="Arial"/>
        </w:rPr>
        <w:t>............................</w:t>
      </w:r>
      <w:r>
        <w:rPr>
          <w:rFonts w:ascii="Arial" w:hAnsi="Arial" w:cs="Arial"/>
        </w:rPr>
        <w:t>.........</w:t>
      </w:r>
      <w:r w:rsidRPr="00271CA2">
        <w:rPr>
          <w:rFonts w:ascii="Arial" w:hAnsi="Arial" w:cs="Arial"/>
        </w:rPr>
        <w:t>...</w:t>
      </w:r>
      <w:r>
        <w:rPr>
          <w:rFonts w:ascii="Arial" w:hAnsi="Arial" w:cs="Arial"/>
        </w:rPr>
        <w:t>13</w:t>
      </w:r>
      <w:r w:rsidR="0063287C">
        <w:rPr>
          <w:rFonts w:ascii="Arial" w:hAnsi="Arial" w:cs="Arial"/>
        </w:rPr>
        <w:t>8</w:t>
      </w:r>
    </w:p>
    <w:p w:rsidR="00487F8D" w:rsidRPr="00C1786F" w:rsidRDefault="00487F8D" w:rsidP="00487F8D">
      <w:pPr>
        <w:spacing w:before="0" w:after="0" w:line="240" w:lineRule="auto"/>
        <w:ind w:left="-360"/>
        <w:jc w:val="left"/>
        <w:rPr>
          <w:rFonts w:ascii="Arial" w:hAnsi="Arial" w:cs="Arial"/>
          <w:b/>
        </w:rPr>
      </w:pPr>
    </w:p>
    <w:p w:rsidR="00487F8D" w:rsidRPr="002B3D98" w:rsidRDefault="00487F8D" w:rsidP="00487F8D">
      <w:pPr>
        <w:spacing w:line="360" w:lineRule="auto"/>
        <w:ind w:left="-360"/>
        <w:jc w:val="left"/>
        <w:rPr>
          <w:rStyle w:val="ln2tlitera"/>
          <w:lang w:val="pt-PT"/>
        </w:rPr>
      </w:pPr>
      <w:r w:rsidRPr="002B3D98">
        <w:rPr>
          <w:rFonts w:ascii="Arial" w:hAnsi="Arial" w:cs="Arial"/>
        </w:rPr>
        <w:t xml:space="preserve">  7.1 </w:t>
      </w:r>
      <w:r w:rsidRPr="00FA5F59">
        <w:rPr>
          <w:rStyle w:val="ln2tlitera"/>
          <w:rFonts w:ascii="Arial" w:hAnsi="Arial" w:cs="Arial"/>
          <w:lang w:val="pt-PT"/>
        </w:rPr>
        <w:t>Natura transfrontiera a efectelor</w:t>
      </w:r>
      <w:r>
        <w:rPr>
          <w:rStyle w:val="ln2tlitera"/>
          <w:lang w:val="pt-PT"/>
        </w:rPr>
        <w:t>........................................................</w:t>
      </w:r>
      <w:r w:rsidR="00FA5F59">
        <w:rPr>
          <w:rStyle w:val="ln2tlitera"/>
          <w:lang w:val="pt-PT"/>
        </w:rPr>
        <w:t>........</w:t>
      </w:r>
      <w:r>
        <w:rPr>
          <w:rStyle w:val="ln2tlitera"/>
          <w:lang w:val="pt-PT"/>
        </w:rPr>
        <w:t>..............</w:t>
      </w:r>
      <w:r w:rsidRPr="00FA5F59">
        <w:rPr>
          <w:rStyle w:val="ln2tlitera"/>
          <w:rFonts w:ascii="Arial" w:hAnsi="Arial" w:cs="Arial"/>
          <w:lang w:val="pt-PT"/>
        </w:rPr>
        <w:t>13</w:t>
      </w:r>
      <w:r w:rsidR="0063287C">
        <w:rPr>
          <w:rStyle w:val="ln2tlitera"/>
          <w:rFonts w:ascii="Arial" w:hAnsi="Arial" w:cs="Arial"/>
          <w:lang w:val="pt-PT"/>
        </w:rPr>
        <w:t>8</w:t>
      </w:r>
      <w:r w:rsidRPr="00FA5F59">
        <w:rPr>
          <w:rStyle w:val="ln2tlitera"/>
          <w:rFonts w:ascii="Arial" w:hAnsi="Arial" w:cs="Arial"/>
          <w:lang w:val="pt-PT"/>
        </w:rPr>
        <w:t xml:space="preserve">  </w:t>
      </w:r>
      <w:r w:rsidRPr="002B3D98">
        <w:rPr>
          <w:rStyle w:val="ln2tlitera"/>
          <w:lang w:val="pt-PT"/>
        </w:rPr>
        <w:t xml:space="preserve">          </w:t>
      </w:r>
    </w:p>
    <w:p w:rsidR="00487F8D" w:rsidRPr="002B3D98" w:rsidRDefault="00487F8D" w:rsidP="00487F8D">
      <w:pPr>
        <w:spacing w:line="360" w:lineRule="auto"/>
        <w:ind w:left="-360"/>
        <w:jc w:val="left"/>
        <w:rPr>
          <w:rFonts w:ascii="Arial" w:hAnsi="Arial" w:cs="Arial"/>
        </w:rPr>
      </w:pPr>
      <w:r>
        <w:rPr>
          <w:rFonts w:ascii="Arial" w:hAnsi="Arial" w:cs="Arial"/>
        </w:rPr>
        <w:t xml:space="preserve">  </w:t>
      </w:r>
      <w:r w:rsidRPr="002B3D98">
        <w:rPr>
          <w:rFonts w:ascii="Arial" w:hAnsi="Arial" w:cs="Arial"/>
        </w:rPr>
        <w:t>7.2</w:t>
      </w:r>
      <w:r w:rsidRPr="002B3D98">
        <w:rPr>
          <w:rFonts w:ascii="Arial" w:hAnsi="Arial" w:cs="Arial"/>
          <w:b/>
        </w:rPr>
        <w:t xml:space="preserve"> </w:t>
      </w:r>
      <w:r w:rsidRPr="002B3D98">
        <w:rPr>
          <w:rFonts w:ascii="Arial" w:hAnsi="Arial" w:cs="Arial"/>
        </w:rPr>
        <w:t>Natura cumulativa a efectelor</w:t>
      </w:r>
      <w:r>
        <w:rPr>
          <w:rFonts w:ascii="Arial" w:hAnsi="Arial" w:cs="Arial"/>
        </w:rPr>
        <w:t>..........................................................................13</w:t>
      </w:r>
      <w:r w:rsidR="001F2368">
        <w:rPr>
          <w:rFonts w:ascii="Arial" w:hAnsi="Arial" w:cs="Arial"/>
        </w:rPr>
        <w:t>8</w:t>
      </w:r>
    </w:p>
    <w:p w:rsidR="00487F8D" w:rsidRPr="002B3D98" w:rsidRDefault="00487F8D" w:rsidP="00487F8D">
      <w:pPr>
        <w:spacing w:line="240" w:lineRule="auto"/>
        <w:ind w:left="-360"/>
        <w:jc w:val="left"/>
        <w:rPr>
          <w:rFonts w:ascii="Arial" w:hAnsi="Arial" w:cs="Arial"/>
          <w:b/>
        </w:rPr>
      </w:pPr>
    </w:p>
    <w:p w:rsidR="00487F8D" w:rsidRDefault="00487F8D" w:rsidP="00487F8D">
      <w:pPr>
        <w:spacing w:line="240" w:lineRule="auto"/>
        <w:ind w:left="-180"/>
        <w:jc w:val="left"/>
        <w:rPr>
          <w:rFonts w:ascii="Arial" w:hAnsi="Arial" w:cs="Arial"/>
          <w:b/>
        </w:rPr>
      </w:pPr>
      <w:r>
        <w:rPr>
          <w:rFonts w:ascii="Arial" w:hAnsi="Arial" w:cs="Arial"/>
          <w:b/>
        </w:rPr>
        <w:t xml:space="preserve">8.  </w:t>
      </w:r>
      <w:r w:rsidRPr="00C1786F">
        <w:rPr>
          <w:rFonts w:ascii="Arial" w:hAnsi="Arial" w:cs="Arial"/>
          <w:b/>
        </w:rPr>
        <w:t>MASURI PROPUSE PRIN PUG PENTRU A PREVENI</w:t>
      </w:r>
    </w:p>
    <w:p w:rsidR="00487F8D" w:rsidRDefault="00487F8D" w:rsidP="00487F8D">
      <w:pPr>
        <w:spacing w:line="240" w:lineRule="auto"/>
        <w:ind w:left="-360"/>
        <w:jc w:val="left"/>
        <w:rPr>
          <w:rFonts w:ascii="Arial" w:hAnsi="Arial" w:cs="Arial"/>
          <w:b/>
        </w:rPr>
      </w:pPr>
      <w:r w:rsidRPr="00C1786F">
        <w:rPr>
          <w:rFonts w:ascii="Arial" w:hAnsi="Arial" w:cs="Arial"/>
          <w:b/>
        </w:rPr>
        <w:t xml:space="preserve"> </w:t>
      </w:r>
      <w:r>
        <w:rPr>
          <w:rFonts w:ascii="Arial" w:hAnsi="Arial" w:cs="Arial"/>
          <w:b/>
        </w:rPr>
        <w:t xml:space="preserve">            </w:t>
      </w:r>
      <w:r w:rsidRPr="00C1786F">
        <w:rPr>
          <w:rFonts w:ascii="Arial" w:hAnsi="Arial" w:cs="Arial"/>
          <w:b/>
        </w:rPr>
        <w:t xml:space="preserve">EFECTELE </w:t>
      </w:r>
      <w:r>
        <w:rPr>
          <w:rFonts w:ascii="Arial" w:hAnsi="Arial" w:cs="Arial"/>
          <w:b/>
        </w:rPr>
        <w:t xml:space="preserve"> </w:t>
      </w:r>
      <w:r w:rsidRPr="00C1786F">
        <w:rPr>
          <w:rFonts w:ascii="Arial" w:hAnsi="Arial" w:cs="Arial"/>
          <w:b/>
        </w:rPr>
        <w:t>NEGATIVE</w:t>
      </w:r>
      <w:r>
        <w:rPr>
          <w:rFonts w:ascii="Arial" w:hAnsi="Arial" w:cs="Arial"/>
          <w:b/>
        </w:rPr>
        <w:t xml:space="preserve"> </w:t>
      </w:r>
      <w:r w:rsidRPr="00271CA2">
        <w:rPr>
          <w:rFonts w:ascii="Arial" w:hAnsi="Arial" w:cs="Arial"/>
        </w:rPr>
        <w:t>.....................................................</w:t>
      </w:r>
      <w:r>
        <w:rPr>
          <w:rFonts w:ascii="Arial" w:hAnsi="Arial" w:cs="Arial"/>
        </w:rPr>
        <w:t>.........</w:t>
      </w:r>
      <w:r w:rsidRPr="00271CA2">
        <w:rPr>
          <w:rFonts w:ascii="Arial" w:hAnsi="Arial" w:cs="Arial"/>
        </w:rPr>
        <w:t>......</w:t>
      </w:r>
      <w:r>
        <w:rPr>
          <w:rFonts w:ascii="Arial" w:hAnsi="Arial" w:cs="Arial"/>
        </w:rPr>
        <w:t>.</w:t>
      </w:r>
      <w:r w:rsidRPr="00271CA2">
        <w:rPr>
          <w:rFonts w:ascii="Arial" w:hAnsi="Arial" w:cs="Arial"/>
        </w:rPr>
        <w:t>.......1</w:t>
      </w:r>
      <w:r>
        <w:rPr>
          <w:rFonts w:ascii="Arial" w:hAnsi="Arial" w:cs="Arial"/>
        </w:rPr>
        <w:t>3</w:t>
      </w:r>
      <w:r w:rsidR="001F2368">
        <w:rPr>
          <w:rFonts w:ascii="Arial" w:hAnsi="Arial" w:cs="Arial"/>
        </w:rPr>
        <w:t>9</w:t>
      </w:r>
    </w:p>
    <w:p w:rsidR="00487F8D" w:rsidRPr="002B3D98" w:rsidRDefault="00487F8D" w:rsidP="00487F8D">
      <w:pPr>
        <w:spacing w:line="360" w:lineRule="auto"/>
        <w:ind w:left="-360" w:hanging="540"/>
        <w:jc w:val="left"/>
        <w:rPr>
          <w:rFonts w:ascii="Arial" w:hAnsi="Arial" w:cs="Arial"/>
        </w:rPr>
      </w:pPr>
      <w:r w:rsidRPr="002B3D98">
        <w:rPr>
          <w:rFonts w:ascii="Arial" w:hAnsi="Arial" w:cs="Arial"/>
        </w:rPr>
        <w:t xml:space="preserve">          8.1. </w:t>
      </w:r>
      <w:r>
        <w:rPr>
          <w:color w:val="000000"/>
        </w:rPr>
        <w:t xml:space="preserve"> </w:t>
      </w:r>
      <w:r w:rsidRPr="00954302">
        <w:rPr>
          <w:rFonts w:ascii="Arial" w:hAnsi="Arial" w:cs="Arial"/>
          <w:color w:val="000000"/>
        </w:rPr>
        <w:t>Masuri pentru protejarea factorului de mediu „ AP</w:t>
      </w:r>
      <w:r>
        <w:rPr>
          <w:rFonts w:ascii="Arial" w:hAnsi="Arial" w:cs="Arial"/>
          <w:color w:val="000000"/>
        </w:rPr>
        <w:t>A</w:t>
      </w:r>
      <w:r w:rsidRPr="00954302">
        <w:rPr>
          <w:rFonts w:ascii="Arial" w:hAnsi="Arial" w:cs="Arial"/>
          <w:color w:val="000000"/>
        </w:rPr>
        <w:t>”</w:t>
      </w:r>
      <w:r>
        <w:rPr>
          <w:rFonts w:ascii="Arial" w:hAnsi="Arial" w:cs="Arial"/>
          <w:color w:val="000000"/>
        </w:rPr>
        <w:t>.....................................13</w:t>
      </w:r>
      <w:r w:rsidR="001F2368">
        <w:rPr>
          <w:rFonts w:ascii="Arial" w:hAnsi="Arial" w:cs="Arial"/>
          <w:color w:val="000000"/>
        </w:rPr>
        <w:t>9</w:t>
      </w:r>
    </w:p>
    <w:p w:rsidR="00487F8D" w:rsidRDefault="00487F8D" w:rsidP="00487F8D">
      <w:pPr>
        <w:tabs>
          <w:tab w:val="left" w:pos="8640"/>
        </w:tabs>
        <w:spacing w:line="360" w:lineRule="auto"/>
        <w:ind w:left="-360" w:hanging="540"/>
        <w:jc w:val="left"/>
        <w:rPr>
          <w:rFonts w:ascii="Arial" w:hAnsi="Arial" w:cs="Arial"/>
        </w:rPr>
      </w:pPr>
      <w:r>
        <w:rPr>
          <w:rFonts w:ascii="Arial" w:hAnsi="Arial" w:cs="Arial"/>
        </w:rPr>
        <w:t xml:space="preserve">         </w:t>
      </w:r>
      <w:r w:rsidRPr="002B3D98">
        <w:rPr>
          <w:rFonts w:ascii="Arial" w:hAnsi="Arial" w:cs="Arial"/>
        </w:rPr>
        <w:t xml:space="preserve"> 8.2. </w:t>
      </w:r>
      <w:r w:rsidRPr="00F35CB0">
        <w:rPr>
          <w:rFonts w:ascii="Arial" w:hAnsi="Arial" w:cs="Arial"/>
          <w:color w:val="000000"/>
        </w:rPr>
        <w:t>M</w:t>
      </w:r>
      <w:r>
        <w:rPr>
          <w:rFonts w:ascii="Arial" w:hAnsi="Arial" w:cs="Arial"/>
          <w:color w:val="000000"/>
        </w:rPr>
        <w:t>a</w:t>
      </w:r>
      <w:r w:rsidRPr="00F35CB0">
        <w:rPr>
          <w:rFonts w:ascii="Arial" w:hAnsi="Arial" w:cs="Arial"/>
          <w:color w:val="000000"/>
        </w:rPr>
        <w:t>suri pentru protejarea factorului de mediu „ AER”</w:t>
      </w:r>
      <w:r>
        <w:rPr>
          <w:color w:val="000000"/>
        </w:rPr>
        <w:t xml:space="preserve"> ........................</w:t>
      </w:r>
      <w:r w:rsidR="00FA5F59">
        <w:rPr>
          <w:color w:val="000000"/>
        </w:rPr>
        <w:t>.</w:t>
      </w:r>
      <w:r>
        <w:rPr>
          <w:color w:val="000000"/>
        </w:rPr>
        <w:t>.................</w:t>
      </w:r>
      <w:r>
        <w:rPr>
          <w:rFonts w:ascii="Arial" w:hAnsi="Arial" w:cs="Arial"/>
          <w:color w:val="000000"/>
        </w:rPr>
        <w:t>1</w:t>
      </w:r>
      <w:r w:rsidR="001F2368">
        <w:rPr>
          <w:rFonts w:ascii="Arial" w:hAnsi="Arial" w:cs="Arial"/>
          <w:color w:val="000000"/>
        </w:rPr>
        <w:t>40</w:t>
      </w:r>
      <w:r w:rsidRPr="00271CA2">
        <w:rPr>
          <w:rFonts w:ascii="Arial" w:hAnsi="Arial" w:cs="Arial"/>
        </w:rPr>
        <w:t xml:space="preserve"> </w:t>
      </w:r>
      <w:r>
        <w:rPr>
          <w:rFonts w:ascii="Arial" w:hAnsi="Arial" w:cs="Arial"/>
        </w:rPr>
        <w:t xml:space="preserve"> </w:t>
      </w:r>
    </w:p>
    <w:p w:rsidR="00487F8D" w:rsidRDefault="00487F8D" w:rsidP="00487F8D">
      <w:pPr>
        <w:spacing w:before="0" w:after="0" w:line="360" w:lineRule="auto"/>
        <w:ind w:left="-360" w:hanging="547"/>
        <w:jc w:val="left"/>
        <w:rPr>
          <w:rFonts w:ascii="Arial" w:hAnsi="Arial" w:cs="Arial"/>
          <w:color w:val="000000"/>
        </w:rPr>
      </w:pPr>
      <w:r>
        <w:rPr>
          <w:rFonts w:ascii="Arial" w:hAnsi="Arial" w:cs="Arial"/>
        </w:rPr>
        <w:t xml:space="preserve">          </w:t>
      </w:r>
      <w:r w:rsidRPr="002B3D98">
        <w:rPr>
          <w:rFonts w:ascii="Arial" w:hAnsi="Arial" w:cs="Arial"/>
        </w:rPr>
        <w:t xml:space="preserve">8.3. </w:t>
      </w:r>
      <w:r w:rsidRPr="00105559">
        <w:rPr>
          <w:rFonts w:ascii="Arial" w:hAnsi="Arial" w:cs="Arial"/>
          <w:color w:val="000000"/>
        </w:rPr>
        <w:t>M</w:t>
      </w:r>
      <w:r>
        <w:rPr>
          <w:rFonts w:ascii="Arial" w:hAnsi="Arial" w:cs="Arial"/>
          <w:color w:val="000000"/>
        </w:rPr>
        <w:t>a</w:t>
      </w:r>
      <w:r w:rsidRPr="00105559">
        <w:rPr>
          <w:rFonts w:ascii="Arial" w:hAnsi="Arial" w:cs="Arial"/>
          <w:color w:val="000000"/>
        </w:rPr>
        <w:t xml:space="preserve">suri pentru protejarea factorului de mediu „ SOL, SUBSOL, </w:t>
      </w:r>
      <w:r>
        <w:rPr>
          <w:rFonts w:ascii="Arial" w:hAnsi="Arial" w:cs="Arial"/>
          <w:color w:val="000000"/>
        </w:rPr>
        <w:t xml:space="preserve">        </w:t>
      </w:r>
    </w:p>
    <w:p w:rsidR="00487F8D" w:rsidRPr="00105559" w:rsidRDefault="00487F8D" w:rsidP="00487F8D">
      <w:pPr>
        <w:spacing w:before="0" w:after="0" w:line="360" w:lineRule="auto"/>
        <w:ind w:left="-360" w:hanging="540"/>
        <w:jc w:val="left"/>
        <w:rPr>
          <w:rFonts w:ascii="Arial" w:hAnsi="Arial" w:cs="Arial"/>
        </w:rPr>
      </w:pPr>
      <w:r>
        <w:rPr>
          <w:rFonts w:ascii="Arial" w:hAnsi="Arial" w:cs="Arial"/>
          <w:color w:val="000000"/>
        </w:rPr>
        <w:t xml:space="preserve">                                                  </w:t>
      </w:r>
      <w:r w:rsidRPr="00105559">
        <w:rPr>
          <w:rFonts w:ascii="Arial" w:hAnsi="Arial" w:cs="Arial"/>
          <w:color w:val="000000"/>
        </w:rPr>
        <w:t>APE SUBTERANE ”</w:t>
      </w:r>
      <w:r>
        <w:rPr>
          <w:rFonts w:ascii="Arial" w:hAnsi="Arial" w:cs="Arial"/>
          <w:color w:val="000000"/>
        </w:rPr>
        <w:t>.......................................................14</w:t>
      </w:r>
      <w:r w:rsidR="001F2368">
        <w:rPr>
          <w:rFonts w:ascii="Arial" w:hAnsi="Arial" w:cs="Arial"/>
          <w:color w:val="000000"/>
        </w:rPr>
        <w:t>1</w:t>
      </w:r>
      <w:r>
        <w:rPr>
          <w:rFonts w:ascii="Arial" w:hAnsi="Arial" w:cs="Arial"/>
          <w:color w:val="000000"/>
        </w:rPr>
        <w:t xml:space="preserve">   </w:t>
      </w:r>
    </w:p>
    <w:p w:rsidR="00487F8D" w:rsidRDefault="00487F8D" w:rsidP="00487F8D">
      <w:pPr>
        <w:pStyle w:val="CM27"/>
        <w:tabs>
          <w:tab w:val="left" w:pos="8640"/>
        </w:tabs>
        <w:spacing w:after="0" w:line="360" w:lineRule="auto"/>
        <w:ind w:left="-360"/>
        <w:rPr>
          <w:rFonts w:ascii="Arial" w:hAnsi="Arial" w:cs="Arial"/>
          <w:color w:val="000000"/>
          <w:lang w:val="ro-RO"/>
        </w:rPr>
      </w:pPr>
      <w:r>
        <w:rPr>
          <w:rFonts w:ascii="Arial" w:hAnsi="Arial" w:cs="Arial"/>
          <w:color w:val="000000"/>
          <w:lang w:val="ro-RO"/>
        </w:rPr>
        <w:t xml:space="preserve">  </w:t>
      </w:r>
      <w:r w:rsidRPr="00271CA2">
        <w:rPr>
          <w:rFonts w:ascii="Arial" w:hAnsi="Arial" w:cs="Arial"/>
          <w:color w:val="000000"/>
          <w:lang w:val="ro-RO"/>
        </w:rPr>
        <w:t xml:space="preserve">8.4.Masuri pentru protejarea factorului de mediu </w:t>
      </w:r>
    </w:p>
    <w:p w:rsidR="00487F8D" w:rsidRPr="00271CA2" w:rsidRDefault="00487F8D" w:rsidP="00487F8D">
      <w:pPr>
        <w:pStyle w:val="CM27"/>
        <w:tabs>
          <w:tab w:val="left" w:pos="9000"/>
        </w:tabs>
        <w:spacing w:after="0" w:line="360" w:lineRule="auto"/>
        <w:ind w:left="-360" w:right="-514" w:firstLine="540"/>
        <w:rPr>
          <w:rFonts w:ascii="Arial" w:hAnsi="Arial" w:cs="Arial"/>
          <w:color w:val="000000"/>
          <w:lang w:val="ro-RO"/>
        </w:rPr>
      </w:pPr>
      <w:r>
        <w:rPr>
          <w:rFonts w:ascii="Arial" w:hAnsi="Arial" w:cs="Arial"/>
          <w:color w:val="000000"/>
          <w:lang w:val="ro-RO"/>
        </w:rPr>
        <w:t xml:space="preserve">           "</w:t>
      </w:r>
      <w:r w:rsidRPr="00271CA2">
        <w:rPr>
          <w:rFonts w:ascii="Arial" w:hAnsi="Arial" w:cs="Arial"/>
          <w:color w:val="000000"/>
          <w:lang w:val="ro-RO"/>
        </w:rPr>
        <w:t>VEGETATIE SI</w:t>
      </w:r>
      <w:r w:rsidRPr="00271CA2">
        <w:rPr>
          <w:rFonts w:ascii="Arial" w:hAnsi="Arial" w:cs="Arial"/>
          <w:b/>
          <w:color w:val="000000"/>
          <w:sz w:val="28"/>
          <w:szCs w:val="28"/>
          <w:lang w:val="ro-RO"/>
        </w:rPr>
        <w:t xml:space="preserve"> </w:t>
      </w:r>
      <w:r w:rsidRPr="00271CA2">
        <w:rPr>
          <w:rFonts w:ascii="Arial" w:hAnsi="Arial" w:cs="Arial"/>
          <w:color w:val="000000"/>
          <w:lang w:val="ro-RO"/>
        </w:rPr>
        <w:t xml:space="preserve"> </w:t>
      </w:r>
      <w:r w:rsidRPr="007611E9">
        <w:rPr>
          <w:rFonts w:ascii="Arial" w:hAnsi="Arial" w:cs="Arial"/>
          <w:lang w:val="it-IT"/>
        </w:rPr>
        <w:t>ASEZARI UMANE”</w:t>
      </w:r>
      <w:r>
        <w:rPr>
          <w:rFonts w:ascii="Arial" w:hAnsi="Arial" w:cs="Arial"/>
          <w:lang w:val="it-IT"/>
        </w:rPr>
        <w:t>...........................................</w:t>
      </w:r>
      <w:r w:rsidR="00FA5F59">
        <w:rPr>
          <w:rFonts w:ascii="Arial" w:hAnsi="Arial" w:cs="Arial"/>
          <w:lang w:val="it-IT"/>
        </w:rPr>
        <w:t>.</w:t>
      </w:r>
      <w:r>
        <w:rPr>
          <w:rFonts w:ascii="Arial" w:hAnsi="Arial" w:cs="Arial"/>
          <w:lang w:val="it-IT"/>
        </w:rPr>
        <w:t>.......14</w:t>
      </w:r>
      <w:r w:rsidR="001F2368">
        <w:rPr>
          <w:rFonts w:ascii="Arial" w:hAnsi="Arial" w:cs="Arial"/>
          <w:lang w:val="it-IT"/>
        </w:rPr>
        <w:t>3</w:t>
      </w:r>
    </w:p>
    <w:p w:rsidR="00487F8D" w:rsidRPr="00D93603" w:rsidRDefault="00487F8D" w:rsidP="00487F8D">
      <w:pPr>
        <w:spacing w:line="360" w:lineRule="auto"/>
        <w:ind w:left="-360" w:hanging="540"/>
        <w:jc w:val="left"/>
      </w:pPr>
      <w:r w:rsidRPr="00700551">
        <w:rPr>
          <w:rFonts w:ascii="Arial" w:hAnsi="Arial" w:cs="Arial"/>
        </w:rPr>
        <w:t xml:space="preserve">  </w:t>
      </w:r>
      <w:r w:rsidRPr="00700551">
        <w:rPr>
          <w:rFonts w:ascii="Arial" w:hAnsi="Arial" w:cs="Arial"/>
          <w:color w:val="000000"/>
        </w:rPr>
        <w:t xml:space="preserve">    </w:t>
      </w:r>
      <w:r w:rsidRPr="00700551">
        <w:rPr>
          <w:rFonts w:ascii="Arial" w:hAnsi="Arial" w:cs="Arial"/>
        </w:rPr>
        <w:t xml:space="preserve">    8.5.</w:t>
      </w:r>
      <w:r w:rsidRPr="007E41B4">
        <w:rPr>
          <w:rFonts w:ascii="Arial" w:hAnsi="Arial" w:cs="Arial"/>
        </w:rPr>
        <w:t xml:space="preserve"> Gestinea  deseurilor</w:t>
      </w:r>
      <w:r w:rsidRPr="00D93603">
        <w:t xml:space="preserve"> </w:t>
      </w:r>
      <w:r>
        <w:t>..........................................................................................</w:t>
      </w:r>
      <w:r w:rsidR="00FA5F59">
        <w:t>.</w:t>
      </w:r>
      <w:r>
        <w:t>.......</w:t>
      </w:r>
      <w:r>
        <w:rPr>
          <w:rFonts w:ascii="Arial" w:hAnsi="Arial" w:cs="Arial"/>
        </w:rPr>
        <w:t>14</w:t>
      </w:r>
      <w:r w:rsidR="001F2368">
        <w:rPr>
          <w:rFonts w:ascii="Arial" w:hAnsi="Arial" w:cs="Arial"/>
        </w:rPr>
        <w:t>4</w:t>
      </w:r>
    </w:p>
    <w:p w:rsidR="00487F8D" w:rsidRPr="002B3D98" w:rsidRDefault="00487F8D" w:rsidP="00487F8D">
      <w:pPr>
        <w:spacing w:line="360" w:lineRule="auto"/>
        <w:ind w:left="-360" w:hanging="540"/>
        <w:jc w:val="left"/>
        <w:rPr>
          <w:rFonts w:ascii="Arial" w:hAnsi="Arial" w:cs="Arial"/>
        </w:rPr>
      </w:pPr>
      <w:r>
        <w:rPr>
          <w:rFonts w:ascii="Arial" w:hAnsi="Arial" w:cs="Arial"/>
        </w:rPr>
        <w:t xml:space="preserve">          </w:t>
      </w:r>
      <w:r w:rsidRPr="002B3D98">
        <w:rPr>
          <w:rFonts w:ascii="Arial" w:hAnsi="Arial" w:cs="Arial"/>
        </w:rPr>
        <w:t>8.6</w:t>
      </w:r>
      <w:r>
        <w:rPr>
          <w:rFonts w:ascii="Arial" w:hAnsi="Arial" w:cs="Arial"/>
        </w:rPr>
        <w:t>.</w:t>
      </w:r>
      <w:r w:rsidRPr="002B3D98">
        <w:rPr>
          <w:rFonts w:ascii="Arial" w:hAnsi="Arial" w:cs="Arial"/>
        </w:rPr>
        <w:t xml:space="preserve"> Patrimoniul cultural </w:t>
      </w:r>
      <w:r>
        <w:rPr>
          <w:rFonts w:ascii="Arial" w:hAnsi="Arial" w:cs="Arial"/>
        </w:rPr>
        <w:t>........................................................................................15</w:t>
      </w:r>
      <w:r w:rsidR="001F2368">
        <w:rPr>
          <w:rFonts w:ascii="Arial" w:hAnsi="Arial" w:cs="Arial"/>
        </w:rPr>
        <w:t>4</w:t>
      </w:r>
      <w:r w:rsidRPr="002B3D98">
        <w:rPr>
          <w:rFonts w:ascii="Arial" w:hAnsi="Arial" w:cs="Arial"/>
        </w:rPr>
        <w:t xml:space="preserve">                </w:t>
      </w:r>
    </w:p>
    <w:p w:rsidR="00487F8D" w:rsidRDefault="00487F8D" w:rsidP="00487F8D">
      <w:pPr>
        <w:spacing w:line="240" w:lineRule="auto"/>
        <w:ind w:left="-360"/>
        <w:jc w:val="left"/>
        <w:rPr>
          <w:rFonts w:ascii="Arial" w:hAnsi="Arial" w:cs="Arial"/>
          <w:b/>
        </w:rPr>
      </w:pPr>
    </w:p>
    <w:p w:rsidR="00487F8D" w:rsidRDefault="00487F8D" w:rsidP="00487F8D">
      <w:pPr>
        <w:pStyle w:val="Title"/>
        <w:spacing w:before="120" w:after="120"/>
        <w:ind w:left="-360"/>
        <w:jc w:val="left"/>
        <w:rPr>
          <w:rFonts w:ascii="Arial" w:hAnsi="Arial" w:cs="Arial"/>
          <w:sz w:val="24"/>
          <w:szCs w:val="24"/>
          <w:u w:val="none"/>
        </w:rPr>
      </w:pPr>
      <w:bookmarkStart w:id="0" w:name="_Toc135186575"/>
      <w:r>
        <w:rPr>
          <w:rFonts w:ascii="Arial" w:hAnsi="Arial" w:cs="Arial"/>
          <w:sz w:val="24"/>
          <w:szCs w:val="24"/>
          <w:u w:val="none"/>
        </w:rPr>
        <w:lastRenderedPageBreak/>
        <w:t xml:space="preserve">  </w:t>
      </w:r>
      <w:r w:rsidRPr="00C9399E">
        <w:rPr>
          <w:rFonts w:ascii="Arial" w:hAnsi="Arial" w:cs="Arial"/>
          <w:sz w:val="24"/>
          <w:szCs w:val="24"/>
          <w:u w:val="none"/>
        </w:rPr>
        <w:t>9.</w:t>
      </w:r>
      <w:bookmarkEnd w:id="0"/>
      <w:r w:rsidRPr="00C9399E">
        <w:rPr>
          <w:rFonts w:ascii="Arial" w:hAnsi="Arial" w:cs="Arial"/>
          <w:sz w:val="24"/>
          <w:szCs w:val="24"/>
          <w:u w:val="none"/>
        </w:rPr>
        <w:t>MOTIVELE CARE AU DUS LA ALEGEREA VARIANTEI</w:t>
      </w:r>
      <w:r>
        <w:rPr>
          <w:rFonts w:ascii="Arial" w:hAnsi="Arial" w:cs="Arial"/>
          <w:sz w:val="24"/>
          <w:szCs w:val="24"/>
          <w:u w:val="none"/>
        </w:rPr>
        <w:t>:</w:t>
      </w:r>
    </w:p>
    <w:p w:rsidR="00487F8D" w:rsidRPr="00C9399E" w:rsidRDefault="00487F8D" w:rsidP="00487F8D">
      <w:pPr>
        <w:pStyle w:val="Title"/>
        <w:spacing w:before="120" w:after="120"/>
        <w:ind w:left="-360"/>
        <w:jc w:val="left"/>
        <w:rPr>
          <w:rFonts w:ascii="Arial" w:hAnsi="Arial" w:cs="Arial"/>
          <w:sz w:val="24"/>
          <w:szCs w:val="24"/>
          <w:u w:val="none"/>
        </w:rPr>
      </w:pPr>
      <w:r>
        <w:rPr>
          <w:rFonts w:ascii="Arial" w:hAnsi="Arial" w:cs="Arial"/>
          <w:sz w:val="24"/>
          <w:szCs w:val="24"/>
          <w:u w:val="none"/>
        </w:rPr>
        <w:t xml:space="preserve">                                  </w:t>
      </w:r>
      <w:r w:rsidRPr="00C9399E">
        <w:rPr>
          <w:rFonts w:ascii="Arial" w:hAnsi="Arial" w:cs="Arial"/>
          <w:sz w:val="24"/>
          <w:szCs w:val="24"/>
          <w:u w:val="none"/>
        </w:rPr>
        <w:t xml:space="preserve">DIFICULTATI </w:t>
      </w:r>
      <w:r w:rsidRPr="00700551">
        <w:rPr>
          <w:rFonts w:ascii="Arial" w:hAnsi="Arial" w:cs="Arial"/>
          <w:b w:val="0"/>
          <w:sz w:val="24"/>
          <w:szCs w:val="24"/>
          <w:u w:val="none"/>
        </w:rPr>
        <w:t>.......</w:t>
      </w:r>
      <w:r>
        <w:rPr>
          <w:rFonts w:ascii="Arial" w:hAnsi="Arial" w:cs="Arial"/>
          <w:b w:val="0"/>
          <w:sz w:val="24"/>
          <w:szCs w:val="24"/>
          <w:u w:val="none"/>
        </w:rPr>
        <w:t>....................................................</w:t>
      </w:r>
      <w:r w:rsidRPr="00700551">
        <w:rPr>
          <w:rFonts w:ascii="Arial" w:hAnsi="Arial" w:cs="Arial"/>
          <w:b w:val="0"/>
          <w:sz w:val="24"/>
          <w:szCs w:val="24"/>
          <w:u w:val="none"/>
        </w:rPr>
        <w:t>...</w:t>
      </w:r>
      <w:r>
        <w:rPr>
          <w:rFonts w:ascii="Arial" w:hAnsi="Arial" w:cs="Arial"/>
          <w:b w:val="0"/>
          <w:sz w:val="24"/>
          <w:szCs w:val="24"/>
          <w:u w:val="none"/>
        </w:rPr>
        <w:t>..........</w:t>
      </w:r>
      <w:r w:rsidRPr="00700551">
        <w:rPr>
          <w:rFonts w:ascii="Arial" w:hAnsi="Arial" w:cs="Arial"/>
          <w:b w:val="0"/>
          <w:sz w:val="24"/>
          <w:szCs w:val="24"/>
          <w:u w:val="none"/>
        </w:rPr>
        <w:t>1</w:t>
      </w:r>
      <w:r>
        <w:rPr>
          <w:rFonts w:ascii="Arial" w:hAnsi="Arial" w:cs="Arial"/>
          <w:b w:val="0"/>
          <w:sz w:val="24"/>
          <w:szCs w:val="24"/>
          <w:u w:val="none"/>
        </w:rPr>
        <w:t>55</w:t>
      </w:r>
    </w:p>
    <w:p w:rsidR="00487F8D" w:rsidRDefault="00487F8D" w:rsidP="00487F8D">
      <w:pPr>
        <w:spacing w:line="240" w:lineRule="auto"/>
        <w:ind w:left="-360"/>
        <w:jc w:val="left"/>
        <w:rPr>
          <w:rFonts w:ascii="Arial" w:hAnsi="Arial" w:cs="Arial"/>
        </w:rPr>
      </w:pPr>
      <w:r w:rsidRPr="00F644FF">
        <w:rPr>
          <w:rFonts w:ascii="Arial" w:hAnsi="Arial" w:cs="Arial"/>
        </w:rPr>
        <w:t xml:space="preserve">    </w:t>
      </w:r>
    </w:p>
    <w:p w:rsidR="00487F8D" w:rsidRDefault="00487F8D" w:rsidP="00487F8D">
      <w:pPr>
        <w:spacing w:line="240" w:lineRule="auto"/>
        <w:ind w:left="-360"/>
        <w:jc w:val="left"/>
        <w:rPr>
          <w:rFonts w:ascii="Arial" w:hAnsi="Arial" w:cs="Arial"/>
          <w:b/>
        </w:rPr>
      </w:pPr>
      <w:r w:rsidRPr="00F644FF">
        <w:rPr>
          <w:rFonts w:ascii="Arial" w:hAnsi="Arial" w:cs="Arial"/>
          <w:b/>
        </w:rPr>
        <w:t>10.  DESCRIEREA</w:t>
      </w:r>
      <w:r>
        <w:rPr>
          <w:rFonts w:ascii="Arial" w:hAnsi="Arial" w:cs="Arial"/>
          <w:b/>
        </w:rPr>
        <w:t xml:space="preserve"> </w:t>
      </w:r>
      <w:r w:rsidRPr="00F644FF">
        <w:rPr>
          <w:rFonts w:ascii="Arial" w:hAnsi="Arial" w:cs="Arial"/>
          <w:b/>
        </w:rPr>
        <w:t xml:space="preserve"> MASURILOR </w:t>
      </w:r>
      <w:r>
        <w:rPr>
          <w:rFonts w:ascii="Arial" w:hAnsi="Arial" w:cs="Arial"/>
          <w:b/>
        </w:rPr>
        <w:t xml:space="preserve"> PENTRU   MONITORIZAREA  </w:t>
      </w:r>
    </w:p>
    <w:p w:rsidR="00487F8D" w:rsidRDefault="00487F8D" w:rsidP="00487F8D">
      <w:pPr>
        <w:spacing w:line="240" w:lineRule="auto"/>
        <w:ind w:left="-360"/>
        <w:jc w:val="left"/>
        <w:rPr>
          <w:rFonts w:ascii="Arial" w:hAnsi="Arial" w:cs="Arial"/>
          <w:b/>
        </w:rPr>
      </w:pPr>
      <w:r>
        <w:rPr>
          <w:rFonts w:ascii="Arial" w:hAnsi="Arial" w:cs="Arial"/>
          <w:b/>
        </w:rPr>
        <w:t xml:space="preserve">       EFECTELOR SEMNIFICATIVE  ALE  IMPLEMENTARII  PUG</w:t>
      </w:r>
      <w:r w:rsidRPr="00B131C9">
        <w:rPr>
          <w:rFonts w:ascii="Arial" w:hAnsi="Arial" w:cs="Arial"/>
        </w:rPr>
        <w:t>........</w:t>
      </w:r>
      <w:r>
        <w:rPr>
          <w:rFonts w:ascii="Arial" w:hAnsi="Arial" w:cs="Arial"/>
        </w:rPr>
        <w:t>.......</w:t>
      </w:r>
      <w:r w:rsidRPr="00B131C9">
        <w:rPr>
          <w:rFonts w:ascii="Arial" w:hAnsi="Arial" w:cs="Arial"/>
        </w:rPr>
        <w:t>......</w:t>
      </w:r>
      <w:r>
        <w:rPr>
          <w:rFonts w:ascii="Arial" w:hAnsi="Arial" w:cs="Arial"/>
        </w:rPr>
        <w:t>.</w:t>
      </w:r>
      <w:r w:rsidRPr="00B131C9">
        <w:rPr>
          <w:rFonts w:ascii="Arial" w:hAnsi="Arial" w:cs="Arial"/>
        </w:rPr>
        <w:t>.</w:t>
      </w:r>
      <w:r>
        <w:rPr>
          <w:rFonts w:ascii="Arial" w:hAnsi="Arial" w:cs="Arial"/>
        </w:rPr>
        <w:t>158</w:t>
      </w:r>
    </w:p>
    <w:p w:rsidR="00487F8D" w:rsidRDefault="00487F8D" w:rsidP="00487F8D">
      <w:pPr>
        <w:autoSpaceDE w:val="0"/>
        <w:autoSpaceDN w:val="0"/>
        <w:adjustRightInd w:val="0"/>
        <w:spacing w:line="240" w:lineRule="auto"/>
        <w:ind w:left="-360"/>
        <w:jc w:val="left"/>
        <w:rPr>
          <w:rFonts w:ascii="Arial" w:hAnsi="Arial" w:cs="Arial"/>
          <w:b/>
          <w:bCs/>
          <w:color w:val="000000"/>
        </w:rPr>
      </w:pPr>
      <w:r>
        <w:rPr>
          <w:rFonts w:ascii="Arial" w:hAnsi="Arial" w:cs="Arial"/>
          <w:b/>
          <w:bCs/>
          <w:color w:val="000000"/>
        </w:rPr>
        <w:t xml:space="preserve">           </w:t>
      </w:r>
    </w:p>
    <w:p w:rsidR="00487F8D" w:rsidRPr="00F644FF" w:rsidRDefault="00487F8D" w:rsidP="00487F8D">
      <w:pPr>
        <w:autoSpaceDE w:val="0"/>
        <w:autoSpaceDN w:val="0"/>
        <w:adjustRightInd w:val="0"/>
        <w:spacing w:line="240" w:lineRule="auto"/>
        <w:ind w:left="-360"/>
        <w:jc w:val="left"/>
        <w:rPr>
          <w:rFonts w:ascii="Arial" w:hAnsi="Arial" w:cs="Arial"/>
          <w:b/>
        </w:rPr>
      </w:pPr>
      <w:r>
        <w:rPr>
          <w:rFonts w:ascii="Arial" w:hAnsi="Arial" w:cs="Arial"/>
          <w:b/>
          <w:bCs/>
          <w:color w:val="000000"/>
        </w:rPr>
        <w:t xml:space="preserve">11.  </w:t>
      </w:r>
      <w:r w:rsidRPr="00F644FF">
        <w:rPr>
          <w:rFonts w:ascii="Arial" w:hAnsi="Arial" w:cs="Arial"/>
          <w:b/>
          <w:bCs/>
          <w:color w:val="000000"/>
        </w:rPr>
        <w:t>REZUMAT NETEHNIC</w:t>
      </w:r>
      <w:r>
        <w:rPr>
          <w:rFonts w:ascii="Arial" w:hAnsi="Arial" w:cs="Arial"/>
          <w:b/>
          <w:bCs/>
          <w:color w:val="000000"/>
        </w:rPr>
        <w:t xml:space="preserve">, </w:t>
      </w:r>
      <w:r>
        <w:rPr>
          <w:rFonts w:ascii="Arial" w:hAnsi="Arial" w:cs="Arial"/>
          <w:b/>
        </w:rPr>
        <w:t xml:space="preserve">CONCLUZII SI </w:t>
      </w:r>
      <w:r w:rsidRPr="00F644FF">
        <w:rPr>
          <w:rFonts w:ascii="Arial" w:hAnsi="Arial" w:cs="Arial"/>
          <w:b/>
        </w:rPr>
        <w:t>RECOMANDARI</w:t>
      </w:r>
      <w:r w:rsidRPr="00B131C9">
        <w:rPr>
          <w:rFonts w:ascii="Arial" w:hAnsi="Arial" w:cs="Arial"/>
        </w:rPr>
        <w:t>.....................</w:t>
      </w:r>
      <w:r>
        <w:rPr>
          <w:rFonts w:ascii="Arial" w:hAnsi="Arial" w:cs="Arial"/>
        </w:rPr>
        <w:t>........</w:t>
      </w:r>
      <w:r w:rsidRPr="00B131C9">
        <w:rPr>
          <w:rFonts w:ascii="Arial" w:hAnsi="Arial" w:cs="Arial"/>
        </w:rPr>
        <w:t>...1</w:t>
      </w:r>
      <w:r>
        <w:rPr>
          <w:rFonts w:ascii="Arial" w:hAnsi="Arial" w:cs="Arial"/>
        </w:rPr>
        <w:t>59</w:t>
      </w:r>
    </w:p>
    <w:p w:rsidR="00487F8D" w:rsidRDefault="00487F8D" w:rsidP="00487F8D">
      <w:pPr>
        <w:ind w:left="-360"/>
        <w:jc w:val="left"/>
      </w:pPr>
    </w:p>
    <w:p w:rsidR="00487F8D" w:rsidRDefault="00487F8D" w:rsidP="00487F8D">
      <w:pPr>
        <w:ind w:left="-360"/>
        <w:jc w:val="left"/>
      </w:pPr>
    </w:p>
    <w:p w:rsidR="00487F8D" w:rsidRDefault="00487F8D" w:rsidP="00487F8D">
      <w:pPr>
        <w:ind w:left="-360"/>
        <w:jc w:val="left"/>
      </w:pPr>
    </w:p>
    <w:p w:rsidR="00487F8D" w:rsidRDefault="00487F8D" w:rsidP="00487F8D">
      <w:pPr>
        <w:ind w:left="-360"/>
        <w:jc w:val="left"/>
      </w:pPr>
    </w:p>
    <w:p w:rsidR="00487F8D" w:rsidRDefault="00487F8D" w:rsidP="00487F8D"/>
    <w:p w:rsidR="00487F8D" w:rsidRDefault="00487F8D" w:rsidP="00487F8D"/>
    <w:p w:rsidR="00487F8D" w:rsidRDefault="00487F8D" w:rsidP="00487F8D"/>
    <w:p w:rsidR="00487F8D" w:rsidRDefault="00487F8D" w:rsidP="00487F8D"/>
    <w:p w:rsidR="00487F8D" w:rsidRDefault="00247696" w:rsidP="00487F8D">
      <w:r>
        <w:rPr>
          <w:noProof/>
        </w:rPr>
        <w:lastRenderedPageBreak/>
        <w:drawing>
          <wp:inline distT="0" distB="0" distL="0" distR="0">
            <wp:extent cx="5831840" cy="8015921"/>
            <wp:effectExtent l="1905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5831840" cy="8015921"/>
                    </a:xfrm>
                    <a:prstGeom prst="rect">
                      <a:avLst/>
                    </a:prstGeom>
                    <a:noFill/>
                    <a:ln w="9525">
                      <a:noFill/>
                      <a:miter lim="800000"/>
                      <a:headEnd/>
                      <a:tailEnd/>
                    </a:ln>
                  </pic:spPr>
                </pic:pic>
              </a:graphicData>
            </a:graphic>
          </wp:inline>
        </w:drawing>
      </w:r>
    </w:p>
    <w:p w:rsidR="00487F8D" w:rsidRDefault="00487F8D" w:rsidP="00487F8D"/>
    <w:p w:rsidR="00487F8D" w:rsidRDefault="00487F8D" w:rsidP="00487F8D"/>
    <w:p w:rsidR="00487F8D" w:rsidRDefault="00487F8D" w:rsidP="00487F8D"/>
    <w:p w:rsidR="00487F8D" w:rsidRDefault="00487F8D" w:rsidP="00487F8D"/>
    <w:p w:rsidR="00487F8D" w:rsidRDefault="00487F8D" w:rsidP="00487F8D"/>
    <w:p w:rsidR="00487F8D" w:rsidRDefault="00487F8D" w:rsidP="00487F8D"/>
    <w:p w:rsidR="00487F8D" w:rsidRDefault="00487F8D" w:rsidP="00487F8D"/>
    <w:p w:rsidR="00487F8D" w:rsidRDefault="00487F8D" w:rsidP="00487F8D"/>
    <w:p w:rsidR="00487F8D" w:rsidRDefault="00487F8D" w:rsidP="00487F8D"/>
    <w:p w:rsidR="00487F8D" w:rsidRPr="00B20AA3" w:rsidRDefault="00487F8D" w:rsidP="00487F8D">
      <w:pPr>
        <w:tabs>
          <w:tab w:val="left" w:pos="1920"/>
          <w:tab w:val="center" w:pos="4500"/>
        </w:tabs>
        <w:spacing w:line="360" w:lineRule="auto"/>
        <w:ind w:left="360"/>
        <w:jc w:val="left"/>
        <w:rPr>
          <w:rFonts w:ascii="Arial" w:hAnsi="Arial" w:cs="Arial"/>
          <w:b/>
          <w:bCs/>
          <w:sz w:val="28"/>
          <w:szCs w:val="28"/>
        </w:rPr>
      </w:pPr>
      <w:r w:rsidRPr="00B20AA3">
        <w:rPr>
          <w:rFonts w:ascii="Arial" w:hAnsi="Arial" w:cs="Arial"/>
          <w:b/>
          <w:bCs/>
          <w:sz w:val="28"/>
          <w:szCs w:val="28"/>
        </w:rPr>
        <w:t>INTRODUCERE</w:t>
      </w:r>
    </w:p>
    <w:p w:rsidR="00487F8D" w:rsidRPr="002B3D98" w:rsidRDefault="00487F8D" w:rsidP="00487F8D">
      <w:pPr>
        <w:tabs>
          <w:tab w:val="left" w:pos="1920"/>
          <w:tab w:val="center" w:pos="4500"/>
        </w:tabs>
        <w:spacing w:line="360" w:lineRule="auto"/>
        <w:ind w:left="360"/>
        <w:jc w:val="left"/>
        <w:rPr>
          <w:rFonts w:ascii="Arial" w:hAnsi="Arial" w:cs="Arial"/>
          <w:b/>
          <w:bCs/>
        </w:rPr>
      </w:pPr>
    </w:p>
    <w:p w:rsidR="00487F8D" w:rsidRDefault="00487F8D" w:rsidP="00C73DAA">
      <w:pPr>
        <w:spacing w:before="0" w:after="0" w:line="360" w:lineRule="auto"/>
        <w:jc w:val="left"/>
      </w:pPr>
      <w:r w:rsidRPr="004F7E5A">
        <w:rPr>
          <w:rFonts w:ascii="Arial" w:hAnsi="Arial" w:cs="Arial"/>
          <w:b/>
          <w:bCs/>
          <w:i/>
          <w:iCs/>
          <w:color w:val="000000"/>
        </w:rPr>
        <w:t>Evaluarea impactului ecologic si auditul de mediu</w:t>
      </w:r>
    </w:p>
    <w:p w:rsidR="00487F8D" w:rsidRDefault="00487F8D" w:rsidP="00C73DAA">
      <w:pPr>
        <w:spacing w:before="0" w:after="0" w:line="360" w:lineRule="auto"/>
        <w:jc w:val="left"/>
        <w:rPr>
          <w:rFonts w:ascii="Arial" w:hAnsi="Arial" w:cs="Arial"/>
        </w:rPr>
      </w:pPr>
      <w:r>
        <w:rPr>
          <w:rFonts w:ascii="Arial" w:hAnsi="Arial" w:cs="Arial"/>
        </w:rPr>
        <w:t xml:space="preserve">             </w:t>
      </w:r>
      <w:r w:rsidRPr="00BC1BBE">
        <w:rPr>
          <w:rFonts w:ascii="Arial" w:hAnsi="Arial" w:cs="Arial"/>
        </w:rPr>
        <w:t xml:space="preserve">Poluarea mediului a devenit una din cele mai dezbatute probleme ale contemporaneitatii si una de prim ordin pentru conducerea societatii, de aceea ne aflam in fata unui subiect atat de vast si de complex.         </w:t>
      </w:r>
    </w:p>
    <w:p w:rsidR="00487F8D" w:rsidRPr="00C61A54" w:rsidRDefault="00487F8D" w:rsidP="00C73DAA">
      <w:pPr>
        <w:spacing w:before="0" w:after="0" w:line="360" w:lineRule="auto"/>
        <w:jc w:val="left"/>
        <w:rPr>
          <w:rFonts w:ascii="Arial" w:hAnsi="Arial" w:cs="Arial"/>
        </w:rPr>
      </w:pPr>
      <w:r>
        <w:rPr>
          <w:rFonts w:ascii="Arial" w:hAnsi="Arial" w:cs="Arial"/>
        </w:rPr>
        <w:t xml:space="preserve">          </w:t>
      </w:r>
      <w:r w:rsidRPr="00BC1BBE">
        <w:rPr>
          <w:rFonts w:ascii="Arial" w:hAnsi="Arial" w:cs="Arial"/>
        </w:rPr>
        <w:t xml:space="preserve"> Societatile</w:t>
      </w:r>
      <w:r w:rsidRPr="00C61A54">
        <w:rPr>
          <w:rFonts w:ascii="Arial" w:hAnsi="Arial" w:cs="Arial"/>
        </w:rPr>
        <w:t xml:space="preserve"> moderne incep sa realizeze ca sunt pe cale nu numai de a-si distruge mediul inconjurator dar, chiar de a-si submina propriul viitor. Foarte putine guverne si agentii pentru dezvoltare din intreaga lume au incercat sa schimbe sensul acestor tendinte amenintatoare. O societate viabila este aceea care isi satisface nevoile fara a pune in pericol perspectivele generatiilor viitoare. Aceast</w:t>
      </w:r>
      <w:r w:rsidR="00C73DAA">
        <w:rPr>
          <w:rFonts w:ascii="Arial" w:hAnsi="Arial" w:cs="Arial"/>
        </w:rPr>
        <w:t xml:space="preserve"> deziderat</w:t>
      </w:r>
      <w:r w:rsidRPr="00C61A54">
        <w:rPr>
          <w:rFonts w:ascii="Arial" w:hAnsi="Arial" w:cs="Arial"/>
        </w:rPr>
        <w:t xml:space="preserve"> presupune responsabilitatea fiecarei generatii fata de asigurarea posibilitatii ca urmatoarea generatie sa beneficieze de o zestre naturala si economica nediminuata. </w:t>
      </w:r>
    </w:p>
    <w:p w:rsidR="00487F8D" w:rsidRPr="00BA4ADD" w:rsidRDefault="00487F8D" w:rsidP="00C73DAA">
      <w:pPr>
        <w:spacing w:before="0" w:after="0" w:line="360" w:lineRule="auto"/>
        <w:jc w:val="left"/>
        <w:rPr>
          <w:rFonts w:ascii="Arial" w:hAnsi="Arial" w:cs="Arial"/>
          <w:color w:val="000000"/>
          <w:lang w:val="en-GB"/>
        </w:rPr>
      </w:pPr>
      <w:r w:rsidRPr="00C61A54">
        <w:rPr>
          <w:rFonts w:ascii="Arial" w:hAnsi="Arial" w:cs="Arial"/>
        </w:rPr>
        <w:t xml:space="preserve">       </w:t>
      </w:r>
      <w:r>
        <w:rPr>
          <w:rFonts w:ascii="Arial" w:hAnsi="Arial" w:cs="Arial"/>
          <w:color w:val="000000"/>
        </w:rPr>
        <w:t xml:space="preserve">        </w:t>
      </w:r>
      <w:r w:rsidRPr="00BA4ADD">
        <w:rPr>
          <w:rFonts w:ascii="Arial" w:hAnsi="Arial" w:cs="Arial"/>
          <w:b/>
          <w:bCs/>
          <w:color w:val="000000"/>
          <w:lang w:val="en-US"/>
        </w:rPr>
        <w:t>“</w:t>
      </w:r>
      <w:r w:rsidRPr="00BA4ADD">
        <w:rPr>
          <w:rFonts w:ascii="Arial" w:hAnsi="Arial" w:cs="Arial"/>
          <w:bCs/>
          <w:color w:val="000000"/>
          <w:lang w:val="en-US"/>
        </w:rPr>
        <w:t>A  proteja  natura  si  mediul  inconjurator , cu  toate  fiintele  vii  ce  traiesc  aici  intr-o  retea  de  raporturi  reciproce , foarte  complicata</w:t>
      </w:r>
      <w:r>
        <w:rPr>
          <w:rFonts w:ascii="Arial" w:hAnsi="Arial" w:cs="Arial"/>
          <w:bCs/>
          <w:color w:val="000000"/>
          <w:lang w:val="en-US"/>
        </w:rPr>
        <w:t>a</w:t>
      </w:r>
      <w:r w:rsidRPr="00BA4ADD">
        <w:rPr>
          <w:rFonts w:ascii="Arial" w:hAnsi="Arial" w:cs="Arial"/>
          <w:bCs/>
          <w:color w:val="000000"/>
          <w:lang w:val="en-US"/>
        </w:rPr>
        <w:t xml:space="preserve">  si  delicata , nu  semnifica</w:t>
      </w:r>
      <w:r>
        <w:rPr>
          <w:rFonts w:ascii="Arial" w:hAnsi="Arial" w:cs="Arial"/>
          <w:bCs/>
          <w:color w:val="000000"/>
          <w:lang w:val="en-US"/>
        </w:rPr>
        <w:t>a</w:t>
      </w:r>
      <w:r w:rsidRPr="00BA4ADD">
        <w:rPr>
          <w:rFonts w:ascii="Arial" w:hAnsi="Arial" w:cs="Arial"/>
          <w:bCs/>
          <w:color w:val="000000"/>
          <w:lang w:val="en-US"/>
        </w:rPr>
        <w:t xml:space="preserve">  altceva  decat  salvarea  insasi  a  omului  .” </w:t>
      </w:r>
      <w:r>
        <w:rPr>
          <w:rFonts w:ascii="Arial" w:hAnsi="Arial" w:cs="Arial"/>
          <w:color w:val="000000"/>
        </w:rPr>
        <w:t xml:space="preserve">Dr. </w:t>
      </w:r>
      <w:r w:rsidRPr="003F2FD6">
        <w:rPr>
          <w:rStyle w:val="Emphasis"/>
          <w:rFonts w:ascii="Arial" w:hAnsi="Arial" w:cs="Arial"/>
          <w:b w:val="0"/>
          <w:color w:val="000000"/>
        </w:rPr>
        <w:t>F</w:t>
      </w:r>
      <w:r w:rsidRPr="003F2FD6">
        <w:rPr>
          <w:rFonts w:ascii="Arial" w:hAnsi="Arial" w:cs="Arial"/>
          <w:b/>
          <w:color w:val="000000"/>
        </w:rPr>
        <w:t xml:space="preserve">. </w:t>
      </w:r>
      <w:r w:rsidRPr="003F2FD6">
        <w:rPr>
          <w:rStyle w:val="Emphasis"/>
          <w:rFonts w:ascii="Arial" w:hAnsi="Arial" w:cs="Arial"/>
          <w:b w:val="0"/>
          <w:color w:val="000000"/>
        </w:rPr>
        <w:t>TASSI</w:t>
      </w:r>
      <w:r>
        <w:rPr>
          <w:rFonts w:ascii="Arial" w:hAnsi="Arial" w:cs="Arial"/>
          <w:color w:val="000000"/>
        </w:rPr>
        <w:t xml:space="preserve"> (Abruzzo National Park)</w:t>
      </w:r>
    </w:p>
    <w:p w:rsidR="00487F8D" w:rsidRPr="00C61A54" w:rsidRDefault="00487F8D" w:rsidP="00C73DAA">
      <w:pPr>
        <w:spacing w:before="0" w:after="0" w:line="360" w:lineRule="auto"/>
        <w:jc w:val="left"/>
        <w:rPr>
          <w:rFonts w:ascii="Arial" w:hAnsi="Arial" w:cs="Arial"/>
        </w:rPr>
      </w:pPr>
      <w:r w:rsidRPr="00C61A54">
        <w:rPr>
          <w:rFonts w:ascii="Arial" w:hAnsi="Arial" w:cs="Arial"/>
          <w:color w:val="000000"/>
        </w:rPr>
        <w:t xml:space="preserve">         Problema rezidurilor activitatilor umane a luat proportii </w:t>
      </w:r>
      <w:r>
        <w:rPr>
          <w:rFonts w:ascii="Arial" w:hAnsi="Arial" w:cs="Arial"/>
          <w:color w:val="000000"/>
        </w:rPr>
        <w:t>i</w:t>
      </w:r>
      <w:r w:rsidRPr="00C61A54">
        <w:rPr>
          <w:rFonts w:ascii="Arial" w:hAnsi="Arial" w:cs="Arial"/>
          <w:color w:val="000000"/>
        </w:rPr>
        <w:t>ngrijoratoare, prin acumularea lor provoc</w:t>
      </w:r>
      <w:r>
        <w:rPr>
          <w:rFonts w:ascii="Arial" w:hAnsi="Arial" w:cs="Arial"/>
          <w:color w:val="000000"/>
        </w:rPr>
        <w:t>a</w:t>
      </w:r>
      <w:r w:rsidRPr="00C61A54">
        <w:rPr>
          <w:rFonts w:ascii="Arial" w:hAnsi="Arial" w:cs="Arial"/>
          <w:color w:val="000000"/>
        </w:rPr>
        <w:t xml:space="preserve">nd alterarea calitatii factorilor de mediu. Aceste alterari sunt </w:t>
      </w:r>
      <w:r w:rsidRPr="00C61A54">
        <w:rPr>
          <w:rFonts w:ascii="Arial" w:hAnsi="Arial" w:cs="Arial"/>
          <w:color w:val="000000"/>
        </w:rPr>
        <w:lastRenderedPageBreak/>
        <w:t xml:space="preserve">cauza unor dezechilibre </w:t>
      </w:r>
      <w:r>
        <w:rPr>
          <w:rFonts w:ascii="Arial" w:hAnsi="Arial" w:cs="Arial"/>
          <w:color w:val="000000"/>
        </w:rPr>
        <w:t>i</w:t>
      </w:r>
      <w:r w:rsidRPr="00C61A54">
        <w:rPr>
          <w:rFonts w:ascii="Arial" w:hAnsi="Arial" w:cs="Arial"/>
          <w:color w:val="000000"/>
        </w:rPr>
        <w:t>n fauna si flora si an sanatatea si bunul mers al colectivitatii umane din zonele supraaglomerate.</w:t>
      </w:r>
    </w:p>
    <w:p w:rsidR="00730400" w:rsidRDefault="00487F8D" w:rsidP="00730400">
      <w:pPr>
        <w:spacing w:before="0" w:after="0" w:line="360" w:lineRule="auto"/>
        <w:rPr>
          <w:rFonts w:ascii="Arial" w:hAnsi="Arial" w:cs="Arial"/>
        </w:rPr>
      </w:pPr>
      <w:r w:rsidRPr="00C61A54">
        <w:rPr>
          <w:rFonts w:ascii="Arial" w:hAnsi="Arial" w:cs="Arial"/>
          <w:color w:val="000000"/>
        </w:rPr>
        <w:t xml:space="preserve">Studiile arata ca daca tendinta cresterii populatiei, a economiei si a ritmului consumurilor vor continua ca pana acum, mediul va fi suprasolicitat. </w:t>
      </w:r>
      <w:r w:rsidRPr="00C61A54">
        <w:rPr>
          <w:rFonts w:ascii="Arial" w:hAnsi="Arial" w:cs="Arial"/>
          <w:color w:val="000000"/>
          <w:lang w:val="it-IT"/>
        </w:rPr>
        <w:t xml:space="preserve">Comunitatea internationala a decis sa trateze problematica mediului prin masuri colective la nivel global, si s-a reunit pentru prima data in 1972 la Conferinta de la Stockholm, pentru a dezbate problema mediului si a necesitatilor de dezvoltare. </w:t>
      </w:r>
      <w:r w:rsidR="00730400" w:rsidRPr="00730400">
        <w:rPr>
          <w:rFonts w:ascii="Arial" w:hAnsi="Arial" w:cs="Arial"/>
        </w:rPr>
        <w:t xml:space="preserve">Summitul de la Paris pe schimbări climatice, la care au participat peste 195 de </w:t>
      </w:r>
      <w:r w:rsidR="00730400">
        <w:rPr>
          <w:rFonts w:ascii="Arial" w:hAnsi="Arial" w:cs="Arial"/>
        </w:rPr>
        <w:t>s</w:t>
      </w:r>
      <w:r w:rsidR="00730400" w:rsidRPr="00730400">
        <w:rPr>
          <w:rFonts w:ascii="Arial" w:hAnsi="Arial" w:cs="Arial"/>
        </w:rPr>
        <w:t xml:space="preserve">efi de state </w:t>
      </w:r>
      <w:r w:rsidR="00730400">
        <w:rPr>
          <w:rFonts w:ascii="Arial" w:hAnsi="Arial" w:cs="Arial"/>
        </w:rPr>
        <w:t>s</w:t>
      </w:r>
      <w:r w:rsidR="00730400" w:rsidRPr="00730400">
        <w:rPr>
          <w:rFonts w:ascii="Arial" w:hAnsi="Arial" w:cs="Arial"/>
        </w:rPr>
        <w:t>i de guvern, s-a încheiat în 11 decembrie 2015, cu adoptarea unui acord, catalogat de ministrul francez de Externe, Laurent Fabius, drept istoric.</w:t>
      </w:r>
      <w:r w:rsidR="00730400">
        <w:rPr>
          <w:rFonts w:ascii="Arial" w:hAnsi="Arial" w:cs="Arial"/>
        </w:rPr>
        <w:t xml:space="preserve"> </w:t>
      </w:r>
      <w:r w:rsidR="00730400" w:rsidRPr="00730400">
        <w:rPr>
          <w:rFonts w:ascii="Arial" w:hAnsi="Arial" w:cs="Arial"/>
        </w:rPr>
        <w:t xml:space="preserve">Acesta prevede reducerea emisiilor de carbon până la un nivel care să prevină pe viitor efectele încălzirii globale </w:t>
      </w:r>
      <w:r w:rsidR="00730400">
        <w:rPr>
          <w:rFonts w:ascii="Arial" w:hAnsi="Arial" w:cs="Arial"/>
        </w:rPr>
        <w:t>s</w:t>
      </w:r>
      <w:r w:rsidR="00730400" w:rsidRPr="00730400">
        <w:rPr>
          <w:rFonts w:ascii="Arial" w:hAnsi="Arial" w:cs="Arial"/>
        </w:rPr>
        <w:t>i, prin urmare, impune limitarea înc</w:t>
      </w:r>
      <w:r w:rsidR="00730400">
        <w:rPr>
          <w:rFonts w:ascii="Arial" w:hAnsi="Arial" w:cs="Arial"/>
        </w:rPr>
        <w:t>a</w:t>
      </w:r>
      <w:r w:rsidR="00730400" w:rsidRPr="00730400">
        <w:rPr>
          <w:rFonts w:ascii="Arial" w:hAnsi="Arial" w:cs="Arial"/>
        </w:rPr>
        <w:t xml:space="preserve">lzirii planetei cu mai puțin de două grade Celsius. </w:t>
      </w:r>
      <w:r w:rsidR="00730400">
        <w:rPr>
          <w:rFonts w:ascii="Arial" w:hAnsi="Arial" w:cs="Arial"/>
        </w:rPr>
        <w:t>Ta</w:t>
      </w:r>
      <w:r w:rsidR="00730400" w:rsidRPr="00730400">
        <w:rPr>
          <w:rFonts w:ascii="Arial" w:hAnsi="Arial" w:cs="Arial"/>
        </w:rPr>
        <w:t>rile participante ar fi fost de acord să fac</w:t>
      </w:r>
      <w:r w:rsidR="00730400">
        <w:rPr>
          <w:rFonts w:ascii="Arial" w:hAnsi="Arial" w:cs="Arial"/>
        </w:rPr>
        <w:t>a</w:t>
      </w:r>
      <w:r w:rsidR="00730400" w:rsidRPr="00730400">
        <w:rPr>
          <w:rFonts w:ascii="Arial" w:hAnsi="Arial" w:cs="Arial"/>
        </w:rPr>
        <w:t xml:space="preserve"> totul pentru a men</w:t>
      </w:r>
      <w:r w:rsidR="00730400">
        <w:rPr>
          <w:rFonts w:ascii="Arial" w:hAnsi="Arial" w:cs="Arial"/>
        </w:rPr>
        <w:t>ti</w:t>
      </w:r>
      <w:r w:rsidR="00730400" w:rsidRPr="00730400">
        <w:rPr>
          <w:rFonts w:ascii="Arial" w:hAnsi="Arial" w:cs="Arial"/>
        </w:rPr>
        <w:t xml:space="preserve">ne o </w:t>
      </w:r>
      <w:r w:rsidR="00730400">
        <w:rPr>
          <w:rFonts w:ascii="Arial" w:hAnsi="Arial" w:cs="Arial"/>
        </w:rPr>
        <w:t>t</w:t>
      </w:r>
      <w:r w:rsidR="00730400" w:rsidRPr="00730400">
        <w:rPr>
          <w:rFonts w:ascii="Arial" w:hAnsi="Arial" w:cs="Arial"/>
        </w:rPr>
        <w:t>intă mai ambi</w:t>
      </w:r>
      <w:r w:rsidR="00730400">
        <w:rPr>
          <w:rFonts w:ascii="Arial" w:hAnsi="Arial" w:cs="Arial"/>
        </w:rPr>
        <w:t>t</w:t>
      </w:r>
      <w:r w:rsidR="00730400" w:rsidRPr="00730400">
        <w:rPr>
          <w:rFonts w:ascii="Arial" w:hAnsi="Arial" w:cs="Arial"/>
        </w:rPr>
        <w:t>ioas</w:t>
      </w:r>
      <w:r w:rsidR="00730400">
        <w:rPr>
          <w:rFonts w:ascii="Arial" w:hAnsi="Arial" w:cs="Arial"/>
        </w:rPr>
        <w:t>a</w:t>
      </w:r>
      <w:r w:rsidR="00730400" w:rsidRPr="00730400">
        <w:rPr>
          <w:rFonts w:ascii="Arial" w:hAnsi="Arial" w:cs="Arial"/>
        </w:rPr>
        <w:t xml:space="preserve"> de 1,5 grade. Acordul trebuie să fie acum ratificat de delegații din cele 195 de state care particip</w:t>
      </w:r>
      <w:r w:rsidR="00730400">
        <w:rPr>
          <w:rFonts w:ascii="Arial" w:hAnsi="Arial" w:cs="Arial"/>
        </w:rPr>
        <w:t>a</w:t>
      </w:r>
      <w:r w:rsidR="00730400" w:rsidRPr="00730400">
        <w:rPr>
          <w:rFonts w:ascii="Arial" w:hAnsi="Arial" w:cs="Arial"/>
        </w:rPr>
        <w:t xml:space="preserve"> la conferin</w:t>
      </w:r>
      <w:r w:rsidR="00730400">
        <w:rPr>
          <w:rFonts w:ascii="Arial" w:hAnsi="Arial" w:cs="Arial"/>
        </w:rPr>
        <w:t>ta</w:t>
      </w:r>
      <w:r w:rsidR="00730400" w:rsidRPr="00730400">
        <w:rPr>
          <w:rFonts w:ascii="Arial" w:hAnsi="Arial" w:cs="Arial"/>
        </w:rPr>
        <w:t>. Principalele dificult</w:t>
      </w:r>
      <w:r w:rsidR="00730400">
        <w:rPr>
          <w:rFonts w:ascii="Arial" w:hAnsi="Arial" w:cs="Arial"/>
        </w:rPr>
        <w:t>at</w:t>
      </w:r>
      <w:r w:rsidR="00730400" w:rsidRPr="00730400">
        <w:rPr>
          <w:rFonts w:ascii="Arial" w:hAnsi="Arial" w:cs="Arial"/>
        </w:rPr>
        <w:t>i ale negocierilor au privit nivelul diferit al reducerilor de emisii de carbon, care s-a cerut fiec</w:t>
      </w:r>
      <w:r w:rsidR="00730400">
        <w:rPr>
          <w:rFonts w:ascii="Arial" w:hAnsi="Arial" w:cs="Arial"/>
        </w:rPr>
        <w:t>a</w:t>
      </w:r>
      <w:r w:rsidR="00730400" w:rsidRPr="00730400">
        <w:rPr>
          <w:rFonts w:ascii="Arial" w:hAnsi="Arial" w:cs="Arial"/>
        </w:rPr>
        <w:t xml:space="preserve">rei </w:t>
      </w:r>
      <w:r w:rsidR="00730400">
        <w:rPr>
          <w:rFonts w:ascii="Arial" w:hAnsi="Arial" w:cs="Arial"/>
        </w:rPr>
        <w:t>ta</w:t>
      </w:r>
      <w:r w:rsidR="00730400" w:rsidRPr="00730400">
        <w:rPr>
          <w:rFonts w:ascii="Arial" w:hAnsi="Arial" w:cs="Arial"/>
        </w:rPr>
        <w:t xml:space="preserve">ri. Statele mai dezvoltate au fost nevoite să accepte reduceri mai mari, </w:t>
      </w:r>
      <w:r w:rsidR="00730400">
        <w:rPr>
          <w:rFonts w:ascii="Arial" w:hAnsi="Arial" w:cs="Arial"/>
        </w:rPr>
        <w:t>t</w:t>
      </w:r>
      <w:r w:rsidR="00730400" w:rsidRPr="00730400">
        <w:rPr>
          <w:rFonts w:ascii="Arial" w:hAnsi="Arial" w:cs="Arial"/>
        </w:rPr>
        <w:t>in</w:t>
      </w:r>
      <w:r w:rsidR="00730400">
        <w:rPr>
          <w:rFonts w:ascii="Arial" w:hAnsi="Arial" w:cs="Arial"/>
        </w:rPr>
        <w:t>a</w:t>
      </w:r>
      <w:r w:rsidR="00730400" w:rsidRPr="00730400">
        <w:rPr>
          <w:rFonts w:ascii="Arial" w:hAnsi="Arial" w:cs="Arial"/>
        </w:rPr>
        <w:t xml:space="preserve">nd cont </w:t>
      </w:r>
      <w:r w:rsidR="00730400">
        <w:rPr>
          <w:rFonts w:ascii="Arial" w:hAnsi="Arial" w:cs="Arial"/>
        </w:rPr>
        <w:t>s</w:t>
      </w:r>
      <w:r w:rsidR="00730400" w:rsidRPr="00730400">
        <w:rPr>
          <w:rFonts w:ascii="Arial" w:hAnsi="Arial" w:cs="Arial"/>
        </w:rPr>
        <w:t>i de faptul că poluează mai mult.</w:t>
      </w:r>
    </w:p>
    <w:p w:rsidR="00487F8D" w:rsidRPr="00C61A54" w:rsidRDefault="00730400" w:rsidP="00730400">
      <w:pPr>
        <w:spacing w:before="0" w:after="0" w:line="360" w:lineRule="auto"/>
        <w:rPr>
          <w:rFonts w:ascii="Arial" w:hAnsi="Arial" w:cs="Arial"/>
          <w:b/>
          <w:color w:val="000000"/>
          <w:lang w:val="it-IT"/>
        </w:rPr>
      </w:pPr>
      <w:r>
        <w:rPr>
          <w:rFonts w:ascii="Arial" w:hAnsi="Arial" w:cs="Arial"/>
        </w:rPr>
        <w:t xml:space="preserve">           </w:t>
      </w:r>
      <w:r w:rsidR="00487F8D" w:rsidRPr="00C61A54">
        <w:rPr>
          <w:rFonts w:ascii="Arial" w:hAnsi="Arial" w:cs="Arial"/>
          <w:color w:val="000000"/>
          <w:lang w:val="it-IT"/>
        </w:rPr>
        <w:t xml:space="preserve">Necesitatea reorientarii eforturilor pentru realizarea obiectivului de integrare s-a concretizat dupa unsprezece ani de la Conferinta de la Stockholm, respectiv in 1983, cand Natiunile Unite au infiintat Comisia Mondiala pentru Mediu si Dezvoltare, cunoscuta sub denumirea de Comisia Brundtland. Aceasta comisie a elaborat si publicat in 1987 documentul “Viitorul nostru comun” (Raportul Brundtland), prin care s-a formulat cadrul care avea sa stea la baza celor 40 de capitole ale Agendei 21 si a celor 27 de principii ale Declaratiei de la Rio si care a definit dezvoltarea durabila ca fiind </w:t>
      </w:r>
      <w:r w:rsidR="00487F8D" w:rsidRPr="00C61A54">
        <w:rPr>
          <w:rFonts w:ascii="Arial" w:hAnsi="Arial" w:cs="Arial"/>
          <w:b/>
          <w:color w:val="000000"/>
          <w:lang w:val="it-IT"/>
        </w:rPr>
        <w:t xml:space="preserve">“dezvoltarea care indeplineste necesitatile generatiei prezente, fara a compromite capacitatea generatiilor viitoare de a-si indeplini propriile necesitati”. </w:t>
      </w:r>
    </w:p>
    <w:p w:rsidR="00487F8D" w:rsidRPr="00C61A54" w:rsidRDefault="00487F8D" w:rsidP="00487F8D">
      <w:pPr>
        <w:pStyle w:val="CM9"/>
        <w:spacing w:line="360" w:lineRule="auto"/>
        <w:ind w:firstLine="675"/>
        <w:rPr>
          <w:rFonts w:ascii="Arial" w:hAnsi="Arial" w:cs="Arial"/>
          <w:lang w:val="it-IT"/>
        </w:rPr>
      </w:pPr>
      <w:r w:rsidRPr="00C61A54">
        <w:rPr>
          <w:rFonts w:ascii="Arial" w:hAnsi="Arial" w:cs="Arial"/>
          <w:lang w:val="it-IT"/>
        </w:rPr>
        <w:t xml:space="preserve">Summit-ul Natiunilor Unite privind Dezvoltarea Durabila, care a avut loc la Johannesburg in perioada 26 august - 6 septembrie 2002, a reafirmat dezvoltarea durabila ca fiind un element central al agendei internationale si a dat un nou impuls </w:t>
      </w:r>
      <w:r w:rsidRPr="00C61A54">
        <w:rPr>
          <w:rFonts w:ascii="Arial" w:hAnsi="Arial" w:cs="Arial"/>
          <w:lang w:val="it-IT"/>
        </w:rPr>
        <w:lastRenderedPageBreak/>
        <w:t xml:space="preserve">pentru aplicarea practica a masurilor globale de lupta impotriva saraciei si pentru protectia mediului. Prin Declaratia de la Johannesburg s-a asumat responsabilitatea colectiva pentru progresul si intarirea celor trei piloni interdependenti ai dezvoltarii durabile: dezvoltarea economica, dezvoltarea sociala si protectia mediului la nivel local, national, regional si global. </w:t>
      </w:r>
    </w:p>
    <w:p w:rsidR="00487F8D" w:rsidRPr="00C61A54" w:rsidRDefault="00487F8D" w:rsidP="00487F8D">
      <w:pPr>
        <w:shd w:val="clear" w:color="auto" w:fill="FFFFFF"/>
        <w:spacing w:after="120" w:line="360" w:lineRule="auto"/>
        <w:jc w:val="left"/>
        <w:rPr>
          <w:rFonts w:ascii="Arial" w:hAnsi="Arial" w:cs="Arial"/>
        </w:rPr>
      </w:pPr>
      <w:r w:rsidRPr="00C61A54">
        <w:rPr>
          <w:rFonts w:ascii="Arial" w:hAnsi="Arial" w:cs="Arial"/>
        </w:rPr>
        <w:t xml:space="preserve">           </w:t>
      </w:r>
      <w:r w:rsidRPr="00C61A54">
        <w:rPr>
          <w:rFonts w:ascii="Arial" w:hAnsi="Arial" w:cs="Arial"/>
          <w:b/>
        </w:rPr>
        <w:t>Dezvoltarea durabila este dezvoltarea care corespunde necesitatilor prezentului, fara a compromite posibilitatea generatiilor viitoare de a-si satisface propriile dezvoltarii durabile. Dezvoltarea durabila a devenit un obiectiv si al Uniunii Europene, incepand  cu  anul 1997</w:t>
      </w:r>
      <w:r w:rsidRPr="00C61A54">
        <w:rPr>
          <w:rFonts w:ascii="Arial" w:hAnsi="Arial" w:cs="Arial"/>
        </w:rPr>
        <w:t xml:space="preserve">. </w:t>
      </w:r>
      <w:r w:rsidRPr="00642B54">
        <w:rPr>
          <w:rFonts w:ascii="Arial" w:hAnsi="Arial" w:cs="Arial"/>
          <w:b/>
          <w:i/>
        </w:rPr>
        <w:t>Termenul de dezvoltare durabila</w:t>
      </w:r>
      <w:r w:rsidRPr="00C61A54">
        <w:rPr>
          <w:rFonts w:ascii="Arial" w:hAnsi="Arial" w:cs="Arial"/>
        </w:rPr>
        <w:t xml:space="preserve"> a inceput sa devina foarte cunoscut abia dupa Conferinta privind mediul si dezvoltarea, organizata de Natiunile Unite la Rio de Janeiro in vara lui 1992, cunoscuta sub numele de "Summit-ul Pamantului". Aceasta a avut ca rezultat elaborarea mai multor conventii referitoare la schimbarile de clima, diversitatea biologica si stoparea defrisarilor masive. Tot atunci a fost elaborata si Agenda 21 - planul de sustinere al fost inclus in Tratatul de la Maastricht, iar in 2001, la Summit-ul de la Goetheborg a fost adoptata Strategia de Dezvoltare Durabila a Uniunii Europene, careia i-a fost adaugata o dimensiune externa la Barcelona, in 2002.  </w:t>
      </w:r>
    </w:p>
    <w:p w:rsidR="00487F8D" w:rsidRPr="00C61A54" w:rsidRDefault="00487F8D" w:rsidP="00487F8D">
      <w:pPr>
        <w:pStyle w:val="Default"/>
        <w:spacing w:line="360" w:lineRule="auto"/>
        <w:ind w:firstLine="680"/>
        <w:rPr>
          <w:rFonts w:ascii="Arial" w:hAnsi="Arial" w:cs="Arial"/>
          <w:color w:val="auto"/>
          <w:lang w:val="it-IT"/>
        </w:rPr>
      </w:pPr>
      <w:r w:rsidRPr="00C61A54">
        <w:rPr>
          <w:rFonts w:ascii="Arial" w:hAnsi="Arial" w:cs="Arial"/>
          <w:lang w:val="ro-RO"/>
        </w:rPr>
        <w:t xml:space="preserve">  </w:t>
      </w:r>
      <w:r w:rsidRPr="00C61A54">
        <w:rPr>
          <w:rFonts w:ascii="Arial" w:hAnsi="Arial" w:cs="Arial"/>
          <w:color w:val="auto"/>
          <w:lang w:val="ro-RO"/>
        </w:rPr>
        <w:t xml:space="preserve">Un loc aparte in cadrul acestor preocupari este ocupat de tehnicile si instrumentele cu caracter preventiv si de precautie. Rolul lor a crescut odata cu trecerea de la mecanismele „end of pipe” de protectie a mediului la cele preventive. </w:t>
      </w:r>
      <w:r w:rsidRPr="00C61A54">
        <w:rPr>
          <w:rFonts w:ascii="Arial" w:hAnsi="Arial" w:cs="Arial"/>
          <w:color w:val="auto"/>
          <w:lang w:val="it-IT"/>
        </w:rPr>
        <w:t xml:space="preserve">Varietatea, complexitatea si acceptarea acestor mecanisme legale au crescut in ultimii ani datorita influentei reciproce a legislatiei nationale si internationale.  Printrea aceste mecanisme se numara si evaluarea strategica de mediu. </w:t>
      </w:r>
    </w:p>
    <w:p w:rsidR="00487F8D" w:rsidRPr="00C61A54" w:rsidRDefault="00487F8D" w:rsidP="00487F8D">
      <w:pPr>
        <w:pStyle w:val="CM4"/>
        <w:spacing w:line="360" w:lineRule="auto"/>
        <w:ind w:firstLine="678"/>
        <w:rPr>
          <w:rFonts w:ascii="Arial" w:hAnsi="Arial" w:cs="Arial"/>
          <w:lang w:val="it-IT"/>
        </w:rPr>
      </w:pPr>
      <w:r w:rsidRPr="00C61A54">
        <w:rPr>
          <w:rFonts w:ascii="Arial" w:hAnsi="Arial" w:cs="Arial"/>
          <w:b/>
          <w:lang w:val="it-IT"/>
        </w:rPr>
        <w:t>Evaluarea strategica de mediu</w:t>
      </w:r>
      <w:r w:rsidRPr="00C61A54">
        <w:rPr>
          <w:rFonts w:ascii="Arial" w:hAnsi="Arial" w:cs="Arial"/>
          <w:lang w:val="it-IT"/>
        </w:rPr>
        <w:t xml:space="preserve"> este un instrument folosit in mod sistematic la cel mai inalt nivel decizional, care faciliteaza, inca de foarte devreme, integrarea considerentelor de mediu in procesul de luare a deciziilor, conduce la indentificarea masurilor specifice de ameliorare a efectelor si stabileste un cadru pentru evaluarea ulterioara a proiectelor din punct de vedere al protectiei mediului. </w:t>
      </w:r>
    </w:p>
    <w:p w:rsidR="00487F8D" w:rsidRPr="00C61A54" w:rsidRDefault="00487F8D" w:rsidP="00487F8D">
      <w:pPr>
        <w:pStyle w:val="CM4"/>
        <w:spacing w:line="360" w:lineRule="auto"/>
        <w:ind w:firstLine="678"/>
        <w:rPr>
          <w:rFonts w:ascii="Arial" w:hAnsi="Arial" w:cs="Arial"/>
          <w:lang w:val="it-IT"/>
        </w:rPr>
      </w:pPr>
      <w:r w:rsidRPr="00C61A54">
        <w:rPr>
          <w:rFonts w:ascii="Arial" w:hAnsi="Arial" w:cs="Arial"/>
          <w:lang w:val="it-IT"/>
        </w:rPr>
        <w:t xml:space="preserve">Evalurea strategica se aplica, de catre unele state si la nivel de politici si chiar de legislatie, fiind o metoda de asigurare a unei dezvoltari durabile.  In acest sens, s-a dezvoltat un instrument international, pe care si Romania l-a semnat la Kiev in 2003. </w:t>
      </w:r>
      <w:r w:rsidRPr="00C61A54">
        <w:rPr>
          <w:rFonts w:ascii="Arial" w:hAnsi="Arial" w:cs="Arial"/>
          <w:lang w:val="it-IT"/>
        </w:rPr>
        <w:lastRenderedPageBreak/>
        <w:t xml:space="preserve">Protocolul privind evaluarea strategica de mediu -  acesta se refera la planuri, programe,  politici si legislatie care pot face obiectul evaluarii de mediu. </w:t>
      </w:r>
    </w:p>
    <w:p w:rsidR="00487F8D" w:rsidRPr="00C61A54" w:rsidRDefault="00487F8D" w:rsidP="00487F8D">
      <w:pPr>
        <w:pStyle w:val="CM4"/>
        <w:spacing w:line="360" w:lineRule="auto"/>
        <w:ind w:firstLine="678"/>
        <w:rPr>
          <w:rFonts w:ascii="Arial" w:hAnsi="Arial" w:cs="Arial"/>
          <w:lang w:val="it-IT"/>
        </w:rPr>
      </w:pPr>
      <w:r w:rsidRPr="00C61A54">
        <w:rPr>
          <w:rFonts w:ascii="Arial" w:hAnsi="Arial" w:cs="Arial"/>
          <w:b/>
          <w:lang w:val="it-IT"/>
        </w:rPr>
        <w:t>Evaluarea strategica de mediu</w:t>
      </w:r>
      <w:r w:rsidRPr="00C61A54">
        <w:rPr>
          <w:rFonts w:ascii="Arial" w:hAnsi="Arial" w:cs="Arial"/>
          <w:lang w:val="it-IT"/>
        </w:rPr>
        <w:t xml:space="preserve"> s-a dezoltat ca masura de precautie, la nivel decizional inalt, deoarece evaluarea impactului la nivel de proiect s-a dovedit o masura destul de limitativa si slaba, si in consecinta, insuficienta. Aceasta, datorita momentului tarziu in procesul decizional, in care se aplica procedura SEA la proiecte. Astfel, raspunsurile la intrebarile adresate la nivelul cel mai inalt, de tipul “ce fel de dezvoltare trebuie sa aiba loc, unde si daca acesta trebuie intr</w:t>
      </w:r>
      <w:r w:rsidRPr="00C61A54">
        <w:rPr>
          <w:rFonts w:ascii="Arial" w:hAnsi="Arial" w:cs="Arial"/>
          <w:lang w:val="it-IT"/>
        </w:rPr>
        <w:softHyphen/>
        <w:t xml:space="preserve">adevar sa aiba loc” au fost, de cele mai multe ori, nefundamentate din punct de vedere al protectiei mediului. </w:t>
      </w:r>
    </w:p>
    <w:p w:rsidR="00487F8D" w:rsidRPr="00C61A54" w:rsidRDefault="00487F8D" w:rsidP="00487F8D">
      <w:pPr>
        <w:pStyle w:val="CM4"/>
        <w:spacing w:line="360" w:lineRule="auto"/>
        <w:ind w:firstLine="678"/>
        <w:rPr>
          <w:rFonts w:ascii="Arial" w:hAnsi="Arial" w:cs="Arial"/>
          <w:lang w:val="it-IT"/>
        </w:rPr>
      </w:pPr>
      <w:r w:rsidRPr="00C61A54">
        <w:rPr>
          <w:rFonts w:ascii="Arial" w:hAnsi="Arial" w:cs="Arial"/>
          <w:b/>
          <w:lang w:val="it-IT"/>
        </w:rPr>
        <w:t>Evaluarea de mediu</w:t>
      </w:r>
      <w:r w:rsidRPr="00C61A54">
        <w:rPr>
          <w:rFonts w:ascii="Arial" w:hAnsi="Arial" w:cs="Arial"/>
          <w:lang w:val="it-IT"/>
        </w:rPr>
        <w:t xml:space="preserve"> sau </w:t>
      </w:r>
      <w:r w:rsidRPr="00231DE2">
        <w:rPr>
          <w:rFonts w:ascii="Arial" w:hAnsi="Arial" w:cs="Arial"/>
          <w:b/>
          <w:lang w:val="it-IT"/>
        </w:rPr>
        <w:t>“evaluarea strategica de mediu”</w:t>
      </w:r>
      <w:r w:rsidRPr="00C61A54">
        <w:rPr>
          <w:rFonts w:ascii="Arial" w:hAnsi="Arial" w:cs="Arial"/>
          <w:lang w:val="it-IT"/>
        </w:rPr>
        <w:t xml:space="preserve"> se aplica la cel mai inalt nivel decizional sau de planificare, de exemplu la dezvoltarea politicilor, stragetiilor si, evident al planurilor si programelor. In acest mod se poate focaliza pe “sursa” impactului asupra mediului si nu pe “rezolvarea” simptomelor aparute in urma producerii impactului. </w:t>
      </w:r>
    </w:p>
    <w:p w:rsidR="00487F8D" w:rsidRPr="00C61A54" w:rsidRDefault="00487F8D" w:rsidP="00487F8D">
      <w:pPr>
        <w:pStyle w:val="CM4"/>
        <w:spacing w:line="360" w:lineRule="auto"/>
        <w:ind w:firstLine="678"/>
        <w:rPr>
          <w:rFonts w:ascii="Arial" w:hAnsi="Arial" w:cs="Arial"/>
          <w:b/>
          <w:lang w:val="it-IT"/>
        </w:rPr>
      </w:pPr>
      <w:r w:rsidRPr="00C61A54">
        <w:rPr>
          <w:rFonts w:ascii="Arial" w:hAnsi="Arial" w:cs="Arial"/>
          <w:lang w:val="it-IT"/>
        </w:rPr>
        <w:t xml:space="preserve">Ministerul Mediului a elaborat un manual ce constituie un ghid si furnizeaza informatii asupra modului in care trebuie sa se realizeze conformarea cu prevederile </w:t>
      </w:r>
      <w:r w:rsidRPr="00C61A54">
        <w:rPr>
          <w:rFonts w:ascii="Arial" w:hAnsi="Arial" w:cs="Arial"/>
          <w:b/>
          <w:lang w:val="it-IT"/>
        </w:rPr>
        <w:t>HG 1076/2004</w:t>
      </w:r>
      <w:r>
        <w:rPr>
          <w:rFonts w:ascii="Arial" w:hAnsi="Arial" w:cs="Arial"/>
          <w:b/>
          <w:lang w:val="it-IT"/>
        </w:rPr>
        <w:t>,</w:t>
      </w:r>
      <w:r w:rsidRPr="00C61A54">
        <w:rPr>
          <w:rFonts w:ascii="Arial" w:hAnsi="Arial" w:cs="Arial"/>
          <w:b/>
          <w:lang w:val="it-IT"/>
        </w:rPr>
        <w:t xml:space="preserve"> privind procedura de realizare a evaluarii de mediu pentru planuri si programe, si in consecinta, cu Directiva 2001/42/EC privind evaluarea efectelor anumitor planuri si programe asupra mediului. </w:t>
      </w:r>
    </w:p>
    <w:p w:rsidR="00487F8D" w:rsidRPr="00C61A54" w:rsidRDefault="00487F8D" w:rsidP="00487F8D">
      <w:pPr>
        <w:spacing w:line="360" w:lineRule="auto"/>
        <w:ind w:firstLine="360"/>
        <w:jc w:val="left"/>
        <w:rPr>
          <w:rFonts w:ascii="Arial" w:hAnsi="Arial" w:cs="Arial"/>
          <w:bCs/>
        </w:rPr>
      </w:pPr>
      <w:r w:rsidRPr="00C61A54">
        <w:rPr>
          <w:rFonts w:ascii="Arial" w:hAnsi="Arial" w:cs="Arial"/>
        </w:rPr>
        <w:t xml:space="preserve">    </w:t>
      </w:r>
      <w:r w:rsidRPr="00C61A54">
        <w:rPr>
          <w:rFonts w:ascii="Arial" w:hAnsi="Arial" w:cs="Arial"/>
        </w:rPr>
        <w:tab/>
        <w:t>Dupa cum rezulta din strategia UE privind dezvoltarea durabila, un obiectiv major il constituie promovarea unei dezvoltari regionale mai echilibrate prin reducerea disparitatilor economice si mentinerea viabilitatii comunitatilor rurale si urbane asa cum se recomanda prin perspectiva europeana a dezvoltarii teritoriale. In ac</w:t>
      </w:r>
      <w:r w:rsidR="00FA5F59">
        <w:rPr>
          <w:rFonts w:ascii="Arial" w:hAnsi="Arial" w:cs="Arial"/>
        </w:rPr>
        <w:t>e</w:t>
      </w:r>
      <w:r w:rsidRPr="00C61A54">
        <w:rPr>
          <w:rFonts w:ascii="Arial" w:hAnsi="Arial" w:cs="Arial"/>
        </w:rPr>
        <w:t xml:space="preserve">st sens se prevede incurajarea initiativelor locale destinate abordarii problemelor cu care se confrunta zonele urbane si elaborarea de recomandari privind strategii integrate pentru zone urbane si sensibile din punct de vedere al mediului.  </w:t>
      </w:r>
      <w:r w:rsidRPr="00C61A54">
        <w:rPr>
          <w:rFonts w:ascii="Arial" w:hAnsi="Arial" w:cs="Arial"/>
          <w:bCs/>
        </w:rPr>
        <w:t xml:space="preserve"> </w:t>
      </w:r>
    </w:p>
    <w:p w:rsidR="00487F8D" w:rsidRPr="00CA25C5" w:rsidRDefault="00487F8D" w:rsidP="00487F8D">
      <w:pPr>
        <w:spacing w:line="360" w:lineRule="auto"/>
        <w:ind w:firstLine="360"/>
        <w:jc w:val="left"/>
        <w:rPr>
          <w:rFonts w:ascii="Arial" w:hAnsi="Arial" w:cs="Arial"/>
          <w:bCs/>
        </w:rPr>
      </w:pPr>
      <w:r w:rsidRPr="00C61A54">
        <w:rPr>
          <w:rFonts w:ascii="Arial" w:hAnsi="Arial" w:cs="Arial"/>
          <w:bCs/>
        </w:rPr>
        <w:t xml:space="preserve">  </w:t>
      </w:r>
      <w:r w:rsidRPr="00CA25C5">
        <w:rPr>
          <w:rFonts w:ascii="Arial" w:hAnsi="Arial" w:cs="Arial"/>
          <w:bCs/>
        </w:rPr>
        <w:t>Activitatea de elaborare a studiilor de evaluare a impactului de mediu pentru  proiectele  de amenajare a teritoriului si de urbanism la nivel de localitati rurale sau urbane, are ca scop principal, evaluarea problemelor de mediu, ameliorarea si</w:t>
      </w:r>
      <w:r w:rsidRPr="00CA25C5">
        <w:rPr>
          <w:rFonts w:ascii="Arial" w:hAnsi="Arial" w:cs="Arial"/>
          <w:i/>
          <w:iCs/>
        </w:rPr>
        <w:t xml:space="preserve"> </w:t>
      </w:r>
      <w:r w:rsidRPr="00CA25C5">
        <w:rPr>
          <w:rFonts w:ascii="Arial" w:hAnsi="Arial" w:cs="Arial"/>
          <w:bCs/>
        </w:rPr>
        <w:t xml:space="preserve">conservarea mediului inconjurator precum si analiza modului in care la nivelul actual </w:t>
      </w:r>
      <w:r w:rsidRPr="00CA25C5">
        <w:rPr>
          <w:rFonts w:ascii="Arial" w:hAnsi="Arial" w:cs="Arial"/>
          <w:bCs/>
        </w:rPr>
        <w:lastRenderedPageBreak/>
        <w:t xml:space="preserve">s-a reusit la nivelul proiectului de amenajare a teritoriulu, implementarea strategiilor europene si nationale de protectia mediului acestea fiind prioritare si conditionand prevederile de dezvoltare economica si sociala.    </w:t>
      </w:r>
    </w:p>
    <w:p w:rsidR="00487F8D" w:rsidRPr="00C61A54" w:rsidRDefault="00487F8D" w:rsidP="00487F8D">
      <w:pPr>
        <w:shd w:val="clear" w:color="auto" w:fill="FFFFFF"/>
        <w:spacing w:before="100" w:beforeAutospacing="1" w:after="100" w:afterAutospacing="1" w:line="360" w:lineRule="auto"/>
        <w:jc w:val="left"/>
        <w:rPr>
          <w:rFonts w:ascii="Arial" w:hAnsi="Arial" w:cs="Arial"/>
        </w:rPr>
      </w:pPr>
      <w:r w:rsidRPr="00C61A54">
        <w:rPr>
          <w:rFonts w:ascii="Arial" w:hAnsi="Arial" w:cs="Arial"/>
        </w:rPr>
        <w:t xml:space="preserve">      Prin intocmirea  </w:t>
      </w:r>
      <w:r w:rsidRPr="00C61A54">
        <w:rPr>
          <w:rFonts w:ascii="Arial" w:hAnsi="Arial" w:cs="Arial"/>
          <w:b/>
        </w:rPr>
        <w:t>Raportului de mediu</w:t>
      </w:r>
      <w:r w:rsidRPr="00C61A54">
        <w:rPr>
          <w:rFonts w:ascii="Arial" w:hAnsi="Arial" w:cs="Arial"/>
        </w:rPr>
        <w:t xml:space="preserve"> s-a luat in considerare legislatia din domeniu in vigoare cu referire la protectia mediului, adica  acte normative si norme legale in vigoare. Actele normative principale care asigura cadrul legislativ pentru protectia si managementul mediului au constituit elementul fundamental in evaluarea problemelor de mediu si in elaborarea Raportului de mediu.</w:t>
      </w:r>
    </w:p>
    <w:p w:rsidR="00487F8D" w:rsidRPr="00637C0C" w:rsidRDefault="00487F8D" w:rsidP="00A42FAE">
      <w:pPr>
        <w:pStyle w:val="Header"/>
        <w:spacing w:before="0" w:after="0" w:line="360" w:lineRule="auto"/>
        <w:jc w:val="left"/>
        <w:rPr>
          <w:rFonts w:ascii="Arial" w:hAnsi="Arial" w:cs="Arial"/>
          <w:b/>
        </w:rPr>
      </w:pPr>
      <w:r>
        <w:rPr>
          <w:rFonts w:ascii="Arial" w:hAnsi="Arial" w:cs="Arial"/>
        </w:rPr>
        <w:t xml:space="preserve">            Principala „sursa” </w:t>
      </w:r>
      <w:r w:rsidR="00A42FAE">
        <w:rPr>
          <w:rFonts w:ascii="Arial" w:hAnsi="Arial" w:cs="Arial"/>
        </w:rPr>
        <w:t>pentru</w:t>
      </w:r>
      <w:r>
        <w:rPr>
          <w:rFonts w:ascii="Arial" w:hAnsi="Arial" w:cs="Arial"/>
        </w:rPr>
        <w:t xml:space="preserve"> redactarea Raportului de mediu a fost PUG-ul </w:t>
      </w:r>
      <w:r w:rsidR="00A42FAE">
        <w:rPr>
          <w:rFonts w:ascii="Arial" w:hAnsi="Arial" w:cs="Arial"/>
        </w:rPr>
        <w:t xml:space="preserve">si documentatia conexa, </w:t>
      </w:r>
      <w:r>
        <w:rPr>
          <w:rFonts w:ascii="Arial" w:hAnsi="Arial" w:cs="Arial"/>
        </w:rPr>
        <w:t>intocmit</w:t>
      </w:r>
      <w:r w:rsidR="00A42FAE">
        <w:rPr>
          <w:rFonts w:ascii="Arial" w:hAnsi="Arial" w:cs="Arial"/>
        </w:rPr>
        <w:t>e</w:t>
      </w:r>
      <w:r>
        <w:rPr>
          <w:rFonts w:ascii="Arial" w:hAnsi="Arial" w:cs="Arial"/>
        </w:rPr>
        <w:t xml:space="preserve"> de </w:t>
      </w:r>
      <w:r w:rsidR="00A42FAE">
        <w:rPr>
          <w:rFonts w:ascii="Arial" w:hAnsi="Arial" w:cs="Arial"/>
        </w:rPr>
        <w:t xml:space="preserve">catre </w:t>
      </w:r>
      <w:r w:rsidR="00D52A47" w:rsidRPr="00637C0C">
        <w:rPr>
          <w:rStyle w:val="PageNumber"/>
          <w:rFonts w:ascii="Arial" w:hAnsi="Arial" w:cs="Arial"/>
          <w:b/>
        </w:rPr>
        <w:fldChar w:fldCharType="begin"/>
      </w:r>
      <w:r w:rsidR="00D52A47" w:rsidRPr="00637C0C">
        <w:rPr>
          <w:rStyle w:val="PageNumber"/>
          <w:rFonts w:ascii="Arial" w:hAnsi="Arial" w:cs="Arial"/>
          <w:b/>
        </w:rPr>
        <w:fldChar w:fldCharType="begin"/>
      </w:r>
      <w:r w:rsidRPr="00637C0C">
        <w:rPr>
          <w:rStyle w:val="PageNumber"/>
          <w:rFonts w:ascii="Arial" w:hAnsi="Arial" w:cs="Arial"/>
          <w:b/>
        </w:rPr>
        <w:instrText xml:space="preserve"> PAGE </w:instrText>
      </w:r>
      <w:r w:rsidR="00D52A47" w:rsidRPr="00637C0C">
        <w:rPr>
          <w:rStyle w:val="PageNumber"/>
          <w:rFonts w:ascii="Arial" w:hAnsi="Arial" w:cs="Arial"/>
          <w:b/>
        </w:rPr>
        <w:fldChar w:fldCharType="separate"/>
      </w:r>
      <w:r>
        <w:rPr>
          <w:rStyle w:val="PageNumber"/>
          <w:rFonts w:ascii="Arial" w:hAnsi="Arial" w:cs="Arial"/>
          <w:b/>
          <w:noProof/>
        </w:rPr>
        <w:instrText>10</w:instrText>
      </w:r>
      <w:r w:rsidR="00D52A47" w:rsidRPr="00637C0C">
        <w:rPr>
          <w:rStyle w:val="PageNumber"/>
          <w:rFonts w:ascii="Arial" w:hAnsi="Arial" w:cs="Arial"/>
          <w:b/>
        </w:rPr>
        <w:fldChar w:fldCharType="end"/>
      </w:r>
      <w:r w:rsidRPr="00637C0C">
        <w:rPr>
          <w:rStyle w:val="PageNumber"/>
          <w:rFonts w:ascii="Arial" w:hAnsi="Arial" w:cs="Arial"/>
          <w:b/>
        </w:rPr>
        <w:instrText xml:space="preserve"> PAGE </w:instrText>
      </w:r>
      <w:r w:rsidR="00D52A47" w:rsidRPr="00637C0C">
        <w:rPr>
          <w:rStyle w:val="PageNumber"/>
          <w:rFonts w:ascii="Arial" w:hAnsi="Arial" w:cs="Arial"/>
          <w:b/>
        </w:rPr>
        <w:fldChar w:fldCharType="separate"/>
      </w:r>
      <w:r w:rsidRPr="00637C0C">
        <w:rPr>
          <w:rStyle w:val="PageNumber"/>
          <w:rFonts w:ascii="Arial" w:hAnsi="Arial" w:cs="Arial"/>
          <w:b/>
          <w:noProof/>
        </w:rPr>
        <w:t>11</w:t>
      </w:r>
      <w:r w:rsidR="00D52A47" w:rsidRPr="00637C0C">
        <w:rPr>
          <w:rStyle w:val="PageNumber"/>
          <w:rFonts w:ascii="Arial" w:hAnsi="Arial" w:cs="Arial"/>
          <w:b/>
        </w:rPr>
        <w:fldChar w:fldCharType="end"/>
      </w:r>
      <w:r w:rsidRPr="00637C0C">
        <w:rPr>
          <w:rFonts w:ascii="Arial" w:hAnsi="Arial" w:cs="Arial"/>
          <w:b/>
        </w:rPr>
        <w:t>S.C. PROTEUS  SRL SUCEAVA</w:t>
      </w:r>
      <w:r w:rsidR="00A42FAE">
        <w:rPr>
          <w:rFonts w:ascii="Arial" w:hAnsi="Arial" w:cs="Arial"/>
          <w:b/>
        </w:rPr>
        <w:t>.</w:t>
      </w:r>
    </w:p>
    <w:p w:rsidR="00487F8D" w:rsidRDefault="00487F8D" w:rsidP="00A42FAE">
      <w:pPr>
        <w:spacing w:before="0" w:after="0" w:line="360" w:lineRule="auto"/>
        <w:jc w:val="left"/>
        <w:rPr>
          <w:rFonts w:ascii="Arial" w:hAnsi="Arial" w:cs="Arial"/>
        </w:rPr>
      </w:pPr>
      <w:r w:rsidRPr="00030EBD">
        <w:rPr>
          <w:rFonts w:ascii="Arial" w:hAnsi="Arial" w:cs="Arial"/>
        </w:rPr>
        <w:t>Baza documentara</w:t>
      </w:r>
      <w:r>
        <w:rPr>
          <w:rFonts w:ascii="Arial" w:hAnsi="Arial" w:cs="Arial"/>
        </w:rPr>
        <w:t xml:space="preserve"> </w:t>
      </w:r>
      <w:r w:rsidRPr="00030EBD">
        <w:rPr>
          <w:rFonts w:ascii="Arial" w:hAnsi="Arial" w:cs="Arial"/>
        </w:rPr>
        <w:t xml:space="preserve">pentru </w:t>
      </w:r>
      <w:r>
        <w:rPr>
          <w:rFonts w:ascii="Arial" w:hAnsi="Arial" w:cs="Arial"/>
        </w:rPr>
        <w:t>i</w:t>
      </w:r>
      <w:r w:rsidRPr="00030EBD">
        <w:rPr>
          <w:rFonts w:ascii="Arial" w:hAnsi="Arial" w:cs="Arial"/>
        </w:rPr>
        <w:t>ntocmirea prezentului Plan Urbanistic General, au fost studiate o serie de documenta</w:t>
      </w:r>
      <w:r>
        <w:rPr>
          <w:rFonts w:ascii="Arial" w:hAnsi="Arial" w:cs="Arial"/>
        </w:rPr>
        <w:t>t</w:t>
      </w:r>
      <w:r w:rsidRPr="00030EBD">
        <w:rPr>
          <w:rFonts w:ascii="Arial" w:hAnsi="Arial" w:cs="Arial"/>
        </w:rPr>
        <w:t xml:space="preserve">ii, studii </w:t>
      </w:r>
      <w:r>
        <w:rPr>
          <w:rFonts w:ascii="Arial" w:hAnsi="Arial" w:cs="Arial"/>
        </w:rPr>
        <w:t>s</w:t>
      </w:r>
      <w:r w:rsidRPr="00030EBD">
        <w:rPr>
          <w:rFonts w:ascii="Arial" w:hAnsi="Arial" w:cs="Arial"/>
        </w:rPr>
        <w:t>i h</w:t>
      </w:r>
      <w:r>
        <w:rPr>
          <w:rFonts w:ascii="Arial" w:hAnsi="Arial" w:cs="Arial"/>
        </w:rPr>
        <w:t>a</w:t>
      </w:r>
      <w:r w:rsidRPr="00030EBD">
        <w:rPr>
          <w:rFonts w:ascii="Arial" w:hAnsi="Arial" w:cs="Arial"/>
        </w:rPr>
        <w:t>r</w:t>
      </w:r>
      <w:r>
        <w:rPr>
          <w:rFonts w:ascii="Arial" w:hAnsi="Arial" w:cs="Arial"/>
        </w:rPr>
        <w:t>t</w:t>
      </w:r>
      <w:r w:rsidRPr="00030EBD">
        <w:rPr>
          <w:rFonts w:ascii="Arial" w:hAnsi="Arial" w:cs="Arial"/>
        </w:rPr>
        <w:t>i:</w:t>
      </w:r>
    </w:p>
    <w:p w:rsidR="00487F8D" w:rsidRPr="005D2B03" w:rsidRDefault="00487F8D" w:rsidP="00A42FAE">
      <w:pPr>
        <w:pStyle w:val="BodyTextIndent"/>
        <w:suppressAutoHyphens/>
        <w:spacing w:before="0" w:after="0" w:line="360" w:lineRule="auto"/>
        <w:ind w:left="0"/>
        <w:jc w:val="left"/>
        <w:rPr>
          <w:rFonts w:ascii="Arial" w:hAnsi="Arial" w:cs="Arial"/>
        </w:rPr>
      </w:pPr>
      <w:r>
        <w:rPr>
          <w:rFonts w:ascii="Arial" w:hAnsi="Arial"/>
        </w:rPr>
        <w:t>- p</w:t>
      </w:r>
      <w:r w:rsidRPr="005D2B03">
        <w:rPr>
          <w:rFonts w:ascii="Arial" w:hAnsi="Arial" w:cs="Arial"/>
        </w:rPr>
        <w:t xml:space="preserve">lanuri topografice pentru încadrarea în teritoriu - scara 1: 25.000, </w:t>
      </w:r>
    </w:p>
    <w:p w:rsidR="00487F8D" w:rsidRPr="005D2B03" w:rsidRDefault="00487F8D" w:rsidP="00487F8D">
      <w:pPr>
        <w:pStyle w:val="BodyTextIndent"/>
        <w:suppressAutoHyphens/>
        <w:spacing w:before="0" w:after="0" w:line="360" w:lineRule="auto"/>
        <w:ind w:left="0"/>
        <w:jc w:val="left"/>
        <w:rPr>
          <w:rFonts w:ascii="Arial" w:hAnsi="Arial" w:cs="Arial"/>
        </w:rPr>
      </w:pPr>
      <w:r>
        <w:rPr>
          <w:rFonts w:ascii="Arial" w:hAnsi="Arial" w:cs="Arial"/>
        </w:rPr>
        <w:t>- o</w:t>
      </w:r>
      <w:r w:rsidRPr="005D2B03">
        <w:rPr>
          <w:rFonts w:ascii="Arial" w:hAnsi="Arial" w:cs="Arial"/>
        </w:rPr>
        <w:t>rtofotoplanuri – sca</w:t>
      </w:r>
      <w:r>
        <w:rPr>
          <w:rFonts w:ascii="Arial" w:hAnsi="Arial" w:cs="Arial"/>
        </w:rPr>
        <w:t>ra 1: 5000, datând din anul 2010</w:t>
      </w:r>
      <w:r w:rsidRPr="005D2B03">
        <w:rPr>
          <w:rFonts w:ascii="Arial" w:hAnsi="Arial" w:cs="Arial"/>
        </w:rPr>
        <w:t xml:space="preserve">, </w:t>
      </w:r>
    </w:p>
    <w:p w:rsidR="00487F8D" w:rsidRPr="005D2B03" w:rsidRDefault="00487F8D" w:rsidP="00487F8D">
      <w:pPr>
        <w:pStyle w:val="BodyTextIndent"/>
        <w:suppressAutoHyphens/>
        <w:spacing w:before="0" w:after="0" w:line="360" w:lineRule="auto"/>
        <w:ind w:left="0"/>
        <w:jc w:val="left"/>
        <w:rPr>
          <w:rFonts w:ascii="Arial" w:hAnsi="Arial" w:cs="Arial"/>
        </w:rPr>
      </w:pPr>
      <w:r>
        <w:rPr>
          <w:rFonts w:ascii="Arial" w:hAnsi="Arial" w:cs="Arial"/>
        </w:rPr>
        <w:t>- p</w:t>
      </w:r>
      <w:r w:rsidRPr="005D2B03">
        <w:rPr>
          <w:rFonts w:ascii="Arial" w:hAnsi="Arial" w:cs="Arial"/>
        </w:rPr>
        <w:t>lanuri topografice – trapeze – sc. 1:5000.</w:t>
      </w:r>
    </w:p>
    <w:p w:rsidR="00487F8D" w:rsidRPr="00030EBD" w:rsidRDefault="00487F8D" w:rsidP="00487F8D">
      <w:pPr>
        <w:spacing w:line="360" w:lineRule="auto"/>
        <w:jc w:val="left"/>
        <w:rPr>
          <w:rFonts w:ascii="Arial" w:hAnsi="Arial" w:cs="Arial"/>
        </w:rPr>
      </w:pPr>
      <w:r w:rsidRPr="00030EBD">
        <w:rPr>
          <w:rFonts w:ascii="Arial" w:hAnsi="Arial" w:cs="Arial"/>
        </w:rPr>
        <w:t>- studiul privind planul de amenajare a teritoriului jude</w:t>
      </w:r>
      <w:r>
        <w:rPr>
          <w:rFonts w:ascii="Arial" w:hAnsi="Arial" w:cs="Arial"/>
        </w:rPr>
        <w:t xml:space="preserve">tean Suceava </w:t>
      </w:r>
      <w:r w:rsidRPr="00030EBD">
        <w:rPr>
          <w:rFonts w:ascii="Arial" w:hAnsi="Arial" w:cs="Arial"/>
        </w:rPr>
        <w:t>;</w:t>
      </w:r>
    </w:p>
    <w:p w:rsidR="00487F8D" w:rsidRDefault="00487F8D" w:rsidP="00487F8D">
      <w:pPr>
        <w:spacing w:line="360" w:lineRule="auto"/>
        <w:jc w:val="left"/>
        <w:rPr>
          <w:rFonts w:ascii="Arial" w:hAnsi="Arial" w:cs="Arial"/>
        </w:rPr>
      </w:pPr>
      <w:r>
        <w:rPr>
          <w:rFonts w:ascii="Arial" w:hAnsi="Arial" w:cs="Arial"/>
        </w:rPr>
        <w:t xml:space="preserve">      Pe langa acestea de folos la intocmirea prezentei lucrari au fost si asa numitele „s</w:t>
      </w:r>
      <w:r w:rsidRPr="00030EBD">
        <w:rPr>
          <w:rFonts w:ascii="Arial" w:hAnsi="Arial" w:cs="Arial"/>
        </w:rPr>
        <w:t>urse statistice</w:t>
      </w:r>
      <w:r>
        <w:rPr>
          <w:rFonts w:ascii="Arial" w:hAnsi="Arial" w:cs="Arial"/>
        </w:rPr>
        <w:t>”, cum ar fi</w:t>
      </w:r>
      <w:r w:rsidRPr="00030EBD">
        <w:rPr>
          <w:rFonts w:ascii="Arial" w:hAnsi="Arial" w:cs="Arial"/>
        </w:rPr>
        <w:t xml:space="preserve"> </w:t>
      </w:r>
      <w:r>
        <w:rPr>
          <w:rFonts w:ascii="Arial" w:hAnsi="Arial" w:cs="Arial"/>
        </w:rPr>
        <w:t>d</w:t>
      </w:r>
      <w:r w:rsidRPr="002A4915">
        <w:rPr>
          <w:rFonts w:ascii="Arial" w:hAnsi="Arial" w:cs="Arial"/>
        </w:rPr>
        <w:t>ate din anuarele statistice 1994-</w:t>
      </w:r>
      <w:r>
        <w:rPr>
          <w:rFonts w:ascii="Arial" w:hAnsi="Arial" w:cs="Arial"/>
        </w:rPr>
        <w:t>20</w:t>
      </w:r>
      <w:r w:rsidR="00A42FAE">
        <w:rPr>
          <w:rFonts w:ascii="Arial" w:hAnsi="Arial" w:cs="Arial"/>
        </w:rPr>
        <w:t>14</w:t>
      </w:r>
      <w:r>
        <w:rPr>
          <w:rFonts w:ascii="Arial" w:hAnsi="Arial" w:cs="Arial"/>
        </w:rPr>
        <w:t>, d</w:t>
      </w:r>
      <w:r w:rsidRPr="002A4915">
        <w:rPr>
          <w:rFonts w:ascii="Arial" w:hAnsi="Arial" w:cs="Arial"/>
        </w:rPr>
        <w:t>ate statistice de la Oficiul Judetean</w:t>
      </w:r>
      <w:r>
        <w:rPr>
          <w:rFonts w:ascii="Arial" w:hAnsi="Arial" w:cs="Arial"/>
        </w:rPr>
        <w:t xml:space="preserve"> de Statistica.</w:t>
      </w:r>
    </w:p>
    <w:p w:rsidR="00487F8D" w:rsidRPr="00A42FAE" w:rsidRDefault="00487F8D" w:rsidP="00487F8D">
      <w:pPr>
        <w:spacing w:line="360" w:lineRule="auto"/>
        <w:jc w:val="left"/>
        <w:rPr>
          <w:rFonts w:ascii="Arial" w:hAnsi="Arial" w:cs="Arial"/>
        </w:rPr>
      </w:pPr>
      <w:r w:rsidRPr="00C61A54">
        <w:rPr>
          <w:rFonts w:ascii="Arial" w:hAnsi="Arial" w:cs="Arial"/>
        </w:rPr>
        <w:t xml:space="preserve">      De un real ajutor in materializarea prezentei a fost </w:t>
      </w:r>
      <w:r w:rsidRPr="00231DE2">
        <w:rPr>
          <w:rFonts w:ascii="Arial" w:hAnsi="Arial" w:cs="Arial"/>
          <w:b/>
        </w:rPr>
        <w:t>documentarea in teren</w:t>
      </w:r>
      <w:r w:rsidRPr="00C61A54">
        <w:rPr>
          <w:rFonts w:ascii="Arial" w:hAnsi="Arial" w:cs="Arial"/>
        </w:rPr>
        <w:t xml:space="preserve"> si consultarile cu reprezentantii administratiei locale pentru stabi</w:t>
      </w:r>
      <w:r>
        <w:rPr>
          <w:rFonts w:ascii="Arial" w:hAnsi="Arial" w:cs="Arial"/>
        </w:rPr>
        <w:t>l</w:t>
      </w:r>
      <w:r w:rsidRPr="00C61A54">
        <w:rPr>
          <w:rFonts w:ascii="Arial" w:hAnsi="Arial" w:cs="Arial"/>
        </w:rPr>
        <w:t xml:space="preserve">irea amplasamentelor </w:t>
      </w:r>
      <w:r w:rsidRPr="00A42FAE">
        <w:rPr>
          <w:rFonts w:ascii="Arial" w:hAnsi="Arial" w:cs="Arial"/>
        </w:rPr>
        <w:t>de utilitate publica propuse.</w:t>
      </w:r>
    </w:p>
    <w:p w:rsidR="00487F8D" w:rsidRPr="00A42FAE" w:rsidRDefault="00487F8D" w:rsidP="0018569F">
      <w:pPr>
        <w:spacing w:before="0" w:after="0" w:line="360" w:lineRule="auto"/>
        <w:jc w:val="left"/>
        <w:rPr>
          <w:rFonts w:ascii="Arial" w:hAnsi="Arial" w:cs="Arial"/>
          <w:bCs/>
        </w:rPr>
      </w:pPr>
      <w:r w:rsidRPr="00A42FAE">
        <w:rPr>
          <w:rFonts w:ascii="Arial" w:hAnsi="Arial" w:cs="Arial"/>
          <w:bCs/>
        </w:rPr>
        <w:t>Prezentul R</w:t>
      </w:r>
      <w:r w:rsidRPr="00A42FAE">
        <w:rPr>
          <w:rStyle w:val="ln2tlitera"/>
          <w:rFonts w:ascii="Arial" w:hAnsi="Arial" w:cs="Arial"/>
          <w:bCs/>
        </w:rPr>
        <w:t xml:space="preserve">aport de Mediu, s-a intocmit  ca urmare a solicitarii </w:t>
      </w:r>
      <w:r w:rsidRPr="00A42FAE">
        <w:rPr>
          <w:rFonts w:ascii="Arial" w:hAnsi="Arial" w:cs="Arial"/>
          <w:b/>
          <w:i/>
        </w:rPr>
        <w:t>Consiliului Local al Primariei Localitatii Boroaia, Judetul Suceava,</w:t>
      </w:r>
      <w:r w:rsidRPr="00A42FAE">
        <w:rPr>
          <w:rStyle w:val="ln2tlitera"/>
          <w:rFonts w:ascii="Arial" w:hAnsi="Arial" w:cs="Arial"/>
          <w:bCs/>
        </w:rPr>
        <w:t xml:space="preserve"> pentru obtinerea Avizului de Mediu pentru PUG – </w:t>
      </w:r>
      <w:r w:rsidRPr="00A42FAE">
        <w:rPr>
          <w:rFonts w:ascii="Arial" w:hAnsi="Arial" w:cs="Arial"/>
          <w:bCs/>
        </w:rPr>
        <w:t>Comuna  Boroaia</w:t>
      </w:r>
    </w:p>
    <w:p w:rsidR="00487F8D" w:rsidRPr="00C61A54" w:rsidRDefault="00487F8D" w:rsidP="0018569F">
      <w:pPr>
        <w:spacing w:before="0" w:after="0" w:line="360" w:lineRule="auto"/>
        <w:jc w:val="left"/>
        <w:rPr>
          <w:rFonts w:ascii="Arial" w:hAnsi="Arial" w:cs="Arial"/>
          <w:bCs/>
        </w:rPr>
      </w:pPr>
      <w:r w:rsidRPr="00C61A54">
        <w:rPr>
          <w:rFonts w:ascii="Arial" w:hAnsi="Arial" w:cs="Arial"/>
          <w:bCs/>
        </w:rPr>
        <w:t xml:space="preserve">Prin </w:t>
      </w:r>
      <w:r w:rsidRPr="00C61922">
        <w:rPr>
          <w:rFonts w:ascii="Arial" w:hAnsi="Arial" w:cs="Arial"/>
          <w:b/>
          <w:bCs/>
        </w:rPr>
        <w:t>intocmirea unui Plan de Urbanism General</w:t>
      </w:r>
      <w:r w:rsidRPr="00C61A54">
        <w:rPr>
          <w:rFonts w:ascii="Arial" w:hAnsi="Arial" w:cs="Arial"/>
          <w:bCs/>
        </w:rPr>
        <w:t xml:space="preserve"> se urmareste a se raspunde in conditiile de astazi</w:t>
      </w:r>
      <w:r w:rsidR="00A42FAE">
        <w:rPr>
          <w:rFonts w:ascii="Arial" w:hAnsi="Arial" w:cs="Arial"/>
          <w:bCs/>
        </w:rPr>
        <w:t xml:space="preserve"> si</w:t>
      </w:r>
      <w:r w:rsidRPr="00C61A54">
        <w:rPr>
          <w:rFonts w:ascii="Arial" w:hAnsi="Arial" w:cs="Arial"/>
          <w:bCs/>
        </w:rPr>
        <w:t xml:space="preserve"> </w:t>
      </w:r>
      <w:r w:rsidR="00A42FAE">
        <w:rPr>
          <w:rFonts w:ascii="Arial" w:hAnsi="Arial" w:cs="Arial"/>
          <w:bCs/>
        </w:rPr>
        <w:t>exigentelor</w:t>
      </w:r>
      <w:r w:rsidRPr="00C61A54">
        <w:rPr>
          <w:rFonts w:ascii="Arial" w:hAnsi="Arial" w:cs="Arial"/>
          <w:bCs/>
        </w:rPr>
        <w:t xml:space="preserve"> </w:t>
      </w:r>
      <w:r w:rsidR="00A42FAE">
        <w:rPr>
          <w:rFonts w:ascii="Arial" w:hAnsi="Arial" w:cs="Arial"/>
          <w:bCs/>
        </w:rPr>
        <w:t>d</w:t>
      </w:r>
      <w:r w:rsidRPr="00C61A54">
        <w:rPr>
          <w:rFonts w:ascii="Arial" w:hAnsi="Arial" w:cs="Arial"/>
          <w:bCs/>
        </w:rPr>
        <w:t xml:space="preserve">in </w:t>
      </w:r>
      <w:r w:rsidR="00A42FAE">
        <w:rPr>
          <w:rFonts w:ascii="Arial" w:hAnsi="Arial" w:cs="Arial"/>
          <w:bCs/>
        </w:rPr>
        <w:t xml:space="preserve">dezvotarea </w:t>
      </w:r>
      <w:r w:rsidRPr="00C61A54">
        <w:rPr>
          <w:rFonts w:ascii="Arial" w:hAnsi="Arial" w:cs="Arial"/>
          <w:bCs/>
        </w:rPr>
        <w:t xml:space="preserve"> </w:t>
      </w:r>
      <w:r w:rsidR="00A42FAE">
        <w:rPr>
          <w:rFonts w:ascii="Arial" w:hAnsi="Arial" w:cs="Arial"/>
          <w:bCs/>
        </w:rPr>
        <w:t xml:space="preserve">sectorului </w:t>
      </w:r>
      <w:r w:rsidRPr="00C61A54">
        <w:rPr>
          <w:rFonts w:ascii="Arial" w:hAnsi="Arial" w:cs="Arial"/>
          <w:bCs/>
        </w:rPr>
        <w:t xml:space="preserve">investitonal prin: </w:t>
      </w:r>
    </w:p>
    <w:p w:rsidR="00487F8D" w:rsidRPr="00883B87" w:rsidRDefault="00487F8D" w:rsidP="00487F8D">
      <w:pPr>
        <w:pStyle w:val="ListParagraph"/>
        <w:numPr>
          <w:ilvl w:val="0"/>
          <w:numId w:val="9"/>
        </w:numPr>
        <w:spacing w:line="360" w:lineRule="auto"/>
        <w:jc w:val="left"/>
        <w:rPr>
          <w:rFonts w:ascii="Arial" w:hAnsi="Arial" w:cs="Arial"/>
        </w:rPr>
      </w:pPr>
      <w:r w:rsidRPr="00883B87">
        <w:rPr>
          <w:rFonts w:ascii="Arial" w:hAnsi="Arial" w:cs="Arial"/>
        </w:rPr>
        <w:lastRenderedPageBreak/>
        <w:t>majorarea intravilanului existent cu suprafetele necesare, cel putin pentru o prima etapa a dezvoltarii localitatilor;</w:t>
      </w:r>
    </w:p>
    <w:p w:rsidR="00487F8D" w:rsidRPr="00883B87" w:rsidRDefault="00487F8D" w:rsidP="00487F8D">
      <w:pPr>
        <w:pStyle w:val="ListParagraph"/>
        <w:numPr>
          <w:ilvl w:val="0"/>
          <w:numId w:val="9"/>
        </w:numPr>
        <w:spacing w:line="360" w:lineRule="auto"/>
        <w:jc w:val="left"/>
        <w:rPr>
          <w:rFonts w:ascii="Arial" w:hAnsi="Arial" w:cs="Arial"/>
        </w:rPr>
      </w:pPr>
      <w:r w:rsidRPr="00883B87">
        <w:rPr>
          <w:rFonts w:ascii="Arial" w:hAnsi="Arial" w:cs="Arial"/>
        </w:rPr>
        <w:t>materializarea urbanistica a programului de dezvoltare a localitatilor, avand la baza propunerile colectivitatii locale;</w:t>
      </w:r>
    </w:p>
    <w:p w:rsidR="00487F8D" w:rsidRPr="00883B87" w:rsidRDefault="00487F8D" w:rsidP="00487F8D">
      <w:pPr>
        <w:pStyle w:val="ListParagraph"/>
        <w:numPr>
          <w:ilvl w:val="0"/>
          <w:numId w:val="9"/>
        </w:numPr>
        <w:spacing w:line="360" w:lineRule="auto"/>
        <w:jc w:val="left"/>
        <w:rPr>
          <w:rFonts w:ascii="Arial" w:hAnsi="Arial" w:cs="Arial"/>
        </w:rPr>
      </w:pPr>
      <w:r w:rsidRPr="00883B87">
        <w:rPr>
          <w:rFonts w:ascii="Arial" w:hAnsi="Arial" w:cs="Arial"/>
        </w:rPr>
        <w:t>reasezarea localitatilor in vatra lor naturala, prin includerea in intravilan a tuturor zonelor construite si amenajate pe teritoriul administrativ  la data elaborarii;</w:t>
      </w:r>
    </w:p>
    <w:p w:rsidR="00487F8D" w:rsidRPr="00883B87" w:rsidRDefault="00487F8D" w:rsidP="00487F8D">
      <w:pPr>
        <w:pStyle w:val="ListParagraph"/>
        <w:numPr>
          <w:ilvl w:val="0"/>
          <w:numId w:val="9"/>
        </w:numPr>
        <w:spacing w:line="360" w:lineRule="auto"/>
        <w:jc w:val="left"/>
        <w:rPr>
          <w:rFonts w:ascii="Arial" w:hAnsi="Arial" w:cs="Arial"/>
        </w:rPr>
      </w:pPr>
      <w:r w:rsidRPr="00883B87">
        <w:rPr>
          <w:rFonts w:ascii="Arial" w:hAnsi="Arial" w:cs="Arial"/>
        </w:rPr>
        <w:t>asigurarea cu amplasamente pentru obiectivele de utilitate publica;</w:t>
      </w:r>
    </w:p>
    <w:p w:rsidR="00487F8D" w:rsidRPr="00883B87" w:rsidRDefault="00487F8D" w:rsidP="00487F8D">
      <w:pPr>
        <w:pStyle w:val="ListParagraph"/>
        <w:numPr>
          <w:ilvl w:val="0"/>
          <w:numId w:val="9"/>
        </w:numPr>
        <w:spacing w:line="360" w:lineRule="auto"/>
        <w:jc w:val="left"/>
        <w:rPr>
          <w:rFonts w:ascii="Arial" w:hAnsi="Arial" w:cs="Arial"/>
        </w:rPr>
      </w:pPr>
      <w:r w:rsidRPr="00883B87">
        <w:rPr>
          <w:rFonts w:ascii="Arial" w:hAnsi="Arial" w:cs="Arial"/>
        </w:rPr>
        <w:t>posibilitati de realizare a obiectivelor propuse in conditiile respectarii dreptului de proprietate.</w:t>
      </w:r>
    </w:p>
    <w:p w:rsidR="00487F8D" w:rsidRPr="001F421F" w:rsidRDefault="00487F8D" w:rsidP="00487F8D">
      <w:pPr>
        <w:pStyle w:val="BodyTextIndent21"/>
        <w:numPr>
          <w:ilvl w:val="0"/>
          <w:numId w:val="9"/>
        </w:numPr>
        <w:spacing w:line="360" w:lineRule="auto"/>
        <w:ind w:right="-7"/>
        <w:jc w:val="left"/>
        <w:rPr>
          <w:rFonts w:ascii="Arial" w:hAnsi="Arial" w:cs="Arial"/>
          <w:b w:val="0"/>
        </w:rPr>
      </w:pPr>
      <w:r w:rsidRPr="001F421F">
        <w:rPr>
          <w:rFonts w:ascii="Arial" w:hAnsi="Arial" w:cs="Arial"/>
          <w:b w:val="0"/>
        </w:rPr>
        <w:t>identificarea zonelor de riscuri naturale (alunecari de teren, inundatii, neomogenitati geologice, etc.);</w:t>
      </w:r>
    </w:p>
    <w:p w:rsidR="00487F8D" w:rsidRDefault="00487F8D" w:rsidP="00487F8D">
      <w:pPr>
        <w:pStyle w:val="BodyTextIndent21"/>
        <w:spacing w:line="360" w:lineRule="auto"/>
        <w:ind w:right="-7" w:firstLine="0"/>
        <w:jc w:val="left"/>
        <w:rPr>
          <w:rFonts w:ascii="Arial" w:hAnsi="Arial" w:cs="Arial"/>
        </w:rPr>
      </w:pPr>
      <w:r w:rsidRPr="001F421F">
        <w:rPr>
          <w:rFonts w:ascii="Arial" w:hAnsi="Arial" w:cs="Arial"/>
        </w:rPr>
        <w:t xml:space="preserve">      </w:t>
      </w:r>
    </w:p>
    <w:p w:rsidR="00487F8D" w:rsidRPr="001F421F" w:rsidRDefault="00487F8D" w:rsidP="00487F8D">
      <w:pPr>
        <w:pStyle w:val="BodyTextIndent21"/>
        <w:spacing w:line="360" w:lineRule="auto"/>
        <w:ind w:right="-7" w:firstLine="0"/>
        <w:jc w:val="left"/>
        <w:rPr>
          <w:rFonts w:ascii="Arial" w:hAnsi="Arial" w:cs="Arial"/>
          <w:b w:val="0"/>
          <w:szCs w:val="24"/>
        </w:rPr>
      </w:pPr>
      <w:r>
        <w:rPr>
          <w:rFonts w:ascii="Arial" w:hAnsi="Arial" w:cs="Arial"/>
        </w:rPr>
        <w:t xml:space="preserve">    </w:t>
      </w:r>
      <w:r w:rsidRPr="001F421F">
        <w:rPr>
          <w:rFonts w:ascii="Arial" w:hAnsi="Arial" w:cs="Arial"/>
        </w:rPr>
        <w:t xml:space="preserve"> Autorizarea  executarii constructiilor si unele masuri pentru realizarea locuintelor, pe baza situatiei existente, s-a reglementat in conformitate cu </w:t>
      </w:r>
      <w:r w:rsidRPr="00977F56">
        <w:rPr>
          <w:rFonts w:ascii="Arial" w:hAnsi="Arial" w:cs="Arial"/>
          <w:szCs w:val="24"/>
        </w:rPr>
        <w:t xml:space="preserve">Legea nr. 50/1991, </w:t>
      </w:r>
      <w:r w:rsidRPr="00E45D6E">
        <w:rPr>
          <w:rFonts w:ascii="Arial" w:hAnsi="Arial" w:cs="Arial"/>
          <w:b w:val="0"/>
          <w:szCs w:val="24"/>
        </w:rPr>
        <w:t>modificata de</w:t>
      </w:r>
      <w:r>
        <w:rPr>
          <w:rFonts w:ascii="Arial" w:hAnsi="Arial" w:cs="Arial"/>
          <w:szCs w:val="24"/>
        </w:rPr>
        <w:t xml:space="preserve"> </w:t>
      </w:r>
      <w:r w:rsidRPr="0018569F">
        <w:rPr>
          <w:rStyle w:val="ln2actnume1"/>
          <w:rFonts w:ascii="Arial" w:hAnsi="Arial" w:cs="Arial"/>
          <w:bCs w:val="0"/>
          <w:sz w:val="24"/>
          <w:szCs w:val="24"/>
        </w:rPr>
        <w:t>OUG nr. 214 /2008</w:t>
      </w:r>
      <w:r w:rsidRPr="00977F56">
        <w:rPr>
          <w:rStyle w:val="ln2actnume1"/>
          <w:rFonts w:ascii="Arial" w:hAnsi="Arial" w:cs="Arial"/>
          <w:bCs w:val="0"/>
          <w:szCs w:val="24"/>
        </w:rPr>
        <w:t>,</w:t>
      </w:r>
      <w:r w:rsidRPr="00977F56">
        <w:rPr>
          <w:rStyle w:val="ln2actnume1"/>
          <w:rFonts w:ascii="Arial" w:hAnsi="Arial" w:cs="Arial"/>
          <w:b/>
          <w:bCs w:val="0"/>
          <w:szCs w:val="24"/>
        </w:rPr>
        <w:t xml:space="preserve"> </w:t>
      </w:r>
      <w:r w:rsidRPr="00E45D6E">
        <w:rPr>
          <w:rStyle w:val="Strong"/>
          <w:rFonts w:ascii="Arial" w:hAnsi="Arial" w:cs="Arial"/>
        </w:rPr>
        <w:t xml:space="preserve">si </w:t>
      </w:r>
      <w:r w:rsidRPr="00A42FAE">
        <w:rPr>
          <w:rStyle w:val="Strong"/>
          <w:rFonts w:ascii="Arial" w:hAnsi="Arial" w:cs="Arial"/>
          <w:szCs w:val="24"/>
        </w:rPr>
        <w:t>de</w:t>
      </w:r>
      <w:r w:rsidRPr="00A42FAE">
        <w:rPr>
          <w:rStyle w:val="Strong"/>
          <w:rFonts w:ascii="Arial" w:hAnsi="Arial" w:cs="Arial"/>
          <w:b/>
          <w:szCs w:val="24"/>
        </w:rPr>
        <w:t xml:space="preserve"> </w:t>
      </w:r>
      <w:r w:rsidR="00A42FAE" w:rsidRPr="00A42FAE">
        <w:rPr>
          <w:rFonts w:ascii="Arial" w:hAnsi="Arial" w:cs="Arial"/>
          <w:b w:val="0"/>
          <w:szCs w:val="24"/>
        </w:rPr>
        <w:t xml:space="preserve">Legea </w:t>
      </w:r>
      <w:r w:rsidR="00A42FAE">
        <w:rPr>
          <w:rFonts w:ascii="Arial" w:hAnsi="Arial" w:cs="Arial"/>
          <w:b w:val="0"/>
          <w:szCs w:val="24"/>
        </w:rPr>
        <w:t xml:space="preserve">nr. </w:t>
      </w:r>
      <w:r w:rsidR="00A42FAE" w:rsidRPr="00A42FAE">
        <w:rPr>
          <w:rFonts w:ascii="Arial" w:hAnsi="Arial" w:cs="Arial"/>
          <w:b w:val="0"/>
          <w:szCs w:val="24"/>
        </w:rPr>
        <w:t xml:space="preserve">81/2013 privind aprobarea OUG </w:t>
      </w:r>
      <w:r w:rsidR="00A42FAE">
        <w:rPr>
          <w:rFonts w:ascii="Arial" w:hAnsi="Arial" w:cs="Arial"/>
          <w:b w:val="0"/>
          <w:szCs w:val="24"/>
        </w:rPr>
        <w:t xml:space="preserve">nr. </w:t>
      </w:r>
      <w:r w:rsidR="00A42FAE" w:rsidRPr="00A42FAE">
        <w:rPr>
          <w:rFonts w:ascii="Arial" w:hAnsi="Arial" w:cs="Arial"/>
          <w:b w:val="0"/>
          <w:szCs w:val="24"/>
        </w:rPr>
        <w:t xml:space="preserve">85/2011 pentru modificarea Legii nr. 50/1991 privind </w:t>
      </w:r>
      <w:r w:rsidR="00A42FAE" w:rsidRPr="00A42FAE">
        <w:rPr>
          <w:rFonts w:ascii="Arial" w:hAnsi="Arial" w:cs="Arial"/>
          <w:b w:val="0"/>
          <w:bCs/>
          <w:szCs w:val="24"/>
        </w:rPr>
        <w:t>autorizarea executarii lucrarilor de constructii</w:t>
      </w:r>
      <w:r w:rsidR="00A42FAE" w:rsidRPr="00A42FAE">
        <w:rPr>
          <w:rFonts w:ascii="Arial" w:hAnsi="Arial" w:cs="Arial"/>
          <w:b w:val="0"/>
          <w:szCs w:val="24"/>
        </w:rPr>
        <w:t>,</w:t>
      </w:r>
      <w:r w:rsidR="00A42FAE">
        <w:rPr>
          <w:rFonts w:ascii="Verdana" w:hAnsi="Verdana"/>
          <w:sz w:val="12"/>
          <w:szCs w:val="12"/>
        </w:rPr>
        <w:t xml:space="preserve"> </w:t>
      </w:r>
      <w:r w:rsidRPr="00883B87">
        <w:rPr>
          <w:rStyle w:val="ln2acttitlu1"/>
          <w:rFonts w:ascii="Arial" w:hAnsi="Arial" w:cs="Arial"/>
          <w:b w:val="0"/>
          <w:szCs w:val="24"/>
        </w:rPr>
        <w:t xml:space="preserve"> </w:t>
      </w:r>
      <w:r w:rsidRPr="00883B87">
        <w:rPr>
          <w:rFonts w:ascii="Arial" w:hAnsi="Arial" w:cs="Arial"/>
          <w:b w:val="0"/>
          <w:szCs w:val="24"/>
        </w:rPr>
        <w:t>normativ specific studierii si dezvoltarii localitatilor si concretizarii rezultatelor in planuri de amenajare a teritoriului si planuri urbanistice.</w:t>
      </w:r>
      <w:r w:rsidRPr="00883B87">
        <w:rPr>
          <w:rFonts w:ascii="Arial" w:hAnsi="Arial" w:cs="Arial"/>
          <w:b w:val="0"/>
          <w:szCs w:val="24"/>
        </w:rPr>
        <w:tab/>
      </w:r>
      <w:r w:rsidRPr="001F421F">
        <w:rPr>
          <w:rFonts w:ascii="Arial" w:hAnsi="Arial" w:cs="Arial"/>
          <w:b w:val="0"/>
          <w:szCs w:val="24"/>
        </w:rPr>
        <w:t>Documentatia are la baza demersul clasic:</w:t>
      </w:r>
    </w:p>
    <w:p w:rsidR="00487F8D" w:rsidRPr="001F421F" w:rsidRDefault="00487F8D" w:rsidP="00487F8D">
      <w:pPr>
        <w:pStyle w:val="BodyTextIndent21"/>
        <w:spacing w:line="360" w:lineRule="auto"/>
        <w:ind w:left="720" w:right="-7" w:firstLine="0"/>
        <w:jc w:val="left"/>
        <w:rPr>
          <w:rFonts w:ascii="Arial" w:hAnsi="Arial" w:cs="Arial"/>
          <w:b w:val="0"/>
        </w:rPr>
      </w:pPr>
      <w:r w:rsidRPr="001F421F">
        <w:rPr>
          <w:rFonts w:ascii="Arial" w:hAnsi="Arial" w:cs="Arial"/>
          <w:b w:val="0"/>
        </w:rPr>
        <w:t>-analiza critica a situatiei existente;</w:t>
      </w:r>
    </w:p>
    <w:p w:rsidR="00487F8D" w:rsidRPr="001F421F" w:rsidRDefault="00487F8D" w:rsidP="00487F8D">
      <w:pPr>
        <w:pStyle w:val="BodyTextIndent21"/>
        <w:spacing w:line="360" w:lineRule="auto"/>
        <w:ind w:left="720" w:right="-7" w:firstLine="0"/>
        <w:jc w:val="left"/>
        <w:rPr>
          <w:rFonts w:ascii="Arial" w:hAnsi="Arial" w:cs="Arial"/>
          <w:b w:val="0"/>
        </w:rPr>
      </w:pPr>
      <w:r w:rsidRPr="001F421F">
        <w:rPr>
          <w:rFonts w:ascii="Arial" w:hAnsi="Arial" w:cs="Arial"/>
          <w:b w:val="0"/>
        </w:rPr>
        <w:t xml:space="preserve">-disfunctionalitati, </w:t>
      </w:r>
    </w:p>
    <w:p w:rsidR="00487F8D" w:rsidRPr="001F421F" w:rsidRDefault="00487F8D" w:rsidP="00487F8D">
      <w:pPr>
        <w:pStyle w:val="BodyTextIndent21"/>
        <w:spacing w:line="360" w:lineRule="auto"/>
        <w:ind w:left="720" w:right="-7" w:firstLine="0"/>
        <w:jc w:val="left"/>
        <w:rPr>
          <w:rFonts w:ascii="Arial" w:hAnsi="Arial" w:cs="Arial"/>
          <w:b w:val="0"/>
        </w:rPr>
      </w:pPr>
      <w:r w:rsidRPr="001F421F">
        <w:rPr>
          <w:rFonts w:ascii="Arial" w:hAnsi="Arial" w:cs="Arial"/>
          <w:b w:val="0"/>
        </w:rPr>
        <w:t xml:space="preserve">-prioritati </w:t>
      </w:r>
    </w:p>
    <w:p w:rsidR="00487F8D" w:rsidRPr="001F421F" w:rsidRDefault="00487F8D" w:rsidP="00487F8D">
      <w:pPr>
        <w:pStyle w:val="BodyTextIndent21"/>
        <w:spacing w:line="360" w:lineRule="auto"/>
        <w:ind w:left="720" w:right="-7" w:firstLine="0"/>
        <w:jc w:val="left"/>
        <w:rPr>
          <w:rFonts w:ascii="Arial" w:hAnsi="Arial" w:cs="Arial"/>
          <w:b w:val="0"/>
        </w:rPr>
      </w:pPr>
      <w:r w:rsidRPr="001F421F">
        <w:rPr>
          <w:rFonts w:ascii="Arial" w:hAnsi="Arial" w:cs="Arial"/>
          <w:b w:val="0"/>
        </w:rPr>
        <w:t>-propuneri</w:t>
      </w:r>
    </w:p>
    <w:p w:rsidR="00487F8D" w:rsidRPr="00C61922" w:rsidRDefault="00487F8D" w:rsidP="0018569F">
      <w:pPr>
        <w:pStyle w:val="Heading1"/>
        <w:spacing w:before="0" w:after="0" w:line="360" w:lineRule="auto"/>
        <w:jc w:val="left"/>
        <w:rPr>
          <w:sz w:val="24"/>
          <w:szCs w:val="24"/>
        </w:rPr>
      </w:pPr>
      <w:r w:rsidRPr="001F421F">
        <w:rPr>
          <w:sz w:val="24"/>
          <w:szCs w:val="24"/>
        </w:rPr>
        <w:t xml:space="preserve">    Perioada de valabilitate a planului</w:t>
      </w:r>
      <w:r w:rsidRPr="00C61922">
        <w:rPr>
          <w:sz w:val="24"/>
          <w:szCs w:val="24"/>
        </w:rPr>
        <w:t xml:space="preserve"> urbanistic general este de obicei </w:t>
      </w:r>
      <w:r>
        <w:rPr>
          <w:sz w:val="24"/>
          <w:szCs w:val="24"/>
        </w:rPr>
        <w:t xml:space="preserve"> </w:t>
      </w:r>
      <w:r w:rsidRPr="00C61922">
        <w:rPr>
          <w:sz w:val="24"/>
          <w:szCs w:val="24"/>
        </w:rPr>
        <w:t>5 – 10 ani si constituie documentatia pe baza caruia se elibereaza certificate de urbanism si autorizatii de constructie pe teritoriul respectiv.</w:t>
      </w:r>
    </w:p>
    <w:p w:rsidR="00487F8D" w:rsidRPr="002E085C" w:rsidRDefault="00487F8D" w:rsidP="0018569F">
      <w:pPr>
        <w:spacing w:before="0" w:after="0" w:line="360" w:lineRule="auto"/>
        <w:jc w:val="left"/>
        <w:rPr>
          <w:rStyle w:val="ln2talineat"/>
          <w:rFonts w:ascii="Arial" w:hAnsi="Arial" w:cs="Arial"/>
          <w:bCs/>
        </w:rPr>
      </w:pPr>
      <w:r w:rsidRPr="00C61922">
        <w:rPr>
          <w:rFonts w:ascii="Arial" w:hAnsi="Arial" w:cs="Arial"/>
        </w:rPr>
        <w:tab/>
      </w:r>
      <w:r w:rsidRPr="002E085C">
        <w:rPr>
          <w:rStyle w:val="ln2tlitera"/>
          <w:rFonts w:ascii="Arial" w:hAnsi="Arial" w:cs="Arial"/>
          <w:bCs/>
        </w:rPr>
        <w:t xml:space="preserve">Prezentul raport vizeaza </w:t>
      </w:r>
      <w:r w:rsidRPr="002E085C">
        <w:rPr>
          <w:rStyle w:val="ln2talineat"/>
          <w:rFonts w:ascii="Arial" w:hAnsi="Arial" w:cs="Arial"/>
          <w:bCs/>
        </w:rPr>
        <w:t xml:space="preserve">analiza efectelor semnificative ale planului asupra mediului. Se urmaresc problemele semnificative de mediu, inclusiv starea mediului si </w:t>
      </w:r>
      <w:r w:rsidRPr="002E085C">
        <w:rPr>
          <w:rStyle w:val="ln2talineat"/>
          <w:rFonts w:ascii="Arial" w:hAnsi="Arial" w:cs="Arial"/>
          <w:bCs/>
        </w:rPr>
        <w:lastRenderedPageBreak/>
        <w:t>evolutia acestuia in absenta, precum si in cazul implementarii planului. Se determina obiectivele de mediu relevante, raportat la obiectivele specifice ale PUG.</w:t>
      </w:r>
    </w:p>
    <w:p w:rsidR="00487F8D" w:rsidRPr="002E085C" w:rsidRDefault="00487F8D" w:rsidP="0018569F">
      <w:pPr>
        <w:spacing w:before="0" w:after="0" w:line="360" w:lineRule="auto"/>
        <w:jc w:val="left"/>
        <w:rPr>
          <w:rStyle w:val="ln2talineat"/>
          <w:rFonts w:ascii="Arial" w:hAnsi="Arial" w:cs="Arial"/>
          <w:bCs/>
        </w:rPr>
      </w:pPr>
      <w:r w:rsidRPr="002E085C">
        <w:rPr>
          <w:rStyle w:val="ln2talineat"/>
          <w:rFonts w:ascii="Arial" w:hAnsi="Arial" w:cs="Arial"/>
          <w:bCs/>
        </w:rPr>
        <w:t>S-au stabilit masurile de reducere si monitorizare a efectelor semnificative ale impactului asupra mediului. S-au facut recomandari in acest sens.</w:t>
      </w:r>
    </w:p>
    <w:p w:rsidR="00487F8D" w:rsidRPr="00C61A54" w:rsidRDefault="00487F8D" w:rsidP="0018569F">
      <w:pPr>
        <w:spacing w:before="0" w:after="0" w:line="360" w:lineRule="auto"/>
        <w:jc w:val="left"/>
        <w:rPr>
          <w:rFonts w:ascii="Arial" w:hAnsi="Arial" w:cs="Arial"/>
          <w:b/>
          <w:bCs/>
        </w:rPr>
      </w:pPr>
      <w:r w:rsidRPr="00C61A54">
        <w:rPr>
          <w:rStyle w:val="ln2talineat"/>
          <w:rFonts w:ascii="Arial" w:hAnsi="Arial" w:cs="Arial"/>
          <w:bCs/>
        </w:rPr>
        <w:t xml:space="preserve">        </w:t>
      </w:r>
      <w:r w:rsidRPr="00C61A54">
        <w:rPr>
          <w:rStyle w:val="ln2talineat"/>
          <w:rFonts w:ascii="Arial" w:hAnsi="Arial" w:cs="Arial"/>
          <w:b/>
          <w:bCs/>
        </w:rPr>
        <w:t>Prin Raportul de Mediu s-au identificat, descris si evaluat, potentialele efecte semnificative asupra mediului ale implementarii PUG, luand in considerare obiectivele si aria geografica de amplasare.</w:t>
      </w:r>
    </w:p>
    <w:p w:rsidR="00487F8D" w:rsidRDefault="00487F8D" w:rsidP="00487F8D">
      <w:pPr>
        <w:pStyle w:val="BodyTextIndent21"/>
        <w:spacing w:line="360" w:lineRule="auto"/>
        <w:ind w:right="-7" w:firstLine="0"/>
        <w:jc w:val="left"/>
        <w:rPr>
          <w:rFonts w:ascii="Arial" w:hAnsi="Arial" w:cs="Arial"/>
          <w:b w:val="0"/>
          <w:szCs w:val="24"/>
        </w:rPr>
      </w:pPr>
    </w:p>
    <w:p w:rsidR="00487F8D" w:rsidRDefault="00487F8D" w:rsidP="00487F8D">
      <w:pPr>
        <w:spacing w:before="0" w:after="0" w:line="360" w:lineRule="auto"/>
        <w:ind w:left="360"/>
        <w:jc w:val="left"/>
        <w:rPr>
          <w:rFonts w:ascii="Arial" w:hAnsi="Arial" w:cs="Arial"/>
          <w:b/>
        </w:rPr>
      </w:pPr>
    </w:p>
    <w:p w:rsidR="00487F8D" w:rsidRPr="00C61A54" w:rsidRDefault="00487F8D" w:rsidP="00487F8D">
      <w:pPr>
        <w:numPr>
          <w:ilvl w:val="0"/>
          <w:numId w:val="3"/>
        </w:numPr>
        <w:spacing w:before="0" w:after="0" w:line="360" w:lineRule="auto"/>
        <w:jc w:val="left"/>
        <w:rPr>
          <w:rFonts w:ascii="Arial" w:hAnsi="Arial" w:cs="Arial"/>
          <w:b/>
        </w:rPr>
      </w:pPr>
      <w:r w:rsidRPr="00C61A54">
        <w:rPr>
          <w:rFonts w:ascii="Arial" w:hAnsi="Arial" w:cs="Arial"/>
          <w:b/>
        </w:rPr>
        <w:t xml:space="preserve">EXPUNEREA CONTINUTULUI  SI OBIECTIVE PRINCIPALE </w:t>
      </w:r>
    </w:p>
    <w:p w:rsidR="00487F8D" w:rsidRPr="00C61A54" w:rsidRDefault="00487F8D" w:rsidP="00487F8D">
      <w:pPr>
        <w:spacing w:before="0" w:after="0" w:line="360" w:lineRule="auto"/>
        <w:ind w:left="360"/>
        <w:jc w:val="left"/>
        <w:rPr>
          <w:rFonts w:ascii="Arial" w:hAnsi="Arial" w:cs="Arial"/>
        </w:rPr>
      </w:pPr>
    </w:p>
    <w:p w:rsidR="00487F8D" w:rsidRPr="00C61A54" w:rsidRDefault="00487F8D" w:rsidP="00487F8D">
      <w:pPr>
        <w:numPr>
          <w:ilvl w:val="1"/>
          <w:numId w:val="2"/>
        </w:numPr>
        <w:spacing w:line="360" w:lineRule="auto"/>
        <w:jc w:val="left"/>
        <w:rPr>
          <w:rFonts w:ascii="Arial" w:hAnsi="Arial" w:cs="Arial"/>
          <w:b/>
        </w:rPr>
      </w:pPr>
      <w:r w:rsidRPr="00C61A54">
        <w:rPr>
          <w:rFonts w:ascii="Arial" w:hAnsi="Arial" w:cs="Arial"/>
          <w:b/>
        </w:rPr>
        <w:t xml:space="preserve">Continut  </w:t>
      </w:r>
    </w:p>
    <w:p w:rsidR="00487F8D" w:rsidRPr="00C61A54" w:rsidRDefault="00487F8D" w:rsidP="00487F8D">
      <w:pPr>
        <w:spacing w:line="360" w:lineRule="auto"/>
        <w:jc w:val="left"/>
        <w:rPr>
          <w:rFonts w:ascii="Arial" w:hAnsi="Arial" w:cs="Arial"/>
        </w:rPr>
      </w:pPr>
      <w:r w:rsidRPr="00C61A54">
        <w:rPr>
          <w:rFonts w:ascii="Arial" w:hAnsi="Arial" w:cs="Arial"/>
          <w:b/>
        </w:rPr>
        <w:t xml:space="preserve">       </w:t>
      </w:r>
      <w:r>
        <w:rPr>
          <w:rFonts w:ascii="Arial" w:hAnsi="Arial" w:cs="Arial"/>
          <w:b/>
        </w:rPr>
        <w:t xml:space="preserve">      </w:t>
      </w:r>
      <w:r w:rsidRPr="00C61A54">
        <w:rPr>
          <w:rFonts w:ascii="Arial" w:hAnsi="Arial" w:cs="Arial"/>
          <w:b/>
        </w:rPr>
        <w:t xml:space="preserve"> PLANUL URBANISTIC GENERAL</w:t>
      </w:r>
      <w:r w:rsidRPr="00C61A54">
        <w:rPr>
          <w:rFonts w:ascii="Arial" w:hAnsi="Arial" w:cs="Arial"/>
        </w:rPr>
        <w:t xml:space="preserve"> </w:t>
      </w:r>
      <w:r w:rsidRPr="00C61A54">
        <w:rPr>
          <w:rFonts w:ascii="Arial" w:hAnsi="Arial" w:cs="Arial"/>
          <w:b/>
        </w:rPr>
        <w:t xml:space="preserve">AL COMUNEI </w:t>
      </w:r>
      <w:r>
        <w:rPr>
          <w:rFonts w:ascii="Arial" w:hAnsi="Arial" w:cs="Arial"/>
          <w:b/>
        </w:rPr>
        <w:t>BOROAIA</w:t>
      </w:r>
      <w:r w:rsidRPr="00C61A54">
        <w:rPr>
          <w:rFonts w:ascii="Arial" w:hAnsi="Arial" w:cs="Arial"/>
        </w:rPr>
        <w:t xml:space="preserve"> a fost realizat de </w:t>
      </w:r>
      <w:r w:rsidRPr="00637C0C">
        <w:rPr>
          <w:rFonts w:ascii="Arial" w:hAnsi="Arial" w:cs="Arial"/>
          <w:b/>
        </w:rPr>
        <w:t>S.C. PROTEUS  SRL SUCEAVA</w:t>
      </w:r>
      <w:r w:rsidRPr="00C61A54">
        <w:rPr>
          <w:rFonts w:ascii="Arial" w:hAnsi="Arial" w:cs="Arial"/>
        </w:rPr>
        <w:t xml:space="preserve"> si cuprinde un numar de 4 capitole mari</w:t>
      </w:r>
      <w:r w:rsidR="002E085C">
        <w:rPr>
          <w:rFonts w:ascii="Arial" w:hAnsi="Arial" w:cs="Arial"/>
        </w:rPr>
        <w:t>,</w:t>
      </w:r>
      <w:r w:rsidRPr="00C61A54">
        <w:rPr>
          <w:rFonts w:ascii="Arial" w:hAnsi="Arial" w:cs="Arial"/>
        </w:rPr>
        <w:t xml:space="preserve"> care sunt apoi divizate in mai multe subcapitole in care sunt abordate atat aspectele de actualitate cat si cele viitoare din toate domeniile ce tin de dezvoltarea unei localitati.</w:t>
      </w:r>
    </w:p>
    <w:tbl>
      <w:tblPr>
        <w:tblW w:w="0" w:type="auto"/>
        <w:jc w:val="center"/>
        <w:tblLook w:val="01E0"/>
      </w:tblPr>
      <w:tblGrid>
        <w:gridCol w:w="8817"/>
      </w:tblGrid>
      <w:tr w:rsidR="00487F8D" w:rsidRPr="0018569F" w:rsidTr="00385B5F">
        <w:trPr>
          <w:trHeight w:val="336"/>
          <w:jc w:val="center"/>
        </w:trPr>
        <w:tc>
          <w:tcPr>
            <w:tcW w:w="8817" w:type="dxa"/>
            <w:shd w:val="clear" w:color="auto" w:fill="auto"/>
          </w:tcPr>
          <w:p w:rsidR="00487F8D" w:rsidRPr="0018569F" w:rsidRDefault="00487F8D" w:rsidP="00385B5F">
            <w:pPr>
              <w:spacing w:before="0" w:after="0" w:line="360" w:lineRule="auto"/>
            </w:pPr>
            <w:r w:rsidRPr="0018569F">
              <w:rPr>
                <w:rFonts w:ascii="Arial" w:hAnsi="Arial" w:cs="Arial"/>
              </w:rPr>
              <w:t xml:space="preserve">Primul capitol al PUG-ului debutaza cu o </w:t>
            </w:r>
            <w:r w:rsidRPr="0018569F">
              <w:rPr>
                <w:rFonts w:ascii="Arial" w:hAnsi="Arial" w:cs="Arial"/>
                <w:b/>
              </w:rPr>
              <w:t>INTRODUCERE</w:t>
            </w:r>
            <w:r w:rsidRPr="0018569F">
              <w:rPr>
                <w:rFonts w:ascii="Arial" w:hAnsi="Arial" w:cs="Arial"/>
              </w:rPr>
              <w:t xml:space="preserve"> in care se prezinta:</w:t>
            </w:r>
          </w:p>
        </w:tc>
      </w:tr>
      <w:tr w:rsidR="00487F8D" w:rsidRPr="0018569F" w:rsidTr="00385B5F">
        <w:trPr>
          <w:trHeight w:val="359"/>
          <w:jc w:val="center"/>
        </w:trPr>
        <w:tc>
          <w:tcPr>
            <w:tcW w:w="8817" w:type="dxa"/>
            <w:shd w:val="clear" w:color="auto" w:fill="auto"/>
          </w:tcPr>
          <w:p w:rsidR="00487F8D" w:rsidRPr="0018569F" w:rsidRDefault="00487F8D" w:rsidP="00385B5F">
            <w:pPr>
              <w:spacing w:before="0" w:after="0" w:line="360" w:lineRule="auto"/>
              <w:rPr>
                <w:rFonts w:ascii="Arial" w:hAnsi="Arial" w:cs="Arial"/>
              </w:rPr>
            </w:pPr>
            <w:r w:rsidRPr="0018569F">
              <w:rPr>
                <w:rFonts w:ascii="Arial" w:hAnsi="Arial" w:cs="Arial"/>
              </w:rPr>
              <w:t xml:space="preserve">1.1. -  Elemente de recunoaştere a documentaţiei </w:t>
            </w:r>
          </w:p>
        </w:tc>
      </w:tr>
      <w:tr w:rsidR="00487F8D" w:rsidRPr="0018569F" w:rsidTr="00385B5F">
        <w:trPr>
          <w:trHeight w:val="312"/>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1.2. - Obiectul lucrării</w:t>
            </w:r>
          </w:p>
        </w:tc>
      </w:tr>
      <w:tr w:rsidR="00487F8D" w:rsidRPr="0018569F" w:rsidTr="00385B5F">
        <w:trPr>
          <w:trHeight w:val="359"/>
          <w:jc w:val="center"/>
        </w:trPr>
        <w:tc>
          <w:tcPr>
            <w:tcW w:w="8817" w:type="dxa"/>
            <w:shd w:val="clear" w:color="auto" w:fill="auto"/>
          </w:tcPr>
          <w:p w:rsidR="00487F8D" w:rsidRPr="0018569F" w:rsidRDefault="00487F8D" w:rsidP="00385B5F">
            <w:pPr>
              <w:tabs>
                <w:tab w:val="left" w:pos="-1440"/>
                <w:tab w:val="left" w:pos="0"/>
              </w:tabs>
              <w:spacing w:before="0" w:after="0" w:line="360" w:lineRule="auto"/>
              <w:rPr>
                <w:rFonts w:ascii="Arial" w:hAnsi="Arial" w:cs="Arial"/>
              </w:rPr>
            </w:pPr>
            <w:r w:rsidRPr="0018569F">
              <w:rPr>
                <w:rFonts w:ascii="Arial" w:hAnsi="Arial" w:cs="Arial"/>
              </w:rPr>
              <w:t>1.3. - Necesitatea şi scopul lucrării.</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 w:val="left" w:pos="0"/>
              </w:tabs>
              <w:spacing w:before="0" w:after="0" w:line="360" w:lineRule="auto"/>
              <w:rPr>
                <w:rFonts w:ascii="Arial" w:hAnsi="Arial" w:cs="Arial"/>
              </w:rPr>
            </w:pPr>
            <w:r w:rsidRPr="0018569F">
              <w:rPr>
                <w:rFonts w:ascii="Arial" w:hAnsi="Arial" w:cs="Arial"/>
              </w:rPr>
              <w:t>1.4. - Domenii de utilizare</w:t>
            </w:r>
          </w:p>
        </w:tc>
      </w:tr>
      <w:tr w:rsidR="00487F8D" w:rsidRPr="0018569F" w:rsidTr="00385B5F">
        <w:trPr>
          <w:trHeight w:val="359"/>
          <w:jc w:val="center"/>
        </w:trPr>
        <w:tc>
          <w:tcPr>
            <w:tcW w:w="8817" w:type="dxa"/>
            <w:shd w:val="clear" w:color="auto" w:fill="auto"/>
          </w:tcPr>
          <w:p w:rsidR="00487F8D" w:rsidRPr="0018569F" w:rsidRDefault="00487F8D" w:rsidP="00385B5F">
            <w:pPr>
              <w:tabs>
                <w:tab w:val="left" w:pos="-1440"/>
                <w:tab w:val="left" w:pos="0"/>
              </w:tabs>
              <w:spacing w:before="0" w:after="0" w:line="360" w:lineRule="auto"/>
              <w:rPr>
                <w:rFonts w:ascii="Arial" w:hAnsi="Arial" w:cs="Arial"/>
              </w:rPr>
            </w:pPr>
            <w:r w:rsidRPr="0018569F">
              <w:rPr>
                <w:rFonts w:ascii="Arial" w:hAnsi="Arial" w:cs="Arial"/>
              </w:rPr>
              <w:t>1.5. - Efecte economice şi sociale scontate</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 w:val="left" w:pos="0"/>
              </w:tabs>
              <w:spacing w:before="0" w:after="0" w:line="360" w:lineRule="auto"/>
              <w:rPr>
                <w:rFonts w:ascii="Arial" w:hAnsi="Arial" w:cs="Arial"/>
              </w:rPr>
            </w:pPr>
            <w:r w:rsidRPr="0018569F">
              <w:rPr>
                <w:rFonts w:ascii="Arial" w:hAnsi="Arial" w:cs="Arial"/>
              </w:rPr>
              <w:t>1.6. - Baza juridică</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 w:val="left" w:pos="0"/>
              </w:tabs>
              <w:spacing w:before="0" w:after="0" w:line="360" w:lineRule="auto"/>
              <w:rPr>
                <w:rFonts w:ascii="Arial" w:hAnsi="Arial" w:cs="Arial"/>
              </w:rPr>
            </w:pPr>
            <w:r w:rsidRPr="0018569F">
              <w:rPr>
                <w:rFonts w:ascii="Arial" w:hAnsi="Arial" w:cs="Arial"/>
              </w:rPr>
              <w:t>1.7. - Modul de elaborare</w:t>
            </w:r>
          </w:p>
        </w:tc>
      </w:tr>
      <w:tr w:rsidR="00487F8D" w:rsidRPr="0018569F" w:rsidTr="00385B5F">
        <w:trPr>
          <w:trHeight w:val="273"/>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1.8. - Baza şi sursele de documentare, suportul topografic</w:t>
            </w:r>
          </w:p>
        </w:tc>
      </w:tr>
    </w:tbl>
    <w:p w:rsidR="00487F8D" w:rsidRPr="0018569F" w:rsidRDefault="00487F8D" w:rsidP="00487F8D">
      <w:pPr>
        <w:spacing w:line="360" w:lineRule="auto"/>
        <w:ind w:firstLine="720"/>
        <w:jc w:val="left"/>
        <w:rPr>
          <w:rFonts w:ascii="Arial" w:hAnsi="Arial" w:cs="Arial"/>
        </w:rPr>
      </w:pPr>
      <w:r w:rsidRPr="0018569F">
        <w:rPr>
          <w:rFonts w:ascii="Arial" w:hAnsi="Arial" w:cs="Arial"/>
        </w:rPr>
        <w:t>In capitolul</w:t>
      </w:r>
      <w:r w:rsidRPr="0018569F">
        <w:rPr>
          <w:rFonts w:ascii="Arial" w:hAnsi="Arial" w:cs="Arial"/>
          <w:b/>
        </w:rPr>
        <w:t xml:space="preserve"> 2</w:t>
      </w:r>
      <w:r w:rsidRPr="0018569F">
        <w:rPr>
          <w:rFonts w:ascii="Arial" w:hAnsi="Arial" w:cs="Arial"/>
        </w:rPr>
        <w:t xml:space="preserve"> </w:t>
      </w:r>
      <w:r w:rsidRPr="0018569F">
        <w:rPr>
          <w:rFonts w:ascii="Arial" w:hAnsi="Arial" w:cs="Arial"/>
          <w:b/>
        </w:rPr>
        <w:t xml:space="preserve">STADIUL ACTUAL AL DEZVOLTARII URBANISTICE </w:t>
      </w:r>
      <w:r w:rsidRPr="0018569F">
        <w:rPr>
          <w:rFonts w:ascii="Arial" w:hAnsi="Arial" w:cs="Arial"/>
        </w:rPr>
        <w:t>se prezinta:</w:t>
      </w:r>
      <w:r w:rsidRPr="0018569F">
        <w:rPr>
          <w:rFonts w:ascii="Arial" w:hAnsi="Arial" w:cs="Arial"/>
          <w:b/>
        </w:rPr>
        <w:tab/>
      </w:r>
      <w:r w:rsidRPr="0018569F">
        <w:rPr>
          <w:rFonts w:ascii="Arial" w:hAnsi="Arial" w:cs="Arial"/>
        </w:rPr>
        <w:t xml:space="preserve">      </w:t>
      </w:r>
    </w:p>
    <w:tbl>
      <w:tblPr>
        <w:tblW w:w="0" w:type="auto"/>
        <w:jc w:val="center"/>
        <w:tblLook w:val="01E0"/>
      </w:tblPr>
      <w:tblGrid>
        <w:gridCol w:w="8817"/>
      </w:tblGrid>
      <w:tr w:rsidR="00487F8D" w:rsidRPr="0018569F" w:rsidTr="00385B5F">
        <w:trPr>
          <w:trHeight w:val="359"/>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2.1. - Situaţia existentă şi evolutie</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lastRenderedPageBreak/>
              <w:t xml:space="preserve">2.2. - Elemente ale cadrului natural </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 xml:space="preserve">2.3. - Relaţii in teritoriu </w:t>
            </w:r>
          </w:p>
        </w:tc>
      </w:tr>
      <w:tr w:rsidR="00487F8D" w:rsidRPr="0018569F" w:rsidTr="00385B5F">
        <w:trPr>
          <w:trHeight w:val="600"/>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2.4. - Activităţi economice</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2.5. - Potenţialul demografic şi resursele de muncă</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2.6. - Circulaţia</w:t>
            </w:r>
          </w:p>
        </w:tc>
      </w:tr>
      <w:tr w:rsidR="00487F8D" w:rsidRPr="0018569F" w:rsidTr="00385B5F">
        <w:trPr>
          <w:trHeight w:val="509"/>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2.7.- Intravilan existent. Zone funcţionale. Bilanţ        teritorial</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2.8. - Zone cu riscuri naturale</w:t>
            </w:r>
          </w:p>
        </w:tc>
      </w:tr>
      <w:tr w:rsidR="00487F8D" w:rsidRPr="0018569F" w:rsidTr="00385B5F">
        <w:trPr>
          <w:trHeight w:val="359"/>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2.9. -  Echiparea edilitară</w:t>
            </w:r>
          </w:p>
        </w:tc>
      </w:tr>
      <w:tr w:rsidR="00487F8D" w:rsidRPr="0018569F" w:rsidTr="00385B5F">
        <w:trPr>
          <w:trHeight w:val="336"/>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2.10.- Probleme de mediu</w:t>
            </w:r>
          </w:p>
        </w:tc>
      </w:tr>
      <w:tr w:rsidR="00487F8D" w:rsidRPr="0018569F" w:rsidTr="00385B5F">
        <w:trPr>
          <w:trHeight w:val="359"/>
          <w:jc w:val="center"/>
        </w:trPr>
        <w:tc>
          <w:tcPr>
            <w:tcW w:w="8817" w:type="dxa"/>
            <w:shd w:val="clear" w:color="auto" w:fill="auto"/>
          </w:tcPr>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2.11.- Disfunctionalităţi</w:t>
            </w:r>
          </w:p>
          <w:p w:rsidR="00487F8D" w:rsidRPr="0018569F" w:rsidRDefault="00487F8D" w:rsidP="00385B5F">
            <w:pPr>
              <w:tabs>
                <w:tab w:val="left" w:pos="-1440"/>
              </w:tabs>
              <w:spacing w:before="0" w:after="0" w:line="360" w:lineRule="auto"/>
              <w:rPr>
                <w:rFonts w:ascii="Arial" w:hAnsi="Arial" w:cs="Arial"/>
              </w:rPr>
            </w:pPr>
            <w:r w:rsidRPr="0018569F">
              <w:rPr>
                <w:rFonts w:ascii="Arial" w:hAnsi="Arial" w:cs="Arial"/>
              </w:rPr>
              <w:t xml:space="preserve">2.12. - Necesităţi şi opţiuni ale populaţiei </w:t>
            </w:r>
          </w:p>
        </w:tc>
      </w:tr>
    </w:tbl>
    <w:p w:rsidR="00487F8D" w:rsidRPr="0018569F" w:rsidRDefault="00487F8D" w:rsidP="00487F8D">
      <w:pPr>
        <w:spacing w:line="360" w:lineRule="auto"/>
        <w:jc w:val="left"/>
        <w:rPr>
          <w:rFonts w:ascii="Arial" w:hAnsi="Arial" w:cs="Arial"/>
        </w:rPr>
      </w:pPr>
      <w:r w:rsidRPr="0018569F">
        <w:rPr>
          <w:rFonts w:ascii="Arial" w:hAnsi="Arial" w:cs="Arial"/>
          <w:lang w:eastAsia="ar-SA"/>
        </w:rPr>
        <w:t xml:space="preserve">In capitolul </w:t>
      </w:r>
      <w:r w:rsidRPr="0018569F">
        <w:rPr>
          <w:rFonts w:ascii="Arial" w:hAnsi="Arial" w:cs="Arial"/>
          <w:b/>
          <w:lang w:eastAsia="ar-SA"/>
        </w:rPr>
        <w:t>3</w:t>
      </w:r>
      <w:r w:rsidRPr="0018569F">
        <w:rPr>
          <w:rFonts w:ascii="Arial" w:hAnsi="Arial" w:cs="Arial"/>
          <w:lang w:eastAsia="ar-SA"/>
        </w:rPr>
        <w:t xml:space="preserve"> sunt cuprinse</w:t>
      </w:r>
      <w:r w:rsidRPr="0018569F">
        <w:rPr>
          <w:rFonts w:ascii="Arial" w:hAnsi="Arial" w:cs="Arial"/>
          <w:b/>
        </w:rPr>
        <w:t xml:space="preserve"> PROPUNERI DE ORGANIZARE URBANISTICA.</w:t>
      </w:r>
      <w:r w:rsidRPr="0018569F">
        <w:rPr>
          <w:rFonts w:ascii="Arial" w:hAnsi="Arial" w:cs="Arial"/>
          <w:lang w:eastAsia="ar-SA"/>
        </w:rPr>
        <w:t xml:space="preserve">  si sunt prezentate</w:t>
      </w:r>
      <w:r w:rsidRPr="0018569F">
        <w:rPr>
          <w:rFonts w:ascii="Arial" w:hAnsi="Arial" w:cs="Arial"/>
          <w:b/>
          <w:bCs/>
        </w:rPr>
        <w:t xml:space="preserve"> </w:t>
      </w:r>
      <w:r w:rsidRPr="0018569F">
        <w:rPr>
          <w:rFonts w:ascii="Arial" w:hAnsi="Arial" w:cs="Arial"/>
        </w:rPr>
        <w:t xml:space="preserve">       </w:t>
      </w:r>
    </w:p>
    <w:tbl>
      <w:tblPr>
        <w:tblW w:w="0" w:type="auto"/>
        <w:tblLook w:val="01E0"/>
      </w:tblPr>
      <w:tblGrid>
        <w:gridCol w:w="8817"/>
      </w:tblGrid>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b/>
              </w:rPr>
            </w:pPr>
            <w:r w:rsidRPr="0018569F">
              <w:rPr>
                <w:rFonts w:ascii="Arial" w:hAnsi="Arial" w:cs="Arial"/>
              </w:rPr>
              <w:t>3.1. - Studii de fundamentare</w:t>
            </w:r>
          </w:p>
        </w:tc>
      </w:tr>
      <w:tr w:rsidR="00487F8D" w:rsidRPr="0018569F" w:rsidTr="00385B5F">
        <w:trPr>
          <w:trHeight w:val="303"/>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3.2. - Evoluţie posibilă. Priorităţi</w:t>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3.3. - Optimizarea relaţiilor în teritoriu</w:t>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3.4.  -Dezvoltarea activităţilor economice şi sociale</w:t>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3.5. - Evoluţia populaţiei</w:t>
            </w:r>
            <w:r w:rsidRPr="0018569F">
              <w:rPr>
                <w:rFonts w:ascii="Arial" w:hAnsi="Arial" w:cs="Arial"/>
              </w:rPr>
              <w:tab/>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3.6. - Organizarea circulaţiei</w:t>
            </w:r>
            <w:r w:rsidRPr="0018569F">
              <w:rPr>
                <w:rFonts w:ascii="Arial" w:hAnsi="Arial" w:cs="Arial"/>
              </w:rPr>
              <w:tab/>
            </w:r>
          </w:p>
        </w:tc>
      </w:tr>
      <w:tr w:rsidR="00487F8D" w:rsidRPr="0018569F" w:rsidTr="00385B5F">
        <w:trPr>
          <w:trHeight w:val="396"/>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3.7. - Intravilan propus. Zonificare funcţională. Bilanţ teritorial</w:t>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3.8. - Măsuri în zonele cu riscuri naturale</w:t>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3.9. - Dezvoltarea echipării edilitare</w:t>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3.10.- Protecţia şi conservarea mediului</w:t>
            </w:r>
            <w:r w:rsidRPr="0018569F">
              <w:rPr>
                <w:rFonts w:ascii="Arial" w:hAnsi="Arial" w:cs="Arial"/>
              </w:rPr>
              <w:tab/>
            </w:r>
          </w:p>
        </w:tc>
      </w:tr>
      <w:tr w:rsidR="00487F8D" w:rsidRPr="0018569F" w:rsidTr="00385B5F">
        <w:trPr>
          <w:trHeight w:val="303"/>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3.11.- Reglementări urbanistice</w:t>
            </w:r>
          </w:p>
        </w:tc>
      </w:tr>
      <w:tr w:rsidR="00487F8D" w:rsidRPr="0018569F" w:rsidTr="00385B5F">
        <w:trPr>
          <w:trHeight w:val="328"/>
        </w:trPr>
        <w:tc>
          <w:tcPr>
            <w:tcW w:w="8817" w:type="dxa"/>
            <w:shd w:val="clear" w:color="auto" w:fill="auto"/>
          </w:tcPr>
          <w:p w:rsidR="00487F8D" w:rsidRPr="0018569F" w:rsidRDefault="00487F8D" w:rsidP="00385B5F">
            <w:pPr>
              <w:tabs>
                <w:tab w:val="left" w:pos="-1440"/>
              </w:tabs>
              <w:spacing w:before="0" w:after="0" w:line="360" w:lineRule="auto"/>
              <w:ind w:left="142"/>
              <w:rPr>
                <w:rFonts w:ascii="Arial" w:hAnsi="Arial" w:cs="Arial"/>
              </w:rPr>
            </w:pPr>
            <w:r w:rsidRPr="0018569F">
              <w:rPr>
                <w:rFonts w:ascii="Arial" w:hAnsi="Arial" w:cs="Arial"/>
              </w:rPr>
              <w:t>3.12.- Obiective de utilitate publică</w:t>
            </w:r>
            <w:r w:rsidRPr="0018569F">
              <w:rPr>
                <w:rFonts w:ascii="Arial" w:hAnsi="Arial" w:cs="Arial"/>
              </w:rPr>
              <w:tab/>
            </w:r>
          </w:p>
        </w:tc>
      </w:tr>
    </w:tbl>
    <w:p w:rsidR="00487F8D" w:rsidRPr="0018569F" w:rsidRDefault="00487F8D" w:rsidP="0018569F">
      <w:pPr>
        <w:pStyle w:val="Heading4"/>
        <w:spacing w:before="0" w:after="0" w:line="360" w:lineRule="auto"/>
        <w:jc w:val="left"/>
        <w:rPr>
          <w:rFonts w:ascii="Arial" w:hAnsi="Arial" w:cs="Arial"/>
          <w:b w:val="0"/>
          <w:sz w:val="24"/>
          <w:szCs w:val="24"/>
        </w:rPr>
      </w:pPr>
      <w:r w:rsidRPr="0018569F">
        <w:rPr>
          <w:rFonts w:ascii="Arial" w:hAnsi="Arial" w:cs="Arial"/>
          <w:sz w:val="24"/>
          <w:szCs w:val="24"/>
        </w:rPr>
        <w:lastRenderedPageBreak/>
        <w:t xml:space="preserve">                </w:t>
      </w:r>
      <w:r w:rsidRPr="0018569F">
        <w:rPr>
          <w:rFonts w:ascii="Arial" w:hAnsi="Arial" w:cs="Arial"/>
          <w:b w:val="0"/>
          <w:sz w:val="24"/>
          <w:szCs w:val="24"/>
        </w:rPr>
        <w:t xml:space="preserve">In capitolul 4 CONCLUZII  sunt prezentate propuneri privind perspectivele dezvoltarii comunei Boroaia in cotextul amplificarii si diversificarii activitatilor economice locale, prin valorificarea tuturor resurselor locale si nu numai, care pot fi accesate si care sa produca efecte economice si sociale pentru locuitorii zonei. </w:t>
      </w:r>
    </w:p>
    <w:p w:rsidR="00487F8D" w:rsidRPr="0018569F" w:rsidRDefault="00487F8D" w:rsidP="0018569F">
      <w:pPr>
        <w:spacing w:before="0" w:after="0" w:line="360" w:lineRule="auto"/>
        <w:jc w:val="left"/>
        <w:rPr>
          <w:rFonts w:ascii="Arial" w:hAnsi="Arial" w:cs="Arial"/>
        </w:rPr>
      </w:pPr>
      <w:r w:rsidRPr="0018569F">
        <w:rPr>
          <w:rFonts w:ascii="Arial" w:hAnsi="Arial" w:cs="Arial"/>
        </w:rPr>
        <w:t>Planul de Urbanism General al comunei Boroaia cuprinde si o serie de anexe - parti scrise si planse, dupa cum urmeaza:</w:t>
      </w:r>
    </w:p>
    <w:p w:rsidR="00487F8D" w:rsidRDefault="00487F8D" w:rsidP="00487F8D">
      <w:pPr>
        <w:spacing w:line="360" w:lineRule="auto"/>
        <w:ind w:left="900" w:hanging="900"/>
        <w:jc w:val="left"/>
        <w:rPr>
          <w:rFonts w:ascii="Arial" w:hAnsi="Arial" w:cs="Arial"/>
        </w:rPr>
      </w:pPr>
      <w:r>
        <w:rPr>
          <w:rFonts w:ascii="Arial" w:hAnsi="Arial" w:cs="Arial"/>
        </w:rPr>
        <w:t xml:space="preserve"> -planse: Incadrare in teritoriu administrativ, Situatia existenta si disfunctionalitati, Reglementari-  echipare edilitara; Reglementari urbanistice – Zonificare localitatea Boroaia;</w:t>
      </w:r>
    </w:p>
    <w:p w:rsidR="00487F8D" w:rsidRPr="002E085C" w:rsidRDefault="00487F8D" w:rsidP="00487F8D">
      <w:pPr>
        <w:spacing w:line="360" w:lineRule="auto"/>
        <w:ind w:left="900" w:hanging="900"/>
        <w:jc w:val="left"/>
        <w:rPr>
          <w:rFonts w:ascii="Arial" w:hAnsi="Arial" w:cs="Arial"/>
        </w:rPr>
      </w:pPr>
      <w:r w:rsidRPr="002E085C">
        <w:rPr>
          <w:rFonts w:ascii="Arial" w:hAnsi="Arial" w:cs="Arial"/>
        </w:rPr>
        <w:t>-parti scrise Regulament aferent PUG-ului (Regulament Local de Urbanism) intocmit in baza HG 525 / 1996</w:t>
      </w:r>
      <w:r w:rsidR="002E085C" w:rsidRPr="002E085C">
        <w:rPr>
          <w:rFonts w:ascii="Arial" w:hAnsi="Arial" w:cs="Arial"/>
        </w:rPr>
        <w:t xml:space="preserve">, a HG 1180/2014 privind completarea Regulamentului general de urbanism, aprobat prin HG 525/1996, </w:t>
      </w:r>
      <w:r w:rsidRPr="002E085C">
        <w:rPr>
          <w:rFonts w:ascii="Arial" w:hAnsi="Arial" w:cs="Arial"/>
        </w:rPr>
        <w:t xml:space="preserve"> si a Legii nr.</w:t>
      </w:r>
      <w:r w:rsidR="002E085C" w:rsidRPr="002E085C">
        <w:rPr>
          <w:rFonts w:ascii="Arial" w:hAnsi="Arial" w:cs="Arial"/>
        </w:rPr>
        <w:t xml:space="preserve"> </w:t>
      </w:r>
      <w:r w:rsidRPr="002E085C">
        <w:rPr>
          <w:rFonts w:ascii="Arial" w:hAnsi="Arial" w:cs="Arial"/>
        </w:rPr>
        <w:t>50 / 1991, cu modificarile si completarile ulterioare.</w:t>
      </w:r>
    </w:p>
    <w:p w:rsidR="00487F8D" w:rsidRDefault="00487F8D" w:rsidP="00487F8D">
      <w:pPr>
        <w:spacing w:line="360" w:lineRule="auto"/>
        <w:jc w:val="left"/>
        <w:rPr>
          <w:rFonts w:ascii="Arial" w:hAnsi="Arial" w:cs="Arial"/>
        </w:rPr>
      </w:pPr>
      <w:r>
        <w:rPr>
          <w:rFonts w:ascii="Arial" w:hAnsi="Arial" w:cs="Arial"/>
        </w:rPr>
        <w:t>T</w:t>
      </w:r>
      <w:r w:rsidRPr="002B3D98">
        <w:rPr>
          <w:rFonts w:ascii="Arial" w:hAnsi="Arial" w:cs="Arial"/>
        </w:rPr>
        <w:t xml:space="preserve">oate capitolele si subcapitole </w:t>
      </w:r>
      <w:r>
        <w:rPr>
          <w:rFonts w:ascii="Arial" w:hAnsi="Arial" w:cs="Arial"/>
        </w:rPr>
        <w:t>abordeaza</w:t>
      </w:r>
      <w:r w:rsidRPr="002B3D98">
        <w:rPr>
          <w:rFonts w:ascii="Arial" w:hAnsi="Arial" w:cs="Arial"/>
        </w:rPr>
        <w:t xml:space="preserve"> situatia existenta si </w:t>
      </w:r>
      <w:r>
        <w:rPr>
          <w:rFonts w:ascii="Arial" w:hAnsi="Arial" w:cs="Arial"/>
        </w:rPr>
        <w:t xml:space="preserve">cea </w:t>
      </w:r>
      <w:r w:rsidRPr="002B3D98">
        <w:rPr>
          <w:rFonts w:ascii="Arial" w:hAnsi="Arial" w:cs="Arial"/>
        </w:rPr>
        <w:t xml:space="preserve">viitoare precum si disfunctionalitatile existente. </w:t>
      </w:r>
    </w:p>
    <w:p w:rsidR="00487F8D" w:rsidRPr="00895A88" w:rsidRDefault="00487F8D" w:rsidP="00895A88">
      <w:pPr>
        <w:spacing w:before="0" w:after="0" w:line="360" w:lineRule="auto"/>
        <w:ind w:firstLine="708"/>
        <w:jc w:val="left"/>
        <w:rPr>
          <w:rFonts w:ascii="Arial" w:hAnsi="Arial" w:cs="Arial"/>
          <w:b/>
        </w:rPr>
      </w:pPr>
      <w:r w:rsidRPr="0090333B">
        <w:rPr>
          <w:rFonts w:ascii="Arial" w:hAnsi="Arial" w:cs="Arial"/>
          <w:b/>
          <w:lang w:eastAsia="ar-SA"/>
        </w:rPr>
        <w:t>Toate prevederile PUG-ului</w:t>
      </w:r>
      <w:r w:rsidRPr="002B3D98">
        <w:rPr>
          <w:rFonts w:ascii="Arial" w:hAnsi="Arial" w:cs="Arial"/>
          <w:lang w:eastAsia="ar-SA"/>
        </w:rPr>
        <w:t xml:space="preserve"> si propunerile de dezvoltare pe domenii de activitate, sunt concepute </w:t>
      </w:r>
      <w:r>
        <w:rPr>
          <w:rFonts w:ascii="Arial" w:hAnsi="Arial" w:cs="Arial"/>
          <w:b/>
          <w:lang w:eastAsia="ar-SA"/>
        </w:rPr>
        <w:t>i</w:t>
      </w:r>
      <w:r w:rsidRPr="0090333B">
        <w:rPr>
          <w:rFonts w:ascii="Arial" w:hAnsi="Arial" w:cs="Arial"/>
          <w:b/>
          <w:lang w:eastAsia="ar-SA"/>
        </w:rPr>
        <w:t>n spiritul dezvoltarii durabile</w:t>
      </w:r>
      <w:r w:rsidRPr="002B3D98">
        <w:rPr>
          <w:rFonts w:ascii="Arial" w:hAnsi="Arial" w:cs="Arial"/>
          <w:lang w:eastAsia="ar-SA"/>
        </w:rPr>
        <w:t xml:space="preserve">, </w:t>
      </w:r>
      <w:r>
        <w:rPr>
          <w:rFonts w:ascii="Arial" w:hAnsi="Arial" w:cs="Arial"/>
          <w:lang w:eastAsia="ar-SA"/>
        </w:rPr>
        <w:t>i</w:t>
      </w:r>
      <w:r w:rsidRPr="002B3D98">
        <w:rPr>
          <w:rFonts w:ascii="Arial" w:hAnsi="Arial" w:cs="Arial"/>
          <w:lang w:eastAsia="ar-SA"/>
        </w:rPr>
        <w:t xml:space="preserve">n corelare cu teritoriile administrative </w:t>
      </w:r>
      <w:r>
        <w:rPr>
          <w:rFonts w:ascii="Arial" w:hAnsi="Arial" w:cs="Arial"/>
          <w:lang w:eastAsia="ar-SA"/>
        </w:rPr>
        <w:t>i</w:t>
      </w:r>
      <w:r w:rsidRPr="002B3D98">
        <w:rPr>
          <w:rFonts w:ascii="Arial" w:hAnsi="Arial" w:cs="Arial"/>
          <w:lang w:eastAsia="ar-SA"/>
        </w:rPr>
        <w:t xml:space="preserve">nconjuratoare. </w:t>
      </w:r>
      <w:r w:rsidRPr="002B3D98">
        <w:rPr>
          <w:rFonts w:ascii="Arial" w:hAnsi="Arial" w:cs="Arial"/>
        </w:rPr>
        <w:t xml:space="preserve">Lucrarea </w:t>
      </w:r>
      <w:r w:rsidR="0018569F">
        <w:rPr>
          <w:rFonts w:ascii="Arial" w:hAnsi="Arial" w:cs="Arial"/>
        </w:rPr>
        <w:t>la final, prezenta</w:t>
      </w:r>
      <w:r w:rsidRPr="002B3D98">
        <w:rPr>
          <w:rFonts w:ascii="Arial" w:hAnsi="Arial" w:cs="Arial"/>
        </w:rPr>
        <w:t xml:space="preserve"> aspecte legate de </w:t>
      </w:r>
      <w:r>
        <w:rPr>
          <w:rFonts w:ascii="Arial" w:hAnsi="Arial" w:cs="Arial"/>
        </w:rPr>
        <w:t>bilanturile teritoriale al categoriilor de folosinta in varianta actuala si cea propusa prin implementarea PUG-ului.</w:t>
      </w:r>
      <w:r w:rsidRPr="00C61A54">
        <w:rPr>
          <w:rFonts w:ascii="Arial" w:hAnsi="Arial" w:cs="Arial"/>
        </w:rPr>
        <w:t xml:space="preserve"> La nivelul comunei </w:t>
      </w:r>
      <w:r>
        <w:rPr>
          <w:rFonts w:ascii="Arial" w:hAnsi="Arial" w:cs="Arial"/>
        </w:rPr>
        <w:t xml:space="preserve">Boroaia </w:t>
      </w:r>
      <w:r w:rsidRPr="00C61A54">
        <w:rPr>
          <w:rFonts w:ascii="Arial" w:hAnsi="Arial" w:cs="Arial"/>
        </w:rPr>
        <w:t>se remarca o crestere a intravilanului propus fata de cel existent</w:t>
      </w:r>
      <w:r>
        <w:rPr>
          <w:rFonts w:ascii="Arial" w:hAnsi="Arial" w:cs="Arial"/>
        </w:rPr>
        <w:t xml:space="preserve"> de </w:t>
      </w:r>
      <w:r w:rsidRPr="00895A88">
        <w:rPr>
          <w:rFonts w:ascii="Arial" w:hAnsi="Arial" w:cs="Arial"/>
          <w:b/>
        </w:rPr>
        <w:t xml:space="preserve">845,42 ha cu 56,20 ha. </w:t>
      </w:r>
    </w:p>
    <w:p w:rsidR="00487F8D" w:rsidRPr="00C61A54" w:rsidRDefault="00487F8D" w:rsidP="00895A88">
      <w:pPr>
        <w:spacing w:before="0" w:after="0" w:line="360" w:lineRule="auto"/>
        <w:ind w:firstLine="720"/>
        <w:jc w:val="left"/>
        <w:rPr>
          <w:rFonts w:ascii="Arial" w:hAnsi="Arial" w:cs="Arial"/>
        </w:rPr>
      </w:pPr>
      <w:r>
        <w:rPr>
          <w:rFonts w:ascii="Arial" w:hAnsi="Arial" w:cs="Arial"/>
        </w:rPr>
        <w:t xml:space="preserve">     </w:t>
      </w:r>
      <w:r w:rsidRPr="00C61A54">
        <w:rPr>
          <w:rFonts w:ascii="Arial" w:hAnsi="Arial" w:cs="Arial"/>
        </w:rPr>
        <w:t>Aceasta crestere a fost determinata de introducerea in intravilanul existent a terenurilor cu constructii noi si drumurile aferente acestora, a spatiilor verzi, a zonei de gospodarie comunala s.a. In aceste conditii intravilanul comunei va ocupa</w:t>
      </w:r>
      <w:r>
        <w:rPr>
          <w:rFonts w:ascii="Arial" w:hAnsi="Arial" w:cs="Arial"/>
        </w:rPr>
        <w:t xml:space="preserve">  </w:t>
      </w:r>
      <w:r w:rsidRPr="00895A88">
        <w:rPr>
          <w:rFonts w:ascii="Arial" w:hAnsi="Arial" w:cs="Arial"/>
          <w:b/>
          <w:bCs/>
        </w:rPr>
        <w:t>901,62</w:t>
      </w:r>
      <w:r w:rsidRPr="00895A88">
        <w:rPr>
          <w:rFonts w:ascii="Arial" w:hAnsi="Arial" w:cs="Arial"/>
        </w:rPr>
        <w:t xml:space="preserve">  </w:t>
      </w:r>
      <w:r w:rsidRPr="00895A88">
        <w:rPr>
          <w:rFonts w:ascii="Arial" w:hAnsi="Arial" w:cs="Arial"/>
          <w:b/>
        </w:rPr>
        <w:t>ha.</w:t>
      </w:r>
      <w:r w:rsidRPr="00C61A54">
        <w:rPr>
          <w:rFonts w:ascii="Arial" w:hAnsi="Arial" w:cs="Arial"/>
        </w:rPr>
        <w:t xml:space="preserve"> – in aceasta suprafata fiind cuprinse si terenuri libere ce vor fi lotizate in vederea constructiei de locuinte si spatii comerciale sau de deservire. In stabilirea noii limite a intravilanului s-a avut in vedere cuprinderea tuturor cladirilor noi. </w:t>
      </w:r>
    </w:p>
    <w:p w:rsidR="00895A88" w:rsidRDefault="00895A88" w:rsidP="00487F8D">
      <w:pPr>
        <w:numPr>
          <w:ilvl w:val="1"/>
          <w:numId w:val="1"/>
        </w:numPr>
        <w:spacing w:before="0" w:after="0" w:line="360" w:lineRule="auto"/>
        <w:jc w:val="left"/>
        <w:rPr>
          <w:rFonts w:ascii="Arial" w:hAnsi="Arial" w:cs="Arial"/>
          <w:b/>
        </w:rPr>
      </w:pPr>
    </w:p>
    <w:p w:rsidR="00C85C7B" w:rsidRDefault="00C85C7B" w:rsidP="00487F8D">
      <w:pPr>
        <w:numPr>
          <w:ilvl w:val="1"/>
          <w:numId w:val="1"/>
        </w:numPr>
        <w:spacing w:before="0" w:after="0" w:line="360" w:lineRule="auto"/>
        <w:jc w:val="left"/>
        <w:rPr>
          <w:rFonts w:ascii="Arial" w:hAnsi="Arial" w:cs="Arial"/>
          <w:b/>
        </w:rPr>
      </w:pPr>
    </w:p>
    <w:p w:rsidR="00487F8D" w:rsidRPr="00C61A54" w:rsidRDefault="00487F8D" w:rsidP="00487F8D">
      <w:pPr>
        <w:numPr>
          <w:ilvl w:val="1"/>
          <w:numId w:val="1"/>
        </w:numPr>
        <w:spacing w:before="0" w:after="0" w:line="360" w:lineRule="auto"/>
        <w:jc w:val="left"/>
        <w:rPr>
          <w:rFonts w:ascii="Arial" w:hAnsi="Arial" w:cs="Arial"/>
          <w:b/>
        </w:rPr>
      </w:pPr>
      <w:r w:rsidRPr="00C61A54">
        <w:rPr>
          <w:rFonts w:ascii="Arial" w:hAnsi="Arial" w:cs="Arial"/>
          <w:b/>
        </w:rPr>
        <w:lastRenderedPageBreak/>
        <w:t>1.2</w:t>
      </w:r>
      <w:r>
        <w:rPr>
          <w:rFonts w:ascii="Arial" w:hAnsi="Arial" w:cs="Arial"/>
          <w:b/>
        </w:rPr>
        <w:t>.</w:t>
      </w:r>
      <w:r w:rsidRPr="00C61A54">
        <w:rPr>
          <w:rFonts w:ascii="Arial" w:hAnsi="Arial" w:cs="Arial"/>
          <w:b/>
        </w:rPr>
        <w:t xml:space="preserve"> Obiective</w:t>
      </w:r>
    </w:p>
    <w:p w:rsidR="00487F8D" w:rsidRPr="00C61A54" w:rsidRDefault="00487F8D" w:rsidP="00487F8D">
      <w:pPr>
        <w:spacing w:before="0" w:after="0" w:line="360" w:lineRule="auto"/>
        <w:jc w:val="left"/>
        <w:rPr>
          <w:rFonts w:ascii="Arial" w:hAnsi="Arial" w:cs="Arial"/>
          <w:b/>
        </w:rPr>
      </w:pPr>
    </w:p>
    <w:p w:rsidR="00487F8D" w:rsidRDefault="00487F8D" w:rsidP="00487F8D">
      <w:pPr>
        <w:pStyle w:val="BodyTextIndent2"/>
        <w:spacing w:line="360" w:lineRule="auto"/>
        <w:jc w:val="left"/>
        <w:rPr>
          <w:rFonts w:ascii="Arial" w:hAnsi="Arial" w:cs="Arial"/>
          <w:color w:val="auto"/>
          <w:szCs w:val="24"/>
          <w:shd w:val="clear" w:color="auto" w:fill="FFFFFF"/>
          <w:lang w:val="pt-PT"/>
        </w:rPr>
      </w:pPr>
      <w:r w:rsidRPr="00C61A54">
        <w:rPr>
          <w:rFonts w:ascii="Arial" w:hAnsi="Arial" w:cs="Arial"/>
          <w:color w:val="auto"/>
          <w:szCs w:val="24"/>
          <w:shd w:val="clear" w:color="auto" w:fill="FFFFFF"/>
          <w:lang w:val="pt-PT"/>
        </w:rPr>
        <w:t xml:space="preserve">Dintre </w:t>
      </w:r>
      <w:r w:rsidRPr="00C61A54">
        <w:rPr>
          <w:rFonts w:ascii="Arial" w:hAnsi="Arial" w:cs="Arial"/>
          <w:b/>
          <w:color w:val="auto"/>
          <w:szCs w:val="24"/>
          <w:shd w:val="clear" w:color="auto" w:fill="FFFFFF"/>
          <w:lang w:val="pt-PT"/>
        </w:rPr>
        <w:t>principalele obiective</w:t>
      </w:r>
      <w:r w:rsidRPr="00C61A54">
        <w:rPr>
          <w:rFonts w:ascii="Arial" w:hAnsi="Arial" w:cs="Arial"/>
          <w:color w:val="auto"/>
          <w:szCs w:val="24"/>
          <w:shd w:val="clear" w:color="auto" w:fill="FFFFFF"/>
          <w:lang w:val="pt-PT"/>
        </w:rPr>
        <w:t xml:space="preserve">  urmarite in cadrul Reactualizarii Planului Urbansitic General se mentioneaza:</w:t>
      </w:r>
    </w:p>
    <w:p w:rsidR="00487F8D" w:rsidRDefault="00487F8D" w:rsidP="00487F8D">
      <w:pPr>
        <w:pStyle w:val="BodyTextIndent2"/>
        <w:spacing w:line="360" w:lineRule="auto"/>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 xml:space="preserve"> 1.  </w:t>
      </w:r>
      <w:r w:rsidRPr="00C61A54">
        <w:rPr>
          <w:rFonts w:ascii="Arial" w:hAnsi="Arial" w:cs="Arial"/>
          <w:color w:val="auto"/>
          <w:szCs w:val="24"/>
          <w:shd w:val="clear" w:color="auto" w:fill="FFFFFF"/>
          <w:lang w:val="it-IT"/>
        </w:rPr>
        <w:t>modernizarea si dezvoltarea echiparii edilitare</w:t>
      </w:r>
      <w:r>
        <w:rPr>
          <w:rFonts w:ascii="Arial" w:hAnsi="Arial" w:cs="Arial"/>
          <w:color w:val="auto"/>
          <w:szCs w:val="24"/>
          <w:shd w:val="clear" w:color="auto" w:fill="FFFFFF"/>
          <w:lang w:val="it-IT"/>
        </w:rPr>
        <w:t>;</w:t>
      </w:r>
    </w:p>
    <w:p w:rsidR="00487F8D" w:rsidRDefault="00487F8D" w:rsidP="00487F8D">
      <w:pPr>
        <w:pStyle w:val="BodyTextIndent2"/>
        <w:spacing w:line="360" w:lineRule="auto"/>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 xml:space="preserve"> 2</w:t>
      </w:r>
      <w:r w:rsidRPr="00C61A54">
        <w:rPr>
          <w:rFonts w:ascii="Arial" w:hAnsi="Arial" w:cs="Arial"/>
          <w:color w:val="auto"/>
          <w:szCs w:val="24"/>
          <w:shd w:val="clear" w:color="auto" w:fill="FFFFFF"/>
          <w:lang w:val="it-IT"/>
        </w:rPr>
        <w:t xml:space="preserve">. stabilirea si delimitarea unui nou intravilan care sa corespunda </w:t>
      </w:r>
      <w:r>
        <w:rPr>
          <w:rFonts w:ascii="Arial" w:hAnsi="Arial" w:cs="Arial"/>
          <w:color w:val="auto"/>
          <w:szCs w:val="24"/>
          <w:shd w:val="clear" w:color="auto" w:fill="FFFFFF"/>
          <w:lang w:val="it-IT"/>
        </w:rPr>
        <w:t xml:space="preserve"> </w:t>
      </w:r>
    </w:p>
    <w:p w:rsidR="00487F8D" w:rsidRPr="002F24EC" w:rsidRDefault="00487F8D" w:rsidP="00487F8D">
      <w:pPr>
        <w:pStyle w:val="BodyTextIndent2"/>
        <w:spacing w:line="360" w:lineRule="auto"/>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 xml:space="preserve">    </w:t>
      </w:r>
      <w:r w:rsidRPr="00C61A54">
        <w:rPr>
          <w:rFonts w:ascii="Arial" w:hAnsi="Arial" w:cs="Arial"/>
          <w:color w:val="auto"/>
          <w:szCs w:val="24"/>
          <w:shd w:val="clear" w:color="auto" w:fill="FFFFFF"/>
          <w:lang w:val="it-IT"/>
        </w:rPr>
        <w:t>necesitatilor viitoare de dezvoltare;</w:t>
      </w:r>
    </w:p>
    <w:p w:rsidR="00487F8D" w:rsidRPr="002F24EC" w:rsidRDefault="00487F8D" w:rsidP="00487F8D">
      <w:pPr>
        <w:pStyle w:val="BodyTextIndent2"/>
        <w:spacing w:line="360" w:lineRule="auto"/>
        <w:ind w:left="360" w:firstLine="0"/>
        <w:jc w:val="left"/>
        <w:rPr>
          <w:rFonts w:ascii="Arial" w:hAnsi="Arial" w:cs="Arial"/>
          <w:color w:val="auto"/>
          <w:szCs w:val="24"/>
          <w:shd w:val="clear" w:color="auto" w:fill="FFFFFF"/>
          <w:lang w:val="it-IT"/>
        </w:rPr>
      </w:pPr>
      <w:r w:rsidRPr="002F24EC">
        <w:rPr>
          <w:rFonts w:ascii="Arial" w:hAnsi="Arial" w:cs="Arial"/>
          <w:color w:val="auto"/>
          <w:szCs w:val="24"/>
          <w:shd w:val="clear" w:color="auto" w:fill="FFFFFF"/>
          <w:lang w:val="it-IT"/>
        </w:rPr>
        <w:t xml:space="preserve">      3.  valorificarea superioara a potentialului natural, economic si uman;</w:t>
      </w:r>
    </w:p>
    <w:p w:rsidR="00487F8D"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 xml:space="preserve"> </w:t>
      </w:r>
      <w:r w:rsidRPr="00C61A54">
        <w:rPr>
          <w:rFonts w:ascii="Arial" w:hAnsi="Arial" w:cs="Arial"/>
          <w:color w:val="auto"/>
          <w:szCs w:val="24"/>
          <w:shd w:val="clear" w:color="auto" w:fill="FFFFFF"/>
          <w:lang w:val="it-IT"/>
        </w:rPr>
        <w:t xml:space="preserve">4. stabilirea unui mod superior de utilizare a terenurilor si conditiilor de      </w:t>
      </w:r>
      <w:r>
        <w:rPr>
          <w:rFonts w:ascii="Arial" w:hAnsi="Arial" w:cs="Arial"/>
          <w:color w:val="auto"/>
          <w:szCs w:val="24"/>
          <w:shd w:val="clear" w:color="auto" w:fill="FFFFFF"/>
          <w:lang w:val="it-IT"/>
        </w:rPr>
        <w:t xml:space="preserve"> </w:t>
      </w:r>
    </w:p>
    <w:p w:rsidR="00487F8D"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 xml:space="preserve">    </w:t>
      </w:r>
      <w:r w:rsidRPr="00C61A54">
        <w:rPr>
          <w:rFonts w:ascii="Arial" w:hAnsi="Arial" w:cs="Arial"/>
          <w:color w:val="auto"/>
          <w:szCs w:val="24"/>
          <w:shd w:val="clear" w:color="auto" w:fill="FFFFFF"/>
          <w:lang w:val="it-IT"/>
        </w:rPr>
        <w:t>conformare si realizare a constructiilor.</w:t>
      </w:r>
    </w:p>
    <w:p w:rsidR="00487F8D" w:rsidRPr="00C61A54"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 xml:space="preserve">5. </w:t>
      </w:r>
      <w:r w:rsidRPr="00C61A54">
        <w:rPr>
          <w:rFonts w:ascii="Arial" w:hAnsi="Arial" w:cs="Arial"/>
          <w:color w:val="auto"/>
          <w:szCs w:val="24"/>
          <w:shd w:val="clear" w:color="auto" w:fill="FFFFFF"/>
          <w:lang w:val="it-IT"/>
        </w:rPr>
        <w:t>stabilirea si delimitarea noilor zone functionale;</w:t>
      </w:r>
    </w:p>
    <w:p w:rsidR="00487F8D"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6</w:t>
      </w:r>
      <w:r w:rsidRPr="00C61A54">
        <w:rPr>
          <w:rFonts w:ascii="Arial" w:hAnsi="Arial" w:cs="Arial"/>
          <w:color w:val="auto"/>
          <w:szCs w:val="24"/>
          <w:shd w:val="clear" w:color="auto" w:fill="FFFFFF"/>
          <w:lang w:val="it-IT"/>
        </w:rPr>
        <w:t>. stabilirea si delimitarea zonelor cu diverse interdictii si restrictii de construire;</w:t>
      </w:r>
    </w:p>
    <w:p w:rsidR="00487F8D" w:rsidRPr="00C61A54"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r>
        <w:rPr>
          <w:rFonts w:ascii="Arial" w:hAnsi="Arial" w:cs="Arial"/>
          <w:color w:val="auto"/>
          <w:szCs w:val="24"/>
          <w:shd w:val="clear" w:color="auto" w:fill="FFFFFF"/>
          <w:lang w:val="it-IT"/>
        </w:rPr>
        <w:t>7</w:t>
      </w:r>
      <w:r w:rsidRPr="00C61A54">
        <w:rPr>
          <w:rFonts w:ascii="Arial" w:hAnsi="Arial" w:cs="Arial"/>
          <w:color w:val="auto"/>
          <w:szCs w:val="24"/>
          <w:shd w:val="clear" w:color="auto" w:fill="FFFFFF"/>
          <w:lang w:val="it-IT"/>
        </w:rPr>
        <w:t>. stabilirea si delimitarea zoneor construibile;</w:t>
      </w:r>
    </w:p>
    <w:p w:rsidR="00487F8D" w:rsidRPr="00C61A54"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r w:rsidRPr="00C61A54">
        <w:rPr>
          <w:rFonts w:ascii="Arial" w:hAnsi="Arial" w:cs="Arial"/>
          <w:color w:val="auto"/>
          <w:szCs w:val="24"/>
          <w:shd w:val="clear" w:color="auto" w:fill="FFFFFF"/>
          <w:lang w:val="it-IT"/>
        </w:rPr>
        <w:t>8. stabilirea si delimitarea clara a zonelor protejate;</w:t>
      </w:r>
    </w:p>
    <w:p w:rsidR="00487F8D" w:rsidRPr="00C61A54"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r w:rsidRPr="00C61A54">
        <w:rPr>
          <w:rFonts w:ascii="Arial" w:hAnsi="Arial" w:cs="Arial"/>
          <w:color w:val="auto"/>
          <w:szCs w:val="24"/>
          <w:shd w:val="clear" w:color="auto" w:fill="FFFFFF"/>
          <w:lang w:val="it-IT"/>
        </w:rPr>
        <w:t>9. optimizarea relatiilor cu alte localitati si cu teritoriul lor administrativ ;</w:t>
      </w:r>
    </w:p>
    <w:p w:rsidR="00487F8D" w:rsidRPr="00C61A54" w:rsidRDefault="00487F8D" w:rsidP="00487F8D">
      <w:pPr>
        <w:pStyle w:val="BodyTextIndent2"/>
        <w:spacing w:line="360" w:lineRule="auto"/>
        <w:ind w:left="567" w:firstLine="0"/>
        <w:jc w:val="left"/>
        <w:rPr>
          <w:rFonts w:ascii="Arial" w:hAnsi="Arial" w:cs="Arial"/>
          <w:color w:val="auto"/>
          <w:szCs w:val="24"/>
          <w:shd w:val="clear" w:color="auto" w:fill="FFFFFF"/>
          <w:lang w:val="it-IT"/>
        </w:rPr>
      </w:pPr>
      <w:r w:rsidRPr="00C61A54">
        <w:rPr>
          <w:rFonts w:ascii="Arial" w:hAnsi="Arial" w:cs="Arial"/>
          <w:color w:val="auto"/>
          <w:szCs w:val="24"/>
          <w:shd w:val="clear" w:color="auto" w:fill="FFFFFF"/>
          <w:lang w:val="it-IT"/>
        </w:rPr>
        <w:t>10. stabilirea noilor obiective de utilitate publica;</w:t>
      </w:r>
    </w:p>
    <w:p w:rsidR="00487F8D" w:rsidRPr="00C61A54" w:rsidRDefault="00487F8D" w:rsidP="00487F8D">
      <w:pPr>
        <w:pStyle w:val="BodyTextIndent2"/>
        <w:spacing w:line="360" w:lineRule="auto"/>
        <w:ind w:left="567" w:firstLine="0"/>
        <w:jc w:val="left"/>
        <w:rPr>
          <w:rFonts w:ascii="Arial" w:hAnsi="Arial" w:cs="Arial"/>
          <w:color w:val="auto"/>
          <w:szCs w:val="24"/>
          <w:shd w:val="clear" w:color="auto" w:fill="FFFFFF"/>
          <w:lang w:val="it-IT"/>
        </w:rPr>
      </w:pPr>
      <w:r w:rsidRPr="00C61A54">
        <w:rPr>
          <w:rFonts w:ascii="Arial" w:hAnsi="Arial" w:cs="Arial"/>
          <w:color w:val="auto"/>
          <w:szCs w:val="24"/>
          <w:shd w:val="clear" w:color="auto" w:fill="FFFFFF"/>
          <w:lang w:val="it-IT"/>
        </w:rPr>
        <w:t>11. existenta unei evidente a detinatorilor terenurilor din intravilan ;</w:t>
      </w:r>
    </w:p>
    <w:p w:rsidR="00487F8D" w:rsidRPr="00C61A54" w:rsidRDefault="00487F8D" w:rsidP="00487F8D">
      <w:pPr>
        <w:pStyle w:val="BodyTextIndent2"/>
        <w:spacing w:line="360" w:lineRule="auto"/>
        <w:ind w:left="567" w:firstLine="0"/>
        <w:jc w:val="left"/>
        <w:rPr>
          <w:rFonts w:ascii="Arial" w:hAnsi="Arial" w:cs="Arial"/>
          <w:color w:val="auto"/>
          <w:szCs w:val="24"/>
          <w:shd w:val="clear" w:color="auto" w:fill="FFFFFF"/>
          <w:lang w:val="it-IT"/>
        </w:rPr>
      </w:pPr>
      <w:r w:rsidRPr="00C61A54">
        <w:rPr>
          <w:rFonts w:ascii="Arial" w:hAnsi="Arial" w:cs="Arial"/>
          <w:color w:val="auto"/>
          <w:szCs w:val="24"/>
          <w:shd w:val="clear" w:color="auto" w:fill="FFFFFF"/>
          <w:lang w:val="it-IT"/>
        </w:rPr>
        <w:t>12. organizarea si dezvoltarea cailor de comunicatii existente;</w:t>
      </w:r>
    </w:p>
    <w:p w:rsidR="00487F8D" w:rsidRPr="00C61A54" w:rsidRDefault="00487F8D" w:rsidP="00487F8D">
      <w:pPr>
        <w:pStyle w:val="BodyTextIndent2"/>
        <w:spacing w:line="360" w:lineRule="auto"/>
        <w:ind w:left="720" w:firstLine="0"/>
        <w:jc w:val="left"/>
        <w:rPr>
          <w:rFonts w:ascii="Arial" w:hAnsi="Arial" w:cs="Arial"/>
          <w:color w:val="auto"/>
          <w:szCs w:val="24"/>
          <w:shd w:val="clear" w:color="auto" w:fill="FFFFFF"/>
          <w:lang w:val="it-IT"/>
        </w:rPr>
      </w:pPr>
    </w:p>
    <w:p w:rsidR="00487F8D" w:rsidRPr="00C61A54" w:rsidRDefault="00487F8D" w:rsidP="00487F8D">
      <w:pPr>
        <w:pStyle w:val="Default"/>
        <w:spacing w:line="360" w:lineRule="auto"/>
        <w:rPr>
          <w:rFonts w:ascii="Arial" w:hAnsi="Arial" w:cs="Arial"/>
          <w:lang w:val="it-IT"/>
        </w:rPr>
      </w:pPr>
      <w:r w:rsidRPr="00C61A54">
        <w:rPr>
          <w:rFonts w:ascii="Arial" w:hAnsi="Arial" w:cs="Arial"/>
          <w:b/>
          <w:i/>
          <w:color w:val="auto"/>
          <w:shd w:val="clear" w:color="auto" w:fill="FFFFFF"/>
          <w:lang w:val="it-IT"/>
        </w:rPr>
        <w:t xml:space="preserve">Planului Urbanistic General al Comunei </w:t>
      </w:r>
      <w:r>
        <w:rPr>
          <w:rFonts w:ascii="Arial" w:hAnsi="Arial" w:cs="Arial"/>
          <w:b/>
          <w:i/>
          <w:color w:val="auto"/>
          <w:shd w:val="clear" w:color="auto" w:fill="FFFFFF"/>
          <w:lang w:val="it-IT"/>
        </w:rPr>
        <w:t>Boroaia</w:t>
      </w:r>
      <w:r w:rsidRPr="00C61A54">
        <w:rPr>
          <w:rFonts w:ascii="Arial" w:hAnsi="Arial" w:cs="Arial"/>
          <w:color w:val="FF0000"/>
          <w:shd w:val="clear" w:color="auto" w:fill="FFFFFF"/>
          <w:lang w:val="it-IT"/>
        </w:rPr>
        <w:t xml:space="preserve"> </w:t>
      </w:r>
      <w:r w:rsidRPr="00C61A54">
        <w:rPr>
          <w:rFonts w:ascii="Arial" w:hAnsi="Arial" w:cs="Arial"/>
          <w:lang w:val="it-IT"/>
        </w:rPr>
        <w:t xml:space="preserve">contine strategia, prioritatile de urbanism aplicate in utilizarea terenurilor si constructiilor situate pe teritoriul unei unitati administrative, referitor la: </w:t>
      </w:r>
    </w:p>
    <w:p w:rsidR="00487F8D" w:rsidRPr="00C61A54"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1 .   dezvoltarea retelelor tehnico – edilitare, corelata cu necesitati; </w:t>
      </w:r>
    </w:p>
    <w:p w:rsidR="00487F8D" w:rsidRPr="00C61A54"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2 .   stabilirea zonelor functionale in cadrul localitatilor si organizarea relatiilor </w:t>
      </w:r>
    </w:p>
    <w:p w:rsidR="00487F8D" w:rsidRPr="00C61A54"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      dintre acestea;                                   </w:t>
      </w:r>
    </w:p>
    <w:p w:rsidR="00487F8D" w:rsidRPr="00C61A54"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3    delimitarea intravilanului; </w:t>
      </w:r>
    </w:p>
    <w:p w:rsidR="00487F8D" w:rsidRPr="00C61A54"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4    potential economic al localitatii, posibilitati de dezvoltare; </w:t>
      </w:r>
    </w:p>
    <w:p w:rsidR="00487F8D" w:rsidRPr="00C61A54"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5    volumul si potentialul uman, resurse umane; </w:t>
      </w:r>
    </w:p>
    <w:p w:rsidR="00487F8D" w:rsidRPr="00C61A54"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6   reabilitarea, protectia si conservarea mediului, cu identificarea si </w:t>
      </w:r>
    </w:p>
    <w:p w:rsidR="00487F8D" w:rsidRPr="002F24EC" w:rsidRDefault="00487F8D" w:rsidP="00487F8D">
      <w:pPr>
        <w:autoSpaceDE w:val="0"/>
        <w:autoSpaceDN w:val="0"/>
        <w:adjustRightInd w:val="0"/>
        <w:spacing w:before="0" w:after="0" w:line="360" w:lineRule="auto"/>
        <w:ind w:left="360"/>
        <w:jc w:val="left"/>
        <w:rPr>
          <w:rFonts w:ascii="Arial" w:hAnsi="Arial" w:cs="Arial"/>
          <w:lang w:val="it-IT" w:eastAsia="en-US"/>
        </w:rPr>
      </w:pPr>
      <w:r w:rsidRPr="00C61A54">
        <w:rPr>
          <w:rFonts w:ascii="Arial" w:hAnsi="Arial" w:cs="Arial"/>
          <w:lang w:val="it-IT" w:eastAsia="en-US"/>
        </w:rPr>
        <w:t xml:space="preserve">      </w:t>
      </w:r>
      <w:r w:rsidRPr="002F24EC">
        <w:rPr>
          <w:rFonts w:ascii="Arial" w:hAnsi="Arial" w:cs="Arial"/>
          <w:lang w:val="it-IT" w:eastAsia="en-US"/>
        </w:rPr>
        <w:t>eliminarea surselor de poluare;</w:t>
      </w:r>
    </w:p>
    <w:p w:rsidR="00487F8D" w:rsidRPr="002F24EC" w:rsidRDefault="00487F8D" w:rsidP="00487F8D">
      <w:pPr>
        <w:autoSpaceDE w:val="0"/>
        <w:autoSpaceDN w:val="0"/>
        <w:adjustRightInd w:val="0"/>
        <w:spacing w:before="0" w:after="0" w:line="360" w:lineRule="auto"/>
        <w:ind w:left="360"/>
        <w:jc w:val="left"/>
        <w:rPr>
          <w:rFonts w:ascii="Arial" w:hAnsi="Arial" w:cs="Arial"/>
          <w:lang w:val="it-IT" w:eastAsia="en-US"/>
        </w:rPr>
      </w:pPr>
      <w:r w:rsidRPr="002F24EC">
        <w:rPr>
          <w:rFonts w:ascii="Arial" w:hAnsi="Arial" w:cs="Arial"/>
          <w:lang w:val="it-IT" w:eastAsia="en-US"/>
        </w:rPr>
        <w:t>7  delimitarea zonelor de interdictie definitive sau temporar</w:t>
      </w:r>
      <w:r w:rsidR="009A64BB">
        <w:rPr>
          <w:rFonts w:ascii="Arial" w:hAnsi="Arial" w:cs="Arial"/>
          <w:lang w:val="it-IT" w:eastAsia="en-US"/>
        </w:rPr>
        <w:t>e</w:t>
      </w:r>
      <w:r w:rsidRPr="002F24EC">
        <w:rPr>
          <w:rFonts w:ascii="Arial" w:hAnsi="Arial" w:cs="Arial"/>
          <w:lang w:val="it-IT" w:eastAsia="en-US"/>
        </w:rPr>
        <w:t xml:space="preserve"> de construire   </w:t>
      </w:r>
    </w:p>
    <w:p w:rsidR="00487F8D" w:rsidRPr="002F24EC" w:rsidRDefault="00487F8D" w:rsidP="00487F8D">
      <w:pPr>
        <w:autoSpaceDE w:val="0"/>
        <w:autoSpaceDN w:val="0"/>
        <w:adjustRightInd w:val="0"/>
        <w:spacing w:before="0" w:after="0" w:line="360" w:lineRule="auto"/>
        <w:ind w:left="360"/>
        <w:jc w:val="left"/>
        <w:rPr>
          <w:rFonts w:ascii="Arial" w:hAnsi="Arial" w:cs="Arial"/>
          <w:lang w:val="it-IT" w:eastAsia="en-US"/>
        </w:rPr>
      </w:pPr>
      <w:r w:rsidRPr="002F24EC">
        <w:rPr>
          <w:rFonts w:ascii="Arial" w:hAnsi="Arial" w:cs="Arial"/>
          <w:lang w:val="it-IT" w:eastAsia="en-US"/>
        </w:rPr>
        <w:lastRenderedPageBreak/>
        <w:t xml:space="preserve">      pana la aprobarea PUD sau PUZ;</w:t>
      </w:r>
    </w:p>
    <w:p w:rsidR="00487F8D" w:rsidRPr="002F24EC" w:rsidRDefault="00487F8D" w:rsidP="00487F8D">
      <w:pPr>
        <w:autoSpaceDE w:val="0"/>
        <w:autoSpaceDN w:val="0"/>
        <w:adjustRightInd w:val="0"/>
        <w:spacing w:before="0" w:after="0" w:line="360" w:lineRule="auto"/>
        <w:ind w:left="360"/>
        <w:jc w:val="left"/>
        <w:rPr>
          <w:rFonts w:ascii="Arial" w:hAnsi="Arial" w:cs="Arial"/>
          <w:lang w:val="it-IT" w:eastAsia="en-US"/>
        </w:rPr>
      </w:pPr>
      <w:r w:rsidRPr="002F24EC">
        <w:rPr>
          <w:rFonts w:ascii="Arial" w:hAnsi="Arial" w:cs="Arial"/>
          <w:lang w:val="it-IT" w:eastAsia="en-US"/>
        </w:rPr>
        <w:t xml:space="preserve">8   delimitarea zonelor de pus in valoare din punct de vedere architectural, </w:t>
      </w:r>
    </w:p>
    <w:p w:rsidR="00487F8D" w:rsidRPr="002F24EC" w:rsidRDefault="00487F8D" w:rsidP="00487F8D">
      <w:pPr>
        <w:autoSpaceDE w:val="0"/>
        <w:autoSpaceDN w:val="0"/>
        <w:adjustRightInd w:val="0"/>
        <w:spacing w:before="0" w:after="0" w:line="360" w:lineRule="auto"/>
        <w:ind w:left="360"/>
        <w:jc w:val="left"/>
        <w:rPr>
          <w:rFonts w:ascii="Arial" w:hAnsi="Arial" w:cs="Arial"/>
          <w:lang w:val="it-IT" w:eastAsia="en-US"/>
        </w:rPr>
      </w:pPr>
      <w:r w:rsidRPr="002F24EC">
        <w:rPr>
          <w:rFonts w:ascii="Arial" w:hAnsi="Arial" w:cs="Arial"/>
          <w:lang w:val="it-IT" w:eastAsia="en-US"/>
        </w:rPr>
        <w:t xml:space="preserve">      istoric, arheologic;</w:t>
      </w:r>
    </w:p>
    <w:p w:rsidR="00487F8D" w:rsidRPr="002F24EC" w:rsidRDefault="00487F8D" w:rsidP="00487F8D">
      <w:pPr>
        <w:autoSpaceDE w:val="0"/>
        <w:autoSpaceDN w:val="0"/>
        <w:adjustRightInd w:val="0"/>
        <w:spacing w:before="0" w:after="0" w:line="360" w:lineRule="auto"/>
        <w:jc w:val="left"/>
        <w:rPr>
          <w:rFonts w:ascii="Arial" w:hAnsi="Arial" w:cs="Arial"/>
          <w:lang w:val="it-IT" w:eastAsia="en-US"/>
        </w:rPr>
      </w:pPr>
      <w:r w:rsidRPr="002F24EC">
        <w:rPr>
          <w:rFonts w:ascii="Arial" w:hAnsi="Arial" w:cs="Arial"/>
          <w:lang w:val="it-IT" w:eastAsia="en-US"/>
        </w:rPr>
        <w:t>Asa cum reiese din textul Planului de Urbanism sunt stabilite directiile de dezvoltare si sunt avansate cateva propuneri pentru amenajarea teritoriului intravilan si extravilan.</w:t>
      </w:r>
    </w:p>
    <w:p w:rsidR="00487F8D" w:rsidRPr="009A64BB" w:rsidRDefault="00487F8D" w:rsidP="00487F8D">
      <w:pPr>
        <w:pStyle w:val="BodyText2"/>
        <w:tabs>
          <w:tab w:val="left" w:pos="426"/>
        </w:tabs>
        <w:spacing w:line="360" w:lineRule="auto"/>
        <w:jc w:val="left"/>
        <w:rPr>
          <w:rFonts w:ascii="Arial" w:hAnsi="Arial" w:cs="Arial"/>
          <w:shd w:val="clear" w:color="auto" w:fill="FFFFFF"/>
        </w:rPr>
      </w:pPr>
      <w:r w:rsidRPr="009A64BB">
        <w:rPr>
          <w:rFonts w:ascii="Arial" w:hAnsi="Arial" w:cs="Arial"/>
          <w:shd w:val="clear" w:color="auto" w:fill="FFFFFF"/>
        </w:rPr>
        <w:t xml:space="preserve">Completarile intravilanelor si reconsiderarea utilitatilor localitatilor comunei se va face de-a lungul drumurilor principale care le traverseaza.  </w:t>
      </w:r>
    </w:p>
    <w:p w:rsidR="00487F8D" w:rsidRPr="00C61A54" w:rsidRDefault="00487F8D" w:rsidP="009505D2">
      <w:pPr>
        <w:spacing w:before="0" w:after="0" w:line="360" w:lineRule="auto"/>
        <w:jc w:val="left"/>
        <w:rPr>
          <w:rFonts w:ascii="Arial" w:hAnsi="Arial" w:cs="Arial"/>
          <w:b/>
        </w:rPr>
      </w:pPr>
      <w:r w:rsidRPr="00C61A54">
        <w:rPr>
          <w:rFonts w:ascii="Arial" w:hAnsi="Arial" w:cs="Arial"/>
        </w:rPr>
        <w:tab/>
        <w:t>Prin planul de amen</w:t>
      </w:r>
      <w:r>
        <w:rPr>
          <w:rFonts w:ascii="Arial" w:hAnsi="Arial" w:cs="Arial"/>
        </w:rPr>
        <w:t xml:space="preserve">ajare a teritoriului judetean, </w:t>
      </w:r>
      <w:r w:rsidRPr="00C61A54">
        <w:rPr>
          <w:rFonts w:ascii="Arial" w:hAnsi="Arial" w:cs="Arial"/>
        </w:rPr>
        <w:t xml:space="preserve"> se specifica o serie de propuneri care intere</w:t>
      </w:r>
      <w:r w:rsidR="002E085C">
        <w:rPr>
          <w:rFonts w:ascii="Arial" w:hAnsi="Arial" w:cs="Arial"/>
        </w:rPr>
        <w:t>seaza</w:t>
      </w:r>
      <w:r w:rsidRPr="00C61A54">
        <w:rPr>
          <w:rFonts w:ascii="Arial" w:hAnsi="Arial" w:cs="Arial"/>
        </w:rPr>
        <w:t xml:space="preserve"> dezvoltarea zonei</w:t>
      </w:r>
      <w:r>
        <w:rPr>
          <w:rFonts w:ascii="Arial" w:hAnsi="Arial" w:cs="Arial"/>
        </w:rPr>
        <w:t>.</w:t>
      </w:r>
      <w:r w:rsidRPr="00C61A54">
        <w:rPr>
          <w:rFonts w:ascii="Arial" w:hAnsi="Arial" w:cs="Arial"/>
          <w:b/>
        </w:rPr>
        <w:t xml:space="preserve"> </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In general planul de amenajare al teritoriului</w:t>
      </w:r>
      <w:r w:rsidR="002E085C">
        <w:rPr>
          <w:rFonts w:ascii="Arial" w:hAnsi="Arial" w:cs="Arial"/>
        </w:rPr>
        <w:t xml:space="preserve"> </w:t>
      </w:r>
      <w:r w:rsidRPr="00C61A54">
        <w:rPr>
          <w:rFonts w:ascii="Arial" w:hAnsi="Arial" w:cs="Arial"/>
        </w:rPr>
        <w:t xml:space="preserve"> judetului, urmareste:</w:t>
      </w:r>
    </w:p>
    <w:p w:rsidR="00487F8D" w:rsidRDefault="00487F8D" w:rsidP="009505D2">
      <w:pPr>
        <w:spacing w:before="0" w:after="0" w:line="360" w:lineRule="auto"/>
        <w:jc w:val="left"/>
        <w:rPr>
          <w:rFonts w:ascii="Arial" w:hAnsi="Arial" w:cs="Arial"/>
        </w:rPr>
      </w:pPr>
      <w:r w:rsidRPr="00C61A54">
        <w:rPr>
          <w:rFonts w:ascii="Arial" w:hAnsi="Arial" w:cs="Arial"/>
        </w:rPr>
        <w:t xml:space="preserve">  - gasirea unor solutii pentru </w:t>
      </w:r>
      <w:r w:rsidRPr="00C61A54">
        <w:rPr>
          <w:rFonts w:ascii="Arial" w:hAnsi="Arial" w:cs="Arial"/>
          <w:b/>
        </w:rPr>
        <w:t>incurajarea turismului rural</w:t>
      </w:r>
      <w:r w:rsidRPr="00C61A54">
        <w:rPr>
          <w:rFonts w:ascii="Arial" w:hAnsi="Arial" w:cs="Arial"/>
        </w:rPr>
        <w:t>, cu reabilitarea infrastructurii, mai cu seama reabilitarea cailor cailor de acces catre comuna</w:t>
      </w:r>
      <w:r>
        <w:rPr>
          <w:rFonts w:ascii="Arial" w:hAnsi="Arial" w:cs="Arial"/>
        </w:rPr>
        <w:t>.</w:t>
      </w:r>
      <w:r w:rsidRPr="00C61A54">
        <w:rPr>
          <w:rFonts w:ascii="Arial" w:hAnsi="Arial" w:cs="Arial"/>
        </w:rPr>
        <w:t xml:space="preserve"> </w:t>
      </w:r>
    </w:p>
    <w:p w:rsidR="00487F8D" w:rsidRPr="00C61A54" w:rsidRDefault="00487F8D" w:rsidP="009505D2">
      <w:pPr>
        <w:spacing w:before="0" w:after="0" w:line="360" w:lineRule="auto"/>
        <w:jc w:val="left"/>
        <w:rPr>
          <w:rFonts w:ascii="Arial" w:hAnsi="Arial" w:cs="Arial"/>
        </w:rPr>
      </w:pPr>
      <w:r>
        <w:rPr>
          <w:rFonts w:ascii="Arial" w:hAnsi="Arial" w:cs="Arial"/>
        </w:rPr>
        <w:t xml:space="preserve">  -  </w:t>
      </w:r>
      <w:r w:rsidRPr="00C61A54">
        <w:rPr>
          <w:rFonts w:ascii="Arial" w:hAnsi="Arial" w:cs="Arial"/>
        </w:rPr>
        <w:t xml:space="preserve">revitalizarea si </w:t>
      </w:r>
      <w:r w:rsidRPr="00C61A54">
        <w:rPr>
          <w:rFonts w:ascii="Arial" w:hAnsi="Arial" w:cs="Arial"/>
          <w:b/>
        </w:rPr>
        <w:t xml:space="preserve">dezvoltarea agriculturii, </w:t>
      </w:r>
      <w:r w:rsidRPr="00C61A54">
        <w:rPr>
          <w:rFonts w:ascii="Arial" w:hAnsi="Arial" w:cs="Arial"/>
        </w:rPr>
        <w:t xml:space="preserve">comunei </w:t>
      </w:r>
      <w:r>
        <w:rPr>
          <w:rFonts w:ascii="Arial" w:hAnsi="Arial" w:cs="Arial"/>
        </w:rPr>
        <w:t>Boroaia</w:t>
      </w:r>
      <w:r w:rsidRPr="00C61A54">
        <w:rPr>
          <w:rFonts w:ascii="Arial" w:hAnsi="Arial" w:cs="Arial"/>
        </w:rPr>
        <w:t>.</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 continuarea </w:t>
      </w:r>
      <w:r w:rsidRPr="00C61A54">
        <w:rPr>
          <w:rFonts w:ascii="Arial" w:hAnsi="Arial" w:cs="Arial"/>
          <w:b/>
        </w:rPr>
        <w:t>actiunilor de combatere a eroziunii solului</w:t>
      </w:r>
      <w:r w:rsidRPr="00C61A54">
        <w:rPr>
          <w:rFonts w:ascii="Arial" w:hAnsi="Arial" w:cs="Arial"/>
        </w:rPr>
        <w:t xml:space="preserve"> si de reabilitare a sistemului de desecare- drenaj.</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 </w:t>
      </w:r>
      <w:r w:rsidRPr="00C61A54">
        <w:rPr>
          <w:rFonts w:ascii="Arial" w:hAnsi="Arial" w:cs="Arial"/>
          <w:b/>
        </w:rPr>
        <w:t>regularizarea cursurilor de apa</w:t>
      </w:r>
      <w:r w:rsidRPr="00C61A54">
        <w:rPr>
          <w:rFonts w:ascii="Arial" w:hAnsi="Arial" w:cs="Arial"/>
        </w:rPr>
        <w:t xml:space="preserve"> de pe teritoriul comunei, pentru eliminarea riscurilor de inundatii, de alunecari, eroziune sau surpare.</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w:t>
      </w:r>
      <w:r w:rsidRPr="00C61A54">
        <w:rPr>
          <w:rFonts w:ascii="Arial" w:hAnsi="Arial" w:cs="Arial"/>
          <w:b/>
        </w:rPr>
        <w:t>infiintarea unor unitati</w:t>
      </w:r>
      <w:r w:rsidRPr="00C61A54">
        <w:rPr>
          <w:rFonts w:ascii="Arial" w:hAnsi="Arial" w:cs="Arial"/>
        </w:rPr>
        <w:t xml:space="preserve"> de prelucrare a produselor locale si ateliere mestesugaresti traditionale.</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 </w:t>
      </w:r>
      <w:r w:rsidRPr="00C61A54">
        <w:rPr>
          <w:rFonts w:ascii="Arial" w:hAnsi="Arial" w:cs="Arial"/>
          <w:b/>
        </w:rPr>
        <w:t>atragerea unor investitori interni sau externi</w:t>
      </w:r>
      <w:r w:rsidRPr="00C61A54">
        <w:rPr>
          <w:rFonts w:ascii="Arial" w:hAnsi="Arial" w:cs="Arial"/>
        </w:rPr>
        <w:t xml:space="preserve"> care sa valorifice resursele locale cu folosirea fortei de munca existente.</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w:t>
      </w:r>
      <w:r w:rsidRPr="00C61A54">
        <w:rPr>
          <w:rFonts w:ascii="Arial" w:hAnsi="Arial" w:cs="Arial"/>
          <w:b/>
        </w:rPr>
        <w:t>lucrari de consolidare a zonelor cu pericol de alunecare</w:t>
      </w:r>
      <w:r w:rsidRPr="00C61A54">
        <w:rPr>
          <w:rFonts w:ascii="Arial" w:hAnsi="Arial" w:cs="Arial"/>
        </w:rPr>
        <w:t>, realizarea unor indiguiri ale paraielor, pentru prevenirea de inundatiilor.</w:t>
      </w:r>
    </w:p>
    <w:p w:rsidR="00487F8D" w:rsidRPr="00C61A54" w:rsidRDefault="00487F8D" w:rsidP="009505D2">
      <w:pPr>
        <w:spacing w:before="0" w:after="0" w:line="360" w:lineRule="auto"/>
        <w:jc w:val="left"/>
        <w:rPr>
          <w:rFonts w:ascii="Arial" w:hAnsi="Arial" w:cs="Arial"/>
          <w:b/>
        </w:rPr>
      </w:pPr>
      <w:r w:rsidRPr="00C61A54">
        <w:rPr>
          <w:rFonts w:ascii="Arial" w:hAnsi="Arial" w:cs="Arial"/>
        </w:rPr>
        <w:t xml:space="preserve">- infiintarea unor noi dotari </w:t>
      </w:r>
      <w:r w:rsidRPr="00C61A54">
        <w:rPr>
          <w:rFonts w:ascii="Arial" w:hAnsi="Arial" w:cs="Arial"/>
          <w:b/>
        </w:rPr>
        <w:t>cultura-sport- recreere.</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w:t>
      </w:r>
      <w:r w:rsidRPr="00C61A54">
        <w:rPr>
          <w:rFonts w:ascii="Arial" w:hAnsi="Arial" w:cs="Arial"/>
          <w:b/>
        </w:rPr>
        <w:t>actiuni de protejarea mediului impotriva poluarii</w:t>
      </w:r>
      <w:r w:rsidRPr="00C61A54">
        <w:rPr>
          <w:rFonts w:ascii="Arial" w:hAnsi="Arial" w:cs="Arial"/>
        </w:rPr>
        <w:t xml:space="preserve"> si pastrarea specificului local in constructia de locuinte noi.</w:t>
      </w:r>
    </w:p>
    <w:p w:rsidR="00487F8D" w:rsidRPr="00C61A54" w:rsidRDefault="00487F8D" w:rsidP="009505D2">
      <w:pPr>
        <w:spacing w:before="0" w:after="0" w:line="360" w:lineRule="auto"/>
        <w:jc w:val="left"/>
        <w:rPr>
          <w:rFonts w:ascii="Arial" w:hAnsi="Arial" w:cs="Arial"/>
        </w:rPr>
      </w:pPr>
      <w:r w:rsidRPr="00C61A54">
        <w:rPr>
          <w:rFonts w:ascii="Arial" w:hAnsi="Arial" w:cs="Arial"/>
        </w:rPr>
        <w:t xml:space="preserve">- masuri pentru </w:t>
      </w:r>
      <w:r w:rsidRPr="00C61A54">
        <w:rPr>
          <w:rFonts w:ascii="Arial" w:hAnsi="Arial" w:cs="Arial"/>
          <w:b/>
        </w:rPr>
        <w:t>dotari de interes local</w:t>
      </w:r>
      <w:r w:rsidRPr="00C61A54">
        <w:rPr>
          <w:rFonts w:ascii="Arial" w:hAnsi="Arial" w:cs="Arial"/>
        </w:rPr>
        <w:t>: alimentare cu apa, canalizare, retele de gaze naturale.</w:t>
      </w:r>
    </w:p>
    <w:p w:rsidR="00487F8D" w:rsidRPr="00C61A54" w:rsidRDefault="00487F8D" w:rsidP="009505D2">
      <w:pPr>
        <w:spacing w:before="0" w:after="0" w:line="360" w:lineRule="auto"/>
        <w:jc w:val="left"/>
        <w:rPr>
          <w:rFonts w:ascii="Arial" w:hAnsi="Arial" w:cs="Arial"/>
          <w:b/>
        </w:rPr>
      </w:pPr>
      <w:r w:rsidRPr="00C61A54">
        <w:rPr>
          <w:rFonts w:ascii="Arial" w:hAnsi="Arial" w:cs="Arial"/>
        </w:rPr>
        <w:t xml:space="preserve">- </w:t>
      </w:r>
      <w:r w:rsidRPr="00C61A54">
        <w:rPr>
          <w:rFonts w:ascii="Arial" w:hAnsi="Arial" w:cs="Arial"/>
          <w:b/>
        </w:rPr>
        <w:t>reglementari locale privind incalcarea normelor de protectie a mediului inconjurator.</w:t>
      </w:r>
    </w:p>
    <w:p w:rsidR="00487F8D" w:rsidRPr="00C61A54" w:rsidRDefault="00487F8D" w:rsidP="009505D2">
      <w:pPr>
        <w:spacing w:before="0" w:after="0" w:line="360" w:lineRule="auto"/>
        <w:ind w:right="-716"/>
        <w:jc w:val="left"/>
        <w:outlineLvl w:val="0"/>
        <w:rPr>
          <w:rFonts w:ascii="Arial" w:hAnsi="Arial" w:cs="Arial"/>
          <w:b/>
        </w:rPr>
      </w:pPr>
      <w:r w:rsidRPr="00C61A54">
        <w:rPr>
          <w:rFonts w:ascii="Arial" w:hAnsi="Arial" w:cs="Arial"/>
        </w:rPr>
        <w:t>La modul concret</w:t>
      </w:r>
      <w:r w:rsidRPr="00C61A54">
        <w:rPr>
          <w:rFonts w:ascii="Arial" w:hAnsi="Arial" w:cs="Arial"/>
          <w:b/>
        </w:rPr>
        <w:t xml:space="preserve"> prin implementarea PUG </w:t>
      </w:r>
      <w:r w:rsidRPr="00C61A54">
        <w:rPr>
          <w:rFonts w:ascii="Arial" w:hAnsi="Arial" w:cs="Arial"/>
        </w:rPr>
        <w:t>se doreste a se realiza urmatoarele</w:t>
      </w:r>
      <w:r w:rsidRPr="00C61A54">
        <w:rPr>
          <w:rFonts w:ascii="Arial" w:hAnsi="Arial" w:cs="Arial"/>
          <w:b/>
        </w:rPr>
        <w:t xml:space="preserve"> obiective ;</w:t>
      </w:r>
    </w:p>
    <w:p w:rsidR="00487F8D" w:rsidRDefault="00487F8D" w:rsidP="009505D2">
      <w:pPr>
        <w:widowControl w:val="0"/>
        <w:tabs>
          <w:tab w:val="left" w:pos="927"/>
          <w:tab w:val="left" w:pos="1710"/>
        </w:tabs>
        <w:suppressAutoHyphens/>
        <w:spacing w:before="0" w:after="0" w:line="360" w:lineRule="auto"/>
        <w:jc w:val="left"/>
        <w:outlineLvl w:val="0"/>
        <w:rPr>
          <w:rFonts w:ascii="Arial" w:hAnsi="Arial" w:cs="Arial"/>
          <w:lang w:eastAsia="ar-SA"/>
        </w:rPr>
      </w:pPr>
      <w:r w:rsidRPr="002F24EC">
        <w:rPr>
          <w:rFonts w:ascii="Arial" w:hAnsi="Arial" w:cs="Arial"/>
          <w:lang w:eastAsia="ar-SA"/>
        </w:rPr>
        <w:lastRenderedPageBreak/>
        <w:t xml:space="preserve">-    Dezvoltarea turismului rural </w:t>
      </w:r>
      <w:r>
        <w:rPr>
          <w:rFonts w:ascii="Arial" w:hAnsi="Arial" w:cs="Arial"/>
          <w:lang w:eastAsia="ar-SA"/>
        </w:rPr>
        <w:t>s</w:t>
      </w:r>
      <w:r w:rsidRPr="002F24EC">
        <w:rPr>
          <w:rFonts w:ascii="Arial" w:hAnsi="Arial" w:cs="Arial"/>
          <w:lang w:eastAsia="ar-SA"/>
        </w:rPr>
        <w:t>i a agroturismului</w:t>
      </w:r>
      <w:r w:rsidRPr="00C61A54">
        <w:rPr>
          <w:rFonts w:ascii="Arial" w:hAnsi="Arial" w:cs="Arial"/>
          <w:lang w:eastAsia="ar-SA"/>
        </w:rPr>
        <w:t>;</w:t>
      </w:r>
    </w:p>
    <w:p w:rsidR="00487F8D" w:rsidRPr="008A0E63" w:rsidRDefault="00487F8D" w:rsidP="009505D2">
      <w:pPr>
        <w:widowControl w:val="0"/>
        <w:tabs>
          <w:tab w:val="left" w:pos="927"/>
          <w:tab w:val="left" w:pos="1710"/>
        </w:tabs>
        <w:suppressAutoHyphens/>
        <w:spacing w:before="0" w:after="0" w:line="360" w:lineRule="auto"/>
        <w:jc w:val="left"/>
        <w:outlineLvl w:val="0"/>
        <w:rPr>
          <w:rFonts w:ascii="Arial" w:hAnsi="Arial" w:cs="Arial"/>
        </w:rPr>
      </w:pPr>
      <w:r>
        <w:rPr>
          <w:rFonts w:ascii="Arial" w:hAnsi="Arial" w:cs="Arial"/>
          <w:lang w:eastAsia="ar-SA"/>
        </w:rPr>
        <w:t xml:space="preserve">-    </w:t>
      </w:r>
      <w:r w:rsidRPr="008A0E63">
        <w:rPr>
          <w:rFonts w:ascii="Arial" w:hAnsi="Arial" w:cs="Arial"/>
        </w:rPr>
        <w:t xml:space="preserve">Reabilitarea </w:t>
      </w:r>
      <w:r w:rsidR="009505D2">
        <w:rPr>
          <w:rFonts w:ascii="Arial" w:hAnsi="Arial" w:cs="Arial"/>
        </w:rPr>
        <w:t>s</w:t>
      </w:r>
      <w:r w:rsidRPr="008A0E63">
        <w:rPr>
          <w:rFonts w:ascii="Arial" w:hAnsi="Arial" w:cs="Arial"/>
        </w:rPr>
        <w:t>i extindere re</w:t>
      </w:r>
      <w:r w:rsidR="009505D2">
        <w:rPr>
          <w:rFonts w:ascii="Arial" w:hAnsi="Arial" w:cs="Arial"/>
        </w:rPr>
        <w:t>t</w:t>
      </w:r>
      <w:r w:rsidRPr="008A0E63">
        <w:rPr>
          <w:rFonts w:ascii="Arial" w:hAnsi="Arial" w:cs="Arial"/>
        </w:rPr>
        <w:t>ea de alimentare cu ap</w:t>
      </w:r>
      <w:r w:rsidR="009505D2">
        <w:rPr>
          <w:rFonts w:ascii="Arial" w:hAnsi="Arial" w:cs="Arial"/>
        </w:rPr>
        <w:t>a</w:t>
      </w:r>
      <w:r w:rsidRPr="008A0E63">
        <w:rPr>
          <w:rFonts w:ascii="Arial" w:hAnsi="Arial" w:cs="Arial"/>
        </w:rPr>
        <w:t xml:space="preserve"> în comuna Boroaia;</w:t>
      </w:r>
    </w:p>
    <w:p w:rsidR="00487F8D" w:rsidRPr="00802BFE" w:rsidRDefault="00487F8D" w:rsidP="009505D2">
      <w:pPr>
        <w:numPr>
          <w:ilvl w:val="0"/>
          <w:numId w:val="4"/>
        </w:numPr>
        <w:tabs>
          <w:tab w:val="left" w:pos="-720"/>
          <w:tab w:val="left" w:pos="0"/>
        </w:tabs>
        <w:suppressAutoHyphens/>
        <w:spacing w:before="0" w:after="0" w:line="360" w:lineRule="auto"/>
        <w:jc w:val="left"/>
        <w:rPr>
          <w:rFonts w:ascii="Arial" w:hAnsi="Arial" w:cs="Arial"/>
        </w:rPr>
      </w:pPr>
      <w:r w:rsidRPr="00802BFE">
        <w:rPr>
          <w:rFonts w:ascii="Arial" w:hAnsi="Arial" w:cs="Arial"/>
        </w:rPr>
        <w:t>Extinderea  retelei centralizate de canalizare;</w:t>
      </w:r>
    </w:p>
    <w:p w:rsidR="00487F8D" w:rsidRPr="00C61A54" w:rsidRDefault="00487F8D" w:rsidP="009505D2">
      <w:pPr>
        <w:widowControl w:val="0"/>
        <w:numPr>
          <w:ilvl w:val="0"/>
          <w:numId w:val="4"/>
        </w:numPr>
        <w:tabs>
          <w:tab w:val="left" w:pos="360"/>
          <w:tab w:val="left" w:pos="1710"/>
        </w:tabs>
        <w:suppressAutoHyphens/>
        <w:spacing w:before="0" w:after="0" w:line="360" w:lineRule="auto"/>
        <w:jc w:val="left"/>
        <w:outlineLvl w:val="0"/>
        <w:rPr>
          <w:rFonts w:ascii="Arial" w:hAnsi="Arial" w:cs="Arial"/>
          <w:lang w:eastAsia="ar-SA"/>
        </w:rPr>
      </w:pPr>
      <w:r w:rsidRPr="00C61A54">
        <w:rPr>
          <w:rFonts w:ascii="Arial" w:hAnsi="Arial" w:cs="Arial"/>
          <w:lang w:eastAsia="ar-SA"/>
        </w:rPr>
        <w:t>Extinderea re</w:t>
      </w:r>
      <w:r>
        <w:rPr>
          <w:rFonts w:ascii="Arial" w:hAnsi="Arial" w:cs="Arial"/>
          <w:lang w:eastAsia="ar-SA"/>
        </w:rPr>
        <w:t>t</w:t>
      </w:r>
      <w:r w:rsidRPr="00C61A54">
        <w:rPr>
          <w:rFonts w:ascii="Arial" w:hAnsi="Arial" w:cs="Arial"/>
          <w:lang w:eastAsia="ar-SA"/>
        </w:rPr>
        <w:t xml:space="preserve">elei de cablu TV, antene satelit </w:t>
      </w:r>
      <w:r>
        <w:rPr>
          <w:rFonts w:ascii="Arial" w:hAnsi="Arial" w:cs="Arial"/>
          <w:lang w:eastAsia="ar-SA"/>
        </w:rPr>
        <w:t>s</w:t>
      </w:r>
      <w:r w:rsidRPr="00C61A54">
        <w:rPr>
          <w:rFonts w:ascii="Arial" w:hAnsi="Arial" w:cs="Arial"/>
          <w:lang w:eastAsia="ar-SA"/>
        </w:rPr>
        <w:t>i conexiune la internet;</w:t>
      </w:r>
    </w:p>
    <w:p w:rsidR="00487F8D" w:rsidRPr="00C61A54" w:rsidRDefault="00487F8D" w:rsidP="009505D2">
      <w:pPr>
        <w:tabs>
          <w:tab w:val="left" w:pos="0"/>
          <w:tab w:val="left" w:pos="1353"/>
        </w:tabs>
        <w:suppressAutoHyphens/>
        <w:spacing w:before="0" w:after="0" w:line="360" w:lineRule="auto"/>
        <w:jc w:val="left"/>
        <w:rPr>
          <w:rFonts w:ascii="Arial" w:hAnsi="Arial" w:cs="Arial"/>
        </w:rPr>
      </w:pPr>
      <w:r w:rsidRPr="00C61A54">
        <w:rPr>
          <w:rFonts w:ascii="Arial" w:hAnsi="Arial" w:cs="Arial"/>
        </w:rPr>
        <w:t xml:space="preserve">-    </w:t>
      </w:r>
      <w:r>
        <w:rPr>
          <w:rFonts w:ascii="Arial" w:hAnsi="Arial" w:cs="Arial"/>
        </w:rPr>
        <w:t xml:space="preserve">Extinderea </w:t>
      </w:r>
      <w:r w:rsidRPr="00C61A54">
        <w:rPr>
          <w:rFonts w:ascii="Arial" w:hAnsi="Arial" w:cs="Arial"/>
        </w:rPr>
        <w:t>retele</w:t>
      </w:r>
      <w:r>
        <w:rPr>
          <w:rFonts w:ascii="Arial" w:hAnsi="Arial" w:cs="Arial"/>
        </w:rPr>
        <w:t>i</w:t>
      </w:r>
      <w:r w:rsidRPr="00C61A54">
        <w:rPr>
          <w:rFonts w:ascii="Arial" w:hAnsi="Arial" w:cs="Arial"/>
        </w:rPr>
        <w:t xml:space="preserve"> de iluminat stradal ;</w:t>
      </w:r>
      <w:r>
        <w:rPr>
          <w:rFonts w:ascii="Arial" w:hAnsi="Arial" w:cs="Arial"/>
        </w:rPr>
        <w:t xml:space="preserve"> </w:t>
      </w:r>
    </w:p>
    <w:p w:rsidR="00487F8D" w:rsidRPr="00C61A54" w:rsidRDefault="00487F8D" w:rsidP="009505D2">
      <w:pPr>
        <w:widowControl w:val="0"/>
        <w:numPr>
          <w:ilvl w:val="0"/>
          <w:numId w:val="4"/>
        </w:numPr>
        <w:tabs>
          <w:tab w:val="left" w:pos="-5040"/>
          <w:tab w:val="left" w:pos="360"/>
          <w:tab w:val="left" w:pos="1710"/>
        </w:tabs>
        <w:suppressAutoHyphens/>
        <w:spacing w:before="0" w:after="0" w:line="360" w:lineRule="auto"/>
        <w:jc w:val="left"/>
        <w:outlineLvl w:val="0"/>
        <w:rPr>
          <w:rFonts w:ascii="Arial" w:hAnsi="Arial" w:cs="Arial"/>
          <w:lang w:eastAsia="ar-SA"/>
        </w:rPr>
      </w:pPr>
      <w:r w:rsidRPr="00C61A54">
        <w:rPr>
          <w:rFonts w:ascii="Arial" w:hAnsi="Arial" w:cs="Arial"/>
          <w:lang w:eastAsia="ar-SA"/>
        </w:rPr>
        <w:t>Configurarea zonei industriale a comunei;</w:t>
      </w:r>
    </w:p>
    <w:p w:rsidR="00487F8D" w:rsidRPr="00C61A54" w:rsidRDefault="00487F8D" w:rsidP="009505D2">
      <w:pPr>
        <w:numPr>
          <w:ilvl w:val="0"/>
          <w:numId w:val="4"/>
        </w:numPr>
        <w:spacing w:before="0" w:after="0" w:line="360" w:lineRule="auto"/>
        <w:ind w:right="-716"/>
        <w:jc w:val="left"/>
        <w:rPr>
          <w:rFonts w:ascii="Arial" w:hAnsi="Arial" w:cs="Arial"/>
          <w:lang w:val="pt-BR"/>
        </w:rPr>
      </w:pPr>
      <w:r w:rsidRPr="00C61A54">
        <w:rPr>
          <w:rFonts w:ascii="Arial" w:hAnsi="Arial" w:cs="Arial"/>
          <w:lang w:val="pt-BR"/>
        </w:rPr>
        <w:t>Amplasare puncte (platforme ) precorelectare selectiva a deseurilor ;</w:t>
      </w:r>
    </w:p>
    <w:p w:rsidR="00487F8D" w:rsidRPr="00C61A54" w:rsidRDefault="00487F8D" w:rsidP="00487F8D">
      <w:pPr>
        <w:numPr>
          <w:ilvl w:val="0"/>
          <w:numId w:val="4"/>
        </w:numPr>
        <w:spacing w:before="0" w:after="0" w:line="360" w:lineRule="auto"/>
        <w:ind w:right="-716"/>
        <w:jc w:val="left"/>
        <w:rPr>
          <w:rFonts w:ascii="Arial" w:hAnsi="Arial" w:cs="Arial"/>
        </w:rPr>
      </w:pPr>
      <w:r w:rsidRPr="00C61A54">
        <w:rPr>
          <w:rFonts w:ascii="Arial" w:hAnsi="Arial" w:cs="Arial"/>
        </w:rPr>
        <w:t xml:space="preserve">Extindere retelei de joasa tensiune in zonele propuse pentru extindere ; </w:t>
      </w:r>
    </w:p>
    <w:p w:rsidR="00487F8D" w:rsidRPr="00C61A54" w:rsidRDefault="00487F8D" w:rsidP="00487F8D">
      <w:pPr>
        <w:numPr>
          <w:ilvl w:val="0"/>
          <w:numId w:val="4"/>
        </w:numPr>
        <w:spacing w:before="0" w:after="0" w:line="360" w:lineRule="auto"/>
        <w:ind w:right="-716"/>
        <w:jc w:val="left"/>
        <w:rPr>
          <w:rFonts w:ascii="Arial" w:hAnsi="Arial" w:cs="Arial"/>
        </w:rPr>
      </w:pPr>
      <w:r w:rsidRPr="00C61A54">
        <w:rPr>
          <w:rFonts w:ascii="Arial" w:hAnsi="Arial" w:cs="Arial"/>
        </w:rPr>
        <w:t>Reabilitare si extinderea iluminatu</w:t>
      </w:r>
      <w:r>
        <w:rPr>
          <w:rFonts w:ascii="Arial" w:hAnsi="Arial" w:cs="Arial"/>
        </w:rPr>
        <w:t>l</w:t>
      </w:r>
      <w:r w:rsidRPr="00C61A54">
        <w:rPr>
          <w:rFonts w:ascii="Arial" w:hAnsi="Arial" w:cs="Arial"/>
        </w:rPr>
        <w:t>ui public ;</w:t>
      </w:r>
    </w:p>
    <w:p w:rsidR="00487F8D" w:rsidRPr="00C61A54" w:rsidRDefault="00487F8D" w:rsidP="00487F8D">
      <w:pPr>
        <w:numPr>
          <w:ilvl w:val="0"/>
          <w:numId w:val="4"/>
        </w:numPr>
        <w:spacing w:before="0" w:after="0" w:line="360" w:lineRule="auto"/>
        <w:ind w:right="-7"/>
        <w:jc w:val="left"/>
        <w:rPr>
          <w:rFonts w:ascii="Arial" w:hAnsi="Arial" w:cs="Arial"/>
        </w:rPr>
      </w:pPr>
      <w:r w:rsidRPr="00C61A54">
        <w:rPr>
          <w:rFonts w:ascii="Arial" w:hAnsi="Arial" w:cs="Arial"/>
        </w:rPr>
        <w:t>Conectarea de noi abonati la reteaua telefonica ( internet, servicii telefonice competitive) ;</w:t>
      </w:r>
    </w:p>
    <w:p w:rsidR="00487F8D" w:rsidRPr="002F24EC" w:rsidRDefault="00487F8D" w:rsidP="00487F8D">
      <w:pPr>
        <w:widowControl w:val="0"/>
        <w:numPr>
          <w:ilvl w:val="0"/>
          <w:numId w:val="4"/>
        </w:numPr>
        <w:tabs>
          <w:tab w:val="left" w:pos="360"/>
          <w:tab w:val="left" w:pos="1710"/>
        </w:tabs>
        <w:suppressAutoHyphens/>
        <w:spacing w:before="40" w:after="0" w:line="360" w:lineRule="auto"/>
        <w:jc w:val="left"/>
        <w:outlineLvl w:val="0"/>
        <w:rPr>
          <w:rFonts w:ascii="Arial" w:hAnsi="Arial" w:cs="Arial"/>
          <w:lang w:val="it-IT" w:eastAsia="ar-SA"/>
        </w:rPr>
      </w:pPr>
      <w:r w:rsidRPr="002F24EC">
        <w:rPr>
          <w:rFonts w:ascii="Arial" w:hAnsi="Arial" w:cs="Arial"/>
          <w:lang w:val="it-IT" w:eastAsia="ar-SA"/>
        </w:rPr>
        <w:t xml:space="preserve">Reglementari coerente </w:t>
      </w:r>
      <w:r>
        <w:rPr>
          <w:rFonts w:ascii="Arial" w:hAnsi="Arial" w:cs="Arial"/>
          <w:lang w:val="it-IT" w:eastAsia="ar-SA"/>
        </w:rPr>
        <w:t>s</w:t>
      </w:r>
      <w:r w:rsidRPr="002F24EC">
        <w:rPr>
          <w:rFonts w:ascii="Arial" w:hAnsi="Arial" w:cs="Arial"/>
          <w:lang w:val="it-IT" w:eastAsia="ar-SA"/>
        </w:rPr>
        <w:t>i unitare de urbanism;.</w:t>
      </w:r>
    </w:p>
    <w:p w:rsidR="00487F8D" w:rsidRPr="00C61A54" w:rsidRDefault="00487F8D" w:rsidP="00487F8D">
      <w:pPr>
        <w:spacing w:before="0" w:after="0" w:line="360" w:lineRule="auto"/>
        <w:ind w:right="-716"/>
        <w:jc w:val="left"/>
        <w:rPr>
          <w:rFonts w:ascii="Arial" w:hAnsi="Arial" w:cs="Arial"/>
          <w:i/>
          <w:lang w:val="it-IT"/>
        </w:rPr>
      </w:pPr>
      <w:r w:rsidRPr="00C61A54">
        <w:rPr>
          <w:rFonts w:ascii="Arial" w:hAnsi="Arial" w:cs="Arial"/>
          <w:lang w:val="it-IT"/>
        </w:rPr>
        <w:t xml:space="preserve">Referitor la infrastructura - </w:t>
      </w:r>
      <w:r w:rsidRPr="00C61A54">
        <w:rPr>
          <w:rFonts w:ascii="Arial" w:hAnsi="Arial" w:cs="Arial"/>
          <w:b/>
          <w:lang w:val="it-IT"/>
        </w:rPr>
        <w:t>modernizarea si dezvoltarea drumurilor prin</w:t>
      </w:r>
      <w:r w:rsidRPr="00C61A54">
        <w:rPr>
          <w:rFonts w:ascii="Arial" w:hAnsi="Arial" w:cs="Arial"/>
          <w:i/>
          <w:lang w:val="it-IT"/>
        </w:rPr>
        <w:t> :</w:t>
      </w:r>
    </w:p>
    <w:p w:rsidR="00487F8D" w:rsidRPr="00C61A54" w:rsidRDefault="00487F8D" w:rsidP="00487F8D">
      <w:pPr>
        <w:spacing w:before="0" w:after="0" w:line="360" w:lineRule="auto"/>
        <w:ind w:left="360" w:right="-716" w:hanging="360"/>
        <w:jc w:val="left"/>
        <w:rPr>
          <w:rFonts w:ascii="Arial" w:hAnsi="Arial" w:cs="Arial"/>
        </w:rPr>
      </w:pPr>
      <w:r w:rsidRPr="00C61A54">
        <w:rPr>
          <w:rFonts w:ascii="Arial" w:hAnsi="Arial" w:cs="Arial"/>
        </w:rPr>
        <w:t>-    Reparatii prin asfaltare betonare drumuri comunale ;</w:t>
      </w:r>
    </w:p>
    <w:p w:rsidR="00487F8D" w:rsidRPr="00C61A54" w:rsidRDefault="00487F8D" w:rsidP="00487F8D">
      <w:pPr>
        <w:spacing w:before="0" w:after="0" w:line="360" w:lineRule="auto"/>
        <w:ind w:right="-716" w:hanging="720"/>
        <w:jc w:val="left"/>
        <w:rPr>
          <w:rFonts w:ascii="Arial" w:hAnsi="Arial" w:cs="Arial"/>
        </w:rPr>
      </w:pPr>
      <w:r w:rsidRPr="00C61A54">
        <w:rPr>
          <w:rFonts w:ascii="Arial" w:hAnsi="Arial" w:cs="Arial"/>
        </w:rPr>
        <w:t xml:space="preserve">           -    Modernizarea strazilor principale si a intersectiilor cu strazile secundare          </w:t>
      </w:r>
    </w:p>
    <w:p w:rsidR="00487F8D" w:rsidRPr="00C61A54" w:rsidRDefault="00487F8D" w:rsidP="00487F8D">
      <w:pPr>
        <w:numPr>
          <w:ilvl w:val="0"/>
          <w:numId w:val="6"/>
        </w:numPr>
        <w:spacing w:before="0" w:after="0" w:line="360" w:lineRule="auto"/>
        <w:ind w:right="-716"/>
        <w:jc w:val="left"/>
        <w:rPr>
          <w:rFonts w:ascii="Arial" w:hAnsi="Arial" w:cs="Arial"/>
        </w:rPr>
      </w:pPr>
      <w:r w:rsidRPr="00C61A54">
        <w:rPr>
          <w:rFonts w:ascii="Arial" w:hAnsi="Arial" w:cs="Arial"/>
        </w:rPr>
        <w:t>Amenajarea unei retele de colectarea a apelor meteorice, poduri si podete pentru impiedicarea inundarii drumurilor ;</w:t>
      </w:r>
    </w:p>
    <w:p w:rsidR="00487F8D" w:rsidRDefault="00487F8D" w:rsidP="00487F8D">
      <w:pPr>
        <w:numPr>
          <w:ilvl w:val="0"/>
          <w:numId w:val="6"/>
        </w:numPr>
        <w:spacing w:before="0" w:after="0" w:line="360" w:lineRule="auto"/>
        <w:ind w:right="-716"/>
        <w:jc w:val="left"/>
        <w:rPr>
          <w:rFonts w:ascii="Arial" w:hAnsi="Arial" w:cs="Arial"/>
        </w:rPr>
      </w:pPr>
      <w:r w:rsidRPr="00C61A54">
        <w:rPr>
          <w:rFonts w:ascii="Arial" w:hAnsi="Arial" w:cs="Arial"/>
        </w:rPr>
        <w:t>Amenajare si construirea de parcari ;</w:t>
      </w:r>
    </w:p>
    <w:p w:rsidR="00487F8D" w:rsidRDefault="00487F8D" w:rsidP="009A64BB">
      <w:pPr>
        <w:numPr>
          <w:ilvl w:val="0"/>
          <w:numId w:val="6"/>
        </w:numPr>
        <w:spacing w:before="0" w:line="360" w:lineRule="auto"/>
        <w:ind w:right="-714"/>
        <w:jc w:val="left"/>
        <w:rPr>
          <w:rFonts w:ascii="Arial" w:hAnsi="Arial" w:cs="Arial"/>
        </w:rPr>
      </w:pPr>
      <w:r>
        <w:rPr>
          <w:rFonts w:ascii="Arial" w:hAnsi="Arial" w:cs="Arial"/>
        </w:rPr>
        <w:t xml:space="preserve">Modernizarea drumurilor comunal vecinale; </w:t>
      </w:r>
    </w:p>
    <w:p w:rsidR="00487F8D" w:rsidRPr="00C61A54" w:rsidRDefault="00487F8D" w:rsidP="009A64BB">
      <w:pPr>
        <w:spacing w:before="0" w:after="0" w:line="360" w:lineRule="auto"/>
        <w:ind w:right="-714"/>
        <w:jc w:val="left"/>
        <w:rPr>
          <w:rFonts w:ascii="Arial" w:hAnsi="Arial" w:cs="Arial"/>
          <w:lang w:val="pt-BR"/>
        </w:rPr>
      </w:pPr>
      <w:r w:rsidRPr="00C61A54">
        <w:rPr>
          <w:rFonts w:ascii="Arial" w:hAnsi="Arial" w:cs="Arial"/>
          <w:b/>
          <w:lang w:val="pt-BR"/>
        </w:rPr>
        <w:t>Masurile directe privind protectia mediului</w:t>
      </w:r>
      <w:r w:rsidRPr="00C61A54">
        <w:rPr>
          <w:rFonts w:ascii="Arial" w:hAnsi="Arial" w:cs="Arial"/>
          <w:lang w:val="pt-BR"/>
        </w:rPr>
        <w:t>, vizeaza urmatoarele:</w:t>
      </w:r>
    </w:p>
    <w:p w:rsidR="00487F8D" w:rsidRPr="00CA25C5" w:rsidRDefault="00487F8D" w:rsidP="009A64BB">
      <w:pPr>
        <w:numPr>
          <w:ilvl w:val="0"/>
          <w:numId w:val="5"/>
        </w:numPr>
        <w:spacing w:before="0" w:after="0" w:line="360" w:lineRule="auto"/>
        <w:ind w:right="-7"/>
        <w:jc w:val="left"/>
        <w:rPr>
          <w:rFonts w:ascii="Arial" w:hAnsi="Arial" w:cs="Arial"/>
        </w:rPr>
      </w:pPr>
      <w:r w:rsidRPr="00CA25C5">
        <w:rPr>
          <w:rFonts w:ascii="Arial" w:hAnsi="Arial" w:cs="Arial"/>
        </w:rPr>
        <w:t>Instituirea de protectie sanitara a fintinelor si a sistemului de alimentare cu apa existent;</w:t>
      </w:r>
    </w:p>
    <w:p w:rsidR="00487F8D" w:rsidRPr="00CA25C5" w:rsidRDefault="00487F8D" w:rsidP="00487F8D">
      <w:pPr>
        <w:numPr>
          <w:ilvl w:val="0"/>
          <w:numId w:val="5"/>
        </w:numPr>
        <w:spacing w:before="0" w:after="0" w:line="360" w:lineRule="auto"/>
        <w:ind w:right="-716"/>
        <w:jc w:val="left"/>
        <w:rPr>
          <w:rFonts w:ascii="Arial" w:hAnsi="Arial" w:cs="Arial"/>
        </w:rPr>
      </w:pPr>
      <w:r w:rsidRPr="00CA25C5">
        <w:rPr>
          <w:rFonts w:ascii="Arial" w:hAnsi="Arial" w:cs="Arial"/>
        </w:rPr>
        <w:t>Construirea unor amplasamente – platforme de precolectare conforme pentru deseuri;</w:t>
      </w:r>
    </w:p>
    <w:p w:rsidR="00487F8D" w:rsidRPr="00CA25C5" w:rsidRDefault="00487F8D" w:rsidP="00487F8D">
      <w:pPr>
        <w:numPr>
          <w:ilvl w:val="0"/>
          <w:numId w:val="5"/>
        </w:numPr>
        <w:spacing w:before="0" w:after="0" w:line="360" w:lineRule="auto"/>
        <w:ind w:right="-716"/>
        <w:jc w:val="left"/>
        <w:rPr>
          <w:rFonts w:ascii="Arial" w:hAnsi="Arial" w:cs="Arial"/>
        </w:rPr>
      </w:pPr>
      <w:r w:rsidRPr="00CA25C5">
        <w:rPr>
          <w:rFonts w:ascii="Arial" w:hAnsi="Arial" w:cs="Arial"/>
        </w:rPr>
        <w:t xml:space="preserve"> Infiintarea unui centru de colectare a DEEE;</w:t>
      </w:r>
    </w:p>
    <w:p w:rsidR="00487F8D" w:rsidRPr="00CA25C5" w:rsidRDefault="00487F8D" w:rsidP="00487F8D">
      <w:pPr>
        <w:numPr>
          <w:ilvl w:val="0"/>
          <w:numId w:val="5"/>
        </w:numPr>
        <w:spacing w:before="0" w:after="0" w:line="360" w:lineRule="auto"/>
        <w:ind w:right="-716"/>
        <w:jc w:val="left"/>
        <w:rPr>
          <w:rFonts w:ascii="Arial" w:hAnsi="Arial" w:cs="Arial"/>
        </w:rPr>
      </w:pPr>
      <w:r w:rsidRPr="00CA25C5">
        <w:rPr>
          <w:rFonts w:ascii="Arial" w:hAnsi="Arial" w:cs="Arial"/>
        </w:rPr>
        <w:t>Colectarea deseurilor menajere se va face selectiv in recipiente speciale, amplasate in punctele de colectare a deseurilor ;</w:t>
      </w:r>
    </w:p>
    <w:p w:rsidR="00487F8D" w:rsidRPr="00CA25C5" w:rsidRDefault="00487F8D" w:rsidP="00487F8D">
      <w:pPr>
        <w:numPr>
          <w:ilvl w:val="0"/>
          <w:numId w:val="5"/>
        </w:numPr>
        <w:spacing w:before="0" w:after="0" w:line="360" w:lineRule="auto"/>
        <w:ind w:right="-187"/>
        <w:jc w:val="left"/>
        <w:rPr>
          <w:rFonts w:ascii="Arial" w:hAnsi="Arial" w:cs="Arial"/>
        </w:rPr>
      </w:pPr>
      <w:r w:rsidRPr="00CA25C5">
        <w:rPr>
          <w:rFonts w:ascii="Arial" w:hAnsi="Arial" w:cs="Arial"/>
        </w:rPr>
        <w:t>Combaterea proceselor de eroziune, alunecari de teren prin lucrari de consolidare, inclusiv prin mentinerea si extinderea plantatiilor de protectie, antierozionale;</w:t>
      </w:r>
    </w:p>
    <w:p w:rsidR="00487F8D" w:rsidRPr="00CA25C5" w:rsidRDefault="00487F8D" w:rsidP="00487F8D">
      <w:pPr>
        <w:numPr>
          <w:ilvl w:val="0"/>
          <w:numId w:val="5"/>
        </w:numPr>
        <w:spacing w:before="0" w:after="0" w:line="360" w:lineRule="auto"/>
        <w:ind w:right="-716"/>
        <w:jc w:val="left"/>
        <w:rPr>
          <w:rFonts w:ascii="Arial" w:hAnsi="Arial" w:cs="Arial"/>
        </w:rPr>
      </w:pPr>
      <w:r w:rsidRPr="00CA25C5">
        <w:rPr>
          <w:rFonts w:ascii="Arial" w:hAnsi="Arial" w:cs="Arial"/>
        </w:rPr>
        <w:t>Masuri ferme pentru combaterea surselor de poluare de pe teritoriul comunei;</w:t>
      </w:r>
    </w:p>
    <w:p w:rsidR="00487F8D" w:rsidRPr="00CA25C5" w:rsidRDefault="00487F8D" w:rsidP="009505D2">
      <w:pPr>
        <w:spacing w:before="0" w:after="0" w:line="360" w:lineRule="auto"/>
        <w:ind w:left="720" w:hanging="720"/>
        <w:jc w:val="left"/>
        <w:rPr>
          <w:rFonts w:ascii="Arial" w:hAnsi="Arial" w:cs="Arial"/>
        </w:rPr>
      </w:pPr>
      <w:r w:rsidRPr="00CA25C5">
        <w:rPr>
          <w:rStyle w:val="sttalineat1"/>
          <w:rFonts w:ascii="Arial" w:hAnsi="Arial" w:cs="Arial"/>
        </w:rPr>
        <w:lastRenderedPageBreak/>
        <w:t xml:space="preserve">      -    </w:t>
      </w:r>
      <w:r w:rsidRPr="00CA25C5">
        <w:rPr>
          <w:rFonts w:ascii="Arial" w:hAnsi="Arial" w:cs="Arial"/>
        </w:rPr>
        <w:t xml:space="preserve">Construirea unor amplasamente pentru </w:t>
      </w:r>
      <w:r w:rsidRPr="00CA25C5">
        <w:rPr>
          <w:rStyle w:val="sttalineat1"/>
          <w:rFonts w:ascii="Arial" w:hAnsi="Arial" w:cs="Arial"/>
        </w:rPr>
        <w:t>neutralizarea cadavrelor de animale provenite din gospodariile crescatorilor individuali de animale sau a celor gasite moarte pe teritoriul unitatii administrativ-teritoriale respective pentru care nu se poate identifica proprietarul.</w:t>
      </w:r>
      <w:r w:rsidRPr="00CA25C5">
        <w:rPr>
          <w:rFonts w:ascii="Arial" w:hAnsi="Arial" w:cs="Arial"/>
        </w:rPr>
        <w:t xml:space="preserve"> </w:t>
      </w:r>
    </w:p>
    <w:p w:rsidR="00487F8D" w:rsidRPr="00C61A54" w:rsidRDefault="00487F8D" w:rsidP="009505D2">
      <w:pPr>
        <w:tabs>
          <w:tab w:val="left" w:pos="915"/>
        </w:tabs>
        <w:spacing w:before="0" w:after="0" w:line="360" w:lineRule="auto"/>
        <w:ind w:right="-716"/>
        <w:jc w:val="left"/>
        <w:rPr>
          <w:rFonts w:ascii="Arial" w:hAnsi="Arial" w:cs="Arial"/>
          <w:lang w:val="it-IT"/>
        </w:rPr>
      </w:pPr>
      <w:r w:rsidRPr="00C61A54">
        <w:rPr>
          <w:rFonts w:ascii="Arial" w:hAnsi="Arial" w:cs="Arial"/>
          <w:lang w:val="it-IT"/>
        </w:rPr>
        <w:t xml:space="preserve">Masuri care privesc </w:t>
      </w:r>
      <w:r w:rsidRPr="00C61A54">
        <w:rPr>
          <w:rFonts w:ascii="Arial" w:hAnsi="Arial" w:cs="Arial"/>
          <w:b/>
          <w:lang w:val="it-IT"/>
        </w:rPr>
        <w:t>dezvoltarea principalei activitati economice</w:t>
      </w:r>
      <w:r w:rsidRPr="00C61A54">
        <w:rPr>
          <w:rFonts w:ascii="Arial" w:hAnsi="Arial" w:cs="Arial"/>
          <w:lang w:val="it-IT"/>
        </w:rPr>
        <w:t xml:space="preserve"> ale comunei - </w:t>
      </w:r>
      <w:r w:rsidRPr="00C61A54">
        <w:rPr>
          <w:rFonts w:ascii="Arial" w:hAnsi="Arial" w:cs="Arial"/>
          <w:b/>
          <w:lang w:val="it-IT"/>
        </w:rPr>
        <w:t>agricultura </w:t>
      </w:r>
      <w:r w:rsidRPr="00C61A54">
        <w:rPr>
          <w:rFonts w:ascii="Arial" w:hAnsi="Arial" w:cs="Arial"/>
          <w:lang w:val="it-IT"/>
        </w:rPr>
        <w:t>:</w:t>
      </w:r>
    </w:p>
    <w:p w:rsidR="00487F8D" w:rsidRPr="00C61A54" w:rsidRDefault="00487F8D" w:rsidP="009505D2">
      <w:pPr>
        <w:numPr>
          <w:ilvl w:val="0"/>
          <w:numId w:val="5"/>
        </w:numPr>
        <w:tabs>
          <w:tab w:val="left" w:pos="720"/>
        </w:tabs>
        <w:spacing w:before="0" w:after="0" w:line="360" w:lineRule="auto"/>
        <w:ind w:right="-716"/>
        <w:jc w:val="left"/>
        <w:rPr>
          <w:rFonts w:ascii="Arial" w:hAnsi="Arial" w:cs="Arial"/>
          <w:lang w:val="it-IT"/>
        </w:rPr>
      </w:pPr>
      <w:r w:rsidRPr="00C61A54">
        <w:rPr>
          <w:rFonts w:ascii="Arial" w:hAnsi="Arial" w:cs="Arial"/>
          <w:lang w:val="it-IT"/>
        </w:rPr>
        <w:t>Folosirea unor tehnologii « prietenoase cu mediul ambiant » de cultivare a pamantului ;</w:t>
      </w:r>
    </w:p>
    <w:p w:rsidR="00487F8D" w:rsidRPr="00C61A54" w:rsidRDefault="00487F8D" w:rsidP="009505D2">
      <w:pPr>
        <w:numPr>
          <w:ilvl w:val="0"/>
          <w:numId w:val="5"/>
        </w:numPr>
        <w:tabs>
          <w:tab w:val="left" w:pos="720"/>
        </w:tabs>
        <w:spacing w:before="0" w:after="0" w:line="360" w:lineRule="auto"/>
        <w:ind w:right="-716"/>
        <w:jc w:val="left"/>
        <w:rPr>
          <w:rFonts w:ascii="Arial" w:hAnsi="Arial" w:cs="Arial"/>
        </w:rPr>
      </w:pPr>
      <w:r w:rsidRPr="00C61A54">
        <w:rPr>
          <w:rFonts w:ascii="Arial" w:hAnsi="Arial" w:cs="Arial"/>
        </w:rPr>
        <w:t xml:space="preserve">Reabilitarea si modernizarea suprafetelor cu plantatii infiintate sau in curs de </w:t>
      </w:r>
      <w:r>
        <w:rPr>
          <w:rFonts w:ascii="Arial" w:hAnsi="Arial" w:cs="Arial"/>
        </w:rPr>
        <w:t>i</w:t>
      </w:r>
      <w:r w:rsidRPr="00C61A54">
        <w:rPr>
          <w:rFonts w:ascii="Arial" w:hAnsi="Arial" w:cs="Arial"/>
        </w:rPr>
        <w:t xml:space="preserve">nfiintare (livezi,vii si legumicole) ; </w:t>
      </w:r>
    </w:p>
    <w:p w:rsidR="00487F8D" w:rsidRPr="00C61A54" w:rsidRDefault="00487F8D" w:rsidP="009505D2">
      <w:pPr>
        <w:numPr>
          <w:ilvl w:val="0"/>
          <w:numId w:val="7"/>
        </w:numPr>
        <w:spacing w:before="0" w:after="0" w:line="360" w:lineRule="auto"/>
        <w:ind w:right="-716"/>
        <w:jc w:val="left"/>
        <w:rPr>
          <w:rFonts w:ascii="Arial" w:hAnsi="Arial" w:cs="Arial"/>
        </w:rPr>
      </w:pPr>
      <w:r w:rsidRPr="00C61A54">
        <w:rPr>
          <w:rFonts w:ascii="Arial" w:hAnsi="Arial" w:cs="Arial"/>
        </w:rPr>
        <w:t xml:space="preserve">Infiintarea exploatatiilor agricole mari ;                                                                                  </w:t>
      </w:r>
    </w:p>
    <w:p w:rsidR="00487F8D" w:rsidRPr="00C61A54" w:rsidRDefault="00487F8D" w:rsidP="009505D2">
      <w:pPr>
        <w:numPr>
          <w:ilvl w:val="0"/>
          <w:numId w:val="7"/>
        </w:numPr>
        <w:spacing w:before="0" w:after="0" w:line="360" w:lineRule="auto"/>
        <w:ind w:right="-7"/>
        <w:jc w:val="left"/>
        <w:rPr>
          <w:rFonts w:ascii="Arial" w:hAnsi="Arial" w:cs="Arial"/>
        </w:rPr>
      </w:pPr>
      <w:r w:rsidRPr="00C61A54">
        <w:rPr>
          <w:rFonts w:ascii="Arial" w:hAnsi="Arial" w:cs="Arial"/>
        </w:rPr>
        <w:t xml:space="preserve">Dezvoltarea agriculturii ecologice ; </w:t>
      </w:r>
    </w:p>
    <w:p w:rsidR="00487F8D" w:rsidRPr="00C61A54" w:rsidRDefault="00487F8D" w:rsidP="00487F8D">
      <w:pPr>
        <w:tabs>
          <w:tab w:val="left" w:pos="1530"/>
        </w:tabs>
        <w:spacing w:before="0" w:after="0" w:line="360" w:lineRule="auto"/>
        <w:ind w:left="1800" w:right="-716"/>
        <w:jc w:val="left"/>
        <w:rPr>
          <w:rFonts w:ascii="Arial" w:hAnsi="Arial" w:cs="Arial"/>
          <w:lang w:val="it-IT"/>
        </w:rPr>
      </w:pPr>
      <w:r w:rsidRPr="00C61A54">
        <w:rPr>
          <w:rFonts w:ascii="Arial" w:hAnsi="Arial" w:cs="Arial"/>
          <w:lang w:val="it-IT"/>
        </w:rPr>
        <w:t xml:space="preserve">       </w:t>
      </w:r>
    </w:p>
    <w:p w:rsidR="00487F8D" w:rsidRDefault="00487F8D" w:rsidP="00487F8D">
      <w:pPr>
        <w:numPr>
          <w:ilvl w:val="1"/>
          <w:numId w:val="1"/>
        </w:numPr>
        <w:spacing w:before="0" w:after="0" w:line="360" w:lineRule="auto"/>
        <w:jc w:val="left"/>
        <w:rPr>
          <w:rFonts w:ascii="Arial" w:hAnsi="Arial" w:cs="Arial"/>
          <w:b/>
          <w:lang w:val="it-IT"/>
        </w:rPr>
      </w:pPr>
      <w:r>
        <w:rPr>
          <w:rFonts w:ascii="Arial" w:hAnsi="Arial" w:cs="Arial"/>
          <w:b/>
          <w:lang w:val="it-IT"/>
        </w:rPr>
        <w:t>1</w:t>
      </w:r>
      <w:r w:rsidRPr="004C5B6E">
        <w:rPr>
          <w:rFonts w:ascii="Arial" w:hAnsi="Arial" w:cs="Arial"/>
          <w:b/>
          <w:lang w:val="it-IT"/>
        </w:rPr>
        <w:t>.3 Relatia PUG cu alte planuri si programe</w:t>
      </w:r>
    </w:p>
    <w:p w:rsidR="00487F8D" w:rsidRDefault="00487F8D" w:rsidP="00487F8D">
      <w:pPr>
        <w:spacing w:before="0" w:after="0" w:line="360" w:lineRule="auto"/>
        <w:jc w:val="left"/>
        <w:rPr>
          <w:rFonts w:ascii="Arial" w:hAnsi="Arial" w:cs="Arial"/>
          <w:b/>
          <w:lang w:val="it-IT"/>
        </w:rPr>
      </w:pPr>
    </w:p>
    <w:p w:rsidR="00487F8D" w:rsidRPr="002F24EC" w:rsidRDefault="00487F8D" w:rsidP="00487F8D">
      <w:pPr>
        <w:spacing w:before="0" w:after="0" w:line="360" w:lineRule="auto"/>
        <w:jc w:val="left"/>
        <w:rPr>
          <w:rFonts w:ascii="Arial" w:hAnsi="Arial" w:cs="Arial"/>
        </w:rPr>
      </w:pPr>
      <w:r>
        <w:rPr>
          <w:rFonts w:ascii="Arial" w:hAnsi="Arial" w:cs="Arial"/>
          <w:lang w:eastAsia="ar-SA"/>
        </w:rPr>
        <w:t xml:space="preserve">            </w:t>
      </w:r>
      <w:r w:rsidRPr="00AB4B7B">
        <w:rPr>
          <w:rFonts w:ascii="Arial" w:hAnsi="Arial" w:cs="Arial"/>
          <w:u w:val="single"/>
          <w:lang w:eastAsia="ar-SA"/>
        </w:rPr>
        <w:t>Planului de Amenajare a Teritoriului National</w:t>
      </w:r>
      <w:r>
        <w:rPr>
          <w:rFonts w:ascii="Arial" w:hAnsi="Arial" w:cs="Arial"/>
          <w:lang w:eastAsia="ar-SA"/>
        </w:rPr>
        <w:t>:</w:t>
      </w:r>
    </w:p>
    <w:p w:rsidR="00487F8D" w:rsidRDefault="00487F8D" w:rsidP="00487F8D">
      <w:pPr>
        <w:spacing w:line="360" w:lineRule="auto"/>
        <w:ind w:firstLine="720"/>
        <w:jc w:val="left"/>
        <w:rPr>
          <w:rFonts w:ascii="Arial" w:hAnsi="Arial" w:cs="Arial"/>
          <w:lang w:eastAsia="ar-SA"/>
        </w:rPr>
      </w:pPr>
      <w:r w:rsidRPr="002B3D98">
        <w:rPr>
          <w:rFonts w:ascii="Arial" w:hAnsi="Arial" w:cs="Arial"/>
          <w:lang w:eastAsia="ar-SA"/>
        </w:rPr>
        <w:t xml:space="preserve">Planului Urbanistic General al comunei </w:t>
      </w:r>
      <w:r>
        <w:rPr>
          <w:rFonts w:ascii="Arial" w:hAnsi="Arial" w:cs="Arial"/>
          <w:lang w:eastAsia="ar-SA"/>
        </w:rPr>
        <w:t>Boroaia este parte integranta a</w:t>
      </w:r>
      <w:r w:rsidRPr="002B3D98">
        <w:rPr>
          <w:rFonts w:ascii="Arial" w:hAnsi="Arial" w:cs="Arial"/>
          <w:lang w:eastAsia="ar-SA"/>
        </w:rPr>
        <w:t xml:space="preserve"> </w:t>
      </w:r>
      <w:r w:rsidRPr="002B3D98">
        <w:rPr>
          <w:rFonts w:ascii="Arial" w:hAnsi="Arial" w:cs="Arial"/>
          <w:b/>
          <w:lang w:eastAsia="ar-SA"/>
        </w:rPr>
        <w:t>Planului de Amenajare a Teritoriului National (PATN),</w:t>
      </w:r>
      <w:r w:rsidRPr="002B3D98">
        <w:rPr>
          <w:rFonts w:ascii="Arial" w:hAnsi="Arial" w:cs="Arial"/>
          <w:lang w:eastAsia="ar-SA"/>
        </w:rPr>
        <w:t xml:space="preserve"> Sectiunilor aprobate prin lege (Sectiunea I - Cai de comunicatie, Sectiunea II - Apa, Sectiunea III - Zone protejate naturale si construite, Sectiunea IV - Reteaua de localitati, </w:t>
      </w:r>
      <w:r w:rsidRPr="00EA64DF">
        <w:rPr>
          <w:rFonts w:ascii="Arial" w:hAnsi="Arial" w:cs="Arial"/>
          <w:lang w:eastAsia="ar-SA"/>
        </w:rPr>
        <w:t xml:space="preserve">Sectiunea V - Zone de riscuri naturale). </w:t>
      </w:r>
    </w:p>
    <w:p w:rsidR="00487F8D" w:rsidRPr="00AB4B7B" w:rsidRDefault="00487F8D" w:rsidP="00487F8D">
      <w:pPr>
        <w:spacing w:line="360" w:lineRule="auto"/>
        <w:ind w:firstLine="720"/>
        <w:jc w:val="left"/>
        <w:rPr>
          <w:rFonts w:ascii="Arial" w:hAnsi="Arial" w:cs="Arial"/>
          <w:u w:val="single"/>
          <w:lang w:eastAsia="ar-SA"/>
        </w:rPr>
      </w:pPr>
      <w:r w:rsidRPr="00AB4B7B">
        <w:rPr>
          <w:rFonts w:ascii="Arial" w:hAnsi="Arial" w:cs="Arial"/>
          <w:u w:val="single"/>
          <w:shd w:val="clear" w:color="auto" w:fill="FFFFFF"/>
        </w:rPr>
        <w:t>Planul de Amenajare a Teritoriului Zonal si Regional</w:t>
      </w:r>
    </w:p>
    <w:p w:rsidR="00487F8D" w:rsidRDefault="00487F8D" w:rsidP="00487F8D">
      <w:pPr>
        <w:tabs>
          <w:tab w:val="left" w:pos="-1440"/>
        </w:tabs>
        <w:spacing w:line="360" w:lineRule="auto"/>
        <w:jc w:val="left"/>
        <w:rPr>
          <w:rFonts w:ascii="Arial" w:hAnsi="Arial" w:cs="Arial"/>
          <w:b/>
          <w:shd w:val="clear" w:color="auto" w:fill="FFFFFF"/>
        </w:rPr>
      </w:pPr>
      <w:r w:rsidRPr="002B3D98">
        <w:rPr>
          <w:rFonts w:ascii="Arial" w:hAnsi="Arial" w:cs="Arial"/>
          <w:shd w:val="clear" w:color="auto" w:fill="FFFFFF"/>
        </w:rPr>
        <w:t xml:space="preserve">       </w:t>
      </w:r>
      <w:r>
        <w:rPr>
          <w:rFonts w:ascii="Arial" w:hAnsi="Arial" w:cs="Arial"/>
          <w:shd w:val="clear" w:color="auto" w:fill="FFFFFF"/>
        </w:rPr>
        <w:t xml:space="preserve">La fel la nivel zonal, in cazul de fata </w:t>
      </w:r>
      <w:r w:rsidRPr="002B3D98">
        <w:rPr>
          <w:rFonts w:ascii="Arial" w:hAnsi="Arial" w:cs="Arial"/>
          <w:shd w:val="clear" w:color="auto" w:fill="FFFFFF"/>
        </w:rPr>
        <w:t>regiunea de Nord-Est</w:t>
      </w:r>
      <w:r>
        <w:rPr>
          <w:rFonts w:ascii="Arial" w:hAnsi="Arial" w:cs="Arial"/>
          <w:shd w:val="clear" w:color="auto" w:fill="FFFFFF"/>
        </w:rPr>
        <w:t xml:space="preserve">, unde este cupris si teritoriul administrativ al comunei Boroaia, exista </w:t>
      </w:r>
      <w:r w:rsidRPr="002B3D98">
        <w:rPr>
          <w:rFonts w:ascii="Arial" w:hAnsi="Arial" w:cs="Arial"/>
          <w:shd w:val="clear" w:color="auto" w:fill="FFFFFF"/>
        </w:rPr>
        <w:t xml:space="preserve"> </w:t>
      </w:r>
      <w:r w:rsidRPr="002B3D98">
        <w:rPr>
          <w:rFonts w:ascii="Arial" w:hAnsi="Arial" w:cs="Arial"/>
          <w:b/>
          <w:shd w:val="clear" w:color="auto" w:fill="FFFFFF"/>
        </w:rPr>
        <w:t>-</w:t>
      </w:r>
      <w:r>
        <w:rPr>
          <w:rFonts w:ascii="Arial" w:hAnsi="Arial" w:cs="Arial"/>
          <w:b/>
          <w:shd w:val="clear" w:color="auto" w:fill="FFFFFF"/>
        </w:rPr>
        <w:t xml:space="preserve"> </w:t>
      </w:r>
      <w:r w:rsidRPr="002B3D98">
        <w:rPr>
          <w:rFonts w:ascii="Arial" w:hAnsi="Arial" w:cs="Arial"/>
          <w:b/>
          <w:shd w:val="clear" w:color="auto" w:fill="FFFFFF"/>
        </w:rPr>
        <w:t>Planul de Amenajare a Teritoriului Zonal si Regional</w:t>
      </w:r>
      <w:r>
        <w:rPr>
          <w:rFonts w:ascii="Arial" w:hAnsi="Arial" w:cs="Arial"/>
          <w:shd w:val="clear" w:color="auto" w:fill="FFFFFF"/>
        </w:rPr>
        <w:t xml:space="preserve">, ce inglobeaza </w:t>
      </w:r>
      <w:r w:rsidRPr="001F3BEA">
        <w:rPr>
          <w:rFonts w:ascii="Arial" w:hAnsi="Arial" w:cs="Arial"/>
          <w:b/>
          <w:shd w:val="clear" w:color="auto" w:fill="FFFFFF"/>
        </w:rPr>
        <w:t>Planul de Amenajare al Teritoriului Judetului Suceava.</w:t>
      </w:r>
    </w:p>
    <w:p w:rsidR="00487F8D" w:rsidRDefault="00487F8D" w:rsidP="00487F8D">
      <w:pPr>
        <w:tabs>
          <w:tab w:val="left" w:pos="-1440"/>
        </w:tabs>
        <w:spacing w:line="360" w:lineRule="auto"/>
        <w:jc w:val="left"/>
        <w:rPr>
          <w:rFonts w:ascii="Arial" w:hAnsi="Arial" w:cs="Arial"/>
          <w:u w:val="single"/>
          <w:lang w:eastAsia="ar-SA"/>
        </w:rPr>
      </w:pPr>
      <w:r>
        <w:rPr>
          <w:rFonts w:ascii="Arial" w:hAnsi="Arial" w:cs="Arial"/>
          <w:b/>
          <w:shd w:val="clear" w:color="auto" w:fill="FFFFFF"/>
        </w:rPr>
        <w:t xml:space="preserve">          </w:t>
      </w:r>
      <w:r w:rsidRPr="00AB4B7B">
        <w:rPr>
          <w:rFonts w:ascii="Arial" w:hAnsi="Arial" w:cs="Arial"/>
          <w:u w:val="single"/>
          <w:lang w:eastAsia="ar-SA"/>
        </w:rPr>
        <w:t>Planul de Amenajare al Teritoriului Judetului Suceava</w:t>
      </w:r>
    </w:p>
    <w:p w:rsidR="00487F8D" w:rsidRPr="00845731" w:rsidRDefault="00487F8D" w:rsidP="00487F8D">
      <w:pPr>
        <w:tabs>
          <w:tab w:val="left" w:pos="-1440"/>
        </w:tabs>
        <w:spacing w:line="360" w:lineRule="auto"/>
        <w:jc w:val="left"/>
        <w:rPr>
          <w:rFonts w:ascii="Arial" w:hAnsi="Arial" w:cs="Arial"/>
        </w:rPr>
      </w:pPr>
      <w:r>
        <w:rPr>
          <w:rFonts w:ascii="Arial" w:hAnsi="Arial" w:cs="Arial"/>
        </w:rPr>
        <w:t xml:space="preserve">            </w:t>
      </w:r>
      <w:r w:rsidRPr="00845731">
        <w:rPr>
          <w:rFonts w:ascii="Arial" w:hAnsi="Arial" w:cs="Arial"/>
        </w:rPr>
        <w:t>Pe teritoriul judetului Suceava, potrivit Legii nr. 5/2000 privind aprobarea Planului de amenajare a teritoriului national s-a aprobat</w:t>
      </w:r>
      <w:r w:rsidRPr="00845731">
        <w:rPr>
          <w:rFonts w:ascii="Arial" w:hAnsi="Arial" w:cs="Arial"/>
          <w:lang w:eastAsia="ar-SA"/>
        </w:rPr>
        <w:t xml:space="preserve"> Planul de Amenajare al </w:t>
      </w:r>
      <w:r w:rsidRPr="00845731">
        <w:rPr>
          <w:rFonts w:ascii="Arial" w:hAnsi="Arial" w:cs="Arial"/>
          <w:lang w:eastAsia="ar-SA"/>
        </w:rPr>
        <w:lastRenderedPageBreak/>
        <w:t xml:space="preserve">Teritoriului Judetului Suceava. </w:t>
      </w:r>
      <w:r w:rsidRPr="00845731">
        <w:rPr>
          <w:rFonts w:ascii="Arial" w:hAnsi="Arial" w:cs="Arial"/>
        </w:rPr>
        <w:t>Planul de amenajare a teritoriului judetean are caracter director si reprezinta expresia spatiala a programului de dezvoltare socio-economica a judetului. Planul de amenajare a teritoriului judetean se coreleaza cu Planul de amenajare a teritoriului national, cu Planul de amenajare a teritoriului zonal, cu programele guvernamentale sectoriale, precum si cu alte programe de dezvoltare. (art. 42, din Legea 350 / 2001 privind amenajarea teritoriului si urbanismul )</w:t>
      </w:r>
    </w:p>
    <w:p w:rsidR="00487F8D" w:rsidRPr="008F1B32" w:rsidRDefault="00487F8D" w:rsidP="00487F8D">
      <w:pPr>
        <w:spacing w:line="360" w:lineRule="auto"/>
        <w:ind w:firstLine="720"/>
        <w:jc w:val="left"/>
        <w:rPr>
          <w:rFonts w:ascii="Arial" w:hAnsi="Arial" w:cs="Arial"/>
          <w:color w:val="000000"/>
        </w:rPr>
      </w:pPr>
      <w:r>
        <w:rPr>
          <w:rFonts w:ascii="Arial" w:hAnsi="Arial" w:cs="Arial"/>
          <w:color w:val="000000"/>
        </w:rPr>
        <w:t xml:space="preserve"> </w:t>
      </w:r>
      <w:r w:rsidRPr="008F1B32">
        <w:rPr>
          <w:rFonts w:ascii="Arial" w:hAnsi="Arial" w:cs="Arial"/>
          <w:color w:val="000000"/>
        </w:rPr>
        <w:t xml:space="preserve">Prevederile Planului de amenajare a teritoriului judetean devin obligatorii pentru celelalte planuri de amenajare a teritoriului si de urbanism care le detaliaza. </w:t>
      </w:r>
    </w:p>
    <w:p w:rsidR="00487F8D" w:rsidRDefault="00487F8D" w:rsidP="00487F8D">
      <w:pPr>
        <w:spacing w:line="360" w:lineRule="auto"/>
        <w:ind w:firstLine="720"/>
        <w:jc w:val="left"/>
        <w:rPr>
          <w:rFonts w:ascii="Arial" w:hAnsi="Arial" w:cs="Arial"/>
          <w:b/>
        </w:rPr>
      </w:pPr>
      <w:r>
        <w:rPr>
          <w:rFonts w:ascii="Arial" w:hAnsi="Arial" w:cs="Arial"/>
        </w:rPr>
        <w:t xml:space="preserve">Realizarea PUG-ului </w:t>
      </w:r>
      <w:r w:rsidRPr="002B3D98">
        <w:rPr>
          <w:rFonts w:ascii="Arial" w:hAnsi="Arial" w:cs="Arial"/>
        </w:rPr>
        <w:t xml:space="preserve">comunei </w:t>
      </w:r>
      <w:r>
        <w:rPr>
          <w:rFonts w:ascii="Arial" w:hAnsi="Arial" w:cs="Arial"/>
        </w:rPr>
        <w:t xml:space="preserve">Boroaia </w:t>
      </w:r>
      <w:r w:rsidRPr="002B3D98">
        <w:rPr>
          <w:rFonts w:ascii="Arial" w:hAnsi="Arial" w:cs="Arial"/>
        </w:rPr>
        <w:t>si stabilirea profilului viitor al acestei unita</w:t>
      </w:r>
      <w:r>
        <w:rPr>
          <w:rFonts w:ascii="Arial" w:hAnsi="Arial" w:cs="Arial"/>
        </w:rPr>
        <w:t>t</w:t>
      </w:r>
      <w:r w:rsidRPr="002B3D98">
        <w:rPr>
          <w:rFonts w:ascii="Arial" w:hAnsi="Arial" w:cs="Arial"/>
        </w:rPr>
        <w:t xml:space="preserve">i teritoriale </w:t>
      </w:r>
      <w:r>
        <w:rPr>
          <w:rFonts w:ascii="Arial" w:hAnsi="Arial" w:cs="Arial"/>
        </w:rPr>
        <w:t xml:space="preserve">n-ar fi fost posibil fara o studiere in detaliu si a </w:t>
      </w:r>
      <w:r w:rsidRPr="00D1726A">
        <w:rPr>
          <w:rFonts w:ascii="Arial" w:hAnsi="Arial" w:cs="Arial"/>
        </w:rPr>
        <w:t>d</w:t>
      </w:r>
      <w:r>
        <w:rPr>
          <w:rFonts w:ascii="Arial" w:hAnsi="Arial" w:cs="Arial"/>
        </w:rPr>
        <w:t xml:space="preserve">ocumentului intitulat </w:t>
      </w:r>
      <w:r w:rsidRPr="000723F0">
        <w:rPr>
          <w:rFonts w:ascii="Arial" w:hAnsi="Arial" w:cs="Arial"/>
          <w:b/>
        </w:rPr>
        <w:t>„Strategia de dezvoltare economica si sociala a judetului Suceava 20</w:t>
      </w:r>
      <w:r w:rsidR="00D56E32">
        <w:rPr>
          <w:rFonts w:ascii="Arial" w:hAnsi="Arial" w:cs="Arial"/>
          <w:b/>
        </w:rPr>
        <w:t>11</w:t>
      </w:r>
      <w:r w:rsidRPr="000723F0">
        <w:rPr>
          <w:rFonts w:ascii="Arial" w:hAnsi="Arial" w:cs="Arial"/>
          <w:b/>
        </w:rPr>
        <w:t xml:space="preserve"> – 20</w:t>
      </w:r>
      <w:r w:rsidR="00D56E32">
        <w:rPr>
          <w:rFonts w:ascii="Arial" w:hAnsi="Arial" w:cs="Arial"/>
          <w:b/>
        </w:rPr>
        <w:t>20</w:t>
      </w:r>
      <w:r w:rsidRPr="000723F0">
        <w:rPr>
          <w:rFonts w:ascii="Arial" w:hAnsi="Arial" w:cs="Arial"/>
          <w:b/>
        </w:rPr>
        <w:t>”;</w:t>
      </w:r>
    </w:p>
    <w:p w:rsidR="00487F8D" w:rsidRPr="00185D84" w:rsidRDefault="00487F8D" w:rsidP="00487F8D">
      <w:pPr>
        <w:widowControl w:val="0"/>
        <w:spacing w:before="0" w:after="0" w:line="360" w:lineRule="auto"/>
        <w:jc w:val="left"/>
        <w:rPr>
          <w:rFonts w:ascii="Arial" w:hAnsi="Arial" w:cs="Arial"/>
          <w:b/>
        </w:rPr>
      </w:pPr>
      <w:r w:rsidRPr="00185D84">
        <w:rPr>
          <w:rFonts w:ascii="Arial" w:hAnsi="Arial" w:cs="Arial"/>
          <w:b/>
          <w:bCs/>
          <w:noProof/>
        </w:rPr>
        <w:t xml:space="preserve">- Strategia Naţională pentru Dezvoltare Durabilă a României - Orizonturi 2013 – 2020 – 2030, </w:t>
      </w:r>
    </w:p>
    <w:p w:rsidR="00487F8D" w:rsidRDefault="00487F8D" w:rsidP="00487F8D">
      <w:pPr>
        <w:spacing w:line="360" w:lineRule="auto"/>
        <w:jc w:val="left"/>
        <w:rPr>
          <w:rFonts w:ascii="Arial" w:hAnsi="Arial" w:cs="Arial"/>
          <w:b/>
          <w:snapToGrid w:val="0"/>
        </w:rPr>
      </w:pPr>
      <w:r>
        <w:rPr>
          <w:rFonts w:ascii="Arial" w:hAnsi="Arial" w:cs="Arial"/>
        </w:rPr>
        <w:t xml:space="preserve">             </w:t>
      </w:r>
      <w:r w:rsidRPr="00C034C2">
        <w:rPr>
          <w:rFonts w:ascii="Arial" w:hAnsi="Arial" w:cs="Arial"/>
        </w:rPr>
        <w:t xml:space="preserve">Printre problemele care solicita o atentie deosebita, prin implicatiile majore asupra mediului inconjurator si, implicit, asupra sanatatii cetatenilor, se numara si </w:t>
      </w:r>
      <w:r w:rsidRPr="001F3BEA">
        <w:rPr>
          <w:rFonts w:ascii="Arial" w:hAnsi="Arial" w:cs="Arial"/>
          <w:b/>
        </w:rPr>
        <w:t>colectarea si depozitarea deseurilor</w:t>
      </w:r>
      <w:r w:rsidRPr="00C034C2">
        <w:rPr>
          <w:rFonts w:ascii="Arial" w:hAnsi="Arial" w:cs="Arial"/>
        </w:rPr>
        <w:t>, mai ales a deseurilor periculoase</w:t>
      </w:r>
      <w:r>
        <w:rPr>
          <w:sz w:val="20"/>
          <w:szCs w:val="20"/>
        </w:rPr>
        <w:t xml:space="preserve">. </w:t>
      </w:r>
      <w:r>
        <w:rPr>
          <w:rFonts w:ascii="Arial" w:hAnsi="Arial" w:cs="Arial"/>
        </w:rPr>
        <w:t xml:space="preserve">In </w:t>
      </w:r>
      <w:r w:rsidRPr="002B3D98">
        <w:rPr>
          <w:rFonts w:ascii="Arial" w:hAnsi="Arial" w:cs="Arial"/>
        </w:rPr>
        <w:t xml:space="preserve">abordarea problemelor de mediu ale </w:t>
      </w:r>
      <w:r>
        <w:rPr>
          <w:rFonts w:ascii="Arial" w:hAnsi="Arial" w:cs="Arial"/>
        </w:rPr>
        <w:t xml:space="preserve">comunei </w:t>
      </w:r>
      <w:r w:rsidRPr="002B3D98">
        <w:rPr>
          <w:rFonts w:ascii="Arial" w:hAnsi="Arial" w:cs="Arial"/>
        </w:rPr>
        <w:t xml:space="preserve">sunt relevante si au fost de asemenea luate </w:t>
      </w:r>
      <w:r>
        <w:rPr>
          <w:rFonts w:ascii="Arial" w:hAnsi="Arial" w:cs="Arial"/>
        </w:rPr>
        <w:t>i</w:t>
      </w:r>
      <w:r w:rsidRPr="002B3D98">
        <w:rPr>
          <w:rFonts w:ascii="Arial" w:hAnsi="Arial" w:cs="Arial"/>
        </w:rPr>
        <w:t>n considerare</w:t>
      </w:r>
      <w:r>
        <w:rPr>
          <w:rFonts w:ascii="Arial" w:hAnsi="Arial" w:cs="Arial"/>
        </w:rPr>
        <w:t xml:space="preserve"> a</w:t>
      </w:r>
      <w:r w:rsidRPr="00C034C2">
        <w:rPr>
          <w:rFonts w:ascii="Arial" w:hAnsi="Arial" w:cs="Arial"/>
          <w:b/>
        </w:rPr>
        <w:t xml:space="preserve"> </w:t>
      </w:r>
      <w:r w:rsidRPr="002B3D98">
        <w:rPr>
          <w:rFonts w:ascii="Arial" w:hAnsi="Arial" w:cs="Arial"/>
          <w:b/>
        </w:rPr>
        <w:t>Planul National privind Gestionarea Deseurilor</w:t>
      </w:r>
      <w:r>
        <w:rPr>
          <w:rFonts w:ascii="Arial" w:hAnsi="Arial" w:cs="Arial"/>
          <w:b/>
        </w:rPr>
        <w:t xml:space="preserve">, </w:t>
      </w:r>
      <w:r w:rsidRPr="00C034C2">
        <w:rPr>
          <w:rFonts w:ascii="Arial" w:hAnsi="Arial" w:cs="Arial"/>
        </w:rPr>
        <w:t>cu detalierea sa, concretizata in</w:t>
      </w:r>
      <w:r>
        <w:rPr>
          <w:rFonts w:ascii="Arial" w:hAnsi="Arial" w:cs="Arial"/>
          <w:b/>
        </w:rPr>
        <w:t xml:space="preserve">  </w:t>
      </w:r>
      <w:r w:rsidRPr="002B3D98">
        <w:rPr>
          <w:rFonts w:ascii="Arial" w:hAnsi="Arial" w:cs="Arial"/>
          <w:b/>
          <w:snapToGrid w:val="0"/>
        </w:rPr>
        <w:t>Planului Judetean de Gestionare a Deseurilor</w:t>
      </w:r>
      <w:r>
        <w:rPr>
          <w:rFonts w:ascii="Arial" w:hAnsi="Arial" w:cs="Arial"/>
          <w:b/>
          <w:snapToGrid w:val="0"/>
        </w:rPr>
        <w:t>.</w:t>
      </w:r>
    </w:p>
    <w:p w:rsidR="00487F8D" w:rsidRPr="00597AB0" w:rsidRDefault="00487F8D" w:rsidP="00487F8D">
      <w:pPr>
        <w:spacing w:before="0" w:after="0" w:line="360" w:lineRule="auto"/>
        <w:jc w:val="left"/>
        <w:rPr>
          <w:rFonts w:ascii="Arial" w:hAnsi="Arial" w:cs="Arial"/>
          <w:b/>
          <w:lang w:eastAsia="en-US"/>
        </w:rPr>
      </w:pPr>
      <w:r w:rsidRPr="00597AB0">
        <w:rPr>
          <w:rFonts w:ascii="Arial" w:hAnsi="Arial" w:cs="Arial"/>
          <w:b/>
          <w:bCs/>
          <w:lang w:eastAsia="en-US"/>
        </w:rPr>
        <w:t>  </w:t>
      </w:r>
      <w:r>
        <w:rPr>
          <w:rFonts w:ascii="Arial" w:hAnsi="Arial" w:cs="Arial"/>
          <w:b/>
          <w:bCs/>
          <w:lang w:eastAsia="en-US"/>
        </w:rPr>
        <w:t xml:space="preserve">  </w:t>
      </w:r>
      <w:r w:rsidRPr="00597AB0">
        <w:rPr>
          <w:rFonts w:ascii="Arial" w:hAnsi="Arial" w:cs="Arial"/>
          <w:b/>
          <w:bCs/>
          <w:lang w:eastAsia="en-US"/>
        </w:rPr>
        <w:t>   </w:t>
      </w:r>
      <w:r w:rsidRPr="00597AB0">
        <w:rPr>
          <w:rFonts w:ascii="Arial" w:hAnsi="Arial" w:cs="Arial"/>
          <w:b/>
          <w:lang w:eastAsia="en-US"/>
        </w:rPr>
        <w:t>Planul Local de Ac</w:t>
      </w:r>
      <w:r>
        <w:rPr>
          <w:rFonts w:ascii="Arial" w:hAnsi="Arial" w:cs="Arial"/>
          <w:b/>
          <w:lang w:eastAsia="en-US"/>
        </w:rPr>
        <w:t>t</w:t>
      </w:r>
      <w:r w:rsidRPr="00597AB0">
        <w:rPr>
          <w:rFonts w:ascii="Arial" w:hAnsi="Arial" w:cs="Arial"/>
          <w:b/>
          <w:lang w:eastAsia="en-US"/>
        </w:rPr>
        <w:t>iune pentru Mediu (PLAM)</w:t>
      </w:r>
      <w:r w:rsidRPr="00597AB0">
        <w:rPr>
          <w:rFonts w:ascii="Arial" w:hAnsi="Arial" w:cs="Arial"/>
          <w:lang w:eastAsia="en-US"/>
        </w:rPr>
        <w:t xml:space="preserve"> </w:t>
      </w:r>
      <w:r w:rsidRPr="00597AB0">
        <w:rPr>
          <w:rFonts w:ascii="Arial" w:hAnsi="Arial" w:cs="Arial"/>
          <w:b/>
          <w:lang w:eastAsia="en-US"/>
        </w:rPr>
        <w:t>pentru jude</w:t>
      </w:r>
      <w:r>
        <w:rPr>
          <w:rFonts w:ascii="Arial" w:hAnsi="Arial" w:cs="Arial"/>
          <w:b/>
          <w:lang w:eastAsia="en-US"/>
        </w:rPr>
        <w:t>t</w:t>
      </w:r>
      <w:r w:rsidRPr="00597AB0">
        <w:rPr>
          <w:rFonts w:ascii="Arial" w:hAnsi="Arial" w:cs="Arial"/>
          <w:b/>
          <w:lang w:eastAsia="en-US"/>
        </w:rPr>
        <w:t>ul Suceava</w:t>
      </w:r>
      <w:r w:rsidRPr="00597AB0">
        <w:rPr>
          <w:rFonts w:ascii="Arial" w:hAnsi="Arial" w:cs="Arial"/>
          <w:lang w:eastAsia="en-US"/>
        </w:rPr>
        <w:t>   reprezint</w:t>
      </w:r>
      <w:r>
        <w:rPr>
          <w:rFonts w:ascii="Arial" w:hAnsi="Arial" w:cs="Arial"/>
          <w:lang w:eastAsia="en-US"/>
        </w:rPr>
        <w:t>a</w:t>
      </w:r>
      <w:r w:rsidRPr="00597AB0">
        <w:rPr>
          <w:rFonts w:ascii="Arial" w:hAnsi="Arial" w:cs="Arial"/>
          <w:lang w:eastAsia="en-US"/>
        </w:rPr>
        <w:t xml:space="preserve"> strategia pe termen scurt si mediu pentru solu</w:t>
      </w:r>
      <w:r>
        <w:rPr>
          <w:rFonts w:ascii="Arial" w:hAnsi="Arial" w:cs="Arial"/>
          <w:lang w:eastAsia="en-US"/>
        </w:rPr>
        <w:t>t</w:t>
      </w:r>
      <w:r w:rsidRPr="00597AB0">
        <w:rPr>
          <w:rFonts w:ascii="Arial" w:hAnsi="Arial" w:cs="Arial"/>
          <w:lang w:eastAsia="en-US"/>
        </w:rPr>
        <w:t>ionarea problemelor de protectie a mediului, prin abordarea acestora pe baza principiilor dezvolt</w:t>
      </w:r>
      <w:r>
        <w:rPr>
          <w:rFonts w:ascii="Arial" w:hAnsi="Arial" w:cs="Arial"/>
          <w:lang w:eastAsia="en-US"/>
        </w:rPr>
        <w:t>a</w:t>
      </w:r>
      <w:r w:rsidRPr="00597AB0">
        <w:rPr>
          <w:rFonts w:ascii="Arial" w:hAnsi="Arial" w:cs="Arial"/>
          <w:lang w:eastAsia="en-US"/>
        </w:rPr>
        <w:t xml:space="preserve">rii durabile </w:t>
      </w:r>
      <w:r>
        <w:rPr>
          <w:rFonts w:ascii="Arial" w:hAnsi="Arial" w:cs="Arial"/>
          <w:lang w:eastAsia="en-US"/>
        </w:rPr>
        <w:t>s</w:t>
      </w:r>
      <w:r w:rsidRPr="00597AB0">
        <w:rPr>
          <w:rFonts w:ascii="Arial" w:hAnsi="Arial" w:cs="Arial"/>
          <w:lang w:eastAsia="en-US"/>
        </w:rPr>
        <w:t xml:space="preserve">i este </w:t>
      </w:r>
      <w:r>
        <w:rPr>
          <w:rFonts w:ascii="Arial" w:hAnsi="Arial" w:cs="Arial"/>
          <w:lang w:eastAsia="en-US"/>
        </w:rPr>
        <w:t>i</w:t>
      </w:r>
      <w:r w:rsidRPr="00597AB0">
        <w:rPr>
          <w:rFonts w:ascii="Arial" w:hAnsi="Arial" w:cs="Arial"/>
          <w:lang w:eastAsia="en-US"/>
        </w:rPr>
        <w:t>n deplin</w:t>
      </w:r>
      <w:r>
        <w:rPr>
          <w:rFonts w:ascii="Arial" w:hAnsi="Arial" w:cs="Arial"/>
          <w:lang w:eastAsia="en-US"/>
        </w:rPr>
        <w:t>a</w:t>
      </w:r>
      <w:r w:rsidRPr="00597AB0">
        <w:rPr>
          <w:rFonts w:ascii="Arial" w:hAnsi="Arial" w:cs="Arial"/>
          <w:lang w:eastAsia="en-US"/>
        </w:rPr>
        <w:t xml:space="preserve"> concordan</w:t>
      </w:r>
      <w:r>
        <w:rPr>
          <w:rFonts w:ascii="Arial" w:hAnsi="Arial" w:cs="Arial"/>
          <w:lang w:eastAsia="en-US"/>
        </w:rPr>
        <w:t>ta</w:t>
      </w:r>
      <w:r w:rsidRPr="00597AB0">
        <w:rPr>
          <w:rFonts w:ascii="Arial" w:hAnsi="Arial" w:cs="Arial"/>
          <w:lang w:eastAsia="en-US"/>
        </w:rPr>
        <w:t xml:space="preserve"> cu </w:t>
      </w:r>
      <w:r w:rsidRPr="00597AB0">
        <w:rPr>
          <w:rFonts w:ascii="Arial" w:hAnsi="Arial" w:cs="Arial"/>
          <w:b/>
          <w:lang w:eastAsia="en-US"/>
        </w:rPr>
        <w:t>Planul Na</w:t>
      </w:r>
      <w:r>
        <w:rPr>
          <w:rFonts w:ascii="Arial" w:hAnsi="Arial" w:cs="Arial"/>
          <w:b/>
          <w:lang w:eastAsia="en-US"/>
        </w:rPr>
        <w:t>t</w:t>
      </w:r>
      <w:r w:rsidRPr="00597AB0">
        <w:rPr>
          <w:rFonts w:ascii="Arial" w:hAnsi="Arial" w:cs="Arial"/>
          <w:b/>
          <w:lang w:eastAsia="en-US"/>
        </w:rPr>
        <w:t>ional de Ac</w:t>
      </w:r>
      <w:r>
        <w:rPr>
          <w:rFonts w:ascii="Arial" w:hAnsi="Arial" w:cs="Arial"/>
          <w:b/>
          <w:lang w:eastAsia="en-US"/>
        </w:rPr>
        <w:t>t</w:t>
      </w:r>
      <w:r w:rsidRPr="00597AB0">
        <w:rPr>
          <w:rFonts w:ascii="Arial" w:hAnsi="Arial" w:cs="Arial"/>
          <w:b/>
          <w:lang w:eastAsia="en-US"/>
        </w:rPr>
        <w:t xml:space="preserve">iune pentru Mediu (PNAM) </w:t>
      </w:r>
      <w:r>
        <w:rPr>
          <w:rFonts w:ascii="Arial" w:hAnsi="Arial" w:cs="Arial"/>
          <w:b/>
          <w:lang w:eastAsia="en-US"/>
        </w:rPr>
        <w:t>.</w:t>
      </w:r>
    </w:p>
    <w:p w:rsidR="00487F8D" w:rsidRPr="002F24EC" w:rsidRDefault="00487F8D" w:rsidP="00487F8D">
      <w:pPr>
        <w:spacing w:line="360" w:lineRule="auto"/>
        <w:jc w:val="left"/>
        <w:rPr>
          <w:rFonts w:ascii="Arial" w:hAnsi="Arial" w:cs="Arial"/>
          <w:lang w:eastAsia="en-US"/>
        </w:rPr>
      </w:pPr>
      <w:r w:rsidRPr="00597AB0">
        <w:rPr>
          <w:rFonts w:ascii="Arial" w:hAnsi="Arial" w:cs="Arial"/>
          <w:lang w:eastAsia="en-US"/>
        </w:rPr>
        <w:t xml:space="preserve">      </w:t>
      </w:r>
      <w:r w:rsidRPr="007611E9">
        <w:rPr>
          <w:rFonts w:ascii="Arial" w:hAnsi="Arial" w:cs="Arial"/>
          <w:lang w:eastAsia="en-US"/>
        </w:rPr>
        <w:t>Acest plan de ac</w:t>
      </w:r>
      <w:r>
        <w:rPr>
          <w:rFonts w:ascii="Arial" w:hAnsi="Arial" w:cs="Arial"/>
          <w:lang w:eastAsia="en-US"/>
        </w:rPr>
        <w:t>t</w:t>
      </w:r>
      <w:r w:rsidRPr="007611E9">
        <w:rPr>
          <w:rFonts w:ascii="Arial" w:hAnsi="Arial" w:cs="Arial"/>
          <w:lang w:eastAsia="en-US"/>
        </w:rPr>
        <w:t>iune  este  complementar celorlalte activita</w:t>
      </w:r>
      <w:r>
        <w:rPr>
          <w:rFonts w:ascii="Arial" w:hAnsi="Arial" w:cs="Arial"/>
          <w:lang w:eastAsia="en-US"/>
        </w:rPr>
        <w:t>t</w:t>
      </w:r>
      <w:r w:rsidRPr="007611E9">
        <w:rPr>
          <w:rFonts w:ascii="Arial" w:hAnsi="Arial" w:cs="Arial"/>
          <w:lang w:eastAsia="en-US"/>
        </w:rPr>
        <w:t>i de planificare ale autorita</w:t>
      </w:r>
      <w:r>
        <w:rPr>
          <w:rFonts w:ascii="Arial" w:hAnsi="Arial" w:cs="Arial"/>
          <w:lang w:eastAsia="en-US"/>
        </w:rPr>
        <w:t>t</w:t>
      </w:r>
      <w:r w:rsidRPr="007611E9">
        <w:rPr>
          <w:rFonts w:ascii="Arial" w:hAnsi="Arial" w:cs="Arial"/>
          <w:lang w:eastAsia="en-US"/>
        </w:rPr>
        <w:t>ilor jude</w:t>
      </w:r>
      <w:r>
        <w:rPr>
          <w:rFonts w:ascii="Arial" w:hAnsi="Arial" w:cs="Arial"/>
          <w:lang w:eastAsia="en-US"/>
        </w:rPr>
        <w:t>t</w:t>
      </w:r>
      <w:r w:rsidRPr="007611E9">
        <w:rPr>
          <w:rFonts w:ascii="Arial" w:hAnsi="Arial" w:cs="Arial"/>
          <w:lang w:eastAsia="en-US"/>
        </w:rPr>
        <w:t xml:space="preserve">ene </w:t>
      </w:r>
      <w:r>
        <w:rPr>
          <w:rFonts w:ascii="Arial" w:hAnsi="Arial" w:cs="Arial"/>
          <w:lang w:eastAsia="en-US"/>
        </w:rPr>
        <w:t>s</w:t>
      </w:r>
      <w:r w:rsidRPr="007611E9">
        <w:rPr>
          <w:rFonts w:ascii="Arial" w:hAnsi="Arial" w:cs="Arial"/>
          <w:lang w:eastAsia="en-US"/>
        </w:rPr>
        <w:t xml:space="preserve">i ofera opinia publicului </w:t>
      </w:r>
      <w:r>
        <w:rPr>
          <w:rFonts w:ascii="Arial" w:hAnsi="Arial" w:cs="Arial"/>
          <w:lang w:eastAsia="en-US"/>
        </w:rPr>
        <w:t>i</w:t>
      </w:r>
      <w:r w:rsidRPr="007611E9">
        <w:rPr>
          <w:rFonts w:ascii="Arial" w:hAnsi="Arial" w:cs="Arial"/>
          <w:lang w:eastAsia="en-US"/>
        </w:rPr>
        <w:t>n ceea ce prive</w:t>
      </w:r>
      <w:r>
        <w:rPr>
          <w:rFonts w:ascii="Arial" w:hAnsi="Arial" w:cs="Arial"/>
          <w:lang w:eastAsia="en-US"/>
        </w:rPr>
        <w:t>s</w:t>
      </w:r>
      <w:r w:rsidRPr="007611E9">
        <w:rPr>
          <w:rFonts w:ascii="Arial" w:hAnsi="Arial" w:cs="Arial"/>
          <w:lang w:eastAsia="en-US"/>
        </w:rPr>
        <w:t xml:space="preserve">te problemele prioritare de mediu, precum </w:t>
      </w:r>
      <w:r>
        <w:rPr>
          <w:rFonts w:ascii="Arial" w:hAnsi="Arial" w:cs="Arial"/>
          <w:lang w:eastAsia="en-US"/>
        </w:rPr>
        <w:t>s</w:t>
      </w:r>
      <w:r w:rsidRPr="007611E9">
        <w:rPr>
          <w:rFonts w:ascii="Arial" w:hAnsi="Arial" w:cs="Arial"/>
          <w:lang w:eastAsia="en-US"/>
        </w:rPr>
        <w:t>i ac</w:t>
      </w:r>
      <w:r>
        <w:rPr>
          <w:rFonts w:ascii="Arial" w:hAnsi="Arial" w:cs="Arial"/>
          <w:lang w:eastAsia="en-US"/>
        </w:rPr>
        <w:t>t</w:t>
      </w:r>
      <w:r w:rsidRPr="007611E9">
        <w:rPr>
          <w:rFonts w:ascii="Arial" w:hAnsi="Arial" w:cs="Arial"/>
          <w:lang w:eastAsia="en-US"/>
        </w:rPr>
        <w:t xml:space="preserve">iunile identificate ca prioritare </w:t>
      </w:r>
      <w:r>
        <w:rPr>
          <w:rFonts w:ascii="Arial" w:hAnsi="Arial" w:cs="Arial"/>
          <w:lang w:eastAsia="en-US"/>
        </w:rPr>
        <w:t>i</w:t>
      </w:r>
      <w:r w:rsidRPr="007611E9">
        <w:rPr>
          <w:rFonts w:ascii="Arial" w:hAnsi="Arial" w:cs="Arial"/>
          <w:lang w:eastAsia="en-US"/>
        </w:rPr>
        <w:t xml:space="preserve">n acest domeniu.    </w:t>
      </w:r>
      <w:r w:rsidRPr="002F24EC">
        <w:rPr>
          <w:rFonts w:ascii="Arial" w:hAnsi="Arial" w:cs="Arial"/>
          <w:b/>
          <w:lang w:eastAsia="en-US"/>
        </w:rPr>
        <w:t>Planul Local de Actiune pentru Mediu  pentru judetul Suceava</w:t>
      </w:r>
      <w:r w:rsidR="00D56E32">
        <w:rPr>
          <w:rFonts w:ascii="Arial" w:hAnsi="Arial" w:cs="Arial"/>
          <w:b/>
          <w:lang w:eastAsia="en-US"/>
        </w:rPr>
        <w:t xml:space="preserve"> 2014-1017</w:t>
      </w:r>
      <w:r w:rsidRPr="002F24EC">
        <w:rPr>
          <w:rFonts w:ascii="Arial" w:hAnsi="Arial" w:cs="Arial"/>
          <w:lang w:eastAsia="en-US"/>
        </w:rPr>
        <w:t xml:space="preserve"> a fost elaborat in scopul stabilirii foarte clare a obligatiilor si posibilitatilor administratiei si institutiilor </w:t>
      </w:r>
      <w:r w:rsidRPr="002F24EC">
        <w:rPr>
          <w:rFonts w:ascii="Arial" w:hAnsi="Arial" w:cs="Arial"/>
          <w:lang w:eastAsia="en-US"/>
        </w:rPr>
        <w:lastRenderedPageBreak/>
        <w:t>judetene si  locale, pentru a  coordona   rezolvarea problemelor de   mediu  intr-un   mod eficient, coreland dezvoltarea  economica si sociala cu  aspectele de mediu, in deplina colaborare cu mediul de afaceri si cu societatea civila.</w:t>
      </w:r>
      <w:r w:rsidRPr="002F24EC">
        <w:rPr>
          <w:rFonts w:ascii="Tahoma" w:hAnsi="Tahoma" w:cs="Tahoma"/>
          <w:sz w:val="20"/>
          <w:szCs w:val="20"/>
        </w:rPr>
        <w:t xml:space="preserve"> </w:t>
      </w:r>
      <w:r w:rsidRPr="002F24EC">
        <w:rPr>
          <w:rFonts w:ascii="Arial" w:hAnsi="Arial" w:cs="Arial"/>
          <w:lang w:eastAsia="en-US"/>
        </w:rPr>
        <w:t>Aceasta este de fapt esenta dezvoltarii durabile, prin care dezvoltarea economico-sociala sa tina cont de resursele naturale limitate, de resursele umane disponibile si mai ales, de problemele de protectie a mediului, asociate  oricarei activitati.</w:t>
      </w:r>
    </w:p>
    <w:p w:rsidR="00487F8D" w:rsidRPr="002F24EC" w:rsidRDefault="00487F8D" w:rsidP="00487F8D">
      <w:pPr>
        <w:spacing w:line="360" w:lineRule="auto"/>
        <w:ind w:firstLine="708"/>
        <w:jc w:val="left"/>
        <w:rPr>
          <w:rFonts w:ascii="Arial" w:hAnsi="Arial" w:cs="Arial"/>
          <w:lang w:val="pt-BR"/>
        </w:rPr>
      </w:pPr>
      <w:r w:rsidRPr="002F24EC">
        <w:rPr>
          <w:rFonts w:ascii="Arial" w:hAnsi="Arial" w:cs="Arial"/>
          <w:lang w:val="pt-BR"/>
        </w:rPr>
        <w:t xml:space="preserve">Principalele  </w:t>
      </w:r>
      <w:r w:rsidRPr="002F24EC">
        <w:rPr>
          <w:rFonts w:ascii="Arial" w:hAnsi="Arial" w:cs="Arial"/>
          <w:b/>
          <w:lang w:val="pt-BR"/>
        </w:rPr>
        <w:t>obiective ale Planului Local de Actiune pentru Mediu</w:t>
      </w:r>
      <w:r w:rsidRPr="002F24EC">
        <w:rPr>
          <w:rFonts w:ascii="Arial" w:hAnsi="Arial" w:cs="Arial"/>
          <w:lang w:val="pt-BR"/>
        </w:rPr>
        <w:t xml:space="preserve">  sunt urmatoarele:</w:t>
      </w:r>
    </w:p>
    <w:p w:rsidR="00487F8D" w:rsidRPr="007611E9" w:rsidRDefault="00487F8D" w:rsidP="00487F8D">
      <w:pPr>
        <w:spacing w:line="360" w:lineRule="auto"/>
        <w:jc w:val="left"/>
        <w:rPr>
          <w:rFonts w:ascii="Arial" w:hAnsi="Arial" w:cs="Arial"/>
          <w:lang w:val="it-IT"/>
        </w:rPr>
      </w:pPr>
      <w:r w:rsidRPr="007611E9">
        <w:rPr>
          <w:rFonts w:ascii="Arial" w:hAnsi="Arial" w:cs="Arial"/>
          <w:lang w:val="it-IT"/>
        </w:rPr>
        <w:t>- identificarea, evaluarea si stabilirea prioritatilor de ac</w:t>
      </w:r>
      <w:r>
        <w:rPr>
          <w:rFonts w:ascii="Arial" w:hAnsi="Arial" w:cs="Arial"/>
          <w:lang w:val="it-IT"/>
        </w:rPr>
        <w:t>t</w:t>
      </w:r>
      <w:r w:rsidRPr="007611E9">
        <w:rPr>
          <w:rFonts w:ascii="Arial" w:hAnsi="Arial" w:cs="Arial"/>
          <w:lang w:val="it-IT"/>
        </w:rPr>
        <w:t>iune;</w:t>
      </w:r>
    </w:p>
    <w:p w:rsidR="00487F8D" w:rsidRPr="007611E9" w:rsidRDefault="00487F8D" w:rsidP="00487F8D">
      <w:pPr>
        <w:spacing w:line="360" w:lineRule="auto"/>
        <w:jc w:val="left"/>
        <w:rPr>
          <w:rFonts w:ascii="Arial" w:hAnsi="Arial" w:cs="Arial"/>
          <w:lang w:val="it-IT"/>
        </w:rPr>
      </w:pPr>
      <w:r w:rsidRPr="007611E9">
        <w:rPr>
          <w:rFonts w:ascii="Arial" w:hAnsi="Arial" w:cs="Arial"/>
          <w:lang w:val="it-IT"/>
        </w:rPr>
        <w:t xml:space="preserve">- </w:t>
      </w:r>
      <w:r>
        <w:rPr>
          <w:rFonts w:ascii="Arial" w:hAnsi="Arial" w:cs="Arial"/>
          <w:lang w:val="it-IT"/>
        </w:rPr>
        <w:t>i</w:t>
      </w:r>
      <w:r w:rsidRPr="007611E9">
        <w:rPr>
          <w:rFonts w:ascii="Arial" w:hAnsi="Arial" w:cs="Arial"/>
          <w:lang w:val="it-IT"/>
        </w:rPr>
        <w:t>mbunatatirea condi</w:t>
      </w:r>
      <w:r>
        <w:rPr>
          <w:rFonts w:ascii="Arial" w:hAnsi="Arial" w:cs="Arial"/>
          <w:lang w:val="it-IT"/>
        </w:rPr>
        <w:t>t</w:t>
      </w:r>
      <w:r w:rsidRPr="007611E9">
        <w:rPr>
          <w:rFonts w:ascii="Arial" w:hAnsi="Arial" w:cs="Arial"/>
          <w:lang w:val="it-IT"/>
        </w:rPr>
        <w:t>iilor de mediu din comunita</w:t>
      </w:r>
      <w:r>
        <w:rPr>
          <w:rFonts w:ascii="Arial" w:hAnsi="Arial" w:cs="Arial"/>
          <w:lang w:val="it-IT"/>
        </w:rPr>
        <w:t>t</w:t>
      </w:r>
      <w:r w:rsidRPr="007611E9">
        <w:rPr>
          <w:rFonts w:ascii="Arial" w:hAnsi="Arial" w:cs="Arial"/>
          <w:lang w:val="it-IT"/>
        </w:rPr>
        <w:t>i;</w:t>
      </w:r>
    </w:p>
    <w:p w:rsidR="00487F8D" w:rsidRPr="007611E9" w:rsidRDefault="00487F8D" w:rsidP="00487F8D">
      <w:pPr>
        <w:spacing w:line="360" w:lineRule="auto"/>
        <w:jc w:val="left"/>
        <w:rPr>
          <w:rFonts w:ascii="Arial" w:hAnsi="Arial" w:cs="Arial"/>
          <w:lang w:val="it-IT"/>
        </w:rPr>
      </w:pPr>
      <w:r w:rsidRPr="007611E9">
        <w:rPr>
          <w:rFonts w:ascii="Arial" w:hAnsi="Arial" w:cs="Arial"/>
          <w:lang w:val="it-IT"/>
        </w:rPr>
        <w:t>- promovarea con</w:t>
      </w:r>
      <w:r>
        <w:rPr>
          <w:rFonts w:ascii="Arial" w:hAnsi="Arial" w:cs="Arial"/>
          <w:lang w:val="it-IT"/>
        </w:rPr>
        <w:t>s</w:t>
      </w:r>
      <w:r w:rsidRPr="007611E9">
        <w:rPr>
          <w:rFonts w:ascii="Arial" w:hAnsi="Arial" w:cs="Arial"/>
          <w:lang w:val="it-IT"/>
        </w:rPr>
        <w:t>tientizarii publicului si responsabilizarea  acestuia;</w:t>
      </w:r>
    </w:p>
    <w:p w:rsidR="00487F8D" w:rsidRPr="007611E9" w:rsidRDefault="00487F8D" w:rsidP="00487F8D">
      <w:pPr>
        <w:spacing w:line="360" w:lineRule="auto"/>
        <w:jc w:val="left"/>
        <w:rPr>
          <w:rFonts w:ascii="Arial" w:hAnsi="Arial" w:cs="Arial"/>
          <w:lang w:val="it-IT"/>
        </w:rPr>
      </w:pPr>
      <w:r w:rsidRPr="007611E9">
        <w:rPr>
          <w:rFonts w:ascii="Arial" w:hAnsi="Arial" w:cs="Arial"/>
          <w:lang w:val="it-IT"/>
        </w:rPr>
        <w:t>- promovarea parteneriatului dintre cetateni, reprezentanti ai autoritatilor  locale</w:t>
      </w:r>
    </w:p>
    <w:p w:rsidR="00487F8D" w:rsidRPr="007611E9" w:rsidRDefault="00487F8D" w:rsidP="00487F8D">
      <w:pPr>
        <w:spacing w:line="360" w:lineRule="auto"/>
        <w:jc w:val="left"/>
        <w:rPr>
          <w:rFonts w:ascii="Arial" w:hAnsi="Arial" w:cs="Arial"/>
          <w:lang w:val="it-IT"/>
        </w:rPr>
      </w:pPr>
      <w:r w:rsidRPr="007611E9">
        <w:rPr>
          <w:rFonts w:ascii="Arial" w:hAnsi="Arial" w:cs="Arial"/>
          <w:lang w:val="it-IT"/>
        </w:rPr>
        <w:t>si ai ONG-urilor,  oamenii de stiinta si agen</w:t>
      </w:r>
      <w:r>
        <w:rPr>
          <w:rFonts w:ascii="Arial" w:hAnsi="Arial" w:cs="Arial"/>
          <w:lang w:val="it-IT"/>
        </w:rPr>
        <w:t>t</w:t>
      </w:r>
      <w:r w:rsidRPr="007611E9">
        <w:rPr>
          <w:rFonts w:ascii="Arial" w:hAnsi="Arial" w:cs="Arial"/>
          <w:lang w:val="it-IT"/>
        </w:rPr>
        <w:t>ii  economici;</w:t>
      </w:r>
    </w:p>
    <w:p w:rsidR="00487F8D" w:rsidRPr="007611E9" w:rsidRDefault="00487F8D" w:rsidP="00487F8D">
      <w:pPr>
        <w:spacing w:line="360" w:lineRule="auto"/>
        <w:jc w:val="left"/>
        <w:rPr>
          <w:rFonts w:ascii="Arial" w:hAnsi="Arial" w:cs="Arial"/>
          <w:lang w:val="it-IT"/>
        </w:rPr>
      </w:pPr>
      <w:r w:rsidRPr="007611E9">
        <w:rPr>
          <w:rFonts w:ascii="Arial" w:hAnsi="Arial" w:cs="Arial"/>
          <w:lang w:val="it-IT"/>
        </w:rPr>
        <w:t>-intarirea capacitatii institu</w:t>
      </w:r>
      <w:r>
        <w:rPr>
          <w:rFonts w:ascii="Arial" w:hAnsi="Arial" w:cs="Arial"/>
          <w:lang w:val="it-IT"/>
        </w:rPr>
        <w:t>t</w:t>
      </w:r>
      <w:r w:rsidRPr="007611E9">
        <w:rPr>
          <w:rFonts w:ascii="Arial" w:hAnsi="Arial" w:cs="Arial"/>
          <w:lang w:val="it-IT"/>
        </w:rPr>
        <w:t>ionale a autoritatilor locale si respectiv, a ONG-urilor,  de a coordona si realiza programe de mediu;</w:t>
      </w:r>
    </w:p>
    <w:p w:rsidR="00487F8D" w:rsidRDefault="00487F8D" w:rsidP="00487F8D">
      <w:pPr>
        <w:rPr>
          <w:rFonts w:ascii="Arial" w:hAnsi="Arial" w:cs="Arial"/>
          <w:lang w:val="it-IT"/>
        </w:rPr>
      </w:pPr>
      <w:r w:rsidRPr="007611E9">
        <w:rPr>
          <w:rFonts w:ascii="Arial" w:hAnsi="Arial" w:cs="Arial"/>
          <w:lang w:val="it-IT"/>
        </w:rPr>
        <w:t>-structurarea unui instrument principal de actiune, foarte util autoritatilor pentru abordarea oricarei activitati privind protec</w:t>
      </w:r>
      <w:r>
        <w:rPr>
          <w:rFonts w:ascii="Arial" w:hAnsi="Arial" w:cs="Arial"/>
          <w:lang w:val="it-IT"/>
        </w:rPr>
        <w:t>t</w:t>
      </w:r>
      <w:r w:rsidRPr="007611E9">
        <w:rPr>
          <w:rFonts w:ascii="Arial" w:hAnsi="Arial" w:cs="Arial"/>
          <w:lang w:val="it-IT"/>
        </w:rPr>
        <w:t>ia mediului la nivelul comunitatii</w:t>
      </w:r>
      <w:r>
        <w:rPr>
          <w:rFonts w:ascii="Arial" w:hAnsi="Arial" w:cs="Arial"/>
          <w:lang w:val="it-IT"/>
        </w:rPr>
        <w:t>.</w:t>
      </w:r>
    </w:p>
    <w:p w:rsidR="00487F8D" w:rsidRDefault="00487F8D" w:rsidP="00487F8D">
      <w:pPr>
        <w:spacing w:before="0" w:after="0" w:line="360" w:lineRule="auto"/>
        <w:ind w:left="360"/>
        <w:jc w:val="left"/>
        <w:rPr>
          <w:rFonts w:ascii="Arial" w:hAnsi="Arial" w:cs="Arial"/>
          <w:b/>
          <w:sz w:val="28"/>
          <w:szCs w:val="28"/>
        </w:rPr>
      </w:pPr>
    </w:p>
    <w:p w:rsidR="00487F8D" w:rsidRDefault="00487F8D" w:rsidP="00487F8D">
      <w:pPr>
        <w:spacing w:before="0" w:after="0" w:line="360" w:lineRule="auto"/>
        <w:ind w:left="360"/>
        <w:jc w:val="left"/>
        <w:rPr>
          <w:rFonts w:ascii="Arial" w:hAnsi="Arial" w:cs="Arial"/>
          <w:b/>
          <w:sz w:val="28"/>
          <w:szCs w:val="28"/>
        </w:rPr>
      </w:pPr>
    </w:p>
    <w:p w:rsidR="00C85C7B" w:rsidRDefault="00C85C7B" w:rsidP="00487F8D">
      <w:pPr>
        <w:spacing w:before="0" w:after="0" w:line="360" w:lineRule="auto"/>
        <w:ind w:left="360"/>
        <w:jc w:val="left"/>
        <w:rPr>
          <w:rFonts w:ascii="Arial" w:hAnsi="Arial" w:cs="Arial"/>
          <w:b/>
          <w:sz w:val="28"/>
          <w:szCs w:val="28"/>
        </w:rPr>
      </w:pPr>
    </w:p>
    <w:p w:rsidR="00CA25C5" w:rsidRDefault="00CA25C5" w:rsidP="00487F8D">
      <w:pPr>
        <w:spacing w:before="0" w:after="0" w:line="360" w:lineRule="auto"/>
        <w:ind w:left="360"/>
        <w:jc w:val="left"/>
        <w:rPr>
          <w:rFonts w:ascii="Arial" w:hAnsi="Arial" w:cs="Arial"/>
          <w:b/>
          <w:sz w:val="28"/>
          <w:szCs w:val="28"/>
        </w:rPr>
      </w:pPr>
    </w:p>
    <w:p w:rsidR="00CA25C5" w:rsidRDefault="00CA25C5" w:rsidP="00487F8D">
      <w:pPr>
        <w:spacing w:before="0" w:after="0" w:line="360" w:lineRule="auto"/>
        <w:ind w:left="360"/>
        <w:jc w:val="left"/>
        <w:rPr>
          <w:rFonts w:ascii="Arial" w:hAnsi="Arial" w:cs="Arial"/>
          <w:b/>
          <w:sz w:val="28"/>
          <w:szCs w:val="28"/>
        </w:rPr>
      </w:pPr>
    </w:p>
    <w:p w:rsidR="00C85C7B" w:rsidRDefault="00C85C7B" w:rsidP="00487F8D">
      <w:pPr>
        <w:spacing w:before="0" w:after="0" w:line="360" w:lineRule="auto"/>
        <w:ind w:left="360"/>
        <w:jc w:val="left"/>
        <w:rPr>
          <w:rFonts w:ascii="Arial" w:hAnsi="Arial" w:cs="Arial"/>
          <w:b/>
          <w:sz w:val="28"/>
          <w:szCs w:val="28"/>
        </w:rPr>
      </w:pPr>
    </w:p>
    <w:p w:rsidR="00C85C7B" w:rsidRDefault="00C85C7B" w:rsidP="00487F8D">
      <w:pPr>
        <w:spacing w:before="0" w:after="0" w:line="360" w:lineRule="auto"/>
        <w:ind w:left="360"/>
        <w:jc w:val="left"/>
        <w:rPr>
          <w:rFonts w:ascii="Arial" w:hAnsi="Arial" w:cs="Arial"/>
          <w:b/>
          <w:sz w:val="28"/>
          <w:szCs w:val="28"/>
        </w:rPr>
      </w:pPr>
    </w:p>
    <w:p w:rsidR="00C85C7B" w:rsidRDefault="00C85C7B" w:rsidP="00487F8D">
      <w:pPr>
        <w:spacing w:before="0" w:after="0" w:line="360" w:lineRule="auto"/>
        <w:ind w:left="360"/>
        <w:jc w:val="left"/>
        <w:rPr>
          <w:rFonts w:ascii="Arial" w:hAnsi="Arial" w:cs="Arial"/>
          <w:b/>
          <w:sz w:val="28"/>
          <w:szCs w:val="28"/>
        </w:rPr>
      </w:pPr>
    </w:p>
    <w:p w:rsidR="00487F8D" w:rsidRDefault="00487F8D" w:rsidP="00487F8D">
      <w:pPr>
        <w:spacing w:before="0" w:after="0" w:line="360" w:lineRule="auto"/>
        <w:ind w:left="360"/>
        <w:jc w:val="left"/>
        <w:rPr>
          <w:rFonts w:ascii="Arial" w:hAnsi="Arial" w:cs="Arial"/>
          <w:b/>
          <w:sz w:val="28"/>
          <w:szCs w:val="28"/>
        </w:rPr>
      </w:pPr>
      <w:r w:rsidRPr="00062210">
        <w:rPr>
          <w:rFonts w:ascii="Arial" w:hAnsi="Arial" w:cs="Arial"/>
          <w:b/>
          <w:sz w:val="28"/>
          <w:szCs w:val="28"/>
        </w:rPr>
        <w:lastRenderedPageBreak/>
        <w:t>2</w:t>
      </w:r>
      <w:r w:rsidRPr="00DF35CA">
        <w:rPr>
          <w:rFonts w:ascii="Arial" w:hAnsi="Arial" w:cs="Arial"/>
          <w:b/>
          <w:sz w:val="28"/>
          <w:szCs w:val="28"/>
        </w:rPr>
        <w:t>.  ASPECTE RELEVANTE ALE STARII ACTUALE A MEDIULUI SI</w:t>
      </w:r>
      <w:r>
        <w:rPr>
          <w:rFonts w:ascii="Arial" w:hAnsi="Arial" w:cs="Arial"/>
          <w:b/>
          <w:sz w:val="28"/>
          <w:szCs w:val="28"/>
        </w:rPr>
        <w:t xml:space="preserve">             </w:t>
      </w:r>
    </w:p>
    <w:p w:rsidR="00487F8D" w:rsidRDefault="00487F8D" w:rsidP="00487F8D">
      <w:pPr>
        <w:spacing w:before="0" w:after="0" w:line="360" w:lineRule="auto"/>
        <w:ind w:left="360"/>
        <w:jc w:val="left"/>
        <w:rPr>
          <w:rFonts w:ascii="Arial" w:hAnsi="Arial" w:cs="Arial"/>
          <w:b/>
          <w:sz w:val="28"/>
          <w:szCs w:val="28"/>
        </w:rPr>
      </w:pPr>
      <w:r>
        <w:rPr>
          <w:rFonts w:ascii="Arial" w:hAnsi="Arial" w:cs="Arial"/>
          <w:b/>
          <w:sz w:val="28"/>
          <w:szCs w:val="28"/>
        </w:rPr>
        <w:t xml:space="preserve">        </w:t>
      </w:r>
      <w:r w:rsidRPr="00DF35CA">
        <w:rPr>
          <w:rFonts w:ascii="Arial" w:hAnsi="Arial" w:cs="Arial"/>
          <w:b/>
          <w:sz w:val="28"/>
          <w:szCs w:val="28"/>
        </w:rPr>
        <w:t xml:space="preserve">ALE EVOLUTIEI SALE PROBABILE IN SITUATIA </w:t>
      </w:r>
      <w:r>
        <w:rPr>
          <w:rFonts w:ascii="Arial" w:hAnsi="Arial" w:cs="Arial"/>
          <w:b/>
          <w:sz w:val="28"/>
          <w:szCs w:val="28"/>
        </w:rPr>
        <w:t xml:space="preserve"> </w:t>
      </w:r>
    </w:p>
    <w:p w:rsidR="00487F8D" w:rsidRPr="00DF35CA" w:rsidRDefault="00487F8D" w:rsidP="00487F8D">
      <w:pPr>
        <w:spacing w:before="0" w:after="0" w:line="360" w:lineRule="auto"/>
        <w:ind w:left="360"/>
        <w:jc w:val="left"/>
        <w:rPr>
          <w:rFonts w:ascii="Arial" w:hAnsi="Arial" w:cs="Arial"/>
          <w:sz w:val="28"/>
          <w:szCs w:val="28"/>
        </w:rPr>
      </w:pPr>
      <w:r>
        <w:rPr>
          <w:rFonts w:ascii="Arial" w:hAnsi="Arial" w:cs="Arial"/>
          <w:b/>
          <w:sz w:val="28"/>
          <w:szCs w:val="28"/>
        </w:rPr>
        <w:t xml:space="preserve">        </w:t>
      </w:r>
      <w:r w:rsidRPr="00DF35CA">
        <w:rPr>
          <w:rFonts w:ascii="Arial" w:hAnsi="Arial" w:cs="Arial"/>
          <w:b/>
          <w:sz w:val="28"/>
          <w:szCs w:val="28"/>
        </w:rPr>
        <w:t>NEIMPLEMENTARII</w:t>
      </w:r>
      <w:r>
        <w:rPr>
          <w:rFonts w:ascii="Arial" w:hAnsi="Arial" w:cs="Arial"/>
          <w:b/>
          <w:sz w:val="28"/>
          <w:szCs w:val="28"/>
        </w:rPr>
        <w:t xml:space="preserve"> </w:t>
      </w:r>
      <w:r w:rsidRPr="00DF35CA">
        <w:rPr>
          <w:rFonts w:ascii="Arial" w:hAnsi="Arial" w:cs="Arial"/>
          <w:b/>
          <w:sz w:val="28"/>
          <w:szCs w:val="28"/>
        </w:rPr>
        <w:t xml:space="preserve"> PUG </w:t>
      </w:r>
    </w:p>
    <w:p w:rsidR="00487F8D" w:rsidRPr="00DF35CA" w:rsidRDefault="00487F8D" w:rsidP="00487F8D">
      <w:pPr>
        <w:spacing w:before="0" w:after="0" w:line="360" w:lineRule="auto"/>
        <w:ind w:left="360"/>
        <w:jc w:val="left"/>
        <w:rPr>
          <w:rFonts w:ascii="Arial" w:hAnsi="Arial" w:cs="Arial"/>
          <w:sz w:val="28"/>
          <w:szCs w:val="28"/>
        </w:rPr>
      </w:pPr>
    </w:p>
    <w:p w:rsidR="00487F8D" w:rsidRDefault="00487F8D" w:rsidP="00487F8D">
      <w:pPr>
        <w:spacing w:before="0" w:after="0" w:line="360" w:lineRule="auto"/>
        <w:ind w:left="360"/>
        <w:jc w:val="left"/>
        <w:rPr>
          <w:rFonts w:ascii="Arial" w:hAnsi="Arial" w:cs="Arial"/>
          <w:b/>
        </w:rPr>
      </w:pPr>
      <w:r>
        <w:rPr>
          <w:rFonts w:ascii="Arial" w:hAnsi="Arial" w:cs="Arial"/>
        </w:rPr>
        <w:t xml:space="preserve">      </w:t>
      </w:r>
      <w:r w:rsidRPr="00DF35CA">
        <w:rPr>
          <w:rFonts w:ascii="Arial" w:hAnsi="Arial" w:cs="Arial"/>
          <w:b/>
        </w:rPr>
        <w:t>2.1</w:t>
      </w:r>
      <w:r>
        <w:rPr>
          <w:rFonts w:ascii="Arial" w:hAnsi="Arial" w:cs="Arial"/>
          <w:b/>
        </w:rPr>
        <w:t xml:space="preserve">. </w:t>
      </w:r>
      <w:r w:rsidRPr="00DF35CA">
        <w:rPr>
          <w:rFonts w:ascii="Arial" w:hAnsi="Arial" w:cs="Arial"/>
          <w:b/>
        </w:rPr>
        <w:t xml:space="preserve">Descrierea zonei de amplasament a </w:t>
      </w:r>
      <w:r w:rsidRPr="004E63D6">
        <w:rPr>
          <w:rFonts w:ascii="Arial" w:hAnsi="Arial" w:cs="Arial"/>
          <w:b/>
        </w:rPr>
        <w:t xml:space="preserve">comunei </w:t>
      </w:r>
      <w:r>
        <w:rPr>
          <w:rFonts w:ascii="Arial" w:hAnsi="Arial" w:cs="Arial"/>
          <w:b/>
          <w:color w:val="000000"/>
          <w:lang w:val="pt-BR"/>
        </w:rPr>
        <w:t>BOROAIA</w:t>
      </w:r>
    </w:p>
    <w:p w:rsidR="00487F8D" w:rsidRDefault="00487F8D" w:rsidP="00487F8D">
      <w:pPr>
        <w:spacing w:before="0" w:after="0" w:line="360" w:lineRule="auto"/>
        <w:ind w:left="360"/>
        <w:jc w:val="left"/>
        <w:rPr>
          <w:rFonts w:ascii="Arial" w:hAnsi="Arial" w:cs="Arial"/>
        </w:rPr>
      </w:pPr>
    </w:p>
    <w:p w:rsidR="00487F8D" w:rsidRPr="009863AB" w:rsidRDefault="00487F8D" w:rsidP="00487F8D">
      <w:pPr>
        <w:spacing w:line="360" w:lineRule="auto"/>
        <w:ind w:firstLine="562"/>
        <w:rPr>
          <w:rFonts w:ascii="Arial" w:hAnsi="Arial" w:cs="Arial"/>
          <w:lang w:val="fr-FR"/>
        </w:rPr>
      </w:pPr>
      <w:r w:rsidRPr="009863AB">
        <w:rPr>
          <w:rFonts w:ascii="Arial" w:hAnsi="Arial" w:cs="Arial"/>
          <w:lang w:val="fr-FR"/>
        </w:rPr>
        <w:t>Teritoriul comunei are o suprafaţă totală de 7365 ha, care se repartizează pe natură de folosinţă şi forme de proprietate după cum urmează:</w:t>
      </w:r>
    </w:p>
    <w:tbl>
      <w:tblPr>
        <w:tblW w:w="0" w:type="auto"/>
        <w:jc w:val="center"/>
        <w:tblLayout w:type="fixed"/>
        <w:tblCellMar>
          <w:left w:w="30" w:type="dxa"/>
          <w:right w:w="30" w:type="dxa"/>
        </w:tblCellMar>
        <w:tblLook w:val="0000"/>
      </w:tblPr>
      <w:tblGrid>
        <w:gridCol w:w="989"/>
        <w:gridCol w:w="3032"/>
        <w:gridCol w:w="2012"/>
        <w:gridCol w:w="2012"/>
      </w:tblGrid>
      <w:tr w:rsidR="00487F8D" w:rsidRPr="00DE4C76" w:rsidTr="00385B5F">
        <w:trPr>
          <w:trHeight w:val="539"/>
          <w:jc w:val="center"/>
        </w:trPr>
        <w:tc>
          <w:tcPr>
            <w:tcW w:w="989" w:type="dxa"/>
            <w:tcBorders>
              <w:top w:val="single" w:sz="6" w:space="0" w:color="auto"/>
              <w:left w:val="single" w:sz="6" w:space="0" w:color="auto"/>
              <w:bottom w:val="nil"/>
              <w:right w:val="single" w:sz="6" w:space="0" w:color="auto"/>
            </w:tcBorders>
            <w:shd w:val="clear" w:color="auto" w:fill="D9D9D9" w:themeFill="background1" w:themeFillShade="D9"/>
            <w:vAlign w:val="center"/>
          </w:tcPr>
          <w:p w:rsidR="00487F8D" w:rsidRPr="00510CA5" w:rsidRDefault="00487F8D" w:rsidP="00385B5F">
            <w:pPr>
              <w:autoSpaceDE w:val="0"/>
              <w:autoSpaceDN w:val="0"/>
              <w:adjustRightInd w:val="0"/>
              <w:spacing w:before="0" w:after="0" w:line="240" w:lineRule="auto"/>
              <w:jc w:val="center"/>
              <w:rPr>
                <w:rFonts w:ascii="Arial" w:hAnsi="Arial" w:cs="Arial"/>
                <w:b/>
                <w:bCs/>
                <w:color w:val="000000"/>
                <w:lang w:val="en-US" w:eastAsia="en-US"/>
              </w:rPr>
            </w:pPr>
            <w:r w:rsidRPr="00510CA5">
              <w:rPr>
                <w:rFonts w:ascii="Arial" w:hAnsi="Arial" w:cs="Arial"/>
                <w:b/>
                <w:bCs/>
                <w:color w:val="000000"/>
                <w:lang w:val="en-US" w:eastAsia="en-US"/>
              </w:rPr>
              <w:t>Nr. crt.</w:t>
            </w:r>
          </w:p>
        </w:tc>
        <w:tc>
          <w:tcPr>
            <w:tcW w:w="3032" w:type="dxa"/>
            <w:tcBorders>
              <w:top w:val="single" w:sz="6" w:space="0" w:color="auto"/>
              <w:left w:val="single" w:sz="6" w:space="0" w:color="auto"/>
              <w:bottom w:val="nil"/>
              <w:right w:val="single" w:sz="6" w:space="0" w:color="auto"/>
            </w:tcBorders>
            <w:shd w:val="clear" w:color="auto" w:fill="D9D9D9" w:themeFill="background1" w:themeFillShade="D9"/>
            <w:vAlign w:val="center"/>
          </w:tcPr>
          <w:p w:rsidR="00487F8D" w:rsidRPr="00510CA5" w:rsidRDefault="00487F8D" w:rsidP="00385B5F">
            <w:pPr>
              <w:autoSpaceDE w:val="0"/>
              <w:autoSpaceDN w:val="0"/>
              <w:adjustRightInd w:val="0"/>
              <w:spacing w:before="0" w:after="0" w:line="240" w:lineRule="auto"/>
              <w:jc w:val="center"/>
              <w:rPr>
                <w:rFonts w:ascii="Arial" w:hAnsi="Arial" w:cs="Arial"/>
                <w:b/>
                <w:bCs/>
                <w:color w:val="000000"/>
                <w:lang w:val="en-US" w:eastAsia="en-US"/>
              </w:rPr>
            </w:pPr>
            <w:r w:rsidRPr="00510CA5">
              <w:rPr>
                <w:rFonts w:ascii="Arial" w:hAnsi="Arial" w:cs="Arial"/>
                <w:b/>
                <w:bCs/>
                <w:color w:val="000000"/>
                <w:lang w:val="en-US" w:eastAsia="en-US"/>
              </w:rPr>
              <w:t>Felul terenului</w:t>
            </w:r>
          </w:p>
        </w:tc>
        <w:tc>
          <w:tcPr>
            <w:tcW w:w="2012" w:type="dxa"/>
            <w:tcBorders>
              <w:top w:val="single" w:sz="6" w:space="0" w:color="auto"/>
              <w:left w:val="single" w:sz="6" w:space="0" w:color="auto"/>
              <w:bottom w:val="single" w:sz="2" w:space="0" w:color="auto"/>
              <w:right w:val="single" w:sz="6" w:space="0" w:color="auto"/>
            </w:tcBorders>
            <w:shd w:val="clear" w:color="auto" w:fill="D9D9D9" w:themeFill="background1" w:themeFillShade="D9"/>
            <w:vAlign w:val="center"/>
          </w:tcPr>
          <w:p w:rsidR="00487F8D" w:rsidRPr="00510CA5" w:rsidRDefault="00487F8D" w:rsidP="00385B5F">
            <w:pPr>
              <w:autoSpaceDE w:val="0"/>
              <w:autoSpaceDN w:val="0"/>
              <w:adjustRightInd w:val="0"/>
              <w:spacing w:before="0" w:after="0" w:line="240" w:lineRule="auto"/>
              <w:jc w:val="center"/>
              <w:rPr>
                <w:rFonts w:ascii="Arial" w:hAnsi="Arial" w:cs="Arial"/>
                <w:b/>
                <w:bCs/>
                <w:color w:val="000000"/>
                <w:lang w:val="en-US" w:eastAsia="en-US"/>
              </w:rPr>
            </w:pPr>
            <w:r w:rsidRPr="00510CA5">
              <w:rPr>
                <w:rFonts w:ascii="Arial" w:hAnsi="Arial" w:cs="Arial"/>
                <w:b/>
                <w:bCs/>
                <w:color w:val="000000"/>
                <w:lang w:val="en-US" w:eastAsia="en-US"/>
              </w:rPr>
              <w:t>Suprafaţa</w:t>
            </w:r>
            <w:r>
              <w:rPr>
                <w:rFonts w:ascii="Arial" w:hAnsi="Arial" w:cs="Arial"/>
                <w:b/>
                <w:bCs/>
                <w:color w:val="000000"/>
                <w:lang w:val="en-US" w:eastAsia="en-US"/>
              </w:rPr>
              <w:t xml:space="preserve"> (ha)</w:t>
            </w:r>
          </w:p>
        </w:tc>
        <w:tc>
          <w:tcPr>
            <w:tcW w:w="2012" w:type="dxa"/>
            <w:tcBorders>
              <w:top w:val="single" w:sz="6" w:space="0" w:color="auto"/>
              <w:left w:val="single" w:sz="6" w:space="0" w:color="auto"/>
              <w:bottom w:val="nil"/>
              <w:right w:val="single" w:sz="6" w:space="0" w:color="auto"/>
            </w:tcBorders>
            <w:shd w:val="clear" w:color="auto" w:fill="D9D9D9" w:themeFill="background1" w:themeFillShade="D9"/>
            <w:vAlign w:val="center"/>
          </w:tcPr>
          <w:p w:rsidR="00487F8D" w:rsidRPr="00510CA5" w:rsidRDefault="00487F8D" w:rsidP="00385B5F">
            <w:pPr>
              <w:autoSpaceDE w:val="0"/>
              <w:autoSpaceDN w:val="0"/>
              <w:adjustRightInd w:val="0"/>
              <w:spacing w:before="0" w:after="0" w:line="240" w:lineRule="auto"/>
              <w:jc w:val="center"/>
              <w:rPr>
                <w:rFonts w:ascii="Arial" w:hAnsi="Arial" w:cs="Arial"/>
                <w:b/>
                <w:bCs/>
                <w:color w:val="000000"/>
                <w:lang w:val="en-US" w:eastAsia="en-US"/>
              </w:rPr>
            </w:pPr>
            <w:r w:rsidRPr="00510CA5">
              <w:rPr>
                <w:rFonts w:ascii="Arial" w:hAnsi="Arial" w:cs="Arial"/>
                <w:b/>
                <w:bCs/>
                <w:color w:val="000000"/>
                <w:lang w:val="en-US" w:eastAsia="en-US"/>
              </w:rPr>
              <w:t>%</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1</w:t>
            </w: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Teren agricol, din care:</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3901</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52.94</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 arabil</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2814</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38.20</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 păşuni</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774</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10.50</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 fâneţe</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313</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4.24</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lang w:val="en-US" w:eastAsia="en-US"/>
              </w:rPr>
            </w:pPr>
            <w:r w:rsidRPr="00510CA5">
              <w:rPr>
                <w:rFonts w:ascii="Arial" w:hAnsi="Arial" w:cs="Arial"/>
                <w:lang w:val="en-US" w:eastAsia="en-US"/>
              </w:rPr>
              <w:t>- livezi</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lang w:val="en-US" w:eastAsia="en-US"/>
              </w:rPr>
            </w:pPr>
            <w:r w:rsidRPr="00510CA5">
              <w:rPr>
                <w:rFonts w:ascii="Arial" w:hAnsi="Arial" w:cs="Arial"/>
                <w:lang w:val="en-US" w:eastAsia="en-US"/>
              </w:rPr>
              <w:t>-</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lang w:val="en-US" w:eastAsia="en-US"/>
              </w:rPr>
            </w:pPr>
            <w:r w:rsidRPr="00510CA5">
              <w:rPr>
                <w:rFonts w:ascii="Arial" w:hAnsi="Arial" w:cs="Arial"/>
                <w:lang w:val="en-US" w:eastAsia="en-US"/>
              </w:rPr>
              <w:t>-</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2</w:t>
            </w: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Păduri</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2662</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36.14</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3</w:t>
            </w: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Ape</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92</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1.24</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4</w:t>
            </w: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Drumuri</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74</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1.00</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5</w:t>
            </w: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Curţi - construcţii</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432</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5.86</w:t>
            </w:r>
          </w:p>
        </w:tc>
      </w:tr>
      <w:tr w:rsidR="00487F8D" w:rsidRPr="00DE4C76" w:rsidTr="00385B5F">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6</w:t>
            </w:r>
          </w:p>
        </w:tc>
        <w:tc>
          <w:tcPr>
            <w:tcW w:w="303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rPr>
                <w:rFonts w:ascii="Arial" w:hAnsi="Arial" w:cs="Arial"/>
                <w:color w:val="000000"/>
                <w:lang w:val="en-US" w:eastAsia="en-US"/>
              </w:rPr>
            </w:pPr>
            <w:r w:rsidRPr="00510CA5">
              <w:rPr>
                <w:rFonts w:ascii="Arial" w:hAnsi="Arial" w:cs="Arial"/>
                <w:color w:val="000000"/>
                <w:lang w:val="en-US" w:eastAsia="en-US"/>
              </w:rPr>
              <w:t>Râpe, ravene etc.</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204</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2.76</w:t>
            </w:r>
          </w:p>
        </w:tc>
      </w:tr>
      <w:tr w:rsidR="00487F8D" w:rsidRPr="00DE4C76" w:rsidTr="00385B5F">
        <w:trPr>
          <w:trHeight w:val="350"/>
          <w:jc w:val="center"/>
        </w:trPr>
        <w:tc>
          <w:tcPr>
            <w:tcW w:w="4021" w:type="dxa"/>
            <w:gridSpan w:val="2"/>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b/>
                <w:bCs/>
                <w:color w:val="000000"/>
                <w:lang w:val="en-US" w:eastAsia="en-US"/>
              </w:rPr>
            </w:pPr>
            <w:r w:rsidRPr="00510CA5">
              <w:rPr>
                <w:rFonts w:ascii="Arial" w:hAnsi="Arial" w:cs="Arial"/>
                <w:b/>
                <w:bCs/>
                <w:color w:val="000000"/>
                <w:lang w:val="en-US" w:eastAsia="en-US"/>
              </w:rPr>
              <w:t>TOTAL COMUNĂ</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7365</w:t>
            </w:r>
          </w:p>
        </w:tc>
        <w:tc>
          <w:tcPr>
            <w:tcW w:w="2012" w:type="dxa"/>
            <w:tcBorders>
              <w:top w:val="single" w:sz="6" w:space="0" w:color="auto"/>
              <w:left w:val="single" w:sz="6" w:space="0" w:color="auto"/>
              <w:bottom w:val="single" w:sz="6" w:space="0" w:color="auto"/>
              <w:right w:val="single" w:sz="6" w:space="0" w:color="auto"/>
            </w:tcBorders>
            <w:vAlign w:val="center"/>
          </w:tcPr>
          <w:p w:rsidR="00487F8D" w:rsidRPr="00510CA5" w:rsidRDefault="00487F8D" w:rsidP="00385B5F">
            <w:pPr>
              <w:autoSpaceDE w:val="0"/>
              <w:autoSpaceDN w:val="0"/>
              <w:adjustRightInd w:val="0"/>
              <w:spacing w:before="0" w:after="0" w:line="240" w:lineRule="auto"/>
              <w:jc w:val="center"/>
              <w:rPr>
                <w:rFonts w:ascii="Arial" w:hAnsi="Arial" w:cs="Arial"/>
                <w:color w:val="000000"/>
                <w:lang w:val="en-US" w:eastAsia="en-US"/>
              </w:rPr>
            </w:pPr>
            <w:r w:rsidRPr="00510CA5">
              <w:rPr>
                <w:rFonts w:ascii="Arial" w:hAnsi="Arial" w:cs="Arial"/>
                <w:color w:val="000000"/>
                <w:lang w:val="en-US" w:eastAsia="en-US"/>
              </w:rPr>
              <w:t>100</w:t>
            </w:r>
          </w:p>
        </w:tc>
      </w:tr>
    </w:tbl>
    <w:p w:rsidR="00487F8D" w:rsidRDefault="00487F8D" w:rsidP="00487F8D">
      <w:pPr>
        <w:jc w:val="left"/>
        <w:rPr>
          <w:rFonts w:ascii="Arial" w:hAnsi="Arial" w:cs="Arial"/>
          <w:b/>
        </w:rPr>
      </w:pPr>
    </w:p>
    <w:p w:rsidR="00487F8D" w:rsidRPr="006A2BA2" w:rsidRDefault="00487F8D" w:rsidP="00487F8D">
      <w:pPr>
        <w:jc w:val="left"/>
        <w:rPr>
          <w:rFonts w:ascii="Arial" w:hAnsi="Arial" w:cs="Arial"/>
          <w:b/>
        </w:rPr>
      </w:pPr>
      <w:r w:rsidRPr="006A2BA2">
        <w:rPr>
          <w:rFonts w:ascii="Arial" w:hAnsi="Arial" w:cs="Arial"/>
          <w:b/>
        </w:rPr>
        <w:t xml:space="preserve">Suprafata terenului </w:t>
      </w:r>
      <w:r>
        <w:rPr>
          <w:rFonts w:ascii="Arial" w:hAnsi="Arial" w:cs="Arial"/>
          <w:b/>
        </w:rPr>
        <w:t>intravilanu</w:t>
      </w:r>
      <w:r w:rsidRPr="006A2BA2">
        <w:rPr>
          <w:rFonts w:ascii="Arial" w:hAnsi="Arial" w:cs="Arial"/>
          <w:b/>
        </w:rPr>
        <w:t xml:space="preserve"> al comunei </w:t>
      </w:r>
      <w:r>
        <w:rPr>
          <w:rFonts w:ascii="Arial" w:hAnsi="Arial" w:cs="Arial"/>
          <w:b/>
        </w:rPr>
        <w:t>Boroaia</w:t>
      </w:r>
      <w:r w:rsidRPr="006A2BA2">
        <w:rPr>
          <w:rFonts w:ascii="Arial" w:hAnsi="Arial" w:cs="Arial"/>
          <w:b/>
        </w:rPr>
        <w:t xml:space="preserve"> este de </w:t>
      </w:r>
      <w:r>
        <w:rPr>
          <w:rFonts w:ascii="Arial" w:hAnsi="Arial" w:cs="Arial"/>
          <w:b/>
        </w:rPr>
        <w:t>845,42</w:t>
      </w:r>
      <w:r w:rsidRPr="006A2BA2">
        <w:rPr>
          <w:rFonts w:ascii="Arial" w:hAnsi="Arial" w:cs="Arial"/>
          <w:b/>
        </w:rPr>
        <w:t xml:space="preserve"> ha.</w:t>
      </w:r>
    </w:p>
    <w:p w:rsidR="00487F8D" w:rsidRDefault="00487F8D" w:rsidP="00487F8D">
      <w:pPr>
        <w:jc w:val="left"/>
        <w:rPr>
          <w:rFonts w:ascii="Arial" w:hAnsi="Arial" w:cs="Arial"/>
        </w:rPr>
      </w:pPr>
      <w:r>
        <w:rPr>
          <w:rFonts w:ascii="Arial" w:hAnsi="Arial" w:cs="Arial"/>
        </w:rPr>
        <w:t>Această suprafaţă este impartita pe cele 5 localitati componente astfel:</w:t>
      </w:r>
    </w:p>
    <w:p w:rsidR="00487F8D" w:rsidRPr="00DE4C76" w:rsidRDefault="00487F8D" w:rsidP="00487F8D">
      <w:pPr>
        <w:spacing w:line="264" w:lineRule="auto"/>
        <w:jc w:val="center"/>
        <w:rPr>
          <w:b/>
          <w:color w:val="00B0F0"/>
        </w:rPr>
      </w:pP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1696"/>
        <w:gridCol w:w="1255"/>
        <w:gridCol w:w="951"/>
        <w:gridCol w:w="1194"/>
        <w:gridCol w:w="1231"/>
        <w:gridCol w:w="1133"/>
        <w:gridCol w:w="950"/>
      </w:tblGrid>
      <w:tr w:rsidR="00487F8D" w:rsidRPr="00510CA5" w:rsidTr="00385B5F">
        <w:trPr>
          <w:jc w:val="center"/>
        </w:trPr>
        <w:tc>
          <w:tcPr>
            <w:tcW w:w="0" w:type="auto"/>
            <w:tcBorders>
              <w:top w:val="double" w:sz="4" w:space="0" w:color="auto"/>
              <w:bottom w:val="single" w:sz="6" w:space="0" w:color="000000"/>
            </w:tcBorders>
            <w:shd w:val="clear" w:color="auto" w:fill="BFBFBF" w:themeFill="background1" w:themeFillShade="BF"/>
          </w:tcPr>
          <w:p w:rsidR="00487F8D" w:rsidRPr="006F65B0" w:rsidRDefault="00487F8D" w:rsidP="00385B5F">
            <w:pPr>
              <w:spacing w:line="264" w:lineRule="auto"/>
              <w:rPr>
                <w:caps/>
              </w:rPr>
            </w:pPr>
          </w:p>
        </w:tc>
        <w:tc>
          <w:tcPr>
            <w:tcW w:w="0" w:type="auto"/>
            <w:tcBorders>
              <w:top w:val="double" w:sz="4" w:space="0" w:color="auto"/>
              <w:bottom w:val="single" w:sz="6" w:space="0" w:color="000000"/>
            </w:tcBorders>
            <w:shd w:val="clear" w:color="auto" w:fill="BFBFBF" w:themeFill="background1" w:themeFillShade="BF"/>
          </w:tcPr>
          <w:p w:rsidR="00487F8D" w:rsidRPr="00510CA5" w:rsidRDefault="00487F8D" w:rsidP="00385B5F">
            <w:pPr>
              <w:tabs>
                <w:tab w:val="left" w:pos="-1440"/>
              </w:tabs>
              <w:spacing w:line="264" w:lineRule="auto"/>
              <w:jc w:val="center"/>
              <w:rPr>
                <w:rFonts w:ascii="Arial" w:hAnsi="Arial" w:cs="Arial"/>
                <w:b/>
                <w:caps/>
              </w:rPr>
            </w:pPr>
            <w:r w:rsidRPr="00510CA5">
              <w:rPr>
                <w:rFonts w:ascii="Arial" w:hAnsi="Arial" w:cs="Arial"/>
                <w:b/>
                <w:caps/>
                <w:sz w:val="22"/>
              </w:rPr>
              <w:t>bOROAIA</w:t>
            </w:r>
          </w:p>
        </w:tc>
        <w:tc>
          <w:tcPr>
            <w:tcW w:w="0" w:type="auto"/>
            <w:tcBorders>
              <w:top w:val="double" w:sz="4" w:space="0" w:color="auto"/>
              <w:bottom w:val="single" w:sz="6" w:space="0" w:color="000000"/>
            </w:tcBorders>
            <w:shd w:val="clear" w:color="auto" w:fill="BFBFBF" w:themeFill="background1" w:themeFillShade="BF"/>
          </w:tcPr>
          <w:p w:rsidR="00487F8D" w:rsidRPr="00510CA5" w:rsidRDefault="00487F8D" w:rsidP="00385B5F">
            <w:pPr>
              <w:tabs>
                <w:tab w:val="left" w:pos="-1440"/>
              </w:tabs>
              <w:spacing w:line="264" w:lineRule="auto"/>
              <w:jc w:val="center"/>
              <w:rPr>
                <w:rFonts w:ascii="Arial" w:hAnsi="Arial" w:cs="Arial"/>
                <w:b/>
                <w:caps/>
              </w:rPr>
            </w:pPr>
            <w:r w:rsidRPr="00510CA5">
              <w:rPr>
                <w:rFonts w:ascii="Arial" w:hAnsi="Arial" w:cs="Arial"/>
                <w:b/>
                <w:caps/>
                <w:sz w:val="22"/>
              </w:rPr>
              <w:t>MOIŞA</w:t>
            </w:r>
          </w:p>
        </w:tc>
        <w:tc>
          <w:tcPr>
            <w:tcW w:w="0" w:type="auto"/>
            <w:tcBorders>
              <w:top w:val="double" w:sz="4" w:space="0" w:color="auto"/>
              <w:bottom w:val="single" w:sz="6" w:space="0" w:color="000000"/>
            </w:tcBorders>
            <w:shd w:val="clear" w:color="auto" w:fill="BFBFBF" w:themeFill="background1" w:themeFillShade="BF"/>
          </w:tcPr>
          <w:p w:rsidR="00487F8D" w:rsidRPr="00510CA5" w:rsidRDefault="00487F8D" w:rsidP="00385B5F">
            <w:pPr>
              <w:tabs>
                <w:tab w:val="left" w:pos="-1440"/>
              </w:tabs>
              <w:spacing w:line="264" w:lineRule="auto"/>
              <w:jc w:val="center"/>
              <w:rPr>
                <w:rFonts w:ascii="Arial" w:hAnsi="Arial" w:cs="Arial"/>
                <w:b/>
                <w:caps/>
              </w:rPr>
            </w:pPr>
            <w:r w:rsidRPr="00510CA5">
              <w:rPr>
                <w:rFonts w:ascii="Arial" w:hAnsi="Arial" w:cs="Arial"/>
                <w:b/>
                <w:caps/>
                <w:sz w:val="22"/>
              </w:rPr>
              <w:t>BĂRĂŞTI</w:t>
            </w:r>
          </w:p>
        </w:tc>
        <w:tc>
          <w:tcPr>
            <w:tcW w:w="0" w:type="auto"/>
            <w:tcBorders>
              <w:top w:val="double" w:sz="4" w:space="0" w:color="auto"/>
              <w:bottom w:val="single" w:sz="6" w:space="0" w:color="000000"/>
            </w:tcBorders>
            <w:shd w:val="clear" w:color="auto" w:fill="BFBFBF" w:themeFill="background1" w:themeFillShade="BF"/>
          </w:tcPr>
          <w:p w:rsidR="00487F8D" w:rsidRPr="00510CA5" w:rsidRDefault="00487F8D" w:rsidP="00385B5F">
            <w:pPr>
              <w:tabs>
                <w:tab w:val="left" w:pos="-1440"/>
              </w:tabs>
              <w:spacing w:line="264" w:lineRule="auto"/>
              <w:jc w:val="center"/>
              <w:rPr>
                <w:rFonts w:ascii="Arial" w:hAnsi="Arial" w:cs="Arial"/>
                <w:b/>
                <w:caps/>
              </w:rPr>
            </w:pPr>
            <w:r w:rsidRPr="00510CA5">
              <w:rPr>
                <w:rFonts w:ascii="Arial" w:hAnsi="Arial" w:cs="Arial"/>
                <w:b/>
                <w:caps/>
                <w:sz w:val="22"/>
              </w:rPr>
              <w:t>GIULEŞTI</w:t>
            </w:r>
          </w:p>
        </w:tc>
        <w:tc>
          <w:tcPr>
            <w:tcW w:w="0" w:type="auto"/>
            <w:tcBorders>
              <w:top w:val="double" w:sz="4" w:space="0" w:color="auto"/>
              <w:bottom w:val="single" w:sz="6" w:space="0" w:color="000000"/>
            </w:tcBorders>
            <w:shd w:val="clear" w:color="auto" w:fill="BFBFBF" w:themeFill="background1" w:themeFillShade="BF"/>
          </w:tcPr>
          <w:p w:rsidR="00487F8D" w:rsidRPr="00510CA5" w:rsidRDefault="00487F8D" w:rsidP="00385B5F">
            <w:pPr>
              <w:tabs>
                <w:tab w:val="left" w:pos="-1440"/>
              </w:tabs>
              <w:spacing w:line="264" w:lineRule="auto"/>
              <w:jc w:val="center"/>
              <w:rPr>
                <w:rFonts w:ascii="Arial" w:hAnsi="Arial" w:cs="Arial"/>
                <w:b/>
                <w:caps/>
              </w:rPr>
            </w:pPr>
            <w:r w:rsidRPr="00510CA5">
              <w:rPr>
                <w:rFonts w:ascii="Arial" w:hAnsi="Arial" w:cs="Arial"/>
                <w:b/>
                <w:caps/>
                <w:sz w:val="22"/>
              </w:rPr>
              <w:t>SĂCUŢA</w:t>
            </w:r>
          </w:p>
        </w:tc>
        <w:tc>
          <w:tcPr>
            <w:tcW w:w="0" w:type="auto"/>
            <w:tcBorders>
              <w:top w:val="double" w:sz="4" w:space="0" w:color="auto"/>
              <w:bottom w:val="single" w:sz="6" w:space="0" w:color="000000"/>
            </w:tcBorders>
            <w:shd w:val="clear" w:color="auto" w:fill="BFBFBF" w:themeFill="background1" w:themeFillShade="BF"/>
          </w:tcPr>
          <w:p w:rsidR="00487F8D" w:rsidRPr="00510CA5" w:rsidRDefault="00487F8D" w:rsidP="00385B5F">
            <w:pPr>
              <w:tabs>
                <w:tab w:val="left" w:pos="-1440"/>
              </w:tabs>
              <w:spacing w:line="264" w:lineRule="auto"/>
              <w:jc w:val="center"/>
              <w:rPr>
                <w:rFonts w:ascii="Arial" w:hAnsi="Arial" w:cs="Arial"/>
                <w:b/>
                <w:caps/>
              </w:rPr>
            </w:pPr>
            <w:r w:rsidRPr="00510CA5">
              <w:rPr>
                <w:rFonts w:ascii="Arial" w:hAnsi="Arial" w:cs="Arial"/>
                <w:b/>
                <w:caps/>
                <w:sz w:val="22"/>
              </w:rPr>
              <w:t>TOTAL</w:t>
            </w:r>
          </w:p>
        </w:tc>
      </w:tr>
      <w:tr w:rsidR="00487F8D" w:rsidRPr="006F65B0" w:rsidTr="00385B5F">
        <w:trPr>
          <w:jc w:val="center"/>
        </w:trPr>
        <w:tc>
          <w:tcPr>
            <w:tcW w:w="0" w:type="auto"/>
            <w:tcBorders>
              <w:top w:val="single" w:sz="6" w:space="0" w:color="000000"/>
            </w:tcBorders>
            <w:shd w:val="clear" w:color="auto" w:fill="auto"/>
          </w:tcPr>
          <w:p w:rsidR="00487F8D" w:rsidRPr="00510CA5" w:rsidRDefault="00487F8D" w:rsidP="00385B5F">
            <w:pPr>
              <w:tabs>
                <w:tab w:val="left" w:pos="-1440"/>
              </w:tabs>
              <w:spacing w:line="264" w:lineRule="auto"/>
              <w:rPr>
                <w:rFonts w:ascii="Arial" w:hAnsi="Arial" w:cs="Arial"/>
                <w:b/>
              </w:rPr>
            </w:pPr>
            <w:r w:rsidRPr="00510CA5">
              <w:rPr>
                <w:rFonts w:ascii="Arial" w:hAnsi="Arial" w:cs="Arial"/>
                <w:b/>
                <w:sz w:val="22"/>
              </w:rPr>
              <w:t>Suprafata (ha)</w:t>
            </w:r>
          </w:p>
        </w:tc>
        <w:tc>
          <w:tcPr>
            <w:tcW w:w="0" w:type="auto"/>
            <w:tcBorders>
              <w:top w:val="single" w:sz="6" w:space="0" w:color="000000"/>
            </w:tcBorders>
            <w:shd w:val="clear" w:color="auto" w:fill="auto"/>
          </w:tcPr>
          <w:p w:rsidR="00487F8D" w:rsidRPr="003D34D7" w:rsidRDefault="00487F8D" w:rsidP="00385B5F">
            <w:pPr>
              <w:spacing w:line="264" w:lineRule="auto"/>
              <w:jc w:val="center"/>
              <w:rPr>
                <w:rFonts w:ascii="Arial" w:hAnsi="Arial" w:cs="Arial"/>
              </w:rPr>
            </w:pPr>
            <w:r w:rsidRPr="003D34D7">
              <w:rPr>
                <w:rFonts w:ascii="Arial" w:hAnsi="Arial" w:cs="Arial"/>
              </w:rPr>
              <w:t>411,34</w:t>
            </w:r>
          </w:p>
        </w:tc>
        <w:tc>
          <w:tcPr>
            <w:tcW w:w="0" w:type="auto"/>
            <w:tcBorders>
              <w:top w:val="single" w:sz="6" w:space="0" w:color="000000"/>
            </w:tcBorders>
            <w:shd w:val="clear" w:color="auto" w:fill="auto"/>
          </w:tcPr>
          <w:p w:rsidR="00487F8D" w:rsidRPr="003D34D7" w:rsidRDefault="00487F8D" w:rsidP="00385B5F">
            <w:pPr>
              <w:spacing w:line="264" w:lineRule="auto"/>
              <w:jc w:val="center"/>
              <w:rPr>
                <w:rFonts w:ascii="Arial" w:hAnsi="Arial" w:cs="Arial"/>
              </w:rPr>
            </w:pPr>
            <w:r w:rsidRPr="003D34D7">
              <w:rPr>
                <w:rFonts w:ascii="Arial" w:hAnsi="Arial" w:cs="Arial"/>
              </w:rPr>
              <w:t>177,00</w:t>
            </w:r>
          </w:p>
        </w:tc>
        <w:tc>
          <w:tcPr>
            <w:tcW w:w="0" w:type="auto"/>
            <w:tcBorders>
              <w:top w:val="single" w:sz="6" w:space="0" w:color="000000"/>
            </w:tcBorders>
          </w:tcPr>
          <w:p w:rsidR="00487F8D" w:rsidRPr="003D34D7" w:rsidRDefault="00487F8D" w:rsidP="00385B5F">
            <w:pPr>
              <w:spacing w:line="264" w:lineRule="auto"/>
              <w:jc w:val="center"/>
              <w:rPr>
                <w:rFonts w:ascii="Arial" w:hAnsi="Arial" w:cs="Arial"/>
              </w:rPr>
            </w:pPr>
            <w:r w:rsidRPr="003D34D7">
              <w:rPr>
                <w:rFonts w:ascii="Arial" w:hAnsi="Arial" w:cs="Arial"/>
              </w:rPr>
              <w:t>64,08</w:t>
            </w:r>
          </w:p>
        </w:tc>
        <w:tc>
          <w:tcPr>
            <w:tcW w:w="0" w:type="auto"/>
            <w:tcBorders>
              <w:top w:val="single" w:sz="6" w:space="0" w:color="000000"/>
            </w:tcBorders>
          </w:tcPr>
          <w:p w:rsidR="00487F8D" w:rsidRPr="003D34D7" w:rsidRDefault="00487F8D" w:rsidP="00385B5F">
            <w:pPr>
              <w:spacing w:line="264" w:lineRule="auto"/>
              <w:jc w:val="center"/>
              <w:rPr>
                <w:rFonts w:ascii="Arial" w:hAnsi="Arial" w:cs="Arial"/>
              </w:rPr>
            </w:pPr>
            <w:r w:rsidRPr="003D34D7">
              <w:rPr>
                <w:rFonts w:ascii="Arial" w:hAnsi="Arial" w:cs="Arial"/>
              </w:rPr>
              <w:t>89,31</w:t>
            </w:r>
          </w:p>
        </w:tc>
        <w:tc>
          <w:tcPr>
            <w:tcW w:w="0" w:type="auto"/>
            <w:tcBorders>
              <w:top w:val="single" w:sz="6" w:space="0" w:color="000000"/>
            </w:tcBorders>
          </w:tcPr>
          <w:p w:rsidR="00487F8D" w:rsidRPr="003D34D7" w:rsidRDefault="00487F8D" w:rsidP="00385B5F">
            <w:pPr>
              <w:spacing w:line="264" w:lineRule="auto"/>
              <w:jc w:val="center"/>
              <w:rPr>
                <w:rFonts w:ascii="Arial" w:hAnsi="Arial" w:cs="Arial"/>
              </w:rPr>
            </w:pPr>
            <w:r w:rsidRPr="003D34D7">
              <w:rPr>
                <w:rFonts w:ascii="Arial" w:hAnsi="Arial" w:cs="Arial"/>
              </w:rPr>
              <w:t>103,69</w:t>
            </w:r>
          </w:p>
        </w:tc>
        <w:tc>
          <w:tcPr>
            <w:tcW w:w="0" w:type="auto"/>
            <w:tcBorders>
              <w:top w:val="single" w:sz="6" w:space="0" w:color="000000"/>
            </w:tcBorders>
            <w:shd w:val="clear" w:color="auto" w:fill="auto"/>
          </w:tcPr>
          <w:p w:rsidR="00487F8D" w:rsidRPr="003D34D7" w:rsidRDefault="00487F8D" w:rsidP="00385B5F">
            <w:pPr>
              <w:spacing w:line="264" w:lineRule="auto"/>
              <w:jc w:val="center"/>
              <w:rPr>
                <w:rFonts w:ascii="Arial" w:hAnsi="Arial" w:cs="Arial"/>
              </w:rPr>
            </w:pPr>
            <w:r w:rsidRPr="003D34D7">
              <w:rPr>
                <w:rFonts w:ascii="Arial" w:hAnsi="Arial" w:cs="Arial"/>
                <w:sz w:val="22"/>
              </w:rPr>
              <w:t>845,42</w:t>
            </w:r>
          </w:p>
        </w:tc>
      </w:tr>
      <w:tr w:rsidR="00487F8D" w:rsidRPr="006F65B0" w:rsidTr="00385B5F">
        <w:trPr>
          <w:jc w:val="center"/>
        </w:trPr>
        <w:tc>
          <w:tcPr>
            <w:tcW w:w="0" w:type="auto"/>
            <w:shd w:val="clear" w:color="auto" w:fill="auto"/>
          </w:tcPr>
          <w:p w:rsidR="00487F8D" w:rsidRPr="00510CA5" w:rsidRDefault="00487F8D" w:rsidP="00385B5F">
            <w:pPr>
              <w:tabs>
                <w:tab w:val="left" w:pos="-1440"/>
              </w:tabs>
              <w:spacing w:line="264" w:lineRule="auto"/>
              <w:rPr>
                <w:rFonts w:ascii="Arial" w:hAnsi="Arial" w:cs="Arial"/>
                <w:b/>
              </w:rPr>
            </w:pPr>
            <w:r w:rsidRPr="00510CA5">
              <w:rPr>
                <w:rFonts w:ascii="Arial" w:hAnsi="Arial" w:cs="Arial"/>
                <w:b/>
                <w:sz w:val="22"/>
              </w:rPr>
              <w:t xml:space="preserve">Pondere (%) </w:t>
            </w:r>
          </w:p>
        </w:tc>
        <w:tc>
          <w:tcPr>
            <w:tcW w:w="0" w:type="auto"/>
            <w:shd w:val="clear" w:color="auto" w:fill="auto"/>
          </w:tcPr>
          <w:p w:rsidR="00487F8D" w:rsidRPr="003D34D7" w:rsidRDefault="00487F8D" w:rsidP="00385B5F">
            <w:pPr>
              <w:spacing w:line="264" w:lineRule="auto"/>
              <w:jc w:val="center"/>
              <w:rPr>
                <w:rFonts w:ascii="Arial" w:hAnsi="Arial" w:cs="Arial"/>
              </w:rPr>
            </w:pPr>
            <w:r w:rsidRPr="003D34D7">
              <w:rPr>
                <w:rFonts w:ascii="Arial" w:hAnsi="Arial" w:cs="Arial"/>
                <w:sz w:val="22"/>
              </w:rPr>
              <w:t>48,65</w:t>
            </w:r>
          </w:p>
        </w:tc>
        <w:tc>
          <w:tcPr>
            <w:tcW w:w="0" w:type="auto"/>
            <w:shd w:val="clear" w:color="auto" w:fill="auto"/>
          </w:tcPr>
          <w:p w:rsidR="00487F8D" w:rsidRPr="003D34D7" w:rsidRDefault="00487F8D" w:rsidP="00385B5F">
            <w:pPr>
              <w:spacing w:line="264" w:lineRule="auto"/>
              <w:jc w:val="center"/>
              <w:rPr>
                <w:rFonts w:ascii="Arial" w:hAnsi="Arial" w:cs="Arial"/>
              </w:rPr>
            </w:pPr>
            <w:r w:rsidRPr="003D34D7">
              <w:rPr>
                <w:rFonts w:ascii="Arial" w:hAnsi="Arial" w:cs="Arial"/>
                <w:sz w:val="22"/>
              </w:rPr>
              <w:t>20,94</w:t>
            </w:r>
          </w:p>
        </w:tc>
        <w:tc>
          <w:tcPr>
            <w:tcW w:w="0" w:type="auto"/>
          </w:tcPr>
          <w:p w:rsidR="00487F8D" w:rsidRPr="003D34D7" w:rsidRDefault="00487F8D" w:rsidP="00385B5F">
            <w:pPr>
              <w:spacing w:line="264" w:lineRule="auto"/>
              <w:jc w:val="center"/>
              <w:rPr>
                <w:rFonts w:ascii="Arial" w:hAnsi="Arial" w:cs="Arial"/>
              </w:rPr>
            </w:pPr>
            <w:r w:rsidRPr="003D34D7">
              <w:rPr>
                <w:rFonts w:ascii="Arial" w:hAnsi="Arial" w:cs="Arial"/>
                <w:sz w:val="22"/>
              </w:rPr>
              <w:t>7,58</w:t>
            </w:r>
          </w:p>
        </w:tc>
        <w:tc>
          <w:tcPr>
            <w:tcW w:w="0" w:type="auto"/>
          </w:tcPr>
          <w:p w:rsidR="00487F8D" w:rsidRPr="003D34D7" w:rsidRDefault="00487F8D" w:rsidP="00385B5F">
            <w:pPr>
              <w:spacing w:line="264" w:lineRule="auto"/>
              <w:jc w:val="center"/>
              <w:rPr>
                <w:rFonts w:ascii="Arial" w:hAnsi="Arial" w:cs="Arial"/>
              </w:rPr>
            </w:pPr>
            <w:r w:rsidRPr="003D34D7">
              <w:rPr>
                <w:rFonts w:ascii="Arial" w:hAnsi="Arial" w:cs="Arial"/>
                <w:sz w:val="22"/>
              </w:rPr>
              <w:t>10,56</w:t>
            </w:r>
          </w:p>
        </w:tc>
        <w:tc>
          <w:tcPr>
            <w:tcW w:w="0" w:type="auto"/>
          </w:tcPr>
          <w:p w:rsidR="00487F8D" w:rsidRPr="003D34D7" w:rsidRDefault="00487F8D" w:rsidP="00385B5F">
            <w:pPr>
              <w:spacing w:line="264" w:lineRule="auto"/>
              <w:jc w:val="center"/>
              <w:rPr>
                <w:rFonts w:ascii="Arial" w:hAnsi="Arial" w:cs="Arial"/>
              </w:rPr>
            </w:pPr>
            <w:r w:rsidRPr="003D34D7">
              <w:rPr>
                <w:rFonts w:ascii="Arial" w:hAnsi="Arial" w:cs="Arial"/>
                <w:sz w:val="22"/>
              </w:rPr>
              <w:t>12,27</w:t>
            </w:r>
          </w:p>
        </w:tc>
        <w:tc>
          <w:tcPr>
            <w:tcW w:w="0" w:type="auto"/>
            <w:shd w:val="clear" w:color="auto" w:fill="auto"/>
          </w:tcPr>
          <w:p w:rsidR="00487F8D" w:rsidRPr="003D34D7" w:rsidRDefault="00487F8D" w:rsidP="00385B5F">
            <w:pPr>
              <w:spacing w:line="264" w:lineRule="auto"/>
              <w:jc w:val="center"/>
              <w:rPr>
                <w:rFonts w:ascii="Arial" w:hAnsi="Arial" w:cs="Arial"/>
              </w:rPr>
            </w:pPr>
            <w:r w:rsidRPr="003D34D7">
              <w:rPr>
                <w:rFonts w:ascii="Arial" w:hAnsi="Arial" w:cs="Arial"/>
                <w:sz w:val="22"/>
              </w:rPr>
              <w:t>100</w:t>
            </w:r>
          </w:p>
        </w:tc>
      </w:tr>
    </w:tbl>
    <w:p w:rsidR="00487F8D" w:rsidRDefault="00487F8D" w:rsidP="00487F8D">
      <w:pPr>
        <w:jc w:val="left"/>
        <w:rPr>
          <w:rFonts w:ascii="Arial" w:hAnsi="Arial" w:cs="Arial"/>
        </w:rPr>
      </w:pPr>
    </w:p>
    <w:p w:rsidR="00487F8D" w:rsidRDefault="00487F8D" w:rsidP="00487F8D">
      <w:pPr>
        <w:pStyle w:val="1"/>
        <w:rPr>
          <w:rFonts w:ascii="Arial" w:hAnsi="Arial" w:cs="Arial"/>
        </w:rPr>
      </w:pPr>
      <w:r w:rsidRPr="00CC46D3">
        <w:rPr>
          <w:rFonts w:ascii="Arial" w:hAnsi="Arial" w:cs="Arial"/>
        </w:rPr>
        <w:t xml:space="preserve">Zonificarea </w:t>
      </w:r>
      <w:r>
        <w:rPr>
          <w:rFonts w:ascii="Arial" w:hAnsi="Arial" w:cs="Arial"/>
        </w:rPr>
        <w:t>intravilanului prezent este prezentata in detaliu in tabelul urmator</w:t>
      </w:r>
      <w:r w:rsidRPr="00CC46D3">
        <w:rPr>
          <w:rFonts w:ascii="Arial" w:hAnsi="Arial" w:cs="Arial"/>
        </w:rPr>
        <w:t>:</w:t>
      </w:r>
    </w:p>
    <w:p w:rsidR="00487F8D" w:rsidRDefault="00487F8D" w:rsidP="00487F8D">
      <w:pPr>
        <w:pStyle w:val="1"/>
        <w:rPr>
          <w:rFonts w:ascii="Arial" w:hAnsi="Arial" w:cs="Arial"/>
        </w:rPr>
      </w:pPr>
    </w:p>
    <w:tbl>
      <w:tblPr>
        <w:tblW w:w="0" w:type="auto"/>
        <w:jc w:val="center"/>
        <w:tblLayout w:type="fixed"/>
        <w:tblCellMar>
          <w:left w:w="30" w:type="dxa"/>
          <w:right w:w="30" w:type="dxa"/>
        </w:tblCellMar>
        <w:tblLook w:val="0000"/>
      </w:tblPr>
      <w:tblGrid>
        <w:gridCol w:w="707"/>
        <w:gridCol w:w="3314"/>
        <w:gridCol w:w="2012"/>
        <w:gridCol w:w="2012"/>
      </w:tblGrid>
      <w:tr w:rsidR="003D34D7" w:rsidRPr="003D34D7" w:rsidTr="003D34D7">
        <w:trPr>
          <w:trHeight w:val="539"/>
          <w:jc w:val="center"/>
        </w:trPr>
        <w:tc>
          <w:tcPr>
            <w:tcW w:w="707" w:type="dxa"/>
            <w:tcBorders>
              <w:top w:val="single" w:sz="6" w:space="0" w:color="auto"/>
              <w:left w:val="single" w:sz="6" w:space="0" w:color="auto"/>
              <w:bottom w:val="nil"/>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fr-FR" w:eastAsia="en-US"/>
              </w:rPr>
            </w:pPr>
          </w:p>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r w:rsidRPr="003D34D7">
              <w:rPr>
                <w:rFonts w:ascii="Arial" w:hAnsi="Arial" w:cs="Arial"/>
                <w:b/>
                <w:bCs/>
                <w:color w:val="000000"/>
                <w:lang w:val="en-US" w:eastAsia="en-US"/>
              </w:rPr>
              <w:t>Nr. crt.</w:t>
            </w:r>
          </w:p>
        </w:tc>
        <w:tc>
          <w:tcPr>
            <w:tcW w:w="3314" w:type="dxa"/>
            <w:tcBorders>
              <w:top w:val="single" w:sz="6" w:space="0" w:color="auto"/>
              <w:left w:val="single" w:sz="6" w:space="0" w:color="auto"/>
              <w:bottom w:val="nil"/>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p>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r w:rsidRPr="003D34D7">
              <w:rPr>
                <w:rFonts w:ascii="Arial" w:hAnsi="Arial" w:cs="Arial"/>
                <w:b/>
                <w:bCs/>
                <w:color w:val="000000"/>
                <w:lang w:val="en-US" w:eastAsia="en-US"/>
              </w:rPr>
              <w:t>Felul terenului</w:t>
            </w:r>
          </w:p>
        </w:tc>
        <w:tc>
          <w:tcPr>
            <w:tcW w:w="2012" w:type="dxa"/>
            <w:tcBorders>
              <w:top w:val="single" w:sz="6" w:space="0" w:color="auto"/>
              <w:left w:val="single" w:sz="6" w:space="0" w:color="auto"/>
              <w:bottom w:val="single" w:sz="2"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r w:rsidRPr="003D34D7">
              <w:rPr>
                <w:rFonts w:ascii="Arial" w:hAnsi="Arial" w:cs="Arial"/>
                <w:b/>
                <w:bCs/>
                <w:color w:val="000000"/>
                <w:lang w:val="en-US" w:eastAsia="en-US"/>
              </w:rPr>
              <w:t>Suprafaţa</w:t>
            </w:r>
          </w:p>
        </w:tc>
        <w:tc>
          <w:tcPr>
            <w:tcW w:w="2012" w:type="dxa"/>
            <w:tcBorders>
              <w:top w:val="single" w:sz="6" w:space="0" w:color="auto"/>
              <w:left w:val="single" w:sz="6" w:space="0" w:color="auto"/>
              <w:bottom w:val="nil"/>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p>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r w:rsidRPr="003D34D7">
              <w:rPr>
                <w:rFonts w:ascii="Arial" w:hAnsi="Arial" w:cs="Arial"/>
                <w:b/>
                <w:bCs/>
                <w:color w:val="000000"/>
                <w:lang w:val="en-US" w:eastAsia="en-US"/>
              </w:rPr>
              <w:t>%</w:t>
            </w:r>
          </w:p>
        </w:tc>
      </w:tr>
      <w:tr w:rsidR="003D34D7" w:rsidRPr="003D34D7" w:rsidTr="003D34D7">
        <w:trPr>
          <w:trHeight w:val="81"/>
          <w:jc w:val="center"/>
        </w:trPr>
        <w:tc>
          <w:tcPr>
            <w:tcW w:w="707" w:type="dxa"/>
            <w:tcBorders>
              <w:top w:val="nil"/>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p>
        </w:tc>
        <w:tc>
          <w:tcPr>
            <w:tcW w:w="3314" w:type="dxa"/>
            <w:tcBorders>
              <w:top w:val="nil"/>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p>
        </w:tc>
        <w:tc>
          <w:tcPr>
            <w:tcW w:w="2012" w:type="dxa"/>
            <w:tcBorders>
              <w:top w:val="single" w:sz="2"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r w:rsidRPr="003D34D7">
              <w:rPr>
                <w:rFonts w:ascii="Arial" w:hAnsi="Arial" w:cs="Arial"/>
                <w:b/>
                <w:bCs/>
                <w:color w:val="000000"/>
                <w:lang w:val="en-US" w:eastAsia="en-US"/>
              </w:rPr>
              <w:t>(ha)</w:t>
            </w:r>
          </w:p>
        </w:tc>
        <w:tc>
          <w:tcPr>
            <w:tcW w:w="2012" w:type="dxa"/>
            <w:tcBorders>
              <w:top w:val="nil"/>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1</w:t>
            </w: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Teren agricol</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3901</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52.94</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 arabil</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2814</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38.20</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 păşuni</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774</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10.50</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 fâneţe</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313</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4.24</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lang w:val="en-US" w:eastAsia="en-US"/>
              </w:rPr>
            </w:pPr>
            <w:r w:rsidRPr="003D34D7">
              <w:rPr>
                <w:rFonts w:ascii="Arial" w:hAnsi="Arial" w:cs="Arial"/>
                <w:lang w:val="en-US" w:eastAsia="en-US"/>
              </w:rPr>
              <w:t>- livezi</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lang w:val="en-US" w:eastAsia="en-US"/>
              </w:rPr>
            </w:pPr>
            <w:r w:rsidRPr="003D34D7">
              <w:rPr>
                <w:rFonts w:ascii="Arial" w:hAnsi="Arial" w:cs="Arial"/>
                <w:lang w:val="en-US" w:eastAsia="en-US"/>
              </w:rPr>
              <w:t>-</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lang w:val="en-US" w:eastAsia="en-US"/>
              </w:rPr>
            </w:pPr>
            <w:r w:rsidRPr="003D34D7">
              <w:rPr>
                <w:rFonts w:ascii="Arial" w:hAnsi="Arial" w:cs="Arial"/>
                <w:lang w:val="en-US" w:eastAsia="en-US"/>
              </w:rPr>
              <w:t>-</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2</w:t>
            </w: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Păduri</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2662</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36.14</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3</w:t>
            </w: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Ape</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92</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1.24</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4</w:t>
            </w: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Drumuri</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74</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1.00</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5</w:t>
            </w: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Curţi - construcţii</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432</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5.86</w:t>
            </w:r>
          </w:p>
        </w:tc>
      </w:tr>
      <w:tr w:rsidR="003D34D7" w:rsidRPr="003D34D7" w:rsidTr="003D34D7">
        <w:trPr>
          <w:trHeight w:val="350"/>
          <w:jc w:val="center"/>
        </w:trPr>
        <w:tc>
          <w:tcPr>
            <w:tcW w:w="707"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6</w:t>
            </w:r>
          </w:p>
        </w:tc>
        <w:tc>
          <w:tcPr>
            <w:tcW w:w="3314"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left"/>
              <w:rPr>
                <w:rFonts w:ascii="Arial" w:hAnsi="Arial" w:cs="Arial"/>
                <w:color w:val="000000"/>
                <w:lang w:val="en-US" w:eastAsia="en-US"/>
              </w:rPr>
            </w:pPr>
            <w:r w:rsidRPr="003D34D7">
              <w:rPr>
                <w:rFonts w:ascii="Arial" w:hAnsi="Arial" w:cs="Arial"/>
                <w:color w:val="000000"/>
                <w:lang w:val="en-US" w:eastAsia="en-US"/>
              </w:rPr>
              <w:t>Râpe, ravene etc.</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204</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2.76</w:t>
            </w:r>
          </w:p>
        </w:tc>
      </w:tr>
      <w:tr w:rsidR="003D34D7" w:rsidRPr="003D34D7" w:rsidTr="00063635">
        <w:trPr>
          <w:trHeight w:val="350"/>
          <w:jc w:val="center"/>
        </w:trPr>
        <w:tc>
          <w:tcPr>
            <w:tcW w:w="4021" w:type="dxa"/>
            <w:gridSpan w:val="2"/>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b/>
                <w:bCs/>
                <w:color w:val="000000"/>
                <w:lang w:val="en-US" w:eastAsia="en-US"/>
              </w:rPr>
            </w:pPr>
            <w:r w:rsidRPr="003D34D7">
              <w:rPr>
                <w:rFonts w:ascii="Arial" w:hAnsi="Arial" w:cs="Arial"/>
                <w:b/>
                <w:bCs/>
                <w:color w:val="000000"/>
                <w:lang w:val="en-US" w:eastAsia="en-US"/>
              </w:rPr>
              <w:t>TOTAL COMUNĂ</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7365</w:t>
            </w:r>
          </w:p>
        </w:tc>
        <w:tc>
          <w:tcPr>
            <w:tcW w:w="2012" w:type="dxa"/>
            <w:tcBorders>
              <w:top w:val="single" w:sz="6" w:space="0" w:color="auto"/>
              <w:left w:val="single" w:sz="6" w:space="0" w:color="auto"/>
              <w:bottom w:val="single" w:sz="6" w:space="0" w:color="auto"/>
              <w:right w:val="single" w:sz="6" w:space="0" w:color="auto"/>
            </w:tcBorders>
            <w:vAlign w:val="center"/>
          </w:tcPr>
          <w:p w:rsidR="003D34D7" w:rsidRPr="003D34D7" w:rsidRDefault="003D34D7" w:rsidP="003D34D7">
            <w:pPr>
              <w:suppressAutoHyphens/>
              <w:autoSpaceDE w:val="0"/>
              <w:autoSpaceDN w:val="0"/>
              <w:adjustRightInd w:val="0"/>
              <w:spacing w:before="0" w:after="0" w:line="360" w:lineRule="auto"/>
              <w:jc w:val="center"/>
              <w:rPr>
                <w:rFonts w:ascii="Arial" w:hAnsi="Arial" w:cs="Arial"/>
                <w:color w:val="000000"/>
                <w:lang w:val="en-US" w:eastAsia="en-US"/>
              </w:rPr>
            </w:pPr>
            <w:r w:rsidRPr="003D34D7">
              <w:rPr>
                <w:rFonts w:ascii="Arial" w:hAnsi="Arial" w:cs="Arial"/>
                <w:color w:val="000000"/>
                <w:lang w:val="en-US" w:eastAsia="en-US"/>
              </w:rPr>
              <w:t>100</w:t>
            </w:r>
          </w:p>
        </w:tc>
      </w:tr>
    </w:tbl>
    <w:p w:rsidR="00487F8D" w:rsidRDefault="00487F8D" w:rsidP="00487F8D">
      <w:pPr>
        <w:pStyle w:val="1"/>
        <w:rPr>
          <w:rFonts w:ascii="Arial" w:hAnsi="Arial" w:cs="Arial"/>
        </w:rPr>
      </w:pPr>
    </w:p>
    <w:p w:rsidR="00487F8D" w:rsidRDefault="00487F8D" w:rsidP="00487F8D">
      <w:pPr>
        <w:pStyle w:val="1"/>
        <w:rPr>
          <w:rFonts w:ascii="Arial" w:hAnsi="Arial" w:cs="Arial"/>
        </w:rPr>
      </w:pPr>
    </w:p>
    <w:p w:rsidR="00487F8D" w:rsidRPr="004E63D6" w:rsidRDefault="00487F8D" w:rsidP="00487F8D">
      <w:pPr>
        <w:spacing w:line="360" w:lineRule="auto"/>
        <w:jc w:val="left"/>
        <w:rPr>
          <w:rFonts w:ascii="Arial Narrow" w:hAnsi="Arial Narrow"/>
          <w:b/>
          <w:sz w:val="28"/>
          <w:szCs w:val="28"/>
        </w:rPr>
      </w:pPr>
      <w:r w:rsidRPr="00D44CE7">
        <w:rPr>
          <w:rFonts w:ascii="Arial" w:hAnsi="Arial" w:cs="Arial"/>
          <w:b/>
        </w:rPr>
        <w:t xml:space="preserve">2.1.1 Incadrarea in teritoriu a comunei </w:t>
      </w:r>
      <w:r>
        <w:rPr>
          <w:rFonts w:ascii="Arial" w:hAnsi="Arial" w:cs="Arial"/>
          <w:b/>
          <w:color w:val="000000"/>
          <w:lang w:val="it-IT"/>
        </w:rPr>
        <w:t>BOROAIA</w:t>
      </w:r>
    </w:p>
    <w:p w:rsidR="00487F8D" w:rsidRPr="003936A5" w:rsidRDefault="00487F8D" w:rsidP="00487F8D">
      <w:pPr>
        <w:spacing w:line="360" w:lineRule="auto"/>
        <w:ind w:right="-149"/>
        <w:jc w:val="left"/>
        <w:rPr>
          <w:rFonts w:ascii="Arial" w:hAnsi="Arial"/>
          <w:lang w:val="it-IT"/>
        </w:rPr>
      </w:pPr>
      <w:r w:rsidRPr="007611E9">
        <w:rPr>
          <w:rFonts w:ascii="Arial Narrow" w:hAnsi="Arial Narrow"/>
          <w:sz w:val="28"/>
          <w:szCs w:val="28"/>
          <w:lang w:val="it-IT"/>
        </w:rPr>
        <w:tab/>
      </w:r>
      <w:r w:rsidRPr="000A63B6">
        <w:rPr>
          <w:rFonts w:ascii="Arial" w:hAnsi="Arial"/>
          <w:lang w:val="it-IT"/>
        </w:rPr>
        <w:t xml:space="preserve">Comuna </w:t>
      </w:r>
      <w:r>
        <w:rPr>
          <w:rFonts w:ascii="Arial" w:hAnsi="Arial"/>
          <w:lang w:val="it-IT"/>
        </w:rPr>
        <w:t>Boroaia</w:t>
      </w:r>
      <w:r w:rsidRPr="000A63B6">
        <w:rPr>
          <w:rFonts w:ascii="Arial" w:hAnsi="Arial"/>
          <w:lang w:val="it-IT"/>
        </w:rPr>
        <w:t xml:space="preserve"> este asezata in partea </w:t>
      </w:r>
      <w:r>
        <w:rPr>
          <w:rFonts w:ascii="Arial" w:hAnsi="Arial"/>
          <w:lang w:val="it-IT"/>
        </w:rPr>
        <w:t>sud-estica</w:t>
      </w:r>
      <w:r w:rsidRPr="000A63B6">
        <w:rPr>
          <w:rFonts w:ascii="Arial" w:hAnsi="Arial"/>
          <w:lang w:val="it-IT"/>
        </w:rPr>
        <w:t xml:space="preserve"> a judetului Suceava </w:t>
      </w:r>
      <w:r w:rsidRPr="000F2049">
        <w:rPr>
          <w:rStyle w:val="style21"/>
          <w:rFonts w:ascii="Arial" w:hAnsi="Arial" w:cs="Arial"/>
          <w:sz w:val="24"/>
          <w:szCs w:val="24"/>
        </w:rPr>
        <w:t>la granita acestuia cu judetul Neamt</w:t>
      </w:r>
      <w:r>
        <w:rPr>
          <w:rStyle w:val="style21"/>
          <w:rFonts w:ascii="Arial" w:hAnsi="Arial" w:cs="Arial"/>
          <w:color w:val="333333"/>
        </w:rPr>
        <w:t>,</w:t>
      </w:r>
      <w:r w:rsidR="00083DE2">
        <w:rPr>
          <w:rStyle w:val="style21"/>
          <w:rFonts w:ascii="Arial" w:hAnsi="Arial" w:cs="Arial"/>
          <w:color w:val="333333"/>
        </w:rPr>
        <w:t xml:space="preserve"> </w:t>
      </w:r>
      <w:r w:rsidR="00083DE2" w:rsidRPr="00083DE2">
        <w:rPr>
          <w:rStyle w:val="style21"/>
          <w:rFonts w:ascii="Arial" w:hAnsi="Arial" w:cs="Arial"/>
          <w:color w:val="333333"/>
          <w:sz w:val="24"/>
          <w:szCs w:val="24"/>
        </w:rPr>
        <w:t>la o</w:t>
      </w:r>
      <w:r w:rsidR="00083DE2">
        <w:rPr>
          <w:rStyle w:val="style21"/>
          <w:rFonts w:ascii="Arial" w:hAnsi="Arial" w:cs="Arial"/>
          <w:color w:val="333333"/>
        </w:rPr>
        <w:t xml:space="preserve"> </w:t>
      </w:r>
      <w:r w:rsidRPr="000A63B6">
        <w:rPr>
          <w:rFonts w:ascii="Arial" w:hAnsi="Arial"/>
          <w:lang w:val="it-IT"/>
        </w:rPr>
        <w:t>departare</w:t>
      </w:r>
      <w:r w:rsidRPr="000A63B6">
        <w:rPr>
          <w:rFonts w:ascii="Arial" w:hAnsi="Arial"/>
          <w:color w:val="333333"/>
          <w:lang w:val="it-IT"/>
        </w:rPr>
        <w:t xml:space="preserve"> </w:t>
      </w:r>
      <w:r w:rsidRPr="003936A5">
        <w:rPr>
          <w:rFonts w:ascii="Arial" w:hAnsi="Arial"/>
          <w:lang w:val="it-IT"/>
        </w:rPr>
        <w:t xml:space="preserve">de </w:t>
      </w:r>
      <w:r>
        <w:rPr>
          <w:rFonts w:ascii="Arial" w:hAnsi="Arial"/>
          <w:lang w:val="it-IT"/>
        </w:rPr>
        <w:t>45</w:t>
      </w:r>
      <w:r w:rsidRPr="003936A5">
        <w:rPr>
          <w:rFonts w:ascii="Arial" w:hAnsi="Arial"/>
          <w:lang w:val="it-IT"/>
        </w:rPr>
        <w:t xml:space="preserve"> km spre sud de municipiul </w:t>
      </w:r>
      <w:r w:rsidRPr="003936A5">
        <w:rPr>
          <w:rFonts w:ascii="Arial" w:hAnsi="Arial" w:cs="Arial"/>
        </w:rPr>
        <w:t>Suceava.</w:t>
      </w:r>
      <w:r w:rsidRPr="003936A5">
        <w:rPr>
          <w:rFonts w:ascii="Arial" w:hAnsi="Arial"/>
          <w:lang w:val="it-IT"/>
        </w:rPr>
        <w:t xml:space="preserve"> </w:t>
      </w:r>
    </w:p>
    <w:p w:rsidR="00487F8D" w:rsidRPr="000A63B6" w:rsidRDefault="00487F8D" w:rsidP="00487F8D">
      <w:pPr>
        <w:spacing w:line="360" w:lineRule="auto"/>
        <w:ind w:right="-149"/>
        <w:jc w:val="left"/>
        <w:rPr>
          <w:rFonts w:ascii="Arial" w:hAnsi="Arial"/>
        </w:rPr>
      </w:pPr>
      <w:r w:rsidRPr="00D83FF4">
        <w:rPr>
          <w:rFonts w:ascii="Arial" w:hAnsi="Arial"/>
          <w:b/>
        </w:rPr>
        <w:t xml:space="preserve">In componenta </w:t>
      </w:r>
      <w:r w:rsidR="00083DE2">
        <w:rPr>
          <w:rFonts w:ascii="Arial" w:hAnsi="Arial"/>
          <w:b/>
        </w:rPr>
        <w:t>UAT</w:t>
      </w:r>
      <w:r w:rsidRPr="00D83FF4">
        <w:rPr>
          <w:rFonts w:ascii="Arial" w:hAnsi="Arial"/>
          <w:b/>
        </w:rPr>
        <w:t xml:space="preserve"> </w:t>
      </w:r>
      <w:r>
        <w:rPr>
          <w:rFonts w:ascii="Arial" w:hAnsi="Arial"/>
          <w:b/>
        </w:rPr>
        <w:t>Boroaia</w:t>
      </w:r>
      <w:r w:rsidRPr="00D83FF4">
        <w:rPr>
          <w:rFonts w:ascii="Arial" w:hAnsi="Arial"/>
          <w:b/>
        </w:rPr>
        <w:t xml:space="preserve"> intra localitatea </w:t>
      </w:r>
      <w:r>
        <w:rPr>
          <w:rFonts w:ascii="Arial" w:hAnsi="Arial"/>
          <w:b/>
        </w:rPr>
        <w:t>Boroaia</w:t>
      </w:r>
      <w:r w:rsidRPr="00D83FF4">
        <w:rPr>
          <w:rFonts w:ascii="Arial" w:hAnsi="Arial"/>
          <w:b/>
        </w:rPr>
        <w:t xml:space="preserve">, </w:t>
      </w:r>
      <w:r w:rsidRPr="0063556A">
        <w:rPr>
          <w:rFonts w:ascii="Arial" w:hAnsi="Arial"/>
          <w:b/>
        </w:rPr>
        <w:t xml:space="preserve">satul </w:t>
      </w:r>
      <w:r>
        <w:rPr>
          <w:rFonts w:ascii="Arial" w:hAnsi="Arial"/>
          <w:b/>
        </w:rPr>
        <w:t>Moişa, satul Bărăşti, satul Giuleşti</w:t>
      </w:r>
      <w:r w:rsidRPr="0063556A">
        <w:rPr>
          <w:rFonts w:ascii="Arial" w:hAnsi="Arial"/>
          <w:b/>
        </w:rPr>
        <w:t xml:space="preserve"> si satul </w:t>
      </w:r>
      <w:r>
        <w:rPr>
          <w:rFonts w:ascii="Arial" w:hAnsi="Arial"/>
          <w:b/>
        </w:rPr>
        <w:t>Săcuţa.</w:t>
      </w:r>
    </w:p>
    <w:p w:rsidR="00487F8D" w:rsidRPr="00EB0F09" w:rsidRDefault="00487F8D" w:rsidP="00487F8D">
      <w:pPr>
        <w:spacing w:after="120" w:line="360" w:lineRule="auto"/>
        <w:jc w:val="left"/>
        <w:rPr>
          <w:rFonts w:ascii="Arial" w:hAnsi="Arial"/>
        </w:rPr>
      </w:pPr>
      <w:r w:rsidRPr="000A63B6">
        <w:rPr>
          <w:rFonts w:ascii="Arial" w:hAnsi="Arial"/>
        </w:rPr>
        <w:t xml:space="preserve">           </w:t>
      </w:r>
      <w:r>
        <w:rPr>
          <w:rFonts w:ascii="Arial" w:hAnsi="Arial"/>
          <w:sz w:val="28"/>
          <w:szCs w:val="28"/>
        </w:rPr>
        <w:t xml:space="preserve"> </w:t>
      </w:r>
      <w:r w:rsidRPr="00EB0F09">
        <w:rPr>
          <w:rFonts w:ascii="Arial" w:hAnsi="Arial"/>
        </w:rPr>
        <w:t xml:space="preserve">Teritoriul administrativ al comunei </w:t>
      </w:r>
      <w:r>
        <w:rPr>
          <w:rFonts w:ascii="Arial" w:hAnsi="Arial"/>
        </w:rPr>
        <w:t>Boroaia</w:t>
      </w:r>
      <w:r w:rsidRPr="00EB0F09">
        <w:rPr>
          <w:rFonts w:ascii="Arial" w:hAnsi="Arial"/>
        </w:rPr>
        <w:t xml:space="preserve"> are urmatoarele vecinatati:</w:t>
      </w:r>
    </w:p>
    <w:p w:rsidR="00487F8D" w:rsidRPr="00510CA5" w:rsidRDefault="00487F8D" w:rsidP="002D0D07">
      <w:pPr>
        <w:numPr>
          <w:ilvl w:val="0"/>
          <w:numId w:val="17"/>
        </w:numPr>
        <w:suppressAutoHyphens/>
        <w:spacing w:before="0" w:after="0" w:line="360" w:lineRule="auto"/>
        <w:jc w:val="left"/>
        <w:rPr>
          <w:rFonts w:ascii="Arial" w:hAnsi="Arial" w:cs="Arial"/>
        </w:rPr>
      </w:pPr>
      <w:r w:rsidRPr="00510CA5">
        <w:rPr>
          <w:rFonts w:ascii="Arial" w:hAnsi="Arial" w:cs="Arial"/>
        </w:rPr>
        <w:t>la nord  cu comunele R</w:t>
      </w:r>
      <w:r w:rsidR="00083DE2">
        <w:rPr>
          <w:rFonts w:ascii="Arial" w:hAnsi="Arial" w:cs="Arial"/>
        </w:rPr>
        <w:t>as</w:t>
      </w:r>
      <w:r w:rsidRPr="00510CA5">
        <w:rPr>
          <w:rFonts w:ascii="Arial" w:hAnsi="Arial" w:cs="Arial"/>
        </w:rPr>
        <w:t xml:space="preserve">ca </w:t>
      </w:r>
      <w:r w:rsidR="00083DE2">
        <w:rPr>
          <w:rFonts w:ascii="Arial" w:hAnsi="Arial" w:cs="Arial"/>
        </w:rPr>
        <w:t>s</w:t>
      </w:r>
      <w:r w:rsidRPr="00510CA5">
        <w:rPr>
          <w:rFonts w:ascii="Arial" w:hAnsi="Arial" w:cs="Arial"/>
        </w:rPr>
        <w:t>i Bogd</w:t>
      </w:r>
      <w:r w:rsidR="00083DE2">
        <w:rPr>
          <w:rFonts w:ascii="Arial" w:hAnsi="Arial" w:cs="Arial"/>
        </w:rPr>
        <w:t>a</w:t>
      </w:r>
      <w:r w:rsidRPr="00510CA5">
        <w:rPr>
          <w:rFonts w:ascii="Arial" w:hAnsi="Arial" w:cs="Arial"/>
        </w:rPr>
        <w:t>ne</w:t>
      </w:r>
      <w:r w:rsidR="00083DE2">
        <w:rPr>
          <w:rFonts w:ascii="Arial" w:hAnsi="Arial" w:cs="Arial"/>
        </w:rPr>
        <w:t>sti</w:t>
      </w:r>
    </w:p>
    <w:p w:rsidR="00487F8D" w:rsidRPr="00510CA5" w:rsidRDefault="00487F8D" w:rsidP="002D0D07">
      <w:pPr>
        <w:numPr>
          <w:ilvl w:val="0"/>
          <w:numId w:val="17"/>
        </w:numPr>
        <w:suppressAutoHyphens/>
        <w:spacing w:before="0" w:after="0" w:line="360" w:lineRule="auto"/>
        <w:jc w:val="left"/>
        <w:rPr>
          <w:rFonts w:ascii="Arial" w:hAnsi="Arial" w:cs="Arial"/>
        </w:rPr>
      </w:pPr>
      <w:r w:rsidRPr="00510CA5">
        <w:rPr>
          <w:rFonts w:ascii="Arial" w:hAnsi="Arial" w:cs="Arial"/>
        </w:rPr>
        <w:t>la est  comuna Vadu Moldovei</w:t>
      </w:r>
    </w:p>
    <w:p w:rsidR="00487F8D" w:rsidRPr="00510CA5" w:rsidRDefault="00487F8D" w:rsidP="002D0D07">
      <w:pPr>
        <w:numPr>
          <w:ilvl w:val="0"/>
          <w:numId w:val="17"/>
        </w:numPr>
        <w:suppressAutoHyphens/>
        <w:spacing w:before="0" w:after="0" w:line="360" w:lineRule="auto"/>
        <w:jc w:val="left"/>
        <w:rPr>
          <w:rFonts w:ascii="Arial" w:hAnsi="Arial" w:cs="Arial"/>
        </w:rPr>
      </w:pPr>
      <w:r w:rsidRPr="00510CA5">
        <w:rPr>
          <w:rFonts w:ascii="Arial" w:hAnsi="Arial" w:cs="Arial"/>
        </w:rPr>
        <w:t>la sud comuna Brusturi-Dr</w:t>
      </w:r>
      <w:r w:rsidR="00083DE2">
        <w:rPr>
          <w:rFonts w:ascii="Arial" w:hAnsi="Arial" w:cs="Arial"/>
        </w:rPr>
        <w:t>aga</w:t>
      </w:r>
      <w:r w:rsidRPr="00510CA5">
        <w:rPr>
          <w:rFonts w:ascii="Arial" w:hAnsi="Arial" w:cs="Arial"/>
        </w:rPr>
        <w:t>ne</w:t>
      </w:r>
      <w:r w:rsidR="00083DE2">
        <w:rPr>
          <w:rFonts w:ascii="Arial" w:hAnsi="Arial" w:cs="Arial"/>
        </w:rPr>
        <w:t>s</w:t>
      </w:r>
      <w:r w:rsidRPr="00510CA5">
        <w:rPr>
          <w:rFonts w:ascii="Arial" w:hAnsi="Arial" w:cs="Arial"/>
        </w:rPr>
        <w:t xml:space="preserve">ti (NT) </w:t>
      </w:r>
    </w:p>
    <w:p w:rsidR="00487F8D" w:rsidRPr="00510CA5" w:rsidRDefault="00487F8D" w:rsidP="002D0D07">
      <w:pPr>
        <w:numPr>
          <w:ilvl w:val="0"/>
          <w:numId w:val="17"/>
        </w:numPr>
        <w:suppressAutoHyphens/>
        <w:spacing w:before="0" w:after="0" w:line="360" w:lineRule="auto"/>
        <w:jc w:val="left"/>
        <w:rPr>
          <w:rFonts w:ascii="Arial" w:hAnsi="Arial" w:cs="Arial"/>
        </w:rPr>
      </w:pPr>
      <w:r w:rsidRPr="00510CA5">
        <w:rPr>
          <w:rFonts w:ascii="Arial" w:hAnsi="Arial" w:cs="Arial"/>
          <w:noProof/>
        </w:rPr>
        <w:lastRenderedPageBreak/>
        <w:t xml:space="preserve">la  vest comuna </w:t>
      </w:r>
      <w:r w:rsidRPr="00510CA5">
        <w:rPr>
          <w:rFonts w:ascii="Arial" w:hAnsi="Arial" w:cs="Arial"/>
        </w:rPr>
        <w:t>Pipirig (NT)</w:t>
      </w:r>
    </w:p>
    <w:p w:rsidR="00487F8D" w:rsidRDefault="00487F8D" w:rsidP="00487F8D">
      <w:pPr>
        <w:spacing w:line="360" w:lineRule="auto"/>
        <w:ind w:right="-149"/>
        <w:jc w:val="left"/>
        <w:rPr>
          <w:rFonts w:ascii="Arial" w:hAnsi="Arial"/>
        </w:rPr>
      </w:pPr>
      <w:r w:rsidRPr="000A63B6">
        <w:rPr>
          <w:rFonts w:ascii="Arial" w:hAnsi="Arial"/>
        </w:rPr>
        <w:tab/>
        <w:t xml:space="preserve">Satul </w:t>
      </w:r>
      <w:r>
        <w:rPr>
          <w:rFonts w:ascii="Arial" w:hAnsi="Arial"/>
        </w:rPr>
        <w:t>Boroaia</w:t>
      </w:r>
      <w:r w:rsidRPr="000A63B6">
        <w:rPr>
          <w:rFonts w:ascii="Arial" w:hAnsi="Arial"/>
        </w:rPr>
        <w:t xml:space="preserve"> se afl</w:t>
      </w:r>
      <w:r>
        <w:rPr>
          <w:rFonts w:ascii="Arial" w:hAnsi="Arial"/>
        </w:rPr>
        <w:t>a</w:t>
      </w:r>
      <w:r w:rsidRPr="000A63B6">
        <w:rPr>
          <w:rFonts w:ascii="Arial" w:hAnsi="Arial"/>
        </w:rPr>
        <w:t xml:space="preserve"> la </w:t>
      </w:r>
      <w:r>
        <w:rPr>
          <w:rFonts w:ascii="Arial" w:hAnsi="Arial"/>
        </w:rPr>
        <w:t>i</w:t>
      </w:r>
      <w:r w:rsidRPr="000A63B6">
        <w:rPr>
          <w:rFonts w:ascii="Arial" w:hAnsi="Arial"/>
        </w:rPr>
        <w:t>ntret</w:t>
      </w:r>
      <w:r>
        <w:rPr>
          <w:rFonts w:ascii="Arial" w:hAnsi="Arial"/>
        </w:rPr>
        <w:t>a</w:t>
      </w:r>
      <w:r w:rsidRPr="000A63B6">
        <w:rPr>
          <w:rFonts w:ascii="Arial" w:hAnsi="Arial"/>
        </w:rPr>
        <w:t xml:space="preserve">ierea meridianului </w:t>
      </w:r>
      <w:r>
        <w:rPr>
          <w:rStyle w:val="ft"/>
          <w:rFonts w:ascii="Arial" w:hAnsi="Arial" w:cs="Arial"/>
        </w:rPr>
        <w:t xml:space="preserve">26°20′ </w:t>
      </w:r>
      <w:r w:rsidRPr="000A63B6">
        <w:rPr>
          <w:rFonts w:ascii="Arial" w:hAnsi="Arial"/>
        </w:rPr>
        <w:t>longitudine estic</w:t>
      </w:r>
      <w:r>
        <w:rPr>
          <w:rFonts w:ascii="Arial" w:hAnsi="Arial"/>
        </w:rPr>
        <w:t>a</w:t>
      </w:r>
      <w:r w:rsidRPr="000A63B6">
        <w:rPr>
          <w:rFonts w:ascii="Arial" w:hAnsi="Arial"/>
        </w:rPr>
        <w:t xml:space="preserve"> cu paralela  </w:t>
      </w:r>
      <w:r>
        <w:rPr>
          <w:rStyle w:val="ft"/>
          <w:rFonts w:ascii="Arial" w:hAnsi="Arial" w:cs="Arial"/>
        </w:rPr>
        <w:t>47°21</w:t>
      </w:r>
      <w:r w:rsidRPr="000A63B6">
        <w:rPr>
          <w:rFonts w:ascii="Arial" w:hAnsi="Arial"/>
        </w:rPr>
        <w:t>’ latitudine nordic</w:t>
      </w:r>
      <w:r>
        <w:rPr>
          <w:rFonts w:ascii="Arial" w:hAnsi="Arial"/>
        </w:rPr>
        <w:t>a</w:t>
      </w:r>
      <w:r w:rsidRPr="000A63B6">
        <w:rPr>
          <w:rFonts w:ascii="Arial" w:hAnsi="Arial"/>
        </w:rPr>
        <w:t xml:space="preserve">, </w:t>
      </w:r>
      <w:r>
        <w:rPr>
          <w:rFonts w:ascii="Arial" w:hAnsi="Arial"/>
        </w:rPr>
        <w:t>asa cum s-a amintit la circa 45 km distanta de municipiul resedinta de judet.</w:t>
      </w:r>
    </w:p>
    <w:p w:rsidR="00487F8D" w:rsidRPr="000F2049" w:rsidRDefault="00487F8D" w:rsidP="00487F8D">
      <w:pPr>
        <w:shd w:val="clear" w:color="auto" w:fill="FFFFFF"/>
        <w:spacing w:before="0" w:after="0" w:line="240" w:lineRule="auto"/>
        <w:jc w:val="center"/>
        <w:rPr>
          <w:rFonts w:ascii="Trebuchet MS" w:hAnsi="Trebuchet MS"/>
          <w:color w:val="073E5A"/>
          <w:sz w:val="15"/>
          <w:szCs w:val="15"/>
          <w:lang w:val="en-GB" w:eastAsia="en-GB"/>
        </w:rPr>
      </w:pPr>
    </w:p>
    <w:p w:rsidR="00487F8D" w:rsidRDefault="00487F8D" w:rsidP="00487F8D">
      <w:pPr>
        <w:spacing w:line="360" w:lineRule="auto"/>
        <w:ind w:right="-149"/>
        <w:jc w:val="left"/>
      </w:pPr>
      <w:r>
        <w:rPr>
          <w:noProof/>
        </w:rPr>
        <w:drawing>
          <wp:inline distT="0" distB="0" distL="0" distR="0">
            <wp:extent cx="5731510" cy="4422918"/>
            <wp:effectExtent l="1905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srcRect/>
                    <a:stretch>
                      <a:fillRect/>
                    </a:stretch>
                  </pic:blipFill>
                  <pic:spPr bwMode="auto">
                    <a:xfrm>
                      <a:off x="0" y="0"/>
                      <a:ext cx="5731510" cy="4422918"/>
                    </a:xfrm>
                    <a:prstGeom prst="rect">
                      <a:avLst/>
                    </a:prstGeom>
                    <a:noFill/>
                    <a:ln w="9525">
                      <a:noFill/>
                      <a:miter lim="800000"/>
                      <a:headEnd/>
                      <a:tailEnd/>
                    </a:ln>
                  </pic:spPr>
                </pic:pic>
              </a:graphicData>
            </a:graphic>
          </wp:inline>
        </w:drawing>
      </w:r>
    </w:p>
    <w:p w:rsidR="00487F8D" w:rsidRDefault="00487F8D" w:rsidP="00487F8D">
      <w:pPr>
        <w:spacing w:line="360" w:lineRule="auto"/>
        <w:jc w:val="left"/>
        <w:rPr>
          <w:rFonts w:ascii="Arial" w:hAnsi="Arial" w:cs="Arial"/>
          <w:b/>
        </w:rPr>
      </w:pPr>
      <w:r>
        <w:rPr>
          <w:rFonts w:ascii="Arial" w:hAnsi="Arial" w:cs="Arial"/>
          <w:b/>
        </w:rPr>
        <w:t xml:space="preserve">                          Judetul Suceava - Amplasarea comunei </w:t>
      </w:r>
      <w:r>
        <w:rPr>
          <w:rFonts w:ascii="Arial" w:hAnsi="Arial"/>
          <w:b/>
        </w:rPr>
        <w:t>Boroaia</w:t>
      </w:r>
    </w:p>
    <w:p w:rsidR="00487F8D" w:rsidRDefault="00487F8D" w:rsidP="00487F8D">
      <w:pPr>
        <w:spacing w:line="360" w:lineRule="auto"/>
        <w:ind w:right="-149"/>
        <w:jc w:val="left"/>
        <w:rPr>
          <w:rFonts w:ascii="Arial" w:hAnsi="Arial"/>
        </w:rPr>
      </w:pPr>
    </w:p>
    <w:p w:rsidR="00487F8D" w:rsidRDefault="00487F8D" w:rsidP="00487F8D">
      <w:pPr>
        <w:spacing w:line="360" w:lineRule="auto"/>
        <w:ind w:right="-149"/>
        <w:jc w:val="left"/>
        <w:rPr>
          <w:rFonts w:ascii="Arial" w:hAnsi="Arial"/>
        </w:rPr>
      </w:pPr>
      <w:r>
        <w:rPr>
          <w:rFonts w:ascii="Arial" w:hAnsi="Arial"/>
        </w:rPr>
        <w:lastRenderedPageBreak/>
        <w:t xml:space="preserve">          </w:t>
      </w:r>
      <w:r>
        <w:rPr>
          <w:rFonts w:ascii="Arial" w:hAnsi="Arial"/>
          <w:noProof/>
        </w:rPr>
        <w:drawing>
          <wp:inline distT="0" distB="0" distL="0" distR="0">
            <wp:extent cx="5731510" cy="3923297"/>
            <wp:effectExtent l="19050" t="0" r="254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731510" cy="3923297"/>
                    </a:xfrm>
                    <a:prstGeom prst="rect">
                      <a:avLst/>
                    </a:prstGeom>
                    <a:noFill/>
                    <a:ln w="9525">
                      <a:noFill/>
                      <a:miter lim="800000"/>
                      <a:headEnd/>
                      <a:tailEnd/>
                    </a:ln>
                  </pic:spPr>
                </pic:pic>
              </a:graphicData>
            </a:graphic>
          </wp:inline>
        </w:drawing>
      </w:r>
    </w:p>
    <w:p w:rsidR="00487F8D" w:rsidRDefault="00487F8D" w:rsidP="00487F8D">
      <w:pPr>
        <w:spacing w:line="360" w:lineRule="auto"/>
        <w:ind w:right="-149"/>
        <w:jc w:val="left"/>
        <w:rPr>
          <w:rFonts w:ascii="Arial" w:hAnsi="Arial"/>
        </w:rPr>
      </w:pPr>
      <w:r>
        <w:rPr>
          <w:rFonts w:ascii="Arial" w:hAnsi="Arial" w:cs="Arial"/>
          <w:b/>
        </w:rPr>
        <w:t xml:space="preserve">                                  Acces  rutier comuna </w:t>
      </w:r>
      <w:r>
        <w:rPr>
          <w:rFonts w:ascii="Arial" w:hAnsi="Arial"/>
          <w:b/>
        </w:rPr>
        <w:t>Boroaia</w:t>
      </w:r>
    </w:p>
    <w:p w:rsidR="00487F8D" w:rsidRDefault="00487F8D" w:rsidP="00487F8D">
      <w:pPr>
        <w:spacing w:line="360" w:lineRule="auto"/>
        <w:ind w:right="-149"/>
        <w:jc w:val="left"/>
        <w:rPr>
          <w:rFonts w:ascii="Arial" w:hAnsi="Arial"/>
        </w:rPr>
      </w:pPr>
      <w:r>
        <w:rPr>
          <w:rFonts w:ascii="Arial" w:hAnsi="Arial"/>
        </w:rPr>
        <w:t xml:space="preserve"> </w:t>
      </w:r>
    </w:p>
    <w:p w:rsidR="00487F8D" w:rsidRPr="00B41A62" w:rsidRDefault="00487F8D" w:rsidP="00487F8D">
      <w:pPr>
        <w:spacing w:line="264" w:lineRule="auto"/>
        <w:ind w:firstLine="720"/>
        <w:rPr>
          <w:rFonts w:ascii="Arial" w:hAnsi="Arial" w:cs="Arial"/>
          <w:noProof/>
        </w:rPr>
      </w:pPr>
      <w:r w:rsidRPr="00FC3F48">
        <w:rPr>
          <w:rFonts w:ascii="Arial" w:hAnsi="Arial" w:cs="Arial"/>
          <w:b/>
        </w:rPr>
        <w:tab/>
      </w:r>
      <w:r>
        <w:rPr>
          <w:rFonts w:ascii="Arial" w:hAnsi="Arial" w:cs="Arial"/>
          <w:b/>
        </w:rPr>
        <w:t xml:space="preserve"> </w:t>
      </w:r>
      <w:r w:rsidRPr="00B41A62">
        <w:rPr>
          <w:rFonts w:ascii="Arial" w:hAnsi="Arial" w:cs="Arial"/>
        </w:rPr>
        <w:t xml:space="preserve">Pozitia geografica a comunei faciliteaza accesul rutier  de transport  pe  </w:t>
      </w:r>
      <w:r w:rsidRPr="00B41A62">
        <w:rPr>
          <w:rFonts w:ascii="Arial" w:hAnsi="Arial" w:cs="Arial"/>
          <w:noProof/>
        </w:rPr>
        <w:t xml:space="preserve">teritoriul comunei Boroaia de următoarele artere rutiere: </w:t>
      </w:r>
    </w:p>
    <w:p w:rsidR="00487F8D" w:rsidRPr="00B41A62" w:rsidRDefault="00487F8D" w:rsidP="00487F8D">
      <w:pPr>
        <w:spacing w:line="264" w:lineRule="auto"/>
        <w:ind w:firstLine="720"/>
        <w:rPr>
          <w:rFonts w:ascii="Arial" w:hAnsi="Arial" w:cs="Arial"/>
          <w:noProof/>
        </w:rPr>
      </w:pPr>
      <w:r w:rsidRPr="00B41A62">
        <w:rPr>
          <w:rFonts w:ascii="Arial" w:hAnsi="Arial" w:cs="Arial"/>
          <w:b/>
          <w:noProof/>
        </w:rPr>
        <w:t>DN 15C</w:t>
      </w:r>
      <w:r w:rsidRPr="00B41A62">
        <w:rPr>
          <w:rFonts w:ascii="Arial" w:hAnsi="Arial" w:cs="Arial"/>
          <w:noProof/>
        </w:rPr>
        <w:t xml:space="preserve"> : traversează comuna Boroaia de la nord-vest la sud-vest </w:t>
      </w:r>
      <w:r>
        <w:rPr>
          <w:rFonts w:ascii="Arial" w:hAnsi="Arial" w:cs="Arial"/>
          <w:noProof/>
        </w:rPr>
        <w:t>spre</w:t>
      </w:r>
      <w:r w:rsidRPr="00B41A62">
        <w:rPr>
          <w:rFonts w:ascii="Arial" w:hAnsi="Arial" w:cs="Arial"/>
          <w:noProof/>
        </w:rPr>
        <w:t xml:space="preserve"> Suceava şi Piatra Neamţ. </w:t>
      </w:r>
    </w:p>
    <w:p w:rsidR="00487F8D" w:rsidRPr="00B41A62" w:rsidRDefault="00487F8D" w:rsidP="00487F8D">
      <w:pPr>
        <w:shd w:val="clear" w:color="auto" w:fill="FFFFFF"/>
        <w:spacing w:line="264" w:lineRule="auto"/>
        <w:ind w:firstLine="709"/>
        <w:rPr>
          <w:rFonts w:ascii="Arial" w:hAnsi="Arial" w:cs="Arial"/>
        </w:rPr>
      </w:pPr>
      <w:r w:rsidRPr="00B41A62">
        <w:rPr>
          <w:rFonts w:ascii="Arial" w:hAnsi="Arial" w:cs="Arial"/>
          <w:b/>
          <w:noProof/>
        </w:rPr>
        <w:t xml:space="preserve">DJ 155B: </w:t>
      </w:r>
      <w:r w:rsidRPr="00B41A62">
        <w:rPr>
          <w:rFonts w:ascii="Arial" w:hAnsi="Arial" w:cs="Arial"/>
          <w:noProof/>
        </w:rPr>
        <w:t xml:space="preserve">traversează comuna de la nord-vest la sud-est </w:t>
      </w:r>
      <w:r>
        <w:rPr>
          <w:rFonts w:ascii="Arial" w:hAnsi="Arial" w:cs="Arial"/>
          <w:noProof/>
        </w:rPr>
        <w:t>asigurand</w:t>
      </w:r>
      <w:r w:rsidRPr="00B41A62">
        <w:rPr>
          <w:rFonts w:ascii="Arial" w:hAnsi="Arial" w:cs="Arial"/>
          <w:noProof/>
        </w:rPr>
        <w:t xml:space="preserve"> legătura dintre satele Giuleşti şi Bărăşti şi localitatea de reşedinţă.</w:t>
      </w:r>
    </w:p>
    <w:p w:rsidR="00487F8D" w:rsidRPr="00B41A62" w:rsidRDefault="00487F8D" w:rsidP="00487F8D">
      <w:pPr>
        <w:shd w:val="clear" w:color="auto" w:fill="FFFFFF"/>
        <w:spacing w:line="264" w:lineRule="auto"/>
        <w:ind w:firstLine="709"/>
        <w:rPr>
          <w:rFonts w:ascii="Arial" w:hAnsi="Arial" w:cs="Arial"/>
        </w:rPr>
      </w:pPr>
      <w:r w:rsidRPr="00B41A62">
        <w:rPr>
          <w:rFonts w:ascii="Arial" w:hAnsi="Arial" w:cs="Arial"/>
        </w:rPr>
        <w:t xml:space="preserve">Aceste drumuri fac legătura dintre localităţile componente şi comunele limitrofe cu localitatea reşedinţă. </w:t>
      </w:r>
    </w:p>
    <w:p w:rsidR="00C85C7B" w:rsidRDefault="00C85C7B" w:rsidP="00C85C7B">
      <w:pPr>
        <w:spacing w:line="360" w:lineRule="auto"/>
        <w:jc w:val="left"/>
        <w:rPr>
          <w:rFonts w:ascii="Arial" w:hAnsi="Arial" w:cs="Arial"/>
          <w:b/>
          <w:sz w:val="28"/>
          <w:szCs w:val="28"/>
        </w:rPr>
      </w:pPr>
    </w:p>
    <w:p w:rsidR="00C85C7B" w:rsidRDefault="00C85C7B" w:rsidP="00C85C7B">
      <w:pPr>
        <w:spacing w:line="360" w:lineRule="auto"/>
        <w:jc w:val="left"/>
        <w:rPr>
          <w:rFonts w:ascii="Arial" w:hAnsi="Arial" w:cs="Arial"/>
          <w:b/>
          <w:sz w:val="28"/>
          <w:szCs w:val="28"/>
        </w:rPr>
      </w:pPr>
    </w:p>
    <w:p w:rsidR="00C85C7B" w:rsidRDefault="00487F8D" w:rsidP="00C85C7B">
      <w:pPr>
        <w:spacing w:line="360" w:lineRule="auto"/>
        <w:jc w:val="left"/>
        <w:rPr>
          <w:rFonts w:ascii="Arial" w:hAnsi="Arial" w:cs="Arial"/>
          <w:b/>
          <w:sz w:val="28"/>
          <w:szCs w:val="28"/>
        </w:rPr>
      </w:pPr>
      <w:r w:rsidRPr="00D44CE7">
        <w:rPr>
          <w:rFonts w:ascii="Arial" w:hAnsi="Arial" w:cs="Arial"/>
          <w:b/>
          <w:sz w:val="28"/>
          <w:szCs w:val="28"/>
        </w:rPr>
        <w:lastRenderedPageBreak/>
        <w:t>2.1.2 Relieful si caracteristicile geotehnice ale aplasamentului</w:t>
      </w:r>
      <w:r>
        <w:rPr>
          <w:rFonts w:ascii="Arial" w:hAnsi="Arial" w:cs="Arial"/>
          <w:b/>
          <w:sz w:val="28"/>
          <w:szCs w:val="28"/>
        </w:rPr>
        <w:t xml:space="preserve">             </w:t>
      </w:r>
      <w:r w:rsidR="00C85C7B">
        <w:rPr>
          <w:rFonts w:ascii="Arial" w:hAnsi="Arial" w:cs="Arial"/>
          <w:b/>
          <w:sz w:val="28"/>
          <w:szCs w:val="28"/>
        </w:rPr>
        <w:t xml:space="preserve">           </w:t>
      </w:r>
    </w:p>
    <w:p w:rsidR="00487F8D" w:rsidRPr="00416775" w:rsidRDefault="00487F8D" w:rsidP="00C85C7B">
      <w:pPr>
        <w:spacing w:line="360" w:lineRule="auto"/>
        <w:jc w:val="left"/>
        <w:rPr>
          <w:rFonts w:ascii="Arial" w:hAnsi="Arial" w:cs="Arial"/>
          <w:b/>
        </w:rPr>
      </w:pPr>
      <w:r>
        <w:rPr>
          <w:rFonts w:ascii="Arial" w:hAnsi="Arial" w:cs="Arial"/>
        </w:rPr>
        <w:t xml:space="preserve">Situata in partea estica a judetului Suceava in Podisul Sucevei, comuna  Boroaia se afla la altitudini cuprinse intre 300 si 350 m. </w:t>
      </w:r>
      <w:r w:rsidRPr="007B3DDA">
        <w:rPr>
          <w:rFonts w:ascii="Arial" w:hAnsi="Arial" w:cs="Arial"/>
        </w:rPr>
        <w:t>Relieful comunei este o parte integrant</w:t>
      </w:r>
      <w:r>
        <w:rPr>
          <w:rFonts w:ascii="Arial" w:hAnsi="Arial" w:cs="Arial"/>
        </w:rPr>
        <w:t>a</w:t>
      </w:r>
      <w:r w:rsidRPr="007B3DDA">
        <w:rPr>
          <w:rFonts w:ascii="Arial" w:hAnsi="Arial" w:cs="Arial"/>
        </w:rPr>
        <w:t xml:space="preserve"> a Podi</w:t>
      </w:r>
      <w:r>
        <w:rPr>
          <w:rFonts w:ascii="Arial" w:hAnsi="Arial" w:cs="Arial"/>
        </w:rPr>
        <w:t>s</w:t>
      </w:r>
      <w:r w:rsidRPr="007B3DDA">
        <w:rPr>
          <w:rFonts w:ascii="Arial" w:hAnsi="Arial" w:cs="Arial"/>
        </w:rPr>
        <w:t>ului Sucevei, parte dintr-o unitate structural</w:t>
      </w:r>
      <w:r>
        <w:rPr>
          <w:rFonts w:ascii="Arial" w:hAnsi="Arial" w:cs="Arial"/>
        </w:rPr>
        <w:t>a</w:t>
      </w:r>
      <w:r w:rsidRPr="007B3DDA">
        <w:rPr>
          <w:rFonts w:ascii="Arial" w:hAnsi="Arial" w:cs="Arial"/>
        </w:rPr>
        <w:t xml:space="preserve"> mult mai </w:t>
      </w:r>
      <w:r>
        <w:rPr>
          <w:rFonts w:ascii="Arial" w:hAnsi="Arial" w:cs="Arial"/>
        </w:rPr>
        <w:t>i</w:t>
      </w:r>
      <w:r w:rsidRPr="007B3DDA">
        <w:rPr>
          <w:rFonts w:ascii="Arial" w:hAnsi="Arial" w:cs="Arial"/>
        </w:rPr>
        <w:t>ntins</w:t>
      </w:r>
      <w:r>
        <w:rPr>
          <w:rFonts w:ascii="Arial" w:hAnsi="Arial" w:cs="Arial"/>
        </w:rPr>
        <w:t>a</w:t>
      </w:r>
      <w:r w:rsidRPr="007B3DDA">
        <w:rPr>
          <w:rFonts w:ascii="Arial" w:hAnsi="Arial" w:cs="Arial"/>
        </w:rPr>
        <w:t xml:space="preserve">, ce </w:t>
      </w:r>
      <w:r w:rsidRPr="00416775">
        <w:rPr>
          <w:rFonts w:ascii="Arial" w:hAnsi="Arial" w:cs="Arial"/>
        </w:rPr>
        <w:t>prezinta prelungirea spre sud – vest a platformei est-europene, cunoscuta sub denumirea de platforma moldopodolica</w:t>
      </w:r>
      <w:r w:rsidRPr="00416775">
        <w:rPr>
          <w:rFonts w:ascii="Arial" w:hAnsi="Arial" w:cs="Arial"/>
          <w:b/>
        </w:rPr>
        <w:t>.</w:t>
      </w:r>
    </w:p>
    <w:p w:rsidR="00487F8D" w:rsidRPr="00855F94" w:rsidRDefault="00487F8D" w:rsidP="00487F8D">
      <w:pPr>
        <w:spacing w:before="0" w:after="0" w:line="360" w:lineRule="auto"/>
        <w:ind w:firstLine="720"/>
        <w:rPr>
          <w:rFonts w:ascii="Arial" w:hAnsi="Arial" w:cs="Arial"/>
        </w:rPr>
      </w:pPr>
      <w:r w:rsidRPr="00855F94">
        <w:rPr>
          <w:rFonts w:ascii="Arial" w:hAnsi="Arial" w:cs="Arial"/>
        </w:rPr>
        <w:t xml:space="preserve">Comuna Boroaia se află la limita judeţului Neamţ cu Suceava, pe vârful Pleşu din culmea Stânişoarei in vecinatate cu depresiunea Nemţişor a Mănăstirii Neamţ. Se întinde astfel din apa Moldovei până la culmea Stânişoarei pe o distanţă de </w:t>
      </w:r>
      <w:r>
        <w:rPr>
          <w:rFonts w:ascii="Arial" w:hAnsi="Arial" w:cs="Arial"/>
        </w:rPr>
        <w:t xml:space="preserve">circa </w:t>
      </w:r>
      <w:r w:rsidRPr="00855F94">
        <w:rPr>
          <w:rFonts w:ascii="Arial" w:hAnsi="Arial" w:cs="Arial"/>
        </w:rPr>
        <w:t>15-20 km.</w:t>
      </w:r>
    </w:p>
    <w:p w:rsidR="00487F8D" w:rsidRPr="00855F94" w:rsidRDefault="00487F8D" w:rsidP="00487F8D">
      <w:pPr>
        <w:spacing w:before="0" w:after="0" w:line="360" w:lineRule="auto"/>
        <w:ind w:firstLine="720"/>
        <w:rPr>
          <w:rFonts w:ascii="Arial" w:hAnsi="Arial" w:cs="Arial"/>
        </w:rPr>
      </w:pPr>
      <w:r w:rsidRPr="00855F94">
        <w:rPr>
          <w:rFonts w:ascii="Arial" w:hAnsi="Arial" w:cs="Arial"/>
        </w:rPr>
        <w:t xml:space="preserve"> Sub aspect geomorfologic, comuna se află în depresiunea Baia, exterioară</w:t>
      </w:r>
      <w:r>
        <w:rPr>
          <w:rFonts w:ascii="Arial" w:hAnsi="Arial" w:cs="Arial"/>
        </w:rPr>
        <w:t xml:space="preserve"> arcului </w:t>
      </w:r>
      <w:r w:rsidRPr="00855F94">
        <w:rPr>
          <w:rFonts w:ascii="Arial" w:hAnsi="Arial" w:cs="Arial"/>
        </w:rPr>
        <w:t xml:space="preserve"> Carpaţilor. Specificul subcarpatic al depresiunii este dat de formaţia miocenă alcătuită dintr-o succesiune de marne şi argile vânete. Sarmaţianul este alcătuit din nisipuri şi gresii. După vârstă, rocile aparţin perioadei paleogene din terţiar. </w:t>
      </w:r>
    </w:p>
    <w:p w:rsidR="00487F8D" w:rsidRPr="00485C34" w:rsidRDefault="00487F8D" w:rsidP="00487F8D">
      <w:pPr>
        <w:pStyle w:val="Primindentpentrucorptext1"/>
        <w:spacing w:before="0" w:line="360" w:lineRule="auto"/>
        <w:ind w:firstLine="720"/>
        <w:rPr>
          <w:rFonts w:ascii="Arial" w:hAnsi="Arial" w:cs="Arial"/>
          <w:color w:val="auto"/>
          <w:szCs w:val="28"/>
        </w:rPr>
      </w:pPr>
      <w:r>
        <w:rPr>
          <w:rFonts w:ascii="Arial" w:hAnsi="Arial" w:cs="Arial"/>
          <w:b/>
          <w:sz w:val="28"/>
          <w:szCs w:val="28"/>
        </w:rPr>
        <w:t xml:space="preserve">  </w:t>
      </w:r>
      <w:r w:rsidRPr="00485C34">
        <w:rPr>
          <w:rFonts w:ascii="Arial" w:hAnsi="Arial" w:cs="Arial"/>
        </w:rPr>
        <w:t xml:space="preserve"> Relieful comunei este o parte integranta a Podisului Sucevei, parte dintr-o unitate structurala mult mai intinsa, ce prezinta prelungirea spre sud – vest a platformei est-europene, cunoscuta sub denumirea de platforma moldopodolica</w:t>
      </w:r>
      <w:r w:rsidRPr="00485C34">
        <w:rPr>
          <w:rFonts w:ascii="Arial" w:hAnsi="Arial" w:cs="Arial"/>
          <w:b/>
        </w:rPr>
        <w:t xml:space="preserve">. </w:t>
      </w:r>
      <w:r w:rsidRPr="00485C34">
        <w:rPr>
          <w:rFonts w:ascii="Arial" w:hAnsi="Arial" w:cs="Arial"/>
          <w:color w:val="auto"/>
          <w:szCs w:val="28"/>
        </w:rPr>
        <w:t>Podişul Moldovei, este o unitate structurala foarte întinsă, cu fundament cutat şi consolidat, acoperit de o cuvertură necutată, ale cărei depozite sedimentare aparţin mai multor cicluri geotectonice începând cu Precambrianul superior şi terminând cu Sarmatianul (Volhinianul) pe ale cărui formaţiuni sedimentare este sculptat relieful actual.</w:t>
      </w:r>
    </w:p>
    <w:p w:rsidR="00487F8D" w:rsidRDefault="00487F8D" w:rsidP="00487F8D">
      <w:pPr>
        <w:spacing w:before="0" w:after="0" w:line="360" w:lineRule="auto"/>
        <w:ind w:firstLine="720"/>
        <w:rPr>
          <w:rFonts w:ascii="Arial" w:hAnsi="Arial" w:cs="Arial"/>
        </w:rPr>
      </w:pPr>
      <w:r>
        <w:rPr>
          <w:rFonts w:ascii="Arial" w:hAnsi="Arial" w:cs="Arial"/>
        </w:rPr>
        <w:t xml:space="preserve">   </w:t>
      </w:r>
      <w:r w:rsidRPr="00416775">
        <w:rPr>
          <w:rFonts w:ascii="Arial" w:hAnsi="Arial" w:cs="Arial"/>
        </w:rPr>
        <w:t xml:space="preserve">Unitatea, din punct de vedere geologic, al teritoriului comunei </w:t>
      </w:r>
      <w:r>
        <w:rPr>
          <w:rFonts w:ascii="Arial" w:hAnsi="Arial" w:cs="Arial"/>
        </w:rPr>
        <w:t>Boroaia</w:t>
      </w:r>
      <w:r w:rsidRPr="00416775">
        <w:rPr>
          <w:rFonts w:ascii="Arial" w:hAnsi="Arial" w:cs="Arial"/>
        </w:rPr>
        <w:t xml:space="preserve"> este Podisul Sucevei, respectiv subunitatea </w:t>
      </w:r>
      <w:r w:rsidRPr="00416775">
        <w:rPr>
          <w:rFonts w:ascii="Arial" w:hAnsi="Arial" w:cs="Arial"/>
          <w:color w:val="000000"/>
        </w:rPr>
        <w:t>Podişului Fălticeniului</w:t>
      </w:r>
      <w:r w:rsidRPr="00416775">
        <w:rPr>
          <w:rFonts w:ascii="Arial" w:hAnsi="Arial" w:cs="Arial"/>
        </w:rPr>
        <w:t xml:space="preserve">. Podisul Sucevei ocupa partea de Nord-Vest a Podisului Moldovei, fiind cea mai inalta subdiviziune a acestuia, avand o altitudine de 500-600 m (max 688 m). </w:t>
      </w:r>
      <w:r w:rsidRPr="00416775">
        <w:rPr>
          <w:rFonts w:ascii="Arial" w:hAnsi="Arial" w:cs="Arial"/>
          <w:lang w:val="it-IT"/>
        </w:rPr>
        <w:t xml:space="preserve">Cele mai mari inaltimi se gasesc in dealu Mare-Harlau (593 m) si Dealul Ciungi,  ale Botosanilor, Pod. Dragomirnei, P. Falticenilor. Partea cea mai joasa este data de Depresiunea Radauti, alte zone joase fiind culoarul Siretului, valea Sucevei. Structura geologica este data de roci tari (gresii) in amestec cu argile si nisipuri. Din punct de vedere geomorfologic zona apartine </w:t>
      </w:r>
      <w:r w:rsidRPr="00416775">
        <w:rPr>
          <w:rFonts w:ascii="Arial" w:hAnsi="Arial" w:cs="Arial"/>
          <w:lang w:val="it-IT"/>
        </w:rPr>
        <w:lastRenderedPageBreak/>
        <w:t xml:space="preserve">unitatii de dealuri si podisuri de platforma, dezvoltata pe o platforma larg ondulata si se </w:t>
      </w:r>
      <w:r w:rsidRPr="00416775">
        <w:rPr>
          <w:rFonts w:ascii="Arial" w:hAnsi="Arial" w:cs="Arial"/>
        </w:rPr>
        <w:t xml:space="preserve"> remarca existenta unitatii de platforma (nisipuri, pietrisuri, argile, marne, gresii) prin depozite cuaternare in partea de nord si depozite sarmatian – </w:t>
      </w:r>
      <w:r w:rsidRPr="00AD3BEB">
        <w:rPr>
          <w:rFonts w:ascii="Arial" w:hAnsi="Arial" w:cs="Arial"/>
        </w:rPr>
        <w:t>inferioare in restul comunei.</w:t>
      </w:r>
      <w:r w:rsidRPr="00AD3BEB">
        <w:rPr>
          <w:rFonts w:ascii="Arial" w:hAnsi="Arial" w:cs="Arial"/>
          <w:lang w:val="it-IT"/>
        </w:rPr>
        <w:t xml:space="preserve"> </w:t>
      </w:r>
      <w:r w:rsidRPr="00416775">
        <w:rPr>
          <w:rFonts w:ascii="Arial" w:hAnsi="Arial" w:cs="Arial"/>
        </w:rPr>
        <w:t xml:space="preserve">Orientarea generală a interfluviilor, </w:t>
      </w:r>
      <w:r>
        <w:rPr>
          <w:rFonts w:ascii="Arial" w:hAnsi="Arial" w:cs="Arial"/>
        </w:rPr>
        <w:t>spre sud-est</w:t>
      </w:r>
      <w:r w:rsidRPr="00416775">
        <w:rPr>
          <w:rFonts w:ascii="Arial" w:hAnsi="Arial" w:cs="Arial"/>
        </w:rPr>
        <w:t xml:space="preserve">, conform structurii geologice cu caracter monoclival. Pantele reliefului se prezintă destul de variat. Majoritatea lor, aproximativ </w:t>
      </w:r>
      <w:r>
        <w:rPr>
          <w:rFonts w:ascii="Arial" w:hAnsi="Arial" w:cs="Arial"/>
        </w:rPr>
        <w:t>jumatate</w:t>
      </w:r>
      <w:r w:rsidRPr="00416775">
        <w:rPr>
          <w:rFonts w:ascii="Arial" w:hAnsi="Arial" w:cs="Arial"/>
        </w:rPr>
        <w:t xml:space="preserve"> din suprafa</w:t>
      </w:r>
      <w:r w:rsidRPr="00416775">
        <w:rPr>
          <w:rFonts w:ascii="Tahoma" w:hAnsi="Tahoma" w:cs="Arial"/>
        </w:rPr>
        <w:t>ț</w:t>
      </w:r>
      <w:r w:rsidRPr="00416775">
        <w:rPr>
          <w:rFonts w:ascii="Arial" w:hAnsi="Arial" w:cs="Arial"/>
        </w:rPr>
        <w:t>a teritoriului, sunt sub 3°,</w:t>
      </w:r>
      <w:r>
        <w:rPr>
          <w:rFonts w:ascii="Arial" w:hAnsi="Arial" w:cs="Arial"/>
        </w:rPr>
        <w:t xml:space="preserve"> iar </w:t>
      </w:r>
      <w:r w:rsidRPr="00416775">
        <w:rPr>
          <w:rFonts w:ascii="Arial" w:hAnsi="Arial" w:cs="Arial"/>
        </w:rPr>
        <w:t xml:space="preserve"> </w:t>
      </w:r>
      <w:r>
        <w:rPr>
          <w:rFonts w:ascii="Arial" w:hAnsi="Arial" w:cs="Arial"/>
        </w:rPr>
        <w:t xml:space="preserve">circa o treime </w:t>
      </w:r>
      <w:r w:rsidRPr="00416775">
        <w:rPr>
          <w:rFonts w:ascii="Arial" w:hAnsi="Arial" w:cs="Arial"/>
        </w:rPr>
        <w:t xml:space="preserve">din teritoriu cuprinde pante între 3 </w:t>
      </w:r>
      <w:r w:rsidRPr="00416775">
        <w:rPr>
          <w:rFonts w:ascii="Tahoma" w:hAnsi="Tahoma" w:cs="Arial"/>
        </w:rPr>
        <w:t>ș</w:t>
      </w:r>
      <w:r w:rsidRPr="00416775">
        <w:rPr>
          <w:rFonts w:ascii="Arial" w:hAnsi="Arial" w:cs="Arial"/>
        </w:rPr>
        <w:t xml:space="preserve">i 10°, </w:t>
      </w:r>
      <w:r>
        <w:rPr>
          <w:rFonts w:ascii="Arial" w:hAnsi="Arial" w:cs="Arial"/>
        </w:rPr>
        <w:t>si</w:t>
      </w:r>
      <w:r w:rsidRPr="00416775">
        <w:rPr>
          <w:rFonts w:ascii="Arial" w:hAnsi="Arial" w:cs="Arial"/>
        </w:rPr>
        <w:t xml:space="preserve"> </w:t>
      </w:r>
      <w:r>
        <w:rPr>
          <w:rFonts w:ascii="Arial" w:hAnsi="Arial" w:cs="Arial"/>
        </w:rPr>
        <w:t>1</w:t>
      </w:r>
      <w:r w:rsidRPr="00416775">
        <w:rPr>
          <w:rFonts w:ascii="Arial" w:hAnsi="Arial" w:cs="Arial"/>
        </w:rPr>
        <w:t>5% din teritoriu are pante peste 10°.</w:t>
      </w:r>
    </w:p>
    <w:p w:rsidR="00487F8D" w:rsidRPr="00855F94" w:rsidRDefault="00487F8D" w:rsidP="00487F8D">
      <w:pPr>
        <w:pStyle w:val="1"/>
        <w:spacing w:line="360" w:lineRule="auto"/>
        <w:rPr>
          <w:rStyle w:val="Emphasis"/>
          <w:rFonts w:ascii="Arial" w:hAnsi="Arial" w:cs="Arial"/>
          <w:b w:val="0"/>
          <w:i/>
          <w:iCs/>
        </w:rPr>
      </w:pPr>
      <w:r w:rsidRPr="00855F94">
        <w:rPr>
          <w:rStyle w:val="Emphasis"/>
          <w:rFonts w:ascii="Arial" w:hAnsi="Arial" w:cs="Arial"/>
          <w:b w:val="0"/>
        </w:rPr>
        <w:t>Se observa faptul ca versantii deluviali sunt acoperiti cu o mare cantitate de material provenit si acumulat in urma actiunii proceselor de versant (siroiri, torenti, surpari, rostogoliri, alunecari etc), care distrug fruntea cuestei.</w:t>
      </w:r>
    </w:p>
    <w:p w:rsidR="00487F8D" w:rsidRDefault="00487F8D" w:rsidP="00487F8D">
      <w:pPr>
        <w:spacing w:before="0" w:after="0" w:line="360" w:lineRule="auto"/>
        <w:ind w:firstLine="720"/>
      </w:pPr>
      <w:r w:rsidRPr="00855F94">
        <w:rPr>
          <w:rFonts w:ascii="Arial" w:hAnsi="Arial" w:cs="Arial"/>
        </w:rPr>
        <w:t xml:space="preserve"> Din</w:t>
      </w:r>
      <w:r>
        <w:rPr>
          <w:rFonts w:ascii="Arial" w:hAnsi="Arial" w:cs="Arial"/>
        </w:rPr>
        <w:t xml:space="preserve"> varful</w:t>
      </w:r>
      <w:r w:rsidRPr="00855F94">
        <w:rPr>
          <w:rFonts w:ascii="Arial" w:hAnsi="Arial" w:cs="Arial"/>
        </w:rPr>
        <w:t xml:space="preserve"> Pleş</w:t>
      </w:r>
      <w:r>
        <w:rPr>
          <w:rFonts w:ascii="Arial" w:hAnsi="Arial" w:cs="Arial"/>
        </w:rPr>
        <w:t>,</w:t>
      </w:r>
      <w:r w:rsidRPr="00855F94">
        <w:rPr>
          <w:rFonts w:ascii="Arial" w:hAnsi="Arial" w:cs="Arial"/>
        </w:rPr>
        <w:t xml:space="preserve"> ce ţine p</w:t>
      </w:r>
      <w:r w:rsidR="00083DE2">
        <w:rPr>
          <w:rFonts w:ascii="Arial" w:hAnsi="Arial" w:cs="Arial"/>
        </w:rPr>
        <w:t>ână</w:t>
      </w:r>
      <w:r w:rsidRPr="00855F94">
        <w:rPr>
          <w:rFonts w:ascii="Arial" w:hAnsi="Arial" w:cs="Arial"/>
        </w:rPr>
        <w:t xml:space="preserve"> la Tg. Neamţ,</w:t>
      </w:r>
      <w:r>
        <w:t xml:space="preserve"> </w:t>
      </w:r>
      <w:r w:rsidRPr="00855F94">
        <w:rPr>
          <w:rFonts w:ascii="Arial" w:hAnsi="Arial" w:cs="Arial"/>
        </w:rPr>
        <w:t>pleacă trei versante (Moişa şi Săcuţa, Saca şi Dadişa) cu văi ce se deschid în lunca Moldovei.</w:t>
      </w:r>
      <w:r>
        <w:rPr>
          <w:rFonts w:ascii="Arial" w:hAnsi="Arial" w:cs="Arial"/>
        </w:rPr>
        <w:t xml:space="preserve"> </w:t>
      </w:r>
      <w:r w:rsidRPr="00855F94">
        <w:rPr>
          <w:rFonts w:ascii="Arial" w:hAnsi="Arial" w:cs="Arial"/>
        </w:rPr>
        <w:t>Din Pleş pleacă versante</w:t>
      </w:r>
      <w:r>
        <w:rPr>
          <w:rFonts w:ascii="Arial" w:hAnsi="Arial" w:cs="Arial"/>
        </w:rPr>
        <w:t xml:space="preserve">le </w:t>
      </w:r>
      <w:r w:rsidRPr="00855F94">
        <w:rPr>
          <w:rFonts w:ascii="Arial" w:hAnsi="Arial" w:cs="Arial"/>
        </w:rPr>
        <w:t>Moişa şi Săcuţa, Saca şi Dadişa</w:t>
      </w:r>
      <w:r>
        <w:rPr>
          <w:rFonts w:ascii="Arial" w:hAnsi="Arial" w:cs="Arial"/>
        </w:rPr>
        <w:t xml:space="preserve">. </w:t>
      </w:r>
      <w:r w:rsidRPr="00855F94">
        <w:rPr>
          <w:rFonts w:ascii="Arial" w:hAnsi="Arial" w:cs="Arial"/>
        </w:rPr>
        <w:t xml:space="preserve"> </w:t>
      </w:r>
    </w:p>
    <w:p w:rsidR="00487F8D" w:rsidRPr="0087676C" w:rsidRDefault="00487F8D" w:rsidP="00487F8D">
      <w:pPr>
        <w:pStyle w:val="Primindentpentrucorptext1"/>
        <w:spacing w:before="0" w:line="360" w:lineRule="auto"/>
        <w:ind w:firstLine="720"/>
        <w:rPr>
          <w:rFonts w:ascii="Arial" w:hAnsi="Arial" w:cs="Arial"/>
          <w:color w:val="auto"/>
          <w:szCs w:val="28"/>
          <w:lang w:val="fr-FR"/>
        </w:rPr>
      </w:pPr>
      <w:r>
        <w:rPr>
          <w:rFonts w:ascii="Arial" w:hAnsi="Arial" w:cs="Arial"/>
          <w:color w:val="auto"/>
          <w:szCs w:val="28"/>
          <w:lang w:val="fr-FR"/>
        </w:rPr>
        <w:t>M</w:t>
      </w:r>
      <w:r w:rsidRPr="0087676C">
        <w:rPr>
          <w:rFonts w:ascii="Arial" w:hAnsi="Arial" w:cs="Arial"/>
          <w:color w:val="auto"/>
          <w:szCs w:val="28"/>
          <w:lang w:val="fr-FR"/>
        </w:rPr>
        <w:t>orfometri</w:t>
      </w:r>
      <w:r>
        <w:rPr>
          <w:rFonts w:ascii="Arial" w:hAnsi="Arial" w:cs="Arial"/>
          <w:color w:val="auto"/>
          <w:szCs w:val="28"/>
          <w:lang w:val="fr-FR"/>
        </w:rPr>
        <w:t>a</w:t>
      </w:r>
      <w:r w:rsidRPr="0087676C">
        <w:rPr>
          <w:rFonts w:ascii="Arial" w:hAnsi="Arial" w:cs="Arial"/>
          <w:color w:val="auto"/>
          <w:szCs w:val="28"/>
          <w:lang w:val="fr-FR"/>
        </w:rPr>
        <w:t xml:space="preserve"> se cracterizează prin următoarele elemente :</w:t>
      </w:r>
    </w:p>
    <w:p w:rsidR="00487F8D" w:rsidRPr="0087676C" w:rsidRDefault="00487F8D" w:rsidP="002D0D07">
      <w:pPr>
        <w:pStyle w:val="Primindentpentrucorptext1"/>
        <w:numPr>
          <w:ilvl w:val="0"/>
          <w:numId w:val="18"/>
        </w:numPr>
        <w:spacing w:before="0" w:line="360" w:lineRule="auto"/>
        <w:ind w:left="1008" w:hanging="288"/>
        <w:rPr>
          <w:rFonts w:ascii="Arial" w:hAnsi="Arial" w:cs="Arial"/>
          <w:color w:val="auto"/>
          <w:szCs w:val="28"/>
          <w:lang w:val="fr-FR"/>
        </w:rPr>
      </w:pPr>
      <w:r w:rsidRPr="0087676C">
        <w:rPr>
          <w:rFonts w:ascii="Arial" w:hAnsi="Arial" w:cs="Arial"/>
          <w:color w:val="auto"/>
          <w:szCs w:val="28"/>
          <w:lang w:val="fr-FR"/>
        </w:rPr>
        <w:t>hipsometria  (trepte hipsometrice) reflectă etapele paleogeomorfolgice ale evoluţiei, rolul jucat de litologia rocilor şi procesele de modelare.</w:t>
      </w:r>
    </w:p>
    <w:p w:rsidR="00487F8D" w:rsidRPr="0087676C" w:rsidRDefault="00487F8D" w:rsidP="00487F8D">
      <w:pPr>
        <w:pStyle w:val="Primindentpentrucorptext1"/>
        <w:spacing w:before="0" w:line="360" w:lineRule="auto"/>
        <w:ind w:firstLine="720"/>
        <w:rPr>
          <w:rFonts w:ascii="Arial" w:hAnsi="Arial" w:cs="Arial"/>
          <w:color w:val="auto"/>
          <w:szCs w:val="28"/>
          <w:lang w:val="fr-FR"/>
        </w:rPr>
      </w:pPr>
      <w:r w:rsidRPr="0087676C">
        <w:rPr>
          <w:rFonts w:ascii="Arial" w:hAnsi="Arial" w:cs="Arial"/>
          <w:color w:val="auto"/>
          <w:szCs w:val="28"/>
          <w:lang w:val="fr-FR"/>
        </w:rPr>
        <w:t>Situaţia prezentată reflectă rolul eroziunii diferenţiale, în care accentul principal cade pe elementele de ordin structural şi se caracterizează prin:</w:t>
      </w:r>
    </w:p>
    <w:p w:rsidR="00487F8D" w:rsidRPr="0087676C" w:rsidRDefault="00487F8D" w:rsidP="002D0D07">
      <w:pPr>
        <w:pStyle w:val="Primindentpentrucorptext1"/>
        <w:numPr>
          <w:ilvl w:val="0"/>
          <w:numId w:val="18"/>
        </w:numPr>
        <w:spacing w:before="0" w:line="360" w:lineRule="auto"/>
        <w:ind w:left="1008" w:hanging="288"/>
        <w:rPr>
          <w:rFonts w:ascii="Arial" w:hAnsi="Arial" w:cs="Arial"/>
          <w:color w:val="auto"/>
          <w:szCs w:val="28"/>
          <w:lang w:val="fr-FR"/>
        </w:rPr>
      </w:pPr>
      <w:r w:rsidRPr="0087676C">
        <w:rPr>
          <w:rFonts w:ascii="Arial" w:hAnsi="Arial" w:cs="Arial"/>
          <w:color w:val="auto"/>
          <w:szCs w:val="28"/>
          <w:lang w:val="fr-FR"/>
        </w:rPr>
        <w:t>densitatea fragmentării reliefului reflectă acţiunea agenţilor externi de modelare asupra reliefului (privită istoric în timp şi spaţiu), în principal a reţelei hidrografice, care s-a complicat de la o etapă a evoluţiei la alta, în prezent înregistrandu-se un moment de relativă stabilitate.</w:t>
      </w:r>
    </w:p>
    <w:p w:rsidR="00487F8D" w:rsidRPr="0087676C" w:rsidRDefault="00487F8D" w:rsidP="002D0D07">
      <w:pPr>
        <w:pStyle w:val="Primindentpentrucorptext1"/>
        <w:numPr>
          <w:ilvl w:val="0"/>
          <w:numId w:val="18"/>
        </w:numPr>
        <w:spacing w:before="0" w:line="360" w:lineRule="auto"/>
        <w:ind w:left="1008" w:hanging="288"/>
        <w:rPr>
          <w:rFonts w:ascii="Arial" w:hAnsi="Arial" w:cs="Arial"/>
          <w:color w:val="auto"/>
          <w:szCs w:val="28"/>
          <w:lang w:val="fr-FR"/>
        </w:rPr>
      </w:pPr>
      <w:r w:rsidRPr="0087676C">
        <w:rPr>
          <w:rFonts w:ascii="Arial" w:hAnsi="Arial" w:cs="Arial"/>
          <w:color w:val="auto"/>
          <w:szCs w:val="28"/>
          <w:lang w:val="fr-FR"/>
        </w:rPr>
        <w:t>adâncimea fragmentării reliefului (energia de relief) este influenţată de intensitatea acţiunii agenţilor modelatori, structură şi petrografie, configuraţia reţelei hidrografice etc.</w:t>
      </w:r>
    </w:p>
    <w:p w:rsidR="00487F8D" w:rsidRDefault="00487F8D" w:rsidP="00487F8D">
      <w:pPr>
        <w:spacing w:line="360" w:lineRule="auto"/>
        <w:ind w:firstLine="360"/>
        <w:jc w:val="left"/>
        <w:rPr>
          <w:rFonts w:ascii="Arial" w:hAnsi="Arial" w:cs="Arial"/>
          <w:lang w:val="it-IT"/>
        </w:rPr>
      </w:pPr>
    </w:p>
    <w:p w:rsidR="00487F8D" w:rsidRDefault="00487F8D" w:rsidP="00487F8D">
      <w:pPr>
        <w:pStyle w:val="BodyText3"/>
        <w:spacing w:line="360" w:lineRule="auto"/>
        <w:jc w:val="left"/>
        <w:rPr>
          <w:rFonts w:ascii="Arial" w:hAnsi="Arial" w:cs="Arial"/>
          <w:sz w:val="24"/>
          <w:szCs w:val="24"/>
          <w:lang w:val="it-IT"/>
        </w:rPr>
      </w:pPr>
      <w:r>
        <w:rPr>
          <w:rFonts w:ascii="Arial" w:hAnsi="Arial" w:cs="Arial"/>
          <w:b/>
          <w:sz w:val="28"/>
          <w:szCs w:val="28"/>
        </w:rPr>
        <w:lastRenderedPageBreak/>
        <w:t xml:space="preserve">                   </w:t>
      </w:r>
      <w:r>
        <w:rPr>
          <w:rFonts w:ascii="Arial" w:hAnsi="Arial" w:cs="Arial"/>
          <w:b/>
          <w:noProof/>
          <w:sz w:val="28"/>
          <w:szCs w:val="28"/>
        </w:rPr>
        <w:drawing>
          <wp:inline distT="0" distB="0" distL="0" distR="0">
            <wp:extent cx="5731510" cy="4154356"/>
            <wp:effectExtent l="1905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srcRect/>
                    <a:stretch>
                      <a:fillRect/>
                    </a:stretch>
                  </pic:blipFill>
                  <pic:spPr bwMode="auto">
                    <a:xfrm>
                      <a:off x="0" y="0"/>
                      <a:ext cx="5731510" cy="4154356"/>
                    </a:xfrm>
                    <a:prstGeom prst="rect">
                      <a:avLst/>
                    </a:prstGeom>
                    <a:noFill/>
                    <a:ln w="9525">
                      <a:noFill/>
                      <a:miter lim="800000"/>
                      <a:headEnd/>
                      <a:tailEnd/>
                    </a:ln>
                  </pic:spPr>
                </pic:pic>
              </a:graphicData>
            </a:graphic>
          </wp:inline>
        </w:drawing>
      </w:r>
    </w:p>
    <w:p w:rsidR="00487F8D" w:rsidRPr="00AD3BEB" w:rsidRDefault="00487F8D" w:rsidP="00487F8D">
      <w:pPr>
        <w:pStyle w:val="BodyText3"/>
        <w:spacing w:line="360" w:lineRule="auto"/>
        <w:jc w:val="left"/>
        <w:rPr>
          <w:rFonts w:ascii="Arial" w:hAnsi="Arial" w:cs="Arial"/>
          <w:b/>
          <w:sz w:val="20"/>
          <w:szCs w:val="20"/>
          <w:lang w:val="it-IT"/>
        </w:rPr>
      </w:pPr>
      <w:r w:rsidRPr="00AD3BEB">
        <w:rPr>
          <w:rFonts w:ascii="Arial" w:hAnsi="Arial" w:cs="Arial"/>
          <w:sz w:val="24"/>
          <w:szCs w:val="24"/>
          <w:lang w:val="it-IT"/>
        </w:rPr>
        <w:t xml:space="preserve">         </w:t>
      </w:r>
      <w:r>
        <w:rPr>
          <w:rFonts w:ascii="Arial" w:hAnsi="Arial" w:cs="Arial"/>
          <w:sz w:val="24"/>
          <w:szCs w:val="24"/>
          <w:lang w:val="it-IT"/>
        </w:rPr>
        <w:t xml:space="preserve">                         </w:t>
      </w:r>
      <w:r w:rsidRPr="00AD3BEB">
        <w:rPr>
          <w:rFonts w:ascii="Arial" w:hAnsi="Arial" w:cs="Arial"/>
          <w:b/>
          <w:sz w:val="20"/>
          <w:szCs w:val="20"/>
          <w:lang w:val="it-IT"/>
        </w:rPr>
        <w:t>Podisul Sucevei</w:t>
      </w:r>
      <w:r>
        <w:rPr>
          <w:rFonts w:ascii="Arial" w:hAnsi="Arial" w:cs="Arial"/>
          <w:b/>
          <w:sz w:val="20"/>
          <w:szCs w:val="20"/>
          <w:lang w:val="it-IT"/>
        </w:rPr>
        <w:t xml:space="preserve"> – relieful comunei Boroaia</w:t>
      </w:r>
    </w:p>
    <w:p w:rsidR="00487F8D" w:rsidRDefault="00487F8D" w:rsidP="00487F8D">
      <w:pPr>
        <w:spacing w:before="0" w:after="0" w:line="360" w:lineRule="auto"/>
        <w:ind w:firstLine="360"/>
        <w:jc w:val="left"/>
        <w:rPr>
          <w:rFonts w:ascii="Arial" w:hAnsi="Arial" w:cs="Arial"/>
          <w:lang w:val="it-IT"/>
        </w:rPr>
      </w:pPr>
      <w:r>
        <w:rPr>
          <w:rFonts w:ascii="Arial" w:hAnsi="Arial" w:cs="Arial"/>
          <w:lang w:val="it-IT"/>
        </w:rPr>
        <w:t xml:space="preserve">       </w:t>
      </w:r>
      <w:r w:rsidRPr="007611E9">
        <w:rPr>
          <w:rFonts w:ascii="Arial" w:hAnsi="Arial" w:cs="Arial"/>
          <w:lang w:val="it-IT"/>
        </w:rPr>
        <w:t>Geologic, fundamentul apropiat zonei de fundare, este reprezentat prin formatiuni de varsta sarmatiana (Volhinian inferior), reprezentate prin argile si marne impermeabile , iar cele de varsta cuaternara , formate sub influienta actiunii proceselor eluviale,</w:t>
      </w:r>
      <w:r>
        <w:rPr>
          <w:rFonts w:ascii="Arial" w:hAnsi="Arial" w:cs="Arial"/>
          <w:lang w:val="it-IT"/>
        </w:rPr>
        <w:t xml:space="preserve"> </w:t>
      </w:r>
      <w:r w:rsidRPr="007611E9">
        <w:rPr>
          <w:rFonts w:ascii="Arial" w:hAnsi="Arial" w:cs="Arial"/>
          <w:lang w:val="it-IT"/>
        </w:rPr>
        <w:t>proluviale si deluviale, din argile si nisip argilos plastic consistent de culoare galbuie.</w:t>
      </w:r>
    </w:p>
    <w:p w:rsidR="00487F8D" w:rsidRPr="004A71A1" w:rsidRDefault="00487F8D" w:rsidP="00487F8D">
      <w:pPr>
        <w:spacing w:before="0" w:after="0" w:line="360" w:lineRule="auto"/>
        <w:ind w:firstLine="360"/>
        <w:jc w:val="left"/>
        <w:rPr>
          <w:rFonts w:ascii="Arial" w:hAnsi="Arial" w:cs="Arial"/>
          <w:b/>
        </w:rPr>
      </w:pPr>
      <w:r w:rsidRPr="004A71A1">
        <w:rPr>
          <w:rFonts w:ascii="Arial" w:hAnsi="Arial" w:cs="Arial"/>
          <w:lang w:val="it-IT"/>
        </w:rPr>
        <w:tab/>
        <w:t>Mentionam ca i</w:t>
      </w:r>
      <w:r w:rsidRPr="004A71A1">
        <w:rPr>
          <w:rFonts w:ascii="Arial" w:hAnsi="Arial" w:cs="Arial"/>
        </w:rPr>
        <w:t xml:space="preserve">n fundamentul arealului studiat, la adâncimea de 1500 m, se găsește scufundată marea unitate geostructurală a Platformei Ruse, acoperită de depozite sedimentare necutate, de varstă </w:t>
      </w:r>
      <w:hyperlink r:id="rId12" w:tooltip="Paleozoic — pagină inexistentă" w:history="1">
        <w:r w:rsidRPr="00083DE2">
          <w:rPr>
            <w:rStyle w:val="Hyperlink"/>
            <w:rFonts w:ascii="Arial" w:hAnsi="Arial" w:cs="Arial"/>
            <w:b w:val="0"/>
            <w:color w:val="auto"/>
            <w:u w:val="none"/>
          </w:rPr>
          <w:t>paleozoică</w:t>
        </w:r>
      </w:hyperlink>
      <w:r w:rsidRPr="00083DE2">
        <w:rPr>
          <w:rFonts w:ascii="Arial" w:hAnsi="Arial" w:cs="Arial"/>
          <w:b/>
        </w:rPr>
        <w:t xml:space="preserve">, </w:t>
      </w:r>
      <w:hyperlink r:id="rId13" w:tooltip="Mezozoic" w:history="1">
        <w:r w:rsidRPr="00083DE2">
          <w:rPr>
            <w:rStyle w:val="Hyperlink"/>
            <w:rFonts w:ascii="Arial" w:hAnsi="Arial" w:cs="Arial"/>
            <w:b w:val="0"/>
            <w:color w:val="auto"/>
            <w:u w:val="none"/>
          </w:rPr>
          <w:t>mezozoică</w:t>
        </w:r>
      </w:hyperlink>
      <w:r w:rsidRPr="00083DE2">
        <w:rPr>
          <w:rFonts w:ascii="Arial" w:hAnsi="Arial" w:cs="Arial"/>
          <w:b/>
        </w:rPr>
        <w:t xml:space="preserve"> </w:t>
      </w:r>
      <w:r w:rsidRPr="00083DE2">
        <w:rPr>
          <w:rFonts w:ascii="Arial" w:hAnsi="Arial" w:cs="Arial"/>
        </w:rPr>
        <w:t xml:space="preserve">și </w:t>
      </w:r>
      <w:hyperlink r:id="rId14" w:tooltip="Terțiar" w:history="1">
        <w:r w:rsidRPr="00083DE2">
          <w:rPr>
            <w:rStyle w:val="Hyperlink"/>
            <w:rFonts w:ascii="Arial" w:hAnsi="Arial" w:cs="Arial"/>
            <w:b w:val="0"/>
            <w:color w:val="auto"/>
            <w:u w:val="none"/>
          </w:rPr>
          <w:t>terțiară</w:t>
        </w:r>
      </w:hyperlink>
      <w:r w:rsidRPr="004A71A1">
        <w:rPr>
          <w:rFonts w:ascii="Arial" w:hAnsi="Arial" w:cs="Arial"/>
        </w:rPr>
        <w:t xml:space="preserve">, cele mai noi straturi care alcătuiesc relieful actual fiind de vârstă </w:t>
      </w:r>
      <w:hyperlink r:id="rId15" w:tooltip="Sarmatic — pagină inexistentă" w:history="1">
        <w:r w:rsidRPr="00083DE2">
          <w:rPr>
            <w:rStyle w:val="Hyperlink"/>
            <w:rFonts w:ascii="Arial" w:hAnsi="Arial" w:cs="Arial"/>
            <w:b w:val="0"/>
            <w:color w:val="auto"/>
            <w:u w:val="none"/>
          </w:rPr>
          <w:t>sarmatică</w:t>
        </w:r>
      </w:hyperlink>
      <w:r w:rsidRPr="00083DE2">
        <w:rPr>
          <w:rFonts w:ascii="Arial" w:hAnsi="Arial" w:cs="Arial"/>
          <w:b/>
        </w:rPr>
        <w:t xml:space="preserve"> </w:t>
      </w:r>
      <w:r w:rsidRPr="00083DE2">
        <w:rPr>
          <w:rFonts w:ascii="Arial" w:hAnsi="Arial" w:cs="Arial"/>
        </w:rPr>
        <w:t>și</w:t>
      </w:r>
      <w:r w:rsidRPr="00083DE2">
        <w:rPr>
          <w:rFonts w:ascii="Arial" w:hAnsi="Arial" w:cs="Arial"/>
          <w:b/>
        </w:rPr>
        <w:t xml:space="preserve"> </w:t>
      </w:r>
      <w:hyperlink r:id="rId16" w:tooltip="Cuaternar" w:history="1">
        <w:r w:rsidRPr="00083DE2">
          <w:rPr>
            <w:rStyle w:val="Hyperlink"/>
            <w:rFonts w:ascii="Arial" w:hAnsi="Arial" w:cs="Arial"/>
            <w:b w:val="0"/>
            <w:color w:val="auto"/>
            <w:u w:val="none"/>
          </w:rPr>
          <w:t>cuaternară</w:t>
        </w:r>
      </w:hyperlink>
      <w:r w:rsidRPr="004A71A1">
        <w:rPr>
          <w:rFonts w:ascii="Arial" w:hAnsi="Arial" w:cs="Arial"/>
          <w:b/>
        </w:rPr>
        <w:t>.</w:t>
      </w:r>
    </w:p>
    <w:p w:rsidR="00487F8D" w:rsidRDefault="00487F8D" w:rsidP="00487F8D">
      <w:pPr>
        <w:pStyle w:val="NormalWeb"/>
        <w:spacing w:before="0" w:beforeAutospacing="0" w:after="0" w:afterAutospacing="0" w:line="360" w:lineRule="auto"/>
        <w:rPr>
          <w:rFonts w:ascii="Arial" w:hAnsi="Arial" w:cs="Arial"/>
          <w:lang w:val="ro-RO"/>
        </w:rPr>
      </w:pPr>
      <w:r>
        <w:rPr>
          <w:rFonts w:ascii="Arial" w:hAnsi="Arial" w:cs="Arial"/>
          <w:lang w:val="ro-RO"/>
        </w:rPr>
        <w:t xml:space="preserve">             </w:t>
      </w:r>
      <w:r w:rsidRPr="00070CE5">
        <w:rPr>
          <w:rFonts w:ascii="Arial" w:hAnsi="Arial" w:cs="Arial"/>
          <w:lang w:val="ro-RO"/>
        </w:rPr>
        <w:t xml:space="preserve">Structurile depozitelor sarmatice (gresii </w:t>
      </w:r>
      <w:r w:rsidRPr="00070CE5">
        <w:rPr>
          <w:rFonts w:ascii="Tahoma" w:hAnsi="Tahoma" w:cs="Arial"/>
          <w:lang w:val="ro-RO"/>
        </w:rPr>
        <w:t>ș</w:t>
      </w:r>
      <w:r w:rsidRPr="00070CE5">
        <w:rPr>
          <w:rFonts w:ascii="Arial" w:hAnsi="Arial" w:cs="Arial"/>
          <w:lang w:val="ro-RO"/>
        </w:rPr>
        <w:t>i calcare oolitice) reflectă regimul de platformă. Straturile sunt necutate, cu o u</w:t>
      </w:r>
      <w:r w:rsidRPr="00070CE5">
        <w:rPr>
          <w:rFonts w:ascii="Tahoma" w:hAnsi="Tahoma" w:cs="Arial"/>
          <w:lang w:val="ro-RO"/>
        </w:rPr>
        <w:t>ș</w:t>
      </w:r>
      <w:r w:rsidRPr="00070CE5">
        <w:rPr>
          <w:rFonts w:ascii="Arial" w:hAnsi="Arial" w:cs="Arial"/>
          <w:lang w:val="ro-RO"/>
        </w:rPr>
        <w:t>oară înclinare sub 1° de la NV—SE.</w:t>
      </w:r>
      <w:r>
        <w:rPr>
          <w:rFonts w:ascii="Arial" w:hAnsi="Arial" w:cs="Arial"/>
          <w:b/>
          <w:lang w:val="ro-RO"/>
        </w:rPr>
        <w:t xml:space="preserve">         </w:t>
      </w:r>
      <w:hyperlink r:id="rId17" w:tooltip="Râul Suceava" w:history="1">
        <w:r w:rsidRPr="00083DE2">
          <w:rPr>
            <w:rStyle w:val="Hyperlink"/>
            <w:rFonts w:ascii="Arial" w:hAnsi="Arial" w:cs="Arial"/>
            <w:b w:val="0"/>
            <w:color w:val="auto"/>
            <w:u w:val="none"/>
          </w:rPr>
          <w:t>Râul Moldova</w:t>
        </w:r>
      </w:hyperlink>
      <w:r w:rsidRPr="00070CE5">
        <w:rPr>
          <w:rFonts w:ascii="Arial" w:hAnsi="Arial" w:cs="Arial"/>
          <w:lang w:val="ro-RO"/>
        </w:rPr>
        <w:t xml:space="preserve"> a constituit agentul principal de modelare al reliefului. Structura </w:t>
      </w:r>
      <w:r w:rsidRPr="00070CE5">
        <w:rPr>
          <w:rFonts w:ascii="Arial" w:hAnsi="Arial" w:cs="Arial"/>
          <w:lang w:val="ro-RO"/>
        </w:rPr>
        <w:lastRenderedPageBreak/>
        <w:t xml:space="preserve">geologică de platformă se reflectă în mod evident în relief prin formarea de creste, văi subsecvente </w:t>
      </w:r>
      <w:r>
        <w:rPr>
          <w:rFonts w:ascii="Arial" w:hAnsi="Arial" w:cs="Arial"/>
          <w:lang w:val="ro-RO"/>
        </w:rPr>
        <w:t xml:space="preserve">, văi cu caracter reconsecvent </w:t>
      </w:r>
      <w:r w:rsidRPr="00070CE5">
        <w:rPr>
          <w:rFonts w:ascii="Arial" w:hAnsi="Arial" w:cs="Arial"/>
          <w:lang w:val="ro-RO"/>
        </w:rPr>
        <w:t xml:space="preserve"> </w:t>
      </w:r>
      <w:r w:rsidRPr="00070CE5">
        <w:rPr>
          <w:rFonts w:ascii="Tahoma" w:hAnsi="Tahoma" w:cs="Arial"/>
          <w:lang w:val="ro-RO"/>
        </w:rPr>
        <w:t>ș</w:t>
      </w:r>
      <w:r w:rsidRPr="00070CE5">
        <w:rPr>
          <w:rFonts w:ascii="Arial" w:hAnsi="Arial" w:cs="Arial"/>
          <w:lang w:val="ro-RO"/>
        </w:rPr>
        <w:t xml:space="preserve">i prin platouri </w:t>
      </w:r>
      <w:r w:rsidRPr="00070CE5">
        <w:rPr>
          <w:rFonts w:ascii="Tahoma" w:hAnsi="Tahoma" w:cs="Arial"/>
          <w:lang w:val="ro-RO"/>
        </w:rPr>
        <w:t>ș</w:t>
      </w:r>
      <w:r w:rsidRPr="00070CE5">
        <w:rPr>
          <w:rFonts w:ascii="Arial" w:hAnsi="Arial" w:cs="Arial"/>
          <w:lang w:val="ro-RO"/>
        </w:rPr>
        <w:t>i coline cu caracter structural</w:t>
      </w:r>
      <w:r w:rsidRPr="00070CE5">
        <w:rPr>
          <w:rFonts w:ascii="Arial" w:hAnsi="Arial" w:cs="Arial"/>
          <w:b/>
          <w:lang w:val="ro-RO"/>
        </w:rPr>
        <w:t xml:space="preserve"> </w:t>
      </w:r>
      <w:r w:rsidRPr="00070CE5">
        <w:rPr>
          <w:rFonts w:ascii="Tahoma" w:hAnsi="Tahoma" w:cs="Arial"/>
          <w:lang w:val="ro-RO"/>
        </w:rPr>
        <w:t>ș</w:t>
      </w:r>
      <w:r w:rsidRPr="00070CE5">
        <w:rPr>
          <w:rFonts w:ascii="Arial" w:hAnsi="Arial" w:cs="Arial"/>
          <w:lang w:val="ro-RO"/>
        </w:rPr>
        <w:t>i cu aspect etajat.</w:t>
      </w:r>
    </w:p>
    <w:p w:rsidR="00487F8D" w:rsidRPr="003D34D7" w:rsidRDefault="00487F8D" w:rsidP="00487F8D">
      <w:pPr>
        <w:spacing w:before="0" w:after="0" w:line="360" w:lineRule="auto"/>
        <w:ind w:firstLine="360"/>
        <w:jc w:val="left"/>
        <w:rPr>
          <w:rFonts w:ascii="Arial" w:hAnsi="Arial" w:cs="Arial"/>
        </w:rPr>
      </w:pPr>
      <w:r w:rsidRPr="00070CE5">
        <w:rPr>
          <w:rFonts w:ascii="Arial" w:hAnsi="Arial" w:cs="Arial"/>
        </w:rPr>
        <w:tab/>
        <w:t xml:space="preserve">In cadrul judetului Suceava, comuna figureaza in zona agricola in care predomina terenul arabil favorabil culturilor: </w:t>
      </w:r>
      <w:r w:rsidRPr="00416775">
        <w:rPr>
          <w:rFonts w:ascii="Arial" w:hAnsi="Arial" w:cs="Arial"/>
          <w:b/>
        </w:rPr>
        <w:t xml:space="preserve">cartofi, porumb, sfecla, varza, </w:t>
      </w:r>
      <w:r>
        <w:rPr>
          <w:rFonts w:ascii="Arial" w:hAnsi="Arial" w:cs="Arial"/>
          <w:b/>
        </w:rPr>
        <w:t>grau secara</w:t>
      </w:r>
      <w:r w:rsidRPr="00070CE5">
        <w:rPr>
          <w:rFonts w:ascii="Arial" w:hAnsi="Arial" w:cs="Arial"/>
        </w:rPr>
        <w:t>.</w:t>
      </w:r>
      <w:r>
        <w:rPr>
          <w:rFonts w:ascii="Arial" w:hAnsi="Arial" w:cs="Arial"/>
        </w:rPr>
        <w:t xml:space="preserve"> Din total teren arabil in suprafata de </w:t>
      </w:r>
      <w:r w:rsidRPr="003D34D7">
        <w:rPr>
          <w:rFonts w:ascii="Arial" w:hAnsi="Arial" w:cs="Arial"/>
        </w:rPr>
        <w:t xml:space="preserve">2814 ha, conform datelor furnizate de </w:t>
      </w:r>
      <w:r w:rsidRPr="003D34D7">
        <w:t xml:space="preserve"> </w:t>
      </w:r>
      <w:r w:rsidRPr="003D34D7">
        <w:rPr>
          <w:rFonts w:ascii="Arial" w:hAnsi="Arial" w:cs="Arial"/>
        </w:rPr>
        <w:t>INS Suceava, referitoare la suprafeţele cultivate, la recensământul din 2003 s-au cultivat circa 30% din suprafata cu porumb, cu cartofi 11% si cu grau, secara doar 1%.</w:t>
      </w:r>
    </w:p>
    <w:p w:rsidR="00487F8D" w:rsidRPr="00816D54" w:rsidRDefault="00487F8D" w:rsidP="00487F8D">
      <w:pPr>
        <w:pStyle w:val="NormalWeb"/>
        <w:spacing w:before="0" w:beforeAutospacing="0" w:after="0" w:afterAutospacing="0" w:line="360" w:lineRule="auto"/>
        <w:rPr>
          <w:rFonts w:ascii="Arial" w:hAnsi="Arial" w:cs="Arial"/>
          <w:lang w:val="ro-RO"/>
        </w:rPr>
      </w:pPr>
      <w:r w:rsidRPr="00070CE5">
        <w:rPr>
          <w:rFonts w:ascii="Arial" w:hAnsi="Arial" w:cs="Arial"/>
        </w:rPr>
        <w:tab/>
      </w:r>
      <w:r w:rsidRPr="00070CE5">
        <w:rPr>
          <w:rFonts w:ascii="Arial" w:hAnsi="Arial" w:cs="Arial"/>
          <w:lang w:val="ro-RO"/>
        </w:rPr>
        <w:t xml:space="preserve">Solurile din amplasamentul comunei </w:t>
      </w:r>
      <w:r>
        <w:rPr>
          <w:rFonts w:ascii="Arial" w:hAnsi="Arial" w:cs="Arial"/>
          <w:lang w:val="ro-RO"/>
        </w:rPr>
        <w:t>Boroaia</w:t>
      </w:r>
      <w:r w:rsidRPr="00070CE5">
        <w:rPr>
          <w:rFonts w:ascii="Arial" w:hAnsi="Arial" w:cs="Arial"/>
          <w:lang w:val="ro-RO"/>
        </w:rPr>
        <w:t xml:space="preserve"> intră, în general, în categoria celor de silvostepă, solurile cernoziomice levigate fiind specifice zonei. Aceste soluri par o formă relictă, corespunzătoare unei epoci mai secetoase din trecut, dat fiind faptul că sunt soluri tipice de silvostepă. Ele </w:t>
      </w:r>
      <w:r>
        <w:rPr>
          <w:rFonts w:ascii="Arial" w:hAnsi="Arial" w:cs="Arial"/>
          <w:lang w:val="ro-RO"/>
        </w:rPr>
        <w:t xml:space="preserve">pot si </w:t>
      </w:r>
      <w:r w:rsidRPr="00070CE5">
        <w:rPr>
          <w:rFonts w:ascii="Arial" w:hAnsi="Arial" w:cs="Arial"/>
          <w:lang w:val="ro-RO"/>
        </w:rPr>
        <w:t xml:space="preserve">sunt folosite la cultura </w:t>
      </w:r>
      <w:hyperlink r:id="rId18" w:tooltip="Cartof" w:history="1">
        <w:r w:rsidRPr="00FA03CD">
          <w:rPr>
            <w:rStyle w:val="Hyperlink"/>
            <w:rFonts w:ascii="Arial" w:hAnsi="Arial" w:cs="Arial"/>
            <w:b w:val="0"/>
            <w:color w:val="auto"/>
            <w:u w:val="none"/>
          </w:rPr>
          <w:t>cartofului</w:t>
        </w:r>
      </w:hyperlink>
      <w:r w:rsidRPr="00FA03CD">
        <w:rPr>
          <w:rFonts w:ascii="Arial" w:hAnsi="Arial" w:cs="Arial"/>
          <w:lang w:val="ro-RO"/>
        </w:rPr>
        <w:t xml:space="preserve">, </w:t>
      </w:r>
      <w:hyperlink r:id="rId19" w:tooltip="Sfeclă de zahăr" w:history="1">
        <w:r w:rsidRPr="00FA03CD">
          <w:rPr>
            <w:rStyle w:val="Hyperlink"/>
            <w:rFonts w:ascii="Arial" w:hAnsi="Arial" w:cs="Arial"/>
            <w:b w:val="0"/>
            <w:color w:val="auto"/>
            <w:u w:val="none"/>
          </w:rPr>
          <w:t>sfeclei de zahăr</w:t>
        </w:r>
      </w:hyperlink>
      <w:r w:rsidRPr="00FA03CD">
        <w:rPr>
          <w:rFonts w:ascii="Arial" w:hAnsi="Arial" w:cs="Arial"/>
          <w:lang w:val="ro-RO"/>
        </w:rPr>
        <w:t xml:space="preserve"> </w:t>
      </w:r>
      <w:r w:rsidRPr="00FA03CD">
        <w:rPr>
          <w:rFonts w:ascii="Tahoma" w:hAnsi="Tahoma" w:cs="Arial"/>
          <w:lang w:val="ro-RO"/>
        </w:rPr>
        <w:t>ș</w:t>
      </w:r>
      <w:r w:rsidRPr="00FA03CD">
        <w:rPr>
          <w:rFonts w:ascii="Arial" w:hAnsi="Arial" w:cs="Arial"/>
          <w:lang w:val="ro-RO"/>
        </w:rPr>
        <w:t xml:space="preserve">i </w:t>
      </w:r>
      <w:hyperlink r:id="rId20" w:tooltip="Cereale" w:history="1">
        <w:r w:rsidRPr="00FA03CD">
          <w:rPr>
            <w:rStyle w:val="Hyperlink"/>
            <w:rFonts w:ascii="Arial" w:hAnsi="Arial" w:cs="Arial"/>
            <w:b w:val="0"/>
            <w:color w:val="auto"/>
            <w:u w:val="none"/>
          </w:rPr>
          <w:t>cerealelor</w:t>
        </w:r>
      </w:hyperlink>
      <w:r w:rsidRPr="00816D54">
        <w:rPr>
          <w:rFonts w:ascii="Arial" w:hAnsi="Arial" w:cs="Arial"/>
          <w:lang w:val="ro-RO"/>
        </w:rPr>
        <w:t>.</w:t>
      </w:r>
    </w:p>
    <w:p w:rsidR="00487F8D" w:rsidRPr="00070CE5" w:rsidRDefault="00487F8D" w:rsidP="00487F8D">
      <w:pPr>
        <w:pStyle w:val="NormalWeb"/>
        <w:spacing w:before="0" w:beforeAutospacing="0" w:after="0" w:afterAutospacing="0" w:line="360" w:lineRule="auto"/>
        <w:rPr>
          <w:rFonts w:ascii="Arial" w:hAnsi="Arial" w:cs="Arial"/>
          <w:lang w:val="ro-RO"/>
        </w:rPr>
      </w:pPr>
      <w:r w:rsidRPr="00070CE5">
        <w:rPr>
          <w:rFonts w:ascii="Arial" w:hAnsi="Arial" w:cs="Arial"/>
          <w:lang w:val="ro-RO"/>
        </w:rPr>
        <w:t>Pe terasele superioare ale Sucevei se găsesc soluri cenu</w:t>
      </w:r>
      <w:r w:rsidRPr="00070CE5">
        <w:rPr>
          <w:rFonts w:ascii="Tahoma" w:hAnsi="Tahoma" w:cs="Arial"/>
          <w:lang w:val="ro-RO"/>
        </w:rPr>
        <w:t>ș</w:t>
      </w:r>
      <w:r w:rsidRPr="00070CE5">
        <w:rPr>
          <w:rFonts w:ascii="Arial" w:hAnsi="Arial" w:cs="Arial"/>
          <w:lang w:val="ro-RO"/>
        </w:rPr>
        <w:t>ii de pădure, cu o fertilitate mai scăzută; în lunca Sucevei există soluri aluvionare, formate din depozite fluviale de pietri</w:t>
      </w:r>
      <w:r w:rsidRPr="00070CE5">
        <w:rPr>
          <w:rFonts w:ascii="Tahoma" w:hAnsi="Tahoma" w:cs="Arial"/>
          <w:lang w:val="ro-RO"/>
        </w:rPr>
        <w:t>ș</w:t>
      </w:r>
      <w:r w:rsidRPr="00070CE5">
        <w:rPr>
          <w:rFonts w:ascii="Arial" w:hAnsi="Arial" w:cs="Arial"/>
          <w:lang w:val="ro-RO"/>
        </w:rPr>
        <w:t xml:space="preserve"> </w:t>
      </w:r>
      <w:r w:rsidRPr="00070CE5">
        <w:rPr>
          <w:rFonts w:ascii="Tahoma" w:hAnsi="Tahoma" w:cs="Arial"/>
          <w:lang w:val="ro-RO"/>
        </w:rPr>
        <w:t>ș</w:t>
      </w:r>
      <w:r w:rsidRPr="00070CE5">
        <w:rPr>
          <w:rFonts w:ascii="Arial" w:hAnsi="Arial" w:cs="Arial"/>
          <w:lang w:val="ro-RO"/>
        </w:rPr>
        <w:t xml:space="preserve">i nisip, utilizate, în parte, pentru cultura legumelor </w:t>
      </w:r>
      <w:r w:rsidRPr="00070CE5">
        <w:rPr>
          <w:rFonts w:ascii="Tahoma" w:hAnsi="Tahoma" w:cs="Arial"/>
          <w:lang w:val="ro-RO"/>
        </w:rPr>
        <w:t>ș</w:t>
      </w:r>
      <w:r w:rsidRPr="00070CE5">
        <w:rPr>
          <w:rFonts w:ascii="Arial" w:hAnsi="Arial" w:cs="Arial"/>
          <w:lang w:val="ro-RO"/>
        </w:rPr>
        <w:t>i a cartofului.</w:t>
      </w:r>
    </w:p>
    <w:p w:rsidR="00487F8D" w:rsidRDefault="00487F8D" w:rsidP="00487F8D">
      <w:pPr>
        <w:spacing w:before="0" w:after="0" w:line="360" w:lineRule="auto"/>
        <w:jc w:val="left"/>
        <w:rPr>
          <w:rFonts w:ascii="Arial" w:hAnsi="Arial" w:cs="Arial"/>
          <w:lang w:eastAsia="en-US"/>
        </w:rPr>
      </w:pPr>
    </w:p>
    <w:p w:rsidR="00487F8D" w:rsidRDefault="00487F8D" w:rsidP="00487F8D">
      <w:pPr>
        <w:spacing w:before="0" w:after="0" w:line="360" w:lineRule="auto"/>
        <w:jc w:val="left"/>
        <w:rPr>
          <w:rFonts w:ascii="Arial" w:hAnsi="Arial" w:cs="Arial"/>
          <w:b/>
          <w:lang w:val="it-IT" w:eastAsia="en-US"/>
        </w:rPr>
      </w:pPr>
      <w:r w:rsidRPr="002F24EC">
        <w:rPr>
          <w:rFonts w:ascii="Arial" w:hAnsi="Arial" w:cs="Arial"/>
          <w:lang w:eastAsia="en-US"/>
        </w:rPr>
        <w:t xml:space="preserve">    </w:t>
      </w:r>
      <w:r w:rsidRPr="00AA2AE7">
        <w:rPr>
          <w:rFonts w:ascii="Arial" w:hAnsi="Arial" w:cs="Arial"/>
          <w:b/>
          <w:lang w:val="it-IT" w:eastAsia="en-US"/>
        </w:rPr>
        <w:t>Managementul situatiilor de urgenta</w:t>
      </w:r>
    </w:p>
    <w:p w:rsidR="00487F8D" w:rsidRPr="00AA2AE7" w:rsidRDefault="00487F8D" w:rsidP="00487F8D">
      <w:pPr>
        <w:spacing w:before="0" w:after="0" w:line="360" w:lineRule="auto"/>
        <w:jc w:val="left"/>
        <w:rPr>
          <w:rFonts w:ascii="Arial" w:hAnsi="Arial" w:cs="Arial"/>
          <w:lang w:val="it-IT" w:eastAsia="en-US"/>
        </w:rPr>
      </w:pPr>
      <w:r w:rsidRPr="00AA2AE7">
        <w:rPr>
          <w:rFonts w:ascii="Arial" w:hAnsi="Arial" w:cs="Arial"/>
          <w:lang w:val="it-IT" w:eastAsia="en-US"/>
        </w:rPr>
        <w:t xml:space="preserve"> </w:t>
      </w:r>
      <w:r w:rsidRPr="007F0F48">
        <w:rPr>
          <w:rFonts w:ascii="Arial" w:hAnsi="Arial" w:cs="Arial"/>
          <w:lang w:val="it-IT" w:eastAsia="en-US"/>
        </w:rPr>
        <w:t>Managementul situatiilor de urgenta</w:t>
      </w:r>
      <w:r>
        <w:rPr>
          <w:rFonts w:ascii="Arial" w:hAnsi="Arial" w:cs="Arial"/>
          <w:b/>
          <w:lang w:val="it-IT" w:eastAsia="en-US"/>
        </w:rPr>
        <w:t xml:space="preserve"> </w:t>
      </w:r>
      <w:r w:rsidRPr="00AA2AE7">
        <w:rPr>
          <w:rFonts w:ascii="Arial" w:hAnsi="Arial" w:cs="Arial"/>
          <w:lang w:val="it-IT" w:eastAsia="en-US"/>
        </w:rPr>
        <w:t>inseamna aplicarea unor politici, proceduri si practici avand ca obiective identificarea, analiza, evaluarea, tratarea, monitorizarea si reevaluarea riscurilor  in vederea reducerii acestora astfel incat comunitatile umane si cetatenii, sa poata trai, munci si sa</w:t>
      </w:r>
      <w:r>
        <w:rPr>
          <w:rFonts w:ascii="Arial" w:hAnsi="Arial" w:cs="Arial"/>
          <w:lang w:val="it-IT" w:eastAsia="en-US"/>
        </w:rPr>
        <w:t>-</w:t>
      </w:r>
      <w:r w:rsidRPr="00AA2AE7">
        <w:rPr>
          <w:rFonts w:ascii="Arial" w:hAnsi="Arial" w:cs="Arial"/>
          <w:lang w:val="it-IT" w:eastAsia="en-US"/>
        </w:rPr>
        <w:t>si satisfaca trebuintele si aspiratiile intr-un mediu fizic si social durabil.</w:t>
      </w:r>
    </w:p>
    <w:p w:rsidR="00487F8D" w:rsidRPr="00571C64" w:rsidRDefault="00487F8D" w:rsidP="00487F8D">
      <w:pPr>
        <w:pStyle w:val="Heading3"/>
        <w:spacing w:line="360" w:lineRule="auto"/>
        <w:jc w:val="left"/>
        <w:rPr>
          <w:b w:val="0"/>
          <w:sz w:val="24"/>
          <w:szCs w:val="24"/>
        </w:rPr>
      </w:pPr>
      <w:r>
        <w:rPr>
          <w:b w:val="0"/>
          <w:bCs w:val="0"/>
          <w:sz w:val="24"/>
          <w:szCs w:val="24"/>
        </w:rPr>
        <w:t xml:space="preserve">      </w:t>
      </w:r>
      <w:r w:rsidRPr="00571C64">
        <w:rPr>
          <w:b w:val="0"/>
          <w:bCs w:val="0"/>
          <w:sz w:val="24"/>
          <w:szCs w:val="24"/>
        </w:rPr>
        <w:t xml:space="preserve"> In </w:t>
      </w:r>
      <w:r w:rsidRPr="00571C64">
        <w:rPr>
          <w:b w:val="0"/>
          <w:sz w:val="24"/>
          <w:szCs w:val="24"/>
        </w:rPr>
        <w:t>H.G. nr. 762/2008 pentru aprobarea Strategiei nationale de prevenire a situatiilor de urgenta,  „Apararea in domeniul situatiilor de urgenta se realizeaza prin masuri generale, de natura economica, sociala si politica, precum si prin masuri speciale, cu caracter preponderent preventiv”. Ansamblul activitatilor de aparare a comunitatilor locale, infrastructurii si proprietatii impotriva amenintarilor de natura non</w:t>
      </w:r>
      <w:r w:rsidR="00FA03CD">
        <w:rPr>
          <w:b w:val="0"/>
          <w:sz w:val="24"/>
          <w:szCs w:val="24"/>
        </w:rPr>
        <w:t>-</w:t>
      </w:r>
      <w:r w:rsidRPr="00571C64">
        <w:rPr>
          <w:b w:val="0"/>
          <w:sz w:val="24"/>
          <w:szCs w:val="24"/>
        </w:rPr>
        <w:t xml:space="preserve">militara se integreaza activitatii generale de protectie a cetateanului si se subsumeaza asigurarii securitatii interne - care priveste atat siguranta cetateanului, cat si </w:t>
      </w:r>
      <w:r w:rsidRPr="00571C64">
        <w:rPr>
          <w:b w:val="0"/>
          <w:sz w:val="24"/>
          <w:szCs w:val="24"/>
        </w:rPr>
        <w:lastRenderedPageBreak/>
        <w:t>securitatea publica -, incluzand, deci, protectia impotriva dezastrelor si protectia mediului</w:t>
      </w:r>
      <w:r w:rsidR="003D34D7">
        <w:rPr>
          <w:b w:val="0"/>
          <w:sz w:val="24"/>
          <w:szCs w:val="24"/>
        </w:rPr>
        <w:t>.</w:t>
      </w:r>
    </w:p>
    <w:p w:rsidR="00487F8D" w:rsidRPr="00571C64" w:rsidRDefault="00487F8D" w:rsidP="00487F8D">
      <w:pPr>
        <w:spacing w:before="0" w:after="0" w:line="360" w:lineRule="auto"/>
        <w:jc w:val="left"/>
        <w:rPr>
          <w:rFonts w:ascii="Arial" w:hAnsi="Arial" w:cs="Arial"/>
          <w:lang w:val="en-GB" w:eastAsia="en-GB"/>
        </w:rPr>
      </w:pPr>
      <w:r w:rsidRPr="00571C64">
        <w:rPr>
          <w:rFonts w:ascii="Arial" w:hAnsi="Arial" w:cs="Arial"/>
          <w:lang w:val="en-GB" w:eastAsia="en-GB"/>
        </w:rPr>
        <w:t xml:space="preserve">In conformitate cu Glosarul international al termenilor de baza, specific managementului dezastrelor, editat de Departamentul Afacerilor Umanitare (DHA) - Geneva 1992, 1993, 1996, sub egida ONU, si adoptat in legislatia statelor membre al Uniunii Europene se aplica urmatoarele definitii: </w:t>
      </w:r>
    </w:p>
    <w:p w:rsidR="00487F8D" w:rsidRPr="00571C64" w:rsidRDefault="00FA03CD" w:rsidP="00487F8D">
      <w:pPr>
        <w:spacing w:before="0" w:after="0" w:line="360" w:lineRule="auto"/>
        <w:jc w:val="left"/>
        <w:rPr>
          <w:rFonts w:ascii="Arial" w:hAnsi="Arial" w:cs="Arial"/>
          <w:lang w:val="en-GB" w:eastAsia="en-GB"/>
        </w:rPr>
      </w:pPr>
      <w:r>
        <w:rPr>
          <w:rFonts w:ascii="Arial" w:hAnsi="Arial" w:cs="Arial"/>
          <w:lang w:val="en-GB" w:eastAsia="en-GB"/>
        </w:rPr>
        <w:t xml:space="preserve">- </w:t>
      </w:r>
      <w:r w:rsidR="00487F8D" w:rsidRPr="00571C64">
        <w:rPr>
          <w:rFonts w:ascii="Arial" w:hAnsi="Arial" w:cs="Arial"/>
          <w:lang w:val="en-GB" w:eastAsia="en-GB"/>
        </w:rPr>
        <w:t xml:space="preserve">risc este estimarea matematica a probabilitatii producerii de pierderi umane si pagube materiale pe o perioada de referinta, respectiv viitoare si intr-o zona data, pentru un anumit tip de dezastru. Riscul este definit ca produs intre probabilitatea de producere a fenomenului generator de pierderi umane/pagube materiale si valoarea pagubelor produse; </w:t>
      </w:r>
    </w:p>
    <w:p w:rsidR="00487F8D" w:rsidRPr="00571C64" w:rsidRDefault="00487F8D" w:rsidP="00487F8D">
      <w:pPr>
        <w:spacing w:before="0" w:after="0" w:line="360" w:lineRule="auto"/>
        <w:jc w:val="left"/>
        <w:rPr>
          <w:rFonts w:ascii="Arial" w:hAnsi="Arial" w:cs="Arial"/>
          <w:lang w:val="en-GB" w:eastAsia="en-GB"/>
        </w:rPr>
      </w:pPr>
      <w:r>
        <w:rPr>
          <w:rFonts w:ascii="Arial" w:hAnsi="Arial" w:cs="Arial"/>
          <w:lang w:val="en-GB" w:eastAsia="en-GB"/>
        </w:rPr>
        <w:t>-</w:t>
      </w:r>
      <w:r w:rsidRPr="00571C64">
        <w:rPr>
          <w:rFonts w:ascii="Arial" w:hAnsi="Arial" w:cs="Arial"/>
          <w:lang w:val="en-GB" w:eastAsia="en-GB"/>
        </w:rPr>
        <w:t xml:space="preserve">  vulnerabilitate reprezinta gradul de pierderi, de la 0% la 100%, rezultat dintr-un fenomen susceptibil de a produce pierderi umane si materiale; </w:t>
      </w:r>
    </w:p>
    <w:p w:rsidR="00487F8D" w:rsidRPr="00571C64" w:rsidRDefault="00487F8D" w:rsidP="00487F8D">
      <w:pPr>
        <w:spacing w:before="0" w:after="0" w:line="360" w:lineRule="auto"/>
        <w:jc w:val="left"/>
        <w:rPr>
          <w:rFonts w:ascii="Arial" w:hAnsi="Arial" w:cs="Arial"/>
          <w:lang w:val="en-GB" w:eastAsia="en-GB"/>
        </w:rPr>
      </w:pPr>
      <w:r>
        <w:rPr>
          <w:rFonts w:ascii="Arial" w:hAnsi="Arial" w:cs="Arial"/>
          <w:lang w:val="en-GB" w:eastAsia="en-GB"/>
        </w:rPr>
        <w:t xml:space="preserve">- </w:t>
      </w:r>
      <w:r w:rsidRPr="00571C64">
        <w:rPr>
          <w:rFonts w:ascii="Arial" w:hAnsi="Arial" w:cs="Arial"/>
          <w:lang w:val="en-GB" w:eastAsia="en-GB"/>
        </w:rPr>
        <w:t xml:space="preserve">hazard natural reprezinta posibilitatea de aparitie, intr-o zona si pe o perioada determinata, a unui fenomen natural ce poate genera distrugeri; </w:t>
      </w:r>
    </w:p>
    <w:p w:rsidR="00487F8D" w:rsidRPr="00571C64" w:rsidRDefault="00487F8D" w:rsidP="00487F8D">
      <w:pPr>
        <w:spacing w:before="0" w:after="0" w:line="360" w:lineRule="auto"/>
        <w:jc w:val="left"/>
        <w:rPr>
          <w:rFonts w:ascii="Arial" w:hAnsi="Arial" w:cs="Arial"/>
          <w:b/>
          <w:bCs/>
          <w:lang w:val="en-GB" w:eastAsia="en-GB"/>
        </w:rPr>
      </w:pPr>
      <w:r>
        <w:rPr>
          <w:rFonts w:ascii="Arial" w:hAnsi="Arial" w:cs="Arial"/>
          <w:lang w:val="en-GB" w:eastAsia="en-GB"/>
        </w:rPr>
        <w:t xml:space="preserve">- </w:t>
      </w:r>
      <w:r w:rsidRPr="00571C64">
        <w:rPr>
          <w:rFonts w:ascii="Arial" w:hAnsi="Arial" w:cs="Arial"/>
          <w:lang w:val="en-GB" w:eastAsia="en-GB"/>
        </w:rPr>
        <w:t xml:space="preserve"> hazard antropic se refera la acele fenomene a caror variatie aleatoare este modificata ca urmare a actiunii omului. </w:t>
      </w:r>
      <w:r w:rsidRPr="00571C64">
        <w:rPr>
          <w:rFonts w:ascii="Arial" w:hAnsi="Arial" w:cs="Arial"/>
          <w:lang w:val="en-GB" w:eastAsia="en-GB"/>
        </w:rPr>
        <w:br/>
        <w:t xml:space="preserve">Riscurile pot fi clasificate in riscuri naturale, tehnologice si biologice. </w:t>
      </w:r>
      <w:r w:rsidRPr="00571C64">
        <w:rPr>
          <w:rFonts w:ascii="Arial" w:hAnsi="Arial" w:cs="Arial"/>
          <w:lang w:val="en-GB" w:eastAsia="en-GB"/>
        </w:rPr>
        <w:br/>
        <w:t xml:space="preserve">Un risc de tip special, prin frecventa si consecinte, il reprezinta cel de incendiu. </w:t>
      </w:r>
      <w:r w:rsidRPr="00571C64">
        <w:rPr>
          <w:rFonts w:ascii="Arial" w:hAnsi="Arial" w:cs="Arial"/>
          <w:lang w:val="en-GB" w:eastAsia="en-GB"/>
        </w:rPr>
        <w:br/>
        <w:t xml:space="preserve">Din punctul de vedere al ariei de manifestare, riscurile pot fi transfrontaliere, nationale, regionale, judetene si locale. </w:t>
      </w:r>
      <w:r w:rsidRPr="00571C64">
        <w:rPr>
          <w:rFonts w:ascii="Arial" w:hAnsi="Arial" w:cs="Arial"/>
          <w:lang w:val="en-GB" w:eastAsia="en-GB"/>
        </w:rPr>
        <w:br/>
      </w:r>
      <w:r w:rsidRPr="00571C64">
        <w:rPr>
          <w:rFonts w:ascii="Verdana" w:hAnsi="Verdana"/>
          <w:b/>
          <w:bCs/>
          <w:sz w:val="12"/>
          <w:szCs w:val="12"/>
          <w:lang w:val="en-GB" w:eastAsia="en-GB"/>
        </w:rPr>
        <w:t xml:space="preserve"> </w:t>
      </w:r>
      <w:r w:rsidRPr="00571C64">
        <w:rPr>
          <w:rFonts w:ascii="Arial" w:hAnsi="Arial" w:cs="Arial"/>
          <w:b/>
          <w:bCs/>
          <w:lang w:val="en-GB" w:eastAsia="en-GB"/>
        </w:rPr>
        <w:t xml:space="preserve">Directii de actiune in acceptiunea documentului sus-mentionat, sunt: </w:t>
      </w:r>
    </w:p>
    <w:p w:rsidR="00487F8D" w:rsidRPr="00571C64" w:rsidRDefault="00487F8D" w:rsidP="00487F8D">
      <w:pPr>
        <w:spacing w:before="0" w:after="0" w:line="360" w:lineRule="auto"/>
        <w:jc w:val="left"/>
        <w:rPr>
          <w:rFonts w:ascii="Arial" w:hAnsi="Arial" w:cs="Arial"/>
          <w:lang w:val="en-GB" w:eastAsia="en-GB"/>
        </w:rPr>
      </w:pPr>
      <w:r>
        <w:rPr>
          <w:rFonts w:ascii="Arial" w:hAnsi="Arial" w:cs="Arial"/>
          <w:lang w:val="en-GB" w:eastAsia="en-GB"/>
        </w:rPr>
        <w:t>1)</w:t>
      </w:r>
      <w:r w:rsidRPr="00571C64">
        <w:rPr>
          <w:rFonts w:ascii="Arial" w:hAnsi="Arial" w:cs="Arial"/>
          <w:lang w:val="en-GB" w:eastAsia="en-GB"/>
        </w:rPr>
        <w:t xml:space="preserve">  elaborarea de catre autoritatile administratiei publice centrale si locale a programelor proprii in domeniul de competenta, in vederea: </w:t>
      </w:r>
      <w:r w:rsidRPr="00571C64">
        <w:rPr>
          <w:rFonts w:ascii="Arial" w:hAnsi="Arial" w:cs="Arial"/>
          <w:lang w:val="en-GB" w:eastAsia="en-GB"/>
        </w:rPr>
        <w:br/>
      </w:r>
      <w:r w:rsidR="00FA03CD">
        <w:rPr>
          <w:rFonts w:ascii="Arial" w:hAnsi="Arial" w:cs="Arial"/>
          <w:lang w:val="en-GB" w:eastAsia="en-GB"/>
        </w:rPr>
        <w:t xml:space="preserve">           </w:t>
      </w:r>
      <w:r w:rsidRPr="00571C64">
        <w:rPr>
          <w:rFonts w:ascii="Arial" w:hAnsi="Arial" w:cs="Arial"/>
          <w:lang w:val="en-GB" w:eastAsia="en-GB"/>
        </w:rPr>
        <w:t xml:space="preserve">a) intaririi capacitatilor de evaluare, expertiza si cercetare in domeniul riscurilor naturale si antropice; </w:t>
      </w:r>
      <w:r w:rsidRPr="00571C64">
        <w:rPr>
          <w:rFonts w:ascii="Arial" w:hAnsi="Arial" w:cs="Arial"/>
          <w:lang w:val="en-GB" w:eastAsia="en-GB"/>
        </w:rPr>
        <w:br/>
      </w:r>
      <w:r w:rsidR="00FA03CD">
        <w:rPr>
          <w:rFonts w:ascii="Arial" w:hAnsi="Arial" w:cs="Arial"/>
          <w:lang w:val="en-GB" w:eastAsia="en-GB"/>
        </w:rPr>
        <w:t xml:space="preserve">            </w:t>
      </w:r>
      <w:r w:rsidRPr="00571C64">
        <w:rPr>
          <w:rFonts w:ascii="Arial" w:hAnsi="Arial" w:cs="Arial"/>
          <w:lang w:val="en-GB" w:eastAsia="en-GB"/>
        </w:rPr>
        <w:t xml:space="preserve">b) dezvoltarii politicilor de prevenire; </w:t>
      </w:r>
      <w:r w:rsidRPr="00571C64">
        <w:rPr>
          <w:rFonts w:ascii="Arial" w:hAnsi="Arial" w:cs="Arial"/>
          <w:lang w:val="en-GB" w:eastAsia="en-GB"/>
        </w:rPr>
        <w:br/>
      </w:r>
      <w:r w:rsidR="00FA03CD">
        <w:rPr>
          <w:rFonts w:ascii="Arial" w:hAnsi="Arial" w:cs="Arial"/>
          <w:lang w:val="en-GB" w:eastAsia="en-GB"/>
        </w:rPr>
        <w:t xml:space="preserve">            </w:t>
      </w:r>
      <w:r w:rsidRPr="00571C64">
        <w:rPr>
          <w:rFonts w:ascii="Arial" w:hAnsi="Arial" w:cs="Arial"/>
          <w:lang w:val="en-GB" w:eastAsia="en-GB"/>
        </w:rPr>
        <w:t xml:space="preserve">c) informarii populatiei, pregatirii acesteia si formarii unui comportament preventiv; </w:t>
      </w:r>
      <w:r w:rsidRPr="00571C64">
        <w:rPr>
          <w:rFonts w:ascii="Arial" w:hAnsi="Arial" w:cs="Arial"/>
          <w:lang w:val="en-GB" w:eastAsia="en-GB"/>
        </w:rPr>
        <w:br/>
      </w:r>
      <w:r w:rsidR="00FA03CD">
        <w:rPr>
          <w:rFonts w:ascii="Arial" w:hAnsi="Arial" w:cs="Arial"/>
          <w:lang w:val="en-GB" w:eastAsia="en-GB"/>
        </w:rPr>
        <w:t xml:space="preserve">            </w:t>
      </w:r>
      <w:r w:rsidRPr="00571C64">
        <w:rPr>
          <w:rFonts w:ascii="Arial" w:hAnsi="Arial" w:cs="Arial"/>
          <w:lang w:val="en-GB" w:eastAsia="en-GB"/>
        </w:rPr>
        <w:t xml:space="preserve">d) supravegherii respectarii modului de aplicare a reglementarilor in domeniul gestionarii dezastrelor, constatarii si sanctionarii nerespectarii acestora; </w:t>
      </w:r>
    </w:p>
    <w:p w:rsidR="00487F8D" w:rsidRPr="00571C64" w:rsidRDefault="00487F8D" w:rsidP="00487F8D">
      <w:pPr>
        <w:spacing w:before="0" w:after="0" w:line="360" w:lineRule="auto"/>
        <w:jc w:val="left"/>
        <w:rPr>
          <w:rFonts w:ascii="Arial" w:hAnsi="Arial" w:cs="Arial"/>
          <w:lang w:val="en-GB" w:eastAsia="en-GB"/>
        </w:rPr>
      </w:pPr>
      <w:r>
        <w:rPr>
          <w:rFonts w:ascii="Arial" w:hAnsi="Arial" w:cs="Arial"/>
          <w:lang w:val="en-GB" w:eastAsia="en-GB"/>
        </w:rPr>
        <w:lastRenderedPageBreak/>
        <w:t>2)</w:t>
      </w:r>
      <w:r w:rsidRPr="00571C64">
        <w:rPr>
          <w:rFonts w:ascii="Arial" w:hAnsi="Arial" w:cs="Arial"/>
          <w:lang w:val="en-GB" w:eastAsia="en-GB"/>
        </w:rPr>
        <w:t xml:space="preserve">  pregatirea autoritatilor, institutiilor, organelor si organismelor potrivit atributiilor legale pe care le au in domeniul situatiilor de urgenta; </w:t>
      </w:r>
    </w:p>
    <w:p w:rsidR="00487F8D" w:rsidRPr="00571C64" w:rsidRDefault="00487F8D" w:rsidP="00487F8D">
      <w:pPr>
        <w:spacing w:before="0" w:after="0" w:line="360" w:lineRule="auto"/>
        <w:jc w:val="left"/>
        <w:rPr>
          <w:rFonts w:ascii="Arial" w:hAnsi="Arial" w:cs="Arial"/>
          <w:lang w:val="en-GB" w:eastAsia="en-GB"/>
        </w:rPr>
      </w:pPr>
      <w:r>
        <w:rPr>
          <w:rFonts w:ascii="Arial" w:hAnsi="Arial" w:cs="Arial"/>
          <w:lang w:val="en-GB" w:eastAsia="en-GB"/>
        </w:rPr>
        <w:t>3)</w:t>
      </w:r>
      <w:r w:rsidRPr="00571C64">
        <w:rPr>
          <w:rFonts w:ascii="Arial" w:hAnsi="Arial" w:cs="Arial"/>
          <w:lang w:val="en-GB" w:eastAsia="en-GB"/>
        </w:rPr>
        <w:t xml:space="preserve"> reconstructia si invatarea din experienta anterioara pentru prevenirea producerii unor situatii similare; </w:t>
      </w:r>
    </w:p>
    <w:p w:rsidR="00487F8D" w:rsidRPr="00571C64" w:rsidRDefault="00487F8D" w:rsidP="00487F8D">
      <w:pPr>
        <w:spacing w:before="0" w:after="0" w:line="360" w:lineRule="auto"/>
        <w:jc w:val="left"/>
        <w:rPr>
          <w:rFonts w:ascii="Arial" w:hAnsi="Arial" w:cs="Arial"/>
          <w:bCs/>
        </w:rPr>
      </w:pPr>
      <w:r>
        <w:rPr>
          <w:rFonts w:ascii="Arial" w:hAnsi="Arial" w:cs="Arial"/>
          <w:lang w:val="en-GB" w:eastAsia="en-GB"/>
        </w:rPr>
        <w:t>4)</w:t>
      </w:r>
      <w:r w:rsidRPr="00571C64">
        <w:rPr>
          <w:rFonts w:ascii="Arial" w:hAnsi="Arial" w:cs="Arial"/>
          <w:lang w:val="en-GB" w:eastAsia="en-GB"/>
        </w:rPr>
        <w:t xml:space="preserve">  corelarea elementelor compatibile ale strategiei romanesti cu cele ale strategiei europene de dezvoltare durabila si fixarea obiectivelor si planurilor de actiune specifice pentru Romania.</w:t>
      </w:r>
    </w:p>
    <w:p w:rsidR="00487F8D" w:rsidRPr="00CE4C43" w:rsidRDefault="00487F8D" w:rsidP="00487F8D">
      <w:pPr>
        <w:spacing w:before="0" w:after="0" w:line="360" w:lineRule="auto"/>
        <w:jc w:val="left"/>
        <w:rPr>
          <w:rFonts w:ascii="Arial" w:hAnsi="Arial" w:cs="Arial"/>
        </w:rPr>
      </w:pPr>
      <w:r>
        <w:rPr>
          <w:rFonts w:ascii="Arial" w:hAnsi="Arial" w:cs="Arial"/>
          <w:b/>
          <w:bCs/>
        </w:rPr>
        <w:t xml:space="preserve">        O alta clasificare a </w:t>
      </w:r>
      <w:r w:rsidRPr="00CE4C43">
        <w:rPr>
          <w:rFonts w:ascii="Arial" w:hAnsi="Arial" w:cs="Arial"/>
          <w:b/>
          <w:bCs/>
        </w:rPr>
        <w:t>riscurilor naturale</w:t>
      </w:r>
      <w:r>
        <w:rPr>
          <w:rFonts w:ascii="Arial" w:hAnsi="Arial" w:cs="Arial"/>
          <w:b/>
          <w:bCs/>
        </w:rPr>
        <w:t xml:space="preserve">, da urmatoarele tipuri </w:t>
      </w:r>
      <w:r w:rsidRPr="00CE4C43">
        <w:rPr>
          <w:rFonts w:ascii="Arial" w:hAnsi="Arial" w:cs="Arial"/>
        </w:rPr>
        <w:br/>
        <w:t xml:space="preserve">- cutremure si eruptii vulcanice; </w:t>
      </w:r>
    </w:p>
    <w:p w:rsidR="00487F8D" w:rsidRPr="00CE4C43" w:rsidRDefault="00487F8D" w:rsidP="00487F8D">
      <w:pPr>
        <w:spacing w:before="0" w:after="0" w:line="360" w:lineRule="auto"/>
        <w:jc w:val="left"/>
        <w:rPr>
          <w:rFonts w:ascii="Arial" w:hAnsi="Arial" w:cs="Arial"/>
        </w:rPr>
      </w:pPr>
      <w:r w:rsidRPr="00CE4C43">
        <w:rPr>
          <w:rFonts w:ascii="Arial" w:hAnsi="Arial" w:cs="Arial"/>
        </w:rPr>
        <w:t xml:space="preserve">- riscuri geomorfologice (alunecari de teren, tasari etc.); </w:t>
      </w:r>
    </w:p>
    <w:p w:rsidR="00487F8D" w:rsidRPr="00CE4C43" w:rsidRDefault="00487F8D" w:rsidP="00487F8D">
      <w:pPr>
        <w:spacing w:before="0" w:after="0" w:line="360" w:lineRule="auto"/>
        <w:jc w:val="left"/>
        <w:rPr>
          <w:rFonts w:ascii="Arial" w:hAnsi="Arial" w:cs="Arial"/>
        </w:rPr>
      </w:pPr>
      <w:r w:rsidRPr="00CE4C43">
        <w:rPr>
          <w:rFonts w:ascii="Arial" w:hAnsi="Arial" w:cs="Arial"/>
        </w:rPr>
        <w:t>- riscuri climatice (furtuni, seceta, inundatii etc.);</w:t>
      </w:r>
    </w:p>
    <w:p w:rsidR="00487F8D" w:rsidRPr="002F24EC" w:rsidRDefault="00487F8D" w:rsidP="00487F8D">
      <w:pPr>
        <w:spacing w:before="0" w:after="0" w:line="360" w:lineRule="auto"/>
        <w:jc w:val="left"/>
        <w:rPr>
          <w:rFonts w:ascii="Arial" w:hAnsi="Arial" w:cs="Arial"/>
        </w:rPr>
      </w:pPr>
      <w:r w:rsidRPr="00CE4C43">
        <w:rPr>
          <w:rFonts w:ascii="Arial" w:hAnsi="Arial" w:cs="Arial"/>
        </w:rPr>
        <w:t>- riscuri biologice (invazii de lacuste, epidemii etc.).</w:t>
      </w:r>
    </w:p>
    <w:p w:rsidR="00487F8D" w:rsidRDefault="00487F8D" w:rsidP="00487F8D">
      <w:pPr>
        <w:spacing w:line="360" w:lineRule="auto"/>
        <w:jc w:val="left"/>
        <w:rPr>
          <w:rFonts w:ascii="Arial" w:hAnsi="Arial" w:cs="Arial"/>
        </w:rPr>
      </w:pPr>
      <w:r>
        <w:rPr>
          <w:rFonts w:ascii="Arial" w:hAnsi="Arial" w:cs="Arial"/>
        </w:rPr>
        <w:t xml:space="preserve">             </w:t>
      </w:r>
      <w:r w:rsidRPr="00CE4C43">
        <w:rPr>
          <w:rFonts w:ascii="Arial" w:hAnsi="Arial" w:cs="Arial"/>
        </w:rPr>
        <w:t xml:space="preserve">Din punct de vedere al </w:t>
      </w:r>
      <w:r w:rsidRPr="00CE4C43">
        <w:rPr>
          <w:rFonts w:ascii="Arial" w:hAnsi="Arial" w:cs="Arial"/>
          <w:b/>
        </w:rPr>
        <w:t>seismicitatii</w:t>
      </w:r>
      <w:r w:rsidRPr="00CE4C43">
        <w:rPr>
          <w:rFonts w:ascii="Arial" w:hAnsi="Arial" w:cs="Arial"/>
        </w:rPr>
        <w:t xml:space="preserve">, </w:t>
      </w:r>
      <w:r w:rsidRPr="003C1C10">
        <w:rPr>
          <w:rFonts w:ascii="Arial" w:hAnsi="Arial" w:cs="Arial"/>
          <w:b/>
        </w:rPr>
        <w:t>p</w:t>
      </w:r>
      <w:r w:rsidRPr="00CE4C43">
        <w:rPr>
          <w:rStyle w:val="Strong"/>
          <w:rFonts w:ascii="Arial" w:hAnsi="Arial" w:cs="Arial"/>
        </w:rPr>
        <w:t>entru scopuri generale de apreciere a seismicitatiii teritoriului</w:t>
      </w:r>
      <w:r w:rsidRPr="00CE4C43">
        <w:rPr>
          <w:rFonts w:ascii="Arial" w:hAnsi="Arial" w:cs="Arial"/>
        </w:rPr>
        <w:t xml:space="preserve">, exista </w:t>
      </w:r>
      <w:r w:rsidRPr="00CE4C43">
        <w:rPr>
          <w:rStyle w:val="Emphasis"/>
          <w:rFonts w:ascii="Arial" w:hAnsi="Arial" w:cs="Arial"/>
        </w:rPr>
        <w:t>o zonare seismica conform</w:t>
      </w:r>
      <w:r w:rsidRPr="00CE4C43">
        <w:rPr>
          <w:rFonts w:ascii="Arial" w:hAnsi="Arial" w:cs="Arial"/>
        </w:rPr>
        <w:t xml:space="preserve"> </w:t>
      </w:r>
      <w:r w:rsidRPr="00CE4C43">
        <w:rPr>
          <w:rStyle w:val="Strong"/>
          <w:rFonts w:ascii="Arial" w:hAnsi="Arial" w:cs="Arial"/>
        </w:rPr>
        <w:t xml:space="preserve">Cod P.100-1/2006 </w:t>
      </w:r>
      <w:r w:rsidRPr="00CE4C43">
        <w:rPr>
          <w:rFonts w:ascii="Arial" w:hAnsi="Arial" w:cs="Arial"/>
        </w:rPr>
        <w:t xml:space="preserve">Perioada de control (colt) </w:t>
      </w:r>
      <w:r w:rsidRPr="00CE4C43">
        <w:rPr>
          <w:rStyle w:val="Emphasis"/>
          <w:rFonts w:ascii="Arial" w:hAnsi="Arial" w:cs="Arial"/>
        </w:rPr>
        <w:t>Tc</w:t>
      </w:r>
      <w:r w:rsidRPr="00CE4C43">
        <w:rPr>
          <w:rFonts w:ascii="Arial" w:hAnsi="Arial" w:cs="Arial"/>
        </w:rPr>
        <w:t xml:space="preserve"> a spectrului de raspuns reprezinta granita dintre zona (palierul) de valori maxime in spectrul de acceleratii absolute si zona (palierul) de valori maxime in spectrul de viteze relative.</w:t>
      </w:r>
    </w:p>
    <w:p w:rsidR="00487F8D" w:rsidRDefault="00487F8D" w:rsidP="00487F8D">
      <w:pPr>
        <w:spacing w:line="360" w:lineRule="auto"/>
        <w:jc w:val="left"/>
        <w:rPr>
          <w:rFonts w:ascii="Arial" w:hAnsi="Arial" w:cs="Arial"/>
        </w:rPr>
      </w:pPr>
      <w:r>
        <w:rPr>
          <w:rFonts w:ascii="Arial" w:hAnsi="Arial" w:cs="Arial"/>
        </w:rPr>
        <w:t xml:space="preserve">        </w:t>
      </w:r>
      <w:r>
        <w:rPr>
          <w:rFonts w:ascii="Arial" w:hAnsi="Arial" w:cs="Arial"/>
          <w:noProof/>
        </w:rPr>
        <w:drawing>
          <wp:inline distT="0" distB="0" distL="0" distR="0">
            <wp:extent cx="4794885" cy="3315970"/>
            <wp:effectExtent l="19050" t="0" r="5715" b="0"/>
            <wp:docPr id="87" name="Picture 87" descr="fi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ig13"/>
                    <pic:cNvPicPr>
                      <a:picLocks noChangeAspect="1" noChangeArrowheads="1"/>
                    </pic:cNvPicPr>
                  </pic:nvPicPr>
                  <pic:blipFill>
                    <a:blip r:embed="rId21" cstate="print"/>
                    <a:srcRect/>
                    <a:stretch>
                      <a:fillRect/>
                    </a:stretch>
                  </pic:blipFill>
                  <pic:spPr bwMode="auto">
                    <a:xfrm>
                      <a:off x="0" y="0"/>
                      <a:ext cx="4794885" cy="3315970"/>
                    </a:xfrm>
                    <a:prstGeom prst="rect">
                      <a:avLst/>
                    </a:prstGeom>
                    <a:noFill/>
                    <a:ln w="9525">
                      <a:noFill/>
                      <a:miter lim="800000"/>
                      <a:headEnd/>
                      <a:tailEnd/>
                    </a:ln>
                  </pic:spPr>
                </pic:pic>
              </a:graphicData>
            </a:graphic>
          </wp:inline>
        </w:drawing>
      </w:r>
    </w:p>
    <w:p w:rsidR="00487F8D" w:rsidRPr="00CE4C43" w:rsidRDefault="00487F8D" w:rsidP="00487F8D">
      <w:pPr>
        <w:spacing w:line="360" w:lineRule="auto"/>
        <w:jc w:val="left"/>
        <w:rPr>
          <w:rFonts w:ascii="Arial" w:hAnsi="Arial" w:cs="Arial"/>
        </w:rPr>
      </w:pPr>
      <w:r>
        <w:rPr>
          <w:rFonts w:ascii="Arial" w:hAnsi="Arial" w:cs="Arial"/>
        </w:rPr>
        <w:lastRenderedPageBreak/>
        <w:t xml:space="preserve">         </w:t>
      </w:r>
      <w:r w:rsidRPr="00CE4C43">
        <w:rPr>
          <w:rFonts w:ascii="Arial" w:hAnsi="Arial" w:cs="Arial"/>
        </w:rPr>
        <w:t xml:space="preserve">Perioada de control (colt) </w:t>
      </w:r>
      <w:r w:rsidRPr="00CE4C43">
        <w:rPr>
          <w:rStyle w:val="Emphasis"/>
          <w:rFonts w:ascii="Arial" w:hAnsi="Arial" w:cs="Arial"/>
        </w:rPr>
        <w:t>Tc</w:t>
      </w:r>
      <w:r w:rsidRPr="00CE4C43">
        <w:rPr>
          <w:rFonts w:ascii="Arial" w:hAnsi="Arial" w:cs="Arial"/>
        </w:rPr>
        <w:t xml:space="preserve"> a spectrului de raspuns reprezinta granita dintre zona (palierul) de valori maxime in spectrul de acceleratii absolute si zona (palierul) de valori maxime in spectrul de viteze relative. </w:t>
      </w:r>
      <w:r w:rsidRPr="00CE4C43">
        <w:rPr>
          <w:rStyle w:val="Emphasis"/>
          <w:rFonts w:ascii="Arial" w:hAnsi="Arial" w:cs="Arial"/>
        </w:rPr>
        <w:t>Tc</w:t>
      </w:r>
      <w:r w:rsidRPr="00CE4C43">
        <w:rPr>
          <w:rFonts w:ascii="Arial" w:hAnsi="Arial" w:cs="Arial"/>
        </w:rPr>
        <w:t xml:space="preserve"> se exprima in secunde. In conditiile seismice si de teren din Romania, pentru cutremure avand </w:t>
      </w:r>
      <w:r w:rsidRPr="00CE4C43">
        <w:rPr>
          <w:rStyle w:val="Emphasis"/>
          <w:rFonts w:ascii="Arial" w:hAnsi="Arial" w:cs="Arial"/>
        </w:rPr>
        <w:t>IMR</w:t>
      </w:r>
      <w:r w:rsidRPr="00CE4C43">
        <w:rPr>
          <w:rFonts w:ascii="Arial" w:hAnsi="Arial" w:cs="Arial"/>
        </w:rPr>
        <w:t xml:space="preserve"> = 100 ani, codul reda zonarea pentru proiectare a teritoriului Rom</w:t>
      </w:r>
      <w:r>
        <w:rPr>
          <w:rFonts w:ascii="Arial" w:hAnsi="Arial" w:cs="Arial"/>
        </w:rPr>
        <w:t>a</w:t>
      </w:r>
      <w:r w:rsidRPr="00CE4C43">
        <w:rPr>
          <w:rFonts w:ascii="Arial" w:hAnsi="Arial" w:cs="Arial"/>
        </w:rPr>
        <w:t xml:space="preserve">niei in termeni de perioada de control (colt), </w:t>
      </w:r>
      <w:r w:rsidRPr="00CE4C43">
        <w:rPr>
          <w:rStyle w:val="Emphasis"/>
          <w:rFonts w:ascii="Arial" w:hAnsi="Arial" w:cs="Arial"/>
        </w:rPr>
        <w:t>Tc</w:t>
      </w:r>
      <w:r w:rsidRPr="00CE4C43">
        <w:rPr>
          <w:rFonts w:ascii="Arial" w:hAnsi="Arial" w:cs="Arial"/>
        </w:rPr>
        <w:t>, a spectrului de raspuns obtinuta pe baza datelor instrumentale existente pentru componentele orizontale ale miscarii seismice</w:t>
      </w:r>
      <w:r>
        <w:rPr>
          <w:rFonts w:ascii="Arial" w:hAnsi="Arial" w:cs="Arial"/>
        </w:rPr>
        <w:t>.</w:t>
      </w:r>
    </w:p>
    <w:p w:rsidR="00487F8D" w:rsidRPr="00A3558F" w:rsidRDefault="00487F8D" w:rsidP="00487F8D">
      <w:pPr>
        <w:spacing w:line="360" w:lineRule="auto"/>
        <w:jc w:val="left"/>
        <w:rPr>
          <w:rFonts w:ascii="Arial" w:hAnsi="Arial" w:cs="Arial"/>
        </w:rPr>
      </w:pPr>
      <w:r>
        <w:rPr>
          <w:rFonts w:ascii="Arial" w:hAnsi="Arial" w:cs="Arial"/>
        </w:rPr>
        <w:t xml:space="preserve">           Din punct de vedere al </w:t>
      </w:r>
      <w:r w:rsidRPr="00E03071">
        <w:rPr>
          <w:rFonts w:ascii="Arial" w:hAnsi="Arial" w:cs="Arial"/>
          <w:b/>
        </w:rPr>
        <w:t>riscurilor naturale</w:t>
      </w:r>
      <w:r>
        <w:rPr>
          <w:rFonts w:ascii="Arial" w:hAnsi="Arial" w:cs="Arial"/>
        </w:rPr>
        <w:t xml:space="preserve">, la care poate fi expusa comuna Boroaia, acestea  </w:t>
      </w:r>
      <w:r w:rsidRPr="00D7239A">
        <w:rPr>
          <w:rFonts w:ascii="Arial" w:hAnsi="Arial" w:cs="Arial"/>
          <w:b/>
        </w:rPr>
        <w:t>sunt de natura hidrologica, hidrogeologica si geofizica.</w:t>
      </w:r>
      <w:r>
        <w:rPr>
          <w:rFonts w:ascii="Arial" w:hAnsi="Arial" w:cs="Arial"/>
        </w:rPr>
        <w:t xml:space="preserve">  </w:t>
      </w:r>
      <w:r w:rsidRPr="00A3558F">
        <w:rPr>
          <w:rFonts w:ascii="Arial" w:hAnsi="Arial" w:cs="Arial"/>
        </w:rPr>
        <w:t xml:space="preserve">Pentru teritoriul </w:t>
      </w:r>
      <w:r>
        <w:rPr>
          <w:rFonts w:ascii="Arial" w:hAnsi="Arial" w:cs="Arial"/>
        </w:rPr>
        <w:t>comunei Boroaia</w:t>
      </w:r>
      <w:r w:rsidRPr="00A3558F">
        <w:rPr>
          <w:rFonts w:ascii="Arial" w:hAnsi="Arial" w:cs="Arial"/>
        </w:rPr>
        <w:t xml:space="preserve">, zonele expuse la riscuri naturale </w:t>
      </w:r>
      <w:r>
        <w:rPr>
          <w:rFonts w:ascii="Arial" w:hAnsi="Arial" w:cs="Arial"/>
        </w:rPr>
        <w:t>pot fi</w:t>
      </w:r>
      <w:r w:rsidRPr="00A3558F">
        <w:rPr>
          <w:rFonts w:ascii="Arial" w:hAnsi="Arial" w:cs="Arial"/>
        </w:rPr>
        <w:t xml:space="preserve"> reprezentate, cu prioritate de zonele cu exces de umiditate, zonele cu risc de inundabilitate si zone cu alunecari de teren</w:t>
      </w:r>
      <w:r>
        <w:rPr>
          <w:rStyle w:val="text2"/>
        </w:rPr>
        <w:t xml:space="preserve"> </w:t>
      </w:r>
    </w:p>
    <w:p w:rsidR="00487F8D" w:rsidRDefault="00487F8D" w:rsidP="00487F8D">
      <w:pPr>
        <w:pStyle w:val="NormalWeb"/>
        <w:spacing w:before="0" w:beforeAutospacing="0" w:after="0" w:afterAutospacing="0" w:line="360" w:lineRule="auto"/>
        <w:rPr>
          <w:rFonts w:ascii="Arial" w:hAnsi="Arial" w:cs="Arial"/>
        </w:rPr>
      </w:pPr>
      <w:r w:rsidRPr="00C5372A">
        <w:rPr>
          <w:rFonts w:ascii="Arial" w:hAnsi="Arial" w:cs="Arial"/>
          <w:b/>
          <w:bCs/>
          <w:i/>
        </w:rPr>
        <w:t xml:space="preserve">           </w:t>
      </w:r>
      <w:r w:rsidRPr="00352E13">
        <w:rPr>
          <w:rFonts w:ascii="Arial" w:hAnsi="Arial" w:cs="Arial"/>
          <w:b/>
          <w:bCs/>
          <w:i/>
        </w:rPr>
        <w:t xml:space="preserve">Zone cu risc de inundabilitate  </w:t>
      </w:r>
      <w:r w:rsidRPr="00352E13">
        <w:rPr>
          <w:rFonts w:ascii="Arial" w:hAnsi="Arial" w:cs="Arial"/>
        </w:rPr>
        <w:t>Inundatiile se pot produce la inceputul primaverii, dupa topirea zapezii, si vara</w:t>
      </w:r>
      <w:r w:rsidR="00DD3C84">
        <w:rPr>
          <w:rFonts w:ascii="Arial" w:hAnsi="Arial" w:cs="Arial"/>
        </w:rPr>
        <w:t>,</w:t>
      </w:r>
      <w:r w:rsidRPr="00352E13">
        <w:rPr>
          <w:rFonts w:ascii="Arial" w:hAnsi="Arial" w:cs="Arial"/>
        </w:rPr>
        <w:t xml:space="preserve"> dupa ploi torentiale zonele inundabile constituindu-le albiile majore. In comuna Boroaia in lipsa unor cursuri importate de ape, rscul aparitiei fenomenelor de inundatii este relativ scazut. Cu toate acestea in anul 2010, </w:t>
      </w:r>
      <w:r w:rsidRPr="00352E13">
        <w:rPr>
          <w:rStyle w:val="text2"/>
          <w:sz w:val="24"/>
          <w:szCs w:val="24"/>
        </w:rPr>
        <w:t xml:space="preserve">ca urmare a ploilor torentiale si a viiturilor, </w:t>
      </w:r>
      <w:r w:rsidRPr="00352E13">
        <w:rPr>
          <w:rFonts w:ascii="Arial" w:hAnsi="Arial" w:cs="Arial"/>
        </w:rPr>
        <w:t>Comuna Boroaia</w:t>
      </w:r>
      <w:r w:rsidR="00603C84">
        <w:rPr>
          <w:rFonts w:ascii="Arial" w:hAnsi="Arial" w:cs="Arial"/>
        </w:rPr>
        <w:t>,</w:t>
      </w:r>
      <w:r w:rsidRPr="00352E13">
        <w:rPr>
          <w:rFonts w:ascii="Arial" w:hAnsi="Arial" w:cs="Arial"/>
        </w:rPr>
        <w:t xml:space="preserve"> 5 gospodării au fost inundate aici din cauza pârâului Râşca care a ieşit din matcă. De vină ar fi şi cei de la Serviciul de Gospodărire a Apelor (SGA), au afirmat autoritatile locale, care susţin că aceştia nu curăţă canalul p</w:t>
      </w:r>
      <w:r w:rsidR="001D03F3">
        <w:rPr>
          <w:rFonts w:ascii="Arial" w:hAnsi="Arial" w:cs="Arial"/>
        </w:rPr>
        <w:t>ara</w:t>
      </w:r>
      <w:r w:rsidRPr="00352E13">
        <w:rPr>
          <w:rFonts w:ascii="Arial" w:hAnsi="Arial" w:cs="Arial"/>
        </w:rPr>
        <w:t>ului, iar acesta inundă periodic. In anul 2010, acesta, de 3 ori a ieşit din matcă, inundând curţile oamenilor.</w:t>
      </w:r>
    </w:p>
    <w:p w:rsidR="00487F8D" w:rsidRPr="00352E13" w:rsidRDefault="00487F8D" w:rsidP="00487F8D">
      <w:pPr>
        <w:pStyle w:val="NormalWeb"/>
        <w:spacing w:before="0" w:beforeAutospacing="0" w:after="0" w:afterAutospacing="0" w:line="360" w:lineRule="auto"/>
        <w:rPr>
          <w:rFonts w:ascii="Arial" w:hAnsi="Arial" w:cs="Arial"/>
        </w:rPr>
      </w:pPr>
      <w:r w:rsidRPr="00352E13">
        <w:rPr>
          <w:rFonts w:ascii="Arial" w:hAnsi="Arial" w:cs="Arial"/>
          <w:lang w:val="ro-RO"/>
        </w:rPr>
        <w:t>De asemeni in vara anului 2010, in urma ploilor, drumul comunal Moişa spre Boboceni a fost distrus un pod şi au rămas izolate 25 de case, un canton silvic şi 80 de persoane, iar drumul comunal Moişa-Suseni s-a surpat pe o porţiune de cca 25-30 m şi au rămas izolate 230 de case, o şcoală cu clasele I-IV, un canton silvic şi 460 de persoane. Totodată, în satul Bărăşti au fost afectate 7 gospodării, apa intrând în anexe, fântâni şi beciuri, existând pericolul de inundare a altor 30 de gospodării.</w:t>
      </w:r>
    </w:p>
    <w:p w:rsidR="00487F8D" w:rsidRPr="00300F8E" w:rsidRDefault="00487F8D" w:rsidP="00487F8D">
      <w:pPr>
        <w:tabs>
          <w:tab w:val="left" w:pos="0"/>
          <w:tab w:val="left" w:pos="720"/>
        </w:tabs>
        <w:spacing w:before="0" w:after="0" w:line="360" w:lineRule="auto"/>
        <w:jc w:val="left"/>
        <w:rPr>
          <w:rStyle w:val="text2"/>
          <w:sz w:val="24"/>
          <w:szCs w:val="24"/>
        </w:rPr>
      </w:pPr>
      <w:r w:rsidRPr="00300F8E">
        <w:rPr>
          <w:rStyle w:val="text2"/>
          <w:sz w:val="24"/>
          <w:szCs w:val="24"/>
        </w:rPr>
        <w:t xml:space="preserve">      Inundatiile din acel an au afectat si ogoarele din extravilanul comunei, fara a se inregistra vic</w:t>
      </w:r>
      <w:r w:rsidR="00A7300A">
        <w:rPr>
          <w:rStyle w:val="text2"/>
          <w:sz w:val="24"/>
          <w:szCs w:val="24"/>
        </w:rPr>
        <w:t>t</w:t>
      </w:r>
      <w:r w:rsidRPr="00300F8E">
        <w:rPr>
          <w:rStyle w:val="text2"/>
          <w:sz w:val="24"/>
          <w:szCs w:val="24"/>
        </w:rPr>
        <w:t>ime omenesti.</w:t>
      </w:r>
    </w:p>
    <w:p w:rsidR="00487F8D" w:rsidRDefault="00487F8D" w:rsidP="00487F8D">
      <w:pPr>
        <w:autoSpaceDE w:val="0"/>
        <w:autoSpaceDN w:val="0"/>
        <w:adjustRightInd w:val="0"/>
        <w:spacing w:line="360" w:lineRule="auto"/>
        <w:ind w:firstLine="709"/>
        <w:jc w:val="left"/>
        <w:rPr>
          <w:rFonts w:ascii="Arial" w:hAnsi="Arial" w:cs="Arial"/>
        </w:rPr>
      </w:pPr>
      <w:r w:rsidRPr="00C5372A">
        <w:rPr>
          <w:rFonts w:ascii="Arial" w:hAnsi="Arial" w:cs="Arial"/>
        </w:rPr>
        <w:lastRenderedPageBreak/>
        <w:t>In general, debitul apelor curgătoare este în stransă legătură cu distribuţia anuală a precipitaţiilor, remarcându-se creşterea debitelor la sfârsitul primăverii, ca urmare a ploilor şi a topirii zăpezilor şi scăderea lor la sfârşitul toamnei şi pe timpul iernii.</w:t>
      </w:r>
    </w:p>
    <w:p w:rsidR="00487F8D" w:rsidRPr="00131C1A" w:rsidRDefault="00487F8D" w:rsidP="00487F8D">
      <w:pPr>
        <w:autoSpaceDE w:val="0"/>
        <w:autoSpaceDN w:val="0"/>
        <w:adjustRightInd w:val="0"/>
        <w:spacing w:line="360" w:lineRule="auto"/>
        <w:ind w:left="-142" w:hanging="142"/>
        <w:jc w:val="left"/>
        <w:rPr>
          <w:rFonts w:ascii="Arial" w:hAnsi="Arial" w:cs="Arial"/>
          <w:b/>
          <w:noProof/>
          <w:sz w:val="16"/>
          <w:szCs w:val="16"/>
          <w:lang w:val="en-GB" w:eastAsia="en-GB"/>
        </w:rPr>
      </w:pPr>
      <w:r>
        <w:rPr>
          <w:rFonts w:ascii="Arial" w:hAnsi="Arial" w:cs="Arial"/>
          <w:noProof/>
          <w:lang w:val="en-GB" w:eastAsia="en-GB"/>
        </w:rPr>
        <w:t xml:space="preserve">  </w:t>
      </w:r>
      <w:r>
        <w:rPr>
          <w:rFonts w:ascii="Arial" w:hAnsi="Arial" w:cs="Arial"/>
          <w:noProof/>
        </w:rPr>
        <w:drawing>
          <wp:inline distT="0" distB="0" distL="0" distR="0">
            <wp:extent cx="3141447" cy="2077878"/>
            <wp:effectExtent l="19050" t="0" r="1803"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3149724" cy="2083353"/>
                    </a:xfrm>
                    <a:prstGeom prst="rect">
                      <a:avLst/>
                    </a:prstGeom>
                    <a:noFill/>
                    <a:ln w="9525">
                      <a:noFill/>
                      <a:miter lim="800000"/>
                      <a:headEnd/>
                      <a:tailEnd/>
                    </a:ln>
                  </pic:spPr>
                </pic:pic>
              </a:graphicData>
            </a:graphic>
          </wp:inline>
        </w:drawing>
      </w:r>
      <w:r>
        <w:rPr>
          <w:rFonts w:ascii="Arial" w:hAnsi="Arial" w:cs="Arial"/>
          <w:noProof/>
          <w:lang w:val="en-GB" w:eastAsia="en-GB"/>
        </w:rPr>
        <w:t xml:space="preserve"> </w:t>
      </w:r>
      <w:r w:rsidRPr="00131C1A">
        <w:rPr>
          <w:rFonts w:ascii="Arial" w:hAnsi="Arial" w:cs="Arial"/>
          <w:b/>
          <w:noProof/>
          <w:sz w:val="16"/>
          <w:szCs w:val="16"/>
          <w:lang w:val="en-GB" w:eastAsia="en-GB"/>
        </w:rPr>
        <w:t>Inundatii in comuna Boroaia 26.06.2010</w:t>
      </w:r>
    </w:p>
    <w:p w:rsidR="00487F8D" w:rsidRPr="00131C1A" w:rsidRDefault="00487F8D" w:rsidP="00487F8D">
      <w:pPr>
        <w:autoSpaceDE w:val="0"/>
        <w:autoSpaceDN w:val="0"/>
        <w:adjustRightInd w:val="0"/>
        <w:spacing w:line="360" w:lineRule="auto"/>
        <w:ind w:left="-142" w:hanging="142"/>
        <w:jc w:val="left"/>
        <w:rPr>
          <w:rFonts w:ascii="Arial" w:hAnsi="Arial" w:cs="Arial"/>
          <w:b/>
          <w:noProof/>
          <w:sz w:val="16"/>
          <w:szCs w:val="16"/>
          <w:lang w:val="en-GB" w:eastAsia="en-GB"/>
        </w:rPr>
      </w:pPr>
      <w:r>
        <w:rPr>
          <w:rFonts w:ascii="Arial" w:hAnsi="Arial" w:cs="Arial"/>
          <w:noProof/>
          <w:lang w:val="en-GB" w:eastAsia="en-GB"/>
        </w:rPr>
        <w:t xml:space="preserve">  </w:t>
      </w:r>
      <w:r w:rsidRPr="00131C1A">
        <w:rPr>
          <w:rFonts w:ascii="Arial" w:hAnsi="Arial" w:cs="Arial"/>
          <w:noProof/>
        </w:rPr>
        <w:drawing>
          <wp:inline distT="0" distB="0" distL="0" distR="0">
            <wp:extent cx="3136067" cy="2034414"/>
            <wp:effectExtent l="19050" t="0" r="7183"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3137890" cy="2035596"/>
                    </a:xfrm>
                    <a:prstGeom prst="rect">
                      <a:avLst/>
                    </a:prstGeom>
                    <a:noFill/>
                    <a:ln w="9525">
                      <a:noFill/>
                      <a:miter lim="800000"/>
                      <a:headEnd/>
                      <a:tailEnd/>
                    </a:ln>
                  </pic:spPr>
                </pic:pic>
              </a:graphicData>
            </a:graphic>
          </wp:inline>
        </w:drawing>
      </w:r>
      <w:r w:rsidRPr="00131C1A">
        <w:rPr>
          <w:rFonts w:ascii="Arial" w:hAnsi="Arial" w:cs="Arial"/>
          <w:b/>
          <w:noProof/>
          <w:sz w:val="16"/>
          <w:szCs w:val="16"/>
          <w:lang w:val="en-GB" w:eastAsia="en-GB"/>
        </w:rPr>
        <w:t xml:space="preserve"> Inundatii in comuna Boroaia 26.06.2010</w:t>
      </w:r>
    </w:p>
    <w:p w:rsidR="00487F8D" w:rsidRPr="009E5F7B" w:rsidRDefault="00487F8D" w:rsidP="00487F8D">
      <w:pPr>
        <w:spacing w:line="360" w:lineRule="auto"/>
        <w:jc w:val="left"/>
        <w:rPr>
          <w:rFonts w:ascii="Arial" w:hAnsi="Arial" w:cs="Arial"/>
        </w:rPr>
      </w:pPr>
      <w:r>
        <w:rPr>
          <w:rFonts w:ascii="Arial" w:hAnsi="Arial" w:cs="Arial"/>
          <w:b/>
        </w:rPr>
        <w:t>Mai exact, r</w:t>
      </w:r>
      <w:r w:rsidRPr="00D44FE5">
        <w:rPr>
          <w:rFonts w:ascii="Arial" w:hAnsi="Arial" w:cs="Arial"/>
          <w:b/>
        </w:rPr>
        <w:t>iscurile naturale de natura hidrologica</w:t>
      </w:r>
      <w:r w:rsidRPr="009E5F7B">
        <w:rPr>
          <w:rFonts w:ascii="Arial" w:hAnsi="Arial" w:cs="Arial"/>
        </w:rPr>
        <w:t xml:space="preserve"> </w:t>
      </w:r>
      <w:r>
        <w:rPr>
          <w:rFonts w:ascii="Arial" w:hAnsi="Arial" w:cs="Arial"/>
        </w:rPr>
        <w:t xml:space="preserve">se concretizeaza prin aceea </w:t>
      </w:r>
      <w:r w:rsidRPr="009E5F7B">
        <w:rPr>
          <w:rFonts w:ascii="Arial" w:hAnsi="Arial" w:cs="Arial"/>
        </w:rPr>
        <w:t xml:space="preserve">ca pe </w:t>
      </w:r>
      <w:r>
        <w:rPr>
          <w:rFonts w:ascii="Arial" w:hAnsi="Arial" w:cs="Arial"/>
        </w:rPr>
        <w:t xml:space="preserve">anumite portiuni aple paraielor </w:t>
      </w:r>
      <w:r w:rsidRPr="009C22BD">
        <w:rPr>
          <w:rFonts w:ascii="Arial" w:hAnsi="Arial" w:cs="Arial"/>
        </w:rPr>
        <w:t>ce str</w:t>
      </w:r>
      <w:r>
        <w:rPr>
          <w:rFonts w:ascii="Arial" w:hAnsi="Arial" w:cs="Arial"/>
        </w:rPr>
        <w:t>a</w:t>
      </w:r>
      <w:r w:rsidRPr="009C22BD">
        <w:rPr>
          <w:rFonts w:ascii="Arial" w:hAnsi="Arial" w:cs="Arial"/>
        </w:rPr>
        <w:t>ba</w:t>
      </w:r>
      <w:r>
        <w:rPr>
          <w:rFonts w:ascii="Arial" w:hAnsi="Arial" w:cs="Arial"/>
        </w:rPr>
        <w:t>t</w:t>
      </w:r>
      <w:r w:rsidRPr="009C22BD">
        <w:rPr>
          <w:rFonts w:ascii="Arial" w:hAnsi="Arial" w:cs="Arial"/>
        </w:rPr>
        <w:t xml:space="preserve"> comuna</w:t>
      </w:r>
      <w:r>
        <w:rPr>
          <w:rFonts w:ascii="Arial" w:hAnsi="Arial" w:cs="Arial"/>
        </w:rPr>
        <w:t>,</w:t>
      </w:r>
      <w:r w:rsidRPr="009C22BD">
        <w:rPr>
          <w:rFonts w:ascii="Arial" w:hAnsi="Arial" w:cs="Arial"/>
        </w:rPr>
        <w:t xml:space="preserve"> pot</w:t>
      </w:r>
      <w:r w:rsidRPr="009E5F7B">
        <w:rPr>
          <w:rFonts w:ascii="Arial" w:hAnsi="Arial" w:cs="Arial"/>
        </w:rPr>
        <w:t xml:space="preserve"> produce ruperi de maluri, periclitand </w:t>
      </w:r>
      <w:r>
        <w:rPr>
          <w:rFonts w:ascii="Arial" w:hAnsi="Arial" w:cs="Arial"/>
        </w:rPr>
        <w:t>drum</w:t>
      </w:r>
      <w:r w:rsidRPr="009E5F7B">
        <w:rPr>
          <w:rFonts w:ascii="Arial" w:hAnsi="Arial" w:cs="Arial"/>
        </w:rPr>
        <w:t xml:space="preserve">urile in perioadele cu precipitatii majore. Acest fenomen apare atunci cand debitul </w:t>
      </w:r>
      <w:r>
        <w:rPr>
          <w:rFonts w:ascii="Arial" w:hAnsi="Arial" w:cs="Arial"/>
        </w:rPr>
        <w:t>acestor ape cresc in perioada ploilor</w:t>
      </w:r>
      <w:r w:rsidRPr="009E5F7B">
        <w:rPr>
          <w:rFonts w:ascii="Arial" w:hAnsi="Arial" w:cs="Arial"/>
        </w:rPr>
        <w:t xml:space="preserve"> sau a topirii bruste a zapezilor. </w:t>
      </w:r>
      <w:r>
        <w:rPr>
          <w:rFonts w:ascii="Arial" w:hAnsi="Arial" w:cs="Arial"/>
        </w:rPr>
        <w:t xml:space="preserve"> Datorita debitelor reduse si a lucrarilor de intretinere efectuate nu au fost cazuri de manifestare ale acestor fenomene.</w:t>
      </w:r>
    </w:p>
    <w:p w:rsidR="00487F8D" w:rsidRDefault="00487F8D" w:rsidP="00487F8D">
      <w:pPr>
        <w:spacing w:before="100" w:beforeAutospacing="1" w:after="100" w:afterAutospacing="1" w:line="360" w:lineRule="auto"/>
        <w:ind w:firstLine="708"/>
        <w:jc w:val="left"/>
        <w:rPr>
          <w:rFonts w:ascii="Arial" w:hAnsi="Arial" w:cs="Arial"/>
          <w:lang w:eastAsia="en-US"/>
        </w:rPr>
      </w:pPr>
      <w:r>
        <w:rPr>
          <w:rFonts w:ascii="Arial" w:hAnsi="Arial" w:cs="Arial"/>
          <w:b/>
        </w:rPr>
        <w:t xml:space="preserve">   Referitor la riscurile de natura </w:t>
      </w:r>
      <w:r w:rsidRPr="00AC3E50">
        <w:rPr>
          <w:rFonts w:ascii="Arial" w:hAnsi="Arial" w:cs="Arial"/>
          <w:b/>
        </w:rPr>
        <w:t>alunecarilor de teren</w:t>
      </w:r>
      <w:r>
        <w:rPr>
          <w:rFonts w:ascii="Arial" w:hAnsi="Arial" w:cs="Arial"/>
          <w:b/>
        </w:rPr>
        <w:t xml:space="preserve">, </w:t>
      </w:r>
      <w:r w:rsidRPr="00AC3E50">
        <w:rPr>
          <w:rFonts w:ascii="Arial" w:hAnsi="Arial" w:cs="Arial"/>
        </w:rPr>
        <w:t>acesta</w:t>
      </w:r>
      <w:r w:rsidRPr="00A3558F">
        <w:rPr>
          <w:rFonts w:ascii="Arial" w:hAnsi="Arial" w:cs="Arial"/>
        </w:rPr>
        <w:t xml:space="preserve"> este datorat proceselor de eroziune torentiala si alunecari, versantii cu predominarea eroziunii </w:t>
      </w:r>
      <w:r w:rsidRPr="00A3558F">
        <w:rPr>
          <w:rFonts w:ascii="Arial" w:hAnsi="Arial" w:cs="Arial"/>
        </w:rPr>
        <w:lastRenderedPageBreak/>
        <w:t>areolare ocupa suprafete intinse de o parte si de alta a vailor simetrice reconsecvente sau obsecvente si pe reversul cuestelor.</w:t>
      </w:r>
      <w:r w:rsidRPr="00AC3E50">
        <w:rPr>
          <w:color w:val="CC9999"/>
        </w:rPr>
        <w:t xml:space="preserve"> </w:t>
      </w:r>
      <w:r>
        <w:rPr>
          <w:rFonts w:ascii="Arial" w:hAnsi="Arial" w:cs="Arial"/>
          <w:lang w:eastAsia="en-US"/>
        </w:rPr>
        <w:t>I</w:t>
      </w:r>
      <w:r w:rsidRPr="00AC3E50">
        <w:rPr>
          <w:rFonts w:ascii="Arial" w:hAnsi="Arial" w:cs="Arial"/>
          <w:lang w:eastAsia="en-US"/>
        </w:rPr>
        <w:t xml:space="preserve">n mecanismul de producere a alunecarilor de teren din zona amplasamentului, apa joaca un rol principal. Ea se </w:t>
      </w:r>
      <w:r>
        <w:rPr>
          <w:rFonts w:ascii="Arial" w:hAnsi="Arial" w:cs="Arial"/>
          <w:lang w:eastAsia="en-US"/>
        </w:rPr>
        <w:t>i</w:t>
      </w:r>
      <w:r w:rsidRPr="00AC3E50">
        <w:rPr>
          <w:rFonts w:ascii="Arial" w:hAnsi="Arial" w:cs="Arial"/>
          <w:lang w:eastAsia="en-US"/>
        </w:rPr>
        <w:t>nfiltreaza pe primele fisuri aparute facilit</w:t>
      </w:r>
      <w:r>
        <w:rPr>
          <w:rFonts w:ascii="Arial" w:hAnsi="Arial" w:cs="Arial"/>
          <w:lang w:eastAsia="en-US"/>
        </w:rPr>
        <w:t>a</w:t>
      </w:r>
      <w:r w:rsidRPr="00AC3E50">
        <w:rPr>
          <w:rFonts w:ascii="Arial" w:hAnsi="Arial" w:cs="Arial"/>
          <w:lang w:eastAsia="en-US"/>
        </w:rPr>
        <w:t xml:space="preserve">nd deschiderea acestora (fenomenul se amplifica datorita gelivatiei nocturne </w:t>
      </w:r>
      <w:r>
        <w:rPr>
          <w:rFonts w:ascii="Arial" w:hAnsi="Arial" w:cs="Arial"/>
          <w:lang w:eastAsia="en-US"/>
        </w:rPr>
        <w:t>i</w:t>
      </w:r>
      <w:r w:rsidRPr="00AC3E50">
        <w:rPr>
          <w:rFonts w:ascii="Arial" w:hAnsi="Arial" w:cs="Arial"/>
          <w:lang w:eastAsia="en-US"/>
        </w:rPr>
        <w:t xml:space="preserve">n sezonul rece), iar odata declansata alunecarea, apa de pe versanti </w:t>
      </w:r>
      <w:r>
        <w:rPr>
          <w:rFonts w:ascii="Arial" w:hAnsi="Arial" w:cs="Arial"/>
          <w:lang w:eastAsia="en-US"/>
        </w:rPr>
        <w:t>i</w:t>
      </w:r>
      <w:r w:rsidRPr="00AC3E50">
        <w:rPr>
          <w:rFonts w:ascii="Arial" w:hAnsi="Arial" w:cs="Arial"/>
          <w:lang w:eastAsia="en-US"/>
        </w:rPr>
        <w:t xml:space="preserve">ncepe sa se acumuleze la partea superioara a materialului alunecat, </w:t>
      </w:r>
      <w:r>
        <w:rPr>
          <w:rFonts w:ascii="Arial" w:hAnsi="Arial" w:cs="Arial"/>
          <w:lang w:eastAsia="en-US"/>
        </w:rPr>
        <w:t>i</w:t>
      </w:r>
      <w:r w:rsidRPr="00AC3E50">
        <w:rPr>
          <w:rFonts w:ascii="Arial" w:hAnsi="Arial" w:cs="Arial"/>
          <w:lang w:eastAsia="en-US"/>
        </w:rPr>
        <w:t xml:space="preserve">ntre planul de alunecare si materialul alunecat. </w:t>
      </w:r>
      <w:r>
        <w:rPr>
          <w:rFonts w:ascii="Arial" w:hAnsi="Arial" w:cs="Arial"/>
          <w:lang w:eastAsia="en-US"/>
        </w:rPr>
        <w:t xml:space="preserve">            </w:t>
      </w:r>
    </w:p>
    <w:p w:rsidR="00487F8D" w:rsidRDefault="00487F8D" w:rsidP="00487F8D">
      <w:pPr>
        <w:spacing w:before="100" w:beforeAutospacing="1" w:after="100" w:afterAutospacing="1" w:line="360" w:lineRule="auto"/>
        <w:ind w:firstLine="840"/>
        <w:jc w:val="left"/>
        <w:rPr>
          <w:rFonts w:ascii="Arial" w:hAnsi="Arial" w:cs="Arial"/>
          <w:lang w:eastAsia="en-US"/>
        </w:rPr>
      </w:pPr>
      <w:r>
        <w:rPr>
          <w:rFonts w:ascii="Arial" w:hAnsi="Arial" w:cs="Arial"/>
          <w:lang w:eastAsia="en-US"/>
        </w:rPr>
        <w:t xml:space="preserve"> </w:t>
      </w:r>
      <w:r w:rsidRPr="00AC3E50">
        <w:rPr>
          <w:rFonts w:ascii="Arial" w:hAnsi="Arial" w:cs="Arial"/>
          <w:lang w:eastAsia="en-US"/>
        </w:rPr>
        <w:t xml:space="preserve">Teoretic, prezenta zonelor de baltire deasupra materialului alunecat este evidenta si generala </w:t>
      </w:r>
      <w:r>
        <w:rPr>
          <w:rFonts w:ascii="Arial" w:hAnsi="Arial" w:cs="Arial"/>
          <w:lang w:eastAsia="en-US"/>
        </w:rPr>
        <w:t>i</w:t>
      </w:r>
      <w:r w:rsidRPr="00AC3E50">
        <w:rPr>
          <w:rFonts w:ascii="Arial" w:hAnsi="Arial" w:cs="Arial"/>
          <w:lang w:eastAsia="en-US"/>
        </w:rPr>
        <w:t>n mai toate zonele ce prezinta planuri inclinate si care marcheaza planele de alunecare</w:t>
      </w:r>
      <w:r>
        <w:rPr>
          <w:rFonts w:ascii="Arial" w:hAnsi="Arial" w:cs="Arial"/>
          <w:lang w:eastAsia="en-US"/>
        </w:rPr>
        <w:t>,</w:t>
      </w:r>
      <w:r w:rsidRPr="00AC3E50">
        <w:rPr>
          <w:rFonts w:ascii="Arial" w:hAnsi="Arial" w:cs="Arial"/>
          <w:lang w:eastAsia="en-US"/>
        </w:rPr>
        <w:t xml:space="preserve"> fiind frecvent instalate zone de baltire alungite. </w:t>
      </w:r>
      <w:r>
        <w:rPr>
          <w:rFonts w:ascii="Arial" w:hAnsi="Arial" w:cs="Arial"/>
          <w:lang w:eastAsia="en-US"/>
        </w:rPr>
        <w:t xml:space="preserve">                                                                                                                                                                                                                                                                                                                         </w:t>
      </w:r>
    </w:p>
    <w:p w:rsidR="00487F8D" w:rsidRDefault="00487F8D" w:rsidP="00487F8D">
      <w:pPr>
        <w:spacing w:before="100" w:beforeAutospacing="1" w:after="100" w:afterAutospacing="1" w:line="360" w:lineRule="auto"/>
        <w:ind w:firstLine="840"/>
        <w:jc w:val="left"/>
        <w:rPr>
          <w:rFonts w:ascii="Arial" w:hAnsi="Arial" w:cs="Arial"/>
          <w:b/>
          <w:lang w:eastAsia="en-US"/>
        </w:rPr>
      </w:pPr>
      <w:r>
        <w:rPr>
          <w:rFonts w:ascii="Arial" w:hAnsi="Arial" w:cs="Arial"/>
          <w:lang w:eastAsia="en-US"/>
        </w:rPr>
        <w:t xml:space="preserve"> </w:t>
      </w:r>
      <w:r w:rsidRPr="00AC3E50">
        <w:rPr>
          <w:rFonts w:ascii="Arial" w:hAnsi="Arial" w:cs="Arial"/>
          <w:lang w:eastAsia="en-US"/>
        </w:rPr>
        <w:t xml:space="preserve">Apa care curge pe versanti se acumuleaza </w:t>
      </w:r>
      <w:r>
        <w:rPr>
          <w:rFonts w:ascii="Arial" w:hAnsi="Arial" w:cs="Arial"/>
          <w:lang w:eastAsia="en-US"/>
        </w:rPr>
        <w:t>i</w:t>
      </w:r>
      <w:r w:rsidRPr="00AC3E50">
        <w:rPr>
          <w:rFonts w:ascii="Arial" w:hAnsi="Arial" w:cs="Arial"/>
          <w:lang w:eastAsia="en-US"/>
        </w:rPr>
        <w:t xml:space="preserve">n aceste balti, de unde se </w:t>
      </w:r>
      <w:r>
        <w:rPr>
          <w:rFonts w:ascii="Arial" w:hAnsi="Arial" w:cs="Arial"/>
          <w:lang w:eastAsia="en-US"/>
        </w:rPr>
        <w:t>i</w:t>
      </w:r>
      <w:r w:rsidRPr="00AC3E50">
        <w:rPr>
          <w:rFonts w:ascii="Arial" w:hAnsi="Arial" w:cs="Arial"/>
          <w:lang w:eastAsia="en-US"/>
        </w:rPr>
        <w:t>nfiltreaza spre ad</w:t>
      </w:r>
      <w:r>
        <w:rPr>
          <w:rFonts w:ascii="Arial" w:hAnsi="Arial" w:cs="Arial"/>
          <w:lang w:eastAsia="en-US"/>
        </w:rPr>
        <w:t>a</w:t>
      </w:r>
      <w:r w:rsidRPr="00AC3E50">
        <w:rPr>
          <w:rFonts w:ascii="Arial" w:hAnsi="Arial" w:cs="Arial"/>
          <w:lang w:eastAsia="en-US"/>
        </w:rPr>
        <w:t>ncime pe fisurile si porii materialului fram</w:t>
      </w:r>
      <w:r>
        <w:rPr>
          <w:rFonts w:ascii="Arial" w:hAnsi="Arial" w:cs="Arial"/>
          <w:lang w:eastAsia="en-US"/>
        </w:rPr>
        <w:t>a</w:t>
      </w:r>
      <w:r w:rsidRPr="00AC3E50">
        <w:rPr>
          <w:rFonts w:ascii="Arial" w:hAnsi="Arial" w:cs="Arial"/>
          <w:lang w:eastAsia="en-US"/>
        </w:rPr>
        <w:t>ntat si brecifiat de pe planul de alunecare, facilit</w:t>
      </w:r>
      <w:r>
        <w:rPr>
          <w:rFonts w:ascii="Arial" w:hAnsi="Arial" w:cs="Arial"/>
          <w:lang w:eastAsia="en-US"/>
        </w:rPr>
        <w:t>a</w:t>
      </w:r>
      <w:r w:rsidRPr="00AC3E50">
        <w:rPr>
          <w:rFonts w:ascii="Arial" w:hAnsi="Arial" w:cs="Arial"/>
          <w:lang w:eastAsia="en-US"/>
        </w:rPr>
        <w:t>nd astfel reactivarea periodica a alunecarii.</w:t>
      </w:r>
      <w:r>
        <w:rPr>
          <w:rFonts w:ascii="Arial" w:hAnsi="Arial" w:cs="Arial"/>
          <w:lang w:eastAsia="en-US"/>
        </w:rPr>
        <w:t xml:space="preserve"> Singurele prognoze care ar putea sa preintampine aceste fenomene vor putea fi facute doar de specialisti, care in urma unor lucrari specifice se pot pronunta documentat. Din documentatia pusa la dispozitie de catre autoritatile locale, fenomenul alunecarilor de teren si al prezentei ravenelor este un fenomen cu frecventa de aparitie rara, </w:t>
      </w:r>
      <w:r w:rsidRPr="005B7040">
        <w:rPr>
          <w:rFonts w:ascii="Arial" w:hAnsi="Arial" w:cs="Arial"/>
          <w:b/>
          <w:lang w:eastAsia="en-US"/>
        </w:rPr>
        <w:t>putine terenuri fiind afectate.</w:t>
      </w:r>
    </w:p>
    <w:p w:rsidR="00487F8D" w:rsidRDefault="00487F8D" w:rsidP="00487F8D">
      <w:pPr>
        <w:spacing w:before="0" w:after="0" w:line="360" w:lineRule="auto"/>
        <w:ind w:firstLine="839"/>
        <w:jc w:val="left"/>
        <w:rPr>
          <w:rFonts w:ascii="Arial" w:hAnsi="Arial" w:cs="Arial"/>
          <w:b/>
          <w:sz w:val="16"/>
          <w:szCs w:val="16"/>
          <w:lang w:eastAsia="en-US"/>
        </w:rPr>
      </w:pPr>
      <w:r>
        <w:rPr>
          <w:rFonts w:ascii="Arial" w:hAnsi="Arial" w:cs="Arial"/>
          <w:b/>
          <w:noProof/>
        </w:rPr>
        <w:drawing>
          <wp:inline distT="0" distB="0" distL="0" distR="0">
            <wp:extent cx="3299460" cy="2260600"/>
            <wp:effectExtent l="19050" t="0" r="0" b="0"/>
            <wp:docPr id="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a:stretch>
                      <a:fillRect/>
                    </a:stretch>
                  </pic:blipFill>
                  <pic:spPr bwMode="auto">
                    <a:xfrm>
                      <a:off x="0" y="0"/>
                      <a:ext cx="3299460" cy="2260600"/>
                    </a:xfrm>
                    <a:prstGeom prst="rect">
                      <a:avLst/>
                    </a:prstGeom>
                    <a:noFill/>
                    <a:ln w="9525">
                      <a:noFill/>
                      <a:miter lim="800000"/>
                      <a:headEnd/>
                      <a:tailEnd/>
                    </a:ln>
                  </pic:spPr>
                </pic:pic>
              </a:graphicData>
            </a:graphic>
          </wp:inline>
        </w:drawing>
      </w:r>
      <w:r>
        <w:rPr>
          <w:rFonts w:ascii="Arial" w:hAnsi="Arial" w:cs="Arial"/>
          <w:b/>
          <w:lang w:eastAsia="en-US"/>
        </w:rPr>
        <w:t xml:space="preserve"> </w:t>
      </w:r>
      <w:r w:rsidRPr="00AC1AE9">
        <w:rPr>
          <w:rFonts w:ascii="Arial" w:hAnsi="Arial" w:cs="Arial"/>
          <w:b/>
          <w:sz w:val="16"/>
          <w:szCs w:val="16"/>
          <w:lang w:eastAsia="en-US"/>
        </w:rPr>
        <w:t>Alunecari de teren</w:t>
      </w:r>
      <w:r>
        <w:rPr>
          <w:rFonts w:ascii="Arial" w:hAnsi="Arial" w:cs="Arial"/>
          <w:b/>
          <w:sz w:val="16"/>
          <w:szCs w:val="16"/>
          <w:lang w:eastAsia="en-US"/>
        </w:rPr>
        <w:t xml:space="preserve"> in urma             </w:t>
      </w:r>
    </w:p>
    <w:p w:rsidR="00487F8D" w:rsidRPr="00AC1AE9" w:rsidRDefault="00487F8D" w:rsidP="00487F8D">
      <w:pPr>
        <w:spacing w:before="0" w:after="0" w:line="360" w:lineRule="auto"/>
        <w:ind w:firstLine="839"/>
        <w:jc w:val="left"/>
        <w:rPr>
          <w:rFonts w:ascii="Arial" w:hAnsi="Arial" w:cs="Arial"/>
          <w:b/>
          <w:sz w:val="16"/>
          <w:szCs w:val="16"/>
          <w:lang w:eastAsia="en-US"/>
        </w:rPr>
      </w:pPr>
      <w:r>
        <w:rPr>
          <w:rFonts w:ascii="Arial" w:hAnsi="Arial" w:cs="Arial"/>
          <w:b/>
          <w:sz w:val="16"/>
          <w:szCs w:val="16"/>
          <w:lang w:eastAsia="en-US"/>
        </w:rPr>
        <w:t xml:space="preserve">                                                                                                                       precipitatiilor comuna Boroaia</w:t>
      </w:r>
    </w:p>
    <w:p w:rsidR="00487F8D" w:rsidRDefault="00487F8D" w:rsidP="00487F8D">
      <w:pPr>
        <w:autoSpaceDE w:val="0"/>
        <w:autoSpaceDN w:val="0"/>
        <w:adjustRightInd w:val="0"/>
        <w:spacing w:before="0" w:after="0" w:line="360" w:lineRule="auto"/>
        <w:jc w:val="left"/>
        <w:rPr>
          <w:rFonts w:ascii="Arial" w:hAnsi="Arial" w:cs="Arial"/>
          <w:color w:val="000000"/>
        </w:rPr>
      </w:pPr>
      <w:r>
        <w:rPr>
          <w:rFonts w:ascii="Arial" w:hAnsi="Arial" w:cs="Arial"/>
          <w:lang w:eastAsia="en-US"/>
        </w:rPr>
        <w:t xml:space="preserve">         </w:t>
      </w:r>
      <w:r w:rsidRPr="00D23222">
        <w:rPr>
          <w:rFonts w:ascii="Arial" w:hAnsi="Arial" w:cs="Arial"/>
          <w:lang w:eastAsia="en-US"/>
        </w:rPr>
        <w:t xml:space="preserve">Un alt fenomen de agresiune asupra solului si care se constituie de asemeni ca si risc natural, este </w:t>
      </w:r>
      <w:r w:rsidRPr="00AA2AE7">
        <w:rPr>
          <w:rFonts w:ascii="Arial" w:hAnsi="Arial" w:cs="Arial"/>
          <w:b/>
          <w:color w:val="000000"/>
        </w:rPr>
        <w:t>eroziunea</w:t>
      </w:r>
      <w:r w:rsidRPr="00D23222">
        <w:rPr>
          <w:rFonts w:ascii="Arial" w:hAnsi="Arial" w:cs="Arial"/>
          <w:color w:val="000000"/>
        </w:rPr>
        <w:t xml:space="preserve"> – ca forma de degradare a solului sau a rocilor, care se </w:t>
      </w:r>
      <w:r w:rsidRPr="00D23222">
        <w:rPr>
          <w:rFonts w:ascii="Arial" w:hAnsi="Arial" w:cs="Arial"/>
          <w:color w:val="000000"/>
        </w:rPr>
        <w:lastRenderedPageBreak/>
        <w:t xml:space="preserve">datoreaza actiunilor ploilor, vantului si omului care prin lucrarile agricole, a distrus textura solului, i-a dezgolit in fata radiatilor solare si l-a saracit de asociatiile vegetale naturale. Pentru mentinerea invelisului protector al pamantului, care sa fie ferit de eroziune si ariditate, se iau masuri de protectie a padurilor, in sensul conservarii solului, a resurselor de apa, a purificarii aerului si a imbunatatirii climatului. </w:t>
      </w:r>
      <w:r>
        <w:rPr>
          <w:rFonts w:ascii="Arial" w:hAnsi="Arial" w:cs="Arial"/>
          <w:color w:val="000000"/>
        </w:rPr>
        <w:t xml:space="preserve"> </w:t>
      </w:r>
    </w:p>
    <w:p w:rsidR="00487F8D" w:rsidRDefault="00487F8D" w:rsidP="00487F8D">
      <w:pPr>
        <w:autoSpaceDE w:val="0"/>
        <w:autoSpaceDN w:val="0"/>
        <w:adjustRightInd w:val="0"/>
        <w:spacing w:before="0" w:after="0" w:line="360" w:lineRule="auto"/>
        <w:jc w:val="left"/>
        <w:rPr>
          <w:rFonts w:ascii="Arial" w:hAnsi="Arial" w:cs="Arial"/>
          <w:b/>
          <w:color w:val="000000"/>
          <w:sz w:val="16"/>
          <w:szCs w:val="16"/>
        </w:rPr>
      </w:pPr>
      <w:r>
        <w:rPr>
          <w:rFonts w:ascii="Arial" w:hAnsi="Arial" w:cs="Arial"/>
          <w:noProof/>
          <w:color w:val="000000"/>
        </w:rPr>
        <w:drawing>
          <wp:inline distT="0" distB="0" distL="0" distR="0">
            <wp:extent cx="3343275" cy="2311400"/>
            <wp:effectExtent l="19050" t="0" r="9525" b="0"/>
            <wp:docPr id="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a:stretch>
                      <a:fillRect/>
                    </a:stretch>
                  </pic:blipFill>
                  <pic:spPr bwMode="auto">
                    <a:xfrm>
                      <a:off x="0" y="0"/>
                      <a:ext cx="3343275" cy="2311400"/>
                    </a:xfrm>
                    <a:prstGeom prst="rect">
                      <a:avLst/>
                    </a:prstGeom>
                    <a:noFill/>
                    <a:ln w="9525">
                      <a:noFill/>
                      <a:miter lim="800000"/>
                      <a:headEnd/>
                      <a:tailEnd/>
                    </a:ln>
                  </pic:spPr>
                </pic:pic>
              </a:graphicData>
            </a:graphic>
          </wp:inline>
        </w:drawing>
      </w:r>
      <w:r>
        <w:rPr>
          <w:rFonts w:ascii="Arial" w:hAnsi="Arial" w:cs="Arial"/>
          <w:b/>
          <w:color w:val="000000"/>
          <w:sz w:val="16"/>
          <w:szCs w:val="16"/>
        </w:rPr>
        <w:t xml:space="preserve">   </w:t>
      </w:r>
      <w:r w:rsidRPr="00AC1AE9">
        <w:rPr>
          <w:rFonts w:ascii="Arial" w:hAnsi="Arial" w:cs="Arial"/>
          <w:b/>
          <w:color w:val="000000"/>
          <w:sz w:val="16"/>
          <w:szCs w:val="16"/>
        </w:rPr>
        <w:t>Prabusiri si alunecari de teren</w:t>
      </w:r>
      <w:r>
        <w:rPr>
          <w:rFonts w:ascii="Arial" w:hAnsi="Arial" w:cs="Arial"/>
          <w:b/>
          <w:color w:val="000000"/>
          <w:sz w:val="16"/>
          <w:szCs w:val="16"/>
        </w:rPr>
        <w:t xml:space="preserve"> in urma  </w:t>
      </w:r>
    </w:p>
    <w:p w:rsidR="00487F8D" w:rsidRDefault="00487F8D" w:rsidP="00487F8D">
      <w:pPr>
        <w:autoSpaceDE w:val="0"/>
        <w:autoSpaceDN w:val="0"/>
        <w:adjustRightInd w:val="0"/>
        <w:spacing w:before="0" w:after="0" w:line="360" w:lineRule="auto"/>
        <w:jc w:val="left"/>
        <w:rPr>
          <w:rFonts w:ascii="Arial" w:hAnsi="Arial" w:cs="Arial"/>
          <w:color w:val="000000"/>
        </w:rPr>
      </w:pPr>
      <w:r>
        <w:rPr>
          <w:rFonts w:ascii="Arial" w:hAnsi="Arial" w:cs="Arial"/>
          <w:b/>
          <w:color w:val="000000"/>
          <w:sz w:val="16"/>
          <w:szCs w:val="16"/>
        </w:rPr>
        <w:t xml:space="preserve">                                                                                                                           precipitatiilor din comuna Boroaia</w:t>
      </w:r>
    </w:p>
    <w:p w:rsidR="00487F8D" w:rsidRDefault="00487F8D" w:rsidP="00487F8D">
      <w:pPr>
        <w:autoSpaceDE w:val="0"/>
        <w:autoSpaceDN w:val="0"/>
        <w:adjustRightInd w:val="0"/>
        <w:spacing w:before="0" w:after="0" w:line="360" w:lineRule="auto"/>
        <w:jc w:val="left"/>
        <w:rPr>
          <w:rFonts w:ascii="Arial" w:hAnsi="Arial" w:cs="Arial"/>
          <w:color w:val="000000"/>
        </w:rPr>
      </w:pPr>
      <w:r>
        <w:rPr>
          <w:rFonts w:ascii="Arial" w:hAnsi="Arial" w:cs="Arial"/>
          <w:color w:val="000000"/>
        </w:rPr>
        <w:t xml:space="preserve">                   </w:t>
      </w:r>
    </w:p>
    <w:p w:rsidR="00487F8D" w:rsidRPr="002F24EC" w:rsidRDefault="00487F8D" w:rsidP="00487F8D">
      <w:pPr>
        <w:autoSpaceDE w:val="0"/>
        <w:autoSpaceDN w:val="0"/>
        <w:adjustRightInd w:val="0"/>
        <w:spacing w:before="0" w:after="0" w:line="360" w:lineRule="auto"/>
        <w:jc w:val="left"/>
        <w:rPr>
          <w:rFonts w:ascii="Arial" w:hAnsi="Arial" w:cs="Arial"/>
          <w:lang w:val="it-IT" w:eastAsia="en-US"/>
        </w:rPr>
      </w:pPr>
      <w:r>
        <w:rPr>
          <w:rFonts w:ascii="Arial" w:hAnsi="Arial" w:cs="Arial"/>
          <w:color w:val="000000"/>
        </w:rPr>
        <w:t xml:space="preserve">                </w:t>
      </w:r>
      <w:r w:rsidRPr="00D23222">
        <w:rPr>
          <w:rFonts w:ascii="Arial" w:hAnsi="Arial" w:cs="Arial"/>
          <w:color w:val="000000"/>
        </w:rPr>
        <w:t xml:space="preserve">Distrugerea covorului vegetal dintr-un ecosistem apare si ca urmare a procesului </w:t>
      </w:r>
      <w:r w:rsidRPr="00D23222">
        <w:rPr>
          <w:rFonts w:ascii="Arial" w:hAnsi="Arial" w:cs="Arial"/>
          <w:b/>
          <w:color w:val="000000"/>
        </w:rPr>
        <w:t>de pasunare intensiva</w:t>
      </w:r>
      <w:r w:rsidRPr="00D23222">
        <w:rPr>
          <w:rFonts w:ascii="Arial" w:hAnsi="Arial" w:cs="Arial"/>
          <w:color w:val="000000"/>
        </w:rPr>
        <w:t xml:space="preserve"> de catre animalele ierbivore. </w:t>
      </w:r>
      <w:r>
        <w:rPr>
          <w:rFonts w:ascii="Arial" w:hAnsi="Arial" w:cs="Arial"/>
          <w:lang w:val="it-IT" w:eastAsia="en-US"/>
        </w:rPr>
        <w:t>I</w:t>
      </w:r>
      <w:r w:rsidRPr="002F24EC">
        <w:rPr>
          <w:rFonts w:ascii="Arial" w:hAnsi="Arial" w:cs="Arial"/>
          <w:lang w:val="it-IT" w:eastAsia="en-US"/>
        </w:rPr>
        <w:t>ntre elementele climatice, un rol esen</w:t>
      </w:r>
      <w:r>
        <w:rPr>
          <w:rFonts w:ascii="Arial" w:hAnsi="Arial" w:cs="Arial"/>
          <w:lang w:val="it-IT" w:eastAsia="en-US"/>
        </w:rPr>
        <w:t>t</w:t>
      </w:r>
      <w:r w:rsidRPr="002F24EC">
        <w:rPr>
          <w:rFonts w:ascii="Arial" w:hAnsi="Arial" w:cs="Arial"/>
          <w:lang w:val="it-IT" w:eastAsia="en-US"/>
        </w:rPr>
        <w:t xml:space="preserve">ial pentru eroziune </w:t>
      </w:r>
      <w:r>
        <w:rPr>
          <w:rFonts w:ascii="Arial" w:hAnsi="Arial" w:cs="Arial"/>
          <w:lang w:val="it-IT" w:eastAsia="en-US"/>
        </w:rPr>
        <w:t>i</w:t>
      </w:r>
      <w:r w:rsidRPr="002F24EC">
        <w:rPr>
          <w:rFonts w:ascii="Arial" w:hAnsi="Arial" w:cs="Arial"/>
          <w:lang w:val="it-IT" w:eastAsia="en-US"/>
        </w:rPr>
        <w:t>l au precipita</w:t>
      </w:r>
      <w:r>
        <w:rPr>
          <w:rFonts w:ascii="Arial" w:hAnsi="Arial" w:cs="Arial"/>
          <w:lang w:val="it-IT" w:eastAsia="en-US"/>
        </w:rPr>
        <w:t>t</w:t>
      </w:r>
      <w:r w:rsidRPr="002F24EC">
        <w:rPr>
          <w:rFonts w:ascii="Arial" w:hAnsi="Arial" w:cs="Arial"/>
          <w:lang w:val="it-IT" w:eastAsia="en-US"/>
        </w:rPr>
        <w:t>iile atmosferice</w:t>
      </w:r>
    </w:p>
    <w:p w:rsidR="00487F8D" w:rsidRPr="002F24EC" w:rsidRDefault="00487F8D" w:rsidP="00487F8D">
      <w:pPr>
        <w:autoSpaceDE w:val="0"/>
        <w:autoSpaceDN w:val="0"/>
        <w:adjustRightInd w:val="0"/>
        <w:spacing w:before="0" w:after="0" w:line="360" w:lineRule="auto"/>
        <w:jc w:val="left"/>
        <w:rPr>
          <w:rFonts w:ascii="Arial" w:hAnsi="Arial" w:cs="Arial"/>
          <w:lang w:val="it-IT" w:eastAsia="en-US"/>
        </w:rPr>
      </w:pPr>
      <w:r>
        <w:rPr>
          <w:rFonts w:ascii="Arial" w:hAnsi="Arial" w:cs="Arial"/>
          <w:lang w:val="it-IT" w:eastAsia="en-US"/>
        </w:rPr>
        <w:t>s</w:t>
      </w:r>
      <w:r w:rsidRPr="002F24EC">
        <w:rPr>
          <w:rFonts w:ascii="Arial" w:hAnsi="Arial" w:cs="Arial"/>
          <w:lang w:val="it-IT" w:eastAsia="en-US"/>
        </w:rPr>
        <w:t>i fenomenele meteorologice extreme, restul elementelor av</w:t>
      </w:r>
      <w:r>
        <w:rPr>
          <w:rFonts w:ascii="Arial" w:hAnsi="Arial" w:cs="Arial"/>
          <w:lang w:val="it-IT" w:eastAsia="en-US"/>
        </w:rPr>
        <w:t>a</w:t>
      </w:r>
      <w:r w:rsidRPr="002F24EC">
        <w:rPr>
          <w:rFonts w:ascii="Arial" w:hAnsi="Arial" w:cs="Arial"/>
          <w:lang w:val="it-IT" w:eastAsia="en-US"/>
        </w:rPr>
        <w:t>nd o contribu</w:t>
      </w:r>
      <w:r>
        <w:rPr>
          <w:rFonts w:ascii="Arial" w:hAnsi="Arial" w:cs="Arial"/>
          <w:lang w:val="it-IT" w:eastAsia="en-US"/>
        </w:rPr>
        <w:t>t</w:t>
      </w:r>
      <w:r w:rsidRPr="002F24EC">
        <w:rPr>
          <w:rFonts w:ascii="Arial" w:hAnsi="Arial" w:cs="Arial"/>
          <w:lang w:val="it-IT" w:eastAsia="en-US"/>
        </w:rPr>
        <w:t>ie indirecta, prin determinarea altor caracteristici climatice.</w:t>
      </w:r>
    </w:p>
    <w:p w:rsidR="00487F8D" w:rsidRPr="002F24EC" w:rsidRDefault="00487F8D" w:rsidP="00487F8D">
      <w:pPr>
        <w:autoSpaceDE w:val="0"/>
        <w:autoSpaceDN w:val="0"/>
        <w:adjustRightInd w:val="0"/>
        <w:spacing w:before="0" w:after="0" w:line="360" w:lineRule="auto"/>
        <w:jc w:val="left"/>
        <w:rPr>
          <w:rFonts w:ascii="Arial" w:hAnsi="Arial" w:cs="Arial"/>
          <w:lang w:val="it-IT" w:eastAsia="en-US"/>
        </w:rPr>
      </w:pPr>
      <w:r w:rsidRPr="002F24EC">
        <w:rPr>
          <w:rFonts w:ascii="Arial" w:hAnsi="Arial" w:cs="Arial"/>
          <w:lang w:val="it-IT" w:eastAsia="en-US"/>
        </w:rPr>
        <w:t>Fiind situata sub directa influen</w:t>
      </w:r>
      <w:r>
        <w:rPr>
          <w:rFonts w:ascii="Arial" w:hAnsi="Arial" w:cs="Arial"/>
          <w:lang w:val="it-IT" w:eastAsia="en-US"/>
        </w:rPr>
        <w:t>t</w:t>
      </w:r>
      <w:r w:rsidRPr="002F24EC">
        <w:rPr>
          <w:rFonts w:ascii="Arial" w:hAnsi="Arial" w:cs="Arial"/>
          <w:lang w:val="it-IT" w:eastAsia="en-US"/>
        </w:rPr>
        <w:t>a a maselor de aer nordice, regiunea studiata se</w:t>
      </w:r>
    </w:p>
    <w:p w:rsidR="00487F8D" w:rsidRPr="00D23222" w:rsidRDefault="00487F8D" w:rsidP="00487F8D">
      <w:pPr>
        <w:autoSpaceDE w:val="0"/>
        <w:autoSpaceDN w:val="0"/>
        <w:adjustRightInd w:val="0"/>
        <w:spacing w:before="0" w:after="0" w:line="360" w:lineRule="auto"/>
        <w:jc w:val="left"/>
        <w:rPr>
          <w:rFonts w:ascii="Arial" w:hAnsi="Arial" w:cs="Arial"/>
          <w:lang w:eastAsia="en-US"/>
        </w:rPr>
      </w:pPr>
      <w:r w:rsidRPr="002F24EC">
        <w:rPr>
          <w:rFonts w:ascii="Arial" w:hAnsi="Arial" w:cs="Arial"/>
          <w:lang w:val="it-IT" w:eastAsia="en-US"/>
        </w:rPr>
        <w:t>caracterizeaza printr-o cantitate de precipita</w:t>
      </w:r>
      <w:r>
        <w:rPr>
          <w:rFonts w:ascii="Arial" w:hAnsi="Arial" w:cs="Arial"/>
          <w:lang w:val="it-IT" w:eastAsia="en-US"/>
        </w:rPr>
        <w:t>t</w:t>
      </w:r>
      <w:r w:rsidRPr="002F24EC">
        <w:rPr>
          <w:rFonts w:ascii="Arial" w:hAnsi="Arial" w:cs="Arial"/>
          <w:lang w:val="it-IT" w:eastAsia="en-US"/>
        </w:rPr>
        <w:t>ii medie anuala mai ridicata dec</w:t>
      </w:r>
      <w:r>
        <w:rPr>
          <w:rFonts w:ascii="Arial" w:hAnsi="Arial" w:cs="Arial"/>
          <w:lang w:val="it-IT" w:eastAsia="en-US"/>
        </w:rPr>
        <w:t>a</w:t>
      </w:r>
      <w:r w:rsidRPr="002F24EC">
        <w:rPr>
          <w:rFonts w:ascii="Arial" w:hAnsi="Arial" w:cs="Arial"/>
          <w:lang w:val="it-IT" w:eastAsia="en-US"/>
        </w:rPr>
        <w:t>t alte unita</w:t>
      </w:r>
      <w:r>
        <w:rPr>
          <w:rFonts w:ascii="Arial" w:hAnsi="Arial" w:cs="Arial"/>
          <w:lang w:val="it-IT" w:eastAsia="en-US"/>
        </w:rPr>
        <w:t>t</w:t>
      </w:r>
      <w:r w:rsidRPr="002F24EC">
        <w:rPr>
          <w:rFonts w:ascii="Arial" w:hAnsi="Arial" w:cs="Arial"/>
          <w:lang w:val="it-IT" w:eastAsia="en-US"/>
        </w:rPr>
        <w:t xml:space="preserve">i deluroase din </w:t>
      </w:r>
      <w:r>
        <w:rPr>
          <w:rFonts w:ascii="Arial" w:hAnsi="Arial" w:cs="Arial"/>
          <w:lang w:val="it-IT" w:eastAsia="en-US"/>
        </w:rPr>
        <w:t>t</w:t>
      </w:r>
      <w:r w:rsidRPr="002F24EC">
        <w:rPr>
          <w:rFonts w:ascii="Arial" w:hAnsi="Arial" w:cs="Arial"/>
          <w:lang w:val="it-IT" w:eastAsia="en-US"/>
        </w:rPr>
        <w:t>ara, fapt cu o deosebita importan</w:t>
      </w:r>
      <w:r>
        <w:rPr>
          <w:rFonts w:ascii="Arial" w:hAnsi="Arial" w:cs="Arial"/>
          <w:lang w:val="it-IT" w:eastAsia="en-US"/>
        </w:rPr>
        <w:t>t</w:t>
      </w:r>
      <w:r w:rsidRPr="002F24EC">
        <w:rPr>
          <w:rFonts w:ascii="Arial" w:hAnsi="Arial" w:cs="Arial"/>
          <w:lang w:val="it-IT" w:eastAsia="en-US"/>
        </w:rPr>
        <w:t xml:space="preserve">a pentru crearea surplusului de umiditate din sol </w:t>
      </w:r>
      <w:r>
        <w:rPr>
          <w:rFonts w:ascii="Arial" w:hAnsi="Arial" w:cs="Arial"/>
          <w:lang w:val="it-IT" w:eastAsia="en-US"/>
        </w:rPr>
        <w:t>s</w:t>
      </w:r>
      <w:r w:rsidRPr="002F24EC">
        <w:rPr>
          <w:rFonts w:ascii="Arial" w:hAnsi="Arial" w:cs="Arial"/>
          <w:lang w:val="it-IT" w:eastAsia="en-US"/>
        </w:rPr>
        <w:t>i declan</w:t>
      </w:r>
      <w:r>
        <w:rPr>
          <w:rFonts w:ascii="Arial" w:hAnsi="Arial" w:cs="Arial"/>
          <w:lang w:val="it-IT" w:eastAsia="en-US"/>
        </w:rPr>
        <w:t>s</w:t>
      </w:r>
      <w:r w:rsidRPr="002F24EC">
        <w:rPr>
          <w:rFonts w:ascii="Arial" w:hAnsi="Arial" w:cs="Arial"/>
          <w:lang w:val="it-IT" w:eastAsia="en-US"/>
        </w:rPr>
        <w:t>area un procese de mi</w:t>
      </w:r>
      <w:r>
        <w:rPr>
          <w:rFonts w:ascii="Arial" w:hAnsi="Arial" w:cs="Arial"/>
          <w:lang w:val="it-IT" w:eastAsia="en-US"/>
        </w:rPr>
        <w:t>s</w:t>
      </w:r>
      <w:r w:rsidRPr="002F24EC">
        <w:rPr>
          <w:rFonts w:ascii="Arial" w:hAnsi="Arial" w:cs="Arial"/>
          <w:lang w:val="it-IT" w:eastAsia="en-US"/>
        </w:rPr>
        <w:t xml:space="preserve">care </w:t>
      </w:r>
      <w:r>
        <w:rPr>
          <w:rFonts w:ascii="Arial" w:hAnsi="Arial" w:cs="Arial"/>
          <w:lang w:val="it-IT" w:eastAsia="en-US"/>
        </w:rPr>
        <w:t>i</w:t>
      </w:r>
      <w:r w:rsidRPr="002F24EC">
        <w:rPr>
          <w:rFonts w:ascii="Arial" w:hAnsi="Arial" w:cs="Arial"/>
          <w:lang w:val="it-IT" w:eastAsia="en-US"/>
        </w:rPr>
        <w:t xml:space="preserve">n masa dependente de acest element. </w:t>
      </w:r>
    </w:p>
    <w:p w:rsidR="00487F8D" w:rsidRPr="001D03F3" w:rsidRDefault="00487F8D" w:rsidP="00487F8D">
      <w:pPr>
        <w:spacing w:line="360" w:lineRule="auto"/>
        <w:jc w:val="left"/>
        <w:rPr>
          <w:rFonts w:ascii="Arial" w:hAnsi="Arial" w:cs="Arial"/>
        </w:rPr>
      </w:pPr>
      <w:r>
        <w:rPr>
          <w:rFonts w:ascii="Arial" w:hAnsi="Arial" w:cs="Arial"/>
          <w:b/>
        </w:rPr>
        <w:t xml:space="preserve">    Si acest fenomen nu afecteaza decat in foarte mica </w:t>
      </w:r>
      <w:r w:rsidR="001D03F3">
        <w:rPr>
          <w:rFonts w:ascii="Arial" w:hAnsi="Arial" w:cs="Arial"/>
          <w:b/>
        </w:rPr>
        <w:t xml:space="preserve">masura </w:t>
      </w:r>
      <w:r>
        <w:rPr>
          <w:rFonts w:ascii="Arial" w:hAnsi="Arial" w:cs="Arial"/>
          <w:b/>
        </w:rPr>
        <w:t xml:space="preserve">teritoriul </w:t>
      </w:r>
      <w:r w:rsidR="001D03F3">
        <w:rPr>
          <w:rFonts w:ascii="Arial" w:hAnsi="Arial" w:cs="Arial"/>
          <w:b/>
        </w:rPr>
        <w:t xml:space="preserve">admi -nistrativ al </w:t>
      </w:r>
      <w:r>
        <w:rPr>
          <w:rFonts w:ascii="Arial" w:hAnsi="Arial" w:cs="Arial"/>
          <w:b/>
        </w:rPr>
        <w:t xml:space="preserve">   </w:t>
      </w:r>
      <w:r w:rsidRPr="00192781">
        <w:rPr>
          <w:rFonts w:ascii="Arial" w:hAnsi="Arial" w:cs="Arial"/>
          <w:b/>
        </w:rPr>
        <w:t>comunei</w:t>
      </w:r>
      <w:r>
        <w:rPr>
          <w:rFonts w:ascii="Arial" w:hAnsi="Arial" w:cs="Arial"/>
          <w:b/>
        </w:rPr>
        <w:t xml:space="preserve">   Boroaia</w:t>
      </w:r>
      <w:r w:rsidRPr="001D03F3">
        <w:rPr>
          <w:rFonts w:ascii="Arial" w:hAnsi="Arial" w:cs="Arial"/>
        </w:rPr>
        <w:t>.</w:t>
      </w:r>
      <w:r w:rsidR="001D03F3" w:rsidRPr="001D03F3">
        <w:rPr>
          <w:rFonts w:ascii="Arial" w:hAnsi="Arial" w:cs="Arial"/>
        </w:rPr>
        <w:t xml:space="preserve"> Mai multe detalii se pot afla in Studiul Hidrologic privind debite şi niveluri maxime cu diferite probabilităţi de depăşire, pe mai multe cursuri de apă de pe teritoriul comunei elaborat de  SC ECOERG SRL Suceava</w:t>
      </w:r>
    </w:p>
    <w:p w:rsidR="00487F8D" w:rsidRPr="00352F81" w:rsidRDefault="00487F8D" w:rsidP="00487F8D">
      <w:pPr>
        <w:spacing w:line="360" w:lineRule="auto"/>
        <w:jc w:val="left"/>
        <w:rPr>
          <w:rFonts w:ascii="Arial" w:hAnsi="Arial" w:cs="Arial"/>
          <w:b/>
          <w:sz w:val="28"/>
          <w:szCs w:val="28"/>
        </w:rPr>
      </w:pPr>
      <w:r>
        <w:rPr>
          <w:rFonts w:ascii="Arial" w:hAnsi="Arial" w:cs="Arial"/>
          <w:b/>
          <w:sz w:val="28"/>
          <w:szCs w:val="28"/>
        </w:rPr>
        <w:lastRenderedPageBreak/>
        <w:t xml:space="preserve">    </w:t>
      </w:r>
      <w:r w:rsidRPr="00352F81">
        <w:rPr>
          <w:rFonts w:ascii="Arial" w:hAnsi="Arial" w:cs="Arial"/>
          <w:b/>
          <w:sz w:val="28"/>
          <w:szCs w:val="28"/>
        </w:rPr>
        <w:t>2.1.3 Clima</w:t>
      </w:r>
    </w:p>
    <w:p w:rsidR="00487F8D" w:rsidRPr="00352F81" w:rsidRDefault="00487F8D" w:rsidP="00487F8D">
      <w:pPr>
        <w:spacing w:line="360" w:lineRule="auto"/>
        <w:jc w:val="left"/>
        <w:rPr>
          <w:rFonts w:ascii="Arial" w:hAnsi="Arial" w:cs="Arial"/>
        </w:rPr>
      </w:pPr>
      <w:r w:rsidRPr="00352F81">
        <w:rPr>
          <w:rFonts w:ascii="Arial" w:hAnsi="Arial" w:cs="Arial"/>
        </w:rPr>
        <w:tab/>
      </w:r>
      <w:r>
        <w:rPr>
          <w:rFonts w:ascii="Arial" w:hAnsi="Arial" w:cs="Arial"/>
        </w:rPr>
        <w:t xml:space="preserve">            </w:t>
      </w:r>
      <w:r w:rsidRPr="00352F81">
        <w:rPr>
          <w:rFonts w:ascii="Arial" w:hAnsi="Arial" w:cs="Arial"/>
        </w:rPr>
        <w:t xml:space="preserve">Comuna </w:t>
      </w:r>
      <w:r>
        <w:rPr>
          <w:rFonts w:ascii="Arial" w:hAnsi="Arial" w:cs="Arial"/>
        </w:rPr>
        <w:t>Boroaia</w:t>
      </w:r>
      <w:r w:rsidRPr="00352F81">
        <w:rPr>
          <w:rFonts w:ascii="Arial" w:hAnsi="Arial" w:cs="Arial"/>
        </w:rPr>
        <w:t xml:space="preserve"> </w:t>
      </w:r>
      <w:r>
        <w:rPr>
          <w:rFonts w:ascii="Arial" w:hAnsi="Arial" w:cs="Arial"/>
        </w:rPr>
        <w:t>este caracterizata de o</w:t>
      </w:r>
      <w:r w:rsidRPr="00352F81">
        <w:rPr>
          <w:rFonts w:ascii="Arial" w:hAnsi="Arial" w:cs="Arial"/>
        </w:rPr>
        <w:t xml:space="preserve"> </w:t>
      </w:r>
      <w:r w:rsidRPr="00E03071">
        <w:rPr>
          <w:rFonts w:ascii="Arial" w:hAnsi="Arial" w:cs="Arial"/>
          <w:b/>
        </w:rPr>
        <w:t>clim</w:t>
      </w:r>
      <w:r>
        <w:rPr>
          <w:rFonts w:ascii="Arial" w:hAnsi="Arial" w:cs="Arial"/>
          <w:b/>
        </w:rPr>
        <w:t>a</w:t>
      </w:r>
      <w:r w:rsidRPr="00E03071">
        <w:rPr>
          <w:rFonts w:ascii="Arial" w:hAnsi="Arial" w:cs="Arial"/>
          <w:b/>
        </w:rPr>
        <w:t xml:space="preserve"> temperat</w:t>
      </w:r>
      <w:r>
        <w:rPr>
          <w:rFonts w:ascii="Arial" w:hAnsi="Arial" w:cs="Arial"/>
          <w:b/>
        </w:rPr>
        <w:t>a</w:t>
      </w:r>
      <w:r w:rsidRPr="00352F81">
        <w:rPr>
          <w:rFonts w:ascii="Arial" w:hAnsi="Arial" w:cs="Arial"/>
        </w:rPr>
        <w:t>, de tip continental, specific</w:t>
      </w:r>
      <w:r>
        <w:rPr>
          <w:rFonts w:ascii="Arial" w:hAnsi="Arial" w:cs="Arial"/>
        </w:rPr>
        <w:t>a</w:t>
      </w:r>
      <w:r w:rsidRPr="00352F81">
        <w:rPr>
          <w:rFonts w:ascii="Arial" w:hAnsi="Arial" w:cs="Arial"/>
        </w:rPr>
        <w:t xml:space="preserve"> </w:t>
      </w:r>
      <w:r>
        <w:rPr>
          <w:rFonts w:ascii="Arial" w:hAnsi="Arial" w:cs="Arial"/>
        </w:rPr>
        <w:t xml:space="preserve">acestei </w:t>
      </w:r>
      <w:r w:rsidRPr="00352F81">
        <w:rPr>
          <w:rFonts w:ascii="Arial" w:hAnsi="Arial" w:cs="Arial"/>
        </w:rPr>
        <w:t>zone de podi</w:t>
      </w:r>
      <w:r>
        <w:rPr>
          <w:rFonts w:ascii="Arial" w:hAnsi="Arial" w:cs="Arial"/>
        </w:rPr>
        <w:t xml:space="preserve">s, care este </w:t>
      </w:r>
      <w:r w:rsidRPr="00352F81">
        <w:rPr>
          <w:rFonts w:ascii="Arial" w:hAnsi="Arial" w:cs="Arial"/>
        </w:rPr>
        <w:t xml:space="preserve"> supus influientelor maselor de aer reci arctice</w:t>
      </w:r>
      <w:r>
        <w:rPr>
          <w:rFonts w:ascii="Arial" w:hAnsi="Arial" w:cs="Arial"/>
        </w:rPr>
        <w:t xml:space="preserve"> </w:t>
      </w:r>
      <w:r w:rsidRPr="00352F81">
        <w:rPr>
          <w:rFonts w:ascii="Arial" w:hAnsi="Arial" w:cs="Arial"/>
        </w:rPr>
        <w:t>- iarna si a maselor de aer cald de tip mediteranian</w:t>
      </w:r>
      <w:r>
        <w:rPr>
          <w:rFonts w:ascii="Arial" w:hAnsi="Arial" w:cs="Arial"/>
        </w:rPr>
        <w:t xml:space="preserve"> </w:t>
      </w:r>
      <w:r w:rsidRPr="00352F81">
        <w:rPr>
          <w:rFonts w:ascii="Arial" w:hAnsi="Arial" w:cs="Arial"/>
        </w:rPr>
        <w:t>- vara..</w:t>
      </w:r>
    </w:p>
    <w:p w:rsidR="00487F8D" w:rsidRPr="00352F81" w:rsidRDefault="00487F8D" w:rsidP="00487F8D">
      <w:pPr>
        <w:spacing w:line="360" w:lineRule="auto"/>
        <w:jc w:val="left"/>
        <w:rPr>
          <w:rFonts w:ascii="Arial" w:hAnsi="Arial" w:cs="Arial"/>
        </w:rPr>
      </w:pPr>
      <w:r w:rsidRPr="00352F81">
        <w:rPr>
          <w:rFonts w:ascii="Arial" w:hAnsi="Arial" w:cs="Arial"/>
        </w:rPr>
        <w:tab/>
      </w:r>
      <w:r w:rsidRPr="002F24EC">
        <w:rPr>
          <w:rFonts w:ascii="Arial" w:hAnsi="Arial" w:cs="Arial"/>
          <w:b/>
          <w:lang w:val="it-IT"/>
        </w:rPr>
        <w:t>Climatul este umed si racoros</w:t>
      </w:r>
      <w:r w:rsidRPr="002F24EC">
        <w:rPr>
          <w:rFonts w:ascii="Arial" w:hAnsi="Arial" w:cs="Arial"/>
          <w:lang w:val="it-IT"/>
        </w:rPr>
        <w:t xml:space="preserve">, cu o temperatura medie anuala </w:t>
      </w:r>
      <w:r w:rsidRPr="00352F81">
        <w:rPr>
          <w:rFonts w:ascii="Arial" w:hAnsi="Arial" w:cs="Arial"/>
        </w:rPr>
        <w:t xml:space="preserve">de </w:t>
      </w:r>
      <w:r>
        <w:rPr>
          <w:rFonts w:ascii="Arial" w:hAnsi="Arial" w:cs="Arial"/>
        </w:rPr>
        <w:t>7,3</w:t>
      </w:r>
      <w:r w:rsidRPr="00352F81">
        <w:rPr>
          <w:rFonts w:ascii="Arial" w:hAnsi="Arial" w:cs="Arial"/>
        </w:rPr>
        <w:t xml:space="preserve"> </w:t>
      </w:r>
      <w:r w:rsidRPr="00352F81">
        <w:rPr>
          <w:rFonts w:ascii="Arial" w:hAnsi="Arial" w:cs="Arial"/>
          <w:vertAlign w:val="superscript"/>
        </w:rPr>
        <w:t>0</w:t>
      </w:r>
      <w:r w:rsidRPr="00352F81">
        <w:rPr>
          <w:rFonts w:ascii="Arial" w:hAnsi="Arial" w:cs="Arial"/>
        </w:rPr>
        <w:t>C</w:t>
      </w:r>
      <w:r w:rsidRPr="002F24EC">
        <w:rPr>
          <w:rFonts w:ascii="Arial" w:hAnsi="Arial" w:cs="Arial"/>
          <w:lang w:val="it-IT"/>
        </w:rPr>
        <w:t>, precipitatii bogate cuprinse intre 500-600 mm/an, c</w:t>
      </w:r>
      <w:r w:rsidRPr="00352F81">
        <w:rPr>
          <w:rFonts w:ascii="Arial" w:hAnsi="Arial" w:cs="Arial"/>
        </w:rPr>
        <w:t>aracterul de clim</w:t>
      </w:r>
      <w:r>
        <w:rPr>
          <w:rFonts w:ascii="Arial" w:hAnsi="Arial" w:cs="Arial"/>
        </w:rPr>
        <w:t>a</w:t>
      </w:r>
      <w:r w:rsidRPr="00352F81">
        <w:rPr>
          <w:rFonts w:ascii="Arial" w:hAnsi="Arial" w:cs="Arial"/>
        </w:rPr>
        <w:t xml:space="preserve"> continental</w:t>
      </w:r>
      <w:r>
        <w:rPr>
          <w:rFonts w:ascii="Arial" w:hAnsi="Arial" w:cs="Arial"/>
        </w:rPr>
        <w:t>a</w:t>
      </w:r>
      <w:r w:rsidRPr="00352F81">
        <w:rPr>
          <w:rFonts w:ascii="Arial" w:hAnsi="Arial" w:cs="Arial"/>
        </w:rPr>
        <w:t xml:space="preserve"> determin</w:t>
      </w:r>
      <w:r>
        <w:rPr>
          <w:rFonts w:ascii="Arial" w:hAnsi="Arial" w:cs="Arial"/>
        </w:rPr>
        <w:t>a</w:t>
      </w:r>
      <w:r w:rsidRPr="00352F81">
        <w:rPr>
          <w:rFonts w:ascii="Arial" w:hAnsi="Arial" w:cs="Arial"/>
        </w:rPr>
        <w:t xml:space="preserve"> existen</w:t>
      </w:r>
      <w:r>
        <w:rPr>
          <w:rFonts w:ascii="Arial" w:hAnsi="Arial" w:cs="Arial"/>
        </w:rPr>
        <w:t>t</w:t>
      </w:r>
      <w:r w:rsidRPr="00352F81">
        <w:rPr>
          <w:rFonts w:ascii="Arial" w:hAnsi="Arial" w:cs="Arial"/>
        </w:rPr>
        <w:t xml:space="preserve">a unor ierni lungi </w:t>
      </w:r>
      <w:r>
        <w:rPr>
          <w:rFonts w:ascii="Arial" w:hAnsi="Arial" w:cs="Arial"/>
        </w:rPr>
        <w:t>s</w:t>
      </w:r>
      <w:r w:rsidRPr="00352F81">
        <w:rPr>
          <w:rFonts w:ascii="Arial" w:hAnsi="Arial" w:cs="Arial"/>
        </w:rPr>
        <w:t xml:space="preserve">i friguroase </w:t>
      </w:r>
      <w:r>
        <w:rPr>
          <w:rFonts w:ascii="Arial" w:hAnsi="Arial" w:cs="Arial"/>
        </w:rPr>
        <w:t>s</w:t>
      </w:r>
      <w:r w:rsidRPr="00352F81">
        <w:rPr>
          <w:rFonts w:ascii="Arial" w:hAnsi="Arial" w:cs="Arial"/>
        </w:rPr>
        <w:t>i prim</w:t>
      </w:r>
      <w:r>
        <w:rPr>
          <w:rFonts w:ascii="Arial" w:hAnsi="Arial" w:cs="Arial"/>
        </w:rPr>
        <w:t>a</w:t>
      </w:r>
      <w:r w:rsidRPr="00352F81">
        <w:rPr>
          <w:rFonts w:ascii="Arial" w:hAnsi="Arial" w:cs="Arial"/>
        </w:rPr>
        <w:t xml:space="preserve">veri scurte </w:t>
      </w:r>
      <w:r>
        <w:rPr>
          <w:rFonts w:ascii="Arial" w:hAnsi="Arial" w:cs="Arial"/>
        </w:rPr>
        <w:t>s</w:t>
      </w:r>
      <w:r w:rsidRPr="00352F81">
        <w:rPr>
          <w:rFonts w:ascii="Arial" w:hAnsi="Arial" w:cs="Arial"/>
        </w:rPr>
        <w:t>i r</w:t>
      </w:r>
      <w:r>
        <w:rPr>
          <w:rFonts w:ascii="Arial" w:hAnsi="Arial" w:cs="Arial"/>
        </w:rPr>
        <w:t>a</w:t>
      </w:r>
      <w:r w:rsidRPr="00352F81">
        <w:rPr>
          <w:rFonts w:ascii="Arial" w:hAnsi="Arial" w:cs="Arial"/>
        </w:rPr>
        <w:t>coroase, datorit</w:t>
      </w:r>
      <w:r>
        <w:rPr>
          <w:rFonts w:ascii="Arial" w:hAnsi="Arial" w:cs="Arial"/>
        </w:rPr>
        <w:t>a</w:t>
      </w:r>
      <w:r w:rsidRPr="00352F81">
        <w:rPr>
          <w:rFonts w:ascii="Arial" w:hAnsi="Arial" w:cs="Arial"/>
        </w:rPr>
        <w:t xml:space="preserve"> unor influen</w:t>
      </w:r>
      <w:r>
        <w:rPr>
          <w:rFonts w:ascii="Arial" w:hAnsi="Arial" w:cs="Arial"/>
        </w:rPr>
        <w:t>t</w:t>
      </w:r>
      <w:r w:rsidRPr="00352F81">
        <w:rPr>
          <w:rFonts w:ascii="Arial" w:hAnsi="Arial" w:cs="Arial"/>
        </w:rPr>
        <w:t xml:space="preserve">e ale aerului polar </w:t>
      </w:r>
      <w:r>
        <w:rPr>
          <w:rFonts w:ascii="Arial" w:hAnsi="Arial" w:cs="Arial"/>
        </w:rPr>
        <w:t>s</w:t>
      </w:r>
      <w:r w:rsidRPr="00352F81">
        <w:rPr>
          <w:rFonts w:ascii="Arial" w:hAnsi="Arial" w:cs="Arial"/>
        </w:rPr>
        <w:t>i ale v</w:t>
      </w:r>
      <w:r>
        <w:rPr>
          <w:rFonts w:ascii="Arial" w:hAnsi="Arial" w:cs="Arial"/>
        </w:rPr>
        <w:t>a</w:t>
      </w:r>
      <w:r w:rsidRPr="00352F81">
        <w:rPr>
          <w:rFonts w:ascii="Arial" w:hAnsi="Arial" w:cs="Arial"/>
        </w:rPr>
        <w:t xml:space="preserve">nturilor de vest </w:t>
      </w:r>
      <w:r>
        <w:rPr>
          <w:rFonts w:ascii="Arial" w:hAnsi="Arial" w:cs="Arial"/>
        </w:rPr>
        <w:t>s</w:t>
      </w:r>
      <w:r w:rsidRPr="00352F81">
        <w:rPr>
          <w:rFonts w:ascii="Arial" w:hAnsi="Arial" w:cs="Arial"/>
        </w:rPr>
        <w:t>i est-nord-vest.</w:t>
      </w:r>
    </w:p>
    <w:p w:rsidR="00487F8D" w:rsidRPr="00352F81" w:rsidRDefault="00487F8D" w:rsidP="00753224">
      <w:pPr>
        <w:spacing w:before="0" w:after="0" w:line="360" w:lineRule="auto"/>
        <w:ind w:left="142"/>
        <w:jc w:val="left"/>
        <w:rPr>
          <w:rFonts w:ascii="Arial" w:hAnsi="Arial" w:cs="Arial"/>
        </w:rPr>
      </w:pPr>
      <w:r w:rsidRPr="00352F81">
        <w:rPr>
          <w:rFonts w:ascii="Arial" w:hAnsi="Arial" w:cs="Arial"/>
        </w:rPr>
        <w:tab/>
      </w:r>
      <w:r w:rsidRPr="00E03071">
        <w:rPr>
          <w:rFonts w:ascii="Arial" w:hAnsi="Arial" w:cs="Arial"/>
          <w:b/>
        </w:rPr>
        <w:t>Cantitatea medie anuala de precipita</w:t>
      </w:r>
      <w:r>
        <w:rPr>
          <w:rFonts w:ascii="Arial" w:hAnsi="Arial" w:cs="Arial"/>
          <w:b/>
        </w:rPr>
        <w:t>t</w:t>
      </w:r>
      <w:r w:rsidRPr="00E03071">
        <w:rPr>
          <w:rFonts w:ascii="Arial" w:hAnsi="Arial" w:cs="Arial"/>
          <w:b/>
        </w:rPr>
        <w:t>ii</w:t>
      </w:r>
      <w:r w:rsidRPr="00352F81">
        <w:rPr>
          <w:rFonts w:ascii="Arial" w:hAnsi="Arial" w:cs="Arial"/>
        </w:rPr>
        <w:t xml:space="preserve"> pe an poate sa ajunga si  </w:t>
      </w:r>
      <w:r>
        <w:rPr>
          <w:rFonts w:ascii="Arial" w:hAnsi="Arial" w:cs="Arial"/>
        </w:rPr>
        <w:t>i</w:t>
      </w:r>
      <w:r w:rsidRPr="00352F81">
        <w:rPr>
          <w:rFonts w:ascii="Arial" w:hAnsi="Arial" w:cs="Arial"/>
        </w:rPr>
        <w:t xml:space="preserve">ntre 600 </w:t>
      </w:r>
      <w:r>
        <w:rPr>
          <w:rFonts w:ascii="Arial" w:hAnsi="Arial" w:cs="Arial"/>
        </w:rPr>
        <w:t>s</w:t>
      </w:r>
      <w:r w:rsidRPr="00352F81">
        <w:rPr>
          <w:rFonts w:ascii="Arial" w:hAnsi="Arial" w:cs="Arial"/>
        </w:rPr>
        <w:t>i 1000 l/mp, cu mari contraste de la o lun</w:t>
      </w:r>
      <w:r>
        <w:rPr>
          <w:rFonts w:ascii="Arial" w:hAnsi="Arial" w:cs="Arial"/>
        </w:rPr>
        <w:t>a</w:t>
      </w:r>
      <w:r w:rsidRPr="00352F81">
        <w:rPr>
          <w:rFonts w:ascii="Arial" w:hAnsi="Arial" w:cs="Arial"/>
        </w:rPr>
        <w:t xml:space="preserve"> la alta </w:t>
      </w:r>
      <w:r>
        <w:rPr>
          <w:rFonts w:ascii="Arial" w:hAnsi="Arial" w:cs="Arial"/>
        </w:rPr>
        <w:t>s</w:t>
      </w:r>
      <w:r w:rsidRPr="00352F81">
        <w:rPr>
          <w:rFonts w:ascii="Arial" w:hAnsi="Arial" w:cs="Arial"/>
        </w:rPr>
        <w:t xml:space="preserve">i de la un an la altul. </w:t>
      </w:r>
    </w:p>
    <w:p w:rsidR="00487F8D" w:rsidRPr="00352F81" w:rsidRDefault="00487F8D" w:rsidP="00487F8D">
      <w:pPr>
        <w:spacing w:before="0" w:after="0" w:line="360" w:lineRule="auto"/>
        <w:ind w:left="360"/>
        <w:jc w:val="left"/>
        <w:rPr>
          <w:rFonts w:ascii="Arial" w:hAnsi="Arial" w:cs="Arial"/>
        </w:rPr>
      </w:pPr>
      <w:r w:rsidRPr="00352F81">
        <w:rPr>
          <w:rFonts w:ascii="Arial" w:hAnsi="Arial" w:cs="Arial"/>
        </w:rPr>
        <w:t xml:space="preserve">   Radiatia solara variaza intre </w:t>
      </w:r>
      <w:r>
        <w:rPr>
          <w:rFonts w:ascii="Arial" w:hAnsi="Arial" w:cs="Arial"/>
        </w:rPr>
        <w:t xml:space="preserve">1250-1350 </w:t>
      </w:r>
      <w:r w:rsidRPr="006F13B4">
        <w:rPr>
          <w:rFonts w:ascii="Arial" w:hAnsi="Arial" w:cs="Arial"/>
        </w:rPr>
        <w:t>kWh/m</w:t>
      </w:r>
      <w:r w:rsidRPr="006F13B4">
        <w:rPr>
          <w:rFonts w:ascii="Arial" w:hAnsi="Arial" w:cs="Arial"/>
          <w:vertAlign w:val="superscript"/>
        </w:rPr>
        <w:t>2</w:t>
      </w:r>
      <w:r>
        <w:rPr>
          <w:rFonts w:ascii="Arial" w:hAnsi="Arial" w:cs="Arial"/>
        </w:rPr>
        <w:t>.</w:t>
      </w:r>
    </w:p>
    <w:p w:rsidR="00487F8D" w:rsidRPr="00352F81" w:rsidRDefault="00487F8D" w:rsidP="00487F8D">
      <w:pPr>
        <w:spacing w:line="360" w:lineRule="auto"/>
        <w:jc w:val="left"/>
        <w:rPr>
          <w:rFonts w:ascii="Arial" w:hAnsi="Arial" w:cs="Arial"/>
        </w:rPr>
      </w:pPr>
      <w:r w:rsidRPr="00352F81">
        <w:rPr>
          <w:rFonts w:ascii="Arial" w:hAnsi="Arial" w:cs="Arial"/>
        </w:rPr>
        <w:tab/>
        <w:t xml:space="preserve">  Luna cu </w:t>
      </w:r>
      <w:r w:rsidRPr="00E03071">
        <w:rPr>
          <w:rFonts w:ascii="Arial" w:hAnsi="Arial" w:cs="Arial"/>
          <w:b/>
        </w:rPr>
        <w:t>cea mai  rece temperatura</w:t>
      </w:r>
      <w:r w:rsidRPr="00352F81">
        <w:rPr>
          <w:rFonts w:ascii="Arial" w:hAnsi="Arial" w:cs="Arial"/>
        </w:rPr>
        <w:t xml:space="preserve"> a anului este ianuarie cu o temperatura medie de </w:t>
      </w:r>
      <w:r>
        <w:rPr>
          <w:rFonts w:ascii="Arial" w:hAnsi="Arial" w:cs="Arial"/>
        </w:rPr>
        <w:t>-</w:t>
      </w:r>
      <w:r w:rsidRPr="00352F81">
        <w:rPr>
          <w:rFonts w:ascii="Arial" w:hAnsi="Arial" w:cs="Arial"/>
        </w:rPr>
        <w:t xml:space="preserve"> 4</w:t>
      </w:r>
      <w:r>
        <w:rPr>
          <w:rFonts w:ascii="Arial" w:hAnsi="Arial" w:cs="Arial"/>
        </w:rPr>
        <w:t xml:space="preserve">  - </w:t>
      </w:r>
      <w:r w:rsidRPr="00352F81">
        <w:rPr>
          <w:rFonts w:ascii="Arial" w:hAnsi="Arial" w:cs="Arial"/>
        </w:rPr>
        <w:t>6</w:t>
      </w:r>
      <w:r w:rsidRPr="00352F81">
        <w:rPr>
          <w:rFonts w:ascii="Arial" w:hAnsi="Arial" w:cs="Arial"/>
          <w:vertAlign w:val="superscript"/>
        </w:rPr>
        <w:t>0</w:t>
      </w:r>
      <w:r w:rsidRPr="00352F81">
        <w:rPr>
          <w:rFonts w:ascii="Arial" w:hAnsi="Arial" w:cs="Arial"/>
        </w:rPr>
        <w:t xml:space="preserve"> C </w:t>
      </w:r>
      <w:r>
        <w:rPr>
          <w:rFonts w:ascii="Arial" w:hAnsi="Arial" w:cs="Arial"/>
        </w:rPr>
        <w:t>(cu minime sub -25ºC, temperatura minima absoluta a fost de -31</w:t>
      </w:r>
      <w:r w:rsidRPr="00352F81">
        <w:rPr>
          <w:rFonts w:ascii="Arial" w:hAnsi="Arial" w:cs="Arial"/>
          <w:vertAlign w:val="superscript"/>
        </w:rPr>
        <w:t>0</w:t>
      </w:r>
      <w:r>
        <w:rPr>
          <w:rFonts w:ascii="Arial" w:hAnsi="Arial" w:cs="Arial"/>
          <w:vertAlign w:val="superscript"/>
        </w:rPr>
        <w:t xml:space="preserve"> </w:t>
      </w:r>
      <w:r>
        <w:rPr>
          <w:rFonts w:ascii="Arial" w:hAnsi="Arial" w:cs="Arial"/>
        </w:rPr>
        <w:t xml:space="preserve">C) </w:t>
      </w:r>
      <w:r w:rsidRPr="00352F81">
        <w:rPr>
          <w:rFonts w:ascii="Arial" w:hAnsi="Arial" w:cs="Arial"/>
        </w:rPr>
        <w:t>iar luna cu cea mai ridicata temperatura este luna Iulie  cu o temperatura maxima de 25</w:t>
      </w:r>
      <w:r>
        <w:rPr>
          <w:rFonts w:ascii="Arial" w:hAnsi="Arial" w:cs="Arial"/>
        </w:rPr>
        <w:t xml:space="preserve"> </w:t>
      </w:r>
      <w:r w:rsidRPr="00352F81">
        <w:rPr>
          <w:rFonts w:ascii="Arial" w:hAnsi="Arial" w:cs="Arial"/>
        </w:rPr>
        <w:t>- 30</w:t>
      </w:r>
      <w:r w:rsidRPr="00352F81">
        <w:rPr>
          <w:rFonts w:ascii="Arial" w:hAnsi="Arial" w:cs="Arial"/>
          <w:vertAlign w:val="superscript"/>
        </w:rPr>
        <w:t>0</w:t>
      </w:r>
      <w:r w:rsidRPr="00352F81">
        <w:rPr>
          <w:rFonts w:ascii="Arial" w:hAnsi="Arial" w:cs="Arial"/>
        </w:rPr>
        <w:t xml:space="preserve"> C</w:t>
      </w:r>
      <w:r>
        <w:rPr>
          <w:rFonts w:ascii="Arial" w:hAnsi="Arial" w:cs="Arial"/>
        </w:rPr>
        <w:t xml:space="preserve">. Au fost cazuri, cand s-a ajuns si la peste </w:t>
      </w:r>
      <w:r w:rsidRPr="00352F81">
        <w:rPr>
          <w:rFonts w:ascii="Arial" w:hAnsi="Arial" w:cs="Arial"/>
        </w:rPr>
        <w:t>3</w:t>
      </w:r>
      <w:r>
        <w:rPr>
          <w:rFonts w:ascii="Arial" w:hAnsi="Arial" w:cs="Arial"/>
        </w:rPr>
        <w:t>7</w:t>
      </w:r>
      <w:r w:rsidRPr="00352F81">
        <w:rPr>
          <w:rFonts w:ascii="Arial" w:hAnsi="Arial" w:cs="Arial"/>
          <w:vertAlign w:val="superscript"/>
        </w:rPr>
        <w:t>0</w:t>
      </w:r>
      <w:r w:rsidRPr="00352F81">
        <w:rPr>
          <w:rFonts w:ascii="Arial" w:hAnsi="Arial" w:cs="Arial"/>
        </w:rPr>
        <w:t xml:space="preserve"> C</w:t>
      </w:r>
      <w:r>
        <w:rPr>
          <w:rFonts w:ascii="Arial" w:hAnsi="Arial" w:cs="Arial"/>
        </w:rPr>
        <w:t>.</w:t>
      </w:r>
    </w:p>
    <w:p w:rsidR="00487F8D" w:rsidRDefault="00487F8D" w:rsidP="00063635">
      <w:pPr>
        <w:spacing w:before="0" w:after="0" w:line="360" w:lineRule="auto"/>
        <w:jc w:val="left"/>
        <w:rPr>
          <w:rFonts w:ascii="Arial" w:hAnsi="Arial" w:cs="Arial"/>
        </w:rPr>
      </w:pPr>
      <w:r>
        <w:rPr>
          <w:rFonts w:ascii="Arial" w:hAnsi="Arial" w:cs="Arial"/>
        </w:rPr>
        <w:t xml:space="preserve">            </w:t>
      </w:r>
      <w:r w:rsidRPr="00352F81">
        <w:rPr>
          <w:rFonts w:ascii="Arial" w:hAnsi="Arial" w:cs="Arial"/>
        </w:rPr>
        <w:t>Bruma este prezent</w:t>
      </w:r>
      <w:r>
        <w:rPr>
          <w:rFonts w:ascii="Arial" w:hAnsi="Arial" w:cs="Arial"/>
        </w:rPr>
        <w:t>a</w:t>
      </w:r>
      <w:r w:rsidRPr="00352F81">
        <w:rPr>
          <w:rFonts w:ascii="Arial" w:hAnsi="Arial" w:cs="Arial"/>
        </w:rPr>
        <w:t xml:space="preserve"> destul de timpuriu toamna, iar cea</w:t>
      </w:r>
      <w:r>
        <w:rPr>
          <w:rFonts w:ascii="Arial" w:hAnsi="Arial" w:cs="Arial"/>
        </w:rPr>
        <w:t>t</w:t>
      </w:r>
      <w:r w:rsidRPr="00352F81">
        <w:rPr>
          <w:rFonts w:ascii="Arial" w:hAnsi="Arial" w:cs="Arial"/>
        </w:rPr>
        <w:t>a este frecventa mai ales  iarna.</w:t>
      </w:r>
      <w:r>
        <w:rPr>
          <w:rFonts w:ascii="Arial" w:hAnsi="Arial" w:cs="Arial"/>
        </w:rPr>
        <w:t xml:space="preserve"> I</w:t>
      </w:r>
      <w:r w:rsidRPr="00352F81">
        <w:rPr>
          <w:rFonts w:ascii="Arial" w:hAnsi="Arial" w:cs="Arial"/>
        </w:rPr>
        <w:t>nghe</w:t>
      </w:r>
      <w:r>
        <w:rPr>
          <w:rFonts w:ascii="Arial" w:hAnsi="Arial" w:cs="Arial"/>
        </w:rPr>
        <w:t>t</w:t>
      </w:r>
      <w:r w:rsidRPr="00352F81">
        <w:rPr>
          <w:rFonts w:ascii="Arial" w:hAnsi="Arial" w:cs="Arial"/>
        </w:rPr>
        <w:t xml:space="preserve">ul se produce </w:t>
      </w:r>
      <w:r>
        <w:rPr>
          <w:rFonts w:ascii="Arial" w:hAnsi="Arial" w:cs="Arial"/>
        </w:rPr>
        <w:t>i</w:t>
      </w:r>
      <w:r w:rsidRPr="00352F81">
        <w:rPr>
          <w:rFonts w:ascii="Arial" w:hAnsi="Arial" w:cs="Arial"/>
        </w:rPr>
        <w:t>n octombrie, ceva mai devreme dec</w:t>
      </w:r>
      <w:r>
        <w:rPr>
          <w:rFonts w:ascii="Arial" w:hAnsi="Arial" w:cs="Arial"/>
        </w:rPr>
        <w:t>a</w:t>
      </w:r>
      <w:r w:rsidRPr="00352F81">
        <w:rPr>
          <w:rFonts w:ascii="Arial" w:hAnsi="Arial" w:cs="Arial"/>
        </w:rPr>
        <w:t xml:space="preserve">t </w:t>
      </w:r>
      <w:r>
        <w:rPr>
          <w:rFonts w:ascii="Arial" w:hAnsi="Arial" w:cs="Arial"/>
        </w:rPr>
        <w:t>i</w:t>
      </w:r>
      <w:r w:rsidRPr="00352F81">
        <w:rPr>
          <w:rFonts w:ascii="Arial" w:hAnsi="Arial" w:cs="Arial"/>
        </w:rPr>
        <w:t>n restul podi</w:t>
      </w:r>
      <w:r>
        <w:rPr>
          <w:rFonts w:ascii="Arial" w:hAnsi="Arial" w:cs="Arial"/>
        </w:rPr>
        <w:t>s</w:t>
      </w:r>
      <w:r w:rsidRPr="00352F81">
        <w:rPr>
          <w:rFonts w:ascii="Arial" w:hAnsi="Arial" w:cs="Arial"/>
        </w:rPr>
        <w:t>ului Sucevei, iar dezghe</w:t>
      </w:r>
      <w:r>
        <w:rPr>
          <w:rFonts w:ascii="Arial" w:hAnsi="Arial" w:cs="Arial"/>
        </w:rPr>
        <w:t>t</w:t>
      </w:r>
      <w:r w:rsidRPr="00352F81">
        <w:rPr>
          <w:rFonts w:ascii="Arial" w:hAnsi="Arial" w:cs="Arial"/>
        </w:rPr>
        <w:t>ul are loc ceva mai t</w:t>
      </w:r>
      <w:r>
        <w:rPr>
          <w:rFonts w:ascii="Arial" w:hAnsi="Arial" w:cs="Arial"/>
        </w:rPr>
        <w:t>a</w:t>
      </w:r>
      <w:r w:rsidRPr="00352F81">
        <w:rPr>
          <w:rFonts w:ascii="Arial" w:hAnsi="Arial" w:cs="Arial"/>
        </w:rPr>
        <w:t>rziu, la sf</w:t>
      </w:r>
      <w:r>
        <w:rPr>
          <w:rFonts w:ascii="Arial" w:hAnsi="Arial" w:cs="Arial"/>
        </w:rPr>
        <w:t>a</w:t>
      </w:r>
      <w:r w:rsidRPr="00352F81">
        <w:rPr>
          <w:rFonts w:ascii="Arial" w:hAnsi="Arial" w:cs="Arial"/>
        </w:rPr>
        <w:t>r</w:t>
      </w:r>
      <w:r>
        <w:rPr>
          <w:rFonts w:ascii="Arial" w:hAnsi="Arial" w:cs="Arial"/>
        </w:rPr>
        <w:t>s</w:t>
      </w:r>
      <w:r w:rsidRPr="00352F81">
        <w:rPr>
          <w:rFonts w:ascii="Arial" w:hAnsi="Arial" w:cs="Arial"/>
        </w:rPr>
        <w:t>itul lunii martie, situa</w:t>
      </w:r>
      <w:r>
        <w:rPr>
          <w:rFonts w:ascii="Arial" w:hAnsi="Arial" w:cs="Arial"/>
        </w:rPr>
        <w:t>ti</w:t>
      </w:r>
      <w:r w:rsidRPr="00352F81">
        <w:rPr>
          <w:rFonts w:ascii="Arial" w:hAnsi="Arial" w:cs="Arial"/>
        </w:rPr>
        <w:t>a ce</w:t>
      </w:r>
      <w:r>
        <w:rPr>
          <w:rFonts w:ascii="Arial" w:hAnsi="Arial" w:cs="Arial"/>
        </w:rPr>
        <w:t xml:space="preserve"> </w:t>
      </w:r>
      <w:r w:rsidR="00063635">
        <w:rPr>
          <w:rFonts w:ascii="Arial" w:hAnsi="Arial" w:cs="Arial"/>
        </w:rPr>
        <w:t>pune</w:t>
      </w:r>
      <w:r w:rsidRPr="00352F81">
        <w:rPr>
          <w:rFonts w:ascii="Arial" w:hAnsi="Arial" w:cs="Arial"/>
        </w:rPr>
        <w:t xml:space="preserve"> o serie de probleme locuitorilor </w:t>
      </w:r>
      <w:r>
        <w:rPr>
          <w:rFonts w:ascii="Arial" w:hAnsi="Arial" w:cs="Arial"/>
        </w:rPr>
        <w:t>i</w:t>
      </w:r>
      <w:r w:rsidRPr="00352F81">
        <w:rPr>
          <w:rFonts w:ascii="Arial" w:hAnsi="Arial" w:cs="Arial"/>
        </w:rPr>
        <w:t>n privin</w:t>
      </w:r>
      <w:r>
        <w:rPr>
          <w:rFonts w:ascii="Arial" w:hAnsi="Arial" w:cs="Arial"/>
        </w:rPr>
        <w:t>t</w:t>
      </w:r>
      <w:r w:rsidRPr="00352F81">
        <w:rPr>
          <w:rFonts w:ascii="Arial" w:hAnsi="Arial" w:cs="Arial"/>
        </w:rPr>
        <w:t>a efectu</w:t>
      </w:r>
      <w:r>
        <w:rPr>
          <w:rFonts w:ascii="Arial" w:hAnsi="Arial" w:cs="Arial"/>
        </w:rPr>
        <w:t>a</w:t>
      </w:r>
      <w:r w:rsidRPr="00352F81">
        <w:rPr>
          <w:rFonts w:ascii="Arial" w:hAnsi="Arial" w:cs="Arial"/>
        </w:rPr>
        <w:t>rii la timp a lucr</w:t>
      </w:r>
      <w:r>
        <w:rPr>
          <w:rFonts w:ascii="Arial" w:hAnsi="Arial" w:cs="Arial"/>
        </w:rPr>
        <w:t>a</w:t>
      </w:r>
      <w:r w:rsidRPr="00352F81">
        <w:rPr>
          <w:rFonts w:ascii="Arial" w:hAnsi="Arial" w:cs="Arial"/>
        </w:rPr>
        <w:t>rilor agricole.</w:t>
      </w:r>
      <w:r w:rsidRPr="00350D62">
        <w:rPr>
          <w:rFonts w:ascii="Arial" w:hAnsi="Arial" w:cs="Arial"/>
        </w:rPr>
        <w:t xml:space="preserve"> </w:t>
      </w:r>
      <w:r w:rsidRPr="00352F81">
        <w:rPr>
          <w:rFonts w:ascii="Arial" w:hAnsi="Arial" w:cs="Arial"/>
        </w:rPr>
        <w:t>Cel mai obi</w:t>
      </w:r>
      <w:r>
        <w:rPr>
          <w:rFonts w:ascii="Arial" w:hAnsi="Arial" w:cs="Arial"/>
        </w:rPr>
        <w:t>s</w:t>
      </w:r>
      <w:r w:rsidRPr="00352F81">
        <w:rPr>
          <w:rFonts w:ascii="Arial" w:hAnsi="Arial" w:cs="Arial"/>
        </w:rPr>
        <w:t xml:space="preserve">nuit fenomen meteorologic al </w:t>
      </w:r>
      <w:r>
        <w:rPr>
          <w:rFonts w:ascii="Arial" w:hAnsi="Arial" w:cs="Arial"/>
        </w:rPr>
        <w:t>sezonului rece</w:t>
      </w:r>
      <w:r w:rsidRPr="00352F81">
        <w:rPr>
          <w:rFonts w:ascii="Arial" w:hAnsi="Arial" w:cs="Arial"/>
        </w:rPr>
        <w:t xml:space="preserve"> este ninsoarea, cu</w:t>
      </w:r>
      <w:r>
        <w:rPr>
          <w:rFonts w:ascii="Arial" w:hAnsi="Arial" w:cs="Arial"/>
        </w:rPr>
        <w:t xml:space="preserve"> nord-vest s</w:t>
      </w:r>
      <w:r w:rsidRPr="00352F81">
        <w:rPr>
          <w:rFonts w:ascii="Arial" w:hAnsi="Arial" w:cs="Arial"/>
        </w:rPr>
        <w:t xml:space="preserve">i de </w:t>
      </w:r>
      <w:r>
        <w:rPr>
          <w:rFonts w:ascii="Arial" w:hAnsi="Arial" w:cs="Arial"/>
        </w:rPr>
        <w:t>v</w:t>
      </w:r>
      <w:r w:rsidRPr="00352F81">
        <w:rPr>
          <w:rFonts w:ascii="Arial" w:hAnsi="Arial" w:cs="Arial"/>
        </w:rPr>
        <w:t>est cu o vitez</w:t>
      </w:r>
      <w:r>
        <w:rPr>
          <w:rFonts w:ascii="Arial" w:hAnsi="Arial" w:cs="Arial"/>
        </w:rPr>
        <w:t>a</w:t>
      </w:r>
      <w:r w:rsidRPr="00352F81">
        <w:rPr>
          <w:rFonts w:ascii="Arial" w:hAnsi="Arial" w:cs="Arial"/>
        </w:rPr>
        <w:t xml:space="preserve"> medie de </w:t>
      </w:r>
      <w:r>
        <w:rPr>
          <w:rFonts w:ascii="Arial" w:hAnsi="Arial" w:cs="Arial"/>
        </w:rPr>
        <w:t>4</w:t>
      </w:r>
      <w:r w:rsidRPr="00352F81">
        <w:rPr>
          <w:rFonts w:ascii="Arial" w:hAnsi="Arial" w:cs="Arial"/>
        </w:rPr>
        <w:t xml:space="preserve"> – 5m/s.</w:t>
      </w:r>
    </w:p>
    <w:p w:rsidR="00487F8D" w:rsidRDefault="00487F8D" w:rsidP="00487F8D">
      <w:pPr>
        <w:spacing w:line="360" w:lineRule="auto"/>
        <w:jc w:val="left"/>
        <w:rPr>
          <w:rFonts w:ascii="Arial" w:hAnsi="Arial" w:cs="Arial"/>
        </w:rPr>
      </w:pPr>
      <w:r w:rsidRPr="00352F81">
        <w:rPr>
          <w:rFonts w:ascii="Arial" w:hAnsi="Arial" w:cs="Arial"/>
        </w:rPr>
        <w:t xml:space="preserve">       Concluzionam faptul ca localitatea </w:t>
      </w:r>
      <w:r>
        <w:rPr>
          <w:rFonts w:ascii="Arial" w:hAnsi="Arial" w:cs="Arial"/>
        </w:rPr>
        <w:t>Boroaia</w:t>
      </w:r>
      <w:r w:rsidRPr="00352F81">
        <w:rPr>
          <w:rFonts w:ascii="Arial" w:hAnsi="Arial" w:cs="Arial"/>
        </w:rPr>
        <w:t xml:space="preserve"> beneficiaza de un climat temperat continental cu caracter  moderat din punct de vedere termic si pluviometric, cu unele exceptii in luna iunie</w:t>
      </w:r>
      <w:r>
        <w:rPr>
          <w:rFonts w:ascii="Arial" w:hAnsi="Arial" w:cs="Arial"/>
        </w:rPr>
        <w:t>, cand prezinta deficit</w:t>
      </w:r>
      <w:r w:rsidRPr="00352F81">
        <w:rPr>
          <w:rFonts w:ascii="Arial" w:hAnsi="Arial" w:cs="Arial"/>
        </w:rPr>
        <w:t xml:space="preserve"> </w:t>
      </w:r>
      <w:r w:rsidR="00753224">
        <w:rPr>
          <w:rFonts w:ascii="Arial" w:hAnsi="Arial" w:cs="Arial"/>
        </w:rPr>
        <w:t xml:space="preserve">al prezentei precipitatiilor </w:t>
      </w:r>
      <w:r w:rsidRPr="00352F81">
        <w:rPr>
          <w:rFonts w:ascii="Arial" w:hAnsi="Arial" w:cs="Arial"/>
        </w:rPr>
        <w:t>si un regim eolian normal.</w:t>
      </w:r>
      <w:r w:rsidRPr="00350D62">
        <w:rPr>
          <w:rFonts w:ascii="Arial" w:hAnsi="Arial" w:cs="Arial"/>
        </w:rPr>
        <w:t xml:space="preserve"> </w:t>
      </w:r>
      <w:r>
        <w:rPr>
          <w:rFonts w:ascii="Arial" w:hAnsi="Arial" w:cs="Arial"/>
        </w:rPr>
        <w:t>nord-vest s</w:t>
      </w:r>
      <w:r w:rsidRPr="00352F81">
        <w:rPr>
          <w:rFonts w:ascii="Arial" w:hAnsi="Arial" w:cs="Arial"/>
        </w:rPr>
        <w:t xml:space="preserve">i de </w:t>
      </w:r>
      <w:r>
        <w:rPr>
          <w:rFonts w:ascii="Arial" w:hAnsi="Arial" w:cs="Arial"/>
        </w:rPr>
        <w:t>v</w:t>
      </w:r>
      <w:r w:rsidRPr="00352F81">
        <w:rPr>
          <w:rFonts w:ascii="Arial" w:hAnsi="Arial" w:cs="Arial"/>
        </w:rPr>
        <w:t>est cu o vitez</w:t>
      </w:r>
      <w:r>
        <w:rPr>
          <w:rFonts w:ascii="Arial" w:hAnsi="Arial" w:cs="Arial"/>
        </w:rPr>
        <w:t>a</w:t>
      </w:r>
      <w:r w:rsidRPr="00352F81">
        <w:rPr>
          <w:rFonts w:ascii="Arial" w:hAnsi="Arial" w:cs="Arial"/>
        </w:rPr>
        <w:t xml:space="preserve"> medie de </w:t>
      </w:r>
      <w:r>
        <w:rPr>
          <w:rFonts w:ascii="Arial" w:hAnsi="Arial" w:cs="Arial"/>
        </w:rPr>
        <w:t>4</w:t>
      </w:r>
      <w:r w:rsidRPr="00352F81">
        <w:rPr>
          <w:rFonts w:ascii="Arial" w:hAnsi="Arial" w:cs="Arial"/>
        </w:rPr>
        <w:t xml:space="preserve"> – 5m/s.</w:t>
      </w:r>
    </w:p>
    <w:p w:rsidR="00487F8D" w:rsidRDefault="00487F8D" w:rsidP="00487F8D">
      <w:pPr>
        <w:spacing w:line="360" w:lineRule="auto"/>
        <w:jc w:val="left"/>
        <w:rPr>
          <w:rFonts w:ascii="Arial" w:hAnsi="Arial" w:cs="Arial"/>
          <w:b/>
        </w:rPr>
      </w:pPr>
      <w:r>
        <w:rPr>
          <w:rFonts w:ascii="Arial" w:hAnsi="Arial" w:cs="Arial"/>
          <w:b/>
          <w:noProof/>
        </w:rPr>
        <w:lastRenderedPageBreak/>
        <w:drawing>
          <wp:anchor distT="0" distB="0" distL="114300" distR="114300" simplePos="0" relativeHeight="251659264" behindDoc="0" locked="0" layoutInCell="1" allowOverlap="1">
            <wp:simplePos x="0" y="0"/>
            <wp:positionH relativeFrom="column">
              <wp:posOffset>655320</wp:posOffset>
            </wp:positionH>
            <wp:positionV relativeFrom="paragraph">
              <wp:posOffset>67310</wp:posOffset>
            </wp:positionV>
            <wp:extent cx="2780030" cy="1996440"/>
            <wp:effectExtent l="19050" t="0" r="1270" b="0"/>
            <wp:wrapTopAndBottom/>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lum contrast="54000"/>
                    </a:blip>
                    <a:srcRect l="11951" r="15817"/>
                    <a:stretch>
                      <a:fillRect/>
                    </a:stretch>
                  </pic:blipFill>
                  <pic:spPr bwMode="auto">
                    <a:xfrm>
                      <a:off x="0" y="0"/>
                      <a:ext cx="2780030" cy="1996440"/>
                    </a:xfrm>
                    <a:prstGeom prst="rect">
                      <a:avLst/>
                    </a:prstGeom>
                    <a:noFill/>
                  </pic:spPr>
                </pic:pic>
              </a:graphicData>
            </a:graphic>
          </wp:anchor>
        </w:drawing>
      </w:r>
    </w:p>
    <w:p w:rsidR="00487F8D" w:rsidRDefault="00487F8D" w:rsidP="00487F8D">
      <w:pPr>
        <w:spacing w:line="360" w:lineRule="auto"/>
        <w:jc w:val="left"/>
        <w:rPr>
          <w:rFonts w:ascii="Arial" w:hAnsi="Arial" w:cs="Arial"/>
          <w:b/>
        </w:rPr>
      </w:pPr>
    </w:p>
    <w:p w:rsidR="00487F8D" w:rsidRDefault="00487F8D" w:rsidP="00487F8D">
      <w:pPr>
        <w:spacing w:line="360" w:lineRule="auto"/>
        <w:jc w:val="left"/>
        <w:rPr>
          <w:rFonts w:ascii="Arial" w:hAnsi="Arial" w:cs="Arial"/>
          <w:b/>
          <w:sz w:val="28"/>
          <w:szCs w:val="28"/>
        </w:rPr>
      </w:pPr>
      <w:r w:rsidRPr="00352F81">
        <w:rPr>
          <w:rFonts w:ascii="Arial" w:hAnsi="Arial" w:cs="Arial"/>
          <w:b/>
          <w:sz w:val="28"/>
          <w:szCs w:val="28"/>
        </w:rPr>
        <w:t>2.1.4 Aer si zgomot</w:t>
      </w:r>
    </w:p>
    <w:p w:rsidR="00487F8D" w:rsidRPr="004C5B6E" w:rsidRDefault="00487F8D" w:rsidP="00487F8D">
      <w:pPr>
        <w:pStyle w:val="Footer"/>
        <w:spacing w:line="360" w:lineRule="auto"/>
        <w:ind w:firstLine="720"/>
        <w:jc w:val="left"/>
        <w:rPr>
          <w:rFonts w:ascii="Arial" w:hAnsi="Arial" w:cs="Arial"/>
        </w:rPr>
      </w:pPr>
      <w:r>
        <w:rPr>
          <w:rFonts w:ascii="Arial" w:hAnsi="Arial" w:cs="Arial"/>
        </w:rPr>
        <w:t>Ambientul comunei Boroaia</w:t>
      </w:r>
      <w:r w:rsidRPr="004C5B6E">
        <w:rPr>
          <w:rFonts w:ascii="Arial" w:hAnsi="Arial" w:cs="Arial"/>
        </w:rPr>
        <w:t xml:space="preserve"> </w:t>
      </w:r>
      <w:r w:rsidRPr="00B877B8">
        <w:rPr>
          <w:rFonts w:ascii="Arial" w:hAnsi="Arial" w:cs="Arial"/>
          <w:b/>
        </w:rPr>
        <w:t xml:space="preserve">nu este afectat de </w:t>
      </w:r>
      <w:r w:rsidR="00063635">
        <w:rPr>
          <w:rFonts w:ascii="Arial" w:hAnsi="Arial" w:cs="Arial"/>
          <w:b/>
        </w:rPr>
        <w:t xml:space="preserve">o </w:t>
      </w:r>
      <w:r w:rsidRPr="00B877B8">
        <w:rPr>
          <w:rFonts w:ascii="Arial" w:hAnsi="Arial" w:cs="Arial"/>
          <w:b/>
        </w:rPr>
        <w:t>poluare</w:t>
      </w:r>
      <w:r w:rsidR="00063635">
        <w:rPr>
          <w:rFonts w:ascii="Arial" w:hAnsi="Arial" w:cs="Arial"/>
          <w:b/>
        </w:rPr>
        <w:t xml:space="preserve"> majora</w:t>
      </w:r>
      <w:r>
        <w:rPr>
          <w:rFonts w:ascii="Arial" w:hAnsi="Arial" w:cs="Arial"/>
        </w:rPr>
        <w:t xml:space="preserve">, </w:t>
      </w:r>
      <w:r w:rsidRPr="004C5B6E">
        <w:rPr>
          <w:rFonts w:ascii="Arial" w:hAnsi="Arial" w:cs="Arial"/>
        </w:rPr>
        <w:t xml:space="preserve">care sa duca la modificari </w:t>
      </w:r>
      <w:r>
        <w:rPr>
          <w:rFonts w:ascii="Arial" w:hAnsi="Arial" w:cs="Arial"/>
        </w:rPr>
        <w:t>substantiale ale</w:t>
      </w:r>
      <w:r w:rsidRPr="004C5B6E">
        <w:rPr>
          <w:rFonts w:ascii="Arial" w:hAnsi="Arial" w:cs="Arial"/>
        </w:rPr>
        <w:t xml:space="preserve"> factori</w:t>
      </w:r>
      <w:r>
        <w:rPr>
          <w:rFonts w:ascii="Arial" w:hAnsi="Arial" w:cs="Arial"/>
        </w:rPr>
        <w:t xml:space="preserve">lor </w:t>
      </w:r>
      <w:r w:rsidRPr="004C5B6E">
        <w:rPr>
          <w:rFonts w:ascii="Arial" w:hAnsi="Arial" w:cs="Arial"/>
        </w:rPr>
        <w:t xml:space="preserve"> de mediu.</w:t>
      </w:r>
    </w:p>
    <w:p w:rsidR="00487F8D" w:rsidRDefault="00487F8D" w:rsidP="00487F8D">
      <w:pPr>
        <w:pStyle w:val="Footer"/>
        <w:spacing w:line="360" w:lineRule="auto"/>
        <w:jc w:val="left"/>
        <w:rPr>
          <w:rFonts w:ascii="Arial" w:hAnsi="Arial" w:cs="Arial"/>
          <w:b/>
        </w:rPr>
      </w:pPr>
      <w:r>
        <w:rPr>
          <w:rFonts w:ascii="Arial" w:hAnsi="Arial" w:cs="Arial"/>
        </w:rPr>
        <w:t>Daca este sa luam in discutie calitatea factorului –</w:t>
      </w:r>
      <w:r w:rsidR="00063635">
        <w:rPr>
          <w:rFonts w:ascii="Arial" w:hAnsi="Arial" w:cs="Arial"/>
        </w:rPr>
        <w:t xml:space="preserve"> </w:t>
      </w:r>
      <w:r w:rsidRPr="002B3235">
        <w:rPr>
          <w:rFonts w:ascii="Arial" w:hAnsi="Arial" w:cs="Arial"/>
          <w:b/>
        </w:rPr>
        <w:t>AER,</w:t>
      </w:r>
      <w:r>
        <w:rPr>
          <w:rFonts w:ascii="Arial" w:hAnsi="Arial" w:cs="Arial"/>
        </w:rPr>
        <w:t xml:space="preserve"> acesta nu este afectat in urma activitatilor antropice, pentru simplu motiv ca pe</w:t>
      </w:r>
      <w:r w:rsidRPr="004C5B6E">
        <w:rPr>
          <w:rFonts w:ascii="Arial" w:hAnsi="Arial" w:cs="Arial"/>
          <w:b/>
        </w:rPr>
        <w:t xml:space="preserve"> teritoriul comunei </w:t>
      </w:r>
      <w:r>
        <w:rPr>
          <w:rFonts w:ascii="Arial" w:hAnsi="Arial" w:cs="Arial"/>
          <w:b/>
        </w:rPr>
        <w:t>Boroaia</w:t>
      </w:r>
      <w:r w:rsidRPr="004C5B6E">
        <w:rPr>
          <w:rFonts w:ascii="Arial" w:hAnsi="Arial" w:cs="Arial"/>
          <w:b/>
        </w:rPr>
        <w:t xml:space="preserve"> nu </w:t>
      </w:r>
      <w:r>
        <w:rPr>
          <w:rFonts w:ascii="Arial" w:hAnsi="Arial" w:cs="Arial"/>
          <w:b/>
        </w:rPr>
        <w:t>sunt</w:t>
      </w:r>
      <w:r w:rsidRPr="004C5B6E">
        <w:rPr>
          <w:rFonts w:ascii="Arial" w:hAnsi="Arial" w:cs="Arial"/>
          <w:b/>
        </w:rPr>
        <w:t xml:space="preserve"> </w:t>
      </w:r>
      <w:r>
        <w:rPr>
          <w:rFonts w:ascii="Arial" w:hAnsi="Arial" w:cs="Arial"/>
          <w:b/>
        </w:rPr>
        <w:t xml:space="preserve">activitati si </w:t>
      </w:r>
      <w:r w:rsidRPr="004C5B6E">
        <w:rPr>
          <w:rFonts w:ascii="Arial" w:hAnsi="Arial" w:cs="Arial"/>
          <w:b/>
        </w:rPr>
        <w:t xml:space="preserve">obiective industriale care </w:t>
      </w:r>
      <w:r>
        <w:rPr>
          <w:rFonts w:ascii="Arial" w:hAnsi="Arial" w:cs="Arial"/>
          <w:b/>
        </w:rPr>
        <w:t>sa poata deprecia</w:t>
      </w:r>
      <w:r w:rsidRPr="004C5B6E">
        <w:rPr>
          <w:rFonts w:ascii="Arial" w:hAnsi="Arial" w:cs="Arial"/>
          <w:b/>
        </w:rPr>
        <w:t xml:space="preserve"> calitatea aerului.</w:t>
      </w:r>
    </w:p>
    <w:p w:rsidR="00487F8D" w:rsidRDefault="00487F8D" w:rsidP="00063635">
      <w:pPr>
        <w:spacing w:before="0" w:line="360" w:lineRule="auto"/>
        <w:ind w:firstLine="720"/>
        <w:rPr>
          <w:rFonts w:ascii="Arial" w:hAnsi="Arial" w:cs="Arial"/>
        </w:rPr>
      </w:pPr>
      <w:r w:rsidRPr="00431E9F">
        <w:rPr>
          <w:rFonts w:ascii="Arial" w:hAnsi="Arial" w:cs="Arial"/>
        </w:rPr>
        <w:t xml:space="preserve"> </w:t>
      </w:r>
      <w:r w:rsidR="00063635">
        <w:rPr>
          <w:rFonts w:ascii="Arial" w:hAnsi="Arial" w:cs="Arial"/>
        </w:rPr>
        <w:t>Amintim faptul ca</w:t>
      </w:r>
      <w:r w:rsidRPr="00431E9F">
        <w:rPr>
          <w:rFonts w:ascii="Arial" w:hAnsi="Arial" w:cs="Arial"/>
        </w:rPr>
        <w:t xml:space="preserve"> </w:t>
      </w:r>
      <w:r w:rsidRPr="00E03071">
        <w:rPr>
          <w:rFonts w:ascii="Arial" w:hAnsi="Arial" w:cs="Arial"/>
          <w:b/>
        </w:rPr>
        <w:t>arderea lemnului de foc</w:t>
      </w:r>
      <w:r>
        <w:rPr>
          <w:rFonts w:ascii="Arial" w:hAnsi="Arial" w:cs="Arial"/>
          <w:b/>
        </w:rPr>
        <w:t xml:space="preserve"> (rumegus, peleti, etc.)</w:t>
      </w:r>
      <w:r w:rsidRPr="00E03071">
        <w:rPr>
          <w:rFonts w:ascii="Arial" w:hAnsi="Arial" w:cs="Arial"/>
          <w:b/>
        </w:rPr>
        <w:t xml:space="preserve"> sau a combustibililor fosili</w:t>
      </w:r>
      <w:r w:rsidRPr="00431E9F">
        <w:rPr>
          <w:rFonts w:ascii="Arial" w:hAnsi="Arial" w:cs="Arial"/>
        </w:rPr>
        <w:t xml:space="preserve"> (c</w:t>
      </w:r>
      <w:r>
        <w:rPr>
          <w:rFonts w:ascii="Arial" w:hAnsi="Arial" w:cs="Arial"/>
        </w:rPr>
        <w:t>a</w:t>
      </w:r>
      <w:r w:rsidRPr="00431E9F">
        <w:rPr>
          <w:rFonts w:ascii="Arial" w:hAnsi="Arial" w:cs="Arial"/>
        </w:rPr>
        <w:t xml:space="preserve">rbune, produse petroliere) </w:t>
      </w:r>
      <w:r>
        <w:rPr>
          <w:rFonts w:ascii="Arial" w:hAnsi="Arial" w:cs="Arial"/>
        </w:rPr>
        <w:t>i</w:t>
      </w:r>
      <w:r w:rsidRPr="00431E9F">
        <w:rPr>
          <w:rFonts w:ascii="Arial" w:hAnsi="Arial" w:cs="Arial"/>
        </w:rPr>
        <w:t>n surse stationare</w:t>
      </w:r>
      <w:r w:rsidR="00063635">
        <w:rPr>
          <w:rFonts w:ascii="Arial" w:hAnsi="Arial" w:cs="Arial"/>
        </w:rPr>
        <w:t xml:space="preserve"> (sobe)</w:t>
      </w:r>
      <w:r w:rsidRPr="00431E9F">
        <w:rPr>
          <w:rFonts w:ascii="Arial" w:hAnsi="Arial" w:cs="Arial"/>
        </w:rPr>
        <w:t xml:space="preserve">, </w:t>
      </w:r>
      <w:r>
        <w:rPr>
          <w:rFonts w:ascii="Arial" w:hAnsi="Arial" w:cs="Arial"/>
        </w:rPr>
        <w:t>i</w:t>
      </w:r>
      <w:r w:rsidRPr="00431E9F">
        <w:rPr>
          <w:rFonts w:ascii="Arial" w:hAnsi="Arial" w:cs="Arial"/>
        </w:rPr>
        <w:t xml:space="preserve">n </w:t>
      </w:r>
      <w:r>
        <w:rPr>
          <w:rFonts w:ascii="Arial" w:hAnsi="Arial" w:cs="Arial"/>
        </w:rPr>
        <w:t>majoritatea</w:t>
      </w:r>
      <w:r w:rsidRPr="00431E9F">
        <w:rPr>
          <w:rFonts w:ascii="Arial" w:hAnsi="Arial" w:cs="Arial"/>
        </w:rPr>
        <w:t xml:space="preserve"> locuinte</w:t>
      </w:r>
      <w:r>
        <w:rPr>
          <w:rFonts w:ascii="Arial" w:hAnsi="Arial" w:cs="Arial"/>
        </w:rPr>
        <w:t>lor</w:t>
      </w:r>
      <w:r w:rsidRPr="00431E9F">
        <w:rPr>
          <w:rFonts w:ascii="Arial" w:hAnsi="Arial" w:cs="Arial"/>
        </w:rPr>
        <w:t xml:space="preserve"> si </w:t>
      </w:r>
      <w:r>
        <w:rPr>
          <w:rFonts w:ascii="Arial" w:hAnsi="Arial" w:cs="Arial"/>
        </w:rPr>
        <w:t xml:space="preserve">in alte </w:t>
      </w:r>
      <w:r w:rsidRPr="00431E9F">
        <w:rPr>
          <w:rFonts w:ascii="Arial" w:hAnsi="Arial" w:cs="Arial"/>
        </w:rPr>
        <w:t>dot</w:t>
      </w:r>
      <w:r>
        <w:rPr>
          <w:rFonts w:ascii="Arial" w:hAnsi="Arial" w:cs="Arial"/>
        </w:rPr>
        <w:t>a</w:t>
      </w:r>
      <w:r w:rsidRPr="00431E9F">
        <w:rPr>
          <w:rFonts w:ascii="Arial" w:hAnsi="Arial" w:cs="Arial"/>
        </w:rPr>
        <w:t>ri edilitare, este r</w:t>
      </w:r>
      <w:r>
        <w:rPr>
          <w:rFonts w:ascii="Arial" w:hAnsi="Arial" w:cs="Arial"/>
        </w:rPr>
        <w:t>a</w:t>
      </w:r>
      <w:r w:rsidRPr="00431E9F">
        <w:rPr>
          <w:rFonts w:ascii="Arial" w:hAnsi="Arial" w:cs="Arial"/>
        </w:rPr>
        <w:t xml:space="preserve">spunzatoare de </w:t>
      </w:r>
      <w:r>
        <w:rPr>
          <w:rFonts w:ascii="Arial" w:hAnsi="Arial" w:cs="Arial"/>
        </w:rPr>
        <w:t>i</w:t>
      </w:r>
      <w:r w:rsidRPr="00431E9F">
        <w:rPr>
          <w:rFonts w:ascii="Arial" w:hAnsi="Arial" w:cs="Arial"/>
        </w:rPr>
        <w:t>ncarcarea atmosferei cu un complex de poluanti gazosi si solizi (SO</w:t>
      </w:r>
      <w:r w:rsidRPr="003C6D50">
        <w:rPr>
          <w:rFonts w:ascii="Arial" w:hAnsi="Arial" w:cs="Arial"/>
          <w:vertAlign w:val="subscript"/>
        </w:rPr>
        <w:t>2</w:t>
      </w:r>
      <w:r w:rsidRPr="00431E9F">
        <w:rPr>
          <w:rFonts w:ascii="Arial" w:hAnsi="Arial" w:cs="Arial"/>
        </w:rPr>
        <w:t>, NO</w:t>
      </w:r>
      <w:r>
        <w:rPr>
          <w:rFonts w:ascii="Arial" w:hAnsi="Arial" w:cs="Arial"/>
        </w:rPr>
        <w:t>x</w:t>
      </w:r>
      <w:r w:rsidRPr="00431E9F">
        <w:rPr>
          <w:rFonts w:ascii="Arial" w:hAnsi="Arial" w:cs="Arial"/>
        </w:rPr>
        <w:t>, CO, CO</w:t>
      </w:r>
      <w:r w:rsidRPr="003C6D50">
        <w:rPr>
          <w:rFonts w:ascii="Arial" w:hAnsi="Arial" w:cs="Arial"/>
          <w:vertAlign w:val="subscript"/>
        </w:rPr>
        <w:t>2</w:t>
      </w:r>
      <w:r w:rsidRPr="00431E9F">
        <w:rPr>
          <w:rFonts w:ascii="Arial" w:hAnsi="Arial" w:cs="Arial"/>
        </w:rPr>
        <w:t>, cenus</w:t>
      </w:r>
      <w:r>
        <w:rPr>
          <w:rFonts w:ascii="Arial" w:hAnsi="Arial" w:cs="Arial"/>
        </w:rPr>
        <w:t>a</w:t>
      </w:r>
      <w:r w:rsidRPr="00431E9F">
        <w:rPr>
          <w:rFonts w:ascii="Arial" w:hAnsi="Arial" w:cs="Arial"/>
        </w:rPr>
        <w:t xml:space="preserve"> si zgura)  </w:t>
      </w:r>
      <w:r>
        <w:rPr>
          <w:rFonts w:ascii="Arial" w:hAnsi="Arial" w:cs="Arial"/>
        </w:rPr>
        <w:t>.</w:t>
      </w:r>
      <w:r w:rsidRPr="00EB5A8D">
        <w:rPr>
          <w:rFonts w:ascii="Arial" w:hAnsi="Arial" w:cs="Arial"/>
          <w:color w:val="000000"/>
        </w:rPr>
        <w:t xml:space="preserve"> </w:t>
      </w:r>
    </w:p>
    <w:p w:rsidR="00487F8D" w:rsidRPr="007F0F48" w:rsidRDefault="00487F8D" w:rsidP="00487F8D">
      <w:pPr>
        <w:pStyle w:val="CM12"/>
        <w:spacing w:line="360" w:lineRule="auto"/>
        <w:rPr>
          <w:rFonts w:ascii="Arial" w:hAnsi="Arial" w:cs="Arial"/>
          <w:position w:val="-4"/>
          <w:lang w:val="ro-RO"/>
        </w:rPr>
      </w:pPr>
      <w:bookmarkStart w:id="1" w:name="_Toc101607986"/>
      <w:bookmarkStart w:id="2" w:name="_Toc101870510"/>
      <w:r w:rsidRPr="007F0F48">
        <w:rPr>
          <w:rFonts w:ascii="Arial" w:hAnsi="Arial" w:cs="Arial"/>
          <w:b/>
          <w:position w:val="-4"/>
          <w:lang w:val="ro-RO"/>
        </w:rPr>
        <w:t>Sursele de zgomot</w:t>
      </w:r>
      <w:bookmarkEnd w:id="1"/>
      <w:bookmarkEnd w:id="2"/>
      <w:r w:rsidRPr="007F0F48">
        <w:rPr>
          <w:rFonts w:ascii="Arial" w:hAnsi="Arial" w:cs="Arial"/>
          <w:b/>
          <w:position w:val="-4"/>
          <w:lang w:val="ro-RO"/>
        </w:rPr>
        <w:t>de</w:t>
      </w:r>
      <w:r w:rsidRPr="007F0F48">
        <w:rPr>
          <w:rFonts w:ascii="Arial" w:hAnsi="Arial" w:cs="Arial"/>
          <w:position w:val="-4"/>
          <w:lang w:val="ro-RO"/>
        </w:rPr>
        <w:t xml:space="preserve"> pe raza comunei </w:t>
      </w:r>
      <w:r>
        <w:rPr>
          <w:rFonts w:ascii="Arial" w:hAnsi="Arial" w:cs="Arial"/>
          <w:position w:val="-4"/>
          <w:lang w:val="ro-RO"/>
        </w:rPr>
        <w:t>Boroaia</w:t>
      </w:r>
      <w:r w:rsidRPr="007F0F48">
        <w:rPr>
          <w:rFonts w:ascii="Arial" w:hAnsi="Arial" w:cs="Arial"/>
          <w:position w:val="-4"/>
          <w:lang w:val="ro-RO"/>
        </w:rPr>
        <w:t>, sunt cele date de:</w:t>
      </w:r>
    </w:p>
    <w:p w:rsidR="00487F8D" w:rsidRDefault="00487F8D" w:rsidP="00487F8D">
      <w:pPr>
        <w:pStyle w:val="CM12"/>
        <w:spacing w:line="360" w:lineRule="auto"/>
        <w:rPr>
          <w:rFonts w:ascii="Arial" w:hAnsi="Arial" w:cs="Arial"/>
        </w:rPr>
      </w:pPr>
      <w:r w:rsidRPr="007F0F48">
        <w:rPr>
          <w:rFonts w:ascii="Arial" w:hAnsi="Arial" w:cs="Arial"/>
        </w:rPr>
        <w:t xml:space="preserve">            -  traficul rutier aferent activitatilor curente zilnice;     </w:t>
      </w:r>
    </w:p>
    <w:p w:rsidR="00487F8D" w:rsidRPr="007F0F48" w:rsidRDefault="00487F8D" w:rsidP="00487F8D">
      <w:pPr>
        <w:pStyle w:val="CM12"/>
        <w:spacing w:line="360" w:lineRule="auto"/>
        <w:rPr>
          <w:rFonts w:ascii="Arial" w:hAnsi="Arial" w:cs="Arial"/>
          <w:position w:val="-4"/>
          <w:lang w:val="ro-RO"/>
        </w:rPr>
      </w:pPr>
      <w:r w:rsidRPr="007F0F48">
        <w:rPr>
          <w:rFonts w:ascii="Arial" w:hAnsi="Arial" w:cs="Arial"/>
          <w:position w:val="-4"/>
          <w:lang w:val="ro-RO"/>
        </w:rPr>
        <w:t xml:space="preserve"> </w:t>
      </w:r>
      <w:r w:rsidR="00CD6D0A">
        <w:rPr>
          <w:rFonts w:ascii="Arial" w:hAnsi="Arial" w:cs="Arial"/>
          <w:position w:val="-4"/>
          <w:lang w:val="ro-RO"/>
        </w:rPr>
        <w:t xml:space="preserve">          </w:t>
      </w:r>
      <w:r w:rsidRPr="007F0F48">
        <w:rPr>
          <w:rFonts w:ascii="Arial" w:hAnsi="Arial" w:cs="Arial"/>
          <w:position w:val="-4"/>
          <w:lang w:val="ro-RO"/>
        </w:rPr>
        <w:t xml:space="preserve"> -  activitatea curenta a locuitorilor comunei   </w:t>
      </w:r>
    </w:p>
    <w:p w:rsidR="00487F8D" w:rsidRPr="002F24EC" w:rsidRDefault="00487F8D" w:rsidP="00487F8D">
      <w:pPr>
        <w:pStyle w:val="CM12"/>
        <w:spacing w:line="360" w:lineRule="auto"/>
        <w:rPr>
          <w:rFonts w:ascii="Arial" w:hAnsi="Arial" w:cs="Arial"/>
          <w:b/>
          <w:lang w:val="ro-RO"/>
        </w:rPr>
      </w:pPr>
      <w:r w:rsidRPr="002F24EC">
        <w:rPr>
          <w:rFonts w:ascii="Arial" w:hAnsi="Arial" w:cs="Arial"/>
          <w:position w:val="-4"/>
          <w:lang w:val="ro-RO"/>
        </w:rPr>
        <w:t xml:space="preserve">             </w:t>
      </w:r>
      <w:r>
        <w:rPr>
          <w:rFonts w:ascii="Arial" w:hAnsi="Arial" w:cs="Arial"/>
          <w:position w:val="-4"/>
          <w:lang w:val="ro-RO"/>
        </w:rPr>
        <w:t>Insumand</w:t>
      </w:r>
      <w:r w:rsidRPr="002F24EC">
        <w:rPr>
          <w:rFonts w:ascii="Arial" w:hAnsi="Arial" w:cs="Arial"/>
          <w:b/>
          <w:position w:val="-4"/>
          <w:lang w:val="ro-RO"/>
        </w:rPr>
        <w:t>, zgomotul asociat activitatii din localitatea analizata</w:t>
      </w:r>
      <w:r w:rsidRPr="002F24EC">
        <w:rPr>
          <w:rFonts w:ascii="Arial" w:hAnsi="Arial" w:cs="Arial"/>
          <w:b/>
          <w:lang w:val="ro-RO"/>
        </w:rPr>
        <w:t xml:space="preserve">  </w:t>
      </w:r>
      <w:r w:rsidRPr="002F24EC">
        <w:rPr>
          <w:rFonts w:ascii="Arial" w:hAnsi="Arial" w:cs="Arial"/>
          <w:b/>
          <w:sz w:val="40"/>
          <w:szCs w:val="40"/>
          <w:vertAlign w:val="subscript"/>
          <w:lang w:val="ro-RO"/>
        </w:rPr>
        <w:t>se</w:t>
      </w:r>
      <w:r w:rsidRPr="002F24EC">
        <w:rPr>
          <w:rFonts w:ascii="Arial" w:hAnsi="Arial" w:cs="Arial"/>
          <w:b/>
          <w:lang w:val="ro-RO"/>
        </w:rPr>
        <w:t xml:space="preserve"> incadreaza in limitele stabilite prin STAS 1009/88, </w:t>
      </w:r>
      <w:r w:rsidRPr="002F24EC">
        <w:rPr>
          <w:rFonts w:ascii="Arial" w:hAnsi="Arial" w:cs="Arial"/>
          <w:color w:val="000000"/>
          <w:lang w:val="ro-RO"/>
        </w:rPr>
        <w:t>cu privire la limitele admisibile ale nivelului de zgomot,</w:t>
      </w:r>
      <w:r w:rsidRPr="002F24EC">
        <w:rPr>
          <w:rFonts w:ascii="Arial" w:hAnsi="Arial" w:cs="Arial"/>
          <w:b/>
          <w:lang w:val="ro-RO"/>
        </w:rPr>
        <w:t xml:space="preserve"> iar traficul rutier asociat nu va produce cresteri insemnate ale nivelului echivalent de zgomot pentru nici o categorie receptori.</w:t>
      </w:r>
    </w:p>
    <w:p w:rsidR="00487F8D" w:rsidRPr="007611E9" w:rsidRDefault="00487F8D" w:rsidP="00487F8D">
      <w:pPr>
        <w:pStyle w:val="Default"/>
        <w:spacing w:line="360" w:lineRule="auto"/>
        <w:rPr>
          <w:rFonts w:ascii="Arial" w:hAnsi="Arial" w:cs="Arial"/>
          <w:color w:val="auto"/>
          <w:lang w:val="it-IT"/>
        </w:rPr>
      </w:pPr>
      <w:r w:rsidRPr="00535629">
        <w:lastRenderedPageBreak/>
        <w:t xml:space="preserve">          </w:t>
      </w:r>
      <w:r w:rsidRPr="00535629">
        <w:rPr>
          <w:rFonts w:ascii="Arial" w:hAnsi="Arial" w:cs="Arial"/>
        </w:rPr>
        <w:t xml:space="preserve">In general, autoritatile administratiei publice locale elaboreaza hartile de zgomot pentru aglomerarile aflate in administrarea lor, hartile strategice de zgomot si planurile de actiune, fiind obligate sa prevada in bugetul local fondurile necesare acestor masuri. </w:t>
      </w:r>
      <w:r w:rsidRPr="00535629">
        <w:rPr>
          <w:rFonts w:ascii="Arial" w:hAnsi="Arial" w:cs="Arial"/>
          <w:lang w:val="it-IT"/>
        </w:rPr>
        <w:t xml:space="preserve">In Romania </w:t>
      </w:r>
      <w:r w:rsidRPr="00535629">
        <w:rPr>
          <w:rFonts w:ascii="Arial" w:hAnsi="Arial" w:cs="Arial"/>
          <w:b/>
          <w:lang w:val="it-IT"/>
        </w:rPr>
        <w:t>HG 321/2005</w:t>
      </w:r>
      <w:r w:rsidRPr="003439BF">
        <w:rPr>
          <w:rFonts w:ascii="Arial" w:hAnsi="Arial" w:cs="Arial"/>
          <w:color w:val="auto"/>
          <w:lang w:val="it-IT"/>
        </w:rPr>
        <w:t xml:space="preserve">, </w:t>
      </w:r>
      <w:r w:rsidRPr="00535629">
        <w:rPr>
          <w:rFonts w:ascii="Arial" w:hAnsi="Arial" w:cs="Arial"/>
          <w:lang w:val="it-IT"/>
        </w:rPr>
        <w:t>republicata stabileste ca realizarea hartilor de zgomot pentru</w:t>
      </w:r>
      <w:r w:rsidR="00CD6D0A">
        <w:rPr>
          <w:rFonts w:ascii="Arial" w:hAnsi="Arial" w:cs="Arial"/>
          <w:lang w:val="it-IT"/>
        </w:rPr>
        <w:t xml:space="preserve"> </w:t>
      </w:r>
      <w:r w:rsidRPr="00535629">
        <w:rPr>
          <w:rFonts w:ascii="Arial" w:hAnsi="Arial" w:cs="Arial"/>
          <w:lang w:val="it-IT"/>
        </w:rPr>
        <w:t>aglomerarile mai mari de 250.000 de locuitori este o obligatie a autoritatilor administratiei publice locale</w:t>
      </w:r>
      <w:r w:rsidR="00CD6D0A">
        <w:rPr>
          <w:rFonts w:ascii="Arial" w:hAnsi="Arial" w:cs="Arial"/>
          <w:lang w:val="it-IT"/>
        </w:rPr>
        <w:t>.</w:t>
      </w:r>
      <w:r>
        <w:rPr>
          <w:rStyle w:val="ln2tlitera"/>
          <w:color w:val="auto"/>
          <w:lang w:val="it-IT"/>
        </w:rPr>
        <w:t xml:space="preserve">       </w:t>
      </w:r>
      <w:r w:rsidRPr="00CD6D0A">
        <w:rPr>
          <w:rStyle w:val="ln2tlitera"/>
          <w:rFonts w:ascii="Arial" w:hAnsi="Arial" w:cs="Arial"/>
          <w:color w:val="auto"/>
          <w:lang w:val="it-IT"/>
        </w:rPr>
        <w:t>De asemeni</w:t>
      </w:r>
      <w:r w:rsidRPr="007611E9">
        <w:rPr>
          <w:rStyle w:val="ln2tlitera"/>
          <w:color w:val="auto"/>
          <w:lang w:val="it-IT"/>
        </w:rPr>
        <w:t xml:space="preserve"> </w:t>
      </w:r>
      <w:r w:rsidR="00CD6D0A">
        <w:rPr>
          <w:rStyle w:val="ln2tlitera"/>
          <w:color w:val="auto"/>
          <w:lang w:val="it-IT"/>
        </w:rPr>
        <w:t xml:space="preserve"> </w:t>
      </w:r>
      <w:r w:rsidRPr="007611E9">
        <w:rPr>
          <w:rStyle w:val="sttlitera1"/>
          <w:rFonts w:ascii="Arial" w:hAnsi="Arial" w:cs="Arial"/>
          <w:color w:val="auto"/>
          <w:lang w:val="it-IT"/>
        </w:rPr>
        <w:t xml:space="preserve">Ordinul </w:t>
      </w:r>
      <w:r w:rsidR="00CD6D0A">
        <w:rPr>
          <w:rStyle w:val="sttlitera1"/>
          <w:rFonts w:ascii="Arial" w:hAnsi="Arial" w:cs="Arial"/>
          <w:color w:val="auto"/>
          <w:lang w:val="it-IT"/>
        </w:rPr>
        <w:t>M</w:t>
      </w:r>
      <w:r w:rsidRPr="007611E9">
        <w:rPr>
          <w:rStyle w:val="sttlitera1"/>
          <w:rFonts w:ascii="Arial" w:hAnsi="Arial" w:cs="Arial"/>
          <w:color w:val="auto"/>
          <w:lang w:val="it-IT"/>
        </w:rPr>
        <w:t xml:space="preserve">inistrului </w:t>
      </w:r>
      <w:r w:rsidR="00CD6D0A">
        <w:rPr>
          <w:rStyle w:val="sttlitera1"/>
          <w:rFonts w:ascii="Arial" w:hAnsi="Arial" w:cs="Arial"/>
          <w:color w:val="auto"/>
          <w:lang w:val="it-IT"/>
        </w:rPr>
        <w:t>M</w:t>
      </w:r>
      <w:r w:rsidRPr="007611E9">
        <w:rPr>
          <w:rStyle w:val="sttlitera1"/>
          <w:rFonts w:ascii="Arial" w:hAnsi="Arial" w:cs="Arial"/>
          <w:color w:val="auto"/>
          <w:lang w:val="it-IT"/>
        </w:rPr>
        <w:t xml:space="preserve">ediului si </w:t>
      </w:r>
      <w:r w:rsidR="00CD6D0A">
        <w:rPr>
          <w:rStyle w:val="sttlitera1"/>
          <w:rFonts w:ascii="Arial" w:hAnsi="Arial" w:cs="Arial"/>
          <w:color w:val="auto"/>
          <w:lang w:val="it-IT"/>
        </w:rPr>
        <w:t>G</w:t>
      </w:r>
      <w:r w:rsidRPr="007611E9">
        <w:rPr>
          <w:rStyle w:val="sttlitera1"/>
          <w:rFonts w:ascii="Arial" w:hAnsi="Arial" w:cs="Arial"/>
          <w:color w:val="auto"/>
          <w:lang w:val="it-IT"/>
        </w:rPr>
        <w:t xml:space="preserve">ospodaririi </w:t>
      </w:r>
      <w:r w:rsidR="00CD6D0A">
        <w:rPr>
          <w:rStyle w:val="sttlitera1"/>
          <w:rFonts w:ascii="Arial" w:hAnsi="Arial" w:cs="Arial"/>
          <w:color w:val="auto"/>
          <w:lang w:val="it-IT"/>
        </w:rPr>
        <w:t>A</w:t>
      </w:r>
      <w:r w:rsidRPr="007611E9">
        <w:rPr>
          <w:rStyle w:val="sttlitera1"/>
          <w:rFonts w:ascii="Arial" w:hAnsi="Arial" w:cs="Arial"/>
          <w:color w:val="auto"/>
          <w:lang w:val="it-IT"/>
        </w:rPr>
        <w:t xml:space="preserve">pelor, al </w:t>
      </w:r>
      <w:r w:rsidR="00CD6D0A">
        <w:rPr>
          <w:rStyle w:val="sttlitera1"/>
          <w:rFonts w:ascii="Arial" w:hAnsi="Arial" w:cs="Arial"/>
          <w:color w:val="auto"/>
          <w:lang w:val="it-IT"/>
        </w:rPr>
        <w:t>M</w:t>
      </w:r>
      <w:r w:rsidRPr="007611E9">
        <w:rPr>
          <w:rStyle w:val="sttlitera1"/>
          <w:rFonts w:ascii="Arial" w:hAnsi="Arial" w:cs="Arial"/>
          <w:color w:val="auto"/>
          <w:lang w:val="it-IT"/>
        </w:rPr>
        <w:t xml:space="preserve">inistrului </w:t>
      </w:r>
      <w:r w:rsidR="00CD6D0A">
        <w:rPr>
          <w:rStyle w:val="sttlitera1"/>
          <w:rFonts w:ascii="Arial" w:hAnsi="Arial" w:cs="Arial"/>
          <w:color w:val="auto"/>
          <w:lang w:val="it-IT"/>
        </w:rPr>
        <w:t>T</w:t>
      </w:r>
      <w:r w:rsidRPr="007611E9">
        <w:rPr>
          <w:rStyle w:val="sttlitera1"/>
          <w:rFonts w:ascii="Arial" w:hAnsi="Arial" w:cs="Arial"/>
          <w:color w:val="auto"/>
          <w:lang w:val="it-IT"/>
        </w:rPr>
        <w:t xml:space="preserve">ransporturilor, </w:t>
      </w:r>
      <w:r w:rsidR="00CD6D0A">
        <w:rPr>
          <w:rStyle w:val="sttlitera1"/>
          <w:rFonts w:ascii="Arial" w:hAnsi="Arial" w:cs="Arial"/>
          <w:color w:val="auto"/>
          <w:lang w:val="it-IT"/>
        </w:rPr>
        <w:t>C</w:t>
      </w:r>
      <w:r w:rsidRPr="007611E9">
        <w:rPr>
          <w:rStyle w:val="sttlitera1"/>
          <w:rFonts w:ascii="Arial" w:hAnsi="Arial" w:cs="Arial"/>
          <w:color w:val="auto"/>
          <w:lang w:val="it-IT"/>
        </w:rPr>
        <w:t xml:space="preserve">onstructiilor si </w:t>
      </w:r>
      <w:r w:rsidR="00CD6D0A">
        <w:rPr>
          <w:rStyle w:val="sttlitera1"/>
          <w:rFonts w:ascii="Arial" w:hAnsi="Arial" w:cs="Arial"/>
          <w:color w:val="auto"/>
          <w:lang w:val="it-IT"/>
        </w:rPr>
        <w:t>T</w:t>
      </w:r>
      <w:r w:rsidRPr="007611E9">
        <w:rPr>
          <w:rStyle w:val="sttlitera1"/>
          <w:rFonts w:ascii="Arial" w:hAnsi="Arial" w:cs="Arial"/>
          <w:color w:val="auto"/>
          <w:lang w:val="it-IT"/>
        </w:rPr>
        <w:t xml:space="preserve">urismului, al </w:t>
      </w:r>
      <w:r w:rsidR="00CD6D0A">
        <w:rPr>
          <w:rStyle w:val="sttlitera1"/>
          <w:rFonts w:ascii="Arial" w:hAnsi="Arial" w:cs="Arial"/>
          <w:color w:val="auto"/>
          <w:lang w:val="it-IT"/>
        </w:rPr>
        <w:t>M</w:t>
      </w:r>
      <w:r w:rsidRPr="007611E9">
        <w:rPr>
          <w:rStyle w:val="sttlitera1"/>
          <w:rFonts w:ascii="Arial" w:hAnsi="Arial" w:cs="Arial"/>
          <w:color w:val="auto"/>
          <w:lang w:val="it-IT"/>
        </w:rPr>
        <w:t xml:space="preserve">inistrului </w:t>
      </w:r>
      <w:r w:rsidR="00CD6D0A">
        <w:rPr>
          <w:rStyle w:val="sttlitera1"/>
          <w:rFonts w:ascii="Arial" w:hAnsi="Arial" w:cs="Arial"/>
          <w:color w:val="auto"/>
          <w:lang w:val="it-IT"/>
        </w:rPr>
        <w:t>S</w:t>
      </w:r>
      <w:r w:rsidRPr="007611E9">
        <w:rPr>
          <w:rStyle w:val="sttlitera1"/>
          <w:rFonts w:ascii="Arial" w:hAnsi="Arial" w:cs="Arial"/>
          <w:color w:val="auto"/>
          <w:lang w:val="it-IT"/>
        </w:rPr>
        <w:t xml:space="preserve">anatatii </w:t>
      </w:r>
      <w:r w:rsidR="00CD6D0A">
        <w:rPr>
          <w:rStyle w:val="sttlitera1"/>
          <w:rFonts w:ascii="Arial" w:hAnsi="Arial" w:cs="Arial"/>
          <w:color w:val="auto"/>
          <w:lang w:val="it-IT"/>
        </w:rPr>
        <w:t>P</w:t>
      </w:r>
      <w:r w:rsidRPr="007611E9">
        <w:rPr>
          <w:rStyle w:val="sttlitera1"/>
          <w:rFonts w:ascii="Arial" w:hAnsi="Arial" w:cs="Arial"/>
          <w:color w:val="auto"/>
          <w:lang w:val="it-IT"/>
        </w:rPr>
        <w:t xml:space="preserve">ublice si al </w:t>
      </w:r>
      <w:r w:rsidR="00CD6D0A">
        <w:rPr>
          <w:rStyle w:val="sttlitera1"/>
          <w:rFonts w:ascii="Arial" w:hAnsi="Arial" w:cs="Arial"/>
          <w:color w:val="auto"/>
          <w:lang w:val="it-IT"/>
        </w:rPr>
        <w:t>M</w:t>
      </w:r>
      <w:r w:rsidRPr="007611E9">
        <w:rPr>
          <w:rStyle w:val="sttlitera1"/>
          <w:rFonts w:ascii="Arial" w:hAnsi="Arial" w:cs="Arial"/>
          <w:color w:val="auto"/>
          <w:lang w:val="it-IT"/>
        </w:rPr>
        <w:t xml:space="preserve">inistrului </w:t>
      </w:r>
      <w:r w:rsidR="00CD6D0A">
        <w:rPr>
          <w:rStyle w:val="sttlitera1"/>
          <w:rFonts w:ascii="Arial" w:hAnsi="Arial" w:cs="Arial"/>
          <w:color w:val="auto"/>
          <w:lang w:val="it-IT"/>
        </w:rPr>
        <w:t>A</w:t>
      </w:r>
      <w:r w:rsidRPr="007611E9">
        <w:rPr>
          <w:rStyle w:val="sttlitera1"/>
          <w:rFonts w:ascii="Arial" w:hAnsi="Arial" w:cs="Arial"/>
          <w:color w:val="auto"/>
          <w:lang w:val="it-IT"/>
        </w:rPr>
        <w:t>dministra</w:t>
      </w:r>
      <w:r>
        <w:rPr>
          <w:rStyle w:val="sttlitera1"/>
          <w:rFonts w:ascii="Arial" w:hAnsi="Arial" w:cs="Arial"/>
          <w:color w:val="auto"/>
          <w:lang w:val="it-IT"/>
        </w:rPr>
        <w:t>t</w:t>
      </w:r>
      <w:r w:rsidRPr="007611E9">
        <w:rPr>
          <w:rStyle w:val="sttlitera1"/>
          <w:rFonts w:ascii="Arial" w:hAnsi="Arial" w:cs="Arial"/>
          <w:color w:val="auto"/>
          <w:lang w:val="it-IT"/>
        </w:rPr>
        <w:t xml:space="preserve">iei si </w:t>
      </w:r>
      <w:r w:rsidR="00CD6D0A">
        <w:rPr>
          <w:rStyle w:val="sttlitera1"/>
          <w:rFonts w:ascii="Arial" w:hAnsi="Arial" w:cs="Arial"/>
          <w:color w:val="auto"/>
          <w:lang w:val="it-IT"/>
        </w:rPr>
        <w:t>I</w:t>
      </w:r>
      <w:r w:rsidRPr="007611E9">
        <w:rPr>
          <w:rStyle w:val="sttlitera1"/>
          <w:rFonts w:ascii="Arial" w:hAnsi="Arial" w:cs="Arial"/>
          <w:color w:val="auto"/>
          <w:lang w:val="it-IT"/>
        </w:rPr>
        <w:t xml:space="preserve">nternelor </w:t>
      </w:r>
      <w:hyperlink r:id="rId27" w:history="1">
        <w:r w:rsidRPr="00CD6D0A">
          <w:rPr>
            <w:rStyle w:val="Hyperlink"/>
            <w:rFonts w:ascii="Arial" w:hAnsi="Arial" w:cs="Arial"/>
            <w:b w:val="0"/>
            <w:color w:val="auto"/>
            <w:u w:val="none"/>
            <w:lang w:val="it-IT"/>
          </w:rPr>
          <w:t>nr. 678</w:t>
        </w:r>
      </w:hyperlink>
      <w:r w:rsidRPr="00CD6D0A">
        <w:rPr>
          <w:rStyle w:val="sttlitera1"/>
          <w:rFonts w:ascii="Arial" w:hAnsi="Arial" w:cs="Arial"/>
          <w:b/>
          <w:color w:val="auto"/>
          <w:lang w:val="it-IT"/>
        </w:rPr>
        <w:t>/</w:t>
      </w:r>
      <w:hyperlink r:id="rId28" w:history="1">
        <w:r w:rsidRPr="00CD6D0A">
          <w:rPr>
            <w:rStyle w:val="Hyperlink"/>
            <w:rFonts w:ascii="Arial" w:hAnsi="Arial" w:cs="Arial"/>
            <w:b w:val="0"/>
            <w:color w:val="auto"/>
            <w:u w:val="none"/>
            <w:lang w:val="it-IT"/>
          </w:rPr>
          <w:t>1.344</w:t>
        </w:r>
      </w:hyperlink>
      <w:r w:rsidRPr="00CD6D0A">
        <w:rPr>
          <w:rStyle w:val="sttlitera1"/>
          <w:rFonts w:ascii="Arial" w:hAnsi="Arial" w:cs="Arial"/>
          <w:b/>
          <w:color w:val="auto"/>
          <w:lang w:val="it-IT"/>
        </w:rPr>
        <w:t>/</w:t>
      </w:r>
      <w:hyperlink r:id="rId29" w:history="1">
        <w:r w:rsidRPr="00CD6D0A">
          <w:rPr>
            <w:rStyle w:val="Hyperlink"/>
            <w:rFonts w:ascii="Arial" w:hAnsi="Arial" w:cs="Arial"/>
            <w:b w:val="0"/>
            <w:color w:val="auto"/>
            <w:u w:val="none"/>
            <w:lang w:val="it-IT"/>
          </w:rPr>
          <w:t>915</w:t>
        </w:r>
      </w:hyperlink>
      <w:r w:rsidRPr="00CD6D0A">
        <w:rPr>
          <w:rStyle w:val="sttlitera1"/>
          <w:rFonts w:ascii="Arial" w:hAnsi="Arial" w:cs="Arial"/>
          <w:b/>
          <w:color w:val="auto"/>
          <w:lang w:val="it-IT"/>
        </w:rPr>
        <w:t>/</w:t>
      </w:r>
      <w:hyperlink r:id="rId30" w:history="1">
        <w:r w:rsidRPr="00CD6D0A">
          <w:rPr>
            <w:rStyle w:val="Hyperlink"/>
            <w:rFonts w:ascii="Arial" w:hAnsi="Arial" w:cs="Arial"/>
            <w:b w:val="0"/>
            <w:color w:val="auto"/>
            <w:u w:val="none"/>
            <w:lang w:val="it-IT"/>
          </w:rPr>
          <w:t>1.397</w:t>
        </w:r>
      </w:hyperlink>
      <w:r w:rsidRPr="00CD6D0A">
        <w:rPr>
          <w:rStyle w:val="sttlitera1"/>
          <w:rFonts w:ascii="Arial" w:hAnsi="Arial" w:cs="Arial"/>
          <w:b/>
          <w:color w:val="auto"/>
          <w:lang w:val="it-IT"/>
        </w:rPr>
        <w:t>/</w:t>
      </w:r>
      <w:r w:rsidRPr="00CD6D0A">
        <w:rPr>
          <w:rStyle w:val="sttlitera1"/>
          <w:rFonts w:ascii="Arial" w:hAnsi="Arial" w:cs="Arial"/>
          <w:color w:val="auto"/>
          <w:lang w:val="it-IT"/>
        </w:rPr>
        <w:t xml:space="preserve">2006 </w:t>
      </w:r>
      <w:r w:rsidRPr="007A22E9">
        <w:rPr>
          <w:rStyle w:val="sttlitera1"/>
          <w:rFonts w:ascii="Arial" w:hAnsi="Arial" w:cs="Arial"/>
          <w:color w:val="auto"/>
          <w:lang w:val="it-IT"/>
        </w:rPr>
        <w:t xml:space="preserve">pentru </w:t>
      </w:r>
      <w:r w:rsidRPr="007611E9">
        <w:rPr>
          <w:rStyle w:val="sttlitera1"/>
          <w:rFonts w:ascii="Arial" w:hAnsi="Arial" w:cs="Arial"/>
          <w:color w:val="auto"/>
          <w:lang w:val="it-IT"/>
        </w:rPr>
        <w:t xml:space="preserve">aprobarea </w:t>
      </w:r>
      <w:hyperlink r:id="rId31" w:history="1">
        <w:r w:rsidRPr="00CD6D0A">
          <w:rPr>
            <w:rStyle w:val="Hyperlink"/>
            <w:rFonts w:ascii="Arial" w:hAnsi="Arial" w:cs="Arial"/>
            <w:b w:val="0"/>
            <w:color w:val="auto"/>
            <w:u w:val="none"/>
            <w:lang w:val="it-IT"/>
          </w:rPr>
          <w:t>Ghidului</w:t>
        </w:r>
      </w:hyperlink>
      <w:r w:rsidRPr="007A22E9">
        <w:rPr>
          <w:rStyle w:val="sttlitera1"/>
          <w:rFonts w:ascii="Arial" w:hAnsi="Arial" w:cs="Arial"/>
          <w:color w:val="auto"/>
          <w:lang w:val="it-IT"/>
        </w:rPr>
        <w:t xml:space="preserve"> </w:t>
      </w:r>
      <w:r w:rsidRPr="007611E9">
        <w:rPr>
          <w:rStyle w:val="sttlitera1"/>
          <w:rFonts w:ascii="Arial" w:hAnsi="Arial" w:cs="Arial"/>
          <w:color w:val="auto"/>
          <w:lang w:val="it-IT"/>
        </w:rPr>
        <w:t xml:space="preserve">privind metodele interimare de calcul al indicatorilor de zgomot pentru zgomotul produs de activitatile din zonele industriale, de traficul rutier, feroviar si aerian din vecinatatea aeroporturilor, </w:t>
      </w:r>
      <w:r>
        <w:rPr>
          <w:rStyle w:val="sttlitera1"/>
          <w:rFonts w:ascii="Arial" w:hAnsi="Arial" w:cs="Arial"/>
          <w:color w:val="auto"/>
          <w:lang w:val="it-IT"/>
        </w:rPr>
        <w:t>i</w:t>
      </w:r>
      <w:r w:rsidRPr="007611E9">
        <w:rPr>
          <w:rStyle w:val="sttlitera1"/>
          <w:rFonts w:ascii="Arial" w:hAnsi="Arial" w:cs="Arial"/>
          <w:color w:val="auto"/>
          <w:lang w:val="it-IT"/>
        </w:rPr>
        <w:t xml:space="preserve">n baza unor studii de specialitate realizate </w:t>
      </w:r>
      <w:r>
        <w:rPr>
          <w:rStyle w:val="sttlitera1"/>
          <w:rFonts w:ascii="Arial" w:hAnsi="Arial" w:cs="Arial"/>
          <w:color w:val="auto"/>
          <w:lang w:val="it-IT"/>
        </w:rPr>
        <w:t>i</w:t>
      </w:r>
      <w:r w:rsidRPr="007611E9">
        <w:rPr>
          <w:rStyle w:val="sttlitera1"/>
          <w:rFonts w:ascii="Arial" w:hAnsi="Arial" w:cs="Arial"/>
          <w:color w:val="auto"/>
          <w:lang w:val="it-IT"/>
        </w:rPr>
        <w:t xml:space="preserve">n acest domeniu </w:t>
      </w:r>
      <w:r>
        <w:rPr>
          <w:rStyle w:val="sttlitera1"/>
          <w:rFonts w:ascii="Arial" w:hAnsi="Arial" w:cs="Arial"/>
          <w:color w:val="auto"/>
          <w:lang w:val="it-IT"/>
        </w:rPr>
        <w:t>s</w:t>
      </w:r>
      <w:r w:rsidRPr="007611E9">
        <w:rPr>
          <w:rStyle w:val="sttlitera1"/>
          <w:rFonts w:ascii="Arial" w:hAnsi="Arial" w:cs="Arial"/>
          <w:color w:val="auto"/>
          <w:lang w:val="it-IT"/>
        </w:rPr>
        <w:t>i/sau a ghidurilor si liniilor directoare emise de Comisia Europeana.</w:t>
      </w:r>
      <w:r w:rsidRPr="007611E9">
        <w:rPr>
          <w:rFonts w:ascii="Arial" w:hAnsi="Arial" w:cs="Arial"/>
          <w:color w:val="auto"/>
          <w:lang w:val="it-IT"/>
        </w:rPr>
        <w:t xml:space="preserve"> De </w:t>
      </w:r>
      <w:r>
        <w:rPr>
          <w:rFonts w:ascii="Arial" w:hAnsi="Arial" w:cs="Arial"/>
          <w:color w:val="auto"/>
          <w:lang w:val="it-IT"/>
        </w:rPr>
        <w:t>i</w:t>
      </w:r>
      <w:r w:rsidRPr="007611E9">
        <w:rPr>
          <w:rFonts w:ascii="Arial" w:hAnsi="Arial" w:cs="Arial"/>
          <w:color w:val="auto"/>
          <w:lang w:val="it-IT"/>
        </w:rPr>
        <w:t>ntocmirea hartilor se vor ocupa Primariile, Compania Nationala de Cai Ferate si Compania Nationala de Autostrazi si Drumuri Nationale</w:t>
      </w:r>
      <w:r>
        <w:rPr>
          <w:rFonts w:ascii="Arial" w:hAnsi="Arial" w:cs="Arial"/>
          <w:color w:val="auto"/>
          <w:lang w:val="it-IT"/>
        </w:rPr>
        <w:t>.</w:t>
      </w:r>
    </w:p>
    <w:p w:rsidR="00487F8D" w:rsidRPr="007611E9" w:rsidRDefault="00487F8D" w:rsidP="00487F8D">
      <w:pPr>
        <w:pStyle w:val="Default"/>
        <w:spacing w:line="360" w:lineRule="auto"/>
        <w:rPr>
          <w:rFonts w:ascii="Arial" w:hAnsi="Arial" w:cs="Arial"/>
          <w:color w:val="auto"/>
          <w:lang w:val="it-IT"/>
        </w:rPr>
      </w:pPr>
      <w:r w:rsidRPr="007611E9">
        <w:rPr>
          <w:rFonts w:ascii="Arial" w:hAnsi="Arial" w:cs="Arial"/>
          <w:color w:val="auto"/>
          <w:lang w:val="it-IT"/>
        </w:rPr>
        <w:t xml:space="preserve"> In mediul urban, dar si in cel rural, realizarea de harti acustice aduce cateva avantaje. Potrivit specialistilor </w:t>
      </w:r>
      <w:r>
        <w:rPr>
          <w:rFonts w:ascii="Arial" w:hAnsi="Arial" w:cs="Arial"/>
          <w:color w:val="auto"/>
          <w:lang w:val="it-IT"/>
        </w:rPr>
        <w:t>i</w:t>
      </w:r>
      <w:r w:rsidRPr="007611E9">
        <w:rPr>
          <w:rFonts w:ascii="Arial" w:hAnsi="Arial" w:cs="Arial"/>
          <w:color w:val="auto"/>
          <w:lang w:val="it-IT"/>
        </w:rPr>
        <w:t xml:space="preserve">n piata imobiliara, ele </w:t>
      </w:r>
      <w:r>
        <w:rPr>
          <w:rFonts w:ascii="Arial" w:hAnsi="Arial" w:cs="Arial"/>
          <w:color w:val="auto"/>
          <w:lang w:val="it-IT"/>
        </w:rPr>
        <w:t>pot</w:t>
      </w:r>
      <w:r w:rsidRPr="007611E9">
        <w:rPr>
          <w:rFonts w:ascii="Arial" w:hAnsi="Arial" w:cs="Arial"/>
          <w:color w:val="auto"/>
          <w:lang w:val="it-IT"/>
        </w:rPr>
        <w:t xml:space="preserve"> </w:t>
      </w:r>
      <w:r>
        <w:rPr>
          <w:rFonts w:ascii="Arial" w:hAnsi="Arial" w:cs="Arial"/>
          <w:color w:val="auto"/>
          <w:lang w:val="it-IT"/>
        </w:rPr>
        <w:t>i</w:t>
      </w:r>
      <w:r w:rsidRPr="007611E9">
        <w:rPr>
          <w:rFonts w:ascii="Arial" w:hAnsi="Arial" w:cs="Arial"/>
          <w:color w:val="auto"/>
          <w:lang w:val="it-IT"/>
        </w:rPr>
        <w:t>ncuraja dezvoltarea de noi zone rezidentiale.</w:t>
      </w:r>
    </w:p>
    <w:p w:rsidR="00487F8D" w:rsidRDefault="00487F8D" w:rsidP="00487F8D">
      <w:pPr>
        <w:spacing w:line="360" w:lineRule="auto"/>
        <w:jc w:val="left"/>
        <w:rPr>
          <w:rFonts w:ascii="Arial" w:hAnsi="Arial" w:cs="Arial"/>
          <w:b/>
          <w:sz w:val="28"/>
          <w:szCs w:val="28"/>
          <w:lang w:val="it-IT"/>
        </w:rPr>
      </w:pPr>
      <w:r w:rsidRPr="007611E9">
        <w:rPr>
          <w:rFonts w:ascii="Arial" w:hAnsi="Arial" w:cs="Arial"/>
          <w:lang w:val="it-IT"/>
        </w:rPr>
        <w:t xml:space="preserve">           </w:t>
      </w:r>
      <w:r w:rsidRPr="00610A9C">
        <w:rPr>
          <w:rFonts w:ascii="Arial" w:hAnsi="Arial" w:cs="Arial"/>
          <w:b/>
          <w:sz w:val="28"/>
          <w:szCs w:val="28"/>
          <w:lang w:val="it-IT"/>
        </w:rPr>
        <w:t>2.1.5 Resursele de apa</w:t>
      </w:r>
    </w:p>
    <w:p w:rsidR="00487F8D" w:rsidRPr="008337B9" w:rsidRDefault="00487F8D" w:rsidP="00D86DA7">
      <w:pPr>
        <w:pStyle w:val="BodyText"/>
        <w:spacing w:before="0" w:after="0" w:line="360" w:lineRule="auto"/>
        <w:ind w:firstLine="709"/>
        <w:jc w:val="left"/>
        <w:rPr>
          <w:rFonts w:ascii="Arial" w:hAnsi="Arial" w:cs="Arial"/>
        </w:rPr>
      </w:pPr>
      <w:r w:rsidRPr="003B4BAC">
        <w:rPr>
          <w:rFonts w:ascii="Arial" w:hAnsi="Arial" w:cs="Arial"/>
        </w:rPr>
        <w:tab/>
      </w:r>
      <w:r w:rsidRPr="00A83362">
        <w:rPr>
          <w:rFonts w:ascii="Arial" w:hAnsi="Arial" w:cs="Arial"/>
          <w:b/>
        </w:rPr>
        <w:t>Reteaua hidrografica</w:t>
      </w:r>
      <w:r w:rsidRPr="00A83362">
        <w:rPr>
          <w:rFonts w:ascii="Arial" w:hAnsi="Arial" w:cs="Arial"/>
        </w:rPr>
        <w:t xml:space="preserve"> este compusa </w:t>
      </w:r>
      <w:r w:rsidRPr="00A83362">
        <w:rPr>
          <w:rFonts w:ascii="Arial" w:hAnsi="Arial" w:cs="Arial"/>
          <w:lang w:val="it-IT"/>
        </w:rPr>
        <w:t xml:space="preserve">apele de suprafata si cele freatice. Amplasamentul studiat se inscrie in bazinul hodrografic al raului </w:t>
      </w:r>
      <w:r>
        <w:rPr>
          <w:rFonts w:ascii="Arial" w:hAnsi="Arial" w:cs="Arial"/>
          <w:lang w:val="it-IT"/>
        </w:rPr>
        <w:t>Moldova</w:t>
      </w:r>
      <w:r w:rsidRPr="00A83362">
        <w:rPr>
          <w:rFonts w:ascii="Arial" w:hAnsi="Arial" w:cs="Arial"/>
          <w:lang w:val="it-IT"/>
        </w:rPr>
        <w:t xml:space="preserve">. </w:t>
      </w:r>
      <w:r w:rsidRPr="005C0168">
        <w:rPr>
          <w:rFonts w:ascii="Arial" w:hAnsi="Arial"/>
        </w:rPr>
        <w:t>Re</w:t>
      </w:r>
      <w:r>
        <w:rPr>
          <w:rFonts w:ascii="Arial" w:hAnsi="Arial"/>
        </w:rPr>
        <w:t>t</w:t>
      </w:r>
      <w:r w:rsidRPr="005C0168">
        <w:rPr>
          <w:rFonts w:ascii="Arial" w:hAnsi="Arial"/>
        </w:rPr>
        <w:t>eaua hidrografic</w:t>
      </w:r>
      <w:r>
        <w:rPr>
          <w:rFonts w:ascii="Arial" w:hAnsi="Arial"/>
        </w:rPr>
        <w:t>a</w:t>
      </w:r>
      <w:r w:rsidRPr="005C0168">
        <w:rPr>
          <w:rFonts w:ascii="Arial" w:hAnsi="Arial"/>
        </w:rPr>
        <w:t xml:space="preserve"> a comunei – cu o densitate medie – apar</w:t>
      </w:r>
      <w:r>
        <w:rPr>
          <w:rFonts w:ascii="Arial" w:hAnsi="Arial"/>
        </w:rPr>
        <w:t>t</w:t>
      </w:r>
      <w:r w:rsidRPr="005C0168">
        <w:rPr>
          <w:rFonts w:ascii="Arial" w:hAnsi="Arial"/>
        </w:rPr>
        <w:t xml:space="preserve">ine </w:t>
      </w:r>
      <w:r>
        <w:rPr>
          <w:rFonts w:ascii="Arial" w:hAnsi="Arial"/>
        </w:rPr>
        <w:t>bazinului</w:t>
      </w:r>
      <w:r w:rsidRPr="005C0168">
        <w:rPr>
          <w:rFonts w:ascii="Arial" w:hAnsi="Arial"/>
        </w:rPr>
        <w:t xml:space="preserve"> r</w:t>
      </w:r>
      <w:r>
        <w:rPr>
          <w:rFonts w:ascii="Arial" w:hAnsi="Arial"/>
        </w:rPr>
        <w:t>a</w:t>
      </w:r>
      <w:r w:rsidRPr="005C0168">
        <w:rPr>
          <w:rFonts w:ascii="Arial" w:hAnsi="Arial"/>
        </w:rPr>
        <w:t xml:space="preserve">ului </w:t>
      </w:r>
      <w:r>
        <w:rPr>
          <w:rFonts w:ascii="Arial" w:hAnsi="Arial"/>
        </w:rPr>
        <w:t>Moldova</w:t>
      </w:r>
      <w:r w:rsidRPr="005C0168">
        <w:rPr>
          <w:rFonts w:ascii="Arial" w:hAnsi="Arial"/>
        </w:rPr>
        <w:t>, localitatea fiind traversat</w:t>
      </w:r>
      <w:r>
        <w:rPr>
          <w:rFonts w:ascii="Arial" w:hAnsi="Arial"/>
        </w:rPr>
        <w:t>a</w:t>
      </w:r>
      <w:r w:rsidRPr="005C0168">
        <w:rPr>
          <w:rFonts w:ascii="Arial" w:hAnsi="Arial"/>
        </w:rPr>
        <w:t xml:space="preserve"> </w:t>
      </w:r>
      <w:r w:rsidRPr="00FD04F2">
        <w:rPr>
          <w:rFonts w:ascii="Arial" w:hAnsi="Arial" w:cs="Arial"/>
        </w:rPr>
        <w:t>r</w:t>
      </w:r>
      <w:r w:rsidR="008337B9">
        <w:rPr>
          <w:rFonts w:ascii="Arial" w:hAnsi="Arial" w:cs="Arial"/>
        </w:rPr>
        <w:t>a</w:t>
      </w:r>
      <w:r w:rsidRPr="00FD04F2">
        <w:rPr>
          <w:rFonts w:ascii="Arial" w:hAnsi="Arial" w:cs="Arial"/>
        </w:rPr>
        <w:t xml:space="preserve">urile </w:t>
      </w:r>
      <w:r w:rsidRPr="008337B9">
        <w:rPr>
          <w:rFonts w:ascii="Arial" w:hAnsi="Arial" w:cs="Arial"/>
        </w:rPr>
        <w:t>R</w:t>
      </w:r>
      <w:r w:rsidR="008337B9">
        <w:rPr>
          <w:rFonts w:ascii="Arial" w:hAnsi="Arial" w:cs="Arial"/>
        </w:rPr>
        <w:t>as</w:t>
      </w:r>
      <w:r w:rsidRPr="008337B9">
        <w:rPr>
          <w:rFonts w:ascii="Arial" w:hAnsi="Arial" w:cs="Arial"/>
        </w:rPr>
        <w:t xml:space="preserve">ca, Sasca, precum si de </w:t>
      </w:r>
      <w:r w:rsidR="003F7345" w:rsidRPr="008337B9">
        <w:rPr>
          <w:rFonts w:ascii="Arial" w:hAnsi="Arial" w:cs="Arial"/>
        </w:rPr>
        <w:t xml:space="preserve">paraurile </w:t>
      </w:r>
      <w:r w:rsidRPr="008337B9">
        <w:rPr>
          <w:rFonts w:ascii="Arial" w:hAnsi="Arial" w:cs="Arial"/>
        </w:rPr>
        <w:t>Chilineasa, Boloh</w:t>
      </w:r>
      <w:r w:rsidR="008337B9">
        <w:rPr>
          <w:rFonts w:ascii="Arial" w:hAnsi="Arial" w:cs="Arial"/>
        </w:rPr>
        <w:t>a</w:t>
      </w:r>
      <w:r w:rsidRPr="008337B9">
        <w:rPr>
          <w:rFonts w:ascii="Arial" w:hAnsi="Arial" w:cs="Arial"/>
        </w:rPr>
        <w:t>nosu, S</w:t>
      </w:r>
      <w:r w:rsidR="008337B9">
        <w:rPr>
          <w:rFonts w:ascii="Arial" w:hAnsi="Arial" w:cs="Arial"/>
        </w:rPr>
        <w:t>a</w:t>
      </w:r>
      <w:r w:rsidRPr="008337B9">
        <w:rPr>
          <w:rFonts w:ascii="Arial" w:hAnsi="Arial" w:cs="Arial"/>
        </w:rPr>
        <w:t>ncu</w:t>
      </w:r>
      <w:r w:rsidR="008337B9">
        <w:rPr>
          <w:rFonts w:ascii="Arial" w:hAnsi="Arial" w:cs="Arial"/>
        </w:rPr>
        <w:t>t</w:t>
      </w:r>
      <w:r w:rsidRPr="008337B9">
        <w:rPr>
          <w:rFonts w:ascii="Arial" w:hAnsi="Arial" w:cs="Arial"/>
        </w:rPr>
        <w:t xml:space="preserve">a </w:t>
      </w:r>
      <w:r w:rsidR="008337B9">
        <w:rPr>
          <w:rFonts w:ascii="Arial" w:hAnsi="Arial" w:cs="Arial"/>
        </w:rPr>
        <w:t>s</w:t>
      </w:r>
      <w:r w:rsidRPr="008337B9">
        <w:rPr>
          <w:rFonts w:ascii="Arial" w:hAnsi="Arial" w:cs="Arial"/>
        </w:rPr>
        <w:t>i Dadi</w:t>
      </w:r>
      <w:r w:rsidR="008337B9">
        <w:rPr>
          <w:rFonts w:ascii="Arial" w:hAnsi="Arial" w:cs="Arial"/>
        </w:rPr>
        <w:t>s</w:t>
      </w:r>
      <w:r w:rsidRPr="008337B9">
        <w:rPr>
          <w:rFonts w:ascii="Arial" w:hAnsi="Arial" w:cs="Arial"/>
        </w:rPr>
        <w:t>a, afluen</w:t>
      </w:r>
      <w:r w:rsidR="008337B9">
        <w:rPr>
          <w:rFonts w:ascii="Arial" w:hAnsi="Arial" w:cs="Arial"/>
        </w:rPr>
        <w:t>t</w:t>
      </w:r>
      <w:r w:rsidRPr="008337B9">
        <w:rPr>
          <w:rFonts w:ascii="Arial" w:hAnsi="Arial" w:cs="Arial"/>
        </w:rPr>
        <w:t>i ai r</w:t>
      </w:r>
      <w:r w:rsidR="008337B9">
        <w:rPr>
          <w:rFonts w:ascii="Arial" w:hAnsi="Arial" w:cs="Arial"/>
        </w:rPr>
        <w:t>a</w:t>
      </w:r>
      <w:r w:rsidRPr="008337B9">
        <w:rPr>
          <w:rFonts w:ascii="Arial" w:hAnsi="Arial" w:cs="Arial"/>
        </w:rPr>
        <w:t xml:space="preserve">ului Moldova.. </w:t>
      </w:r>
    </w:p>
    <w:p w:rsidR="00487F8D" w:rsidRDefault="00487F8D" w:rsidP="00D86DA7">
      <w:pPr>
        <w:autoSpaceDE w:val="0"/>
        <w:autoSpaceDN w:val="0"/>
        <w:adjustRightInd w:val="0"/>
        <w:spacing w:before="0" w:after="0" w:line="360" w:lineRule="auto"/>
        <w:ind w:firstLine="709"/>
        <w:jc w:val="left"/>
        <w:rPr>
          <w:rFonts w:ascii="Arial" w:hAnsi="Arial" w:cs="Arial"/>
        </w:rPr>
      </w:pPr>
      <w:r>
        <w:rPr>
          <w:rFonts w:ascii="Arial" w:hAnsi="Arial" w:cs="Arial"/>
        </w:rPr>
        <w:t xml:space="preserve">Drenajul subteran are orientarea generală spre sud-est, spre râul </w:t>
      </w:r>
      <w:r w:rsidR="00DD3C84" w:rsidRPr="008337B9">
        <w:rPr>
          <w:rFonts w:ascii="Arial" w:hAnsi="Arial" w:cs="Arial"/>
        </w:rPr>
        <w:t>Moldova</w:t>
      </w:r>
      <w:r>
        <w:rPr>
          <w:rFonts w:ascii="Arial" w:hAnsi="Arial" w:cs="Arial"/>
        </w:rPr>
        <w:t>.</w:t>
      </w:r>
    </w:p>
    <w:p w:rsidR="00487F8D" w:rsidRDefault="00487F8D" w:rsidP="00D86DA7">
      <w:pPr>
        <w:autoSpaceDE w:val="0"/>
        <w:autoSpaceDN w:val="0"/>
        <w:adjustRightInd w:val="0"/>
        <w:spacing w:before="0" w:after="0" w:line="360" w:lineRule="auto"/>
        <w:ind w:firstLine="709"/>
        <w:jc w:val="left"/>
        <w:rPr>
          <w:rFonts w:ascii="Arial" w:hAnsi="Arial" w:cs="Arial"/>
        </w:rPr>
      </w:pPr>
      <w:r>
        <w:rPr>
          <w:rFonts w:ascii="Arial" w:hAnsi="Arial" w:cs="Arial"/>
        </w:rPr>
        <w:t>Debitul apelor curgătoare este în stransă legătură cu distribuţia anuală a precipitaţiilor, remarcându-se creşterea debitelor la sfârsitul primăverii, ca urmare a ploilor şi a topirii zăpezilor şi scăderea lor la sfârşitul toamnei şi pe timpul iernii.</w:t>
      </w:r>
    </w:p>
    <w:p w:rsidR="00487F8D" w:rsidRDefault="00487F8D" w:rsidP="00D86DA7">
      <w:pPr>
        <w:autoSpaceDE w:val="0"/>
        <w:autoSpaceDN w:val="0"/>
        <w:adjustRightInd w:val="0"/>
        <w:spacing w:before="0" w:after="0" w:line="360" w:lineRule="auto"/>
        <w:ind w:firstLine="709"/>
        <w:jc w:val="left"/>
        <w:rPr>
          <w:rFonts w:ascii="Arial" w:hAnsi="Arial" w:cs="Arial"/>
        </w:rPr>
      </w:pPr>
      <w:r>
        <w:rPr>
          <w:rFonts w:ascii="Arial" w:hAnsi="Arial" w:cs="Arial"/>
        </w:rPr>
        <w:lastRenderedPageBreak/>
        <w:t>Se întâmplă ca în unii ani (primavara-vara anului 2010) râurile să prezinte viituri mari provocate de ploi torenţiale sau de venirea bruscă a primăverii, după o iarnă bogată în zăpadă.</w:t>
      </w:r>
    </w:p>
    <w:p w:rsidR="00487F8D" w:rsidRPr="005C0168" w:rsidRDefault="00487F8D" w:rsidP="00D86DA7">
      <w:pPr>
        <w:spacing w:before="0" w:after="0" w:line="360" w:lineRule="auto"/>
        <w:ind w:right="-7"/>
        <w:jc w:val="left"/>
        <w:rPr>
          <w:rFonts w:ascii="Arial" w:hAnsi="Arial"/>
        </w:rPr>
      </w:pPr>
      <w:r w:rsidRPr="005C0168">
        <w:rPr>
          <w:rFonts w:ascii="Arial" w:hAnsi="Arial"/>
        </w:rPr>
        <w:tab/>
      </w:r>
      <w:r w:rsidRPr="005C0168">
        <w:rPr>
          <w:rFonts w:ascii="Arial" w:hAnsi="Arial"/>
          <w:b/>
        </w:rPr>
        <w:t>R</w:t>
      </w:r>
      <w:r>
        <w:rPr>
          <w:rFonts w:ascii="Arial" w:hAnsi="Arial"/>
          <w:b/>
        </w:rPr>
        <w:t>a</w:t>
      </w:r>
      <w:r w:rsidRPr="005C0168">
        <w:rPr>
          <w:rFonts w:ascii="Arial" w:hAnsi="Arial"/>
          <w:b/>
        </w:rPr>
        <w:t xml:space="preserve">ul </w:t>
      </w:r>
      <w:r>
        <w:rPr>
          <w:rFonts w:ascii="Arial" w:hAnsi="Arial"/>
          <w:b/>
        </w:rPr>
        <w:t>Moldova</w:t>
      </w:r>
      <w:r w:rsidRPr="005C0168">
        <w:rPr>
          <w:rFonts w:ascii="Arial" w:hAnsi="Arial"/>
        </w:rPr>
        <w:t xml:space="preserve"> – reprezint</w:t>
      </w:r>
      <w:r>
        <w:rPr>
          <w:rFonts w:ascii="Arial" w:hAnsi="Arial"/>
        </w:rPr>
        <w:t>a</w:t>
      </w:r>
      <w:r w:rsidRPr="005C0168">
        <w:rPr>
          <w:rFonts w:ascii="Arial" w:hAnsi="Arial"/>
        </w:rPr>
        <w:t xml:space="preserve"> colectorul tuturor </w:t>
      </w:r>
      <w:r>
        <w:rPr>
          <w:rFonts w:ascii="Arial" w:hAnsi="Arial"/>
        </w:rPr>
        <w:t>paraielor</w:t>
      </w:r>
      <w:r w:rsidRPr="005C0168">
        <w:rPr>
          <w:rFonts w:ascii="Arial" w:hAnsi="Arial"/>
        </w:rPr>
        <w:t xml:space="preserve"> ce vin dinspre </w:t>
      </w:r>
      <w:r>
        <w:rPr>
          <w:rFonts w:ascii="Arial" w:hAnsi="Arial"/>
        </w:rPr>
        <w:t xml:space="preserve">amplasamentul in studiu </w:t>
      </w:r>
      <w:r w:rsidRPr="005C0168">
        <w:rPr>
          <w:rFonts w:ascii="Arial" w:hAnsi="Arial"/>
        </w:rPr>
        <w:t>– constituie nivelul de baz</w:t>
      </w:r>
      <w:r>
        <w:rPr>
          <w:rFonts w:ascii="Arial" w:hAnsi="Arial"/>
        </w:rPr>
        <w:t>a</w:t>
      </w:r>
      <w:r w:rsidRPr="005C0168">
        <w:rPr>
          <w:rFonts w:ascii="Arial" w:hAnsi="Arial"/>
        </w:rPr>
        <w:t xml:space="preserve"> general care reglementeaz</w:t>
      </w:r>
      <w:r>
        <w:rPr>
          <w:rFonts w:ascii="Arial" w:hAnsi="Arial"/>
        </w:rPr>
        <w:t>a</w:t>
      </w:r>
      <w:r w:rsidRPr="005C0168">
        <w:rPr>
          <w:rFonts w:ascii="Arial" w:hAnsi="Arial"/>
        </w:rPr>
        <w:t xml:space="preserve"> scurgerea din depresiune, precum </w:t>
      </w:r>
      <w:r>
        <w:rPr>
          <w:rFonts w:ascii="Arial" w:hAnsi="Arial"/>
        </w:rPr>
        <w:t>s</w:t>
      </w:r>
      <w:r w:rsidRPr="005C0168">
        <w:rPr>
          <w:rFonts w:ascii="Arial" w:hAnsi="Arial"/>
        </w:rPr>
        <w:t>i oscila</w:t>
      </w:r>
      <w:r>
        <w:rPr>
          <w:rFonts w:ascii="Arial" w:hAnsi="Arial"/>
        </w:rPr>
        <w:t>t</w:t>
      </w:r>
      <w:r w:rsidRPr="005C0168">
        <w:rPr>
          <w:rFonts w:ascii="Arial" w:hAnsi="Arial"/>
        </w:rPr>
        <w:t>iile nivelului hidrostatic. Depozitele groase de pietri</w:t>
      </w:r>
      <w:r>
        <w:rPr>
          <w:rFonts w:ascii="Arial" w:hAnsi="Arial"/>
        </w:rPr>
        <w:t>s</w:t>
      </w:r>
      <w:r w:rsidRPr="005C0168">
        <w:rPr>
          <w:rFonts w:ascii="Arial" w:hAnsi="Arial"/>
        </w:rPr>
        <w:t>uri din depresiune creeaz</w:t>
      </w:r>
      <w:r>
        <w:rPr>
          <w:rFonts w:ascii="Arial" w:hAnsi="Arial"/>
        </w:rPr>
        <w:t>a</w:t>
      </w:r>
      <w:r w:rsidRPr="005C0168">
        <w:rPr>
          <w:rFonts w:ascii="Arial" w:hAnsi="Arial"/>
        </w:rPr>
        <w:t xml:space="preserve"> un mecanism natural care func</w:t>
      </w:r>
      <w:r>
        <w:rPr>
          <w:rFonts w:ascii="Arial" w:hAnsi="Arial"/>
        </w:rPr>
        <w:t>t</w:t>
      </w:r>
      <w:r w:rsidRPr="005C0168">
        <w:rPr>
          <w:rFonts w:ascii="Arial" w:hAnsi="Arial"/>
        </w:rPr>
        <w:t>ioneaz</w:t>
      </w:r>
      <w:r>
        <w:rPr>
          <w:rFonts w:ascii="Arial" w:hAnsi="Arial"/>
        </w:rPr>
        <w:t>a</w:t>
      </w:r>
      <w:r w:rsidRPr="005C0168">
        <w:rPr>
          <w:rFonts w:ascii="Arial" w:hAnsi="Arial"/>
        </w:rPr>
        <w:t xml:space="preserve"> ca un burete: </w:t>
      </w:r>
      <w:r>
        <w:rPr>
          <w:rFonts w:ascii="Arial" w:hAnsi="Arial"/>
        </w:rPr>
        <w:t>i</w:t>
      </w:r>
      <w:r w:rsidRPr="005C0168">
        <w:rPr>
          <w:rFonts w:ascii="Arial" w:hAnsi="Arial"/>
        </w:rPr>
        <w:t>n perioadele ploioase se umplu cu ap</w:t>
      </w:r>
      <w:r>
        <w:rPr>
          <w:rFonts w:ascii="Arial" w:hAnsi="Arial"/>
        </w:rPr>
        <w:t>a</w:t>
      </w:r>
      <w:r w:rsidRPr="005C0168">
        <w:rPr>
          <w:rFonts w:ascii="Arial" w:hAnsi="Arial"/>
        </w:rPr>
        <w:t xml:space="preserve">, iar </w:t>
      </w:r>
      <w:r>
        <w:rPr>
          <w:rFonts w:ascii="Arial" w:hAnsi="Arial"/>
        </w:rPr>
        <w:t>i</w:t>
      </w:r>
      <w:r w:rsidRPr="005C0168">
        <w:rPr>
          <w:rFonts w:ascii="Arial" w:hAnsi="Arial"/>
        </w:rPr>
        <w:t xml:space="preserve">n cele secetoase se golesc </w:t>
      </w:r>
      <w:r>
        <w:rPr>
          <w:rFonts w:ascii="Arial" w:hAnsi="Arial"/>
        </w:rPr>
        <w:t>i</w:t>
      </w:r>
      <w:r w:rsidRPr="005C0168">
        <w:rPr>
          <w:rFonts w:ascii="Arial" w:hAnsi="Arial"/>
        </w:rPr>
        <w:t>ncet, asigur</w:t>
      </w:r>
      <w:r>
        <w:rPr>
          <w:rFonts w:ascii="Arial" w:hAnsi="Arial"/>
        </w:rPr>
        <w:t>a</w:t>
      </w:r>
      <w:r w:rsidRPr="005C0168">
        <w:rPr>
          <w:rFonts w:ascii="Arial" w:hAnsi="Arial"/>
        </w:rPr>
        <w:t>nd umiditatea necesar</w:t>
      </w:r>
      <w:r>
        <w:rPr>
          <w:rFonts w:ascii="Arial" w:hAnsi="Arial"/>
        </w:rPr>
        <w:t>a</w:t>
      </w:r>
      <w:r w:rsidRPr="005C0168">
        <w:rPr>
          <w:rFonts w:ascii="Arial" w:hAnsi="Arial"/>
        </w:rPr>
        <w:t xml:space="preserve"> culturilor vegetale.</w:t>
      </w:r>
    </w:p>
    <w:p w:rsidR="00487F8D" w:rsidRPr="005C0168" w:rsidRDefault="00487F8D" w:rsidP="00D86DA7">
      <w:pPr>
        <w:spacing w:before="0" w:after="0" w:line="360" w:lineRule="auto"/>
        <w:ind w:right="-7"/>
        <w:jc w:val="left"/>
        <w:rPr>
          <w:rFonts w:ascii="Arial" w:hAnsi="Arial" w:cs="Arial"/>
        </w:rPr>
      </w:pPr>
      <w:r>
        <w:rPr>
          <w:rFonts w:ascii="Arial" w:hAnsi="Arial"/>
        </w:rPr>
        <w:tab/>
        <w:t xml:space="preserve">  </w:t>
      </w:r>
      <w:r w:rsidRPr="005C0168">
        <w:rPr>
          <w:rFonts w:ascii="Arial" w:hAnsi="Arial" w:cs="Arial"/>
        </w:rPr>
        <w:t xml:space="preserve"> </w:t>
      </w:r>
      <w:r w:rsidRPr="005C0168">
        <w:rPr>
          <w:rFonts w:ascii="Arial" w:hAnsi="Arial" w:cs="Arial"/>
          <w:b/>
        </w:rPr>
        <w:t>Apele de suprafata</w:t>
      </w:r>
      <w:r w:rsidRPr="005C0168">
        <w:rPr>
          <w:rFonts w:ascii="Arial" w:hAnsi="Arial" w:cs="Arial"/>
        </w:rPr>
        <w:t xml:space="preserve"> (paraiele) nu se folosesc ca sursa de apa si sunt </w:t>
      </w:r>
      <w:r>
        <w:rPr>
          <w:rFonts w:ascii="Arial" w:hAnsi="Arial" w:cs="Arial"/>
        </w:rPr>
        <w:t xml:space="preserve">relativ </w:t>
      </w:r>
      <w:r w:rsidRPr="005C0168">
        <w:rPr>
          <w:rFonts w:ascii="Arial" w:hAnsi="Arial" w:cs="Arial"/>
        </w:rPr>
        <w:t xml:space="preserve">amenajate din punct de vedere hidrotehnic.  </w:t>
      </w:r>
    </w:p>
    <w:p w:rsidR="00487F8D" w:rsidRDefault="00487F8D" w:rsidP="00D86DA7">
      <w:pPr>
        <w:spacing w:before="0" w:after="0" w:line="360" w:lineRule="auto"/>
        <w:jc w:val="left"/>
        <w:rPr>
          <w:rFonts w:ascii="Arial" w:hAnsi="Arial" w:cs="Arial"/>
        </w:rPr>
      </w:pPr>
      <w:r w:rsidRPr="005C0168">
        <w:rPr>
          <w:rFonts w:ascii="Arial" w:hAnsi="Arial" w:cs="Arial"/>
          <w:b/>
        </w:rPr>
        <w:t xml:space="preserve">               Apele subterane folosite ca sursa de apa</w:t>
      </w:r>
      <w:r w:rsidRPr="005C0168">
        <w:rPr>
          <w:rFonts w:ascii="Arial" w:hAnsi="Arial" w:cs="Arial"/>
        </w:rPr>
        <w:t xml:space="preserve"> se gasesc la adancime relativ mica  ( vazute in nivelul apelor de fantana), asigura alimentarea individual a locuintelor. </w:t>
      </w:r>
      <w:r>
        <w:rPr>
          <w:rFonts w:ascii="Arial" w:hAnsi="Arial" w:cs="Arial"/>
        </w:rPr>
        <w:t>Nivelul hidrostatic al zonei este situat la adâncimi cuprinse</w:t>
      </w:r>
      <w:r w:rsidR="008337B9">
        <w:rPr>
          <w:rFonts w:ascii="Arial" w:hAnsi="Arial" w:cs="Arial"/>
        </w:rPr>
        <w:t xml:space="preserve">, în cea mai mare parte, între 2,00 </w:t>
      </w:r>
      <w:r>
        <w:rPr>
          <w:rFonts w:ascii="Arial" w:hAnsi="Arial" w:cs="Arial"/>
        </w:rPr>
        <w:t xml:space="preserve">m şi peste 6,00 m, CTN, </w:t>
      </w:r>
      <w:r w:rsidR="008337B9">
        <w:rPr>
          <w:rFonts w:ascii="Arial" w:hAnsi="Arial" w:cs="Arial"/>
        </w:rPr>
        <w:t>cu</w:t>
      </w:r>
      <w:r>
        <w:rPr>
          <w:rFonts w:ascii="Arial" w:hAnsi="Arial" w:cs="Arial"/>
        </w:rPr>
        <w:t xml:space="preserve"> variaţii de nivel pe parcursul anului.</w:t>
      </w:r>
    </w:p>
    <w:p w:rsidR="00487F8D" w:rsidRDefault="00487F8D" w:rsidP="00D86DA7">
      <w:pPr>
        <w:spacing w:before="0" w:after="0" w:line="360" w:lineRule="auto"/>
        <w:jc w:val="left"/>
        <w:rPr>
          <w:rFonts w:ascii="Arial" w:hAnsi="Arial" w:cs="Arial"/>
          <w:b/>
        </w:rPr>
      </w:pPr>
      <w:r>
        <w:rPr>
          <w:rFonts w:ascii="Arial" w:hAnsi="Arial" w:cs="Arial"/>
        </w:rPr>
        <w:t xml:space="preserve">  </w:t>
      </w:r>
      <w:r w:rsidRPr="005C0168">
        <w:rPr>
          <w:rFonts w:ascii="Arial" w:hAnsi="Arial" w:cs="Arial"/>
          <w:b/>
        </w:rPr>
        <w:t xml:space="preserve">Comuna </w:t>
      </w:r>
      <w:r>
        <w:rPr>
          <w:rFonts w:ascii="Arial" w:hAnsi="Arial" w:cs="Arial"/>
          <w:b/>
        </w:rPr>
        <w:t>Boroaia</w:t>
      </w:r>
      <w:r w:rsidRPr="005C0168">
        <w:rPr>
          <w:rFonts w:ascii="Arial" w:hAnsi="Arial" w:cs="Arial"/>
          <w:b/>
        </w:rPr>
        <w:t xml:space="preserve"> dispune de o retea centralizata de alimentare cu apa potabila</w:t>
      </w:r>
      <w:r w:rsidR="00583814">
        <w:rPr>
          <w:rFonts w:ascii="Arial" w:hAnsi="Arial" w:cs="Arial"/>
          <w:b/>
        </w:rPr>
        <w:t xml:space="preserve"> in lungime de cca 34 km</w:t>
      </w:r>
      <w:r>
        <w:rPr>
          <w:rFonts w:ascii="Arial" w:hAnsi="Arial" w:cs="Arial"/>
        </w:rPr>
        <w:t>.</w:t>
      </w:r>
      <w:r w:rsidR="00583814">
        <w:rPr>
          <w:rFonts w:ascii="Arial" w:hAnsi="Arial" w:cs="Arial"/>
        </w:rPr>
        <w:t xml:space="preserve"> Deversarea apelor uzate se face in fose, rezervoare vidanjabile deocamdata</w:t>
      </w:r>
      <w:r w:rsidR="008337B9">
        <w:rPr>
          <w:rFonts w:ascii="Arial" w:hAnsi="Arial" w:cs="Arial"/>
        </w:rPr>
        <w:t>,</w:t>
      </w:r>
      <w:r w:rsidR="00583814">
        <w:rPr>
          <w:rFonts w:ascii="Arial" w:hAnsi="Arial" w:cs="Arial"/>
        </w:rPr>
        <w:t xml:space="preserve"> desi exista 3,</w:t>
      </w:r>
      <w:r w:rsidR="002034D5">
        <w:rPr>
          <w:rFonts w:ascii="Arial" w:hAnsi="Arial" w:cs="Arial"/>
        </w:rPr>
        <w:t>2</w:t>
      </w:r>
      <w:r w:rsidR="00583814">
        <w:rPr>
          <w:rFonts w:ascii="Arial" w:hAnsi="Arial" w:cs="Arial"/>
        </w:rPr>
        <w:t xml:space="preserve"> km de canalizare si o statie de epurare a apelor uzate care inca nu se foloseste (pana la </w:t>
      </w:r>
      <w:r w:rsidR="001F22EA">
        <w:rPr>
          <w:rFonts w:ascii="Arial" w:hAnsi="Arial" w:cs="Arial"/>
        </w:rPr>
        <w:t>existenta unor solicitari apropiate de capacitatea sa). Statia de epurare a fost finalizata in anul 2013. Numarul de abonati la reteaua de distributie apa potabila din comuna este de cca 712 consumatori.</w:t>
      </w:r>
      <w:r w:rsidR="00583814">
        <w:rPr>
          <w:rFonts w:ascii="Arial" w:hAnsi="Arial" w:cs="Arial"/>
        </w:rPr>
        <w:t xml:space="preserve"> </w:t>
      </w:r>
    </w:p>
    <w:p w:rsidR="00487F8D" w:rsidRDefault="00487F8D" w:rsidP="00487F8D">
      <w:pPr>
        <w:spacing w:line="360" w:lineRule="auto"/>
        <w:ind w:left="720"/>
        <w:jc w:val="left"/>
        <w:rPr>
          <w:rFonts w:ascii="Arial" w:hAnsi="Arial" w:cs="Arial"/>
          <w:b/>
        </w:rPr>
      </w:pPr>
      <w:r w:rsidRPr="00A83362">
        <w:rPr>
          <w:rFonts w:ascii="Arial" w:hAnsi="Arial" w:cs="Arial"/>
          <w:b/>
        </w:rPr>
        <w:t>Calitatea apelor</w:t>
      </w:r>
      <w:r>
        <w:rPr>
          <w:rFonts w:ascii="Arial" w:hAnsi="Arial" w:cs="Arial"/>
          <w:b/>
        </w:rPr>
        <w:t xml:space="preserve"> </w:t>
      </w:r>
    </w:p>
    <w:p w:rsidR="00487F8D" w:rsidRPr="00FD04F2" w:rsidRDefault="001F22EA" w:rsidP="001F22EA">
      <w:pPr>
        <w:shd w:val="clear" w:color="auto" w:fill="FFFFFF"/>
        <w:spacing w:line="360" w:lineRule="auto"/>
        <w:ind w:firstLine="720"/>
        <w:rPr>
          <w:rFonts w:ascii="Arial" w:hAnsi="Arial" w:cs="Arial"/>
          <w:noProof/>
        </w:rPr>
      </w:pPr>
      <w:r>
        <w:rPr>
          <w:rFonts w:ascii="Arial" w:hAnsi="Arial" w:cs="Arial"/>
          <w:noProof/>
        </w:rPr>
        <w:t>E</w:t>
      </w:r>
      <w:r w:rsidR="00487F8D" w:rsidRPr="00FD04F2">
        <w:rPr>
          <w:rFonts w:ascii="Arial" w:hAnsi="Arial" w:cs="Arial"/>
          <w:noProof/>
        </w:rPr>
        <w:t xml:space="preserve">xistă un control al gradului de potabilitate bactereologică şi chimică al apei </w:t>
      </w:r>
      <w:r>
        <w:rPr>
          <w:rFonts w:ascii="Arial" w:hAnsi="Arial" w:cs="Arial"/>
          <w:noProof/>
        </w:rPr>
        <w:t xml:space="preserve">de la reteaua de distributie. Cat despre calitate a apei potabile din puturile sapate individual in gospodarii, aceasta, asa cum prevede legea, este controlata periodic de catre DSP Suceava, care executa prelevari de probe in vederea analizei de laborator a parametrilor de potabilitate si eliminarea riscurilior de aparitie a infectiilor si epidemiilor ce se pot raspandi prin consumul apei </w:t>
      </w:r>
      <w:r w:rsidR="00487F8D" w:rsidRPr="00FD04F2">
        <w:rPr>
          <w:rFonts w:ascii="Arial" w:hAnsi="Arial" w:cs="Arial"/>
          <w:noProof/>
        </w:rPr>
        <w:t>acestor fântâni.</w:t>
      </w:r>
    </w:p>
    <w:p w:rsidR="00487F8D" w:rsidRDefault="00487F8D" w:rsidP="00487F8D">
      <w:pPr>
        <w:pStyle w:val="BodyText"/>
        <w:spacing w:line="360" w:lineRule="auto"/>
        <w:ind w:firstLine="720"/>
        <w:jc w:val="left"/>
        <w:rPr>
          <w:rFonts w:ascii="Arial" w:hAnsi="Arial" w:cs="Arial"/>
        </w:rPr>
      </w:pPr>
      <w:r>
        <w:rPr>
          <w:rFonts w:ascii="Arial" w:hAnsi="Arial" w:cs="Arial"/>
          <w:b/>
        </w:rPr>
        <w:t>Pentru consumatori ce nu sunt bransati la reteaua centralizata, i</w:t>
      </w:r>
      <w:r w:rsidRPr="00A83362">
        <w:rPr>
          <w:rFonts w:ascii="Arial" w:hAnsi="Arial" w:cs="Arial"/>
          <w:b/>
        </w:rPr>
        <w:t>n lipsa unei epurari</w:t>
      </w:r>
      <w:r w:rsidRPr="00A83362">
        <w:rPr>
          <w:rFonts w:ascii="Arial" w:hAnsi="Arial" w:cs="Arial"/>
        </w:rPr>
        <w:t xml:space="preserve"> apele subterane, constituie sursa de apa potabila a  locuitorilor comunei </w:t>
      </w:r>
      <w:r>
        <w:rPr>
          <w:rFonts w:ascii="Arial" w:hAnsi="Arial" w:cs="Arial"/>
        </w:rPr>
        <w:lastRenderedPageBreak/>
        <w:t xml:space="preserve">care </w:t>
      </w:r>
      <w:r w:rsidRPr="00A83362">
        <w:rPr>
          <w:rFonts w:ascii="Arial" w:hAnsi="Arial" w:cs="Arial"/>
        </w:rPr>
        <w:t xml:space="preserve">este supusa riscului de a fi infestata prin infiltratii de </w:t>
      </w:r>
      <w:r w:rsidRPr="00A83362">
        <w:rPr>
          <w:rFonts w:ascii="Arial" w:hAnsi="Arial" w:cs="Arial"/>
          <w:b/>
        </w:rPr>
        <w:t>substante organice</w:t>
      </w:r>
      <w:r w:rsidRPr="00A83362">
        <w:rPr>
          <w:rFonts w:ascii="Arial" w:hAnsi="Arial" w:cs="Arial"/>
        </w:rPr>
        <w:t xml:space="preserve"> (provenite de cele mai multe ori din dejectii animale, diverse deseuri menajere, gropi de WC</w:t>
      </w:r>
      <w:r>
        <w:rPr>
          <w:rFonts w:ascii="Arial" w:hAnsi="Arial" w:cs="Arial"/>
        </w:rPr>
        <w:t>, etc.</w:t>
      </w:r>
      <w:r w:rsidRPr="00A83362">
        <w:rPr>
          <w:rFonts w:ascii="Arial" w:hAnsi="Arial" w:cs="Arial"/>
        </w:rPr>
        <w:t xml:space="preserve">) sau </w:t>
      </w:r>
      <w:r w:rsidRPr="00A83362">
        <w:rPr>
          <w:rFonts w:ascii="Arial" w:hAnsi="Arial" w:cs="Arial"/>
          <w:b/>
        </w:rPr>
        <w:t>chimice</w:t>
      </w:r>
      <w:r>
        <w:rPr>
          <w:rFonts w:ascii="Arial" w:hAnsi="Arial" w:cs="Arial"/>
        </w:rPr>
        <w:t xml:space="preserve">, </w:t>
      </w:r>
      <w:r w:rsidRPr="00A83362">
        <w:rPr>
          <w:rFonts w:ascii="Arial" w:hAnsi="Arial" w:cs="Arial"/>
        </w:rPr>
        <w:t xml:space="preserve">provenite din </w:t>
      </w:r>
      <w:r>
        <w:rPr>
          <w:rFonts w:ascii="Arial" w:hAnsi="Arial" w:cs="Arial"/>
        </w:rPr>
        <w:t>:</w:t>
      </w:r>
    </w:p>
    <w:p w:rsidR="00487F8D" w:rsidRDefault="00487F8D" w:rsidP="00487F8D">
      <w:pPr>
        <w:pStyle w:val="BodyText"/>
        <w:spacing w:line="360" w:lineRule="auto"/>
        <w:ind w:firstLine="720"/>
        <w:jc w:val="left"/>
        <w:rPr>
          <w:rFonts w:ascii="Arial" w:hAnsi="Arial" w:cs="Arial"/>
        </w:rPr>
      </w:pPr>
      <w:r>
        <w:rPr>
          <w:rFonts w:ascii="Arial" w:hAnsi="Arial" w:cs="Arial"/>
        </w:rPr>
        <w:t>-</w:t>
      </w:r>
      <w:r w:rsidRPr="00A83362">
        <w:rPr>
          <w:rFonts w:ascii="Arial" w:hAnsi="Arial" w:cs="Arial"/>
        </w:rPr>
        <w:t>depozitarile necorespunzatoare de deseuri menajere</w:t>
      </w:r>
      <w:r>
        <w:rPr>
          <w:rFonts w:ascii="Arial" w:hAnsi="Arial" w:cs="Arial"/>
        </w:rPr>
        <w:t>;</w:t>
      </w:r>
    </w:p>
    <w:p w:rsidR="00487F8D" w:rsidRDefault="00487F8D" w:rsidP="00487F8D">
      <w:pPr>
        <w:pStyle w:val="BodyText"/>
        <w:spacing w:line="360" w:lineRule="auto"/>
        <w:ind w:firstLine="720"/>
        <w:jc w:val="left"/>
        <w:rPr>
          <w:rFonts w:ascii="Arial" w:hAnsi="Arial" w:cs="Arial"/>
        </w:rPr>
      </w:pPr>
      <w:r w:rsidRPr="00A83362">
        <w:rPr>
          <w:rFonts w:ascii="Arial" w:hAnsi="Arial" w:cs="Arial"/>
        </w:rPr>
        <w:t xml:space="preserve"> </w:t>
      </w:r>
      <w:r>
        <w:rPr>
          <w:rFonts w:ascii="Arial" w:hAnsi="Arial" w:cs="Arial"/>
        </w:rPr>
        <w:t>-</w:t>
      </w:r>
      <w:r w:rsidRPr="00A83362">
        <w:rPr>
          <w:rFonts w:ascii="Arial" w:hAnsi="Arial" w:cs="Arial"/>
        </w:rPr>
        <w:t>substante chimice, mai ales cele provenite de la manipularea ingrasamintelor chimice, a pesticidelor si insecticidelor folosite in agricultura</w:t>
      </w:r>
      <w:r>
        <w:rPr>
          <w:rFonts w:ascii="Arial" w:hAnsi="Arial" w:cs="Arial"/>
        </w:rPr>
        <w:t>;</w:t>
      </w:r>
    </w:p>
    <w:p w:rsidR="00487F8D" w:rsidRDefault="00487F8D" w:rsidP="00487F8D">
      <w:pPr>
        <w:pStyle w:val="BodyText"/>
        <w:spacing w:line="360" w:lineRule="auto"/>
        <w:ind w:firstLine="720"/>
        <w:jc w:val="left"/>
        <w:rPr>
          <w:rFonts w:ascii="Arial" w:hAnsi="Arial" w:cs="Arial"/>
        </w:rPr>
      </w:pPr>
      <w:r w:rsidRPr="00A83362">
        <w:rPr>
          <w:rFonts w:ascii="Arial" w:hAnsi="Arial" w:cs="Arial"/>
        </w:rPr>
        <w:t xml:space="preserve"> </w:t>
      </w:r>
      <w:r>
        <w:rPr>
          <w:rFonts w:ascii="Arial" w:hAnsi="Arial" w:cs="Arial"/>
        </w:rPr>
        <w:t>-</w:t>
      </w:r>
      <w:r w:rsidRPr="00A83362">
        <w:rPr>
          <w:rFonts w:ascii="Arial" w:hAnsi="Arial" w:cs="Arial"/>
        </w:rPr>
        <w:t>dejectiile zootehnice</w:t>
      </w:r>
      <w:r>
        <w:rPr>
          <w:rFonts w:ascii="Arial" w:hAnsi="Arial" w:cs="Arial"/>
        </w:rPr>
        <w:t xml:space="preserve"> din gospodarii;</w:t>
      </w:r>
    </w:p>
    <w:p w:rsidR="00487F8D" w:rsidRDefault="00487F8D" w:rsidP="00487F8D">
      <w:pPr>
        <w:pStyle w:val="BodyText"/>
        <w:spacing w:line="360" w:lineRule="auto"/>
        <w:ind w:firstLine="720"/>
        <w:jc w:val="left"/>
        <w:rPr>
          <w:rFonts w:ascii="Arial" w:hAnsi="Arial" w:cs="Arial"/>
        </w:rPr>
      </w:pPr>
      <w:r>
        <w:rPr>
          <w:rFonts w:ascii="Arial" w:hAnsi="Arial" w:cs="Arial"/>
        </w:rPr>
        <w:t>-</w:t>
      </w:r>
      <w:r w:rsidRPr="00A83362">
        <w:rPr>
          <w:rFonts w:ascii="Arial" w:hAnsi="Arial" w:cs="Arial"/>
        </w:rPr>
        <w:t xml:space="preserve"> closetele si fosele septice ale populatiei</w:t>
      </w:r>
      <w:r>
        <w:rPr>
          <w:rFonts w:ascii="Arial" w:hAnsi="Arial" w:cs="Arial"/>
        </w:rPr>
        <w:t>.</w:t>
      </w:r>
    </w:p>
    <w:p w:rsidR="00487F8D" w:rsidRPr="002F24EC" w:rsidRDefault="00487F8D" w:rsidP="00487F8D">
      <w:pPr>
        <w:pStyle w:val="BodyText"/>
        <w:spacing w:line="360" w:lineRule="auto"/>
        <w:ind w:firstLine="720"/>
        <w:jc w:val="left"/>
        <w:rPr>
          <w:rFonts w:ascii="Arial" w:hAnsi="Arial" w:cs="Arial"/>
        </w:rPr>
      </w:pPr>
      <w:r w:rsidRPr="00A83362">
        <w:rPr>
          <w:rFonts w:ascii="Arial" w:hAnsi="Arial" w:cs="Arial"/>
        </w:rPr>
        <w:t xml:space="preserve"> </w:t>
      </w:r>
      <w:r w:rsidRPr="002F24EC">
        <w:rPr>
          <w:rFonts w:ascii="Arial" w:hAnsi="Arial" w:cs="Arial"/>
        </w:rPr>
        <w:t xml:space="preserve">La aceste cauze se mai adauga existenta unor surse de aprovizionare cu apa (izvoare, fantani) necorespunzatoare igienico-sanitar (fara perimetre de protectie, inadecvat construite) si fose vidanjabile . </w:t>
      </w:r>
    </w:p>
    <w:p w:rsidR="00487F8D" w:rsidRDefault="00487F8D" w:rsidP="00487F8D">
      <w:pPr>
        <w:pStyle w:val="BodyText"/>
        <w:spacing w:line="360" w:lineRule="auto"/>
        <w:jc w:val="left"/>
        <w:rPr>
          <w:rFonts w:ascii="Arial" w:hAnsi="Arial" w:cs="Arial"/>
        </w:rPr>
      </w:pPr>
      <w:r w:rsidRPr="002F24EC">
        <w:t xml:space="preserve"> </w:t>
      </w:r>
      <w:r w:rsidRPr="002F24EC">
        <w:tab/>
      </w:r>
      <w:r w:rsidRPr="002F24EC">
        <w:rPr>
          <w:rFonts w:ascii="Arial" w:hAnsi="Arial" w:cs="Arial"/>
        </w:rPr>
        <w:t xml:space="preserve">Un alt risc de a infesta stratul acvifer, sunt </w:t>
      </w:r>
      <w:r w:rsidRPr="002F24EC">
        <w:rPr>
          <w:rFonts w:ascii="Arial" w:hAnsi="Arial" w:cs="Arial"/>
          <w:b/>
        </w:rPr>
        <w:t>apele  uzate menajere</w:t>
      </w:r>
      <w:r w:rsidRPr="002F24EC">
        <w:rPr>
          <w:rFonts w:ascii="Arial" w:hAnsi="Arial" w:cs="Arial"/>
        </w:rPr>
        <w:t xml:space="preserve">  care incarcate cu substante organice si chimice care pot ajunge in contact cu panza freatica, ceea ce influenteaza negativ calitatea surselor de apa potabila, atat timp cat a</w:t>
      </w:r>
      <w:r w:rsidRPr="00A83362">
        <w:rPr>
          <w:rFonts w:ascii="Arial" w:hAnsi="Arial" w:cs="Arial"/>
        </w:rPr>
        <w:t xml:space="preserve">limentarea cu apa a locuitorilor din comuna se face in sistem clasic din fantani. </w:t>
      </w:r>
    </w:p>
    <w:p w:rsidR="00487F8D" w:rsidRDefault="00487F8D" w:rsidP="00487F8D">
      <w:pPr>
        <w:spacing w:before="0" w:after="0" w:line="360" w:lineRule="auto"/>
        <w:jc w:val="left"/>
        <w:rPr>
          <w:rFonts w:ascii="Arial" w:hAnsi="Arial" w:cs="Arial"/>
        </w:rPr>
      </w:pPr>
      <w:r w:rsidRPr="00A83362">
        <w:rPr>
          <w:rFonts w:ascii="Arial" w:hAnsi="Arial" w:cs="Arial"/>
        </w:rPr>
        <w:t xml:space="preserve">            Din informatiile DSP Suceava rezulta ca pe teritoriul comunei </w:t>
      </w:r>
      <w:r>
        <w:rPr>
          <w:rFonts w:ascii="Arial" w:hAnsi="Arial" w:cs="Arial"/>
        </w:rPr>
        <w:t>Boroaia</w:t>
      </w:r>
      <w:r w:rsidRPr="00A83362">
        <w:rPr>
          <w:rFonts w:ascii="Arial" w:hAnsi="Arial" w:cs="Arial"/>
        </w:rPr>
        <w:t xml:space="preserve"> nu au fost sesizate intoxicatii cu nitriti sau cazuri de hepatita in urma consumului de apa din fantani, iar calitatea apei potabile se incadreaza in limite normale.</w:t>
      </w:r>
      <w:r>
        <w:rPr>
          <w:rFonts w:ascii="Arial" w:hAnsi="Arial" w:cs="Arial"/>
        </w:rPr>
        <w:t xml:space="preserve"> </w:t>
      </w:r>
      <w:r w:rsidRPr="00A83362">
        <w:rPr>
          <w:rFonts w:ascii="Arial" w:hAnsi="Arial" w:cs="Arial"/>
        </w:rPr>
        <w:t>Conform prevederilor Legii 311/2004 si HG 974/2004 p</w:t>
      </w:r>
      <w:r w:rsidRPr="002F24EC">
        <w:rPr>
          <w:rFonts w:ascii="Arial" w:hAnsi="Arial" w:cs="Arial"/>
        </w:rPr>
        <w:t>rimariile au obligatia sa asigure intretinerea, igienizarea, dezinfectia fintinilor declarate publice precum si plata probelor de apa ce se recolteaza</w:t>
      </w:r>
      <w:r>
        <w:rPr>
          <w:rFonts w:ascii="Arial" w:hAnsi="Arial" w:cs="Arial"/>
        </w:rPr>
        <w:t>.</w:t>
      </w:r>
      <w:r w:rsidRPr="002F24EC">
        <w:rPr>
          <w:rFonts w:ascii="Arial" w:hAnsi="Arial" w:cs="Arial"/>
        </w:rPr>
        <w:t xml:space="preserve"> </w:t>
      </w:r>
    </w:p>
    <w:p w:rsidR="00487F8D" w:rsidRPr="00597C64" w:rsidRDefault="00487F8D" w:rsidP="00487F8D">
      <w:pPr>
        <w:pStyle w:val="NormalWeb"/>
        <w:shd w:val="clear" w:color="auto" w:fill="FFFFFF"/>
        <w:spacing w:before="0" w:beforeAutospacing="0" w:after="0" w:afterAutospacing="0" w:line="360" w:lineRule="auto"/>
        <w:rPr>
          <w:rFonts w:ascii="Arial" w:hAnsi="Arial" w:cs="Arial"/>
          <w:lang w:val="en-GB" w:eastAsia="en-GB"/>
        </w:rPr>
      </w:pPr>
      <w:r>
        <w:rPr>
          <w:rFonts w:ascii="Arial" w:hAnsi="Arial" w:cs="Arial"/>
          <w:i/>
          <w:iCs/>
        </w:rPr>
        <w:t xml:space="preserve">          </w:t>
      </w:r>
      <w:r w:rsidRPr="00597C64">
        <w:rPr>
          <w:rFonts w:ascii="Arial" w:hAnsi="Arial" w:cs="Arial"/>
          <w:iCs/>
        </w:rPr>
        <w:t>Poluarea apelor din fântâni cu nitraţi – azotaţi, reprezintă una dintre problemele importante din judeţul Suceava. Soluţiile existente sunt doar pe termen mediu spre lung şi se aplică cu greutate. Soluţia imediată şi la îndemână: o analiză a apei stabileşte imediat dacă apa este sau nu otrăvită cu nitraţi</w:t>
      </w:r>
      <w:r w:rsidRPr="00597C64">
        <w:rPr>
          <w:rFonts w:ascii="Arial" w:hAnsi="Arial" w:cs="Arial"/>
          <w:i/>
          <w:iCs/>
        </w:rPr>
        <w:t>.</w:t>
      </w:r>
      <w:r w:rsidRPr="00597C64">
        <w:rPr>
          <w:rFonts w:ascii="Arial" w:hAnsi="Arial" w:cs="Arial"/>
        </w:rPr>
        <w:t xml:space="preserve"> </w:t>
      </w:r>
      <w:r w:rsidRPr="00597C64">
        <w:rPr>
          <w:rFonts w:ascii="Arial" w:hAnsi="Arial" w:cs="Arial"/>
          <w:lang w:val="en-GB" w:eastAsia="en-GB"/>
        </w:rPr>
        <w:t>Periodic, la intervale de patru-cinci ani, Oficiul Judeţean de Studii Pedologice şi Agrochimice Suceava efectuează analize prin care se stabilesc zonele unde pânza freatică este contaminată cu nitraţi.Conform ultimelor analize, în judeţ sunt 64 de localităţi în care pânza freatică este vulnerabilă la nitraţi, prin care se numara si localitatile comunei Boroaia.</w:t>
      </w:r>
    </w:p>
    <w:p w:rsidR="00ED7057" w:rsidRDefault="00487F8D" w:rsidP="00487F8D">
      <w:pPr>
        <w:pStyle w:val="NormalWeb"/>
        <w:shd w:val="clear" w:color="auto" w:fill="FFFFFF"/>
        <w:spacing w:before="0" w:beforeAutospacing="0" w:after="0" w:afterAutospacing="0" w:line="360" w:lineRule="auto"/>
        <w:rPr>
          <w:rFonts w:ascii="Arial" w:hAnsi="Arial" w:cs="Arial"/>
        </w:rPr>
      </w:pPr>
      <w:r w:rsidRPr="00597C64">
        <w:rPr>
          <w:rFonts w:ascii="Arial" w:hAnsi="Arial" w:cs="Arial"/>
          <w:b/>
        </w:rPr>
        <w:lastRenderedPageBreak/>
        <w:t xml:space="preserve">       Sursa poluării cu nitraţi</w:t>
      </w:r>
      <w:r w:rsidRPr="00597C64">
        <w:rPr>
          <w:rFonts w:ascii="Arial" w:hAnsi="Arial" w:cs="Arial"/>
        </w:rPr>
        <w:t xml:space="preserve"> este in principal gunoiul de grajd. Gunoiul provenit de la animale, depozitat </w:t>
      </w:r>
      <w:r w:rsidR="002034D5">
        <w:rPr>
          <w:rFonts w:ascii="Arial" w:hAnsi="Arial" w:cs="Arial"/>
        </w:rPr>
        <w:t xml:space="preserve">direct pe sol </w:t>
      </w:r>
      <w:r w:rsidRPr="00597C64">
        <w:rPr>
          <w:rFonts w:ascii="Arial" w:hAnsi="Arial" w:cs="Arial"/>
        </w:rPr>
        <w:t xml:space="preserve">în mormane </w:t>
      </w:r>
      <w:r w:rsidR="00ED7057">
        <w:rPr>
          <w:rFonts w:ascii="Arial" w:hAnsi="Arial" w:cs="Arial"/>
        </w:rPr>
        <w:t>in gospodaria individuala sau la fermele cu mai multe capete de animale</w:t>
      </w:r>
      <w:r w:rsidRPr="00597C64">
        <w:rPr>
          <w:rFonts w:ascii="Arial" w:hAnsi="Arial" w:cs="Arial"/>
        </w:rPr>
        <w:t xml:space="preserve">, </w:t>
      </w:r>
      <w:r w:rsidR="00ED7057">
        <w:rPr>
          <w:rFonts w:ascii="Arial" w:hAnsi="Arial" w:cs="Arial"/>
        </w:rPr>
        <w:t xml:space="preserve">se pot </w:t>
      </w:r>
      <w:r w:rsidRPr="00597C64">
        <w:rPr>
          <w:rFonts w:ascii="Arial" w:hAnsi="Arial" w:cs="Arial"/>
        </w:rPr>
        <w:t xml:space="preserve"> infiltra în pământ şi a poluat încet, dar sigur </w:t>
      </w:r>
      <w:r w:rsidR="00ED7057">
        <w:rPr>
          <w:rFonts w:ascii="Arial" w:hAnsi="Arial" w:cs="Arial"/>
        </w:rPr>
        <w:t xml:space="preserve">al </w:t>
      </w:r>
      <w:r w:rsidRPr="00597C64">
        <w:rPr>
          <w:rFonts w:ascii="Arial" w:hAnsi="Arial" w:cs="Arial"/>
        </w:rPr>
        <w:t>ap</w:t>
      </w:r>
      <w:r w:rsidR="00ED7057">
        <w:rPr>
          <w:rFonts w:ascii="Arial" w:hAnsi="Arial" w:cs="Arial"/>
        </w:rPr>
        <w:t>ei subterane</w:t>
      </w:r>
      <w:r w:rsidRPr="00597C64">
        <w:rPr>
          <w:rFonts w:ascii="Arial" w:hAnsi="Arial" w:cs="Arial"/>
        </w:rPr>
        <w:t>. De asemenea, şi gunoiul folosit ca îngrăşământ pentru terenul agricol, în cantităţi prea mari, a dus la poluarea pânzei freatice, acolo unde aceasta nu se afla la mare adâncime. Conform specialiştilor, în mod normal pe un hectar de teren agricol nu trebuie să ajungă mai mult de 170 de kilograme de azot, împărţite uniform. Conform strategiilor de evitare a otravirii cu nitrati, în fiecare localitate din judeţ ar trebui să existe o platformă pe care să fie depozitate aceste deşeuri.</w:t>
      </w:r>
    </w:p>
    <w:p w:rsidR="00487F8D" w:rsidRPr="00597C64" w:rsidRDefault="00ED7057" w:rsidP="00487F8D">
      <w:pPr>
        <w:pStyle w:val="NormalWeb"/>
        <w:shd w:val="clear" w:color="auto" w:fill="FFFFFF"/>
        <w:spacing w:before="0" w:beforeAutospacing="0" w:after="0" w:afterAutospacing="0" w:line="360" w:lineRule="auto"/>
        <w:rPr>
          <w:rFonts w:ascii="Arial" w:hAnsi="Arial" w:cs="Arial"/>
          <w:lang w:val="en-GB" w:eastAsia="en-GB"/>
        </w:rPr>
      </w:pPr>
      <w:r>
        <w:rPr>
          <w:rFonts w:ascii="Arial" w:hAnsi="Arial" w:cs="Arial"/>
        </w:rPr>
        <w:t xml:space="preserve">     </w:t>
      </w:r>
      <w:r w:rsidR="00487F8D" w:rsidRPr="00597C64">
        <w:rPr>
          <w:rFonts w:ascii="Arial" w:hAnsi="Arial" w:cs="Arial"/>
        </w:rPr>
        <w:t xml:space="preserve"> Pericolul consumului de </w:t>
      </w:r>
      <w:r w:rsidR="00487F8D" w:rsidRPr="00597C64">
        <w:rPr>
          <w:rFonts w:ascii="Arial" w:hAnsi="Arial" w:cs="Arial"/>
          <w:lang w:val="en-GB" w:eastAsia="en-GB"/>
        </w:rPr>
        <w:t>apa poluată cu nitraţi</w:t>
      </w:r>
      <w:r>
        <w:rPr>
          <w:rFonts w:ascii="Arial" w:hAnsi="Arial" w:cs="Arial"/>
          <w:lang w:val="en-GB" w:eastAsia="en-GB"/>
        </w:rPr>
        <w:t xml:space="preserve"> </w:t>
      </w:r>
      <w:r w:rsidR="00487F8D" w:rsidRPr="00597C64">
        <w:rPr>
          <w:rFonts w:ascii="Arial" w:hAnsi="Arial" w:cs="Arial"/>
          <w:lang w:val="en-GB" w:eastAsia="en-GB"/>
        </w:rPr>
        <w:t xml:space="preserve">este </w:t>
      </w:r>
      <w:r>
        <w:rPr>
          <w:rFonts w:ascii="Arial" w:hAnsi="Arial" w:cs="Arial"/>
          <w:lang w:val="en-GB" w:eastAsia="en-GB"/>
        </w:rPr>
        <w:t>mare (</w:t>
      </w:r>
      <w:r w:rsidR="00487F8D" w:rsidRPr="00597C64">
        <w:rPr>
          <w:rFonts w:ascii="Arial" w:hAnsi="Arial" w:cs="Arial"/>
          <w:lang w:val="en-GB" w:eastAsia="en-GB"/>
        </w:rPr>
        <w:t>poate provoca întârzieri mintale la copii, cancer la colon şi probleme de circulaţie la adulţi</w:t>
      </w:r>
      <w:r>
        <w:rPr>
          <w:rFonts w:ascii="Arial" w:hAnsi="Arial" w:cs="Arial"/>
          <w:lang w:val="en-GB" w:eastAsia="en-GB"/>
        </w:rPr>
        <w:t>)</w:t>
      </w:r>
      <w:r w:rsidR="00487F8D" w:rsidRPr="00597C64">
        <w:rPr>
          <w:rFonts w:ascii="Arial" w:hAnsi="Arial" w:cs="Arial"/>
          <w:lang w:val="en-GB" w:eastAsia="en-GB"/>
        </w:rPr>
        <w:t xml:space="preserve">. Dacă la adulţi se produce o otrăvire lentă, copiii pot ajunge la spital intoxicaţi. </w:t>
      </w:r>
    </w:p>
    <w:p w:rsidR="00487F8D" w:rsidRPr="002F24EC" w:rsidRDefault="00487F8D" w:rsidP="00487F8D">
      <w:pPr>
        <w:spacing w:before="0" w:after="0" w:line="360" w:lineRule="auto"/>
        <w:jc w:val="left"/>
        <w:rPr>
          <w:rFonts w:ascii="Arial" w:hAnsi="Arial" w:cs="Arial"/>
        </w:rPr>
      </w:pPr>
    </w:p>
    <w:p w:rsidR="00487F8D" w:rsidRPr="00A83362" w:rsidRDefault="00487F8D" w:rsidP="00487F8D">
      <w:pPr>
        <w:spacing w:line="360" w:lineRule="auto"/>
        <w:jc w:val="left"/>
        <w:rPr>
          <w:rFonts w:ascii="Arial" w:hAnsi="Arial" w:cs="Arial"/>
          <w:b/>
        </w:rPr>
      </w:pPr>
      <w:r w:rsidRPr="00A83362">
        <w:rPr>
          <w:rFonts w:ascii="Arial" w:hAnsi="Arial" w:cs="Arial"/>
          <w:b/>
        </w:rPr>
        <w:t xml:space="preserve">          Canalizarea </w:t>
      </w:r>
    </w:p>
    <w:p w:rsidR="00ED7057" w:rsidRDefault="00487F8D" w:rsidP="00487F8D">
      <w:pPr>
        <w:spacing w:before="0" w:after="0" w:line="360" w:lineRule="auto"/>
        <w:ind w:firstLine="709"/>
        <w:jc w:val="left"/>
        <w:rPr>
          <w:rFonts w:ascii="Arial" w:hAnsi="Arial" w:cs="Arial"/>
        </w:rPr>
      </w:pPr>
      <w:r w:rsidRPr="00A83362">
        <w:rPr>
          <w:rFonts w:ascii="Arial" w:hAnsi="Arial" w:cs="Arial"/>
        </w:rPr>
        <w:t xml:space="preserve">Pe teritoriul comunei </w:t>
      </w:r>
      <w:r>
        <w:rPr>
          <w:rFonts w:ascii="Arial" w:hAnsi="Arial" w:cs="Arial"/>
        </w:rPr>
        <w:t>Boroaia</w:t>
      </w:r>
      <w:r w:rsidRPr="00A83362">
        <w:rPr>
          <w:rFonts w:ascii="Arial" w:hAnsi="Arial" w:cs="Arial"/>
        </w:rPr>
        <w:t xml:space="preserve"> </w:t>
      </w:r>
      <w:r w:rsidRPr="00A83362">
        <w:rPr>
          <w:rFonts w:ascii="Arial" w:hAnsi="Arial" w:cs="Arial"/>
          <w:b/>
        </w:rPr>
        <w:t>exista un sistem centralizat de colectare</w:t>
      </w:r>
      <w:r w:rsidRPr="00A83362">
        <w:rPr>
          <w:rFonts w:ascii="Arial" w:hAnsi="Arial" w:cs="Arial"/>
        </w:rPr>
        <w:t xml:space="preserve"> al apelor uzate menajere </w:t>
      </w:r>
      <w:r w:rsidR="00ED7057">
        <w:rPr>
          <w:rFonts w:ascii="Arial" w:hAnsi="Arial" w:cs="Arial"/>
        </w:rPr>
        <w:t>in lungime de numai 3,2 km</w:t>
      </w:r>
      <w:r w:rsidRPr="00A83362">
        <w:rPr>
          <w:rFonts w:ascii="Arial" w:hAnsi="Arial" w:cs="Arial"/>
        </w:rPr>
        <w:t>.</w:t>
      </w:r>
    </w:p>
    <w:p w:rsidR="00487F8D" w:rsidRPr="005D2B03" w:rsidRDefault="00487F8D" w:rsidP="00487F8D">
      <w:pPr>
        <w:spacing w:before="0" w:after="0" w:line="360" w:lineRule="auto"/>
        <w:ind w:firstLine="709"/>
        <w:jc w:val="left"/>
        <w:rPr>
          <w:rFonts w:ascii="Arial" w:hAnsi="Arial" w:cs="Arial"/>
          <w:noProof/>
        </w:rPr>
      </w:pPr>
      <w:r w:rsidRPr="00A83362">
        <w:rPr>
          <w:rFonts w:ascii="Arial" w:hAnsi="Arial" w:cs="Arial"/>
        </w:rPr>
        <w:t xml:space="preserve"> </w:t>
      </w:r>
      <w:r w:rsidRPr="00ED7057">
        <w:rPr>
          <w:rFonts w:ascii="Arial" w:hAnsi="Arial" w:cs="Arial"/>
          <w:b/>
          <w:noProof/>
        </w:rPr>
        <w:t xml:space="preserve">Apele pluviale </w:t>
      </w:r>
      <w:r w:rsidRPr="005D2B03">
        <w:rPr>
          <w:rFonts w:ascii="Arial" w:hAnsi="Arial" w:cs="Arial"/>
          <w:noProof/>
        </w:rPr>
        <w:t xml:space="preserve">sunt colectate prin intermediul rigolelor şi şanţurilor amplasate pe marginea drumurilor, evacuarea apei făcându-se gravitaţional la emisarii naturali. </w:t>
      </w:r>
    </w:p>
    <w:p w:rsidR="00487F8D" w:rsidRDefault="00487F8D" w:rsidP="00487F8D">
      <w:pPr>
        <w:spacing w:before="0" w:after="0" w:line="360" w:lineRule="auto"/>
        <w:ind w:firstLine="720"/>
        <w:jc w:val="left"/>
        <w:rPr>
          <w:rFonts w:ascii="Arial" w:hAnsi="Arial" w:cs="Arial"/>
        </w:rPr>
      </w:pPr>
      <w:r w:rsidRPr="003507EB">
        <w:rPr>
          <w:rFonts w:ascii="Arial" w:hAnsi="Arial" w:cs="Arial"/>
        </w:rPr>
        <w:t xml:space="preserve">Exista un numar de locuinte particulare care sunt alimentate prin retea proprie de alimentare cu apa din surse locale (fantani) cu ajutorul unor instalatii </w:t>
      </w:r>
      <w:r>
        <w:rPr>
          <w:rFonts w:ascii="Arial" w:hAnsi="Arial" w:cs="Arial"/>
        </w:rPr>
        <w:t>avand</w:t>
      </w:r>
      <w:r w:rsidRPr="003507EB">
        <w:rPr>
          <w:rFonts w:ascii="Arial" w:hAnsi="Arial" w:cs="Arial"/>
        </w:rPr>
        <w:t xml:space="preserve"> hidrofor sau electropompe cu acumulare in bazine (rezervoare) proprii, dar fara o protectie din punct de vedere al calitatii apei potabile. </w:t>
      </w:r>
    </w:p>
    <w:p w:rsidR="00487F8D" w:rsidRPr="002F24EC" w:rsidRDefault="00487F8D" w:rsidP="00487F8D">
      <w:pPr>
        <w:autoSpaceDE w:val="0"/>
        <w:autoSpaceDN w:val="0"/>
        <w:adjustRightInd w:val="0"/>
        <w:spacing w:before="0" w:after="0" w:line="360" w:lineRule="auto"/>
        <w:jc w:val="left"/>
        <w:rPr>
          <w:rFonts w:ascii="Arial" w:hAnsi="Arial" w:cs="Arial"/>
          <w:lang w:eastAsia="en-US"/>
        </w:rPr>
      </w:pPr>
      <w:r>
        <w:rPr>
          <w:rFonts w:ascii="Arial" w:hAnsi="Arial" w:cs="Arial"/>
        </w:rPr>
        <w:t xml:space="preserve">          </w:t>
      </w:r>
      <w:r w:rsidRPr="002F24EC">
        <w:rPr>
          <w:rFonts w:ascii="Arial" w:hAnsi="Arial" w:cs="Arial"/>
          <w:lang w:eastAsia="en-US"/>
        </w:rPr>
        <w:t xml:space="preserve">Obiectivul </w:t>
      </w:r>
      <w:r w:rsidRPr="002F24EC">
        <w:rPr>
          <w:rFonts w:ascii="Arial" w:hAnsi="Arial" w:cs="Arial"/>
          <w:b/>
          <w:bCs/>
          <w:lang w:eastAsia="en-US"/>
        </w:rPr>
        <w:t>Legii nr. 458/2002 privind calitatea apei potabile</w:t>
      </w:r>
      <w:r w:rsidRPr="002F24EC">
        <w:rPr>
          <w:rFonts w:ascii="Arial" w:hAnsi="Arial" w:cs="Arial"/>
          <w:lang w:eastAsia="en-US"/>
        </w:rPr>
        <w:t xml:space="preserve">, este de a proteja sanatatea umana </w:t>
      </w:r>
      <w:r>
        <w:rPr>
          <w:rFonts w:ascii="Arial" w:hAnsi="Arial" w:cs="Arial"/>
          <w:lang w:eastAsia="en-US"/>
        </w:rPr>
        <w:t>i</w:t>
      </w:r>
      <w:r w:rsidRPr="002F24EC">
        <w:rPr>
          <w:rFonts w:ascii="Arial" w:hAnsi="Arial" w:cs="Arial"/>
          <w:lang w:eastAsia="en-US"/>
        </w:rPr>
        <w:t>mpotriva efectelor adverse ale oricarui tip de contaminare a apei, prin asigurarea calita</w:t>
      </w:r>
      <w:r>
        <w:rPr>
          <w:rFonts w:ascii="Arial" w:hAnsi="Arial" w:cs="Arial"/>
          <w:lang w:eastAsia="en-US"/>
        </w:rPr>
        <w:t>t</w:t>
      </w:r>
      <w:r w:rsidRPr="002F24EC">
        <w:rPr>
          <w:rFonts w:ascii="Arial" w:hAnsi="Arial" w:cs="Arial"/>
          <w:lang w:eastAsia="en-US"/>
        </w:rPr>
        <w:t xml:space="preserve">ii ei de apa curata </w:t>
      </w:r>
      <w:r>
        <w:rPr>
          <w:rFonts w:ascii="Arial" w:hAnsi="Arial" w:cs="Arial"/>
          <w:lang w:eastAsia="en-US"/>
        </w:rPr>
        <w:t>s</w:t>
      </w:r>
      <w:r w:rsidRPr="002F24EC">
        <w:rPr>
          <w:rFonts w:ascii="Arial" w:hAnsi="Arial" w:cs="Arial"/>
          <w:lang w:eastAsia="en-US"/>
        </w:rPr>
        <w:t>i sanogena</w:t>
      </w:r>
      <w:r w:rsidRPr="002F24EC">
        <w:rPr>
          <w:rFonts w:ascii="Arial" w:hAnsi="Arial" w:cs="Arial"/>
          <w:i/>
          <w:iCs/>
          <w:lang w:eastAsia="en-US"/>
        </w:rPr>
        <w:t>.</w:t>
      </w:r>
      <w:r>
        <w:rPr>
          <w:rFonts w:ascii="Arial" w:hAnsi="Arial" w:cs="Arial"/>
          <w:i/>
          <w:iCs/>
          <w:lang w:eastAsia="en-US"/>
        </w:rPr>
        <w:t xml:space="preserve"> </w:t>
      </w:r>
      <w:r w:rsidRPr="002F24EC">
        <w:rPr>
          <w:rFonts w:ascii="Arial" w:hAnsi="Arial" w:cs="Arial"/>
          <w:lang w:eastAsia="en-US"/>
        </w:rPr>
        <w:t>Aceasta lege este transpunerea in legisla</w:t>
      </w:r>
      <w:r>
        <w:rPr>
          <w:rFonts w:ascii="Arial" w:hAnsi="Arial" w:cs="Arial"/>
          <w:lang w:eastAsia="en-US"/>
        </w:rPr>
        <w:t>t</w:t>
      </w:r>
      <w:r w:rsidRPr="002F24EC">
        <w:rPr>
          <w:rFonts w:ascii="Arial" w:hAnsi="Arial" w:cs="Arial"/>
          <w:lang w:eastAsia="en-US"/>
        </w:rPr>
        <w:t>ia na</w:t>
      </w:r>
      <w:r>
        <w:rPr>
          <w:rFonts w:ascii="Arial" w:hAnsi="Arial" w:cs="Arial"/>
          <w:lang w:eastAsia="en-US"/>
        </w:rPr>
        <w:t>t</w:t>
      </w:r>
      <w:r w:rsidRPr="002F24EC">
        <w:rPr>
          <w:rFonts w:ascii="Arial" w:hAnsi="Arial" w:cs="Arial"/>
          <w:lang w:eastAsia="en-US"/>
        </w:rPr>
        <w:t>ionala a Directivei Europene 98/83/EC.</w:t>
      </w:r>
    </w:p>
    <w:p w:rsidR="00487F8D" w:rsidRPr="002F24EC" w:rsidRDefault="00487F8D" w:rsidP="00487F8D">
      <w:pPr>
        <w:autoSpaceDE w:val="0"/>
        <w:autoSpaceDN w:val="0"/>
        <w:adjustRightInd w:val="0"/>
        <w:spacing w:before="0" w:after="0" w:line="360" w:lineRule="auto"/>
        <w:jc w:val="left"/>
        <w:rPr>
          <w:rFonts w:ascii="Arial" w:hAnsi="Arial" w:cs="Arial"/>
          <w:lang w:eastAsia="en-US"/>
        </w:rPr>
      </w:pPr>
      <w:r w:rsidRPr="002F24EC">
        <w:rPr>
          <w:rFonts w:ascii="Arial" w:hAnsi="Arial" w:cs="Arial"/>
          <w:b/>
          <w:bCs/>
          <w:lang w:eastAsia="en-US"/>
        </w:rPr>
        <w:t xml:space="preserve">        Ministerului Sanata</w:t>
      </w:r>
      <w:r>
        <w:rPr>
          <w:rFonts w:ascii="Arial" w:hAnsi="Arial" w:cs="Arial"/>
          <w:b/>
          <w:bCs/>
          <w:lang w:eastAsia="en-US"/>
        </w:rPr>
        <w:t>t</w:t>
      </w:r>
      <w:r w:rsidRPr="002F24EC">
        <w:rPr>
          <w:rFonts w:ascii="Arial" w:hAnsi="Arial" w:cs="Arial"/>
          <w:b/>
          <w:bCs/>
          <w:lang w:eastAsia="en-US"/>
        </w:rPr>
        <w:t xml:space="preserve">ii Publice </w:t>
      </w:r>
      <w:r w:rsidRPr="002F24EC">
        <w:rPr>
          <w:rFonts w:ascii="Arial" w:hAnsi="Arial" w:cs="Arial"/>
          <w:lang w:eastAsia="en-US"/>
        </w:rPr>
        <w:t>supravegheaza aprovizionarea popula</w:t>
      </w:r>
      <w:r>
        <w:rPr>
          <w:rFonts w:ascii="Arial" w:hAnsi="Arial" w:cs="Arial"/>
          <w:lang w:eastAsia="en-US"/>
        </w:rPr>
        <w:t>t</w:t>
      </w:r>
      <w:r w:rsidRPr="002F24EC">
        <w:rPr>
          <w:rFonts w:ascii="Arial" w:hAnsi="Arial" w:cs="Arial"/>
          <w:lang w:eastAsia="en-US"/>
        </w:rPr>
        <w:t>iei cu apa potabila, in conformitate cu Legea 95/2006 privind asisten</w:t>
      </w:r>
      <w:r>
        <w:rPr>
          <w:rFonts w:ascii="Arial" w:hAnsi="Arial" w:cs="Arial"/>
          <w:lang w:eastAsia="en-US"/>
        </w:rPr>
        <w:t>t</w:t>
      </w:r>
      <w:r w:rsidRPr="002F24EC">
        <w:rPr>
          <w:rFonts w:ascii="Arial" w:hAnsi="Arial" w:cs="Arial"/>
          <w:lang w:eastAsia="en-US"/>
        </w:rPr>
        <w:t xml:space="preserve">a de sanatate publica </w:t>
      </w:r>
      <w:r>
        <w:rPr>
          <w:rFonts w:ascii="Arial" w:hAnsi="Arial" w:cs="Arial"/>
          <w:lang w:eastAsia="en-US"/>
        </w:rPr>
        <w:t>s</w:t>
      </w:r>
      <w:r w:rsidRPr="002F24EC">
        <w:rPr>
          <w:rFonts w:ascii="Arial" w:hAnsi="Arial" w:cs="Arial"/>
          <w:lang w:eastAsia="en-US"/>
        </w:rPr>
        <w:t>i cu Programul Na</w:t>
      </w:r>
      <w:r>
        <w:rPr>
          <w:rFonts w:ascii="Arial" w:hAnsi="Arial" w:cs="Arial"/>
          <w:lang w:eastAsia="en-US"/>
        </w:rPr>
        <w:t>t</w:t>
      </w:r>
      <w:r w:rsidRPr="002F24EC">
        <w:rPr>
          <w:rFonts w:ascii="Arial" w:hAnsi="Arial" w:cs="Arial"/>
          <w:lang w:eastAsia="en-US"/>
        </w:rPr>
        <w:t>ional de Preven</w:t>
      </w:r>
      <w:r>
        <w:rPr>
          <w:rFonts w:ascii="Arial" w:hAnsi="Arial" w:cs="Arial"/>
          <w:lang w:eastAsia="en-US"/>
        </w:rPr>
        <w:t>t</w:t>
      </w:r>
      <w:r w:rsidRPr="002F24EC">
        <w:rPr>
          <w:rFonts w:ascii="Arial" w:hAnsi="Arial" w:cs="Arial"/>
          <w:lang w:eastAsia="en-US"/>
        </w:rPr>
        <w:t>ie.</w:t>
      </w:r>
    </w:p>
    <w:p w:rsidR="00487F8D" w:rsidRPr="002F24EC" w:rsidRDefault="00487F8D" w:rsidP="00487F8D">
      <w:pPr>
        <w:autoSpaceDE w:val="0"/>
        <w:autoSpaceDN w:val="0"/>
        <w:adjustRightInd w:val="0"/>
        <w:spacing w:before="0" w:after="0" w:line="360" w:lineRule="auto"/>
        <w:jc w:val="left"/>
        <w:rPr>
          <w:rFonts w:ascii="Arial" w:hAnsi="Arial" w:cs="Arial"/>
        </w:rPr>
      </w:pPr>
      <w:r w:rsidRPr="002F24EC">
        <w:rPr>
          <w:rFonts w:ascii="Arial" w:hAnsi="Arial" w:cs="Arial"/>
          <w:b/>
          <w:bCs/>
          <w:lang w:eastAsia="en-US"/>
        </w:rPr>
        <w:lastRenderedPageBreak/>
        <w:t xml:space="preserve">         Autoritatile de Sanatate Publica judetene </w:t>
      </w:r>
      <w:r>
        <w:rPr>
          <w:rFonts w:ascii="Arial" w:hAnsi="Arial" w:cs="Arial"/>
          <w:lang w:eastAsia="en-US"/>
        </w:rPr>
        <w:t xml:space="preserve">trebuie sa </w:t>
      </w:r>
      <w:r w:rsidRPr="002F24EC">
        <w:rPr>
          <w:rFonts w:ascii="Arial" w:hAnsi="Arial" w:cs="Arial"/>
          <w:lang w:eastAsia="en-US"/>
        </w:rPr>
        <w:t>monitoriz</w:t>
      </w:r>
      <w:r>
        <w:rPr>
          <w:rFonts w:ascii="Arial" w:hAnsi="Arial" w:cs="Arial"/>
          <w:lang w:eastAsia="en-US"/>
        </w:rPr>
        <w:t>eze</w:t>
      </w:r>
      <w:r w:rsidRPr="002F24EC">
        <w:rPr>
          <w:rFonts w:ascii="Arial" w:hAnsi="Arial" w:cs="Arial"/>
          <w:lang w:eastAsia="en-US"/>
        </w:rPr>
        <w:t xml:space="preserve"> calitatea apei potabile, </w:t>
      </w:r>
      <w:r>
        <w:rPr>
          <w:rFonts w:ascii="Arial" w:hAnsi="Arial" w:cs="Arial"/>
          <w:lang w:eastAsia="en-US"/>
        </w:rPr>
        <w:t xml:space="preserve">sa </w:t>
      </w:r>
      <w:r w:rsidRPr="002F24EC">
        <w:rPr>
          <w:rFonts w:ascii="Arial" w:hAnsi="Arial" w:cs="Arial"/>
          <w:lang w:eastAsia="en-US"/>
        </w:rPr>
        <w:t>inspecte</w:t>
      </w:r>
      <w:r>
        <w:rPr>
          <w:rFonts w:ascii="Arial" w:hAnsi="Arial" w:cs="Arial"/>
          <w:lang w:eastAsia="en-US"/>
        </w:rPr>
        <w:t xml:space="preserve">ze </w:t>
      </w:r>
      <w:r w:rsidRPr="002F24EC">
        <w:rPr>
          <w:rFonts w:ascii="Arial" w:hAnsi="Arial" w:cs="Arial"/>
          <w:lang w:eastAsia="en-US"/>
        </w:rPr>
        <w:t xml:space="preserve"> </w:t>
      </w:r>
      <w:r>
        <w:rPr>
          <w:rFonts w:ascii="Arial" w:hAnsi="Arial" w:cs="Arial"/>
          <w:lang w:eastAsia="en-US"/>
        </w:rPr>
        <w:t>s</w:t>
      </w:r>
      <w:r w:rsidRPr="002F24EC">
        <w:rPr>
          <w:rFonts w:ascii="Arial" w:hAnsi="Arial" w:cs="Arial"/>
          <w:lang w:eastAsia="en-US"/>
        </w:rPr>
        <w:t xml:space="preserve">i </w:t>
      </w:r>
      <w:r>
        <w:rPr>
          <w:rFonts w:ascii="Arial" w:hAnsi="Arial" w:cs="Arial"/>
          <w:lang w:eastAsia="en-US"/>
        </w:rPr>
        <w:t xml:space="preserve">sa </w:t>
      </w:r>
      <w:r w:rsidRPr="002F24EC">
        <w:rPr>
          <w:rFonts w:ascii="Arial" w:hAnsi="Arial" w:cs="Arial"/>
          <w:lang w:eastAsia="en-US"/>
        </w:rPr>
        <w:t>autorize</w:t>
      </w:r>
      <w:r>
        <w:rPr>
          <w:rFonts w:ascii="Arial" w:hAnsi="Arial" w:cs="Arial"/>
          <w:lang w:eastAsia="en-US"/>
        </w:rPr>
        <w:t>ze</w:t>
      </w:r>
      <w:r w:rsidRPr="002F24EC">
        <w:rPr>
          <w:rFonts w:ascii="Arial" w:hAnsi="Arial" w:cs="Arial"/>
          <w:lang w:eastAsia="en-US"/>
        </w:rPr>
        <w:t xml:space="preserve"> sanitar sistemele publice de aprovizionare cu apa </w:t>
      </w:r>
      <w:r>
        <w:rPr>
          <w:rFonts w:ascii="Arial" w:hAnsi="Arial" w:cs="Arial"/>
          <w:lang w:eastAsia="en-US"/>
        </w:rPr>
        <w:t>s</w:t>
      </w:r>
      <w:r w:rsidRPr="002F24EC">
        <w:rPr>
          <w:rFonts w:ascii="Arial" w:hAnsi="Arial" w:cs="Arial"/>
          <w:lang w:eastAsia="en-US"/>
        </w:rPr>
        <w:t>i f</w:t>
      </w:r>
      <w:r>
        <w:rPr>
          <w:rFonts w:ascii="Arial" w:hAnsi="Arial" w:cs="Arial"/>
          <w:lang w:eastAsia="en-US"/>
        </w:rPr>
        <w:t>a</w:t>
      </w:r>
      <w:r w:rsidRPr="002F24EC">
        <w:rPr>
          <w:rFonts w:ascii="Arial" w:hAnsi="Arial" w:cs="Arial"/>
          <w:lang w:eastAsia="en-US"/>
        </w:rPr>
        <w:t>nt</w:t>
      </w:r>
      <w:r>
        <w:rPr>
          <w:rFonts w:ascii="Arial" w:hAnsi="Arial" w:cs="Arial"/>
          <w:lang w:eastAsia="en-US"/>
        </w:rPr>
        <w:t>a</w:t>
      </w:r>
      <w:r w:rsidRPr="002F24EC">
        <w:rPr>
          <w:rFonts w:ascii="Arial" w:hAnsi="Arial" w:cs="Arial"/>
          <w:lang w:eastAsia="en-US"/>
        </w:rPr>
        <w:t>nile publice.</w:t>
      </w:r>
    </w:p>
    <w:p w:rsidR="00487F8D" w:rsidRPr="003F49EF" w:rsidRDefault="00487F8D" w:rsidP="00487F8D">
      <w:pPr>
        <w:tabs>
          <w:tab w:val="center" w:pos="3073"/>
          <w:tab w:val="right" w:pos="8640"/>
        </w:tabs>
        <w:spacing w:line="360" w:lineRule="auto"/>
        <w:jc w:val="left"/>
        <w:rPr>
          <w:rFonts w:ascii="Arial" w:hAnsi="Arial" w:cs="Arial"/>
          <w:bCs/>
        </w:rPr>
      </w:pPr>
      <w:r>
        <w:rPr>
          <w:rFonts w:ascii="Arial" w:hAnsi="Arial" w:cs="Arial"/>
          <w:b/>
          <w:bCs/>
        </w:rPr>
        <w:t xml:space="preserve">    </w:t>
      </w:r>
      <w:r w:rsidRPr="007F706D">
        <w:rPr>
          <w:rFonts w:ascii="Arial" w:hAnsi="Arial" w:cs="Arial"/>
          <w:b/>
          <w:bCs/>
        </w:rPr>
        <w:t xml:space="preserve">Directiva Consiliului 91/271/CEE privind epurarea apelor uzate urbane </w:t>
      </w:r>
      <w:r w:rsidRPr="007F706D">
        <w:rPr>
          <w:rFonts w:ascii="Arial" w:hAnsi="Arial" w:cs="Arial"/>
          <w:bCs/>
        </w:rPr>
        <w:t>a fost</w:t>
      </w:r>
      <w:r w:rsidRPr="007F706D">
        <w:rPr>
          <w:rFonts w:ascii="Arial" w:hAnsi="Arial" w:cs="Arial"/>
          <w:b/>
          <w:bCs/>
        </w:rPr>
        <w:t xml:space="preserve"> </w:t>
      </w:r>
      <w:r w:rsidRPr="007F706D">
        <w:rPr>
          <w:rFonts w:ascii="Arial" w:hAnsi="Arial" w:cs="Arial"/>
          <w:bCs/>
        </w:rPr>
        <w:t>transpusa in legislatia romaneasca</w:t>
      </w:r>
      <w:r w:rsidRPr="007F706D">
        <w:rPr>
          <w:rFonts w:ascii="Arial" w:hAnsi="Arial" w:cs="Arial"/>
          <w:b/>
          <w:bCs/>
        </w:rPr>
        <w:t xml:space="preserve"> </w:t>
      </w:r>
      <w:r w:rsidRPr="007F706D">
        <w:rPr>
          <w:rFonts w:ascii="Arial" w:hAnsi="Arial" w:cs="Arial"/>
          <w:bCs/>
        </w:rPr>
        <w:t xml:space="preserve">prin </w:t>
      </w:r>
      <w:r w:rsidRPr="003F49EF">
        <w:rPr>
          <w:rFonts w:ascii="Arial" w:hAnsi="Arial" w:cs="Arial"/>
          <w:bCs/>
        </w:rPr>
        <w:t>HG 188/2002</w:t>
      </w:r>
      <w:r w:rsidRPr="007F706D">
        <w:rPr>
          <w:rFonts w:ascii="Arial" w:hAnsi="Arial" w:cs="Arial"/>
          <w:b/>
          <w:bCs/>
          <w:i/>
        </w:rPr>
        <w:t xml:space="preserve"> </w:t>
      </w:r>
      <w:r w:rsidRPr="003F49EF">
        <w:rPr>
          <w:rFonts w:ascii="Arial" w:hAnsi="Arial" w:cs="Arial"/>
          <w:bCs/>
        </w:rPr>
        <w:t>pentru aprobarea unor norme privind conditiile de descarcare in mediul acvatic a apelor uzate (MO 187/20.03.2002).</w:t>
      </w:r>
    </w:p>
    <w:p w:rsidR="00487F8D" w:rsidRPr="007F706D" w:rsidRDefault="00487F8D" w:rsidP="00487F8D">
      <w:pPr>
        <w:pStyle w:val="Heading2"/>
        <w:spacing w:line="360" w:lineRule="auto"/>
        <w:jc w:val="left"/>
      </w:pPr>
      <w:r w:rsidRPr="007F706D">
        <w:t xml:space="preserve">Cerinte </w:t>
      </w:r>
    </w:p>
    <w:p w:rsidR="00487F8D" w:rsidRPr="007F706D" w:rsidRDefault="00487F8D" w:rsidP="00487F8D">
      <w:pPr>
        <w:widowControl w:val="0"/>
        <w:numPr>
          <w:ilvl w:val="0"/>
          <w:numId w:val="15"/>
        </w:numPr>
        <w:tabs>
          <w:tab w:val="center" w:pos="4771"/>
          <w:tab w:val="right" w:pos="10338"/>
        </w:tabs>
        <w:suppressAutoHyphens/>
        <w:spacing w:before="0" w:after="0" w:line="360" w:lineRule="auto"/>
        <w:jc w:val="left"/>
        <w:rPr>
          <w:rFonts w:ascii="Arial" w:hAnsi="Arial" w:cs="Arial"/>
        </w:rPr>
      </w:pPr>
      <w:r w:rsidRPr="007F706D">
        <w:rPr>
          <w:rFonts w:ascii="Arial" w:hAnsi="Arial" w:cs="Arial"/>
        </w:rPr>
        <w:t xml:space="preserve">Prevede </w:t>
      </w:r>
      <w:r w:rsidRPr="007F706D">
        <w:rPr>
          <w:rFonts w:ascii="Arial" w:hAnsi="Arial" w:cs="Arial"/>
          <w:b/>
        </w:rPr>
        <w:t>colectarea, epurarea si evacuarea apelor uzate</w:t>
      </w:r>
      <w:r w:rsidRPr="007F706D">
        <w:rPr>
          <w:rFonts w:ascii="Arial" w:hAnsi="Arial" w:cs="Arial"/>
        </w:rPr>
        <w:t xml:space="preserve"> din aglomerari precum si a celor biodegradabile provenite de la anumite sectoare industriale</w:t>
      </w:r>
      <w:r>
        <w:rPr>
          <w:rFonts w:ascii="Arial" w:hAnsi="Arial" w:cs="Arial"/>
        </w:rPr>
        <w:t xml:space="preserve"> </w:t>
      </w:r>
      <w:r w:rsidRPr="007F706D">
        <w:rPr>
          <w:rFonts w:ascii="Arial" w:hAnsi="Arial" w:cs="Arial"/>
        </w:rPr>
        <w:t>(industria agroalimentara);</w:t>
      </w:r>
    </w:p>
    <w:p w:rsidR="00487F8D" w:rsidRPr="007611E9" w:rsidRDefault="00487F8D" w:rsidP="00487F8D">
      <w:pPr>
        <w:widowControl w:val="0"/>
        <w:numPr>
          <w:ilvl w:val="0"/>
          <w:numId w:val="15"/>
        </w:numPr>
        <w:tabs>
          <w:tab w:val="center" w:pos="4771"/>
          <w:tab w:val="right" w:pos="10338"/>
        </w:tabs>
        <w:suppressAutoHyphens/>
        <w:spacing w:before="0" w:after="0" w:line="360" w:lineRule="auto"/>
        <w:jc w:val="left"/>
        <w:rPr>
          <w:rFonts w:ascii="Arial" w:hAnsi="Arial" w:cs="Arial"/>
          <w:lang w:val="it-IT"/>
        </w:rPr>
      </w:pPr>
      <w:r w:rsidRPr="007F706D">
        <w:rPr>
          <w:rFonts w:ascii="Arial" w:hAnsi="Arial" w:cs="Arial"/>
        </w:rPr>
        <w:t>P</w:t>
      </w:r>
      <w:r w:rsidRPr="007611E9">
        <w:rPr>
          <w:rFonts w:ascii="Arial" w:hAnsi="Arial" w:cs="Arial"/>
          <w:lang w:val="it-IT"/>
        </w:rPr>
        <w:t xml:space="preserve">revede </w:t>
      </w:r>
      <w:r w:rsidRPr="007611E9">
        <w:rPr>
          <w:rFonts w:ascii="Arial" w:hAnsi="Arial" w:cs="Arial"/>
          <w:b/>
          <w:lang w:val="it-IT"/>
        </w:rPr>
        <w:t>termenele limita pentru implementarea</w:t>
      </w:r>
      <w:r w:rsidRPr="007611E9">
        <w:rPr>
          <w:rFonts w:ascii="Arial" w:hAnsi="Arial" w:cs="Arial"/>
          <w:lang w:val="it-IT"/>
        </w:rPr>
        <w:t xml:space="preserve"> Directivei  in functie de </w:t>
      </w:r>
      <w:r w:rsidRPr="007611E9">
        <w:rPr>
          <w:rFonts w:ascii="Arial" w:hAnsi="Arial" w:cs="Arial"/>
          <w:b/>
          <w:lang w:val="it-IT"/>
        </w:rPr>
        <w:t>marimea aglomerarilor umane</w:t>
      </w:r>
      <w:r w:rsidRPr="007611E9">
        <w:rPr>
          <w:rFonts w:ascii="Arial" w:hAnsi="Arial" w:cs="Arial"/>
          <w:lang w:val="it-IT"/>
        </w:rPr>
        <w:t xml:space="preserve"> si </w:t>
      </w:r>
      <w:r w:rsidRPr="007611E9">
        <w:rPr>
          <w:rFonts w:ascii="Arial" w:hAnsi="Arial" w:cs="Arial"/>
          <w:b/>
          <w:lang w:val="it-IT"/>
        </w:rPr>
        <w:t>de caracteristicile receptorilor naturali</w:t>
      </w:r>
      <w:r w:rsidRPr="007611E9">
        <w:rPr>
          <w:rFonts w:ascii="Arial" w:hAnsi="Arial" w:cs="Arial"/>
          <w:lang w:val="it-IT"/>
        </w:rPr>
        <w:t> ;</w:t>
      </w:r>
    </w:p>
    <w:p w:rsidR="00487F8D" w:rsidRPr="007611E9" w:rsidRDefault="00487F8D" w:rsidP="00487F8D">
      <w:pPr>
        <w:numPr>
          <w:ilvl w:val="0"/>
          <w:numId w:val="15"/>
        </w:numPr>
        <w:tabs>
          <w:tab w:val="center" w:pos="3073"/>
          <w:tab w:val="right" w:pos="8640"/>
        </w:tabs>
        <w:spacing w:before="0" w:after="0" w:line="360" w:lineRule="auto"/>
        <w:jc w:val="left"/>
        <w:rPr>
          <w:rFonts w:ascii="Arial" w:hAnsi="Arial" w:cs="Arial"/>
          <w:lang w:val="it-IT"/>
        </w:rPr>
      </w:pPr>
      <w:r w:rsidRPr="007611E9">
        <w:rPr>
          <w:rFonts w:ascii="Arial" w:hAnsi="Arial" w:cs="Arial"/>
          <w:lang w:val="it-IT"/>
        </w:rPr>
        <w:t>Prevede asigurarea cu sisteme de colectare a apelor uzate orasenesti pentru toate aglomerarile cu peste 2000 locuitori echivalenti (l.e.) ;</w:t>
      </w:r>
    </w:p>
    <w:p w:rsidR="00487F8D" w:rsidRPr="007611E9" w:rsidRDefault="00487F8D" w:rsidP="00487F8D">
      <w:pPr>
        <w:numPr>
          <w:ilvl w:val="0"/>
          <w:numId w:val="15"/>
        </w:numPr>
        <w:tabs>
          <w:tab w:val="center" w:pos="3073"/>
          <w:tab w:val="right" w:pos="8640"/>
        </w:tabs>
        <w:spacing w:before="0" w:after="0" w:line="360" w:lineRule="auto"/>
        <w:jc w:val="left"/>
        <w:rPr>
          <w:rFonts w:ascii="Arial" w:hAnsi="Arial" w:cs="Arial"/>
          <w:lang w:val="it-IT"/>
        </w:rPr>
      </w:pPr>
      <w:r w:rsidRPr="007611E9">
        <w:rPr>
          <w:rFonts w:ascii="Arial" w:hAnsi="Arial" w:cs="Arial"/>
          <w:lang w:val="it-IT"/>
        </w:rPr>
        <w:t>Prevede asigurarea ca pentru toate aglomerarile cu peste 2000 locuitori echivalenti (l.e.) sa se fie echipate cu statii de epurare, la un nivel de epurare specific :</w:t>
      </w:r>
    </w:p>
    <w:p w:rsidR="00487F8D" w:rsidRPr="007611E9" w:rsidRDefault="00487F8D" w:rsidP="00487F8D">
      <w:pPr>
        <w:numPr>
          <w:ilvl w:val="2"/>
          <w:numId w:val="15"/>
        </w:numPr>
        <w:tabs>
          <w:tab w:val="center" w:pos="3073"/>
          <w:tab w:val="right" w:pos="8640"/>
        </w:tabs>
        <w:spacing w:before="0" w:after="0" w:line="360" w:lineRule="auto"/>
        <w:jc w:val="left"/>
        <w:rPr>
          <w:rFonts w:ascii="Arial" w:hAnsi="Arial" w:cs="Arial"/>
          <w:lang w:val="it-IT"/>
        </w:rPr>
      </w:pPr>
      <w:r w:rsidRPr="007611E9">
        <w:rPr>
          <w:rFonts w:ascii="Arial" w:hAnsi="Arial" w:cs="Arial"/>
          <w:lang w:val="it-IT"/>
        </w:rPr>
        <w:t xml:space="preserve">tratare secundara pentru aglomerari mai mici de 10.000 l.e. </w:t>
      </w:r>
    </w:p>
    <w:p w:rsidR="00487F8D" w:rsidRPr="007611E9" w:rsidRDefault="00487F8D" w:rsidP="00487F8D">
      <w:pPr>
        <w:numPr>
          <w:ilvl w:val="2"/>
          <w:numId w:val="15"/>
        </w:numPr>
        <w:tabs>
          <w:tab w:val="center" w:pos="3073"/>
          <w:tab w:val="right" w:pos="8640"/>
        </w:tabs>
        <w:spacing w:before="0" w:after="0" w:line="360" w:lineRule="auto"/>
        <w:jc w:val="left"/>
        <w:rPr>
          <w:rFonts w:ascii="Arial" w:hAnsi="Arial" w:cs="Arial"/>
          <w:lang w:val="it-IT"/>
        </w:rPr>
      </w:pPr>
      <w:r w:rsidRPr="007611E9">
        <w:rPr>
          <w:rFonts w:ascii="Arial" w:hAnsi="Arial" w:cs="Arial"/>
          <w:lang w:val="it-IT"/>
        </w:rPr>
        <w:t>tratare tertiara pentru aglomerari cu peste 10.000 l.e. </w:t>
      </w:r>
    </w:p>
    <w:p w:rsidR="00487F8D" w:rsidRDefault="00487F8D" w:rsidP="00487F8D">
      <w:pPr>
        <w:spacing w:line="360" w:lineRule="auto"/>
        <w:jc w:val="left"/>
        <w:rPr>
          <w:rFonts w:ascii="Arial" w:hAnsi="Arial" w:cs="Arial"/>
        </w:rPr>
      </w:pPr>
      <w:r>
        <w:rPr>
          <w:rFonts w:ascii="Arial" w:hAnsi="Arial" w:cs="Arial"/>
        </w:rPr>
        <w:t xml:space="preserve"> </w:t>
      </w:r>
    </w:p>
    <w:p w:rsidR="00487F8D" w:rsidRDefault="00487F8D" w:rsidP="00487F8D">
      <w:pPr>
        <w:spacing w:line="360" w:lineRule="auto"/>
        <w:jc w:val="left"/>
        <w:rPr>
          <w:rFonts w:ascii="Arial" w:hAnsi="Arial" w:cs="Arial"/>
          <w:b/>
          <w:sz w:val="28"/>
          <w:szCs w:val="28"/>
        </w:rPr>
      </w:pPr>
      <w:r w:rsidRPr="0053573E">
        <w:rPr>
          <w:rFonts w:ascii="Arial" w:hAnsi="Arial" w:cs="Arial"/>
          <w:b/>
          <w:sz w:val="28"/>
          <w:szCs w:val="28"/>
        </w:rPr>
        <w:t>2.1.6 Solurile</w:t>
      </w:r>
    </w:p>
    <w:p w:rsidR="00487F8D" w:rsidRDefault="00487F8D" w:rsidP="00487F8D">
      <w:pPr>
        <w:spacing w:line="360" w:lineRule="auto"/>
        <w:jc w:val="left"/>
        <w:rPr>
          <w:rFonts w:ascii="Arial" w:hAnsi="Arial" w:cs="Arial"/>
        </w:rPr>
      </w:pPr>
      <w:r>
        <w:rPr>
          <w:rFonts w:ascii="Arial" w:hAnsi="Arial" w:cs="Arial"/>
        </w:rPr>
        <w:t xml:space="preserve">        </w:t>
      </w:r>
      <w:r w:rsidRPr="00AC5A20">
        <w:rPr>
          <w:rFonts w:ascii="Arial" w:hAnsi="Arial" w:cs="Arial"/>
          <w:b/>
        </w:rPr>
        <w:t>Solul</w:t>
      </w:r>
      <w:r w:rsidRPr="0053573E">
        <w:rPr>
          <w:rFonts w:ascii="Arial" w:hAnsi="Arial" w:cs="Arial"/>
        </w:rPr>
        <w:t xml:space="preserve"> reprezinta stratul superficial cu grosimea de 20-</w:t>
      </w:r>
      <w:r>
        <w:rPr>
          <w:rFonts w:ascii="Arial" w:hAnsi="Arial" w:cs="Arial"/>
        </w:rPr>
        <w:t>5</w:t>
      </w:r>
      <w:r w:rsidRPr="0053573E">
        <w:rPr>
          <w:rFonts w:ascii="Arial" w:hAnsi="Arial" w:cs="Arial"/>
        </w:rPr>
        <w:t xml:space="preserve">0 cm de la suprafata scoartei terestre (stratul fertil) care impreuna cu atmosfera invecinata, constituie </w:t>
      </w:r>
      <w:r>
        <w:rPr>
          <w:rFonts w:ascii="Arial" w:hAnsi="Arial" w:cs="Arial"/>
        </w:rPr>
        <w:t xml:space="preserve">mediul de viata al plantelor. </w:t>
      </w:r>
    </w:p>
    <w:p w:rsidR="00487F8D" w:rsidRPr="0053573E" w:rsidRDefault="00487F8D" w:rsidP="00D86DA7">
      <w:pPr>
        <w:spacing w:before="0" w:after="0" w:line="360" w:lineRule="auto"/>
        <w:jc w:val="left"/>
        <w:rPr>
          <w:rFonts w:ascii="Arial" w:hAnsi="Arial" w:cs="Arial"/>
          <w:b/>
        </w:rPr>
      </w:pPr>
      <w:r w:rsidRPr="003B4BAC">
        <w:rPr>
          <w:rFonts w:ascii="Arial" w:hAnsi="Arial" w:cs="Arial"/>
          <w:b/>
        </w:rPr>
        <w:t>Importanta ecologica a solului</w:t>
      </w:r>
      <w:r w:rsidRPr="0053573E">
        <w:rPr>
          <w:rFonts w:ascii="Arial" w:hAnsi="Arial" w:cs="Arial"/>
        </w:rPr>
        <w:t xml:space="preserve"> rezulta din faptul ca:</w:t>
      </w:r>
      <w:r w:rsidRPr="0053573E">
        <w:rPr>
          <w:rFonts w:ascii="Arial" w:hAnsi="Arial" w:cs="Arial"/>
        </w:rPr>
        <w:br/>
        <w:t xml:space="preserve">- </w:t>
      </w:r>
      <w:r>
        <w:rPr>
          <w:rFonts w:ascii="Arial" w:hAnsi="Arial" w:cs="Arial"/>
        </w:rPr>
        <w:t xml:space="preserve">   </w:t>
      </w:r>
      <w:r w:rsidRPr="0053573E">
        <w:rPr>
          <w:rFonts w:ascii="Arial" w:hAnsi="Arial" w:cs="Arial"/>
        </w:rPr>
        <w:t>Se afla in stransa legatura cu clima unei regiuni prin configuratia, structura si natura</w:t>
      </w:r>
      <w:r>
        <w:rPr>
          <w:rFonts w:ascii="Arial" w:hAnsi="Arial" w:cs="Arial"/>
        </w:rPr>
        <w:t xml:space="preserve"> lui;</w:t>
      </w:r>
      <w:r w:rsidRPr="0053573E">
        <w:rPr>
          <w:rFonts w:ascii="Arial" w:hAnsi="Arial" w:cs="Arial"/>
        </w:rPr>
        <w:t xml:space="preserve"> </w:t>
      </w:r>
      <w:r w:rsidRPr="0053573E">
        <w:rPr>
          <w:rFonts w:ascii="Arial" w:hAnsi="Arial" w:cs="Arial"/>
        </w:rPr>
        <w:br/>
        <w:t>-</w:t>
      </w:r>
      <w:r>
        <w:rPr>
          <w:rFonts w:ascii="Arial" w:hAnsi="Arial" w:cs="Arial"/>
        </w:rPr>
        <w:t xml:space="preserve">    </w:t>
      </w:r>
      <w:r w:rsidRPr="0053573E">
        <w:rPr>
          <w:rFonts w:ascii="Arial" w:hAnsi="Arial" w:cs="Arial"/>
        </w:rPr>
        <w:t>Influenteaza calitatea surselor de apa subterana si de suprafata;</w:t>
      </w:r>
      <w:r w:rsidRPr="0053573E">
        <w:rPr>
          <w:rFonts w:ascii="Arial" w:hAnsi="Arial" w:cs="Arial"/>
        </w:rPr>
        <w:br/>
        <w:t xml:space="preserve">- </w:t>
      </w:r>
      <w:r>
        <w:rPr>
          <w:rFonts w:ascii="Arial" w:hAnsi="Arial" w:cs="Arial"/>
        </w:rPr>
        <w:t xml:space="preserve">  </w:t>
      </w:r>
      <w:r w:rsidRPr="0053573E">
        <w:rPr>
          <w:rFonts w:ascii="Arial" w:hAnsi="Arial" w:cs="Arial"/>
        </w:rPr>
        <w:t>Raspunde direct de cresterea si dezvoltarea vegetatiei aferente si indirect de</w:t>
      </w:r>
      <w:r>
        <w:rPr>
          <w:rFonts w:ascii="Arial" w:hAnsi="Arial" w:cs="Arial"/>
        </w:rPr>
        <w:t xml:space="preserve"> </w:t>
      </w:r>
      <w:r>
        <w:rPr>
          <w:rFonts w:ascii="Arial" w:hAnsi="Arial" w:cs="Arial"/>
        </w:rPr>
        <w:lastRenderedPageBreak/>
        <w:t xml:space="preserve">poluarea  alimentatiei omului;    </w:t>
      </w:r>
      <w:r w:rsidRPr="0053573E">
        <w:rPr>
          <w:rFonts w:ascii="Arial" w:hAnsi="Arial" w:cs="Arial"/>
        </w:rPr>
        <w:t xml:space="preserve"> </w:t>
      </w:r>
      <w:r w:rsidRPr="0053573E">
        <w:rPr>
          <w:rFonts w:ascii="Arial" w:hAnsi="Arial" w:cs="Arial"/>
        </w:rPr>
        <w:br/>
        <w:t>-</w:t>
      </w:r>
      <w:r>
        <w:rPr>
          <w:rFonts w:ascii="Arial" w:hAnsi="Arial" w:cs="Arial"/>
        </w:rPr>
        <w:t xml:space="preserve">   </w:t>
      </w:r>
      <w:r w:rsidRPr="0053573E">
        <w:rPr>
          <w:rFonts w:ascii="Arial" w:hAnsi="Arial" w:cs="Arial"/>
        </w:rPr>
        <w:t xml:space="preserve"> Este un factor important in dezvoltarea socio-economica a asezarilor umane ;</w:t>
      </w:r>
    </w:p>
    <w:p w:rsidR="00487F8D" w:rsidRPr="0053573E" w:rsidRDefault="00487F8D" w:rsidP="00D86DA7">
      <w:pPr>
        <w:spacing w:before="0" w:after="0" w:line="360" w:lineRule="auto"/>
        <w:ind w:left="720"/>
        <w:jc w:val="left"/>
        <w:rPr>
          <w:rFonts w:ascii="Arial" w:hAnsi="Arial" w:cs="Arial"/>
          <w:b/>
        </w:rPr>
      </w:pPr>
      <w:r w:rsidRPr="0053573E">
        <w:rPr>
          <w:rFonts w:ascii="Arial" w:hAnsi="Arial" w:cs="Arial"/>
          <w:b/>
        </w:rPr>
        <w:t>Poluarea solului poate fi:</w:t>
      </w:r>
    </w:p>
    <w:p w:rsidR="00487F8D" w:rsidRDefault="00487F8D" w:rsidP="00D86DA7">
      <w:pPr>
        <w:spacing w:before="0" w:after="0" w:line="360" w:lineRule="auto"/>
        <w:ind w:firstLine="540"/>
        <w:jc w:val="left"/>
        <w:rPr>
          <w:rFonts w:ascii="Arial" w:hAnsi="Arial" w:cs="Arial"/>
          <w:color w:val="000000"/>
        </w:rPr>
      </w:pPr>
      <w:r w:rsidRPr="0053573E">
        <w:rPr>
          <w:rFonts w:ascii="Arial" w:hAnsi="Arial" w:cs="Arial"/>
          <w:color w:val="000000"/>
        </w:rPr>
        <w:t xml:space="preserve"> -</w:t>
      </w:r>
      <w:r w:rsidRPr="002B6F43">
        <w:rPr>
          <w:rFonts w:ascii="Arial" w:hAnsi="Arial" w:cs="Arial"/>
          <w:b/>
          <w:color w:val="000000"/>
        </w:rPr>
        <w:t xml:space="preserve">directa </w:t>
      </w:r>
      <w:r w:rsidRPr="0053573E">
        <w:rPr>
          <w:rFonts w:ascii="Arial" w:hAnsi="Arial" w:cs="Arial"/>
          <w:color w:val="000000"/>
        </w:rPr>
        <w:t xml:space="preserve">prin deversari de deseuri pe terenuri urbane sau rurale, sau din </w:t>
      </w:r>
      <w:r>
        <w:rPr>
          <w:rFonts w:ascii="Arial" w:hAnsi="Arial" w:cs="Arial"/>
          <w:color w:val="000000"/>
        </w:rPr>
        <w:t>i</w:t>
      </w:r>
      <w:r w:rsidRPr="0053573E">
        <w:rPr>
          <w:rFonts w:ascii="Arial" w:hAnsi="Arial" w:cs="Arial"/>
          <w:color w:val="000000"/>
        </w:rPr>
        <w:t>ngrasaminte si pesticide</w:t>
      </w:r>
      <w:r>
        <w:rPr>
          <w:rFonts w:ascii="Arial" w:hAnsi="Arial" w:cs="Arial"/>
          <w:color w:val="000000"/>
        </w:rPr>
        <w:t xml:space="preserve">, </w:t>
      </w:r>
      <w:r w:rsidRPr="0053573E">
        <w:rPr>
          <w:rFonts w:ascii="Arial" w:hAnsi="Arial" w:cs="Arial"/>
          <w:color w:val="000000"/>
        </w:rPr>
        <w:t xml:space="preserve">aruncate pe terenurile agricole: </w:t>
      </w:r>
    </w:p>
    <w:p w:rsidR="00487F8D" w:rsidRPr="0053573E" w:rsidRDefault="00487F8D" w:rsidP="00D86DA7">
      <w:pPr>
        <w:spacing w:before="0" w:after="0" w:line="360" w:lineRule="auto"/>
        <w:ind w:firstLine="540"/>
        <w:jc w:val="left"/>
        <w:rPr>
          <w:rFonts w:ascii="Arial" w:hAnsi="Arial" w:cs="Arial"/>
          <w:color w:val="000000"/>
        </w:rPr>
      </w:pPr>
      <w:r w:rsidRPr="0053573E">
        <w:rPr>
          <w:rFonts w:ascii="Arial" w:hAnsi="Arial" w:cs="Arial"/>
          <w:color w:val="000000"/>
        </w:rPr>
        <w:t xml:space="preserve"> -</w:t>
      </w:r>
      <w:r w:rsidRPr="002B6F43">
        <w:rPr>
          <w:rFonts w:ascii="Arial" w:hAnsi="Arial" w:cs="Arial"/>
          <w:b/>
          <w:color w:val="000000"/>
        </w:rPr>
        <w:t>indirecta</w:t>
      </w:r>
      <w:r w:rsidRPr="0053573E">
        <w:rPr>
          <w:rFonts w:ascii="Arial" w:hAnsi="Arial" w:cs="Arial"/>
          <w:color w:val="000000"/>
        </w:rPr>
        <w:t xml:space="preserve">, prin depunerea agentilor poluanti ejectati initial </w:t>
      </w:r>
      <w:r>
        <w:rPr>
          <w:rFonts w:ascii="Arial" w:hAnsi="Arial" w:cs="Arial"/>
          <w:color w:val="000000"/>
        </w:rPr>
        <w:t>i</w:t>
      </w:r>
      <w:r w:rsidRPr="0053573E">
        <w:rPr>
          <w:rFonts w:ascii="Arial" w:hAnsi="Arial" w:cs="Arial"/>
          <w:color w:val="000000"/>
        </w:rPr>
        <w:t>n atmosfera, apa ploilor contaminat</w:t>
      </w:r>
      <w:r w:rsidR="000C1FD0">
        <w:rPr>
          <w:rFonts w:ascii="Arial" w:hAnsi="Arial" w:cs="Arial"/>
          <w:color w:val="000000"/>
        </w:rPr>
        <w:t>a</w:t>
      </w:r>
      <w:r w:rsidRPr="0053573E">
        <w:rPr>
          <w:rFonts w:ascii="Arial" w:hAnsi="Arial" w:cs="Arial"/>
          <w:color w:val="000000"/>
        </w:rPr>
        <w:t xml:space="preserve"> cu agenti poluanti "spalati" din atmosfera contaminata, transportul agentilor poluanti de catre v</w:t>
      </w:r>
      <w:r>
        <w:rPr>
          <w:rFonts w:ascii="Arial" w:hAnsi="Arial" w:cs="Arial"/>
          <w:color w:val="000000"/>
        </w:rPr>
        <w:t>a</w:t>
      </w:r>
      <w:r w:rsidRPr="0053573E">
        <w:rPr>
          <w:rFonts w:ascii="Arial" w:hAnsi="Arial" w:cs="Arial"/>
          <w:color w:val="000000"/>
        </w:rPr>
        <w:t>nt de pe un loc pe altul, infiltrarea prin sol a apelor contaminate.</w:t>
      </w:r>
    </w:p>
    <w:p w:rsidR="00487F8D" w:rsidRDefault="00487F8D" w:rsidP="00D86DA7">
      <w:pPr>
        <w:spacing w:before="0" w:after="0" w:line="360" w:lineRule="auto"/>
        <w:ind w:firstLine="540"/>
        <w:jc w:val="left"/>
        <w:rPr>
          <w:rFonts w:ascii="Arial" w:hAnsi="Arial" w:cs="Arial"/>
          <w:color w:val="000000"/>
        </w:rPr>
      </w:pPr>
      <w:r w:rsidRPr="0053573E">
        <w:rPr>
          <w:rFonts w:ascii="Arial" w:hAnsi="Arial" w:cs="Arial"/>
          <w:color w:val="000000"/>
        </w:rPr>
        <w:t>Nivelul contaminarii solului depinde si de regimul ploilor.</w:t>
      </w:r>
      <w:r>
        <w:rPr>
          <w:rFonts w:ascii="Arial" w:hAnsi="Arial" w:cs="Arial"/>
          <w:color w:val="000000"/>
        </w:rPr>
        <w:t xml:space="preserve"> </w:t>
      </w:r>
      <w:r w:rsidRPr="0053573E">
        <w:rPr>
          <w:rFonts w:ascii="Arial" w:hAnsi="Arial" w:cs="Arial"/>
          <w:color w:val="000000"/>
        </w:rPr>
        <w:t xml:space="preserve">Acestea spala </w:t>
      </w:r>
      <w:r>
        <w:rPr>
          <w:rFonts w:ascii="Arial" w:hAnsi="Arial" w:cs="Arial"/>
          <w:color w:val="000000"/>
        </w:rPr>
        <w:t>i</w:t>
      </w:r>
      <w:r w:rsidRPr="0053573E">
        <w:rPr>
          <w:rFonts w:ascii="Arial" w:hAnsi="Arial" w:cs="Arial"/>
          <w:color w:val="000000"/>
        </w:rPr>
        <w:t xml:space="preserve">n general atmosfera de agentii poluanti si </w:t>
      </w:r>
      <w:r>
        <w:rPr>
          <w:rFonts w:ascii="Arial" w:hAnsi="Arial" w:cs="Arial"/>
          <w:color w:val="000000"/>
        </w:rPr>
        <w:t>i</w:t>
      </w:r>
      <w:r w:rsidRPr="0053573E">
        <w:rPr>
          <w:rFonts w:ascii="Arial" w:hAnsi="Arial" w:cs="Arial"/>
          <w:color w:val="000000"/>
        </w:rPr>
        <w:t xml:space="preserve">i depun pe sol, dar </w:t>
      </w:r>
      <w:r>
        <w:rPr>
          <w:rFonts w:ascii="Arial" w:hAnsi="Arial" w:cs="Arial"/>
          <w:color w:val="000000"/>
        </w:rPr>
        <w:t>i</w:t>
      </w:r>
      <w:r w:rsidRPr="0053573E">
        <w:rPr>
          <w:rFonts w:ascii="Arial" w:hAnsi="Arial" w:cs="Arial"/>
          <w:color w:val="000000"/>
        </w:rPr>
        <w:t>n acelasi timp spala si solul, ajut</w:t>
      </w:r>
      <w:r>
        <w:rPr>
          <w:rFonts w:ascii="Arial" w:hAnsi="Arial" w:cs="Arial"/>
          <w:color w:val="000000"/>
        </w:rPr>
        <w:t>a</w:t>
      </w:r>
      <w:r w:rsidRPr="0053573E">
        <w:rPr>
          <w:rFonts w:ascii="Arial" w:hAnsi="Arial" w:cs="Arial"/>
          <w:color w:val="000000"/>
        </w:rPr>
        <w:t xml:space="preserve">nd la vehicularea agentilor poluanti spre emisari. Trebuie totusi amintit ca ploile favorizeaza si contaminarea </w:t>
      </w:r>
      <w:r>
        <w:rPr>
          <w:rFonts w:ascii="Arial" w:hAnsi="Arial" w:cs="Arial"/>
          <w:color w:val="000000"/>
        </w:rPr>
        <w:t>i</w:t>
      </w:r>
      <w:r w:rsidRPr="0053573E">
        <w:rPr>
          <w:rFonts w:ascii="Arial" w:hAnsi="Arial" w:cs="Arial"/>
          <w:color w:val="000000"/>
        </w:rPr>
        <w:t>n ad</w:t>
      </w:r>
      <w:r>
        <w:rPr>
          <w:rFonts w:ascii="Arial" w:hAnsi="Arial" w:cs="Arial"/>
          <w:color w:val="000000"/>
        </w:rPr>
        <w:t>a</w:t>
      </w:r>
      <w:r w:rsidRPr="0053573E">
        <w:rPr>
          <w:rFonts w:ascii="Arial" w:hAnsi="Arial" w:cs="Arial"/>
          <w:color w:val="000000"/>
        </w:rPr>
        <w:t>ncime a solului.</w:t>
      </w:r>
    </w:p>
    <w:p w:rsidR="00487F8D" w:rsidRPr="00046597" w:rsidRDefault="00487F8D" w:rsidP="00D86DA7">
      <w:pPr>
        <w:pStyle w:val="NormalWeb"/>
        <w:spacing w:before="0" w:beforeAutospacing="0" w:after="0" w:afterAutospacing="0" w:line="360" w:lineRule="auto"/>
        <w:rPr>
          <w:rFonts w:ascii="Arial" w:hAnsi="Arial" w:cs="Arial"/>
          <w:lang w:val="ro-RO"/>
        </w:rPr>
      </w:pPr>
      <w:r>
        <w:rPr>
          <w:rFonts w:ascii="Arial" w:hAnsi="Arial" w:cs="Arial"/>
          <w:lang w:val="ro-RO"/>
        </w:rPr>
        <w:t xml:space="preserve">           </w:t>
      </w:r>
      <w:r w:rsidRPr="006D663F">
        <w:rPr>
          <w:rStyle w:val="Emphasis"/>
          <w:rFonts w:ascii="Arial" w:hAnsi="Arial" w:cs="Arial"/>
          <w:b w:val="0"/>
          <w:bCs w:val="0"/>
        </w:rPr>
        <w:t>EROZIUNEA SOLULUI</w:t>
      </w:r>
      <w:r w:rsidRPr="00046597">
        <w:rPr>
          <w:rStyle w:val="Emphasis"/>
          <w:rFonts w:ascii="Arial" w:hAnsi="Arial" w:cs="Arial"/>
          <w:b w:val="0"/>
          <w:bCs w:val="0"/>
          <w:i/>
        </w:rPr>
        <w:t>.</w:t>
      </w:r>
      <w:r w:rsidRPr="00046597">
        <w:rPr>
          <w:rStyle w:val="Emphasis"/>
          <w:rFonts w:ascii="Arial" w:hAnsi="Arial" w:cs="Arial"/>
          <w:b w:val="0"/>
          <w:bCs w:val="0"/>
        </w:rPr>
        <w:t xml:space="preserve"> </w:t>
      </w:r>
      <w:r w:rsidRPr="00046597">
        <w:rPr>
          <w:rFonts w:ascii="Arial" w:hAnsi="Arial" w:cs="Arial"/>
          <w:lang w:val="ro-RO"/>
        </w:rPr>
        <w:t xml:space="preserve">Prin </w:t>
      </w:r>
      <w:r w:rsidRPr="00046597">
        <w:rPr>
          <w:rFonts w:ascii="Arial" w:hAnsi="Arial" w:cs="Arial"/>
          <w:b/>
          <w:bCs/>
          <w:lang w:val="ro-RO"/>
        </w:rPr>
        <w:t>eroziune</w:t>
      </w:r>
      <w:r w:rsidRPr="00046597">
        <w:rPr>
          <w:rFonts w:ascii="Arial" w:hAnsi="Arial" w:cs="Arial"/>
          <w:lang w:val="ro-RO"/>
        </w:rPr>
        <w:t xml:space="preserve"> se intelege degradarea </w:t>
      </w:r>
      <w:hyperlink r:id="rId32" w:tooltip="Sol (strat al Pământului)" w:history="1">
        <w:r w:rsidRPr="000C1FD0">
          <w:rPr>
            <w:rStyle w:val="Hyperlink"/>
            <w:rFonts w:ascii="Arial" w:hAnsi="Arial" w:cs="Arial"/>
            <w:b w:val="0"/>
            <w:color w:val="auto"/>
            <w:u w:val="none"/>
          </w:rPr>
          <w:t>solulu</w:t>
        </w:r>
        <w:r w:rsidRPr="000C1FD0">
          <w:rPr>
            <w:rStyle w:val="Hyperlink"/>
            <w:rFonts w:ascii="Arial" w:hAnsi="Arial" w:cs="Arial"/>
            <w:color w:val="auto"/>
            <w:u w:val="none"/>
          </w:rPr>
          <w:t>i</w:t>
        </w:r>
      </w:hyperlink>
      <w:r w:rsidRPr="00046597">
        <w:rPr>
          <w:rFonts w:ascii="Arial" w:hAnsi="Arial" w:cs="Arial"/>
          <w:lang w:val="ro-RO"/>
        </w:rPr>
        <w:t xml:space="preserve"> sau a </w:t>
      </w:r>
      <w:hyperlink r:id="rId33" w:tooltip="Rocă" w:history="1">
        <w:r w:rsidRPr="000C1FD0">
          <w:rPr>
            <w:rStyle w:val="Hyperlink"/>
            <w:rFonts w:ascii="Arial" w:hAnsi="Arial" w:cs="Arial"/>
            <w:b w:val="0"/>
            <w:color w:val="auto"/>
            <w:u w:val="none"/>
          </w:rPr>
          <w:t>rocilor</w:t>
        </w:r>
      </w:hyperlink>
      <w:r w:rsidRPr="00046597">
        <w:rPr>
          <w:rFonts w:ascii="Arial" w:hAnsi="Arial" w:cs="Arial"/>
          <w:lang w:val="ro-RO"/>
        </w:rPr>
        <w:t xml:space="preserve">, caracterizata prin desprinderea particulelor neconsolidate si indepartarea lor prin actiunea </w:t>
      </w:r>
      <w:hyperlink r:id="rId34" w:tooltip="Ploaie" w:history="1">
        <w:r w:rsidRPr="000C1FD0">
          <w:rPr>
            <w:rStyle w:val="Hyperlink"/>
            <w:rFonts w:ascii="Arial" w:hAnsi="Arial" w:cs="Arial"/>
            <w:b w:val="0"/>
            <w:color w:val="auto"/>
            <w:u w:val="none"/>
          </w:rPr>
          <w:t>ploii</w:t>
        </w:r>
      </w:hyperlink>
      <w:r w:rsidRPr="000C1FD0">
        <w:rPr>
          <w:rFonts w:ascii="Arial" w:hAnsi="Arial" w:cs="Arial"/>
          <w:lang w:val="ro-RO"/>
        </w:rPr>
        <w:t xml:space="preserve"> sau a </w:t>
      </w:r>
      <w:hyperlink r:id="rId35" w:tooltip="Vânt" w:history="1">
        <w:r w:rsidRPr="000C1FD0">
          <w:rPr>
            <w:rStyle w:val="Hyperlink"/>
            <w:rFonts w:ascii="Arial" w:hAnsi="Arial" w:cs="Arial"/>
            <w:b w:val="0"/>
            <w:color w:val="auto"/>
            <w:u w:val="none"/>
          </w:rPr>
          <w:t>vantului</w:t>
        </w:r>
      </w:hyperlink>
      <w:r w:rsidRPr="00046597">
        <w:rPr>
          <w:rFonts w:ascii="Arial" w:hAnsi="Arial" w:cs="Arial"/>
          <w:lang w:val="ro-RO"/>
        </w:rPr>
        <w:t xml:space="preserve">. Eroziunea poate fi combatuta prin lucrari </w:t>
      </w:r>
      <w:hyperlink r:id="rId36" w:tooltip="Hidrotehnică" w:history="1">
        <w:r w:rsidRPr="000C1FD0">
          <w:rPr>
            <w:rStyle w:val="Hyperlink"/>
            <w:rFonts w:ascii="Arial" w:hAnsi="Arial" w:cs="Arial"/>
            <w:b w:val="0"/>
            <w:color w:val="auto"/>
            <w:u w:val="none"/>
          </w:rPr>
          <w:t>hidrotehnice</w:t>
        </w:r>
      </w:hyperlink>
      <w:r w:rsidRPr="00046597">
        <w:rPr>
          <w:rFonts w:ascii="Arial" w:hAnsi="Arial" w:cs="Arial"/>
          <w:lang w:val="ro-RO"/>
        </w:rPr>
        <w:t>, impaduriri etc.</w:t>
      </w:r>
    </w:p>
    <w:p w:rsidR="00487F8D" w:rsidRPr="008D58F6" w:rsidRDefault="00487F8D" w:rsidP="00D86DA7">
      <w:pPr>
        <w:pStyle w:val="NormalWeb"/>
        <w:shd w:val="clear" w:color="auto" w:fill="F8FCFF"/>
        <w:spacing w:before="0" w:beforeAutospacing="0" w:after="0" w:afterAutospacing="0" w:line="360" w:lineRule="auto"/>
        <w:rPr>
          <w:rFonts w:ascii="Arial" w:hAnsi="Arial" w:cs="Arial"/>
          <w:lang w:val="ro-RO"/>
        </w:rPr>
      </w:pPr>
      <w:r w:rsidRPr="008D58F6">
        <w:rPr>
          <w:rFonts w:ascii="Arial" w:hAnsi="Arial" w:cs="Arial"/>
          <w:b/>
          <w:bCs/>
          <w:lang w:val="ro-RO"/>
        </w:rPr>
        <w:t>Eroziunea solului</w:t>
      </w:r>
      <w:r w:rsidRPr="008D58F6">
        <w:rPr>
          <w:rFonts w:ascii="Arial" w:hAnsi="Arial" w:cs="Arial"/>
          <w:lang w:val="ro-RO"/>
        </w:rPr>
        <w:t xml:space="preserve"> este deplasarea particulelor de solid de la suprafa</w:t>
      </w:r>
      <w:r>
        <w:rPr>
          <w:rFonts w:ascii="Arial" w:hAnsi="Arial" w:cs="Arial"/>
          <w:lang w:val="ro-RO"/>
        </w:rPr>
        <w:t>t</w:t>
      </w:r>
      <w:r w:rsidRPr="008D58F6">
        <w:rPr>
          <w:rFonts w:ascii="Arial" w:hAnsi="Arial" w:cs="Arial"/>
          <w:lang w:val="ro-RO"/>
        </w:rPr>
        <w:t>a uscatului prin ac</w:t>
      </w:r>
      <w:r>
        <w:rPr>
          <w:rFonts w:ascii="Arial" w:hAnsi="Arial" w:cs="Arial"/>
          <w:lang w:val="ro-RO"/>
        </w:rPr>
        <w:t>t</w:t>
      </w:r>
      <w:r w:rsidRPr="008D58F6">
        <w:rPr>
          <w:rFonts w:ascii="Arial" w:hAnsi="Arial" w:cs="Arial"/>
          <w:lang w:val="ro-RO"/>
        </w:rPr>
        <w:t>iunea v</w:t>
      </w:r>
      <w:r>
        <w:rPr>
          <w:rFonts w:ascii="Arial" w:hAnsi="Arial" w:cs="Arial"/>
          <w:lang w:val="ro-RO"/>
        </w:rPr>
        <w:t>a</w:t>
      </w:r>
      <w:r w:rsidRPr="008D58F6">
        <w:rPr>
          <w:rFonts w:ascii="Arial" w:hAnsi="Arial" w:cs="Arial"/>
          <w:lang w:val="ro-RO"/>
        </w:rPr>
        <w:t>ntului, apei sau ghe</w:t>
      </w:r>
      <w:r>
        <w:rPr>
          <w:rFonts w:ascii="Arial" w:hAnsi="Arial" w:cs="Arial"/>
          <w:lang w:val="ro-RO"/>
        </w:rPr>
        <w:t>t</w:t>
      </w:r>
      <w:r w:rsidRPr="008D58F6">
        <w:rPr>
          <w:rFonts w:ascii="Arial" w:hAnsi="Arial" w:cs="Arial"/>
          <w:lang w:val="ro-RO"/>
        </w:rPr>
        <w:t>ii sau ca urmare a ac</w:t>
      </w:r>
      <w:r>
        <w:rPr>
          <w:rFonts w:ascii="Arial" w:hAnsi="Arial" w:cs="Arial"/>
          <w:lang w:val="ro-RO"/>
        </w:rPr>
        <w:t>t</w:t>
      </w:r>
      <w:r w:rsidRPr="008D58F6">
        <w:rPr>
          <w:rFonts w:ascii="Arial" w:hAnsi="Arial" w:cs="Arial"/>
          <w:lang w:val="ro-RO"/>
        </w:rPr>
        <w:t>iunii unor organisme vii (bioeroziune).</w:t>
      </w:r>
    </w:p>
    <w:p w:rsidR="00487F8D" w:rsidRPr="00D128F0" w:rsidRDefault="00487F8D" w:rsidP="00D86DA7">
      <w:pPr>
        <w:pStyle w:val="NormalWeb"/>
        <w:spacing w:before="0" w:beforeAutospacing="0" w:after="0" w:afterAutospacing="0" w:line="360" w:lineRule="auto"/>
        <w:rPr>
          <w:rFonts w:ascii="Arial" w:hAnsi="Arial" w:cs="Arial"/>
        </w:rPr>
      </w:pPr>
      <w:r w:rsidRPr="008D58F6">
        <w:rPr>
          <w:rFonts w:ascii="Arial" w:hAnsi="Arial" w:cs="Arial"/>
          <w:lang w:val="ro-RO"/>
        </w:rPr>
        <w:t>Eroziunea este de mai multe feluri:</w:t>
      </w:r>
      <w:r w:rsidR="00D128F0">
        <w:rPr>
          <w:rFonts w:ascii="Arial" w:hAnsi="Arial" w:cs="Arial"/>
          <w:lang w:val="ro-RO"/>
        </w:rPr>
        <w:t xml:space="preserve"> </w:t>
      </w:r>
      <w:r w:rsidRPr="00D128F0">
        <w:rPr>
          <w:rFonts w:ascii="Arial" w:hAnsi="Arial" w:cs="Arial"/>
          <w:bCs/>
          <w:i/>
          <w:iCs/>
        </w:rPr>
        <w:t>eroziune eoliana</w:t>
      </w:r>
      <w:r w:rsidR="00532739" w:rsidRPr="00D128F0">
        <w:rPr>
          <w:rFonts w:ascii="Arial" w:hAnsi="Arial" w:cs="Arial"/>
        </w:rPr>
        <w:t xml:space="preserve">, </w:t>
      </w:r>
      <w:r w:rsidRPr="00D128F0">
        <w:rPr>
          <w:rFonts w:ascii="Arial" w:hAnsi="Arial" w:cs="Arial"/>
          <w:bCs/>
          <w:i/>
          <w:iCs/>
        </w:rPr>
        <w:t>eroziune fluviala</w:t>
      </w:r>
      <w:r w:rsidR="00532739" w:rsidRPr="00D128F0">
        <w:rPr>
          <w:rFonts w:ascii="Arial" w:hAnsi="Arial" w:cs="Arial"/>
        </w:rPr>
        <w:t xml:space="preserve">, </w:t>
      </w:r>
      <w:r w:rsidRPr="00D128F0">
        <w:rPr>
          <w:rFonts w:ascii="Arial" w:hAnsi="Arial" w:cs="Arial"/>
          <w:bCs/>
          <w:i/>
          <w:iCs/>
        </w:rPr>
        <w:t>eroziune glaciara</w:t>
      </w:r>
      <w:r w:rsidR="00532739" w:rsidRPr="00D128F0">
        <w:rPr>
          <w:rFonts w:ascii="Arial" w:hAnsi="Arial" w:cs="Arial"/>
        </w:rPr>
        <w:t xml:space="preserve">, </w:t>
      </w:r>
      <w:r w:rsidRPr="00D128F0">
        <w:rPr>
          <w:rFonts w:ascii="Arial" w:hAnsi="Arial" w:cs="Arial"/>
          <w:bCs/>
          <w:i/>
          <w:iCs/>
        </w:rPr>
        <w:t>eroziune marina</w:t>
      </w:r>
      <w:r w:rsidRPr="00D128F0">
        <w:rPr>
          <w:rFonts w:ascii="Arial" w:hAnsi="Arial" w:cs="Arial"/>
        </w:rPr>
        <w:t xml:space="preserve"> - </w:t>
      </w:r>
      <w:r w:rsidRPr="00D128F0">
        <w:rPr>
          <w:rFonts w:ascii="Arial" w:hAnsi="Arial" w:cs="Arial"/>
          <w:bCs/>
          <w:i/>
          <w:iCs/>
        </w:rPr>
        <w:t>eroziune pluviala</w:t>
      </w:r>
      <w:r w:rsidR="00532739" w:rsidRPr="00D128F0">
        <w:rPr>
          <w:rFonts w:ascii="Arial" w:hAnsi="Arial" w:cs="Arial"/>
        </w:rPr>
        <w:t xml:space="preserve">, </w:t>
      </w:r>
      <w:r w:rsidRPr="00D128F0">
        <w:rPr>
          <w:rFonts w:ascii="Arial" w:hAnsi="Arial" w:cs="Arial"/>
          <w:bCs/>
          <w:i/>
          <w:iCs/>
        </w:rPr>
        <w:t>eroziune termica</w:t>
      </w:r>
      <w:r w:rsidRPr="00D128F0">
        <w:rPr>
          <w:rFonts w:ascii="Arial" w:hAnsi="Arial" w:cs="Arial"/>
        </w:rPr>
        <w:t xml:space="preserve"> </w:t>
      </w:r>
      <w:r w:rsidR="00532739" w:rsidRPr="00D128F0">
        <w:rPr>
          <w:rFonts w:ascii="Arial" w:hAnsi="Arial" w:cs="Arial"/>
        </w:rPr>
        <w:t>;</w:t>
      </w:r>
    </w:p>
    <w:p w:rsidR="00487F8D" w:rsidRPr="007F08A8" w:rsidRDefault="00487F8D" w:rsidP="00D128F0">
      <w:pPr>
        <w:pStyle w:val="NormalWeb"/>
        <w:spacing w:before="0" w:beforeAutospacing="0" w:after="0" w:afterAutospacing="0" w:line="360" w:lineRule="auto"/>
        <w:rPr>
          <w:rFonts w:ascii="Arial" w:hAnsi="Arial" w:cs="Arial"/>
          <w:lang w:val="ro-RO"/>
        </w:rPr>
      </w:pPr>
      <w:r w:rsidRPr="00D128F0">
        <w:rPr>
          <w:rFonts w:ascii="Arial" w:hAnsi="Arial" w:cs="Arial"/>
          <w:lang w:val="ro-RO"/>
        </w:rPr>
        <w:t xml:space="preserve">            </w:t>
      </w:r>
      <w:r w:rsidR="00532739" w:rsidRPr="00D128F0">
        <w:rPr>
          <w:rFonts w:ascii="Arial" w:hAnsi="Arial" w:cs="Arial"/>
          <w:lang w:val="ro-RO"/>
        </w:rPr>
        <w:t>C</w:t>
      </w:r>
      <w:r w:rsidRPr="00D128F0">
        <w:rPr>
          <w:rFonts w:ascii="Arial" w:hAnsi="Arial" w:cs="Arial"/>
          <w:lang w:val="ro-RO"/>
        </w:rPr>
        <w:t>auza principala a eroziunii consta in lipsa unei vegetatii care sa asigure stabilitatea solului, chiar daca aceasta s-ar limita doar la un covor de iarba intretinut permanent in stare vie.</w:t>
      </w:r>
      <w:r w:rsidRPr="008D58F6">
        <w:rPr>
          <w:rFonts w:ascii="Arial" w:hAnsi="Arial" w:cs="Arial"/>
          <w:lang w:val="ro-RO"/>
        </w:rPr>
        <w:t xml:space="preserve"> Impadurirea este cel mai eficient mijloc de obtinere a unei rezistentela eroziune. In solul din preajma padurilor radacinile plantelor se impletesc, formind o retea protectoare. Daca acest dens covor vegetal este indepartat pentru a se face loc monoculturilor, capacitatea de rezistenta scade foarte mult. Folosirea excesiva a pesticidelor poate avea de asemenea urmari grave in ceea ce priveste eroziunea solurilor</w:t>
      </w:r>
      <w:r w:rsidRPr="007F08A8">
        <w:rPr>
          <w:rFonts w:ascii="Arial" w:hAnsi="Arial" w:cs="Arial"/>
          <w:lang w:val="ro-RO"/>
        </w:rPr>
        <w:t>.  </w:t>
      </w:r>
    </w:p>
    <w:p w:rsidR="00487F8D" w:rsidRPr="001C4004" w:rsidRDefault="00487F8D" w:rsidP="00487F8D">
      <w:pPr>
        <w:spacing w:line="360" w:lineRule="auto"/>
        <w:ind w:firstLine="540"/>
        <w:jc w:val="left"/>
        <w:rPr>
          <w:rFonts w:ascii="Arial" w:hAnsi="Arial" w:cs="Arial"/>
          <w:color w:val="000000"/>
        </w:rPr>
      </w:pPr>
      <w:r>
        <w:rPr>
          <w:rFonts w:ascii="Arial" w:hAnsi="Arial" w:cs="Arial"/>
          <w:color w:val="000000"/>
        </w:rPr>
        <w:lastRenderedPageBreak/>
        <w:t>I</w:t>
      </w:r>
      <w:r w:rsidRPr="0053573E">
        <w:rPr>
          <w:rFonts w:ascii="Arial" w:hAnsi="Arial" w:cs="Arial"/>
          <w:color w:val="000000"/>
        </w:rPr>
        <w:t xml:space="preserve">ntr-o oarecare masura poluarea solului depinde si de vegetatia care </w:t>
      </w:r>
      <w:r>
        <w:rPr>
          <w:rFonts w:ascii="Arial" w:hAnsi="Arial" w:cs="Arial"/>
          <w:color w:val="000000"/>
        </w:rPr>
        <w:t>i</w:t>
      </w:r>
      <w:r w:rsidRPr="0053573E">
        <w:rPr>
          <w:rFonts w:ascii="Arial" w:hAnsi="Arial" w:cs="Arial"/>
          <w:color w:val="000000"/>
        </w:rPr>
        <w:t xml:space="preserve">l acopera, precum si de natura </w:t>
      </w:r>
      <w:r>
        <w:rPr>
          <w:rFonts w:ascii="Arial" w:hAnsi="Arial" w:cs="Arial"/>
          <w:color w:val="000000"/>
        </w:rPr>
        <w:t>i</w:t>
      </w:r>
      <w:r w:rsidRPr="0053573E">
        <w:rPr>
          <w:rFonts w:ascii="Arial" w:hAnsi="Arial" w:cs="Arial"/>
          <w:color w:val="000000"/>
        </w:rPr>
        <w:t xml:space="preserve">nsasi a solului. Lucrul acesta este foarte important pentru urmarirea persistentei pesticidelor si </w:t>
      </w:r>
      <w:r>
        <w:rPr>
          <w:rFonts w:ascii="Arial" w:hAnsi="Arial" w:cs="Arial"/>
          <w:color w:val="000000"/>
        </w:rPr>
        <w:t>i</w:t>
      </w:r>
      <w:r w:rsidRPr="0053573E">
        <w:rPr>
          <w:rFonts w:ascii="Arial" w:hAnsi="Arial" w:cs="Arial"/>
          <w:color w:val="000000"/>
        </w:rPr>
        <w:t>ngrasamintelor artificiale pe terenurile agricole. Interesul econ</w:t>
      </w:r>
      <w:r>
        <w:rPr>
          <w:rFonts w:ascii="Arial" w:hAnsi="Arial" w:cs="Arial"/>
          <w:color w:val="000000"/>
        </w:rPr>
        <w:t>o</w:t>
      </w:r>
      <w:r w:rsidRPr="0053573E">
        <w:rPr>
          <w:rFonts w:ascii="Arial" w:hAnsi="Arial" w:cs="Arial"/>
          <w:color w:val="000000"/>
        </w:rPr>
        <w:t>mic si de protejare a mediului cere ca at</w:t>
      </w:r>
      <w:r>
        <w:rPr>
          <w:rFonts w:ascii="Arial" w:hAnsi="Arial" w:cs="Arial"/>
          <w:color w:val="000000"/>
        </w:rPr>
        <w:t>a</w:t>
      </w:r>
      <w:r w:rsidRPr="0053573E">
        <w:rPr>
          <w:rFonts w:ascii="Arial" w:hAnsi="Arial" w:cs="Arial"/>
          <w:color w:val="000000"/>
        </w:rPr>
        <w:t>t ingrasamintele c</w:t>
      </w:r>
      <w:r>
        <w:rPr>
          <w:rFonts w:ascii="Arial" w:hAnsi="Arial" w:cs="Arial"/>
          <w:color w:val="000000"/>
        </w:rPr>
        <w:t>a</w:t>
      </w:r>
      <w:r w:rsidRPr="0053573E">
        <w:rPr>
          <w:rFonts w:ascii="Arial" w:hAnsi="Arial" w:cs="Arial"/>
          <w:color w:val="000000"/>
        </w:rPr>
        <w:t>t si pesticidele sa ram</w:t>
      </w:r>
      <w:r>
        <w:rPr>
          <w:rFonts w:ascii="Arial" w:hAnsi="Arial" w:cs="Arial"/>
          <w:color w:val="000000"/>
        </w:rPr>
        <w:t>a</w:t>
      </w:r>
      <w:r w:rsidRPr="0053573E">
        <w:rPr>
          <w:rFonts w:ascii="Arial" w:hAnsi="Arial" w:cs="Arial"/>
          <w:color w:val="000000"/>
        </w:rPr>
        <w:t>na c</w:t>
      </w:r>
      <w:r>
        <w:rPr>
          <w:rFonts w:ascii="Arial" w:hAnsi="Arial" w:cs="Arial"/>
          <w:color w:val="000000"/>
        </w:rPr>
        <w:t>a</w:t>
      </w:r>
      <w:r w:rsidRPr="0053573E">
        <w:rPr>
          <w:rFonts w:ascii="Arial" w:hAnsi="Arial" w:cs="Arial"/>
          <w:color w:val="000000"/>
        </w:rPr>
        <w:t xml:space="preserve">t mai bine fixate </w:t>
      </w:r>
      <w:r>
        <w:rPr>
          <w:rFonts w:ascii="Arial" w:hAnsi="Arial" w:cs="Arial"/>
          <w:color w:val="000000"/>
        </w:rPr>
        <w:t>i</w:t>
      </w:r>
      <w:r w:rsidRPr="0053573E">
        <w:rPr>
          <w:rFonts w:ascii="Arial" w:hAnsi="Arial" w:cs="Arial"/>
          <w:color w:val="000000"/>
        </w:rPr>
        <w:t xml:space="preserve">n sol. </w:t>
      </w:r>
      <w:r>
        <w:rPr>
          <w:rFonts w:ascii="Arial" w:hAnsi="Arial" w:cs="Arial"/>
          <w:color w:val="000000"/>
        </w:rPr>
        <w:t>I</w:t>
      </w:r>
      <w:r w:rsidRPr="0053573E">
        <w:rPr>
          <w:rFonts w:ascii="Arial" w:hAnsi="Arial" w:cs="Arial"/>
          <w:color w:val="000000"/>
        </w:rPr>
        <w:t>n realitate, o parte din ele este luata de v</w:t>
      </w:r>
      <w:r>
        <w:rPr>
          <w:rFonts w:ascii="Arial" w:hAnsi="Arial" w:cs="Arial"/>
          <w:color w:val="000000"/>
        </w:rPr>
        <w:t>a</w:t>
      </w:r>
      <w:r w:rsidRPr="0053573E">
        <w:rPr>
          <w:rFonts w:ascii="Arial" w:hAnsi="Arial" w:cs="Arial"/>
          <w:color w:val="000000"/>
        </w:rPr>
        <w:t xml:space="preserve">nt, alta este spalata de ploi, iar restul se descompune </w:t>
      </w:r>
      <w:r>
        <w:rPr>
          <w:rFonts w:ascii="Arial" w:hAnsi="Arial" w:cs="Arial"/>
          <w:color w:val="000000"/>
        </w:rPr>
        <w:t>i</w:t>
      </w:r>
      <w:r w:rsidRPr="0053573E">
        <w:rPr>
          <w:rFonts w:ascii="Arial" w:hAnsi="Arial" w:cs="Arial"/>
          <w:color w:val="000000"/>
        </w:rPr>
        <w:t xml:space="preserve">n timp, datorita oxidarii </w:t>
      </w:r>
      <w:r>
        <w:rPr>
          <w:rFonts w:ascii="Arial" w:hAnsi="Arial" w:cs="Arial"/>
          <w:color w:val="000000"/>
        </w:rPr>
        <w:t>i</w:t>
      </w:r>
      <w:r w:rsidRPr="0053573E">
        <w:rPr>
          <w:rFonts w:ascii="Arial" w:hAnsi="Arial" w:cs="Arial"/>
          <w:color w:val="000000"/>
        </w:rPr>
        <w:t>n aer sau actiunii enzimelor secretate de bacteriile din sol.</w:t>
      </w:r>
      <w:r>
        <w:rPr>
          <w:rFonts w:ascii="Arial" w:hAnsi="Arial" w:cs="Arial"/>
          <w:color w:val="000000"/>
        </w:rPr>
        <w:t xml:space="preserve">  </w:t>
      </w:r>
      <w:r w:rsidR="00532739">
        <w:rPr>
          <w:rFonts w:ascii="Arial" w:hAnsi="Arial" w:cs="Arial"/>
        </w:rPr>
        <w:t>Se poate con</w:t>
      </w:r>
      <w:r w:rsidRPr="001C4004">
        <w:rPr>
          <w:rFonts w:ascii="Arial" w:hAnsi="Arial" w:cs="Arial"/>
        </w:rPr>
        <w:t>sulta in acest sens ORDINUL comun 241/196 al  MMGA si MAPDR din 2005 cu privire la zonele vulnerabile la poluarea cu nitrati.</w:t>
      </w:r>
    </w:p>
    <w:p w:rsidR="00487F8D" w:rsidRPr="0053573E" w:rsidRDefault="00487F8D" w:rsidP="00D128F0">
      <w:pPr>
        <w:spacing w:before="0" w:after="0" w:line="360" w:lineRule="auto"/>
        <w:jc w:val="left"/>
        <w:rPr>
          <w:rFonts w:ascii="Arial" w:hAnsi="Arial" w:cs="Arial"/>
        </w:rPr>
      </w:pPr>
      <w:r w:rsidRPr="0053573E">
        <w:rPr>
          <w:rFonts w:ascii="Arial" w:hAnsi="Arial" w:cs="Arial"/>
          <w:color w:val="000000"/>
        </w:rPr>
        <w:t xml:space="preserve">Pe  </w:t>
      </w:r>
      <w:r w:rsidRPr="003B4BAC">
        <w:rPr>
          <w:rFonts w:ascii="Arial" w:hAnsi="Arial" w:cs="Arial"/>
          <w:b/>
          <w:color w:val="000000"/>
        </w:rPr>
        <w:t xml:space="preserve">teritoriul comunei </w:t>
      </w:r>
      <w:r>
        <w:rPr>
          <w:rFonts w:ascii="Arial" w:hAnsi="Arial" w:cs="Arial"/>
          <w:b/>
          <w:color w:val="000000"/>
        </w:rPr>
        <w:t>Boroaia</w:t>
      </w:r>
      <w:r>
        <w:rPr>
          <w:rFonts w:ascii="Arial" w:hAnsi="Arial" w:cs="Arial"/>
          <w:color w:val="000000"/>
        </w:rPr>
        <w:t>, s-au identificat</w:t>
      </w:r>
      <w:r w:rsidRPr="0053573E">
        <w:rPr>
          <w:rFonts w:ascii="Arial" w:hAnsi="Arial" w:cs="Arial"/>
          <w:color w:val="000000"/>
        </w:rPr>
        <w:t xml:space="preserve"> e</w:t>
      </w:r>
      <w:r w:rsidRPr="0053573E">
        <w:rPr>
          <w:rFonts w:ascii="Arial" w:hAnsi="Arial" w:cs="Arial"/>
        </w:rPr>
        <w:t>xist</w:t>
      </w:r>
      <w:r>
        <w:rPr>
          <w:rFonts w:ascii="Arial" w:hAnsi="Arial" w:cs="Arial"/>
        </w:rPr>
        <w:t>a</w:t>
      </w:r>
      <w:r w:rsidRPr="0053573E">
        <w:rPr>
          <w:rFonts w:ascii="Arial" w:hAnsi="Arial" w:cs="Arial"/>
        </w:rPr>
        <w:t xml:space="preserve"> urm</w:t>
      </w:r>
      <w:r>
        <w:rPr>
          <w:rFonts w:ascii="Arial" w:hAnsi="Arial" w:cs="Arial"/>
        </w:rPr>
        <w:t>a</w:t>
      </w:r>
      <w:r w:rsidRPr="0053573E">
        <w:rPr>
          <w:rFonts w:ascii="Arial" w:hAnsi="Arial" w:cs="Arial"/>
        </w:rPr>
        <w:t>toarele categorii de soluri de podi</w:t>
      </w:r>
      <w:r>
        <w:rPr>
          <w:rFonts w:ascii="Arial" w:hAnsi="Arial" w:cs="Arial"/>
        </w:rPr>
        <w:t>s</w:t>
      </w:r>
      <w:r w:rsidRPr="0053573E">
        <w:rPr>
          <w:rFonts w:ascii="Arial" w:hAnsi="Arial" w:cs="Arial"/>
        </w:rPr>
        <w:t>:</w:t>
      </w:r>
    </w:p>
    <w:p w:rsidR="00487F8D" w:rsidRPr="00D128F0" w:rsidRDefault="00487F8D" w:rsidP="00D128F0">
      <w:pPr>
        <w:spacing w:before="0" w:after="0" w:line="360" w:lineRule="auto"/>
        <w:jc w:val="left"/>
        <w:rPr>
          <w:rFonts w:ascii="Arial" w:hAnsi="Arial" w:cs="Arial"/>
        </w:rPr>
      </w:pPr>
      <w:r w:rsidRPr="0053573E">
        <w:rPr>
          <w:rFonts w:ascii="Arial" w:hAnsi="Arial" w:cs="Arial"/>
        </w:rPr>
        <w:t xml:space="preserve">           </w:t>
      </w:r>
      <w:r w:rsidRPr="00D128F0">
        <w:rPr>
          <w:rFonts w:ascii="Arial" w:hAnsi="Arial" w:cs="Arial"/>
        </w:rPr>
        <w:t>soluri cernozomoide levigate;</w:t>
      </w:r>
    </w:p>
    <w:p w:rsidR="00487F8D" w:rsidRPr="00D128F0" w:rsidRDefault="00487F8D" w:rsidP="00D128F0">
      <w:pPr>
        <w:spacing w:before="0" w:after="0" w:line="360" w:lineRule="auto"/>
        <w:jc w:val="left"/>
        <w:rPr>
          <w:rFonts w:ascii="Arial" w:hAnsi="Arial" w:cs="Arial"/>
        </w:rPr>
      </w:pPr>
      <w:r w:rsidRPr="00D128F0">
        <w:rPr>
          <w:rFonts w:ascii="Arial" w:hAnsi="Arial" w:cs="Arial"/>
        </w:rPr>
        <w:t xml:space="preserve">           soluri argiloiluviale cenusii;</w:t>
      </w:r>
    </w:p>
    <w:p w:rsidR="00487F8D" w:rsidRPr="00D128F0" w:rsidRDefault="00487F8D" w:rsidP="00D128F0">
      <w:pPr>
        <w:pStyle w:val="Footer"/>
        <w:spacing w:line="360" w:lineRule="auto"/>
        <w:jc w:val="left"/>
        <w:rPr>
          <w:rFonts w:ascii="Arial" w:hAnsi="Arial" w:cs="Arial"/>
          <w:color w:val="339966"/>
          <w:lang w:val="it-IT"/>
        </w:rPr>
      </w:pPr>
      <w:r w:rsidRPr="00D128F0">
        <w:rPr>
          <w:rFonts w:ascii="Arial" w:hAnsi="Arial" w:cs="Arial"/>
          <w:lang w:val="it-IT"/>
        </w:rPr>
        <w:t xml:space="preserve">           soluri brune argiloiluviale;</w:t>
      </w:r>
    </w:p>
    <w:p w:rsidR="00487F8D" w:rsidRPr="00D128F0" w:rsidRDefault="00487F8D" w:rsidP="00D128F0">
      <w:pPr>
        <w:spacing w:before="0" w:after="0" w:line="360" w:lineRule="auto"/>
        <w:jc w:val="left"/>
        <w:rPr>
          <w:rFonts w:ascii="Arial" w:hAnsi="Arial" w:cs="Arial"/>
        </w:rPr>
      </w:pPr>
      <w:r w:rsidRPr="00D128F0">
        <w:rPr>
          <w:rFonts w:ascii="Arial" w:hAnsi="Arial" w:cs="Arial"/>
        </w:rPr>
        <w:t xml:space="preserve">           soluri aluviale si aluviuni.</w:t>
      </w:r>
    </w:p>
    <w:p w:rsidR="00487F8D" w:rsidRPr="00581DEF" w:rsidRDefault="00487F8D" w:rsidP="00487F8D">
      <w:pPr>
        <w:pStyle w:val="Default"/>
        <w:spacing w:line="360" w:lineRule="auto"/>
        <w:ind w:firstLine="720"/>
        <w:rPr>
          <w:rFonts w:ascii="Arial" w:hAnsi="Arial" w:cs="Arial"/>
        </w:rPr>
      </w:pPr>
      <w:r w:rsidRPr="00046597">
        <w:rPr>
          <w:rFonts w:ascii="Arial" w:hAnsi="Arial" w:cs="Arial"/>
          <w:color w:val="auto"/>
        </w:rPr>
        <w:t>Din punct de vedere geomorfologic, comuna Boroaia este situata află la limita judeţului Neamţ cu Suceava, prin vârful Pleşu din culmea Stânişoarei, în Podişul Sucevei, compartiment al Podişului Moldovenesc si în bazinul inferior al râului Moldova.  Arealul este limitat de raul Moldova până la culmea Stânişoarei pe o distanţă de 15-20 km. Relieful zonei se prezintă fragmentat sub formă de dealuri, platouri cu</w:t>
      </w:r>
      <w:r w:rsidRPr="00581DEF">
        <w:rPr>
          <w:rFonts w:ascii="Arial" w:hAnsi="Arial" w:cs="Arial"/>
        </w:rPr>
        <w:t xml:space="preserve"> coline, separate de văile paraielor. În general, relieful coboară altitudinal către valea râului </w:t>
      </w:r>
      <w:r>
        <w:rPr>
          <w:rFonts w:ascii="Arial" w:hAnsi="Arial" w:cs="Arial"/>
        </w:rPr>
        <w:t>Moldova</w:t>
      </w:r>
      <w:r w:rsidRPr="00581DEF">
        <w:rPr>
          <w:rFonts w:ascii="Arial" w:hAnsi="Arial" w:cs="Arial"/>
        </w:rPr>
        <w:t xml:space="preserve">, înălţimea </w:t>
      </w:r>
      <w:r>
        <w:rPr>
          <w:rFonts w:ascii="Arial" w:hAnsi="Arial" w:cs="Arial"/>
        </w:rPr>
        <w:t>medie</w:t>
      </w:r>
      <w:r w:rsidRPr="00581DEF">
        <w:rPr>
          <w:rFonts w:ascii="Arial" w:hAnsi="Arial" w:cs="Arial"/>
        </w:rPr>
        <w:t xml:space="preserve"> situându-se </w:t>
      </w:r>
      <w:r>
        <w:rPr>
          <w:rFonts w:ascii="Arial" w:hAnsi="Arial" w:cs="Arial"/>
        </w:rPr>
        <w:t>undeva la circa 355 m</w:t>
      </w:r>
      <w:r w:rsidRPr="00581DEF">
        <w:rPr>
          <w:rFonts w:ascii="Arial" w:hAnsi="Arial" w:cs="Arial"/>
        </w:rPr>
        <w:t xml:space="preserve"> .</w:t>
      </w:r>
    </w:p>
    <w:p w:rsidR="00487F8D" w:rsidRPr="00581DEF" w:rsidRDefault="00487F8D" w:rsidP="00487F8D">
      <w:pPr>
        <w:pStyle w:val="Default"/>
        <w:spacing w:line="360" w:lineRule="auto"/>
        <w:ind w:firstLine="720"/>
        <w:rPr>
          <w:rFonts w:ascii="Arial" w:hAnsi="Arial" w:cs="Arial"/>
        </w:rPr>
      </w:pPr>
      <w:r w:rsidRPr="00581DEF">
        <w:rPr>
          <w:rFonts w:ascii="Arial" w:hAnsi="Arial" w:cs="Arial"/>
        </w:rPr>
        <w:t xml:space="preserve"> Relieful, format din mai multe masive deluroase şi platouri înalte separate de văi largi, înşeuări şi depresiuni, are un pronunţat caracter erozivo-structural. </w:t>
      </w:r>
    </w:p>
    <w:p w:rsidR="00487F8D" w:rsidRPr="00581DEF" w:rsidRDefault="00487F8D" w:rsidP="00487F8D">
      <w:pPr>
        <w:pStyle w:val="Default"/>
        <w:spacing w:line="360" w:lineRule="auto"/>
        <w:ind w:firstLine="720"/>
        <w:rPr>
          <w:rFonts w:ascii="Arial" w:hAnsi="Arial" w:cs="Arial"/>
        </w:rPr>
      </w:pPr>
      <w:r w:rsidRPr="00581DEF">
        <w:rPr>
          <w:rFonts w:ascii="Arial" w:hAnsi="Arial" w:cs="Arial"/>
        </w:rPr>
        <w:t xml:space="preserve">Condiţiile morfolitologice au favorizat acumularea apelor subterane în rocile permeabile ale complexului sarmatic. Datorită gradului mare de fragmentare a regiunii, apele subterane emerg pe versanţi prin aliniamente de izvoare. În funcţie de grosimea depozitelor din acoperiş, ele se găsesc, de obicei, la adâncimi de 5-6 m (local, chiar peste 10-20 m). </w:t>
      </w:r>
    </w:p>
    <w:p w:rsidR="00487F8D" w:rsidRPr="0053573E" w:rsidRDefault="00487F8D" w:rsidP="00D86DA7">
      <w:pPr>
        <w:spacing w:before="0" w:after="0" w:line="360" w:lineRule="auto"/>
        <w:jc w:val="left"/>
        <w:rPr>
          <w:rFonts w:ascii="Arial" w:hAnsi="Arial" w:cs="Arial"/>
        </w:rPr>
      </w:pPr>
      <w:r w:rsidRPr="0053573E">
        <w:rPr>
          <w:rFonts w:ascii="Arial" w:hAnsi="Arial" w:cs="Arial"/>
        </w:rPr>
        <w:tab/>
      </w:r>
      <w:r w:rsidRPr="0053573E">
        <w:rPr>
          <w:rFonts w:ascii="Arial" w:hAnsi="Arial" w:cs="Arial"/>
        </w:rPr>
        <w:tab/>
      </w:r>
      <w:r>
        <w:rPr>
          <w:rFonts w:ascii="Arial" w:hAnsi="Arial" w:cs="Arial"/>
        </w:rPr>
        <w:t>I</w:t>
      </w:r>
      <w:r w:rsidRPr="0053573E">
        <w:rPr>
          <w:rFonts w:ascii="Arial" w:hAnsi="Arial" w:cs="Arial"/>
        </w:rPr>
        <w:t>n cadrul jude</w:t>
      </w:r>
      <w:r>
        <w:rPr>
          <w:rFonts w:ascii="Arial" w:hAnsi="Arial" w:cs="Arial"/>
        </w:rPr>
        <w:t>t</w:t>
      </w:r>
      <w:r w:rsidRPr="0053573E">
        <w:rPr>
          <w:rFonts w:ascii="Arial" w:hAnsi="Arial" w:cs="Arial"/>
        </w:rPr>
        <w:t>ului Suceava, comuna figureaz</w:t>
      </w:r>
      <w:r>
        <w:rPr>
          <w:rFonts w:ascii="Arial" w:hAnsi="Arial" w:cs="Arial"/>
        </w:rPr>
        <w:t>a</w:t>
      </w:r>
      <w:r w:rsidRPr="0053573E">
        <w:rPr>
          <w:rFonts w:ascii="Arial" w:hAnsi="Arial" w:cs="Arial"/>
        </w:rPr>
        <w:t xml:space="preserve"> </w:t>
      </w:r>
      <w:r>
        <w:rPr>
          <w:rFonts w:ascii="Arial" w:hAnsi="Arial" w:cs="Arial"/>
        </w:rPr>
        <w:t>i</w:t>
      </w:r>
      <w:r w:rsidRPr="0053573E">
        <w:rPr>
          <w:rFonts w:ascii="Arial" w:hAnsi="Arial" w:cs="Arial"/>
        </w:rPr>
        <w:t>n zona agricol</w:t>
      </w:r>
      <w:r>
        <w:rPr>
          <w:rFonts w:ascii="Arial" w:hAnsi="Arial" w:cs="Arial"/>
        </w:rPr>
        <w:t>a</w:t>
      </w:r>
      <w:r w:rsidRPr="0053573E">
        <w:rPr>
          <w:rFonts w:ascii="Arial" w:hAnsi="Arial" w:cs="Arial"/>
        </w:rPr>
        <w:t xml:space="preserve"> </w:t>
      </w:r>
      <w:r>
        <w:rPr>
          <w:rFonts w:ascii="Arial" w:hAnsi="Arial" w:cs="Arial"/>
        </w:rPr>
        <w:t>i</w:t>
      </w:r>
      <w:r w:rsidRPr="0053573E">
        <w:rPr>
          <w:rFonts w:ascii="Arial" w:hAnsi="Arial" w:cs="Arial"/>
        </w:rPr>
        <w:t>n care predomin</w:t>
      </w:r>
      <w:r>
        <w:rPr>
          <w:rFonts w:ascii="Arial" w:hAnsi="Arial" w:cs="Arial"/>
        </w:rPr>
        <w:t>a</w:t>
      </w:r>
      <w:r w:rsidRPr="0053573E">
        <w:rPr>
          <w:rFonts w:ascii="Arial" w:hAnsi="Arial" w:cs="Arial"/>
        </w:rPr>
        <w:t xml:space="preserve"> terenul arabil favorabil culturilor: cartofi, porumb, sfecl</w:t>
      </w:r>
      <w:r>
        <w:rPr>
          <w:rFonts w:ascii="Arial" w:hAnsi="Arial" w:cs="Arial"/>
        </w:rPr>
        <w:t>a</w:t>
      </w:r>
      <w:r w:rsidRPr="0053573E">
        <w:rPr>
          <w:rFonts w:ascii="Arial" w:hAnsi="Arial" w:cs="Arial"/>
        </w:rPr>
        <w:t>, varz</w:t>
      </w:r>
      <w:r>
        <w:rPr>
          <w:rFonts w:ascii="Arial" w:hAnsi="Arial" w:cs="Arial"/>
        </w:rPr>
        <w:t>a</w:t>
      </w:r>
      <w:r w:rsidRPr="0053573E">
        <w:rPr>
          <w:rFonts w:ascii="Arial" w:hAnsi="Arial" w:cs="Arial"/>
        </w:rPr>
        <w:t xml:space="preserve">, </w:t>
      </w:r>
      <w:r>
        <w:rPr>
          <w:rFonts w:ascii="Arial" w:hAnsi="Arial" w:cs="Arial"/>
        </w:rPr>
        <w:t>etc.</w:t>
      </w:r>
    </w:p>
    <w:p w:rsidR="00487F8D" w:rsidRPr="0053573E" w:rsidRDefault="00487F8D" w:rsidP="00D86DA7">
      <w:pPr>
        <w:spacing w:before="0" w:after="0" w:line="360" w:lineRule="auto"/>
        <w:jc w:val="left"/>
        <w:rPr>
          <w:rFonts w:ascii="Arial" w:hAnsi="Arial" w:cs="Arial"/>
          <w:b/>
        </w:rPr>
      </w:pPr>
      <w:r w:rsidRPr="0053573E">
        <w:rPr>
          <w:rFonts w:ascii="Arial" w:hAnsi="Arial" w:cs="Arial"/>
          <w:b/>
          <w:color w:val="339966"/>
        </w:rPr>
        <w:lastRenderedPageBreak/>
        <w:t xml:space="preserve">       </w:t>
      </w:r>
      <w:r w:rsidRPr="0053573E">
        <w:rPr>
          <w:rFonts w:ascii="Arial" w:hAnsi="Arial" w:cs="Arial"/>
          <w:b/>
        </w:rPr>
        <w:t>Resurse ale subsolului</w:t>
      </w:r>
    </w:p>
    <w:p w:rsidR="00487F8D" w:rsidRPr="0053573E" w:rsidRDefault="00487F8D" w:rsidP="00D86DA7">
      <w:pPr>
        <w:spacing w:before="0" w:after="0" w:line="360" w:lineRule="auto"/>
        <w:jc w:val="left"/>
        <w:rPr>
          <w:rFonts w:ascii="Arial" w:hAnsi="Arial" w:cs="Arial"/>
        </w:rPr>
      </w:pPr>
      <w:r w:rsidRPr="007611E9">
        <w:rPr>
          <w:rFonts w:ascii="Arial" w:hAnsi="Arial" w:cs="Arial"/>
        </w:rPr>
        <w:t xml:space="preserve">Pe teritoriul comunei </w:t>
      </w:r>
      <w:r>
        <w:rPr>
          <w:rFonts w:ascii="Arial" w:hAnsi="Arial" w:cs="Arial"/>
        </w:rPr>
        <w:t>Boroaia</w:t>
      </w:r>
      <w:r w:rsidRPr="007611E9">
        <w:rPr>
          <w:rFonts w:ascii="Arial" w:hAnsi="Arial" w:cs="Arial"/>
        </w:rPr>
        <w:t xml:space="preserve"> </w:t>
      </w:r>
      <w:r w:rsidRPr="007611E9">
        <w:rPr>
          <w:rFonts w:ascii="Arial" w:hAnsi="Arial" w:cs="Arial"/>
          <w:b/>
        </w:rPr>
        <w:t xml:space="preserve">nu s-au </w:t>
      </w:r>
      <w:r w:rsidR="00532739">
        <w:rPr>
          <w:rFonts w:ascii="Arial" w:hAnsi="Arial" w:cs="Arial"/>
          <w:b/>
        </w:rPr>
        <w:t>identificat</w:t>
      </w:r>
      <w:r w:rsidRPr="007611E9">
        <w:rPr>
          <w:rFonts w:ascii="Arial" w:hAnsi="Arial" w:cs="Arial"/>
          <w:b/>
        </w:rPr>
        <w:t xml:space="preserve"> resurse ale subsolului</w:t>
      </w:r>
      <w:r w:rsidRPr="007611E9">
        <w:rPr>
          <w:rFonts w:ascii="Arial" w:hAnsi="Arial" w:cs="Arial"/>
        </w:rPr>
        <w:t>, eficient a fi exploatate.</w:t>
      </w:r>
    </w:p>
    <w:p w:rsidR="00487F8D" w:rsidRPr="0053573E" w:rsidRDefault="00487F8D" w:rsidP="00D86DA7">
      <w:pPr>
        <w:spacing w:before="0" w:after="0" w:line="360" w:lineRule="auto"/>
        <w:jc w:val="left"/>
        <w:rPr>
          <w:rFonts w:ascii="Arial" w:hAnsi="Arial" w:cs="Arial"/>
          <w:b/>
        </w:rPr>
      </w:pPr>
      <w:r w:rsidRPr="0053573E">
        <w:rPr>
          <w:rFonts w:ascii="Arial" w:hAnsi="Arial" w:cs="Arial"/>
          <w:b/>
        </w:rPr>
        <w:t>Calitatea solurilor</w:t>
      </w:r>
    </w:p>
    <w:p w:rsidR="00487F8D" w:rsidRPr="0053573E" w:rsidRDefault="00487F8D" w:rsidP="00D86DA7">
      <w:pPr>
        <w:pStyle w:val="BodyText"/>
        <w:spacing w:before="0" w:after="0" w:line="360" w:lineRule="auto"/>
        <w:ind w:firstLine="720"/>
        <w:jc w:val="left"/>
        <w:rPr>
          <w:rFonts w:ascii="Arial" w:hAnsi="Arial" w:cs="Arial"/>
        </w:rPr>
      </w:pPr>
      <w:r w:rsidRPr="0053573E">
        <w:rPr>
          <w:rFonts w:ascii="Arial" w:hAnsi="Arial" w:cs="Arial"/>
        </w:rPr>
        <w:t xml:space="preserve">Solul, ca rezultat al interactiunii tuturor elementelor mediului si suport al intregii activitati umane, este influentat puternic de acestea, atat prin actiuni antropice, cat si ca urmare a unor fenomene naturale. </w:t>
      </w:r>
    </w:p>
    <w:p w:rsidR="00487F8D" w:rsidRPr="0053573E" w:rsidRDefault="00487F8D" w:rsidP="00D86DA7">
      <w:pPr>
        <w:pStyle w:val="BodyText"/>
        <w:spacing w:before="0" w:after="0" w:line="360" w:lineRule="auto"/>
        <w:jc w:val="left"/>
        <w:rPr>
          <w:rFonts w:ascii="Arial" w:hAnsi="Arial" w:cs="Arial"/>
        </w:rPr>
      </w:pPr>
      <w:r w:rsidRPr="0053573E">
        <w:rPr>
          <w:rFonts w:ascii="Arial" w:hAnsi="Arial" w:cs="Arial"/>
        </w:rPr>
        <w:tab/>
        <w:t>Principalele activitati si fenomene care influenteaza negativ solul sunt reprezentate prin:</w:t>
      </w:r>
    </w:p>
    <w:p w:rsidR="00487F8D" w:rsidRPr="0053573E" w:rsidRDefault="00487F8D" w:rsidP="00D86DA7">
      <w:pPr>
        <w:pStyle w:val="BodyText"/>
        <w:widowControl w:val="0"/>
        <w:numPr>
          <w:ilvl w:val="0"/>
          <w:numId w:val="11"/>
        </w:numPr>
        <w:tabs>
          <w:tab w:val="clear" w:pos="360"/>
        </w:tabs>
        <w:spacing w:before="0" w:after="0" w:line="360" w:lineRule="auto"/>
        <w:jc w:val="left"/>
        <w:rPr>
          <w:rFonts w:ascii="Arial" w:hAnsi="Arial" w:cs="Arial"/>
        </w:rPr>
      </w:pPr>
      <w:r w:rsidRPr="002B6F43">
        <w:rPr>
          <w:rFonts w:ascii="Arial" w:hAnsi="Arial" w:cs="Arial"/>
          <w:b/>
        </w:rPr>
        <w:t>Depuneri intamplatoare de deseuri</w:t>
      </w:r>
      <w:r w:rsidRPr="0053573E">
        <w:rPr>
          <w:rFonts w:ascii="Arial" w:hAnsi="Arial" w:cs="Arial"/>
        </w:rPr>
        <w:t xml:space="preserve"> menajere si dejectii de grajd de la populatia comunei, nerespectind depozitarea acestora in locul special impus de Primarie ;</w:t>
      </w:r>
    </w:p>
    <w:p w:rsidR="00487F8D" w:rsidRPr="002F24EC" w:rsidRDefault="00487F8D" w:rsidP="00D86DA7">
      <w:pPr>
        <w:pStyle w:val="BodyText"/>
        <w:widowControl w:val="0"/>
        <w:numPr>
          <w:ilvl w:val="0"/>
          <w:numId w:val="11"/>
        </w:numPr>
        <w:spacing w:before="0" w:after="0" w:line="360" w:lineRule="auto"/>
        <w:jc w:val="left"/>
        <w:rPr>
          <w:rFonts w:ascii="Arial" w:hAnsi="Arial" w:cs="Arial"/>
        </w:rPr>
      </w:pPr>
      <w:r w:rsidRPr="002F24EC">
        <w:rPr>
          <w:rFonts w:ascii="Arial" w:hAnsi="Arial" w:cs="Arial"/>
          <w:b/>
        </w:rPr>
        <w:t>Administrarea incorecta a substantelor chimice</w:t>
      </w:r>
      <w:r w:rsidRPr="002F24EC">
        <w:rPr>
          <w:rFonts w:ascii="Arial" w:hAnsi="Arial" w:cs="Arial"/>
        </w:rPr>
        <w:t xml:space="preserve"> fertilizante si pentru combaterea daunatorilor, ceea ce a dus de-a lungul anilor la acumularea lor in sol;</w:t>
      </w:r>
    </w:p>
    <w:p w:rsidR="00487F8D" w:rsidRPr="002F24EC" w:rsidRDefault="00487F8D" w:rsidP="00D128F0">
      <w:pPr>
        <w:pStyle w:val="BodyText"/>
        <w:widowControl w:val="0"/>
        <w:spacing w:before="0" w:after="0" w:line="360" w:lineRule="auto"/>
        <w:jc w:val="left"/>
        <w:rPr>
          <w:rFonts w:ascii="Arial" w:hAnsi="Arial" w:cs="Arial"/>
        </w:rPr>
      </w:pPr>
      <w:r w:rsidRPr="002F24EC">
        <w:rPr>
          <w:rFonts w:ascii="Arial" w:hAnsi="Arial" w:cs="Arial"/>
        </w:rPr>
        <w:t xml:space="preserve">      In ultimii ani folosirea substantelor chimice fertilizante si pentru combaterea daunatorilor in agricultura s-a redus mult.</w:t>
      </w:r>
    </w:p>
    <w:p w:rsidR="00487F8D" w:rsidRPr="002F24EC" w:rsidRDefault="00487F8D" w:rsidP="00D128F0">
      <w:pPr>
        <w:pStyle w:val="BodyText"/>
        <w:spacing w:before="0" w:after="0" w:line="360" w:lineRule="auto"/>
        <w:jc w:val="left"/>
        <w:rPr>
          <w:rFonts w:ascii="Arial" w:hAnsi="Arial" w:cs="Arial"/>
        </w:rPr>
      </w:pPr>
      <w:r w:rsidRPr="002F24EC">
        <w:rPr>
          <w:rFonts w:ascii="Arial" w:hAnsi="Arial" w:cs="Arial"/>
        </w:rPr>
        <w:tab/>
        <w:t>Consecintele poluarii solurilor se reflecta in primul rand asupra potentialului lor productiv, in sensul limitarii sau anularii calitatilor biologice si de fertilitate.</w:t>
      </w:r>
    </w:p>
    <w:p w:rsidR="00487F8D" w:rsidRDefault="00487F8D" w:rsidP="00D128F0">
      <w:pPr>
        <w:pStyle w:val="BodyText"/>
        <w:spacing w:before="0" w:after="0" w:line="360" w:lineRule="auto"/>
        <w:jc w:val="left"/>
        <w:rPr>
          <w:rFonts w:ascii="Arial" w:hAnsi="Arial" w:cs="Arial"/>
          <w:color w:val="000000"/>
          <w:lang w:val="it-IT"/>
        </w:rPr>
      </w:pPr>
      <w:r w:rsidRPr="002F24EC">
        <w:rPr>
          <w:rFonts w:ascii="Arial" w:hAnsi="Arial" w:cs="Arial"/>
          <w:color w:val="000000"/>
        </w:rPr>
        <w:tab/>
      </w:r>
      <w:r w:rsidRPr="0053573E">
        <w:rPr>
          <w:rFonts w:ascii="Arial" w:hAnsi="Arial" w:cs="Arial"/>
          <w:color w:val="000000"/>
          <w:lang w:val="it-IT"/>
        </w:rPr>
        <w:t>Alte consecinte ale poluarii solului se refera la ocuparea nerationala a unor terenuri, scoaterea lor din circuitul productiv si schimbarea modului de folosinta.</w:t>
      </w:r>
    </w:p>
    <w:p w:rsidR="00487F8D" w:rsidRDefault="00487F8D" w:rsidP="00487F8D">
      <w:pPr>
        <w:spacing w:line="360" w:lineRule="auto"/>
        <w:jc w:val="left"/>
        <w:rPr>
          <w:rFonts w:ascii="Arial" w:hAnsi="Arial" w:cs="Arial"/>
          <w:b/>
          <w:lang w:val="it-IT"/>
        </w:rPr>
      </w:pPr>
      <w:r>
        <w:rPr>
          <w:rFonts w:ascii="Arial" w:hAnsi="Arial" w:cs="Arial"/>
          <w:b/>
          <w:lang w:val="it-IT"/>
        </w:rPr>
        <w:t>Repartitia solurilor pe categorii de folosinta</w:t>
      </w:r>
    </w:p>
    <w:p w:rsidR="00487F8D" w:rsidRDefault="00487F8D" w:rsidP="00487F8D">
      <w:pPr>
        <w:spacing w:line="360" w:lineRule="auto"/>
        <w:jc w:val="left"/>
        <w:rPr>
          <w:rFonts w:ascii="Arial" w:hAnsi="Arial" w:cs="Arial"/>
        </w:rPr>
      </w:pPr>
      <w:r w:rsidRPr="00075723">
        <w:rPr>
          <w:rFonts w:ascii="Arial" w:hAnsi="Arial" w:cs="Arial"/>
        </w:rPr>
        <w:tab/>
        <w:t xml:space="preserve">Teritoriul </w:t>
      </w:r>
      <w:r>
        <w:rPr>
          <w:rFonts w:ascii="Arial" w:hAnsi="Arial" w:cs="Arial"/>
        </w:rPr>
        <w:t xml:space="preserve">administrativ al </w:t>
      </w:r>
      <w:r w:rsidRPr="00075723">
        <w:rPr>
          <w:rFonts w:ascii="Arial" w:hAnsi="Arial" w:cs="Arial"/>
        </w:rPr>
        <w:t>comunei are o suprafa</w:t>
      </w:r>
      <w:r>
        <w:rPr>
          <w:rFonts w:ascii="Arial" w:hAnsi="Arial" w:cs="Arial"/>
        </w:rPr>
        <w:t>ta</w:t>
      </w:r>
      <w:r w:rsidRPr="00075723">
        <w:rPr>
          <w:rFonts w:ascii="Arial" w:hAnsi="Arial" w:cs="Arial"/>
        </w:rPr>
        <w:t xml:space="preserve"> agricol</w:t>
      </w:r>
      <w:r>
        <w:rPr>
          <w:rFonts w:ascii="Arial" w:hAnsi="Arial" w:cs="Arial"/>
        </w:rPr>
        <w:t>a</w:t>
      </w:r>
      <w:r w:rsidRPr="00075723">
        <w:rPr>
          <w:rFonts w:ascii="Arial" w:hAnsi="Arial" w:cs="Arial"/>
        </w:rPr>
        <w:t xml:space="preserve"> de, </w:t>
      </w:r>
      <w:r w:rsidR="00FB2517" w:rsidRPr="00FB2517">
        <w:rPr>
          <w:rFonts w:ascii="Arial" w:hAnsi="Arial" w:cs="Arial"/>
        </w:rPr>
        <w:t>3901</w:t>
      </w:r>
      <w:r w:rsidRPr="00FB2517">
        <w:rPr>
          <w:rFonts w:ascii="Arial" w:hAnsi="Arial" w:cs="Arial"/>
        </w:rPr>
        <w:t xml:space="preserve"> ha</w:t>
      </w:r>
      <w:r>
        <w:rPr>
          <w:rFonts w:ascii="Arial" w:hAnsi="Arial" w:cs="Arial"/>
        </w:rPr>
        <w:t xml:space="preserve">, </w:t>
      </w:r>
      <w:r w:rsidRPr="00075723">
        <w:rPr>
          <w:rFonts w:ascii="Arial" w:hAnsi="Arial" w:cs="Arial"/>
        </w:rPr>
        <w:t>ceea ce reprezint</w:t>
      </w:r>
      <w:r>
        <w:rPr>
          <w:rFonts w:ascii="Arial" w:hAnsi="Arial" w:cs="Arial"/>
        </w:rPr>
        <w:t>a</w:t>
      </w:r>
      <w:r w:rsidRPr="00075723">
        <w:rPr>
          <w:rFonts w:ascii="Arial" w:hAnsi="Arial" w:cs="Arial"/>
        </w:rPr>
        <w:t xml:space="preserve"> </w:t>
      </w:r>
      <w:r w:rsidR="00FB2517" w:rsidRPr="00FB2517">
        <w:rPr>
          <w:rFonts w:ascii="Arial" w:hAnsi="Arial" w:cs="Arial"/>
        </w:rPr>
        <w:t>52,94</w:t>
      </w:r>
      <w:r w:rsidRPr="00FB2517">
        <w:rPr>
          <w:rFonts w:ascii="Arial" w:hAnsi="Arial" w:cs="Arial"/>
        </w:rPr>
        <w:t>%</w:t>
      </w:r>
      <w:r w:rsidRPr="00075723">
        <w:rPr>
          <w:rFonts w:ascii="Arial" w:hAnsi="Arial" w:cs="Arial"/>
        </w:rPr>
        <w:t xml:space="preserve"> din suprafa</w:t>
      </w:r>
      <w:r>
        <w:rPr>
          <w:rFonts w:ascii="Arial" w:hAnsi="Arial" w:cs="Arial"/>
        </w:rPr>
        <w:t>t</w:t>
      </w:r>
      <w:r w:rsidRPr="00075723">
        <w:rPr>
          <w:rFonts w:ascii="Arial" w:hAnsi="Arial" w:cs="Arial"/>
        </w:rPr>
        <w:t>a total</w:t>
      </w:r>
      <w:r>
        <w:rPr>
          <w:rFonts w:ascii="Arial" w:hAnsi="Arial" w:cs="Arial"/>
        </w:rPr>
        <w:t>a</w:t>
      </w:r>
      <w:r w:rsidRPr="00075723">
        <w:rPr>
          <w:rFonts w:ascii="Arial" w:hAnsi="Arial" w:cs="Arial"/>
        </w:rPr>
        <w:t xml:space="preserve"> a teritoriului comunei</w:t>
      </w:r>
      <w:r>
        <w:rPr>
          <w:rFonts w:ascii="Arial" w:hAnsi="Arial" w:cs="Arial"/>
        </w:rPr>
        <w:t xml:space="preserve">, care este de </w:t>
      </w:r>
      <w:r w:rsidRPr="00075723">
        <w:rPr>
          <w:rFonts w:ascii="Arial" w:hAnsi="Arial" w:cs="Arial"/>
        </w:rPr>
        <w:t xml:space="preserve"> </w:t>
      </w:r>
      <w:r w:rsidR="00FB2517" w:rsidRPr="00FB2517">
        <w:rPr>
          <w:rFonts w:ascii="Arial" w:hAnsi="Arial" w:cs="Arial"/>
        </w:rPr>
        <w:t>7365</w:t>
      </w:r>
      <w:r w:rsidRPr="00FB2517">
        <w:rPr>
          <w:rFonts w:ascii="Arial" w:hAnsi="Arial" w:cs="Arial"/>
        </w:rPr>
        <w:t xml:space="preserve"> </w:t>
      </w:r>
      <w:r w:rsidRPr="00FA67CB">
        <w:rPr>
          <w:rFonts w:ascii="Arial" w:hAnsi="Arial" w:cs="Arial"/>
        </w:rPr>
        <w:t>ha</w:t>
      </w:r>
      <w:r>
        <w:rPr>
          <w:rFonts w:ascii="Arial" w:hAnsi="Arial" w:cs="Arial"/>
        </w:rPr>
        <w:t xml:space="preserve">. </w:t>
      </w:r>
      <w:r w:rsidRPr="00075723">
        <w:rPr>
          <w:rFonts w:ascii="Arial" w:hAnsi="Arial" w:cs="Arial"/>
        </w:rPr>
        <w:t>Pe categorii de folosin</w:t>
      </w:r>
      <w:r>
        <w:rPr>
          <w:rFonts w:ascii="Arial" w:hAnsi="Arial" w:cs="Arial"/>
        </w:rPr>
        <w:t>ta</w:t>
      </w:r>
      <w:r w:rsidRPr="00075723">
        <w:rPr>
          <w:rFonts w:ascii="Arial" w:hAnsi="Arial" w:cs="Arial"/>
        </w:rPr>
        <w:t xml:space="preserve"> structura suprafe</w:t>
      </w:r>
      <w:r>
        <w:rPr>
          <w:rFonts w:ascii="Arial" w:hAnsi="Arial" w:cs="Arial"/>
        </w:rPr>
        <w:t>t</w:t>
      </w:r>
      <w:r w:rsidRPr="00075723">
        <w:rPr>
          <w:rFonts w:ascii="Arial" w:hAnsi="Arial" w:cs="Arial"/>
        </w:rPr>
        <w:t>ei agricole se prezint</w:t>
      </w:r>
      <w:r>
        <w:rPr>
          <w:rFonts w:ascii="Arial" w:hAnsi="Arial" w:cs="Arial"/>
        </w:rPr>
        <w:t>a</w:t>
      </w:r>
      <w:r w:rsidRPr="00075723">
        <w:rPr>
          <w:rFonts w:ascii="Arial" w:hAnsi="Arial" w:cs="Arial"/>
        </w:rPr>
        <w:t xml:space="preserve"> dup</w:t>
      </w:r>
      <w:r>
        <w:rPr>
          <w:rFonts w:ascii="Arial" w:hAnsi="Arial" w:cs="Arial"/>
        </w:rPr>
        <w:t>a</w:t>
      </w:r>
      <w:r w:rsidRPr="00075723">
        <w:rPr>
          <w:rFonts w:ascii="Arial" w:hAnsi="Arial" w:cs="Arial"/>
        </w:rPr>
        <w:t xml:space="preserve"> cum urmeaz</w:t>
      </w:r>
      <w:r>
        <w:rPr>
          <w:rFonts w:ascii="Arial" w:hAnsi="Arial" w:cs="Arial"/>
        </w:rPr>
        <w:t>a</w:t>
      </w:r>
      <w:r w:rsidRPr="00075723">
        <w:rPr>
          <w:rFonts w:ascii="Arial" w:hAnsi="Arial" w:cs="Arial"/>
        </w:rPr>
        <w:t>:</w:t>
      </w:r>
    </w:p>
    <w:p w:rsidR="00487F8D" w:rsidRDefault="00487F8D" w:rsidP="00487F8D">
      <w:pPr>
        <w:autoSpaceDE w:val="0"/>
        <w:autoSpaceDN w:val="0"/>
        <w:adjustRightInd w:val="0"/>
        <w:spacing w:before="0" w:after="0" w:line="360" w:lineRule="auto"/>
        <w:jc w:val="left"/>
        <w:rPr>
          <w:rFonts w:ascii="Arial" w:hAnsi="Arial" w:cs="Arial"/>
          <w:color w:val="000000"/>
          <w:lang w:val="it-IT" w:eastAsia="en-US"/>
        </w:rPr>
      </w:pPr>
    </w:p>
    <w:p w:rsidR="00487F8D" w:rsidRPr="005725EF" w:rsidRDefault="00487F8D" w:rsidP="00487F8D">
      <w:pPr>
        <w:autoSpaceDE w:val="0"/>
        <w:autoSpaceDN w:val="0"/>
        <w:adjustRightInd w:val="0"/>
        <w:spacing w:before="0" w:after="0" w:line="360" w:lineRule="auto"/>
        <w:jc w:val="left"/>
      </w:pPr>
      <w:r>
        <w:lastRenderedPageBreak/>
        <w:t xml:space="preserve">           </w:t>
      </w:r>
      <w:r w:rsidRPr="005E53FD">
        <w:rPr>
          <w:noProof/>
        </w:rPr>
        <w:drawing>
          <wp:inline distT="0" distB="0" distL="0" distR="0">
            <wp:extent cx="5277155" cy="3979469"/>
            <wp:effectExtent l="19050" t="0" r="18745" b="1981"/>
            <wp:docPr id="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87F8D" w:rsidRDefault="00487F8D" w:rsidP="00487F8D">
      <w:pPr>
        <w:autoSpaceDE w:val="0"/>
        <w:autoSpaceDN w:val="0"/>
        <w:adjustRightInd w:val="0"/>
        <w:spacing w:before="0" w:after="0" w:line="360" w:lineRule="auto"/>
        <w:ind w:firstLine="720"/>
        <w:jc w:val="left"/>
        <w:rPr>
          <w:rFonts w:ascii="Arial" w:hAnsi="Arial" w:cs="Arial"/>
          <w:b/>
          <w:color w:val="000000"/>
          <w:lang w:val="it-IT" w:eastAsia="en-US"/>
        </w:rPr>
      </w:pPr>
      <w:r w:rsidRPr="004C5B6E">
        <w:rPr>
          <w:rFonts w:ascii="Arial" w:hAnsi="Arial" w:cs="Arial"/>
          <w:b/>
          <w:color w:val="000000"/>
          <w:lang w:val="it-IT" w:eastAsia="en-US"/>
        </w:rPr>
        <w:t xml:space="preserve">Total </w:t>
      </w:r>
      <w:r w:rsidRPr="00176171">
        <w:rPr>
          <w:rFonts w:ascii="Arial" w:hAnsi="Arial" w:cs="Arial"/>
          <w:b/>
          <w:color w:val="000000"/>
          <w:lang w:val="it-IT" w:eastAsia="en-US"/>
        </w:rPr>
        <w:t>comuna</w:t>
      </w:r>
      <w:r>
        <w:rPr>
          <w:rFonts w:ascii="Arial" w:hAnsi="Arial" w:cs="Arial"/>
          <w:b/>
          <w:color w:val="000000"/>
          <w:lang w:val="it-IT" w:eastAsia="en-US"/>
        </w:rPr>
        <w:t xml:space="preserve"> </w:t>
      </w:r>
      <w:r>
        <w:rPr>
          <w:rFonts w:ascii="Arial" w:hAnsi="Arial" w:cs="Arial"/>
          <w:b/>
          <w:color w:val="000000"/>
          <w:lang w:val="en-US" w:eastAsia="en-US"/>
        </w:rPr>
        <w:t xml:space="preserve">: </w:t>
      </w:r>
      <w:r>
        <w:rPr>
          <w:rFonts w:ascii="Arial" w:hAnsi="Arial" w:cs="Arial"/>
          <w:b/>
          <w:color w:val="000000"/>
          <w:lang w:val="it-IT" w:eastAsia="en-US"/>
        </w:rPr>
        <w:t>7365</w:t>
      </w:r>
      <w:r w:rsidRPr="004C5B6E">
        <w:rPr>
          <w:rFonts w:ascii="Arial" w:hAnsi="Arial" w:cs="Arial"/>
          <w:b/>
          <w:color w:val="000000"/>
          <w:lang w:val="it-IT" w:eastAsia="en-US"/>
        </w:rPr>
        <w:t>ha</w:t>
      </w:r>
    </w:p>
    <w:p w:rsidR="00487F8D" w:rsidRDefault="00487F8D" w:rsidP="00487F8D">
      <w:pPr>
        <w:autoSpaceDE w:val="0"/>
        <w:autoSpaceDN w:val="0"/>
        <w:adjustRightInd w:val="0"/>
        <w:spacing w:before="0" w:after="0" w:line="360" w:lineRule="auto"/>
        <w:ind w:firstLine="720"/>
        <w:jc w:val="left"/>
        <w:rPr>
          <w:rFonts w:ascii="Arial" w:hAnsi="Arial" w:cs="Arial"/>
          <w:b/>
          <w:color w:val="000000"/>
          <w:lang w:val="it-IT" w:eastAsia="en-US"/>
        </w:rPr>
      </w:pPr>
    </w:p>
    <w:p w:rsidR="00487F8D" w:rsidRPr="007C6E37" w:rsidRDefault="00487F8D" w:rsidP="00487F8D">
      <w:pPr>
        <w:autoSpaceDE w:val="0"/>
        <w:autoSpaceDN w:val="0"/>
        <w:adjustRightInd w:val="0"/>
        <w:spacing w:before="0" w:after="0" w:line="360" w:lineRule="auto"/>
        <w:jc w:val="left"/>
      </w:pPr>
      <w:r w:rsidRPr="005E53FD">
        <w:rPr>
          <w:noProof/>
        </w:rPr>
        <w:drawing>
          <wp:inline distT="0" distB="0" distL="0" distR="0">
            <wp:extent cx="4595317" cy="2716835"/>
            <wp:effectExtent l="57150" t="19050" r="33833" b="7315"/>
            <wp:docPr id="1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87F8D" w:rsidRDefault="00487F8D" w:rsidP="00487F8D">
      <w:pPr>
        <w:autoSpaceDE w:val="0"/>
        <w:autoSpaceDN w:val="0"/>
        <w:adjustRightInd w:val="0"/>
        <w:spacing w:before="0" w:after="0" w:line="360" w:lineRule="auto"/>
        <w:ind w:firstLine="720"/>
        <w:jc w:val="left"/>
        <w:rPr>
          <w:rFonts w:ascii="Arial" w:hAnsi="Arial" w:cs="Arial"/>
          <w:b/>
          <w:color w:val="000000"/>
          <w:lang w:val="it-IT" w:eastAsia="en-US"/>
        </w:rPr>
      </w:pPr>
    </w:p>
    <w:p w:rsidR="00487F8D" w:rsidRPr="00176171" w:rsidRDefault="00487F8D" w:rsidP="00487F8D">
      <w:pPr>
        <w:autoSpaceDE w:val="0"/>
        <w:autoSpaceDN w:val="0"/>
        <w:adjustRightInd w:val="0"/>
        <w:spacing w:before="0" w:after="0" w:line="360" w:lineRule="auto"/>
        <w:ind w:firstLine="720"/>
        <w:jc w:val="left"/>
        <w:rPr>
          <w:rFonts w:ascii="Arial" w:hAnsi="Arial" w:cs="Arial"/>
          <w:b/>
          <w:color w:val="000000"/>
          <w:lang w:val="it-IT" w:eastAsia="en-US"/>
        </w:rPr>
      </w:pPr>
      <w:r w:rsidRPr="00176171">
        <w:rPr>
          <w:rFonts w:ascii="Arial" w:hAnsi="Arial" w:cs="Arial"/>
          <w:b/>
          <w:color w:val="000000"/>
          <w:lang w:val="it-IT" w:eastAsia="en-US"/>
        </w:rPr>
        <w:t>Total comuna</w:t>
      </w:r>
      <w:r>
        <w:rPr>
          <w:rFonts w:ascii="Arial" w:hAnsi="Arial" w:cs="Arial"/>
          <w:b/>
          <w:color w:val="000000"/>
          <w:lang w:val="it-IT" w:eastAsia="en-US"/>
        </w:rPr>
        <w:t xml:space="preserve"> : </w:t>
      </w:r>
      <w:r w:rsidRPr="00FB2517">
        <w:rPr>
          <w:rFonts w:ascii="Arial" w:hAnsi="Arial" w:cs="Arial"/>
          <w:b/>
          <w:lang w:val="it-IT" w:eastAsia="en-US"/>
        </w:rPr>
        <w:t>3901</w:t>
      </w:r>
      <w:r w:rsidRPr="00114B67">
        <w:rPr>
          <w:rFonts w:ascii="Arial" w:hAnsi="Arial" w:cs="Arial"/>
          <w:b/>
          <w:color w:val="FF0000"/>
          <w:lang w:val="it-IT" w:eastAsia="en-US"/>
        </w:rPr>
        <w:t xml:space="preserve"> </w:t>
      </w:r>
      <w:r>
        <w:rPr>
          <w:rFonts w:ascii="Arial" w:hAnsi="Arial" w:cs="Arial"/>
          <w:b/>
          <w:color w:val="000000"/>
          <w:lang w:val="it-IT" w:eastAsia="en-US"/>
        </w:rPr>
        <w:t>ha</w:t>
      </w:r>
    </w:p>
    <w:p w:rsidR="00487F8D" w:rsidRPr="00075723" w:rsidRDefault="00487F8D" w:rsidP="00487F8D">
      <w:pPr>
        <w:spacing w:line="360" w:lineRule="auto"/>
        <w:jc w:val="left"/>
        <w:rPr>
          <w:rFonts w:ascii="Arial" w:hAnsi="Arial" w:cs="Arial"/>
        </w:rPr>
      </w:pPr>
      <w:r w:rsidRPr="00075723">
        <w:rPr>
          <w:rFonts w:ascii="Arial" w:hAnsi="Arial" w:cs="Arial"/>
        </w:rPr>
        <w:lastRenderedPageBreak/>
        <w:t>Se observ</w:t>
      </w:r>
      <w:r>
        <w:rPr>
          <w:rFonts w:ascii="Arial" w:hAnsi="Arial" w:cs="Arial"/>
        </w:rPr>
        <w:t>a</w:t>
      </w:r>
      <w:r w:rsidRPr="00075723">
        <w:rPr>
          <w:rFonts w:ascii="Arial" w:hAnsi="Arial" w:cs="Arial"/>
        </w:rPr>
        <w:t xml:space="preserve"> c</w:t>
      </w:r>
      <w:r>
        <w:rPr>
          <w:rFonts w:ascii="Arial" w:hAnsi="Arial" w:cs="Arial"/>
        </w:rPr>
        <w:t>a</w:t>
      </w:r>
      <w:r w:rsidRPr="00075723">
        <w:rPr>
          <w:rFonts w:ascii="Arial" w:hAnsi="Arial" w:cs="Arial"/>
        </w:rPr>
        <w:t xml:space="preserve"> ponderea dominant</w:t>
      </w:r>
      <w:r>
        <w:rPr>
          <w:rFonts w:ascii="Arial" w:hAnsi="Arial" w:cs="Arial"/>
        </w:rPr>
        <w:t>a</w:t>
      </w:r>
      <w:r w:rsidRPr="00075723">
        <w:rPr>
          <w:rFonts w:ascii="Arial" w:hAnsi="Arial" w:cs="Arial"/>
        </w:rPr>
        <w:t xml:space="preserve"> a folosin</w:t>
      </w:r>
      <w:r>
        <w:rPr>
          <w:rFonts w:ascii="Arial" w:hAnsi="Arial" w:cs="Arial"/>
        </w:rPr>
        <w:t>t</w:t>
      </w:r>
      <w:r w:rsidRPr="00075723">
        <w:rPr>
          <w:rFonts w:ascii="Arial" w:hAnsi="Arial" w:cs="Arial"/>
        </w:rPr>
        <w:t xml:space="preserve">ei agricole se </w:t>
      </w:r>
      <w:r>
        <w:rPr>
          <w:rFonts w:ascii="Arial" w:hAnsi="Arial" w:cs="Arial"/>
        </w:rPr>
        <w:t>i</w:t>
      </w:r>
      <w:r w:rsidRPr="00075723">
        <w:rPr>
          <w:rFonts w:ascii="Arial" w:hAnsi="Arial" w:cs="Arial"/>
        </w:rPr>
        <w:t>nregistreaz</w:t>
      </w:r>
      <w:r>
        <w:rPr>
          <w:rFonts w:ascii="Arial" w:hAnsi="Arial" w:cs="Arial"/>
        </w:rPr>
        <w:t>a</w:t>
      </w:r>
      <w:r w:rsidRPr="00075723">
        <w:rPr>
          <w:rFonts w:ascii="Arial" w:hAnsi="Arial" w:cs="Arial"/>
        </w:rPr>
        <w:t xml:space="preserve"> la categoria arabil (</w:t>
      </w:r>
      <w:r>
        <w:rPr>
          <w:rFonts w:ascii="Arial" w:hAnsi="Arial" w:cs="Arial"/>
        </w:rPr>
        <w:t>72</w:t>
      </w:r>
      <w:r w:rsidRPr="00075723">
        <w:rPr>
          <w:rFonts w:ascii="Arial" w:hAnsi="Arial" w:cs="Arial"/>
        </w:rPr>
        <w:t xml:space="preserve"> %), cu o medie mai ridicat</w:t>
      </w:r>
      <w:r>
        <w:rPr>
          <w:rFonts w:ascii="Arial" w:hAnsi="Arial" w:cs="Arial"/>
        </w:rPr>
        <w:t>a</w:t>
      </w:r>
      <w:r w:rsidRPr="00075723">
        <w:rPr>
          <w:rFonts w:ascii="Arial" w:hAnsi="Arial" w:cs="Arial"/>
        </w:rPr>
        <w:t xml:space="preserve"> dec</w:t>
      </w:r>
      <w:r>
        <w:rPr>
          <w:rFonts w:ascii="Arial" w:hAnsi="Arial" w:cs="Arial"/>
        </w:rPr>
        <w:t>a</w:t>
      </w:r>
      <w:r w:rsidRPr="00075723">
        <w:rPr>
          <w:rFonts w:ascii="Arial" w:hAnsi="Arial" w:cs="Arial"/>
        </w:rPr>
        <w:t>t pe jude</w:t>
      </w:r>
      <w:r>
        <w:rPr>
          <w:rFonts w:ascii="Arial" w:hAnsi="Arial" w:cs="Arial"/>
        </w:rPr>
        <w:t>t</w:t>
      </w:r>
      <w:r w:rsidRPr="00075723">
        <w:rPr>
          <w:rFonts w:ascii="Arial" w:hAnsi="Arial" w:cs="Arial"/>
        </w:rPr>
        <w:t xml:space="preserve"> (51,9%).</w:t>
      </w:r>
    </w:p>
    <w:p w:rsidR="00487F8D" w:rsidRDefault="00487F8D" w:rsidP="00487F8D">
      <w:pPr>
        <w:spacing w:line="360" w:lineRule="auto"/>
        <w:ind w:left="720"/>
        <w:jc w:val="left"/>
        <w:rPr>
          <w:rFonts w:ascii="Arial" w:hAnsi="Arial" w:cs="Arial"/>
          <w:b/>
          <w:sz w:val="28"/>
          <w:szCs w:val="28"/>
          <w:lang w:val="it-IT"/>
        </w:rPr>
      </w:pPr>
      <w:r w:rsidRPr="00142577">
        <w:rPr>
          <w:rFonts w:ascii="Arial" w:hAnsi="Arial" w:cs="Arial"/>
          <w:b/>
          <w:sz w:val="28"/>
          <w:szCs w:val="28"/>
          <w:lang w:val="it-IT"/>
        </w:rPr>
        <w:t>2.1.7 Flora, fauna si rezervatii naturale</w:t>
      </w:r>
    </w:p>
    <w:p w:rsidR="00487F8D" w:rsidRPr="002B3D98" w:rsidRDefault="00487F8D" w:rsidP="00487F8D">
      <w:pPr>
        <w:pStyle w:val="BodyTextIndent3"/>
        <w:spacing w:line="360" w:lineRule="auto"/>
        <w:jc w:val="left"/>
        <w:rPr>
          <w:rFonts w:ascii="Arial" w:hAnsi="Arial" w:cs="Arial"/>
          <w:b/>
          <w:color w:val="000000"/>
          <w:sz w:val="24"/>
          <w:szCs w:val="24"/>
          <w:lang w:val="it-IT"/>
        </w:rPr>
      </w:pPr>
      <w:r w:rsidRPr="002B3D98">
        <w:rPr>
          <w:rFonts w:ascii="Arial" w:hAnsi="Arial" w:cs="Arial"/>
          <w:b/>
          <w:color w:val="000000"/>
          <w:sz w:val="24"/>
          <w:szCs w:val="24"/>
          <w:lang w:val="it-IT"/>
        </w:rPr>
        <w:t xml:space="preserve">Vegetatia si fauna de padure </w:t>
      </w:r>
    </w:p>
    <w:p w:rsidR="00487F8D" w:rsidRPr="00FB2517" w:rsidRDefault="00487F8D" w:rsidP="00487F8D">
      <w:pPr>
        <w:spacing w:line="360" w:lineRule="auto"/>
        <w:jc w:val="left"/>
        <w:rPr>
          <w:rFonts w:ascii="Arial" w:hAnsi="Arial" w:cs="Arial"/>
          <w:color w:val="000000"/>
        </w:rPr>
      </w:pPr>
      <w:r w:rsidRPr="00FB2517">
        <w:rPr>
          <w:rFonts w:ascii="Arial" w:hAnsi="Arial" w:cs="Arial"/>
          <w:color w:val="000000"/>
        </w:rPr>
        <w:t xml:space="preserve">          In comuna Boroaia exista zona impadurita si de agrement , </w:t>
      </w:r>
      <w:r w:rsidR="00114B67" w:rsidRPr="00FB2517">
        <w:rPr>
          <w:rFonts w:ascii="Arial" w:hAnsi="Arial" w:cs="Arial"/>
          <w:color w:val="000000"/>
        </w:rPr>
        <w:t xml:space="preserve">parte a </w:t>
      </w:r>
      <w:r w:rsidRPr="00FB2517">
        <w:rPr>
          <w:rFonts w:ascii="Arial" w:hAnsi="Arial" w:cs="Arial"/>
          <w:color w:val="000000"/>
        </w:rPr>
        <w:t xml:space="preserve"> intravilanul</w:t>
      </w:r>
      <w:r w:rsidR="00114B67" w:rsidRPr="00FB2517">
        <w:rPr>
          <w:rFonts w:ascii="Arial" w:hAnsi="Arial" w:cs="Arial"/>
          <w:color w:val="000000"/>
        </w:rPr>
        <w:t>ui</w:t>
      </w:r>
      <w:r w:rsidRPr="00FB2517">
        <w:rPr>
          <w:rFonts w:ascii="Arial" w:hAnsi="Arial" w:cs="Arial"/>
          <w:color w:val="000000"/>
        </w:rPr>
        <w:t xml:space="preserve"> comunei, in cele 5 localitati componenete, dupa cum urmeaza:</w:t>
      </w:r>
    </w:p>
    <w:p w:rsidR="004F4F01" w:rsidRDefault="00922540" w:rsidP="00487F8D">
      <w:pPr>
        <w:spacing w:line="360" w:lineRule="auto"/>
        <w:jc w:val="left"/>
        <w:rPr>
          <w:rFonts w:ascii="Arial" w:hAnsi="Arial" w:cs="Arial"/>
          <w:b/>
          <w:color w:val="000000"/>
        </w:rPr>
      </w:pPr>
      <w:r>
        <w:object w:dxaOrig="4998" w:dyaOrig="37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4pt;height:187.2pt" o:ole="">
            <v:imagedata r:id="rId39" o:title=""/>
          </v:shape>
          <o:OLEObject Type="Embed" ProgID="STATISTICA.Graph" ShapeID="_x0000_i1025" DrawAspect="Content" ObjectID="_1514908674" r:id="rId40">
            <o:FieldCodes>\s</o:FieldCodes>
          </o:OLEObject>
        </w:object>
      </w:r>
    </w:p>
    <w:p w:rsidR="00487F8D" w:rsidRDefault="00487F8D" w:rsidP="00487F8D">
      <w:pPr>
        <w:spacing w:line="360" w:lineRule="auto"/>
        <w:jc w:val="left"/>
        <w:rPr>
          <w:rFonts w:ascii="Arial" w:hAnsi="Arial" w:cs="Arial"/>
          <w:b/>
          <w:color w:val="000000"/>
        </w:rPr>
      </w:pPr>
    </w:p>
    <w:p w:rsidR="00487F8D" w:rsidRPr="00EE47BC" w:rsidRDefault="00487F8D" w:rsidP="00487F8D">
      <w:pPr>
        <w:spacing w:line="360" w:lineRule="auto"/>
        <w:ind w:firstLine="720"/>
        <w:rPr>
          <w:rFonts w:ascii="Arial" w:hAnsi="Arial" w:cs="Arial"/>
          <w:noProof/>
        </w:rPr>
      </w:pPr>
      <w:r w:rsidRPr="00EE47BC">
        <w:rPr>
          <w:rFonts w:ascii="Arial" w:hAnsi="Arial" w:cs="Arial"/>
          <w:b/>
          <w:color w:val="000000"/>
        </w:rPr>
        <w:t xml:space="preserve"> In extravilan </w:t>
      </w:r>
      <w:r w:rsidRPr="00EE47BC">
        <w:rPr>
          <w:rFonts w:ascii="Arial" w:hAnsi="Arial" w:cs="Arial"/>
          <w:color w:val="000000"/>
        </w:rPr>
        <w:t xml:space="preserve">supprafata impadurita </w:t>
      </w:r>
      <w:r w:rsidRPr="00EE47BC">
        <w:rPr>
          <w:rFonts w:ascii="Arial" w:hAnsi="Arial" w:cs="Arial"/>
          <w:b/>
          <w:color w:val="000000"/>
        </w:rPr>
        <w:t>este de</w:t>
      </w:r>
      <w:r w:rsidRPr="00EE47BC">
        <w:rPr>
          <w:rFonts w:ascii="Arial" w:hAnsi="Arial" w:cs="Arial"/>
          <w:color w:val="000000"/>
        </w:rPr>
        <w:t xml:space="preserve"> </w:t>
      </w:r>
      <w:r w:rsidRPr="000048BA">
        <w:rPr>
          <w:rFonts w:ascii="Arial" w:hAnsi="Arial" w:cs="Arial"/>
          <w:b/>
        </w:rPr>
        <w:t>2662</w:t>
      </w:r>
      <w:r w:rsidRPr="00EE47BC">
        <w:rPr>
          <w:rFonts w:ascii="Arial" w:hAnsi="Arial" w:cs="Arial"/>
          <w:b/>
        </w:rPr>
        <w:t xml:space="preserve"> ha</w:t>
      </w:r>
      <w:r w:rsidRPr="00EE47BC">
        <w:rPr>
          <w:rFonts w:ascii="Arial" w:hAnsi="Arial" w:cs="Arial"/>
        </w:rPr>
        <w:t xml:space="preserve"> si reprezintă păduri şi alte terenuri cu  destinatie forestieră</w:t>
      </w:r>
      <w:r w:rsidRPr="00EE47BC">
        <w:rPr>
          <w:rFonts w:ascii="Arial" w:hAnsi="Arial" w:cs="Arial"/>
          <w:b/>
          <w:color w:val="000000"/>
          <w:lang w:eastAsia="en-US"/>
        </w:rPr>
        <w:t xml:space="preserve">, </w:t>
      </w:r>
      <w:r w:rsidRPr="00EE47BC">
        <w:rPr>
          <w:rFonts w:ascii="Arial" w:hAnsi="Arial" w:cs="Arial"/>
          <w:color w:val="000000"/>
          <w:lang w:eastAsia="en-US"/>
        </w:rPr>
        <w:t>ceea ce reprezinta</w:t>
      </w:r>
      <w:r w:rsidRPr="00EE47BC">
        <w:rPr>
          <w:rFonts w:ascii="Arial" w:hAnsi="Arial" w:cs="Arial"/>
          <w:color w:val="000000"/>
        </w:rPr>
        <w:t xml:space="preserve"> cca </w:t>
      </w:r>
      <w:r w:rsidRPr="000048BA">
        <w:rPr>
          <w:rFonts w:ascii="Arial" w:hAnsi="Arial" w:cs="Arial"/>
        </w:rPr>
        <w:t>36,14</w:t>
      </w:r>
      <w:r w:rsidRPr="00EE47BC">
        <w:rPr>
          <w:rFonts w:ascii="Arial" w:hAnsi="Arial" w:cs="Arial"/>
          <w:color w:val="000000"/>
        </w:rPr>
        <w:t xml:space="preserve">% din suprafata teritorial administrativa a  comunei. </w:t>
      </w:r>
      <w:r w:rsidRPr="00EE47BC">
        <w:rPr>
          <w:rFonts w:ascii="Arial" w:hAnsi="Arial" w:cs="Arial"/>
          <w:noProof/>
        </w:rPr>
        <w:t>Fondul forestier se află aproape în totalitate în zona deluroasă şi aparţine de Ocolul Silvic Râşca care cuprinde şi Districtul 1 Boroaia şi Districtul 2 Moişa.</w:t>
      </w:r>
    </w:p>
    <w:p w:rsidR="00487F8D" w:rsidRPr="00EE47BC" w:rsidRDefault="00487F8D" w:rsidP="00487F8D">
      <w:pPr>
        <w:spacing w:before="0" w:after="0" w:line="360" w:lineRule="auto"/>
        <w:ind w:firstLine="720"/>
        <w:rPr>
          <w:rFonts w:ascii="Arial" w:hAnsi="Arial" w:cs="Arial"/>
          <w:noProof/>
        </w:rPr>
      </w:pPr>
      <w:r w:rsidRPr="00EE47BC">
        <w:rPr>
          <w:rFonts w:ascii="Arial" w:hAnsi="Arial" w:cs="Arial"/>
          <w:noProof/>
        </w:rPr>
        <w:t>Componenta speciilor este cu oarecare aproximatie urmatoarea:</w:t>
      </w:r>
    </w:p>
    <w:p w:rsidR="00487F8D" w:rsidRPr="00EE47BC" w:rsidRDefault="00487F8D" w:rsidP="00487F8D">
      <w:pPr>
        <w:spacing w:before="0" w:after="0" w:line="360" w:lineRule="auto"/>
        <w:ind w:firstLine="720"/>
        <w:rPr>
          <w:rFonts w:ascii="Arial" w:hAnsi="Arial" w:cs="Arial"/>
          <w:noProof/>
        </w:rPr>
      </w:pPr>
      <w:r w:rsidRPr="00EE47BC">
        <w:rPr>
          <w:rFonts w:ascii="Arial" w:hAnsi="Arial" w:cs="Arial"/>
          <w:noProof/>
        </w:rPr>
        <w:t>- stejar 16%;</w:t>
      </w:r>
    </w:p>
    <w:p w:rsidR="00487F8D" w:rsidRPr="00EE47BC" w:rsidRDefault="00487F8D" w:rsidP="00487F8D">
      <w:pPr>
        <w:spacing w:before="0" w:after="0" w:line="360" w:lineRule="auto"/>
        <w:ind w:firstLine="720"/>
        <w:rPr>
          <w:rFonts w:ascii="Arial" w:hAnsi="Arial" w:cs="Arial"/>
          <w:noProof/>
        </w:rPr>
      </w:pPr>
      <w:r w:rsidRPr="00EE47BC">
        <w:rPr>
          <w:rFonts w:ascii="Arial" w:hAnsi="Arial" w:cs="Arial"/>
          <w:noProof/>
        </w:rPr>
        <w:t>- fag 24%;</w:t>
      </w:r>
    </w:p>
    <w:p w:rsidR="00487F8D" w:rsidRPr="00EE47BC" w:rsidRDefault="00487F8D" w:rsidP="00487F8D">
      <w:pPr>
        <w:spacing w:before="0" w:after="0" w:line="360" w:lineRule="auto"/>
        <w:ind w:firstLine="720"/>
        <w:rPr>
          <w:rFonts w:ascii="Arial" w:hAnsi="Arial" w:cs="Arial"/>
          <w:noProof/>
        </w:rPr>
      </w:pPr>
      <w:r w:rsidRPr="00EE47BC">
        <w:rPr>
          <w:rFonts w:ascii="Arial" w:hAnsi="Arial" w:cs="Arial"/>
          <w:noProof/>
        </w:rPr>
        <w:t>- molid 19%;</w:t>
      </w:r>
    </w:p>
    <w:p w:rsidR="00487F8D" w:rsidRPr="00EE47BC" w:rsidRDefault="00487F8D" w:rsidP="00487F8D">
      <w:pPr>
        <w:spacing w:before="0" w:after="0" w:line="360" w:lineRule="auto"/>
        <w:ind w:firstLine="720"/>
        <w:rPr>
          <w:rFonts w:ascii="Arial" w:hAnsi="Arial" w:cs="Arial"/>
          <w:noProof/>
        </w:rPr>
      </w:pPr>
      <w:r w:rsidRPr="00EE47BC">
        <w:rPr>
          <w:rFonts w:ascii="Arial" w:hAnsi="Arial" w:cs="Arial"/>
          <w:noProof/>
        </w:rPr>
        <w:t>- carpen 21%;</w:t>
      </w:r>
    </w:p>
    <w:p w:rsidR="00487F8D" w:rsidRPr="00EE47BC" w:rsidRDefault="00487F8D" w:rsidP="00487F8D">
      <w:pPr>
        <w:spacing w:before="0" w:after="0" w:line="360" w:lineRule="auto"/>
        <w:ind w:firstLine="720"/>
        <w:rPr>
          <w:rFonts w:ascii="Arial" w:hAnsi="Arial" w:cs="Arial"/>
          <w:noProof/>
        </w:rPr>
      </w:pPr>
      <w:r w:rsidRPr="00EE47BC">
        <w:rPr>
          <w:rFonts w:ascii="Arial" w:hAnsi="Arial" w:cs="Arial"/>
          <w:noProof/>
        </w:rPr>
        <w:t xml:space="preserve">- alte specii 20%. </w:t>
      </w:r>
    </w:p>
    <w:p w:rsidR="00487F8D" w:rsidRPr="00EE47BC" w:rsidRDefault="00487F8D" w:rsidP="00487F8D">
      <w:pPr>
        <w:spacing w:line="360" w:lineRule="auto"/>
        <w:ind w:firstLine="720"/>
        <w:rPr>
          <w:rFonts w:ascii="Arial" w:hAnsi="Arial" w:cs="Arial"/>
        </w:rPr>
      </w:pPr>
      <w:r w:rsidRPr="00EE47BC">
        <w:rPr>
          <w:rFonts w:ascii="Arial" w:hAnsi="Arial" w:cs="Arial"/>
        </w:rPr>
        <w:lastRenderedPageBreak/>
        <w:t>Vegetaţia naturală a comunei Boroaia, constituită d</w:t>
      </w:r>
      <w:r>
        <w:rPr>
          <w:rFonts w:ascii="Arial" w:hAnsi="Arial" w:cs="Arial"/>
        </w:rPr>
        <w:t>in pajişti şi ostroave de luncă.</w:t>
      </w:r>
      <w:r w:rsidRPr="00EE47BC">
        <w:rPr>
          <w:rFonts w:ascii="Arial" w:hAnsi="Arial" w:cs="Arial"/>
        </w:rPr>
        <w:t xml:space="preserve"> </w:t>
      </w:r>
      <w:r>
        <w:rPr>
          <w:rFonts w:ascii="Arial" w:hAnsi="Arial" w:cs="Arial"/>
        </w:rPr>
        <w:t xml:space="preserve">       </w:t>
      </w:r>
    </w:p>
    <w:p w:rsidR="00487F8D" w:rsidRPr="00E614BC" w:rsidRDefault="00487F8D" w:rsidP="00487F8D">
      <w:pPr>
        <w:spacing w:line="360" w:lineRule="auto"/>
        <w:jc w:val="left"/>
        <w:rPr>
          <w:rFonts w:ascii="Arial" w:hAnsi="Arial"/>
        </w:rPr>
      </w:pPr>
      <w:r>
        <w:rPr>
          <w:rFonts w:ascii="Arial" w:hAnsi="Arial"/>
        </w:rPr>
        <w:t xml:space="preserve">            </w:t>
      </w:r>
      <w:r w:rsidRPr="005E1CDC">
        <w:rPr>
          <w:rFonts w:ascii="Arial" w:hAnsi="Arial"/>
        </w:rPr>
        <w:t>Subarboretul este alc</w:t>
      </w:r>
      <w:r>
        <w:rPr>
          <w:rFonts w:ascii="Arial" w:hAnsi="Arial"/>
        </w:rPr>
        <w:t>a</w:t>
      </w:r>
      <w:r w:rsidRPr="005E1CDC">
        <w:rPr>
          <w:rFonts w:ascii="Arial" w:hAnsi="Arial"/>
        </w:rPr>
        <w:t>tuit cu prec</w:t>
      </w:r>
      <w:r>
        <w:rPr>
          <w:rFonts w:ascii="Arial" w:hAnsi="Arial"/>
        </w:rPr>
        <w:t>a</w:t>
      </w:r>
      <w:r w:rsidRPr="005E1CDC">
        <w:rPr>
          <w:rFonts w:ascii="Arial" w:hAnsi="Arial"/>
        </w:rPr>
        <w:t>dere din alun, c</w:t>
      </w:r>
      <w:r>
        <w:rPr>
          <w:rFonts w:ascii="Arial" w:hAnsi="Arial"/>
        </w:rPr>
        <w:t>a</w:t>
      </w:r>
      <w:r w:rsidRPr="005E1CDC">
        <w:rPr>
          <w:rFonts w:ascii="Arial" w:hAnsi="Arial"/>
        </w:rPr>
        <w:t>lin, s</w:t>
      </w:r>
      <w:r>
        <w:rPr>
          <w:rFonts w:ascii="Arial" w:hAnsi="Arial"/>
        </w:rPr>
        <w:t>a</w:t>
      </w:r>
      <w:r w:rsidRPr="005E1CDC">
        <w:rPr>
          <w:rFonts w:ascii="Arial" w:hAnsi="Arial"/>
        </w:rPr>
        <w:t>nger, mur, zmeur, soc, m</w:t>
      </w:r>
      <w:r>
        <w:rPr>
          <w:rFonts w:ascii="Arial" w:hAnsi="Arial"/>
        </w:rPr>
        <w:t>a</w:t>
      </w:r>
      <w:r w:rsidRPr="005E1CDC">
        <w:rPr>
          <w:rFonts w:ascii="Arial" w:hAnsi="Arial"/>
        </w:rPr>
        <w:t>ce</w:t>
      </w:r>
      <w:r>
        <w:rPr>
          <w:rFonts w:ascii="Arial" w:hAnsi="Arial"/>
        </w:rPr>
        <w:t>s</w:t>
      </w:r>
      <w:r w:rsidRPr="005E1CDC">
        <w:rPr>
          <w:rFonts w:ascii="Arial" w:hAnsi="Arial"/>
        </w:rPr>
        <w:t xml:space="preserve"> </w:t>
      </w:r>
      <w:r>
        <w:rPr>
          <w:rFonts w:ascii="Arial" w:hAnsi="Arial"/>
        </w:rPr>
        <w:t>s</w:t>
      </w:r>
      <w:r w:rsidRPr="005E1CDC">
        <w:rPr>
          <w:rFonts w:ascii="Arial" w:hAnsi="Arial"/>
        </w:rPr>
        <w:t>i p</w:t>
      </w:r>
      <w:r>
        <w:rPr>
          <w:rFonts w:ascii="Arial" w:hAnsi="Arial"/>
        </w:rPr>
        <w:t>a</w:t>
      </w:r>
      <w:r w:rsidRPr="005E1CDC">
        <w:rPr>
          <w:rFonts w:ascii="Arial" w:hAnsi="Arial"/>
        </w:rPr>
        <w:t xml:space="preserve">ducel, iar </w:t>
      </w:r>
      <w:r>
        <w:rPr>
          <w:rFonts w:ascii="Arial" w:hAnsi="Arial"/>
        </w:rPr>
        <w:t>i</w:t>
      </w:r>
      <w:r w:rsidRPr="005E1CDC">
        <w:rPr>
          <w:rFonts w:ascii="Arial" w:hAnsi="Arial"/>
        </w:rPr>
        <w:t xml:space="preserve">n zonele umede din lunci cresc </w:t>
      </w:r>
      <w:r>
        <w:rPr>
          <w:rFonts w:ascii="Arial" w:hAnsi="Arial"/>
        </w:rPr>
        <w:t>i</w:t>
      </w:r>
      <w:r w:rsidRPr="005E1CDC">
        <w:rPr>
          <w:rFonts w:ascii="Arial" w:hAnsi="Arial"/>
        </w:rPr>
        <w:t>ndeosebi plopi, s</w:t>
      </w:r>
      <w:r>
        <w:rPr>
          <w:rFonts w:ascii="Arial" w:hAnsi="Arial"/>
        </w:rPr>
        <w:t>a</w:t>
      </w:r>
      <w:r w:rsidRPr="005E1CDC">
        <w:rPr>
          <w:rFonts w:ascii="Arial" w:hAnsi="Arial"/>
        </w:rPr>
        <w:t xml:space="preserve">lcii </w:t>
      </w:r>
      <w:r>
        <w:rPr>
          <w:rFonts w:ascii="Arial" w:hAnsi="Arial"/>
        </w:rPr>
        <w:t>s</w:t>
      </w:r>
      <w:r w:rsidRPr="005E1CDC">
        <w:rPr>
          <w:rFonts w:ascii="Arial" w:hAnsi="Arial"/>
        </w:rPr>
        <w:t>i arini</w:t>
      </w:r>
      <w:r>
        <w:rPr>
          <w:rFonts w:ascii="Arial" w:hAnsi="Arial"/>
          <w:sz w:val="28"/>
          <w:szCs w:val="28"/>
        </w:rPr>
        <w:t xml:space="preserve">. </w:t>
      </w:r>
      <w:r w:rsidRPr="00EE47BC">
        <w:rPr>
          <w:rFonts w:ascii="Arial" w:hAnsi="Arial" w:cs="Arial"/>
        </w:rPr>
        <w:t>De asemeni in zona se gases</w:t>
      </w:r>
      <w:r>
        <w:rPr>
          <w:rFonts w:ascii="Arial" w:hAnsi="Arial" w:cs="Arial"/>
        </w:rPr>
        <w:t>c din categoria de</w:t>
      </w:r>
      <w:r w:rsidRPr="00E614BC">
        <w:rPr>
          <w:rFonts w:ascii="Arial" w:hAnsi="Arial"/>
        </w:rPr>
        <w:t xml:space="preserve"> ierburi semistepizate – p</w:t>
      </w:r>
      <w:r>
        <w:rPr>
          <w:rFonts w:ascii="Arial" w:hAnsi="Arial"/>
        </w:rPr>
        <w:t>a</w:t>
      </w:r>
      <w:r w:rsidRPr="00E614BC">
        <w:rPr>
          <w:rFonts w:ascii="Arial" w:hAnsi="Arial"/>
        </w:rPr>
        <w:t>iu</w:t>
      </w:r>
      <w:r>
        <w:rPr>
          <w:rFonts w:ascii="Arial" w:hAnsi="Arial"/>
        </w:rPr>
        <w:t>s</w:t>
      </w:r>
      <w:r w:rsidRPr="00E614BC">
        <w:rPr>
          <w:rFonts w:ascii="Arial" w:hAnsi="Arial"/>
        </w:rPr>
        <w:t xml:space="preserve"> (</w:t>
      </w:r>
      <w:r w:rsidRPr="00E614BC">
        <w:rPr>
          <w:rFonts w:ascii="Arial" w:hAnsi="Arial"/>
          <w:i/>
        </w:rPr>
        <w:t>Festuca rubra</w:t>
      </w:r>
      <w:r w:rsidRPr="00E614BC">
        <w:rPr>
          <w:rFonts w:ascii="Arial" w:hAnsi="Arial"/>
        </w:rPr>
        <w:t>), iarba c</w:t>
      </w:r>
      <w:r>
        <w:rPr>
          <w:rFonts w:ascii="Arial" w:hAnsi="Arial"/>
        </w:rPr>
        <w:t>a</w:t>
      </w:r>
      <w:r w:rsidRPr="00E614BC">
        <w:rPr>
          <w:rFonts w:ascii="Arial" w:hAnsi="Arial"/>
        </w:rPr>
        <w:t>mpului (</w:t>
      </w:r>
      <w:r w:rsidRPr="00E614BC">
        <w:rPr>
          <w:rFonts w:ascii="Arial" w:hAnsi="Arial"/>
          <w:i/>
        </w:rPr>
        <w:t>Agrostis tenuis</w:t>
      </w:r>
      <w:r w:rsidRPr="00E614BC">
        <w:rPr>
          <w:rFonts w:ascii="Arial" w:hAnsi="Arial"/>
        </w:rPr>
        <w:t>), z</w:t>
      </w:r>
      <w:r>
        <w:rPr>
          <w:rFonts w:ascii="Arial" w:hAnsi="Arial"/>
        </w:rPr>
        <w:t>a</w:t>
      </w:r>
      <w:r w:rsidRPr="00E614BC">
        <w:rPr>
          <w:rFonts w:ascii="Arial" w:hAnsi="Arial"/>
        </w:rPr>
        <w:t>zanie (</w:t>
      </w:r>
      <w:r w:rsidRPr="00E614BC">
        <w:rPr>
          <w:rFonts w:ascii="Arial" w:hAnsi="Arial"/>
          <w:i/>
        </w:rPr>
        <w:t>Lolium perena</w:t>
      </w:r>
      <w:r w:rsidRPr="00E614BC">
        <w:rPr>
          <w:rFonts w:ascii="Arial" w:hAnsi="Arial"/>
        </w:rPr>
        <w:t>), timoftic</w:t>
      </w:r>
      <w:r>
        <w:rPr>
          <w:rFonts w:ascii="Arial" w:hAnsi="Arial"/>
        </w:rPr>
        <w:t>a</w:t>
      </w:r>
      <w:r w:rsidRPr="00E614BC">
        <w:rPr>
          <w:rFonts w:ascii="Arial" w:hAnsi="Arial"/>
        </w:rPr>
        <w:t>, golom</w:t>
      </w:r>
      <w:r>
        <w:rPr>
          <w:rFonts w:ascii="Arial" w:hAnsi="Arial"/>
        </w:rPr>
        <w:t>at</w:t>
      </w:r>
      <w:r w:rsidRPr="00E614BC">
        <w:rPr>
          <w:rFonts w:ascii="Arial" w:hAnsi="Arial"/>
        </w:rPr>
        <w:t xml:space="preserve"> (</w:t>
      </w:r>
      <w:r w:rsidRPr="00E614BC">
        <w:rPr>
          <w:rFonts w:ascii="Arial" w:hAnsi="Arial"/>
          <w:i/>
        </w:rPr>
        <w:t>Dactilis gromerata</w:t>
      </w:r>
      <w:r w:rsidRPr="00E614BC">
        <w:rPr>
          <w:rFonts w:ascii="Arial" w:hAnsi="Arial"/>
        </w:rPr>
        <w:t>), ghizdei (</w:t>
      </w:r>
      <w:r w:rsidRPr="00E614BC">
        <w:rPr>
          <w:rFonts w:ascii="Arial" w:hAnsi="Arial"/>
          <w:i/>
        </w:rPr>
        <w:t>Lotus corniculotus</w:t>
      </w:r>
      <w:r w:rsidRPr="00E614BC">
        <w:rPr>
          <w:rFonts w:ascii="Arial" w:hAnsi="Arial"/>
        </w:rPr>
        <w:t>), trifoi (</w:t>
      </w:r>
      <w:r w:rsidRPr="00E614BC">
        <w:rPr>
          <w:rFonts w:ascii="Arial" w:hAnsi="Arial"/>
          <w:i/>
        </w:rPr>
        <w:t>Trifolium pratense</w:t>
      </w:r>
      <w:r w:rsidRPr="00E614BC">
        <w:rPr>
          <w:rFonts w:ascii="Arial" w:hAnsi="Arial"/>
        </w:rPr>
        <w:t>), lucerna, trifoi m</w:t>
      </w:r>
      <w:r>
        <w:rPr>
          <w:rFonts w:ascii="Arial" w:hAnsi="Arial"/>
        </w:rPr>
        <w:t>a</w:t>
      </w:r>
      <w:r w:rsidRPr="00E614BC">
        <w:rPr>
          <w:rFonts w:ascii="Arial" w:hAnsi="Arial"/>
        </w:rPr>
        <w:t xml:space="preserve">runt – </w:t>
      </w:r>
      <w:r>
        <w:rPr>
          <w:rFonts w:ascii="Arial" w:hAnsi="Arial"/>
        </w:rPr>
        <w:t>s</w:t>
      </w:r>
      <w:r w:rsidRPr="00E614BC">
        <w:rPr>
          <w:rFonts w:ascii="Arial" w:hAnsi="Arial"/>
        </w:rPr>
        <w:t>i plante perene – rogoz, cimbri</w:t>
      </w:r>
      <w:r>
        <w:rPr>
          <w:rFonts w:ascii="Arial" w:hAnsi="Arial"/>
        </w:rPr>
        <w:t>s</w:t>
      </w:r>
      <w:r w:rsidRPr="00E614BC">
        <w:rPr>
          <w:rFonts w:ascii="Arial" w:hAnsi="Arial"/>
        </w:rPr>
        <w:t xml:space="preserve">or, coada </w:t>
      </w:r>
      <w:r>
        <w:rPr>
          <w:rFonts w:ascii="Arial" w:hAnsi="Arial"/>
        </w:rPr>
        <w:t>s</w:t>
      </w:r>
      <w:r w:rsidRPr="00E614BC">
        <w:rPr>
          <w:rFonts w:ascii="Arial" w:hAnsi="Arial"/>
        </w:rPr>
        <w:t>oarecului, p</w:t>
      </w:r>
      <w:r>
        <w:rPr>
          <w:rFonts w:ascii="Arial" w:hAnsi="Arial"/>
        </w:rPr>
        <w:t>a</w:t>
      </w:r>
      <w:r w:rsidRPr="00E614BC">
        <w:rPr>
          <w:rFonts w:ascii="Arial" w:hAnsi="Arial"/>
        </w:rPr>
        <w:t>tlagin</w:t>
      </w:r>
      <w:r>
        <w:rPr>
          <w:rFonts w:ascii="Arial" w:hAnsi="Arial"/>
        </w:rPr>
        <w:t>a</w:t>
      </w:r>
      <w:r w:rsidRPr="00E614BC">
        <w:rPr>
          <w:rFonts w:ascii="Arial" w:hAnsi="Arial"/>
        </w:rPr>
        <w:t>, s</w:t>
      </w:r>
      <w:r>
        <w:rPr>
          <w:rFonts w:ascii="Arial" w:hAnsi="Arial"/>
        </w:rPr>
        <w:t>a</w:t>
      </w:r>
      <w:r w:rsidRPr="00E614BC">
        <w:rPr>
          <w:rFonts w:ascii="Arial" w:hAnsi="Arial"/>
        </w:rPr>
        <w:t xml:space="preserve">nziene, traista ciobanului </w:t>
      </w:r>
      <w:r>
        <w:rPr>
          <w:rFonts w:ascii="Arial" w:hAnsi="Arial"/>
        </w:rPr>
        <w:t>s</w:t>
      </w:r>
      <w:r w:rsidRPr="00E614BC">
        <w:rPr>
          <w:rFonts w:ascii="Arial" w:hAnsi="Arial"/>
        </w:rPr>
        <w:t xml:space="preserve">.a. </w:t>
      </w:r>
    </w:p>
    <w:p w:rsidR="00487F8D" w:rsidRDefault="00487F8D" w:rsidP="00487F8D">
      <w:pPr>
        <w:spacing w:line="360" w:lineRule="auto"/>
        <w:ind w:right="-7"/>
        <w:jc w:val="left"/>
        <w:rPr>
          <w:rFonts w:ascii="Arial" w:hAnsi="Arial" w:cs="Arial"/>
          <w:b/>
        </w:rPr>
      </w:pPr>
      <w:r>
        <w:rPr>
          <w:rFonts w:ascii="Arial" w:hAnsi="Arial" w:cs="Arial"/>
          <w:b/>
        </w:rPr>
        <w:t xml:space="preserve">      </w:t>
      </w:r>
      <w:r w:rsidRPr="002B3D98">
        <w:rPr>
          <w:rFonts w:ascii="Arial" w:hAnsi="Arial" w:cs="Arial"/>
          <w:b/>
        </w:rPr>
        <w:t xml:space="preserve">Fauna </w:t>
      </w:r>
    </w:p>
    <w:p w:rsidR="00487F8D" w:rsidRPr="002B3D98" w:rsidRDefault="00487F8D" w:rsidP="00487F8D">
      <w:pPr>
        <w:pStyle w:val="BodyTextIndent3"/>
        <w:spacing w:line="360" w:lineRule="auto"/>
        <w:ind w:left="0"/>
        <w:jc w:val="left"/>
        <w:rPr>
          <w:rFonts w:ascii="Arial" w:hAnsi="Arial" w:cs="Arial"/>
          <w:color w:val="000000"/>
          <w:sz w:val="24"/>
          <w:szCs w:val="24"/>
        </w:rPr>
      </w:pPr>
      <w:r w:rsidRPr="002B3D98">
        <w:rPr>
          <w:rFonts w:ascii="Arial" w:hAnsi="Arial" w:cs="Arial"/>
          <w:b/>
          <w:sz w:val="24"/>
          <w:szCs w:val="24"/>
        </w:rPr>
        <w:t>In zona padurilor de foioase</w:t>
      </w:r>
      <w:r w:rsidRPr="002B3D98">
        <w:rPr>
          <w:rFonts w:ascii="Arial" w:hAnsi="Arial" w:cs="Arial"/>
          <w:sz w:val="24"/>
          <w:szCs w:val="24"/>
        </w:rPr>
        <w:t xml:space="preserve"> </w:t>
      </w:r>
      <w:r w:rsidRPr="002B3D98">
        <w:rPr>
          <w:rFonts w:ascii="Arial" w:hAnsi="Arial" w:cs="Arial"/>
          <w:b/>
          <w:sz w:val="24"/>
          <w:szCs w:val="24"/>
        </w:rPr>
        <w:t>mamiferele</w:t>
      </w:r>
      <w:r>
        <w:rPr>
          <w:rFonts w:ascii="Arial" w:hAnsi="Arial" w:cs="Arial"/>
          <w:sz w:val="24"/>
          <w:szCs w:val="24"/>
        </w:rPr>
        <w:t>,</w:t>
      </w:r>
      <w:r w:rsidRPr="007F706D">
        <w:rPr>
          <w:rFonts w:ascii="Arial" w:hAnsi="Arial" w:cs="Arial"/>
          <w:sz w:val="24"/>
          <w:szCs w:val="24"/>
        </w:rPr>
        <w:t xml:space="preserve"> </w:t>
      </w:r>
      <w:r w:rsidRPr="00211CA7">
        <w:rPr>
          <w:rFonts w:ascii="Arial" w:hAnsi="Arial" w:cs="Arial"/>
          <w:sz w:val="24"/>
          <w:szCs w:val="24"/>
        </w:rPr>
        <w:t>Ursul (Ursus arctos)</w:t>
      </w:r>
      <w:r>
        <w:rPr>
          <w:rFonts w:ascii="Arial" w:hAnsi="Arial" w:cs="Arial"/>
          <w:sz w:val="24"/>
          <w:szCs w:val="24"/>
        </w:rPr>
        <w:t xml:space="preserve">, </w:t>
      </w:r>
      <w:r w:rsidRPr="002B3D98">
        <w:rPr>
          <w:rFonts w:ascii="Arial" w:hAnsi="Arial" w:cs="Arial"/>
          <w:sz w:val="24"/>
          <w:szCs w:val="24"/>
        </w:rPr>
        <w:t>cerb</w:t>
      </w:r>
      <w:r>
        <w:rPr>
          <w:rFonts w:ascii="Arial" w:hAnsi="Arial" w:cs="Arial"/>
          <w:sz w:val="24"/>
          <w:szCs w:val="24"/>
        </w:rPr>
        <w:t xml:space="preserve"> </w:t>
      </w:r>
      <w:r w:rsidRPr="00766435">
        <w:rPr>
          <w:rFonts w:ascii="Arial" w:hAnsi="Arial" w:cs="Arial"/>
          <w:sz w:val="24"/>
          <w:szCs w:val="24"/>
        </w:rPr>
        <w:t>(</w:t>
      </w:r>
      <w:r w:rsidRPr="00766435">
        <w:rPr>
          <w:rFonts w:ascii="Arial" w:hAnsi="Arial" w:cs="Arial"/>
          <w:i/>
          <w:sz w:val="24"/>
          <w:szCs w:val="24"/>
        </w:rPr>
        <w:t>Cervus elaphus</w:t>
      </w:r>
      <w:r w:rsidRPr="00766435">
        <w:rPr>
          <w:rFonts w:ascii="Arial" w:hAnsi="Arial" w:cs="Arial"/>
          <w:sz w:val="24"/>
          <w:szCs w:val="24"/>
        </w:rPr>
        <w:t>),</w:t>
      </w:r>
      <w:r>
        <w:rPr>
          <w:rFonts w:ascii="Arial" w:hAnsi="Arial" w:cs="Arial"/>
          <w:bCs/>
          <w:color w:val="000000"/>
          <w:lang w:eastAsia="en-US"/>
        </w:rPr>
        <w:t xml:space="preserve"> </w:t>
      </w:r>
      <w:r w:rsidRPr="002B3D98">
        <w:rPr>
          <w:rFonts w:ascii="Arial" w:hAnsi="Arial" w:cs="Arial"/>
          <w:sz w:val="24"/>
          <w:szCs w:val="24"/>
        </w:rPr>
        <w:t>vulpe</w:t>
      </w:r>
      <w:r>
        <w:rPr>
          <w:rFonts w:ascii="Arial" w:hAnsi="Arial" w:cs="Arial"/>
          <w:sz w:val="24"/>
          <w:szCs w:val="24"/>
        </w:rPr>
        <w:t xml:space="preserve"> </w:t>
      </w:r>
      <w:r w:rsidRPr="002B3D98">
        <w:rPr>
          <w:rFonts w:ascii="Arial" w:hAnsi="Arial" w:cs="Arial"/>
          <w:sz w:val="24"/>
          <w:szCs w:val="24"/>
        </w:rPr>
        <w:t>(</w:t>
      </w:r>
      <w:r w:rsidRPr="00766435">
        <w:rPr>
          <w:rFonts w:ascii="Arial" w:hAnsi="Arial" w:cs="Arial"/>
          <w:i/>
          <w:sz w:val="24"/>
          <w:szCs w:val="24"/>
        </w:rPr>
        <w:t>Vulpes vulpes</w:t>
      </w:r>
      <w:r w:rsidRPr="002B3D98">
        <w:rPr>
          <w:rFonts w:ascii="Arial" w:hAnsi="Arial" w:cs="Arial"/>
          <w:sz w:val="24"/>
          <w:szCs w:val="24"/>
        </w:rPr>
        <w:t>), caprior</w:t>
      </w:r>
      <w:r>
        <w:rPr>
          <w:rFonts w:ascii="Arial" w:hAnsi="Arial" w:cs="Arial"/>
          <w:sz w:val="24"/>
          <w:szCs w:val="24"/>
        </w:rPr>
        <w:t xml:space="preserve"> </w:t>
      </w:r>
      <w:r w:rsidRPr="002B3D98">
        <w:rPr>
          <w:rFonts w:ascii="Arial" w:hAnsi="Arial" w:cs="Arial"/>
          <w:sz w:val="24"/>
          <w:szCs w:val="24"/>
        </w:rPr>
        <w:t>(</w:t>
      </w:r>
      <w:r w:rsidRPr="00766435">
        <w:rPr>
          <w:rFonts w:ascii="Arial" w:hAnsi="Arial" w:cs="Arial"/>
          <w:i/>
          <w:sz w:val="24"/>
          <w:szCs w:val="24"/>
        </w:rPr>
        <w:t>Capreolus capreolus</w:t>
      </w:r>
      <w:r w:rsidRPr="002B3D98">
        <w:rPr>
          <w:rFonts w:ascii="Arial" w:hAnsi="Arial" w:cs="Arial"/>
          <w:sz w:val="24"/>
          <w:szCs w:val="24"/>
        </w:rPr>
        <w:t>), viezure</w:t>
      </w:r>
      <w:r>
        <w:rPr>
          <w:rFonts w:ascii="Arial" w:hAnsi="Arial" w:cs="Arial"/>
          <w:sz w:val="24"/>
          <w:szCs w:val="24"/>
        </w:rPr>
        <w:t xml:space="preserve"> </w:t>
      </w:r>
      <w:r w:rsidRPr="002B3D98">
        <w:rPr>
          <w:rFonts w:ascii="Arial" w:hAnsi="Arial" w:cs="Arial"/>
          <w:sz w:val="24"/>
          <w:szCs w:val="24"/>
        </w:rPr>
        <w:t>(</w:t>
      </w:r>
      <w:r w:rsidRPr="00766435">
        <w:rPr>
          <w:rFonts w:ascii="Arial" w:hAnsi="Arial" w:cs="Arial"/>
          <w:i/>
          <w:sz w:val="24"/>
          <w:szCs w:val="24"/>
        </w:rPr>
        <w:t>Meles meles</w:t>
      </w:r>
      <w:r w:rsidRPr="002B3D98">
        <w:rPr>
          <w:rFonts w:ascii="Arial" w:hAnsi="Arial" w:cs="Arial"/>
          <w:sz w:val="24"/>
          <w:szCs w:val="24"/>
        </w:rPr>
        <w:t>), mistret</w:t>
      </w:r>
      <w:r>
        <w:rPr>
          <w:rFonts w:ascii="Arial" w:hAnsi="Arial" w:cs="Arial"/>
          <w:sz w:val="24"/>
          <w:szCs w:val="24"/>
        </w:rPr>
        <w:t xml:space="preserve"> </w:t>
      </w:r>
      <w:r w:rsidRPr="002B3D98">
        <w:rPr>
          <w:rFonts w:ascii="Arial" w:hAnsi="Arial" w:cs="Arial"/>
          <w:sz w:val="24"/>
          <w:szCs w:val="24"/>
        </w:rPr>
        <w:t>(</w:t>
      </w:r>
      <w:r w:rsidRPr="00766435">
        <w:rPr>
          <w:rFonts w:ascii="Arial" w:hAnsi="Arial" w:cs="Arial"/>
          <w:i/>
          <w:sz w:val="24"/>
          <w:szCs w:val="24"/>
        </w:rPr>
        <w:t>Sus scrofa</w:t>
      </w:r>
      <w:r w:rsidRPr="002B3D98">
        <w:rPr>
          <w:rFonts w:ascii="Arial" w:hAnsi="Arial" w:cs="Arial"/>
          <w:sz w:val="24"/>
          <w:szCs w:val="24"/>
        </w:rPr>
        <w:t>), veverita</w:t>
      </w:r>
      <w:r>
        <w:rPr>
          <w:rFonts w:ascii="Arial" w:hAnsi="Arial" w:cs="Arial"/>
          <w:sz w:val="24"/>
          <w:szCs w:val="24"/>
        </w:rPr>
        <w:t xml:space="preserve"> </w:t>
      </w:r>
      <w:r w:rsidRPr="002B3D98">
        <w:rPr>
          <w:rFonts w:ascii="Arial" w:hAnsi="Arial" w:cs="Arial"/>
          <w:sz w:val="24"/>
          <w:szCs w:val="24"/>
        </w:rPr>
        <w:t>(</w:t>
      </w:r>
      <w:r w:rsidRPr="00766435">
        <w:rPr>
          <w:rFonts w:ascii="Arial" w:hAnsi="Arial" w:cs="Arial"/>
          <w:i/>
          <w:sz w:val="24"/>
          <w:szCs w:val="24"/>
        </w:rPr>
        <w:t>Sciurus vulgaris</w:t>
      </w:r>
      <w:r w:rsidRPr="002B3D98">
        <w:rPr>
          <w:rFonts w:ascii="Arial" w:hAnsi="Arial" w:cs="Arial"/>
          <w:sz w:val="24"/>
          <w:szCs w:val="24"/>
        </w:rPr>
        <w:t>), pars</w:t>
      </w:r>
      <w:r>
        <w:rPr>
          <w:rFonts w:ascii="Arial" w:hAnsi="Arial" w:cs="Arial"/>
          <w:sz w:val="24"/>
          <w:szCs w:val="24"/>
        </w:rPr>
        <w:t xml:space="preserve"> </w:t>
      </w:r>
      <w:r w:rsidRPr="002B3D98">
        <w:rPr>
          <w:rFonts w:ascii="Arial" w:hAnsi="Arial" w:cs="Arial"/>
          <w:sz w:val="24"/>
          <w:szCs w:val="24"/>
        </w:rPr>
        <w:t>(</w:t>
      </w:r>
      <w:r w:rsidRPr="00766435">
        <w:rPr>
          <w:rFonts w:ascii="Arial" w:hAnsi="Arial" w:cs="Arial"/>
          <w:i/>
          <w:sz w:val="24"/>
          <w:szCs w:val="24"/>
        </w:rPr>
        <w:t>Glis glis</w:t>
      </w:r>
      <w:r w:rsidRPr="002B3D98">
        <w:rPr>
          <w:rFonts w:ascii="Arial" w:hAnsi="Arial" w:cs="Arial"/>
          <w:sz w:val="24"/>
          <w:szCs w:val="24"/>
        </w:rPr>
        <w:t>),</w:t>
      </w:r>
      <w:r>
        <w:rPr>
          <w:rFonts w:ascii="Arial" w:hAnsi="Arial" w:cs="Arial"/>
          <w:sz w:val="24"/>
          <w:szCs w:val="24"/>
        </w:rPr>
        <w:t xml:space="preserve"> </w:t>
      </w:r>
      <w:r w:rsidRPr="00EA17A8">
        <w:rPr>
          <w:rFonts w:cs="Arial"/>
          <w:sz w:val="24"/>
          <w:szCs w:val="24"/>
        </w:rPr>
        <w:t xml:space="preserve">), </w:t>
      </w:r>
      <w:r w:rsidRPr="00431C1D">
        <w:rPr>
          <w:rFonts w:ascii="Arial" w:hAnsi="Arial" w:cs="Arial"/>
          <w:sz w:val="24"/>
          <w:szCs w:val="24"/>
        </w:rPr>
        <w:t>iepurele (</w:t>
      </w:r>
      <w:r w:rsidRPr="00431C1D">
        <w:rPr>
          <w:rFonts w:ascii="Arial" w:hAnsi="Arial" w:cs="Arial"/>
          <w:i/>
          <w:sz w:val="24"/>
          <w:szCs w:val="24"/>
        </w:rPr>
        <w:t>Lepus europaeus</w:t>
      </w:r>
      <w:r w:rsidRPr="00431C1D">
        <w:rPr>
          <w:rFonts w:ascii="Arial" w:hAnsi="Arial" w:cs="Arial"/>
          <w:sz w:val="24"/>
          <w:szCs w:val="24"/>
        </w:rPr>
        <w:t>)</w:t>
      </w:r>
      <w:r>
        <w:rPr>
          <w:rFonts w:ascii="Arial" w:hAnsi="Arial" w:cs="Arial"/>
          <w:sz w:val="24"/>
          <w:szCs w:val="24"/>
        </w:rPr>
        <w:t>,</w:t>
      </w:r>
      <w:r w:rsidRPr="007F706D">
        <w:rPr>
          <w:rFonts w:ascii="Arial" w:hAnsi="Arial" w:cs="Arial"/>
          <w:sz w:val="24"/>
          <w:szCs w:val="24"/>
        </w:rPr>
        <w:t xml:space="preserve"> </w:t>
      </w:r>
      <w:r w:rsidRPr="002B3D98">
        <w:rPr>
          <w:rFonts w:ascii="Arial" w:hAnsi="Arial" w:cs="Arial"/>
          <w:sz w:val="24"/>
          <w:szCs w:val="24"/>
        </w:rPr>
        <w:t>lup</w:t>
      </w:r>
      <w:r>
        <w:rPr>
          <w:rFonts w:ascii="Arial" w:hAnsi="Arial" w:cs="Arial"/>
          <w:sz w:val="24"/>
          <w:szCs w:val="24"/>
        </w:rPr>
        <w:t xml:space="preserve"> </w:t>
      </w:r>
      <w:r w:rsidRPr="002B3D98">
        <w:rPr>
          <w:rFonts w:ascii="Arial" w:hAnsi="Arial" w:cs="Arial"/>
          <w:sz w:val="24"/>
          <w:szCs w:val="24"/>
        </w:rPr>
        <w:t>(</w:t>
      </w:r>
      <w:r w:rsidRPr="00766435">
        <w:rPr>
          <w:rFonts w:ascii="Arial" w:hAnsi="Arial" w:cs="Arial"/>
          <w:i/>
          <w:sz w:val="24"/>
          <w:szCs w:val="24"/>
        </w:rPr>
        <w:t>Canis lupus</w:t>
      </w:r>
      <w:r w:rsidRPr="002B3D98">
        <w:rPr>
          <w:rFonts w:ascii="Arial" w:hAnsi="Arial" w:cs="Arial"/>
          <w:sz w:val="24"/>
          <w:szCs w:val="24"/>
        </w:rPr>
        <w:t>),</w:t>
      </w:r>
      <w:r>
        <w:rPr>
          <w:rFonts w:ascii="Arial" w:hAnsi="Arial" w:cs="Arial"/>
          <w:sz w:val="24"/>
          <w:szCs w:val="24"/>
        </w:rPr>
        <w:t>.</w:t>
      </w:r>
    </w:p>
    <w:p w:rsidR="00487F8D" w:rsidRPr="00D13480" w:rsidRDefault="00487F8D" w:rsidP="00487F8D">
      <w:pPr>
        <w:spacing w:line="360" w:lineRule="auto"/>
        <w:jc w:val="left"/>
        <w:rPr>
          <w:rFonts w:ascii="Arial" w:hAnsi="Arial" w:cs="Arial"/>
        </w:rPr>
      </w:pPr>
      <w:r w:rsidRPr="002B3D98">
        <w:rPr>
          <w:rFonts w:ascii="Arial" w:hAnsi="Arial" w:cs="Arial"/>
          <w:b/>
        </w:rPr>
        <w:t>Pasari</w:t>
      </w:r>
      <w:r w:rsidRPr="002B3D98">
        <w:rPr>
          <w:rFonts w:ascii="Arial" w:hAnsi="Arial" w:cs="Arial"/>
        </w:rPr>
        <w:t>:</w:t>
      </w:r>
      <w:r w:rsidRPr="00431C1D">
        <w:rPr>
          <w:rFonts w:cs="Arial"/>
        </w:rPr>
        <w:t xml:space="preserve"> </w:t>
      </w:r>
      <w:r w:rsidRPr="00431C1D">
        <w:rPr>
          <w:rFonts w:ascii="Arial" w:hAnsi="Arial" w:cs="Arial"/>
        </w:rPr>
        <w:t>porumbelul (</w:t>
      </w:r>
      <w:r w:rsidRPr="00431C1D">
        <w:rPr>
          <w:rFonts w:ascii="Arial" w:hAnsi="Arial" w:cs="Arial"/>
          <w:i/>
        </w:rPr>
        <w:t xml:space="preserve">Columba </w:t>
      </w:r>
      <w:r>
        <w:rPr>
          <w:rFonts w:ascii="Arial" w:hAnsi="Arial" w:cs="Arial"/>
          <w:i/>
        </w:rPr>
        <w:t>livia</w:t>
      </w:r>
      <w:r w:rsidRPr="00431C1D">
        <w:rPr>
          <w:rFonts w:ascii="Arial" w:hAnsi="Arial" w:cs="Arial"/>
        </w:rPr>
        <w:t>.), graurul (</w:t>
      </w:r>
      <w:r w:rsidRPr="00431C1D">
        <w:rPr>
          <w:rFonts w:ascii="Arial" w:hAnsi="Arial" w:cs="Arial"/>
          <w:i/>
        </w:rPr>
        <w:t>Sturnus v</w:t>
      </w:r>
      <w:r>
        <w:rPr>
          <w:rFonts w:ascii="Arial" w:hAnsi="Arial" w:cs="Arial"/>
          <w:i/>
        </w:rPr>
        <w:t>ulgaris</w:t>
      </w:r>
      <w:r w:rsidRPr="00431C1D">
        <w:rPr>
          <w:rFonts w:ascii="Arial" w:hAnsi="Arial" w:cs="Arial"/>
        </w:rPr>
        <w:t xml:space="preserve">.), </w:t>
      </w:r>
      <w:r>
        <w:rPr>
          <w:rFonts w:ascii="Arial" w:hAnsi="Arial" w:cs="Arial"/>
        </w:rPr>
        <w:t>Cioara de semanatura (</w:t>
      </w:r>
      <w:r w:rsidRPr="00431C1D">
        <w:rPr>
          <w:rFonts w:ascii="Arial" w:hAnsi="Arial" w:cs="Arial"/>
          <w:i/>
        </w:rPr>
        <w:t>Corvus frugilegus</w:t>
      </w:r>
      <w:r>
        <w:rPr>
          <w:rFonts w:ascii="Arial" w:hAnsi="Arial" w:cs="Arial"/>
        </w:rPr>
        <w:t>)</w:t>
      </w:r>
      <w:r w:rsidRPr="00431C1D">
        <w:rPr>
          <w:rFonts w:ascii="Arial" w:hAnsi="Arial" w:cs="Arial"/>
        </w:rPr>
        <w:t>, turturica (</w:t>
      </w:r>
      <w:r w:rsidRPr="00431C1D">
        <w:rPr>
          <w:rFonts w:ascii="Arial" w:hAnsi="Arial" w:cs="Arial"/>
          <w:i/>
        </w:rPr>
        <w:t xml:space="preserve">Streptopelia </w:t>
      </w:r>
      <w:r>
        <w:rPr>
          <w:rFonts w:ascii="Arial" w:hAnsi="Arial" w:cs="Arial"/>
          <w:i/>
        </w:rPr>
        <w:t>decaocto</w:t>
      </w:r>
      <w:r w:rsidRPr="00431C1D">
        <w:rPr>
          <w:rFonts w:ascii="Arial" w:hAnsi="Arial" w:cs="Arial"/>
        </w:rPr>
        <w:t>.), pot</w:t>
      </w:r>
      <w:r>
        <w:rPr>
          <w:rFonts w:ascii="Arial" w:hAnsi="Arial" w:cs="Arial"/>
        </w:rPr>
        <w:t>a</w:t>
      </w:r>
      <w:r w:rsidRPr="00431C1D">
        <w:rPr>
          <w:rFonts w:ascii="Arial" w:hAnsi="Arial" w:cs="Arial"/>
        </w:rPr>
        <w:t>rnichea (</w:t>
      </w:r>
      <w:r w:rsidRPr="00431C1D">
        <w:rPr>
          <w:rFonts w:ascii="Arial" w:hAnsi="Arial" w:cs="Arial"/>
          <w:i/>
        </w:rPr>
        <w:t>Perdix perdix</w:t>
      </w:r>
      <w:r>
        <w:rPr>
          <w:rFonts w:ascii="Arial" w:hAnsi="Arial" w:cs="Arial"/>
        </w:rPr>
        <w:t>}</w:t>
      </w:r>
      <w:r w:rsidRPr="00431C1D">
        <w:rPr>
          <w:rFonts w:ascii="Arial" w:hAnsi="Arial" w:cs="Arial"/>
        </w:rPr>
        <w:t xml:space="preserve">. </w:t>
      </w:r>
      <w:r w:rsidRPr="002B3D98">
        <w:rPr>
          <w:rFonts w:ascii="Arial" w:hAnsi="Arial" w:cs="Arial"/>
        </w:rPr>
        <w:t>mierla</w:t>
      </w:r>
      <w:r>
        <w:rPr>
          <w:rFonts w:ascii="Arial" w:hAnsi="Arial" w:cs="Arial"/>
        </w:rPr>
        <w:t xml:space="preserve"> </w:t>
      </w:r>
      <w:r w:rsidRPr="002B3D98">
        <w:rPr>
          <w:rFonts w:ascii="Arial" w:hAnsi="Arial" w:cs="Arial"/>
        </w:rPr>
        <w:t>(</w:t>
      </w:r>
      <w:r w:rsidRPr="00EA2980">
        <w:rPr>
          <w:rFonts w:ascii="Arial" w:hAnsi="Arial" w:cs="Arial"/>
          <w:i/>
        </w:rPr>
        <w:t>Turdus merula</w:t>
      </w:r>
      <w:r>
        <w:rPr>
          <w:rFonts w:ascii="Arial" w:hAnsi="Arial" w:cs="Arial"/>
          <w:i/>
        </w:rPr>
        <w:t xml:space="preserve">) </w:t>
      </w:r>
      <w:r w:rsidRPr="002B3D98">
        <w:rPr>
          <w:rFonts w:ascii="Arial" w:hAnsi="Arial" w:cs="Arial"/>
        </w:rPr>
        <w:t>privighetoare</w:t>
      </w:r>
      <w:r>
        <w:rPr>
          <w:rFonts w:ascii="Arial" w:hAnsi="Arial" w:cs="Arial"/>
        </w:rPr>
        <w:t xml:space="preserve"> </w:t>
      </w:r>
      <w:r w:rsidRPr="002B3D98">
        <w:rPr>
          <w:rFonts w:ascii="Arial" w:hAnsi="Arial" w:cs="Arial"/>
        </w:rPr>
        <w:t>(</w:t>
      </w:r>
      <w:r w:rsidRPr="00766435">
        <w:rPr>
          <w:rFonts w:ascii="Arial" w:hAnsi="Arial" w:cs="Arial"/>
          <w:i/>
        </w:rPr>
        <w:t>Luscina megarhynchos</w:t>
      </w:r>
      <w:r w:rsidRPr="002B3D98">
        <w:rPr>
          <w:rFonts w:ascii="Arial" w:hAnsi="Arial" w:cs="Arial"/>
        </w:rPr>
        <w:t>), sturz</w:t>
      </w:r>
      <w:r>
        <w:rPr>
          <w:rFonts w:ascii="Arial" w:hAnsi="Arial" w:cs="Arial"/>
        </w:rPr>
        <w:t xml:space="preserve"> </w:t>
      </w:r>
      <w:r w:rsidRPr="002B3D98">
        <w:rPr>
          <w:rFonts w:ascii="Arial" w:hAnsi="Arial" w:cs="Arial"/>
        </w:rPr>
        <w:t>(</w:t>
      </w:r>
      <w:r w:rsidRPr="00766435">
        <w:rPr>
          <w:rFonts w:ascii="Arial" w:hAnsi="Arial" w:cs="Arial"/>
          <w:i/>
        </w:rPr>
        <w:t>Turdus viscivorus</w:t>
      </w:r>
      <w:r w:rsidRPr="002B3D98">
        <w:rPr>
          <w:rFonts w:ascii="Arial" w:hAnsi="Arial" w:cs="Arial"/>
        </w:rPr>
        <w:t>)</w:t>
      </w:r>
      <w:r>
        <w:rPr>
          <w:rFonts w:ascii="Arial" w:hAnsi="Arial" w:cs="Arial"/>
        </w:rPr>
        <w:t>.</w:t>
      </w:r>
      <w:r w:rsidRPr="007F706D">
        <w:rPr>
          <w:rFonts w:ascii="Arial" w:hAnsi="Arial" w:cs="Arial"/>
        </w:rPr>
        <w:t xml:space="preserve"> </w:t>
      </w:r>
      <w:r w:rsidRPr="00431C1D">
        <w:rPr>
          <w:rFonts w:ascii="Arial" w:hAnsi="Arial" w:cs="Arial"/>
        </w:rPr>
        <w:t>st</w:t>
      </w:r>
      <w:r>
        <w:rPr>
          <w:rFonts w:ascii="Arial" w:hAnsi="Arial" w:cs="Arial"/>
        </w:rPr>
        <w:t>a</w:t>
      </w:r>
      <w:r w:rsidRPr="00431C1D">
        <w:rPr>
          <w:rFonts w:ascii="Arial" w:hAnsi="Arial" w:cs="Arial"/>
        </w:rPr>
        <w:t>ncu</w:t>
      </w:r>
      <w:r>
        <w:rPr>
          <w:rFonts w:ascii="Arial" w:hAnsi="Arial" w:cs="Arial"/>
        </w:rPr>
        <w:t>t</w:t>
      </w:r>
      <w:r w:rsidRPr="00431C1D">
        <w:rPr>
          <w:rFonts w:ascii="Arial" w:hAnsi="Arial" w:cs="Arial"/>
        </w:rPr>
        <w:t>a (</w:t>
      </w:r>
      <w:r w:rsidRPr="00431C1D">
        <w:rPr>
          <w:rFonts w:ascii="Arial" w:hAnsi="Arial" w:cs="Arial"/>
          <w:i/>
        </w:rPr>
        <w:t>Corvus m</w:t>
      </w:r>
      <w:r>
        <w:rPr>
          <w:rFonts w:ascii="Arial" w:hAnsi="Arial" w:cs="Arial"/>
          <w:i/>
        </w:rPr>
        <w:t>onedula</w:t>
      </w:r>
      <w:r w:rsidRPr="00431C1D">
        <w:rPr>
          <w:rFonts w:ascii="Arial" w:hAnsi="Arial" w:cs="Arial"/>
        </w:rPr>
        <w:t>.)</w:t>
      </w:r>
      <w:r>
        <w:rPr>
          <w:rFonts w:ascii="Arial" w:hAnsi="Arial" w:cs="Arial"/>
          <w:i/>
        </w:rPr>
        <w:t>.</w:t>
      </w:r>
      <w:r w:rsidRPr="002B3D98">
        <w:rPr>
          <w:rFonts w:ascii="Arial" w:hAnsi="Arial" w:cs="Arial"/>
        </w:rPr>
        <w:t xml:space="preserve"> </w:t>
      </w:r>
    </w:p>
    <w:p w:rsidR="00487F8D" w:rsidRPr="002B3D98" w:rsidRDefault="00487F8D" w:rsidP="00487F8D">
      <w:pPr>
        <w:spacing w:line="360" w:lineRule="auto"/>
        <w:jc w:val="left"/>
        <w:rPr>
          <w:rFonts w:ascii="Arial" w:hAnsi="Arial" w:cs="Arial"/>
        </w:rPr>
      </w:pPr>
      <w:r w:rsidRPr="002B3D98">
        <w:rPr>
          <w:rFonts w:ascii="Arial" w:hAnsi="Arial" w:cs="Arial"/>
          <w:b/>
        </w:rPr>
        <w:t>Amfibieni:</w:t>
      </w:r>
      <w:r w:rsidRPr="002B3D98">
        <w:rPr>
          <w:rFonts w:ascii="Arial" w:hAnsi="Arial" w:cs="Arial"/>
        </w:rPr>
        <w:t xml:space="preserve"> broasca ( </w:t>
      </w:r>
      <w:r w:rsidRPr="002B3D98">
        <w:rPr>
          <w:rFonts w:ascii="Arial" w:hAnsi="Arial" w:cs="Arial"/>
          <w:i/>
        </w:rPr>
        <w:t>Bufo bufo</w:t>
      </w:r>
      <w:r w:rsidRPr="002B3D98">
        <w:rPr>
          <w:rFonts w:ascii="Arial" w:hAnsi="Arial" w:cs="Arial"/>
        </w:rPr>
        <w:t xml:space="preserve">), broasca de padure ( </w:t>
      </w:r>
      <w:r w:rsidRPr="002B3D98">
        <w:rPr>
          <w:rFonts w:ascii="Arial" w:hAnsi="Arial" w:cs="Arial"/>
          <w:i/>
        </w:rPr>
        <w:t>Rana temporaria</w:t>
      </w:r>
      <w:r w:rsidRPr="002B3D98">
        <w:rPr>
          <w:rFonts w:ascii="Arial" w:hAnsi="Arial" w:cs="Arial"/>
        </w:rPr>
        <w:t xml:space="preserve">), brotacelul ( </w:t>
      </w:r>
      <w:r w:rsidRPr="002B3D98">
        <w:rPr>
          <w:rFonts w:ascii="Arial" w:hAnsi="Arial" w:cs="Arial"/>
          <w:i/>
        </w:rPr>
        <w:t>Hyla arborea</w:t>
      </w:r>
      <w:r>
        <w:rPr>
          <w:rFonts w:ascii="Arial" w:hAnsi="Arial" w:cs="Arial"/>
        </w:rPr>
        <w:t>),</w:t>
      </w:r>
      <w:r w:rsidRPr="007F706D">
        <w:rPr>
          <w:rFonts w:ascii="Arial" w:hAnsi="Arial" w:cs="Arial"/>
        </w:rPr>
        <w:t xml:space="preserve"> </w:t>
      </w:r>
      <w:r w:rsidRPr="002B3D98">
        <w:rPr>
          <w:rFonts w:ascii="Arial" w:hAnsi="Arial" w:cs="Arial"/>
        </w:rPr>
        <w:t>tritonul comun (</w:t>
      </w:r>
      <w:r w:rsidRPr="002B3D98">
        <w:rPr>
          <w:rFonts w:ascii="Arial" w:hAnsi="Arial" w:cs="Arial"/>
          <w:i/>
        </w:rPr>
        <w:t>Triturus vulgaris</w:t>
      </w:r>
      <w:r w:rsidRPr="002B3D98">
        <w:rPr>
          <w:rFonts w:ascii="Arial" w:hAnsi="Arial" w:cs="Arial"/>
        </w:rPr>
        <w:t xml:space="preserve">), buhai de balta ( </w:t>
      </w:r>
      <w:r w:rsidRPr="002B3D98">
        <w:rPr>
          <w:rFonts w:ascii="Arial" w:hAnsi="Arial" w:cs="Arial"/>
          <w:i/>
        </w:rPr>
        <w:t>Bombina variegata</w:t>
      </w:r>
      <w:r w:rsidRPr="002B3D98">
        <w:rPr>
          <w:rFonts w:ascii="Arial" w:hAnsi="Arial" w:cs="Arial"/>
        </w:rPr>
        <w:t>),</w:t>
      </w:r>
    </w:p>
    <w:p w:rsidR="00487F8D" w:rsidRPr="00EA2980" w:rsidRDefault="00487F8D" w:rsidP="00487F8D">
      <w:pPr>
        <w:spacing w:line="360" w:lineRule="auto"/>
        <w:jc w:val="left"/>
        <w:rPr>
          <w:rFonts w:ascii="Arial" w:hAnsi="Arial" w:cs="Arial"/>
          <w:i/>
        </w:rPr>
      </w:pPr>
      <w:r w:rsidRPr="002B3D98">
        <w:rPr>
          <w:rFonts w:ascii="Arial" w:hAnsi="Arial" w:cs="Arial"/>
          <w:b/>
        </w:rPr>
        <w:t>Reptile</w:t>
      </w:r>
      <w:r w:rsidRPr="002B3D98">
        <w:rPr>
          <w:rFonts w:ascii="Arial" w:hAnsi="Arial" w:cs="Arial"/>
        </w:rPr>
        <w:t>:, soparla</w:t>
      </w:r>
      <w:r>
        <w:rPr>
          <w:rFonts w:ascii="Arial" w:hAnsi="Arial" w:cs="Arial"/>
        </w:rPr>
        <w:t xml:space="preserve"> </w:t>
      </w:r>
      <w:r w:rsidRPr="002B3D98">
        <w:rPr>
          <w:rFonts w:ascii="Arial" w:hAnsi="Arial" w:cs="Arial"/>
        </w:rPr>
        <w:t>(</w:t>
      </w:r>
      <w:r w:rsidRPr="00766435">
        <w:rPr>
          <w:rFonts w:ascii="Arial" w:hAnsi="Arial" w:cs="Arial"/>
          <w:i/>
        </w:rPr>
        <w:t>Lacerta agilis</w:t>
      </w:r>
      <w:r w:rsidRPr="002B3D98">
        <w:rPr>
          <w:rFonts w:ascii="Arial" w:hAnsi="Arial" w:cs="Arial"/>
        </w:rPr>
        <w:t>), guster</w:t>
      </w:r>
      <w:r>
        <w:rPr>
          <w:rFonts w:ascii="Arial" w:hAnsi="Arial" w:cs="Arial"/>
        </w:rPr>
        <w:t xml:space="preserve"> </w:t>
      </w:r>
      <w:r w:rsidRPr="002B3D98">
        <w:rPr>
          <w:rFonts w:ascii="Arial" w:hAnsi="Arial" w:cs="Arial"/>
        </w:rPr>
        <w:t>(</w:t>
      </w:r>
      <w:r w:rsidRPr="00766435">
        <w:rPr>
          <w:rFonts w:ascii="Arial" w:hAnsi="Arial" w:cs="Arial"/>
          <w:i/>
        </w:rPr>
        <w:t>Lacerta viridis</w:t>
      </w:r>
      <w:r>
        <w:rPr>
          <w:rFonts w:ascii="Arial" w:hAnsi="Arial" w:cs="Arial"/>
          <w:i/>
        </w:rPr>
        <w:t xml:space="preserve"> </w:t>
      </w:r>
      <w:r w:rsidRPr="00766435">
        <w:rPr>
          <w:rFonts w:ascii="Arial" w:hAnsi="Arial" w:cs="Arial"/>
          <w:i/>
        </w:rPr>
        <w:t>)</w:t>
      </w:r>
      <w:r w:rsidRPr="007F706D">
        <w:rPr>
          <w:rFonts w:ascii="Arial" w:hAnsi="Arial" w:cs="Arial"/>
        </w:rPr>
        <w:t xml:space="preserve"> </w:t>
      </w:r>
      <w:r w:rsidRPr="002B3D98">
        <w:rPr>
          <w:rFonts w:ascii="Arial" w:hAnsi="Arial" w:cs="Arial"/>
        </w:rPr>
        <w:t xml:space="preserve">sarpele </w:t>
      </w:r>
      <w:r>
        <w:rPr>
          <w:rFonts w:ascii="Arial" w:hAnsi="Arial" w:cs="Arial"/>
        </w:rPr>
        <w:t xml:space="preserve">de casa </w:t>
      </w:r>
      <w:r w:rsidRPr="002B3D98">
        <w:rPr>
          <w:rFonts w:ascii="Arial" w:hAnsi="Arial" w:cs="Arial"/>
        </w:rPr>
        <w:t>(</w:t>
      </w:r>
      <w:r>
        <w:rPr>
          <w:rFonts w:ascii="Arial" w:hAnsi="Arial" w:cs="Arial"/>
        </w:rPr>
        <w:t>Natrix natrix</w:t>
      </w:r>
      <w:r w:rsidRPr="002B3D98">
        <w:rPr>
          <w:rFonts w:ascii="Arial" w:hAnsi="Arial" w:cs="Arial"/>
        </w:rPr>
        <w:t>)</w:t>
      </w:r>
      <w:r>
        <w:rPr>
          <w:rFonts w:ascii="Arial" w:hAnsi="Arial" w:cs="Arial"/>
        </w:rPr>
        <w:t>,</w:t>
      </w:r>
      <w:r w:rsidRPr="00766435">
        <w:rPr>
          <w:rFonts w:ascii="Arial" w:hAnsi="Arial" w:cs="Arial"/>
          <w:i/>
        </w:rPr>
        <w:t xml:space="preserve"> etc</w:t>
      </w:r>
      <w:r>
        <w:rPr>
          <w:rFonts w:ascii="Arial" w:hAnsi="Arial" w:cs="Arial"/>
          <w:i/>
        </w:rPr>
        <w:t>.</w:t>
      </w:r>
    </w:p>
    <w:p w:rsidR="00487F8D" w:rsidRDefault="00487F8D" w:rsidP="00487F8D">
      <w:pPr>
        <w:spacing w:line="360" w:lineRule="auto"/>
        <w:jc w:val="left"/>
        <w:rPr>
          <w:rFonts w:ascii="Arial" w:hAnsi="Arial" w:cs="Arial"/>
          <w:b/>
          <w:shd w:val="clear" w:color="auto" w:fill="FFFFFF"/>
        </w:rPr>
      </w:pPr>
      <w:r>
        <w:rPr>
          <w:rFonts w:ascii="Arial" w:hAnsi="Arial" w:cs="Arial"/>
          <w:b/>
          <w:shd w:val="clear" w:color="auto" w:fill="FFFFFF"/>
        </w:rPr>
        <w:t>Mamifere de interes cinegetic:</w:t>
      </w:r>
    </w:p>
    <w:p w:rsidR="00487F8D" w:rsidRPr="0031181F" w:rsidRDefault="00487F8D" w:rsidP="00487F8D">
      <w:pPr>
        <w:spacing w:line="360" w:lineRule="auto"/>
        <w:jc w:val="left"/>
        <w:rPr>
          <w:rFonts w:ascii="Arial" w:hAnsi="Arial" w:cs="Arial"/>
          <w:bCs/>
          <w:color w:val="000000"/>
          <w:lang w:eastAsia="en-US"/>
        </w:rPr>
      </w:pPr>
      <w:r>
        <w:rPr>
          <w:rFonts w:ascii="Arial" w:hAnsi="Arial" w:cs="Arial"/>
          <w:bCs/>
          <w:color w:val="000000"/>
        </w:rPr>
        <w:t>nu este cazul</w:t>
      </w:r>
    </w:p>
    <w:p w:rsidR="00487F8D" w:rsidRPr="00526E12" w:rsidRDefault="00487F8D" w:rsidP="00487F8D">
      <w:pPr>
        <w:spacing w:line="360" w:lineRule="auto"/>
        <w:jc w:val="left"/>
        <w:rPr>
          <w:rFonts w:ascii="Arial" w:hAnsi="Arial" w:cs="Arial"/>
          <w:b/>
          <w:shd w:val="clear" w:color="auto" w:fill="FFFFFF"/>
        </w:rPr>
      </w:pPr>
      <w:r>
        <w:rPr>
          <w:rFonts w:ascii="Arial" w:hAnsi="Arial" w:cs="Arial"/>
          <w:b/>
          <w:shd w:val="clear" w:color="auto" w:fill="FFFFFF"/>
        </w:rPr>
        <w:t xml:space="preserve">    </w:t>
      </w:r>
      <w:r w:rsidRPr="002B3D98">
        <w:rPr>
          <w:rFonts w:ascii="Arial" w:hAnsi="Arial" w:cs="Arial"/>
          <w:b/>
          <w:shd w:val="clear" w:color="auto" w:fill="FFFFFF"/>
        </w:rPr>
        <w:t>Calitatea florei si faunei</w:t>
      </w:r>
    </w:p>
    <w:p w:rsidR="00487F8D" w:rsidRDefault="000048BA" w:rsidP="000048BA">
      <w:pPr>
        <w:pStyle w:val="BodyText"/>
        <w:spacing w:before="0" w:after="0" w:line="360" w:lineRule="auto"/>
        <w:jc w:val="left"/>
        <w:rPr>
          <w:rFonts w:ascii="Arial" w:hAnsi="Arial" w:cs="Arial"/>
        </w:rPr>
      </w:pPr>
      <w:r>
        <w:rPr>
          <w:rFonts w:ascii="Arial" w:hAnsi="Arial" w:cs="Arial"/>
        </w:rPr>
        <w:lastRenderedPageBreak/>
        <w:t xml:space="preserve">           </w:t>
      </w:r>
      <w:r w:rsidR="00487F8D" w:rsidRPr="002B3D98">
        <w:rPr>
          <w:rFonts w:ascii="Arial" w:hAnsi="Arial" w:cs="Arial"/>
        </w:rPr>
        <w:t xml:space="preserve">Natura </w:t>
      </w:r>
      <w:r w:rsidR="00487F8D">
        <w:rPr>
          <w:rFonts w:ascii="Arial" w:hAnsi="Arial" w:cs="Arial"/>
        </w:rPr>
        <w:t>e</w:t>
      </w:r>
      <w:r w:rsidR="00487F8D" w:rsidRPr="002B3D98">
        <w:rPr>
          <w:rFonts w:ascii="Arial" w:hAnsi="Arial" w:cs="Arial"/>
        </w:rPr>
        <w:t>s</w:t>
      </w:r>
      <w:r w:rsidR="00487F8D">
        <w:rPr>
          <w:rFonts w:ascii="Arial" w:hAnsi="Arial" w:cs="Arial"/>
        </w:rPr>
        <w:t>t</w:t>
      </w:r>
      <w:r w:rsidR="00487F8D" w:rsidRPr="002B3D98">
        <w:rPr>
          <w:rFonts w:ascii="Arial" w:hAnsi="Arial" w:cs="Arial"/>
        </w:rPr>
        <w:t xml:space="preserve">e evident, </w:t>
      </w:r>
      <w:r w:rsidR="00487F8D">
        <w:rPr>
          <w:rFonts w:ascii="Arial" w:hAnsi="Arial" w:cs="Arial"/>
        </w:rPr>
        <w:t>i</w:t>
      </w:r>
      <w:r w:rsidR="00487F8D" w:rsidRPr="002B3D98">
        <w:rPr>
          <w:rFonts w:ascii="Arial" w:hAnsi="Arial" w:cs="Arial"/>
        </w:rPr>
        <w:t>n fa</w:t>
      </w:r>
      <w:r w:rsidR="00487F8D">
        <w:rPr>
          <w:rFonts w:ascii="Arial" w:hAnsi="Arial" w:cs="Arial"/>
        </w:rPr>
        <w:t>t</w:t>
      </w:r>
      <w:r w:rsidR="00487F8D" w:rsidRPr="002B3D98">
        <w:rPr>
          <w:rFonts w:ascii="Arial" w:hAnsi="Arial" w:cs="Arial"/>
        </w:rPr>
        <w:t>a un</w:t>
      </w:r>
      <w:r w:rsidR="00114B67">
        <w:rPr>
          <w:rFonts w:ascii="Arial" w:hAnsi="Arial" w:cs="Arial"/>
        </w:rPr>
        <w:t>e</w:t>
      </w:r>
      <w:r w:rsidR="00487F8D" w:rsidRPr="002B3D98">
        <w:rPr>
          <w:rFonts w:ascii="Arial" w:hAnsi="Arial" w:cs="Arial"/>
        </w:rPr>
        <w:t xml:space="preserve">i </w:t>
      </w:r>
      <w:r w:rsidR="00114B67">
        <w:rPr>
          <w:rFonts w:ascii="Arial" w:hAnsi="Arial" w:cs="Arial"/>
        </w:rPr>
        <w:t>agresiuni</w:t>
      </w:r>
      <w:r w:rsidR="00487F8D" w:rsidRPr="002B3D98">
        <w:rPr>
          <w:rFonts w:ascii="Arial" w:hAnsi="Arial" w:cs="Arial"/>
        </w:rPr>
        <w:t xml:space="preserve"> ecologic</w:t>
      </w:r>
      <w:r w:rsidR="00114B67">
        <w:rPr>
          <w:rFonts w:ascii="Arial" w:hAnsi="Arial" w:cs="Arial"/>
        </w:rPr>
        <w:t>e</w:t>
      </w:r>
      <w:r w:rsidR="00487F8D" w:rsidRPr="002B3D98">
        <w:rPr>
          <w:rFonts w:ascii="Arial" w:hAnsi="Arial" w:cs="Arial"/>
        </w:rPr>
        <w:t xml:space="preserve">, </w:t>
      </w:r>
      <w:r w:rsidR="00487F8D">
        <w:rPr>
          <w:rFonts w:ascii="Arial" w:hAnsi="Arial" w:cs="Arial"/>
        </w:rPr>
        <w:t>i</w:t>
      </w:r>
      <w:r w:rsidR="00487F8D" w:rsidRPr="002B3D98">
        <w:rPr>
          <w:rFonts w:ascii="Arial" w:hAnsi="Arial" w:cs="Arial"/>
        </w:rPr>
        <w:t>n care factorul antropic a avut rolul determinant. Interven</w:t>
      </w:r>
      <w:r w:rsidR="00487F8D">
        <w:rPr>
          <w:rFonts w:ascii="Arial" w:hAnsi="Arial" w:cs="Arial"/>
        </w:rPr>
        <w:t>t</w:t>
      </w:r>
      <w:r w:rsidR="00487F8D" w:rsidRPr="002B3D98">
        <w:rPr>
          <w:rFonts w:ascii="Arial" w:hAnsi="Arial" w:cs="Arial"/>
        </w:rPr>
        <w:t xml:space="preserve">ia omului </w:t>
      </w:r>
      <w:r w:rsidR="00487F8D">
        <w:rPr>
          <w:rFonts w:ascii="Arial" w:hAnsi="Arial" w:cs="Arial"/>
        </w:rPr>
        <w:t>i</w:t>
      </w:r>
      <w:r w:rsidR="00487F8D" w:rsidRPr="002B3D98">
        <w:rPr>
          <w:rFonts w:ascii="Arial" w:hAnsi="Arial" w:cs="Arial"/>
        </w:rPr>
        <w:t>n biosfer</w:t>
      </w:r>
      <w:r w:rsidR="00487F8D">
        <w:rPr>
          <w:rFonts w:ascii="Arial" w:hAnsi="Arial" w:cs="Arial"/>
        </w:rPr>
        <w:t>a</w:t>
      </w:r>
      <w:r w:rsidR="00487F8D" w:rsidRPr="002B3D98">
        <w:rPr>
          <w:rFonts w:ascii="Arial" w:hAnsi="Arial" w:cs="Arial"/>
        </w:rPr>
        <w:t xml:space="preserve"> a dus la s</w:t>
      </w:r>
      <w:r w:rsidR="00487F8D">
        <w:rPr>
          <w:rFonts w:ascii="Arial" w:hAnsi="Arial" w:cs="Arial"/>
        </w:rPr>
        <w:t>ara</w:t>
      </w:r>
      <w:r w:rsidR="00487F8D" w:rsidRPr="002B3D98">
        <w:rPr>
          <w:rFonts w:ascii="Arial" w:hAnsi="Arial" w:cs="Arial"/>
        </w:rPr>
        <w:t>cirea diversit</w:t>
      </w:r>
      <w:r w:rsidR="00487F8D">
        <w:rPr>
          <w:rFonts w:ascii="Arial" w:hAnsi="Arial" w:cs="Arial"/>
        </w:rPr>
        <w:t>at</w:t>
      </w:r>
      <w:r w:rsidR="00487F8D" w:rsidRPr="002B3D98">
        <w:rPr>
          <w:rFonts w:ascii="Arial" w:hAnsi="Arial" w:cs="Arial"/>
        </w:rPr>
        <w:t xml:space="preserve">ii speciilor </w:t>
      </w:r>
      <w:r w:rsidR="00487F8D">
        <w:rPr>
          <w:rFonts w:ascii="Arial" w:hAnsi="Arial" w:cs="Arial"/>
        </w:rPr>
        <w:t>s</w:t>
      </w:r>
      <w:r w:rsidR="00487F8D" w:rsidRPr="002B3D98">
        <w:rPr>
          <w:rFonts w:ascii="Arial" w:hAnsi="Arial" w:cs="Arial"/>
        </w:rPr>
        <w:t>i la cre</w:t>
      </w:r>
      <w:r w:rsidR="00487F8D">
        <w:rPr>
          <w:rFonts w:ascii="Arial" w:hAnsi="Arial" w:cs="Arial"/>
        </w:rPr>
        <w:t>s</w:t>
      </w:r>
      <w:r w:rsidR="00487F8D" w:rsidRPr="002B3D98">
        <w:rPr>
          <w:rFonts w:ascii="Arial" w:hAnsi="Arial" w:cs="Arial"/>
        </w:rPr>
        <w:t>terea instabilit</w:t>
      </w:r>
      <w:r w:rsidR="00487F8D">
        <w:rPr>
          <w:rFonts w:ascii="Arial" w:hAnsi="Arial" w:cs="Arial"/>
        </w:rPr>
        <w:t>at</w:t>
      </w:r>
      <w:r w:rsidR="00487F8D" w:rsidRPr="002B3D98">
        <w:rPr>
          <w:rFonts w:ascii="Arial" w:hAnsi="Arial" w:cs="Arial"/>
        </w:rPr>
        <w:t xml:space="preserve">ii biocenozelor, cu dereglarea echilibrelor naturale. </w:t>
      </w:r>
    </w:p>
    <w:p w:rsidR="00487F8D" w:rsidRPr="000048BA" w:rsidRDefault="00487F8D" w:rsidP="000048BA">
      <w:pPr>
        <w:spacing w:before="0" w:after="0" w:line="360" w:lineRule="auto"/>
        <w:jc w:val="left"/>
        <w:rPr>
          <w:rFonts w:ascii="Arial" w:hAnsi="Arial" w:cs="Arial"/>
        </w:rPr>
      </w:pPr>
      <w:r w:rsidRPr="002B3D98">
        <w:tab/>
      </w:r>
      <w:r w:rsidR="000048BA">
        <w:rPr>
          <w:rFonts w:ascii="Arial" w:hAnsi="Arial" w:cs="Arial"/>
        </w:rPr>
        <w:t>I</w:t>
      </w:r>
      <w:r>
        <w:rPr>
          <w:rFonts w:ascii="Arial" w:hAnsi="Arial" w:cs="Arial"/>
        </w:rPr>
        <w:t>dentifica</w:t>
      </w:r>
      <w:r w:rsidR="000048BA">
        <w:rPr>
          <w:rFonts w:ascii="Arial" w:hAnsi="Arial" w:cs="Arial"/>
        </w:rPr>
        <w:t>m</w:t>
      </w:r>
      <w:r w:rsidRPr="00493C8C">
        <w:rPr>
          <w:rFonts w:ascii="Arial" w:hAnsi="Arial" w:cs="Arial"/>
        </w:rPr>
        <w:t xml:space="preserve"> urm</w:t>
      </w:r>
      <w:r>
        <w:rPr>
          <w:rFonts w:ascii="Arial" w:hAnsi="Arial" w:cs="Arial"/>
        </w:rPr>
        <w:t>a</w:t>
      </w:r>
      <w:r w:rsidRPr="00493C8C">
        <w:rPr>
          <w:rFonts w:ascii="Arial" w:hAnsi="Arial" w:cs="Arial"/>
        </w:rPr>
        <w:t>toarele tipuri principale de activit</w:t>
      </w:r>
      <w:r>
        <w:rPr>
          <w:rFonts w:ascii="Arial" w:hAnsi="Arial" w:cs="Arial"/>
        </w:rPr>
        <w:t>at</w:t>
      </w:r>
      <w:r w:rsidRPr="00493C8C">
        <w:rPr>
          <w:rFonts w:ascii="Arial" w:hAnsi="Arial" w:cs="Arial"/>
        </w:rPr>
        <w:t>i umane cu consecin</w:t>
      </w:r>
      <w:r>
        <w:rPr>
          <w:rFonts w:ascii="Arial" w:hAnsi="Arial" w:cs="Arial"/>
        </w:rPr>
        <w:t>t</w:t>
      </w:r>
      <w:r w:rsidRPr="00493C8C">
        <w:rPr>
          <w:rFonts w:ascii="Arial" w:hAnsi="Arial" w:cs="Arial"/>
        </w:rPr>
        <w:t>e negative asupra ecosistemelor naturale</w:t>
      </w:r>
      <w:r w:rsidR="000048BA">
        <w:rPr>
          <w:rFonts w:ascii="Arial" w:hAnsi="Arial" w:cs="Arial"/>
        </w:rPr>
        <w:t xml:space="preserve"> care influenteaza in sens negativ </w:t>
      </w:r>
      <w:r w:rsidR="000048BA" w:rsidRPr="000048BA">
        <w:rPr>
          <w:rFonts w:ascii="Arial" w:hAnsi="Arial" w:cs="Arial"/>
          <w:shd w:val="clear" w:color="auto" w:fill="FFFFFF"/>
        </w:rPr>
        <w:t>calitatea florei si faunei din arealul studiat</w:t>
      </w:r>
      <w:r w:rsidRPr="000048BA">
        <w:rPr>
          <w:rFonts w:ascii="Arial" w:hAnsi="Arial" w:cs="Arial"/>
        </w:rPr>
        <w:t>:</w:t>
      </w:r>
    </w:p>
    <w:p w:rsidR="00487F8D" w:rsidRPr="00D13480" w:rsidRDefault="00487F8D" w:rsidP="00487F8D">
      <w:pPr>
        <w:numPr>
          <w:ilvl w:val="0"/>
          <w:numId w:val="13"/>
        </w:numPr>
        <w:spacing w:before="0" w:after="0" w:line="360" w:lineRule="auto"/>
        <w:jc w:val="left"/>
        <w:rPr>
          <w:rFonts w:ascii="Arial" w:hAnsi="Arial" w:cs="Arial"/>
        </w:rPr>
      </w:pPr>
      <w:r w:rsidRPr="00D13480">
        <w:rPr>
          <w:rFonts w:ascii="Arial" w:hAnsi="Arial" w:cs="Arial"/>
        </w:rPr>
        <w:t>P</w:t>
      </w:r>
      <w:r>
        <w:rPr>
          <w:rFonts w:ascii="Arial" w:hAnsi="Arial" w:cs="Arial"/>
        </w:rPr>
        <w:t>as</w:t>
      </w:r>
      <w:r w:rsidRPr="00D13480">
        <w:rPr>
          <w:rFonts w:ascii="Arial" w:hAnsi="Arial" w:cs="Arial"/>
        </w:rPr>
        <w:t>unatul intensiv</w:t>
      </w:r>
      <w:r w:rsidR="00114B67">
        <w:rPr>
          <w:rFonts w:ascii="Arial" w:hAnsi="Arial" w:cs="Arial"/>
        </w:rPr>
        <w:t>;</w:t>
      </w:r>
    </w:p>
    <w:p w:rsidR="00487F8D" w:rsidRPr="00D13480" w:rsidRDefault="00487F8D" w:rsidP="00487F8D">
      <w:pPr>
        <w:numPr>
          <w:ilvl w:val="0"/>
          <w:numId w:val="13"/>
        </w:numPr>
        <w:spacing w:before="0" w:after="0" w:line="360" w:lineRule="auto"/>
        <w:jc w:val="left"/>
        <w:rPr>
          <w:rFonts w:ascii="Arial" w:hAnsi="Arial" w:cs="Arial"/>
        </w:rPr>
      </w:pPr>
      <w:r w:rsidRPr="00D13480">
        <w:rPr>
          <w:rFonts w:ascii="Arial" w:hAnsi="Arial" w:cs="Arial"/>
        </w:rPr>
        <w:t xml:space="preserve">Braconajul la  pescuit </w:t>
      </w:r>
      <w:r w:rsidR="00114B67">
        <w:rPr>
          <w:rFonts w:ascii="Arial" w:hAnsi="Arial" w:cs="Arial"/>
        </w:rPr>
        <w:t>;</w:t>
      </w:r>
    </w:p>
    <w:p w:rsidR="00487F8D" w:rsidRPr="00D13480" w:rsidRDefault="00487F8D" w:rsidP="00487F8D">
      <w:pPr>
        <w:numPr>
          <w:ilvl w:val="0"/>
          <w:numId w:val="13"/>
        </w:numPr>
        <w:spacing w:before="0" w:after="0" w:line="360" w:lineRule="auto"/>
        <w:jc w:val="left"/>
        <w:rPr>
          <w:rFonts w:ascii="Arial" w:hAnsi="Arial" w:cs="Arial"/>
        </w:rPr>
      </w:pPr>
      <w:r w:rsidRPr="00D13480">
        <w:rPr>
          <w:rFonts w:ascii="Arial" w:hAnsi="Arial" w:cs="Arial"/>
        </w:rPr>
        <w:t>Turismul necontrolat</w:t>
      </w:r>
      <w:r w:rsidR="00114B67">
        <w:rPr>
          <w:rFonts w:ascii="Arial" w:hAnsi="Arial" w:cs="Arial"/>
        </w:rPr>
        <w:t>;</w:t>
      </w:r>
    </w:p>
    <w:p w:rsidR="00487F8D" w:rsidRPr="00D13480" w:rsidRDefault="00487F8D" w:rsidP="00487F8D">
      <w:pPr>
        <w:numPr>
          <w:ilvl w:val="0"/>
          <w:numId w:val="13"/>
        </w:numPr>
        <w:spacing w:before="0" w:after="0" w:line="360" w:lineRule="auto"/>
        <w:jc w:val="left"/>
        <w:rPr>
          <w:rFonts w:ascii="Arial" w:hAnsi="Arial" w:cs="Arial"/>
        </w:rPr>
      </w:pPr>
      <w:r w:rsidRPr="00D13480">
        <w:rPr>
          <w:rFonts w:ascii="Arial" w:hAnsi="Arial" w:cs="Arial"/>
        </w:rPr>
        <w:t xml:space="preserve">Utilizarea </w:t>
      </w:r>
      <w:r>
        <w:rPr>
          <w:rFonts w:ascii="Arial" w:hAnsi="Arial" w:cs="Arial"/>
        </w:rPr>
        <w:t>i</w:t>
      </w:r>
      <w:r w:rsidRPr="00D13480">
        <w:rPr>
          <w:rFonts w:ascii="Arial" w:hAnsi="Arial" w:cs="Arial"/>
        </w:rPr>
        <w:t>n agricultur</w:t>
      </w:r>
      <w:r>
        <w:rPr>
          <w:rFonts w:ascii="Arial" w:hAnsi="Arial" w:cs="Arial"/>
        </w:rPr>
        <w:t>a</w:t>
      </w:r>
      <w:r w:rsidRPr="00D13480">
        <w:rPr>
          <w:rFonts w:ascii="Arial" w:hAnsi="Arial" w:cs="Arial"/>
        </w:rPr>
        <w:t xml:space="preserve"> a substan</w:t>
      </w:r>
      <w:r>
        <w:rPr>
          <w:rFonts w:ascii="Arial" w:hAnsi="Arial" w:cs="Arial"/>
        </w:rPr>
        <w:t>t</w:t>
      </w:r>
      <w:r w:rsidRPr="00D13480">
        <w:rPr>
          <w:rFonts w:ascii="Arial" w:hAnsi="Arial" w:cs="Arial"/>
        </w:rPr>
        <w:t>elor de uz fitosanitar, fara respectarea legisla</w:t>
      </w:r>
      <w:r>
        <w:rPr>
          <w:rFonts w:ascii="Arial" w:hAnsi="Arial" w:cs="Arial"/>
        </w:rPr>
        <w:t>t</w:t>
      </w:r>
      <w:r w:rsidRPr="00D13480">
        <w:rPr>
          <w:rFonts w:ascii="Arial" w:hAnsi="Arial" w:cs="Arial"/>
        </w:rPr>
        <w:t xml:space="preserve">iei </w:t>
      </w:r>
      <w:r>
        <w:rPr>
          <w:rFonts w:ascii="Arial" w:hAnsi="Arial" w:cs="Arial"/>
        </w:rPr>
        <w:t>i</w:t>
      </w:r>
      <w:r w:rsidRPr="00D13480">
        <w:rPr>
          <w:rFonts w:ascii="Arial" w:hAnsi="Arial" w:cs="Arial"/>
        </w:rPr>
        <w:t>n domeniu</w:t>
      </w:r>
      <w:r w:rsidR="00114B67">
        <w:rPr>
          <w:rFonts w:ascii="Arial" w:hAnsi="Arial" w:cs="Arial"/>
        </w:rPr>
        <w:t>;</w:t>
      </w:r>
    </w:p>
    <w:p w:rsidR="00487F8D" w:rsidRPr="00D13480" w:rsidRDefault="00487F8D" w:rsidP="00487F8D">
      <w:pPr>
        <w:numPr>
          <w:ilvl w:val="0"/>
          <w:numId w:val="13"/>
        </w:numPr>
        <w:spacing w:before="0" w:after="0" w:line="360" w:lineRule="auto"/>
        <w:jc w:val="left"/>
        <w:rPr>
          <w:rFonts w:ascii="Arial" w:hAnsi="Arial" w:cs="Arial"/>
        </w:rPr>
      </w:pPr>
      <w:r w:rsidRPr="00D13480">
        <w:rPr>
          <w:rFonts w:ascii="Arial" w:hAnsi="Arial" w:cs="Arial"/>
        </w:rPr>
        <w:t xml:space="preserve">Supraevaluarea resurselor biologice </w:t>
      </w:r>
      <w:r>
        <w:rPr>
          <w:rFonts w:ascii="Arial" w:hAnsi="Arial" w:cs="Arial"/>
        </w:rPr>
        <w:t>i</w:t>
      </w:r>
      <w:r w:rsidRPr="00D13480">
        <w:rPr>
          <w:rFonts w:ascii="Arial" w:hAnsi="Arial" w:cs="Arial"/>
        </w:rPr>
        <w:t>n studiile de evaluare a resurselor biologice</w:t>
      </w:r>
      <w:r w:rsidR="00114B67">
        <w:rPr>
          <w:rFonts w:ascii="Arial" w:hAnsi="Arial" w:cs="Arial"/>
        </w:rPr>
        <w:t>;</w:t>
      </w:r>
    </w:p>
    <w:p w:rsidR="00487F8D" w:rsidRPr="00D13480" w:rsidRDefault="00487F8D" w:rsidP="00487F8D">
      <w:pPr>
        <w:numPr>
          <w:ilvl w:val="0"/>
          <w:numId w:val="13"/>
        </w:numPr>
        <w:spacing w:before="0" w:after="0" w:line="360" w:lineRule="auto"/>
        <w:jc w:val="left"/>
        <w:rPr>
          <w:rFonts w:ascii="Arial" w:hAnsi="Arial" w:cs="Arial"/>
          <w:lang w:val="it-IT"/>
        </w:rPr>
      </w:pPr>
      <w:r w:rsidRPr="00D13480">
        <w:rPr>
          <w:rFonts w:ascii="Arial" w:hAnsi="Arial" w:cs="Arial"/>
          <w:lang w:val="it-IT"/>
        </w:rPr>
        <w:t>Depozitarea de de</w:t>
      </w:r>
      <w:r>
        <w:rPr>
          <w:rFonts w:ascii="Arial" w:hAnsi="Arial" w:cs="Arial"/>
          <w:lang w:val="it-IT"/>
        </w:rPr>
        <w:t>s</w:t>
      </w:r>
      <w:r w:rsidRPr="00D13480">
        <w:rPr>
          <w:rFonts w:ascii="Arial" w:hAnsi="Arial" w:cs="Arial"/>
          <w:lang w:val="it-IT"/>
        </w:rPr>
        <w:t>euri pe ape</w:t>
      </w:r>
      <w:r w:rsidR="00114B67">
        <w:rPr>
          <w:rFonts w:ascii="Arial" w:hAnsi="Arial" w:cs="Arial"/>
          <w:lang w:val="it-IT"/>
        </w:rPr>
        <w:t>;</w:t>
      </w:r>
    </w:p>
    <w:p w:rsidR="00487F8D" w:rsidRPr="00D13480" w:rsidRDefault="00487F8D" w:rsidP="00487F8D">
      <w:pPr>
        <w:numPr>
          <w:ilvl w:val="0"/>
          <w:numId w:val="13"/>
        </w:numPr>
        <w:spacing w:before="0" w:after="0" w:line="360" w:lineRule="auto"/>
        <w:jc w:val="left"/>
        <w:rPr>
          <w:rFonts w:ascii="Arial" w:hAnsi="Arial" w:cs="Arial"/>
          <w:lang w:val="it-IT"/>
        </w:rPr>
      </w:pPr>
      <w:r w:rsidRPr="00D13480">
        <w:rPr>
          <w:rFonts w:ascii="Arial" w:hAnsi="Arial" w:cs="Arial"/>
          <w:lang w:val="it-IT"/>
        </w:rPr>
        <w:t>Lucr</w:t>
      </w:r>
      <w:r>
        <w:rPr>
          <w:rFonts w:ascii="Arial" w:hAnsi="Arial" w:cs="Arial"/>
          <w:lang w:val="it-IT"/>
        </w:rPr>
        <w:t>a</w:t>
      </w:r>
      <w:r w:rsidRPr="00D13480">
        <w:rPr>
          <w:rFonts w:ascii="Arial" w:hAnsi="Arial" w:cs="Arial"/>
          <w:lang w:val="it-IT"/>
        </w:rPr>
        <w:t xml:space="preserve">ri neautorizate </w:t>
      </w:r>
      <w:r>
        <w:rPr>
          <w:rFonts w:ascii="Arial" w:hAnsi="Arial" w:cs="Arial"/>
          <w:lang w:val="it-IT"/>
        </w:rPr>
        <w:t>i</w:t>
      </w:r>
      <w:r w:rsidRPr="00D13480">
        <w:rPr>
          <w:rFonts w:ascii="Arial" w:hAnsi="Arial" w:cs="Arial"/>
          <w:lang w:val="it-IT"/>
        </w:rPr>
        <w:t xml:space="preserve">n perimetrul ariilor naturale protejate si </w:t>
      </w:r>
      <w:r>
        <w:rPr>
          <w:rFonts w:ascii="Arial" w:hAnsi="Arial" w:cs="Arial"/>
          <w:lang w:val="it-IT"/>
        </w:rPr>
        <w:t>i</w:t>
      </w:r>
      <w:r w:rsidRPr="00D13480">
        <w:rPr>
          <w:rFonts w:ascii="Arial" w:hAnsi="Arial" w:cs="Arial"/>
          <w:lang w:val="it-IT"/>
        </w:rPr>
        <w:t>n vecin</w:t>
      </w:r>
      <w:r>
        <w:rPr>
          <w:rFonts w:ascii="Arial" w:hAnsi="Arial" w:cs="Arial"/>
          <w:lang w:val="it-IT"/>
        </w:rPr>
        <w:t>a</w:t>
      </w:r>
      <w:r w:rsidRPr="00D13480">
        <w:rPr>
          <w:rFonts w:ascii="Arial" w:hAnsi="Arial" w:cs="Arial"/>
          <w:lang w:val="it-IT"/>
        </w:rPr>
        <w:t>tatea acestora</w:t>
      </w:r>
      <w:r w:rsidR="00114B67">
        <w:rPr>
          <w:rFonts w:ascii="Arial" w:hAnsi="Arial" w:cs="Arial"/>
          <w:lang w:val="it-IT"/>
        </w:rPr>
        <w:t>;</w:t>
      </w:r>
    </w:p>
    <w:p w:rsidR="00487F8D" w:rsidRPr="004C5B6E" w:rsidRDefault="00487F8D" w:rsidP="00487F8D">
      <w:pPr>
        <w:pStyle w:val="Footer"/>
        <w:spacing w:line="360" w:lineRule="auto"/>
        <w:ind w:firstLine="720"/>
        <w:jc w:val="left"/>
        <w:rPr>
          <w:rFonts w:ascii="Arial" w:hAnsi="Arial" w:cs="Arial"/>
          <w:color w:val="000000"/>
          <w:shd w:val="clear" w:color="auto" w:fill="FFFFFF"/>
        </w:rPr>
      </w:pPr>
      <w:r w:rsidRPr="002B3D98">
        <w:rPr>
          <w:rFonts w:ascii="Arial" w:hAnsi="Arial" w:cs="Arial"/>
          <w:color w:val="000000"/>
          <w:shd w:val="clear" w:color="auto" w:fill="FFFFFF"/>
        </w:rPr>
        <w:t>Vegetatia naturala, constituita din paduri si pajisti, ca si biotopurile caracteristice acestora au fost modificate de-a lungul timpului de diverse activitati umane: desteleniri, defrisari, lucrari hidrotehnice si ameliorative, chimizare, v</w:t>
      </w:r>
      <w:r>
        <w:rPr>
          <w:rFonts w:ascii="Arial" w:hAnsi="Arial" w:cs="Arial"/>
          <w:color w:val="000000"/>
          <w:shd w:val="clear" w:color="auto" w:fill="FFFFFF"/>
        </w:rPr>
        <w:t>a</w:t>
      </w:r>
      <w:r w:rsidRPr="002B3D98">
        <w:rPr>
          <w:rFonts w:ascii="Arial" w:hAnsi="Arial" w:cs="Arial"/>
          <w:color w:val="000000"/>
          <w:shd w:val="clear" w:color="auto" w:fill="FFFFFF"/>
        </w:rPr>
        <w:t xml:space="preserve">nat si pasunat excesiv. </w:t>
      </w:r>
      <w:r w:rsidRPr="004C5B6E">
        <w:rPr>
          <w:rFonts w:ascii="Arial" w:hAnsi="Arial" w:cs="Arial"/>
          <w:color w:val="000000"/>
          <w:shd w:val="clear" w:color="auto" w:fill="FFFFFF"/>
        </w:rPr>
        <w:t>Aceste actiuni antropice au exercitat o presiune puternica asupra ecosistemelor naturale, determin</w:t>
      </w:r>
      <w:r>
        <w:rPr>
          <w:rFonts w:ascii="Arial" w:hAnsi="Arial" w:cs="Arial"/>
          <w:color w:val="000000"/>
          <w:shd w:val="clear" w:color="auto" w:fill="FFFFFF"/>
        </w:rPr>
        <w:t>a</w:t>
      </w:r>
      <w:r w:rsidRPr="004C5B6E">
        <w:rPr>
          <w:rFonts w:ascii="Arial" w:hAnsi="Arial" w:cs="Arial"/>
          <w:color w:val="000000"/>
          <w:shd w:val="clear" w:color="auto" w:fill="FFFFFF"/>
        </w:rPr>
        <w:t>nd reducerea suprafetelor de paduri si pajisti, restr</w:t>
      </w:r>
      <w:r>
        <w:rPr>
          <w:rFonts w:ascii="Arial" w:hAnsi="Arial" w:cs="Arial"/>
          <w:color w:val="000000"/>
          <w:shd w:val="clear" w:color="auto" w:fill="FFFFFF"/>
        </w:rPr>
        <w:t>a</w:t>
      </w:r>
      <w:r w:rsidRPr="004C5B6E">
        <w:rPr>
          <w:rFonts w:ascii="Arial" w:hAnsi="Arial" w:cs="Arial"/>
          <w:color w:val="000000"/>
          <w:shd w:val="clear" w:color="auto" w:fill="FFFFFF"/>
        </w:rPr>
        <w:t>ngerea arealelor faunistice si scaderea numerica a speciilor de plante si animale.</w:t>
      </w:r>
      <w:r w:rsidRPr="004C5B6E">
        <w:rPr>
          <w:rFonts w:ascii="Arial" w:hAnsi="Arial" w:cs="Arial"/>
          <w:color w:val="FF0000"/>
          <w:shd w:val="clear" w:color="auto" w:fill="FFFFFF"/>
        </w:rPr>
        <w:t xml:space="preserve"> </w:t>
      </w:r>
    </w:p>
    <w:p w:rsidR="00487F8D" w:rsidRPr="004C5B6E" w:rsidRDefault="00487F8D" w:rsidP="00487F8D">
      <w:pPr>
        <w:pStyle w:val="Footer"/>
        <w:spacing w:line="360" w:lineRule="auto"/>
        <w:jc w:val="left"/>
        <w:rPr>
          <w:rFonts w:ascii="Arial" w:hAnsi="Arial" w:cs="Arial"/>
          <w:color w:val="000000"/>
          <w:shd w:val="clear" w:color="auto" w:fill="FFFFFF"/>
          <w:lang w:val="it-IT"/>
        </w:rPr>
      </w:pPr>
      <w:r>
        <w:rPr>
          <w:rFonts w:ascii="Arial" w:hAnsi="Arial" w:cs="Arial"/>
          <w:color w:val="000000"/>
          <w:shd w:val="clear" w:color="auto" w:fill="FFFFFF"/>
          <w:lang w:val="it-IT"/>
        </w:rPr>
        <w:t xml:space="preserve">      </w:t>
      </w:r>
      <w:r w:rsidRPr="004C5B6E">
        <w:rPr>
          <w:rFonts w:ascii="Arial" w:hAnsi="Arial" w:cs="Arial"/>
          <w:color w:val="000000"/>
          <w:shd w:val="clear" w:color="auto" w:fill="FFFFFF"/>
          <w:lang w:val="it-IT"/>
        </w:rPr>
        <w:t xml:space="preserve"> </w:t>
      </w:r>
    </w:p>
    <w:p w:rsidR="00487F8D" w:rsidRDefault="00487F8D" w:rsidP="00487F8D">
      <w:pPr>
        <w:spacing w:line="360" w:lineRule="auto"/>
        <w:ind w:firstLine="720"/>
        <w:jc w:val="left"/>
        <w:rPr>
          <w:rFonts w:ascii="Arial" w:hAnsi="Arial" w:cs="Arial"/>
          <w:b/>
          <w:position w:val="-6"/>
        </w:rPr>
      </w:pPr>
      <w:r w:rsidRPr="00526E12">
        <w:rPr>
          <w:rFonts w:ascii="Arial" w:hAnsi="Arial" w:cs="Arial"/>
          <w:b/>
          <w:position w:val="-6"/>
        </w:rPr>
        <w:t>Zona destinata spatiilor verzi si sport</w:t>
      </w:r>
    </w:p>
    <w:p w:rsidR="00487F8D" w:rsidRPr="00681BCB" w:rsidRDefault="00487F8D" w:rsidP="00487F8D">
      <w:pPr>
        <w:spacing w:line="360" w:lineRule="auto"/>
        <w:ind w:firstLine="720"/>
        <w:jc w:val="left"/>
        <w:rPr>
          <w:rFonts w:ascii="Arial" w:hAnsi="Arial" w:cs="Arial"/>
          <w:position w:val="-6"/>
        </w:rPr>
      </w:pPr>
      <w:r w:rsidRPr="00B57C1A">
        <w:rPr>
          <w:rFonts w:ascii="Arial" w:hAnsi="Arial" w:cs="Arial"/>
          <w:position w:val="-6"/>
        </w:rPr>
        <w:t>Av</w:t>
      </w:r>
      <w:r>
        <w:rPr>
          <w:rFonts w:ascii="Arial" w:hAnsi="Arial" w:cs="Arial"/>
          <w:position w:val="-6"/>
        </w:rPr>
        <w:t>a</w:t>
      </w:r>
      <w:r w:rsidRPr="00B57C1A">
        <w:rPr>
          <w:rFonts w:ascii="Arial" w:hAnsi="Arial" w:cs="Arial"/>
          <w:position w:val="-6"/>
        </w:rPr>
        <w:t xml:space="preserve">nd </w:t>
      </w:r>
      <w:r>
        <w:rPr>
          <w:rFonts w:ascii="Arial" w:hAnsi="Arial" w:cs="Arial"/>
          <w:position w:val="-6"/>
        </w:rPr>
        <w:t>i</w:t>
      </w:r>
      <w:r w:rsidRPr="00B57C1A">
        <w:rPr>
          <w:rFonts w:ascii="Arial" w:hAnsi="Arial" w:cs="Arial"/>
          <w:position w:val="-6"/>
        </w:rPr>
        <w:t>n vedere degradarea spatiilor verzi de pe teritoriul localitatilor din Rom</w:t>
      </w:r>
      <w:r>
        <w:rPr>
          <w:rFonts w:ascii="Arial" w:hAnsi="Arial" w:cs="Arial"/>
          <w:position w:val="-6"/>
        </w:rPr>
        <w:t>a</w:t>
      </w:r>
      <w:r w:rsidRPr="00B57C1A">
        <w:rPr>
          <w:rFonts w:ascii="Arial" w:hAnsi="Arial" w:cs="Arial"/>
          <w:position w:val="-6"/>
        </w:rPr>
        <w:t xml:space="preserve">nia, cauzata de distrugerea acestora ca urmare a dezvoltarii activitatilor economice si sociale, </w:t>
      </w:r>
      <w:r>
        <w:rPr>
          <w:rFonts w:ascii="Arial" w:hAnsi="Arial" w:cs="Arial"/>
          <w:position w:val="-6"/>
        </w:rPr>
        <w:t>i</w:t>
      </w:r>
      <w:r w:rsidRPr="00B57C1A">
        <w:rPr>
          <w:rFonts w:ascii="Arial" w:hAnsi="Arial" w:cs="Arial"/>
          <w:position w:val="-6"/>
        </w:rPr>
        <w:t xml:space="preserve">n scopul </w:t>
      </w:r>
      <w:r>
        <w:rPr>
          <w:rFonts w:ascii="Arial" w:hAnsi="Arial" w:cs="Arial"/>
          <w:position w:val="-6"/>
        </w:rPr>
        <w:t>i</w:t>
      </w:r>
      <w:r w:rsidRPr="00B57C1A">
        <w:rPr>
          <w:rFonts w:ascii="Arial" w:hAnsi="Arial" w:cs="Arial"/>
          <w:position w:val="-6"/>
        </w:rPr>
        <w:t xml:space="preserve">mbunatatirii factorilor de mediu si a calitatii vietii prin cresterea suprafetelor reprezentate de spatiile verzi din localitati, protejarii si gestionarii durabile a acestora, precum si al cresterii standardelor de viata a </w:t>
      </w:r>
      <w:r w:rsidRPr="00B57C1A">
        <w:rPr>
          <w:rFonts w:ascii="Arial" w:hAnsi="Arial" w:cs="Arial"/>
          <w:position w:val="-6"/>
        </w:rPr>
        <w:lastRenderedPageBreak/>
        <w:t xml:space="preserve">locuitorilor, pentru realizarea unor obiective prevazute </w:t>
      </w:r>
      <w:r>
        <w:rPr>
          <w:rFonts w:ascii="Arial" w:hAnsi="Arial" w:cs="Arial"/>
          <w:position w:val="-6"/>
        </w:rPr>
        <w:t>in</w:t>
      </w:r>
      <w:r w:rsidRPr="00B57C1A">
        <w:rPr>
          <w:rFonts w:ascii="Arial" w:hAnsi="Arial" w:cs="Arial"/>
          <w:position w:val="-6"/>
        </w:rPr>
        <w:t xml:space="preserve"> </w:t>
      </w:r>
      <w:r w:rsidRPr="005C16EA">
        <w:rPr>
          <w:rFonts w:ascii="Arial" w:hAnsi="Arial" w:cs="Arial"/>
          <w:b/>
          <w:position w:val="-6"/>
        </w:rPr>
        <w:t>Program</w:t>
      </w:r>
      <w:r>
        <w:rPr>
          <w:rFonts w:ascii="Arial" w:hAnsi="Arial" w:cs="Arial"/>
          <w:b/>
          <w:position w:val="-6"/>
        </w:rPr>
        <w:t>ul</w:t>
      </w:r>
      <w:r w:rsidRPr="005C16EA">
        <w:rPr>
          <w:rFonts w:ascii="Arial" w:hAnsi="Arial" w:cs="Arial"/>
          <w:b/>
          <w:position w:val="-6"/>
        </w:rPr>
        <w:t xml:space="preserve"> de actiune pentru mediu al Comunitatilor Europene</w:t>
      </w:r>
      <w:r w:rsidRPr="00B57C1A">
        <w:rPr>
          <w:rFonts w:ascii="Arial" w:hAnsi="Arial" w:cs="Arial"/>
          <w:position w:val="-6"/>
        </w:rPr>
        <w:t xml:space="preserve">, adoptat prin </w:t>
      </w:r>
      <w:r w:rsidRPr="005C16EA">
        <w:rPr>
          <w:rFonts w:ascii="Arial" w:hAnsi="Arial" w:cs="Arial"/>
          <w:b/>
          <w:position w:val="-6"/>
        </w:rPr>
        <w:t>Decizia Parlamentului European si Consiliului 1.600/2002/CE</w:t>
      </w:r>
      <w:r w:rsidRPr="00B57C1A">
        <w:rPr>
          <w:rFonts w:ascii="Arial" w:hAnsi="Arial" w:cs="Arial"/>
          <w:position w:val="-6"/>
        </w:rPr>
        <w:t>, tin</w:t>
      </w:r>
      <w:r>
        <w:rPr>
          <w:rFonts w:ascii="Arial" w:hAnsi="Arial" w:cs="Arial"/>
          <w:position w:val="-6"/>
        </w:rPr>
        <w:t>a</w:t>
      </w:r>
      <w:r w:rsidRPr="00B57C1A">
        <w:rPr>
          <w:rFonts w:ascii="Arial" w:hAnsi="Arial" w:cs="Arial"/>
          <w:position w:val="-6"/>
        </w:rPr>
        <w:t xml:space="preserve">nd cont de faptul ca </w:t>
      </w:r>
      <w:r>
        <w:rPr>
          <w:rFonts w:ascii="Arial" w:hAnsi="Arial" w:cs="Arial"/>
          <w:position w:val="-6"/>
        </w:rPr>
        <w:t>i</w:t>
      </w:r>
      <w:r w:rsidRPr="00B57C1A">
        <w:rPr>
          <w:rFonts w:ascii="Arial" w:hAnsi="Arial" w:cs="Arial"/>
          <w:position w:val="-6"/>
        </w:rPr>
        <w:t xml:space="preserve">n lipsa unei reglementari imediate s-ar ajunge la imposibilitatea demararii Programului national de </w:t>
      </w:r>
      <w:r>
        <w:rPr>
          <w:rFonts w:ascii="Arial" w:hAnsi="Arial" w:cs="Arial"/>
          <w:position w:val="-6"/>
        </w:rPr>
        <w:t>i</w:t>
      </w:r>
      <w:r w:rsidRPr="00B57C1A">
        <w:rPr>
          <w:rFonts w:ascii="Arial" w:hAnsi="Arial" w:cs="Arial"/>
          <w:position w:val="-6"/>
        </w:rPr>
        <w:t xml:space="preserve">mbunatatire a calitatii mediului prin realizarea de spatii verzi </w:t>
      </w:r>
      <w:r>
        <w:rPr>
          <w:rFonts w:ascii="Arial" w:hAnsi="Arial" w:cs="Arial"/>
          <w:position w:val="-6"/>
        </w:rPr>
        <w:t>i</w:t>
      </w:r>
      <w:r w:rsidRPr="00B57C1A">
        <w:rPr>
          <w:rFonts w:ascii="Arial" w:hAnsi="Arial" w:cs="Arial"/>
          <w:position w:val="-6"/>
        </w:rPr>
        <w:t xml:space="preserve">n localitati, a fost elaborata </w:t>
      </w:r>
      <w:r w:rsidRPr="005C16EA">
        <w:rPr>
          <w:rFonts w:ascii="Arial" w:hAnsi="Arial" w:cs="Arial"/>
          <w:b/>
          <w:position w:val="-6"/>
        </w:rPr>
        <w:t>ORDONANTA DE URGENTA nr. 59 din 20 iunie 2007</w:t>
      </w:r>
      <w:r w:rsidRPr="00B57C1A">
        <w:rPr>
          <w:rFonts w:ascii="Arial" w:hAnsi="Arial" w:cs="Arial"/>
          <w:position w:val="-6"/>
        </w:rPr>
        <w:t xml:space="preserve"> privind instituirea </w:t>
      </w:r>
      <w:r w:rsidRPr="00CA25C5">
        <w:rPr>
          <w:rFonts w:ascii="Arial" w:hAnsi="Arial" w:cs="Arial"/>
          <w:position w:val="-6"/>
        </w:rPr>
        <w:t>Programului national de imbunatatire a calitatii mediului prin realizarea de spatii verzi in localitati</w:t>
      </w:r>
      <w:r w:rsidRPr="00B57C1A">
        <w:rPr>
          <w:rFonts w:ascii="Arial" w:hAnsi="Arial" w:cs="Arial"/>
          <w:position w:val="-6"/>
        </w:rPr>
        <w:t xml:space="preserve"> </w:t>
      </w:r>
      <w:r>
        <w:rPr>
          <w:rFonts w:ascii="Arial" w:hAnsi="Arial" w:cs="Arial"/>
          <w:position w:val="-6"/>
        </w:rPr>
        <w:t>i</w:t>
      </w:r>
      <w:r w:rsidRPr="00B57C1A">
        <w:rPr>
          <w:rFonts w:ascii="Arial" w:hAnsi="Arial" w:cs="Arial"/>
          <w:position w:val="-6"/>
        </w:rPr>
        <w:t>ncep</w:t>
      </w:r>
      <w:r>
        <w:rPr>
          <w:rFonts w:ascii="Arial" w:hAnsi="Arial" w:cs="Arial"/>
          <w:position w:val="-6"/>
        </w:rPr>
        <w:t>a</w:t>
      </w:r>
      <w:r w:rsidRPr="00B57C1A">
        <w:rPr>
          <w:rFonts w:ascii="Arial" w:hAnsi="Arial" w:cs="Arial"/>
          <w:position w:val="-6"/>
        </w:rPr>
        <w:t>nd  din anul 2007</w:t>
      </w:r>
      <w:r>
        <w:rPr>
          <w:rFonts w:ascii="Arial" w:hAnsi="Arial" w:cs="Arial"/>
          <w:position w:val="-6"/>
        </w:rPr>
        <w:t>;</w:t>
      </w:r>
      <w:r w:rsidRPr="00B57C1A">
        <w:rPr>
          <w:rFonts w:ascii="Arial" w:hAnsi="Arial" w:cs="Arial"/>
          <w:position w:val="-6"/>
        </w:rPr>
        <w:t xml:space="preserve"> </w:t>
      </w:r>
      <w:r>
        <w:rPr>
          <w:rFonts w:ascii="Arial" w:hAnsi="Arial" w:cs="Arial"/>
          <w:position w:val="-6"/>
        </w:rPr>
        <w:t>D</w:t>
      </w:r>
      <w:r w:rsidRPr="00B57C1A">
        <w:rPr>
          <w:rFonts w:ascii="Arial" w:hAnsi="Arial" w:cs="Arial"/>
          <w:position w:val="-6"/>
        </w:rPr>
        <w:t xml:space="preserve">upa intrarea </w:t>
      </w:r>
      <w:r>
        <w:rPr>
          <w:rFonts w:ascii="Arial" w:hAnsi="Arial" w:cs="Arial"/>
          <w:position w:val="-6"/>
        </w:rPr>
        <w:t>i</w:t>
      </w:r>
      <w:r w:rsidRPr="00B57C1A">
        <w:rPr>
          <w:rFonts w:ascii="Arial" w:hAnsi="Arial" w:cs="Arial"/>
          <w:position w:val="-6"/>
        </w:rPr>
        <w:t xml:space="preserve">n vigoare a prezentului act normativ este necesara parcurgerea mai multor etape, elemente care vizeaza </w:t>
      </w:r>
      <w:r w:rsidRPr="00681BCB">
        <w:rPr>
          <w:rFonts w:ascii="Arial" w:hAnsi="Arial" w:cs="Arial"/>
          <w:position w:val="-6"/>
        </w:rPr>
        <w:t>interesul public si constituie situatii de urgenta si extraordinare.</w:t>
      </w:r>
    </w:p>
    <w:p w:rsidR="00487F8D" w:rsidRPr="00681BCB" w:rsidRDefault="00487F8D" w:rsidP="00487F8D">
      <w:pPr>
        <w:spacing w:line="360" w:lineRule="auto"/>
        <w:ind w:firstLine="720"/>
        <w:jc w:val="left"/>
        <w:rPr>
          <w:rFonts w:ascii="Arial" w:hAnsi="Arial" w:cs="Arial"/>
          <w:position w:val="-6"/>
        </w:rPr>
      </w:pPr>
      <w:r w:rsidRPr="00681BCB">
        <w:rPr>
          <w:rFonts w:ascii="Arial" w:hAnsi="Arial" w:cs="Arial"/>
          <w:position w:val="-6"/>
        </w:rPr>
        <w:t xml:space="preserve">Obiectivele </w:t>
      </w:r>
      <w:r w:rsidRPr="00681BCB">
        <w:rPr>
          <w:rFonts w:ascii="Arial" w:hAnsi="Arial" w:cs="Arial"/>
          <w:b/>
          <w:position w:val="-6"/>
        </w:rPr>
        <w:t>Programului</w:t>
      </w:r>
      <w:r w:rsidRPr="00681BCB">
        <w:rPr>
          <w:rFonts w:ascii="Arial" w:hAnsi="Arial" w:cs="Arial"/>
          <w:position w:val="-6"/>
        </w:rPr>
        <w:t xml:space="preserve"> </w:t>
      </w:r>
      <w:r w:rsidRPr="00681BCB">
        <w:rPr>
          <w:rFonts w:ascii="Arial" w:hAnsi="Arial" w:cs="Arial"/>
          <w:b/>
          <w:position w:val="-6"/>
        </w:rPr>
        <w:t>sunt cresterea suprafetelor spatiilor verzi</w:t>
      </w:r>
      <w:r w:rsidRPr="00681BCB">
        <w:rPr>
          <w:rFonts w:ascii="Arial" w:hAnsi="Arial" w:cs="Arial"/>
          <w:position w:val="-6"/>
        </w:rPr>
        <w:t xml:space="preserve"> din localitati si apropierea marimii acestora, pe cap de locuitor, de standardele europene prin dezvoltarea si modernizarea spatiilor verzi din localitati si infiintarea de noi parcuri, scuaruri si aliniamente plantate ori reabilitarea celor existente.</w:t>
      </w:r>
    </w:p>
    <w:p w:rsidR="00487F8D" w:rsidRPr="00681BCB" w:rsidRDefault="00487F8D" w:rsidP="00487F8D">
      <w:pPr>
        <w:spacing w:before="0" w:after="0" w:line="360" w:lineRule="auto"/>
        <w:ind w:firstLine="720"/>
        <w:jc w:val="left"/>
        <w:rPr>
          <w:rFonts w:ascii="Arial" w:hAnsi="Arial" w:cs="Arial"/>
          <w:position w:val="-6"/>
        </w:rPr>
      </w:pPr>
      <w:r w:rsidRPr="00681BCB">
        <w:rPr>
          <w:rFonts w:ascii="Arial" w:hAnsi="Arial" w:cs="Arial"/>
          <w:b/>
          <w:position w:val="-6"/>
        </w:rPr>
        <w:t>Beneficiarii Programului sunt autoritatile administratiei publice locale</w:t>
      </w:r>
      <w:r w:rsidRPr="00681BCB">
        <w:rPr>
          <w:rFonts w:ascii="Arial" w:hAnsi="Arial" w:cs="Arial"/>
          <w:position w:val="-6"/>
        </w:rPr>
        <w:t xml:space="preserve"> care aplica in mod voluntar la Program si care urmaresc extinderea suprafetelor de spatii verzi in localitati. In vederea realizarii Programului, beneficiarii depun </w:t>
      </w:r>
      <w:r w:rsidRPr="00681BCB">
        <w:rPr>
          <w:rFonts w:ascii="Arial" w:hAnsi="Arial" w:cs="Arial"/>
          <w:b/>
          <w:position w:val="-6"/>
        </w:rPr>
        <w:t>la Ministerul Mediului si Dezvoltarii Durabile</w:t>
      </w:r>
      <w:r w:rsidRPr="00681BCB">
        <w:rPr>
          <w:rFonts w:ascii="Arial" w:hAnsi="Arial" w:cs="Arial"/>
          <w:position w:val="-6"/>
        </w:rPr>
        <w:t xml:space="preserve"> proiecte care se analizeaza si selecteaza, in vederea promovarii pentru finantare, de catre o comisie de analiza.</w:t>
      </w:r>
    </w:p>
    <w:p w:rsidR="00487F8D" w:rsidRPr="00681BCB" w:rsidRDefault="00487F8D" w:rsidP="00487F8D">
      <w:pPr>
        <w:spacing w:before="0" w:after="0" w:line="360" w:lineRule="auto"/>
        <w:ind w:firstLine="720"/>
        <w:jc w:val="left"/>
        <w:rPr>
          <w:rFonts w:ascii="Arial" w:hAnsi="Arial" w:cs="Arial"/>
          <w:noProof/>
        </w:rPr>
      </w:pPr>
      <w:r w:rsidRPr="00681BCB">
        <w:rPr>
          <w:rFonts w:ascii="Arial" w:hAnsi="Arial" w:cs="Arial"/>
          <w:noProof/>
        </w:rPr>
        <w:t xml:space="preserve">În centrul localitatii de resedinta Boroaia  există doar un mic parc amenajat pretabil la activitati de recreere si care poate fi trecut in categoria celor verzi asa cum sunt definite de legislatia in domeniu. Pe langa acestea, in fiecare localitate componenta a comunei  mai sunt spaţii verzi amenajate </w:t>
      </w:r>
      <w:r w:rsidR="00681BCB" w:rsidRPr="00681BCB">
        <w:rPr>
          <w:rFonts w:ascii="Arial" w:hAnsi="Arial" w:cs="Arial"/>
          <w:noProof/>
        </w:rPr>
        <w:t xml:space="preserve">de obicei </w:t>
      </w:r>
      <w:r w:rsidRPr="00681BCB">
        <w:rPr>
          <w:rFonts w:ascii="Arial" w:hAnsi="Arial" w:cs="Arial"/>
          <w:noProof/>
        </w:rPr>
        <w:t>în jurul bisericilor.</w:t>
      </w:r>
    </w:p>
    <w:p w:rsidR="000048BA" w:rsidRPr="00681BCB" w:rsidRDefault="000048BA" w:rsidP="00487F8D">
      <w:pPr>
        <w:spacing w:before="0" w:after="0" w:line="360" w:lineRule="auto"/>
        <w:ind w:firstLine="720"/>
        <w:jc w:val="left"/>
        <w:rPr>
          <w:rFonts w:ascii="Arial" w:hAnsi="Arial" w:cs="Arial"/>
          <w:position w:val="-6"/>
        </w:rPr>
      </w:pPr>
      <w:r w:rsidRPr="00681BCB">
        <w:rPr>
          <w:rFonts w:ascii="Arial" w:hAnsi="Arial" w:cs="Arial"/>
          <w:noProof/>
        </w:rPr>
        <w:t xml:space="preserve">In bilantul teritorial existent comuna Boroaia dispune impreuna cu cele 5 localitati componente de 22 ha de teren aferent </w:t>
      </w:r>
      <w:r w:rsidR="00681BCB" w:rsidRPr="00681BCB">
        <w:rPr>
          <w:rFonts w:ascii="Arial" w:hAnsi="Arial" w:cs="Arial"/>
          <w:noProof/>
        </w:rPr>
        <w:t>zonei de spatii verzi, sport si agrment</w:t>
      </w:r>
    </w:p>
    <w:p w:rsidR="00487F8D" w:rsidRPr="00CA25C5" w:rsidRDefault="00225C1C" w:rsidP="00487F8D">
      <w:pPr>
        <w:pStyle w:val="Footer"/>
        <w:spacing w:line="360" w:lineRule="auto"/>
        <w:ind w:firstLine="720"/>
        <w:jc w:val="left"/>
        <w:rPr>
          <w:rFonts w:ascii="Arial" w:hAnsi="Arial" w:cs="Arial"/>
          <w:shd w:val="clear" w:color="auto" w:fill="FFFFFF"/>
        </w:rPr>
      </w:pPr>
      <w:r>
        <w:rPr>
          <w:rFonts w:ascii="Arial" w:hAnsi="Arial" w:cs="Arial"/>
          <w:shd w:val="clear" w:color="auto" w:fill="FFFFFF"/>
        </w:rPr>
        <w:t xml:space="preserve">In acest moment in </w:t>
      </w:r>
      <w:r w:rsidR="00487F8D" w:rsidRPr="00CA25C5">
        <w:rPr>
          <w:rFonts w:ascii="Arial" w:hAnsi="Arial" w:cs="Arial"/>
          <w:shd w:val="clear" w:color="auto" w:fill="FFFFFF"/>
        </w:rPr>
        <w:t>comun</w:t>
      </w:r>
      <w:r>
        <w:rPr>
          <w:rFonts w:ascii="Arial" w:hAnsi="Arial" w:cs="Arial"/>
          <w:shd w:val="clear" w:color="auto" w:fill="FFFFFF"/>
        </w:rPr>
        <w:t>a</w:t>
      </w:r>
      <w:r w:rsidR="00487F8D" w:rsidRPr="00CA25C5">
        <w:rPr>
          <w:rFonts w:ascii="Arial" w:hAnsi="Arial" w:cs="Arial"/>
          <w:shd w:val="clear" w:color="auto" w:fill="FFFFFF"/>
        </w:rPr>
        <w:t xml:space="preserve"> Boroaia zonele cu spatii verzi, sport si agrement ale comunei nu sunt amenajate si nu sunt valorificate.</w:t>
      </w:r>
    </w:p>
    <w:p w:rsidR="00487F8D" w:rsidRDefault="00487F8D" w:rsidP="00D86DA7">
      <w:pPr>
        <w:spacing w:before="0" w:after="0" w:line="360" w:lineRule="auto"/>
        <w:ind w:firstLine="720"/>
        <w:jc w:val="left"/>
        <w:rPr>
          <w:rFonts w:ascii="Arial" w:hAnsi="Arial" w:cs="Arial"/>
          <w:b/>
          <w:lang w:eastAsia="ar-SA"/>
        </w:rPr>
      </w:pPr>
      <w:r w:rsidRPr="00526E12">
        <w:rPr>
          <w:rFonts w:ascii="Arial" w:hAnsi="Arial" w:cs="Arial"/>
          <w:b/>
          <w:lang w:eastAsia="ar-SA"/>
        </w:rPr>
        <w:t xml:space="preserve">  Rezervatii naturale  </w:t>
      </w:r>
    </w:p>
    <w:p w:rsidR="00487F8D" w:rsidRDefault="00487F8D" w:rsidP="00D86DA7">
      <w:pPr>
        <w:spacing w:before="0" w:after="0" w:line="360" w:lineRule="auto"/>
        <w:ind w:firstLine="720"/>
        <w:jc w:val="left"/>
        <w:rPr>
          <w:rFonts w:ascii="Arial" w:hAnsi="Arial" w:cs="Arial"/>
        </w:rPr>
      </w:pPr>
      <w:r w:rsidRPr="003960F1">
        <w:rPr>
          <w:rFonts w:ascii="Arial" w:hAnsi="Arial" w:cs="Arial"/>
        </w:rPr>
        <w:t>  Pe teritoriul jude</w:t>
      </w:r>
      <w:r>
        <w:rPr>
          <w:rFonts w:ascii="Arial" w:hAnsi="Arial" w:cs="Arial"/>
        </w:rPr>
        <w:t>t</w:t>
      </w:r>
      <w:r w:rsidRPr="003960F1">
        <w:rPr>
          <w:rFonts w:ascii="Arial" w:hAnsi="Arial" w:cs="Arial"/>
        </w:rPr>
        <w:t>ului Suceava se afl</w:t>
      </w:r>
      <w:r>
        <w:rPr>
          <w:rFonts w:ascii="Arial" w:hAnsi="Arial" w:cs="Arial"/>
        </w:rPr>
        <w:t>a</w:t>
      </w:r>
      <w:r w:rsidRPr="003960F1">
        <w:rPr>
          <w:rFonts w:ascii="Arial" w:hAnsi="Arial" w:cs="Arial"/>
        </w:rPr>
        <w:t xml:space="preserve"> un num</w:t>
      </w:r>
      <w:r>
        <w:rPr>
          <w:rFonts w:ascii="Arial" w:hAnsi="Arial" w:cs="Arial"/>
        </w:rPr>
        <w:t>a</w:t>
      </w:r>
      <w:r w:rsidRPr="003960F1">
        <w:rPr>
          <w:rFonts w:ascii="Arial" w:hAnsi="Arial" w:cs="Arial"/>
        </w:rPr>
        <w:t>r de 23 rezerva</w:t>
      </w:r>
      <w:r>
        <w:rPr>
          <w:rFonts w:ascii="Arial" w:hAnsi="Arial" w:cs="Arial"/>
        </w:rPr>
        <w:t>t</w:t>
      </w:r>
      <w:r w:rsidRPr="003960F1">
        <w:rPr>
          <w:rFonts w:ascii="Arial" w:hAnsi="Arial" w:cs="Arial"/>
        </w:rPr>
        <w:t>ii naturale, cu suprafa</w:t>
      </w:r>
      <w:r>
        <w:rPr>
          <w:rFonts w:ascii="Arial" w:hAnsi="Arial" w:cs="Arial"/>
        </w:rPr>
        <w:t>t</w:t>
      </w:r>
      <w:r w:rsidRPr="003960F1">
        <w:rPr>
          <w:rFonts w:ascii="Arial" w:hAnsi="Arial" w:cs="Arial"/>
        </w:rPr>
        <w:t>a total</w:t>
      </w:r>
      <w:r>
        <w:rPr>
          <w:rFonts w:ascii="Arial" w:hAnsi="Arial" w:cs="Arial"/>
        </w:rPr>
        <w:t>a</w:t>
      </w:r>
      <w:r w:rsidRPr="003960F1">
        <w:rPr>
          <w:rFonts w:ascii="Arial" w:hAnsi="Arial" w:cs="Arial"/>
        </w:rPr>
        <w:t xml:space="preserve"> de 4457,20 ha, din care 6 rezerva</w:t>
      </w:r>
      <w:r>
        <w:rPr>
          <w:rFonts w:ascii="Arial" w:hAnsi="Arial" w:cs="Arial"/>
        </w:rPr>
        <w:t>t</w:t>
      </w:r>
      <w:r w:rsidRPr="003960F1">
        <w:rPr>
          <w:rFonts w:ascii="Arial" w:hAnsi="Arial" w:cs="Arial"/>
        </w:rPr>
        <w:t>ii naturale botanice, 8 rezerva</w:t>
      </w:r>
      <w:r>
        <w:rPr>
          <w:rFonts w:ascii="Arial" w:hAnsi="Arial" w:cs="Arial"/>
        </w:rPr>
        <w:t>t</w:t>
      </w:r>
      <w:r w:rsidRPr="003960F1">
        <w:rPr>
          <w:rFonts w:ascii="Arial" w:hAnsi="Arial" w:cs="Arial"/>
        </w:rPr>
        <w:t xml:space="preserve">ii </w:t>
      </w:r>
      <w:r w:rsidRPr="003960F1">
        <w:rPr>
          <w:rFonts w:ascii="Arial" w:hAnsi="Arial" w:cs="Arial"/>
        </w:rPr>
        <w:lastRenderedPageBreak/>
        <w:t>naturale forestiere, 5 rezerva</w:t>
      </w:r>
      <w:r>
        <w:rPr>
          <w:rFonts w:ascii="Arial" w:hAnsi="Arial" w:cs="Arial"/>
        </w:rPr>
        <w:t>t</w:t>
      </w:r>
      <w:r w:rsidRPr="003960F1">
        <w:rPr>
          <w:rFonts w:ascii="Arial" w:hAnsi="Arial" w:cs="Arial"/>
        </w:rPr>
        <w:t>ii naturale geologice, 1 rezerva</w:t>
      </w:r>
      <w:r>
        <w:rPr>
          <w:rFonts w:ascii="Arial" w:hAnsi="Arial" w:cs="Arial"/>
        </w:rPr>
        <w:t>t</w:t>
      </w:r>
      <w:r w:rsidRPr="003960F1">
        <w:rPr>
          <w:rFonts w:ascii="Arial" w:hAnsi="Arial" w:cs="Arial"/>
        </w:rPr>
        <w:t>ie natural</w:t>
      </w:r>
      <w:r>
        <w:rPr>
          <w:rFonts w:ascii="Arial" w:hAnsi="Arial" w:cs="Arial"/>
        </w:rPr>
        <w:t>a</w:t>
      </w:r>
      <w:r w:rsidRPr="003960F1">
        <w:rPr>
          <w:rFonts w:ascii="Arial" w:hAnsi="Arial" w:cs="Arial"/>
        </w:rPr>
        <w:t xml:space="preserve"> paleontologic</w:t>
      </w:r>
      <w:r>
        <w:rPr>
          <w:rFonts w:ascii="Arial" w:hAnsi="Arial" w:cs="Arial"/>
        </w:rPr>
        <w:t>a</w:t>
      </w:r>
      <w:r w:rsidRPr="003960F1">
        <w:rPr>
          <w:rFonts w:ascii="Arial" w:hAnsi="Arial" w:cs="Arial"/>
        </w:rPr>
        <w:t>, 2 rezerva</w:t>
      </w:r>
      <w:r>
        <w:rPr>
          <w:rFonts w:ascii="Arial" w:hAnsi="Arial" w:cs="Arial"/>
        </w:rPr>
        <w:t>t</w:t>
      </w:r>
      <w:r w:rsidRPr="003960F1">
        <w:rPr>
          <w:rFonts w:ascii="Arial" w:hAnsi="Arial" w:cs="Arial"/>
        </w:rPr>
        <w:t>ii naturale mixte, 1 rezerva</w:t>
      </w:r>
      <w:r>
        <w:rPr>
          <w:rFonts w:ascii="Arial" w:hAnsi="Arial" w:cs="Arial"/>
        </w:rPr>
        <w:t>t</w:t>
      </w:r>
      <w:r w:rsidRPr="003960F1">
        <w:rPr>
          <w:rFonts w:ascii="Arial" w:hAnsi="Arial" w:cs="Arial"/>
        </w:rPr>
        <w:t xml:space="preserve">ie </w:t>
      </w:r>
      <w:r>
        <w:rPr>
          <w:rFonts w:ascii="Arial" w:hAnsi="Arial" w:cs="Arial"/>
        </w:rPr>
        <w:t>s</w:t>
      </w:r>
      <w:r w:rsidRPr="003960F1">
        <w:rPr>
          <w:rFonts w:ascii="Arial" w:hAnsi="Arial" w:cs="Arial"/>
        </w:rPr>
        <w:t>tiin</w:t>
      </w:r>
      <w:r>
        <w:rPr>
          <w:rFonts w:ascii="Arial" w:hAnsi="Arial" w:cs="Arial"/>
        </w:rPr>
        <w:t>t</w:t>
      </w:r>
      <w:r w:rsidRPr="003960F1">
        <w:rPr>
          <w:rFonts w:ascii="Arial" w:hAnsi="Arial" w:cs="Arial"/>
        </w:rPr>
        <w:t>ific</w:t>
      </w:r>
      <w:r>
        <w:rPr>
          <w:rFonts w:ascii="Arial" w:hAnsi="Arial" w:cs="Arial"/>
        </w:rPr>
        <w:t>a.</w:t>
      </w:r>
    </w:p>
    <w:p w:rsidR="00C42618" w:rsidRDefault="005440EC" w:rsidP="00D86DA7">
      <w:pPr>
        <w:shd w:val="clear" w:color="auto" w:fill="FFFFFF"/>
        <w:spacing w:before="0" w:after="0" w:line="360" w:lineRule="auto"/>
        <w:jc w:val="left"/>
        <w:rPr>
          <w:rFonts w:ascii="Arial" w:hAnsi="Arial" w:cs="Arial"/>
          <w:b/>
          <w:bCs/>
        </w:rPr>
      </w:pPr>
      <w:r w:rsidRPr="003D5F2F">
        <w:rPr>
          <w:rFonts w:ascii="Arial" w:hAnsi="Arial" w:cs="Arial"/>
        </w:rPr>
        <w:t xml:space="preserve">In baza </w:t>
      </w:r>
      <w:r w:rsidR="008A3365" w:rsidRPr="003D5F2F">
        <w:rPr>
          <w:rFonts w:ascii="Arial" w:hAnsi="Arial" w:cs="Arial"/>
        </w:rPr>
        <w:t xml:space="preserve">HG </w:t>
      </w:r>
      <w:r w:rsidRPr="003D5F2F">
        <w:rPr>
          <w:rFonts w:ascii="Arial" w:hAnsi="Arial" w:cs="Arial"/>
          <w:lang w:eastAsia="en-GB"/>
        </w:rPr>
        <w:t xml:space="preserve"> </w:t>
      </w:r>
      <w:r w:rsidRPr="005440EC">
        <w:rPr>
          <w:rFonts w:ascii="Arial" w:hAnsi="Arial" w:cs="Arial"/>
          <w:lang w:eastAsia="en-GB"/>
        </w:rPr>
        <w:t>Nr. 1.284</w:t>
      </w:r>
      <w:r w:rsidR="008A3365" w:rsidRPr="003D5F2F">
        <w:rPr>
          <w:rFonts w:ascii="Arial" w:hAnsi="Arial" w:cs="Arial"/>
          <w:lang w:eastAsia="en-GB"/>
        </w:rPr>
        <w:t xml:space="preserve">/24 </w:t>
      </w:r>
      <w:r w:rsidRPr="003D5F2F">
        <w:rPr>
          <w:rFonts w:ascii="Arial" w:hAnsi="Arial" w:cs="Arial"/>
          <w:lang w:eastAsia="en-GB"/>
        </w:rPr>
        <w:t>octombrie 2007</w:t>
      </w:r>
      <w:r w:rsidR="008A3365" w:rsidRPr="003D5F2F">
        <w:rPr>
          <w:rFonts w:ascii="Arial" w:hAnsi="Arial" w:cs="Arial"/>
          <w:lang w:eastAsia="en-GB"/>
        </w:rPr>
        <w:t>, s-a</w:t>
      </w:r>
      <w:r w:rsidR="008A3365" w:rsidRPr="003D5F2F">
        <w:rPr>
          <w:rFonts w:ascii="Arial" w:hAnsi="Arial" w:cs="Arial"/>
        </w:rPr>
        <w:t xml:space="preserve"> instituit regimul de arie naturală protejată si s-a aprobat încadrarea în categoria de management ca arie de protectie specială avifaunistică pentru situl </w:t>
      </w:r>
      <w:r w:rsidR="008A3365" w:rsidRPr="003D5F2F">
        <w:rPr>
          <w:rStyle w:val="googqs-tidbit1"/>
          <w:rFonts w:ascii="Arial" w:hAnsi="Arial" w:cs="Arial"/>
          <w:bCs/>
          <w:iCs/>
        </w:rPr>
        <w:t>Vânători</w:t>
      </w:r>
      <w:r w:rsidR="001F52C5" w:rsidRPr="003D5F2F">
        <w:rPr>
          <w:rStyle w:val="googqs-tidbit1"/>
          <w:rFonts w:ascii="Arial" w:hAnsi="Arial" w:cs="Arial"/>
          <w:bCs/>
          <w:iCs/>
        </w:rPr>
        <w:t xml:space="preserve"> judetul </w:t>
      </w:r>
      <w:r w:rsidR="008A3365" w:rsidRPr="003D5F2F">
        <w:rPr>
          <w:rStyle w:val="googqs-tidbit1"/>
          <w:rFonts w:ascii="Arial" w:hAnsi="Arial" w:cs="Arial"/>
          <w:bCs/>
          <w:iCs/>
        </w:rPr>
        <w:t>Neamt</w:t>
      </w:r>
      <w:r w:rsidR="001F52C5" w:rsidRPr="003D5F2F">
        <w:rPr>
          <w:rStyle w:val="googqs-tidbit1"/>
          <w:rFonts w:ascii="Arial" w:hAnsi="Arial" w:cs="Arial"/>
          <w:bCs/>
          <w:iCs/>
        </w:rPr>
        <w:t xml:space="preserve"> extinsa si in</w:t>
      </w:r>
      <w:r w:rsidR="001F52C5" w:rsidRPr="003D5F2F">
        <w:rPr>
          <w:rStyle w:val="googqs-tidbit1"/>
          <w:rFonts w:ascii="Arial" w:hAnsi="Arial" w:cs="Arial"/>
          <w:b/>
          <w:bCs/>
          <w:i/>
          <w:iCs/>
        </w:rPr>
        <w:t xml:space="preserve"> </w:t>
      </w:r>
      <w:r w:rsidR="008A3365" w:rsidRPr="003D5F2F">
        <w:rPr>
          <w:rStyle w:val="googqs-tidbit1"/>
          <w:rFonts w:ascii="Arial" w:hAnsi="Arial" w:cs="Arial"/>
          <w:b/>
          <w:bCs/>
          <w:i/>
          <w:iCs/>
        </w:rPr>
        <w:t xml:space="preserve"> </w:t>
      </w:r>
      <w:r w:rsidR="001F52C5" w:rsidRPr="003D5F2F">
        <w:rPr>
          <w:rStyle w:val="googqs-tidbit1"/>
          <w:rFonts w:ascii="Arial" w:hAnsi="Arial" w:cs="Arial"/>
        </w:rPr>
        <w:t>j</w:t>
      </w:r>
      <w:r w:rsidR="008A3365" w:rsidRPr="003D5F2F">
        <w:rPr>
          <w:rStyle w:val="googqs-tidbit1"/>
          <w:rFonts w:ascii="Arial" w:hAnsi="Arial" w:cs="Arial"/>
        </w:rPr>
        <w:t>udetul Suceava: Boroaia (</w:t>
      </w:r>
      <w:r w:rsidR="001F52C5" w:rsidRPr="003D5F2F">
        <w:rPr>
          <w:rStyle w:val="googqs-tidbit1"/>
          <w:rFonts w:ascii="Arial" w:hAnsi="Arial" w:cs="Arial"/>
        </w:rPr>
        <w:t xml:space="preserve">arie sub </w:t>
      </w:r>
      <w:r w:rsidR="008A3365" w:rsidRPr="003D5F2F">
        <w:rPr>
          <w:rStyle w:val="googqs-tidbit1"/>
          <w:rFonts w:ascii="Arial" w:hAnsi="Arial" w:cs="Arial"/>
        </w:rPr>
        <w:t>1%)</w:t>
      </w:r>
      <w:r w:rsidR="001F52C5" w:rsidRPr="003D5F2F">
        <w:rPr>
          <w:rStyle w:val="googqs-tidbit1"/>
          <w:rFonts w:ascii="Arial" w:hAnsi="Arial" w:cs="Arial"/>
        </w:rPr>
        <w:t xml:space="preserve">, codificata </w:t>
      </w:r>
      <w:r w:rsidR="001F52C5" w:rsidRPr="003D5F2F">
        <w:rPr>
          <w:rStyle w:val="googqs-tidbit1"/>
          <w:rFonts w:ascii="Arial" w:hAnsi="Arial" w:cs="Arial"/>
          <w:b/>
          <w:bCs/>
          <w:iCs/>
        </w:rPr>
        <w:t xml:space="preserve">ROSPA0107. </w:t>
      </w:r>
      <w:r w:rsidR="001F52C5" w:rsidRPr="003D5F2F">
        <w:rPr>
          <w:rStyle w:val="googqs-tidbit1"/>
          <w:rFonts w:ascii="Arial" w:hAnsi="Arial" w:cs="Arial"/>
          <w:bCs/>
          <w:iCs/>
        </w:rPr>
        <w:t xml:space="preserve">Este o zona delimitata ca si rezervatie </w:t>
      </w:r>
      <w:r w:rsidR="001F52C5" w:rsidRPr="003D5F2F">
        <w:rPr>
          <w:rFonts w:ascii="Arial" w:hAnsi="Arial" w:cs="Arial"/>
        </w:rPr>
        <w:t>specială avifaunistică</w:t>
      </w:r>
      <w:r w:rsidR="003D5F2F" w:rsidRPr="003D5F2F">
        <w:rPr>
          <w:rFonts w:ascii="Arial" w:hAnsi="Arial" w:cs="Arial"/>
        </w:rPr>
        <w:t xml:space="preserve">, </w:t>
      </w:r>
      <w:r w:rsidR="003D5F2F" w:rsidRPr="003D5F2F">
        <w:rPr>
          <w:rFonts w:ascii="Arial" w:hAnsi="Arial" w:cs="Arial"/>
          <w:bCs/>
        </w:rPr>
        <w:t>ca parte integrantă a retelei ecologice europene</w:t>
      </w:r>
      <w:r w:rsidR="003D5F2F" w:rsidRPr="003D5F2F">
        <w:rPr>
          <w:rFonts w:ascii="Arial" w:hAnsi="Arial" w:cs="Arial"/>
          <w:b/>
          <w:bCs/>
        </w:rPr>
        <w:t xml:space="preserve"> Natura 2000 în România</w:t>
      </w:r>
      <w:r w:rsidR="00C42618">
        <w:rPr>
          <w:rFonts w:ascii="Arial" w:hAnsi="Arial" w:cs="Arial"/>
          <w:b/>
          <w:bCs/>
        </w:rPr>
        <w:t>.</w:t>
      </w:r>
    </w:p>
    <w:p w:rsidR="006E69E3" w:rsidRDefault="00C42618" w:rsidP="00D86DA7">
      <w:pPr>
        <w:shd w:val="clear" w:color="auto" w:fill="FFFFFF"/>
        <w:spacing w:before="0" w:after="0" w:line="360" w:lineRule="auto"/>
        <w:jc w:val="left"/>
        <w:rPr>
          <w:rStyle w:val="googqs-tidbit1"/>
          <w:rFonts w:ascii="Arial" w:hAnsi="Arial" w:cs="Arial"/>
          <w:bCs/>
          <w:iCs/>
        </w:rPr>
      </w:pPr>
      <w:r w:rsidRPr="00C42618">
        <w:rPr>
          <w:rFonts w:ascii="Arial" w:hAnsi="Arial" w:cs="Arial"/>
          <w:bCs/>
        </w:rPr>
        <w:t xml:space="preserve">Desi suprafata rezervatiei </w:t>
      </w:r>
      <w:r w:rsidR="001F52C5" w:rsidRPr="00C42618">
        <w:rPr>
          <w:rFonts w:ascii="Arial" w:hAnsi="Arial" w:cs="Arial"/>
        </w:rPr>
        <w:t xml:space="preserve"> </w:t>
      </w:r>
      <w:r>
        <w:rPr>
          <w:rStyle w:val="googqs-tidbit1"/>
          <w:rFonts w:ascii="Arial" w:hAnsi="Arial" w:cs="Arial"/>
          <w:bCs/>
          <w:iCs/>
        </w:rPr>
        <w:t>de pe teritoriul administrativ al comunei Boroaia este mica</w:t>
      </w:r>
      <w:r w:rsidR="009D6EF7">
        <w:rPr>
          <w:rStyle w:val="googqs-tidbit1"/>
          <w:rFonts w:ascii="Arial" w:hAnsi="Arial" w:cs="Arial"/>
          <w:bCs/>
          <w:iCs/>
        </w:rPr>
        <w:t xml:space="preserve">  ( doar o fasie in extremitatea sudica la limita judetelor Neamt si Suceava)</w:t>
      </w:r>
      <w:r>
        <w:rPr>
          <w:rStyle w:val="googqs-tidbit1"/>
          <w:rFonts w:ascii="Arial" w:hAnsi="Arial" w:cs="Arial"/>
          <w:bCs/>
          <w:iCs/>
        </w:rPr>
        <w:t>, prezinta totusi importanta din punct de vedere al conservarii biodiversitatii, przentarea succint</w:t>
      </w:r>
      <w:r w:rsidR="006E69E3">
        <w:rPr>
          <w:rStyle w:val="googqs-tidbit1"/>
          <w:rFonts w:ascii="Arial" w:hAnsi="Arial" w:cs="Arial"/>
          <w:bCs/>
          <w:iCs/>
        </w:rPr>
        <w:t>a a ariei respective</w:t>
      </w:r>
      <w:r w:rsidR="004233C9">
        <w:rPr>
          <w:rStyle w:val="googqs-tidbit1"/>
          <w:rFonts w:ascii="Arial" w:hAnsi="Arial" w:cs="Arial"/>
          <w:bCs/>
          <w:iCs/>
        </w:rPr>
        <w:t>, cu vulnerabilitatile cunoscute</w:t>
      </w:r>
      <w:r w:rsidR="006E69E3">
        <w:rPr>
          <w:rStyle w:val="googqs-tidbit1"/>
          <w:rFonts w:ascii="Arial" w:hAnsi="Arial" w:cs="Arial"/>
          <w:bCs/>
          <w:iCs/>
        </w:rPr>
        <w:t>.</w:t>
      </w:r>
    </w:p>
    <w:p w:rsidR="00285346" w:rsidRPr="00285346" w:rsidRDefault="00285346" w:rsidP="00D86DA7">
      <w:pPr>
        <w:pStyle w:val="ListParagraph"/>
        <w:numPr>
          <w:ilvl w:val="0"/>
          <w:numId w:val="55"/>
        </w:numPr>
        <w:tabs>
          <w:tab w:val="left" w:pos="993"/>
        </w:tabs>
        <w:spacing w:before="0" w:after="0" w:line="360" w:lineRule="auto"/>
        <w:ind w:firstLine="414"/>
        <w:jc w:val="left"/>
        <w:rPr>
          <w:rFonts w:ascii="Arial" w:hAnsi="Arial" w:cs="Arial"/>
        </w:rPr>
      </w:pPr>
      <w:r w:rsidRPr="00285346">
        <w:rPr>
          <w:rFonts w:ascii="Arial" w:hAnsi="Arial" w:cs="Arial"/>
        </w:rPr>
        <w:t>Suprafaţa : 30841.0</w:t>
      </w:r>
      <w:r w:rsidR="004233C9">
        <w:rPr>
          <w:rFonts w:ascii="Arial" w:hAnsi="Arial" w:cs="Arial"/>
        </w:rPr>
        <w:t xml:space="preserve"> h</w:t>
      </w:r>
      <w:r w:rsidRPr="00285346">
        <w:rPr>
          <w:rFonts w:ascii="Arial" w:hAnsi="Arial" w:cs="Arial"/>
        </w:rPr>
        <w:t>a</w:t>
      </w:r>
      <w:r w:rsidR="004233C9">
        <w:rPr>
          <w:rFonts w:ascii="Arial" w:hAnsi="Arial" w:cs="Arial"/>
        </w:rPr>
        <w:t>, din care pe teritoriul administrativ al comunei Boroaia sub 1%.</w:t>
      </w:r>
      <w:r w:rsidRPr="00285346">
        <w:rPr>
          <w:rFonts w:ascii="Arial" w:hAnsi="Arial" w:cs="Arial"/>
        </w:rPr>
        <w:t xml:space="preserve"> </w:t>
      </w:r>
    </w:p>
    <w:p w:rsidR="006E69E3" w:rsidRPr="00285346" w:rsidRDefault="006E69E3" w:rsidP="00D86DA7">
      <w:pPr>
        <w:numPr>
          <w:ilvl w:val="0"/>
          <w:numId w:val="55"/>
        </w:numPr>
        <w:spacing w:before="0" w:after="0" w:line="360" w:lineRule="auto"/>
        <w:ind w:left="1440"/>
        <w:jc w:val="left"/>
        <w:rPr>
          <w:rFonts w:ascii="Arial" w:hAnsi="Arial" w:cs="Arial"/>
        </w:rPr>
      </w:pPr>
      <w:r w:rsidRPr="00285346">
        <w:rPr>
          <w:rFonts w:ascii="Arial" w:hAnsi="Arial" w:cs="Arial"/>
          <w:b/>
          <w:bCs/>
        </w:rPr>
        <w:t>Respondent</w:t>
      </w:r>
      <w:r w:rsidRPr="00285346">
        <w:rPr>
          <w:rFonts w:ascii="Arial" w:hAnsi="Arial" w:cs="Arial"/>
        </w:rPr>
        <w:t>: Grupul de lucru Natura</w:t>
      </w:r>
      <w:r w:rsidR="004233C9">
        <w:rPr>
          <w:rFonts w:ascii="Arial" w:hAnsi="Arial" w:cs="Arial"/>
        </w:rPr>
        <w:t xml:space="preserve"> </w:t>
      </w:r>
      <w:r w:rsidRPr="00285346">
        <w:rPr>
          <w:rFonts w:ascii="Arial" w:hAnsi="Arial" w:cs="Arial"/>
        </w:rPr>
        <w:t xml:space="preserve">2000 </w:t>
      </w:r>
    </w:p>
    <w:p w:rsidR="006E69E3" w:rsidRPr="00285346" w:rsidRDefault="006E69E3" w:rsidP="00D86DA7">
      <w:pPr>
        <w:numPr>
          <w:ilvl w:val="0"/>
          <w:numId w:val="55"/>
        </w:numPr>
        <w:spacing w:before="0" w:after="0" w:line="360" w:lineRule="auto"/>
        <w:ind w:left="0" w:firstLine="1080"/>
        <w:jc w:val="left"/>
        <w:rPr>
          <w:rFonts w:ascii="Arial" w:hAnsi="Arial" w:cs="Arial"/>
        </w:rPr>
      </w:pPr>
      <w:r w:rsidRPr="00285346">
        <w:rPr>
          <w:rFonts w:ascii="Arial" w:hAnsi="Arial" w:cs="Arial"/>
          <w:b/>
          <w:bCs/>
        </w:rPr>
        <w:t>Manager</w:t>
      </w:r>
      <w:r w:rsidRPr="00285346">
        <w:rPr>
          <w:rFonts w:ascii="Arial" w:hAnsi="Arial" w:cs="Arial"/>
        </w:rPr>
        <w:t xml:space="preserve">: Zona propusa cuprinde în totalitate Parcul Natural Vânători aflat în administrarea Direcţiei Silvice Piatra Neamţ. Responsabilii cu managementul suprafeţei sunt Direcţia Silvica Piatra Neamţ (Serviciul de administrare a Parcului Natural Van </w:t>
      </w:r>
    </w:p>
    <w:p w:rsidR="006E69E3" w:rsidRPr="00285346" w:rsidRDefault="006E69E3" w:rsidP="00D86DA7">
      <w:pPr>
        <w:numPr>
          <w:ilvl w:val="0"/>
          <w:numId w:val="55"/>
        </w:numPr>
        <w:spacing w:before="0" w:after="0" w:line="360" w:lineRule="auto"/>
        <w:ind w:left="1440"/>
        <w:rPr>
          <w:rFonts w:ascii="Arial" w:hAnsi="Arial" w:cs="Arial"/>
        </w:rPr>
      </w:pPr>
      <w:r w:rsidRPr="00285346">
        <w:rPr>
          <w:rFonts w:ascii="Arial" w:hAnsi="Arial" w:cs="Arial"/>
          <w:b/>
          <w:bCs/>
        </w:rPr>
        <w:t>Coordonatele caracteristice</w:t>
      </w:r>
      <w:r w:rsidRPr="00285346">
        <w:rPr>
          <w:rFonts w:ascii="Arial" w:hAnsi="Arial" w:cs="Arial"/>
        </w:rPr>
        <w:t xml:space="preserve">: 47°10"40',26°13"2' </w:t>
      </w:r>
    </w:p>
    <w:p w:rsidR="006E69E3" w:rsidRPr="00285346" w:rsidRDefault="006E69E3" w:rsidP="00D86DA7">
      <w:pPr>
        <w:numPr>
          <w:ilvl w:val="0"/>
          <w:numId w:val="55"/>
        </w:numPr>
        <w:spacing w:before="0" w:after="0" w:line="360" w:lineRule="auto"/>
        <w:ind w:left="1440"/>
        <w:rPr>
          <w:rFonts w:ascii="Arial" w:hAnsi="Arial" w:cs="Arial"/>
        </w:rPr>
      </w:pPr>
      <w:r w:rsidRPr="00285346">
        <w:rPr>
          <w:rFonts w:ascii="Arial" w:hAnsi="Arial" w:cs="Arial"/>
          <w:b/>
          <w:bCs/>
        </w:rPr>
        <w:t>Altitudine med/max/min</w:t>
      </w:r>
      <w:r w:rsidRPr="00285346">
        <w:rPr>
          <w:rFonts w:ascii="Arial" w:hAnsi="Arial" w:cs="Arial"/>
        </w:rPr>
        <w:t xml:space="preserve">: 737.0/1225.0/371.0 </w:t>
      </w:r>
    </w:p>
    <w:p w:rsidR="006E69E3" w:rsidRP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b/>
          <w:bCs/>
        </w:rPr>
        <w:t>Calitate</w:t>
      </w:r>
      <w:r w:rsidRPr="00285346">
        <w:rPr>
          <w:rFonts w:ascii="Arial" w:hAnsi="Arial" w:cs="Arial"/>
        </w:rPr>
        <w:t>: C1 – specii de interes conservativ global – 1 specie cristelul de câmp (</w:t>
      </w:r>
      <w:r w:rsidRPr="00285346">
        <w:rPr>
          <w:rFonts w:ascii="Arial" w:hAnsi="Arial" w:cs="Arial"/>
          <w:i/>
        </w:rPr>
        <w:t>Crex crex</w:t>
      </w:r>
      <w:r w:rsidRPr="00285346">
        <w:rPr>
          <w:rFonts w:ascii="Arial" w:hAnsi="Arial" w:cs="Arial"/>
        </w:rPr>
        <w:t>) C6 – populaţii importante din specii ameninţate la nivelul Uniunii Europene - 5 specii acvilă ţipătoare mică (</w:t>
      </w:r>
      <w:r w:rsidRPr="00285346">
        <w:rPr>
          <w:rFonts w:ascii="Arial" w:hAnsi="Arial" w:cs="Arial"/>
          <w:i/>
        </w:rPr>
        <w:t>Aquila pomarina</w:t>
      </w:r>
      <w:r w:rsidRPr="00285346">
        <w:rPr>
          <w:rFonts w:ascii="Arial" w:hAnsi="Arial" w:cs="Arial"/>
        </w:rPr>
        <w:t>), viespar (</w:t>
      </w:r>
      <w:r w:rsidRPr="00285346">
        <w:rPr>
          <w:rFonts w:ascii="Arial" w:hAnsi="Arial" w:cs="Arial"/>
          <w:i/>
        </w:rPr>
        <w:t>Pernis apivorus</w:t>
      </w:r>
      <w:r w:rsidRPr="00285346">
        <w:rPr>
          <w:rFonts w:ascii="Arial" w:hAnsi="Arial" w:cs="Arial"/>
        </w:rPr>
        <w:t>), ieruncă (</w:t>
      </w:r>
      <w:r w:rsidRPr="00285346">
        <w:rPr>
          <w:rFonts w:ascii="Arial" w:hAnsi="Arial" w:cs="Arial"/>
          <w:i/>
        </w:rPr>
        <w:t>Bonasa bonasia</w:t>
      </w:r>
      <w:r w:rsidRPr="00285346">
        <w:rPr>
          <w:rFonts w:ascii="Arial" w:hAnsi="Arial" w:cs="Arial"/>
        </w:rPr>
        <w:t>), ciocănitoarea neagră (</w:t>
      </w:r>
      <w:r w:rsidRPr="00285346">
        <w:rPr>
          <w:rFonts w:ascii="Arial" w:hAnsi="Arial" w:cs="Arial"/>
          <w:i/>
        </w:rPr>
        <w:t>Dryocopus martius</w:t>
      </w:r>
      <w:r w:rsidRPr="00285346">
        <w:rPr>
          <w:rFonts w:ascii="Arial" w:hAnsi="Arial" w:cs="Arial"/>
        </w:rPr>
        <w:t>), muscar mic (</w:t>
      </w:r>
      <w:r w:rsidRPr="00285346">
        <w:rPr>
          <w:rFonts w:ascii="Arial" w:hAnsi="Arial" w:cs="Arial"/>
          <w:i/>
        </w:rPr>
        <w:t>Ficedula parva</w:t>
      </w:r>
      <w:r w:rsidRPr="00285346">
        <w:rPr>
          <w:rFonts w:ascii="Arial" w:hAnsi="Arial" w:cs="Arial"/>
        </w:rPr>
        <w:t xml:space="preserve">). Zona propusă constă din pădurile de fag, amestec şi de molid din Parcul Vânători Neamţ (lărgit cu o pădure de foioase pentru a include cât mai multe perechi de păsări răpitoare) respectiv pajiştile şi o mică parte a terenurilor arabile din apropiere. Aceste zone deschise – cu precădere fâneţele – adăpostesc efective însemnate de cristel de câmp şi servesc ca locuri de hrănire pentru cele două specii de răpitoare cu populaţii importante. Pădurile de fag şi cele de amestec pe lângă </w:t>
      </w:r>
      <w:r w:rsidRPr="00285346">
        <w:rPr>
          <w:rFonts w:ascii="Arial" w:hAnsi="Arial" w:cs="Arial"/>
        </w:rPr>
        <w:lastRenderedPageBreak/>
        <w:t xml:space="preserve">faptul că oferă loc de cuibărit pentru răpitori, găzduiesc populaţii importante de ieruncă, muscar mic şi ciocănitoare neagră. </w:t>
      </w:r>
    </w:p>
    <w:p w:rsidR="00285346" w:rsidRDefault="006E69E3" w:rsidP="00D86DA7">
      <w:pPr>
        <w:spacing w:before="0" w:after="0" w:line="360" w:lineRule="auto"/>
        <w:ind w:left="360"/>
        <w:rPr>
          <w:rFonts w:ascii="Arial" w:hAnsi="Arial" w:cs="Arial"/>
        </w:rPr>
      </w:pPr>
      <w:r w:rsidRPr="00285346">
        <w:rPr>
          <w:rFonts w:ascii="Arial" w:hAnsi="Arial" w:cs="Arial"/>
          <w:b/>
          <w:bCs/>
        </w:rPr>
        <w:t>Vulnerabilitate</w:t>
      </w:r>
      <w:r w:rsidRPr="00285346">
        <w:rPr>
          <w:rFonts w:ascii="Arial" w:hAnsi="Arial" w:cs="Arial"/>
        </w:rPr>
        <w:t xml:space="preserve">: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 defrişările, tăierile </w:t>
      </w:r>
      <w:r w:rsidR="00481723">
        <w:rPr>
          <w:rFonts w:ascii="Arial" w:hAnsi="Arial" w:cs="Arial"/>
        </w:rPr>
        <w:t xml:space="preserve">la </w:t>
      </w:r>
      <w:r w:rsidRPr="00285346">
        <w:rPr>
          <w:rFonts w:ascii="Arial" w:hAnsi="Arial" w:cs="Arial"/>
        </w:rPr>
        <w:t>ras şi lucrările silvice care au ca rezultat tăierea arborilor pe suprafeţe mari</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 2. tăierile selective a arborilor în vârsta sau a unor specii </w:t>
      </w:r>
    </w:p>
    <w:p w:rsidR="00285346" w:rsidRDefault="00481723" w:rsidP="00D86DA7">
      <w:pPr>
        <w:numPr>
          <w:ilvl w:val="0"/>
          <w:numId w:val="55"/>
        </w:numPr>
        <w:spacing w:before="0" w:after="0" w:line="360" w:lineRule="auto"/>
        <w:ind w:left="0" w:firstLine="1080"/>
        <w:rPr>
          <w:rFonts w:ascii="Arial" w:hAnsi="Arial" w:cs="Arial"/>
        </w:rPr>
      </w:pPr>
      <w:r>
        <w:rPr>
          <w:rFonts w:ascii="Arial" w:hAnsi="Arial" w:cs="Arial"/>
        </w:rPr>
        <w:t xml:space="preserve"> </w:t>
      </w:r>
      <w:r w:rsidR="006E69E3" w:rsidRPr="00285346">
        <w:rPr>
          <w:rFonts w:ascii="Arial" w:hAnsi="Arial" w:cs="Arial"/>
        </w:rPr>
        <w:t>3. adunarea lemnului pentru foc, culegerea de ciuperci</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 4. turismul necontrolat </w:t>
      </w:r>
    </w:p>
    <w:p w:rsidR="00285346" w:rsidRDefault="00481723" w:rsidP="00D86DA7">
      <w:pPr>
        <w:numPr>
          <w:ilvl w:val="0"/>
          <w:numId w:val="55"/>
        </w:numPr>
        <w:spacing w:before="0" w:after="0" w:line="360" w:lineRule="auto"/>
        <w:ind w:left="0" w:firstLine="1080"/>
        <w:rPr>
          <w:rFonts w:ascii="Arial" w:hAnsi="Arial" w:cs="Arial"/>
        </w:rPr>
      </w:pPr>
      <w:r>
        <w:rPr>
          <w:rFonts w:ascii="Arial" w:hAnsi="Arial" w:cs="Arial"/>
        </w:rPr>
        <w:t xml:space="preserve"> </w:t>
      </w:r>
      <w:r w:rsidR="006E69E3" w:rsidRPr="00285346">
        <w:rPr>
          <w:rFonts w:ascii="Arial" w:hAnsi="Arial" w:cs="Arial"/>
        </w:rPr>
        <w:t xml:space="preserve">5. amenajări forestiere şi tăieri în timpul cuibăritului speciilor periclitate </w:t>
      </w:r>
    </w:p>
    <w:p w:rsidR="00285346" w:rsidRDefault="00481723" w:rsidP="00D86DA7">
      <w:pPr>
        <w:numPr>
          <w:ilvl w:val="0"/>
          <w:numId w:val="55"/>
        </w:numPr>
        <w:spacing w:before="0" w:after="0" w:line="360" w:lineRule="auto"/>
        <w:ind w:left="0" w:firstLine="1080"/>
        <w:rPr>
          <w:rFonts w:ascii="Arial" w:hAnsi="Arial" w:cs="Arial"/>
        </w:rPr>
      </w:pPr>
      <w:r>
        <w:rPr>
          <w:rFonts w:ascii="Arial" w:hAnsi="Arial" w:cs="Arial"/>
        </w:rPr>
        <w:t xml:space="preserve"> </w:t>
      </w:r>
      <w:r w:rsidR="006E69E3" w:rsidRPr="00285346">
        <w:rPr>
          <w:rFonts w:ascii="Arial" w:hAnsi="Arial" w:cs="Arial"/>
        </w:rPr>
        <w:t xml:space="preserve">6. vânătoarea in timpul cuibăritului prin deranjul şi zgomotul cauzat de către gonaci </w:t>
      </w:r>
    </w:p>
    <w:p w:rsidR="00285346" w:rsidRDefault="00481723" w:rsidP="00D86DA7">
      <w:pPr>
        <w:numPr>
          <w:ilvl w:val="0"/>
          <w:numId w:val="55"/>
        </w:numPr>
        <w:spacing w:before="0" w:after="0" w:line="360" w:lineRule="auto"/>
        <w:ind w:left="0" w:firstLine="1080"/>
        <w:rPr>
          <w:rFonts w:ascii="Arial" w:hAnsi="Arial" w:cs="Arial"/>
        </w:rPr>
      </w:pPr>
      <w:r>
        <w:rPr>
          <w:rFonts w:ascii="Arial" w:hAnsi="Arial" w:cs="Arial"/>
        </w:rPr>
        <w:t xml:space="preserve"> </w:t>
      </w:r>
      <w:r w:rsidR="006E69E3" w:rsidRPr="00285346">
        <w:rPr>
          <w:rFonts w:ascii="Arial" w:hAnsi="Arial" w:cs="Arial"/>
        </w:rPr>
        <w:t xml:space="preserve">7. vânătoarea în zona locurilor de cuibărire a speciilor periclitate </w:t>
      </w:r>
    </w:p>
    <w:p w:rsidR="00285346" w:rsidRDefault="00481723" w:rsidP="00D86DA7">
      <w:pPr>
        <w:numPr>
          <w:ilvl w:val="0"/>
          <w:numId w:val="55"/>
        </w:numPr>
        <w:spacing w:before="0" w:after="0" w:line="360" w:lineRule="auto"/>
        <w:ind w:left="0" w:firstLine="1080"/>
        <w:rPr>
          <w:rFonts w:ascii="Arial" w:hAnsi="Arial" w:cs="Arial"/>
        </w:rPr>
      </w:pPr>
      <w:r>
        <w:rPr>
          <w:rFonts w:ascii="Arial" w:hAnsi="Arial" w:cs="Arial"/>
        </w:rPr>
        <w:t xml:space="preserve"> </w:t>
      </w:r>
      <w:r w:rsidR="006E69E3" w:rsidRPr="00285346">
        <w:rPr>
          <w:rFonts w:ascii="Arial" w:hAnsi="Arial" w:cs="Arial"/>
        </w:rPr>
        <w:t>8. braconaj</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 9. practicarea sporturilor extreme: enduro, motor de cross, maşini de teren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10. distrugerea cuiburilor, a pontei sau a puilor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11. deranjarea păsărilor in timpul cuibăritului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12. prinderea păsărilor cu capcane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13. scoaterea puilor pentru comerţ ilegal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14. împăduriri cu specii neindigene (salcâm, oţetar, cenuşar etc.)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15. împăduririle zonelor naturale sau seminaturale (păşuni, fânaţe etc.)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16. înmulţirea necontrolată a speciilor invazive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17. industrializare şi creşterea zonelor urbane </w:t>
      </w:r>
    </w:p>
    <w:p w:rsidR="00285346"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18. electrocutare si coliziune in linii electrice </w:t>
      </w:r>
    </w:p>
    <w:p w:rsidR="009D6EF7" w:rsidRDefault="006E69E3" w:rsidP="00D86DA7">
      <w:pPr>
        <w:numPr>
          <w:ilvl w:val="0"/>
          <w:numId w:val="55"/>
        </w:numPr>
        <w:spacing w:before="0" w:after="0" w:line="360" w:lineRule="auto"/>
        <w:ind w:left="0" w:firstLine="1080"/>
        <w:rPr>
          <w:rFonts w:ascii="Arial" w:hAnsi="Arial" w:cs="Arial"/>
        </w:rPr>
      </w:pPr>
      <w:r w:rsidRPr="00285346">
        <w:rPr>
          <w:rFonts w:ascii="Arial" w:hAnsi="Arial" w:cs="Arial"/>
        </w:rPr>
        <w:t xml:space="preserve">19. intensificarea agriculturii – schimbarea metodelor de cultivare a terenurilor din cele tradiţionale în agricultură intensivă, cu monoculturi mari, folosirea excesivă a chimicalelor, efectuarea lucrărilor numai cu utilaje şi maşini </w:t>
      </w:r>
    </w:p>
    <w:p w:rsidR="009D6EF7" w:rsidRDefault="006E69E3" w:rsidP="002D0D07">
      <w:pPr>
        <w:numPr>
          <w:ilvl w:val="0"/>
          <w:numId w:val="55"/>
        </w:numPr>
        <w:spacing w:before="100" w:beforeAutospacing="1" w:after="100" w:afterAutospacing="1" w:line="360" w:lineRule="auto"/>
        <w:ind w:left="0" w:firstLine="1080"/>
        <w:rPr>
          <w:rFonts w:ascii="Arial" w:hAnsi="Arial" w:cs="Arial"/>
        </w:rPr>
      </w:pPr>
      <w:r w:rsidRPr="00285346">
        <w:rPr>
          <w:rFonts w:ascii="Arial" w:hAnsi="Arial" w:cs="Arial"/>
        </w:rPr>
        <w:t xml:space="preserve">20. schimbarea habitatului semi-natural (fâneţe, păşuni) datorită încetării activităţilor agricole ca cositul sau păşunatul </w:t>
      </w:r>
    </w:p>
    <w:p w:rsidR="009D6EF7" w:rsidRDefault="006E69E3" w:rsidP="002D0D07">
      <w:pPr>
        <w:numPr>
          <w:ilvl w:val="0"/>
          <w:numId w:val="55"/>
        </w:numPr>
        <w:spacing w:before="100" w:beforeAutospacing="1" w:after="100" w:afterAutospacing="1" w:line="360" w:lineRule="auto"/>
        <w:ind w:left="0" w:firstLine="1080"/>
        <w:rPr>
          <w:rFonts w:ascii="Arial" w:hAnsi="Arial" w:cs="Arial"/>
        </w:rPr>
      </w:pPr>
      <w:r w:rsidRPr="00285346">
        <w:rPr>
          <w:rFonts w:ascii="Arial" w:hAnsi="Arial" w:cs="Arial"/>
        </w:rPr>
        <w:t xml:space="preserve">21. cositul în perioada de cuibărire </w:t>
      </w:r>
    </w:p>
    <w:p w:rsidR="009D6EF7" w:rsidRDefault="006E69E3" w:rsidP="002D0D07">
      <w:pPr>
        <w:numPr>
          <w:ilvl w:val="0"/>
          <w:numId w:val="55"/>
        </w:numPr>
        <w:spacing w:before="100" w:beforeAutospacing="1" w:after="100" w:afterAutospacing="1" w:line="360" w:lineRule="auto"/>
        <w:ind w:left="0" w:firstLine="1080"/>
        <w:rPr>
          <w:rFonts w:ascii="Arial" w:hAnsi="Arial" w:cs="Arial"/>
        </w:rPr>
      </w:pPr>
      <w:r w:rsidRPr="00285346">
        <w:rPr>
          <w:rFonts w:ascii="Arial" w:hAnsi="Arial" w:cs="Arial"/>
        </w:rPr>
        <w:t xml:space="preserve">22. cositul prea timpuriu (ex. poate distruge poantele de cristel de câmp) </w:t>
      </w:r>
    </w:p>
    <w:p w:rsidR="008B5240" w:rsidRPr="00285346" w:rsidRDefault="008B5240" w:rsidP="008B5240">
      <w:pPr>
        <w:numPr>
          <w:ilvl w:val="0"/>
          <w:numId w:val="55"/>
        </w:numPr>
        <w:spacing w:before="100" w:beforeAutospacing="1" w:after="100" w:afterAutospacing="1" w:line="360" w:lineRule="auto"/>
        <w:ind w:left="0" w:firstLine="1080"/>
        <w:rPr>
          <w:rFonts w:ascii="Arial" w:hAnsi="Arial" w:cs="Arial"/>
        </w:rPr>
      </w:pPr>
      <w:r w:rsidRPr="00285346">
        <w:rPr>
          <w:rFonts w:ascii="Arial" w:hAnsi="Arial" w:cs="Arial"/>
        </w:rPr>
        <w:lastRenderedPageBreak/>
        <w:t xml:space="preserve">23. arderea vegetaţiei (a miriştii şi a pârloagelor) </w:t>
      </w:r>
    </w:p>
    <w:p w:rsidR="008B5240" w:rsidRPr="00285346" w:rsidRDefault="008B5240" w:rsidP="008B5240">
      <w:pPr>
        <w:spacing w:before="100" w:beforeAutospacing="1" w:after="100" w:afterAutospacing="1" w:line="360" w:lineRule="auto"/>
        <w:ind w:left="360"/>
        <w:jc w:val="left"/>
        <w:rPr>
          <w:rFonts w:ascii="Arial" w:hAnsi="Arial" w:cs="Arial"/>
        </w:rPr>
      </w:pPr>
      <w:r w:rsidRPr="00285346">
        <w:rPr>
          <w:rFonts w:ascii="Arial" w:hAnsi="Arial" w:cs="Arial"/>
          <w:b/>
          <w:bCs/>
        </w:rPr>
        <w:t>Desemnarea</w:t>
      </w:r>
      <w:r w:rsidRPr="00285346">
        <w:rPr>
          <w:rFonts w:ascii="Arial" w:hAnsi="Arial" w:cs="Arial"/>
        </w:rPr>
        <w:t>: Zona propusa cuprinde Parcul Natural Vânători în întregime</w:t>
      </w:r>
      <w:r>
        <w:rPr>
          <w:rFonts w:ascii="Arial" w:hAnsi="Arial" w:cs="Arial"/>
        </w:rPr>
        <w:t xml:space="preserve">             </w:t>
      </w:r>
      <w:r w:rsidRPr="00285346">
        <w:rPr>
          <w:rFonts w:ascii="Arial" w:hAnsi="Arial" w:cs="Arial"/>
        </w:rPr>
        <w:t xml:space="preserve"> ( 30.818 ha) si împrejurimile ( Bodesti, Brusturi,Razboieni, Petricani, Dobreni, Garcina, Tibucani, Grumazesti, Ghindaoani, Cracaoani,Baltatesti). </w:t>
      </w:r>
    </w:p>
    <w:p w:rsidR="008B5240" w:rsidRPr="00285346" w:rsidRDefault="008B5240" w:rsidP="008B5240">
      <w:pPr>
        <w:numPr>
          <w:ilvl w:val="0"/>
          <w:numId w:val="55"/>
        </w:numPr>
        <w:spacing w:before="100" w:beforeAutospacing="1" w:after="100" w:afterAutospacing="1" w:line="360" w:lineRule="auto"/>
        <w:ind w:left="1440"/>
        <w:jc w:val="left"/>
        <w:rPr>
          <w:rFonts w:ascii="Arial" w:hAnsi="Arial" w:cs="Arial"/>
        </w:rPr>
      </w:pPr>
      <w:r w:rsidRPr="00285346">
        <w:rPr>
          <w:rFonts w:ascii="Arial" w:hAnsi="Arial" w:cs="Arial"/>
          <w:b/>
          <w:bCs/>
        </w:rPr>
        <w:t>Proprietari/Administratori</w:t>
      </w:r>
      <w:r w:rsidRPr="00285346">
        <w:rPr>
          <w:rFonts w:ascii="Arial" w:hAnsi="Arial" w:cs="Arial"/>
        </w:rPr>
        <w:t xml:space="preserve">: Proprietate de stat si proprietăţi private. </w:t>
      </w:r>
    </w:p>
    <w:p w:rsidR="008B5240" w:rsidRPr="00285346" w:rsidRDefault="008B5240" w:rsidP="008B5240">
      <w:pPr>
        <w:numPr>
          <w:ilvl w:val="0"/>
          <w:numId w:val="55"/>
        </w:numPr>
        <w:spacing w:before="100" w:beforeAutospacing="1" w:after="100" w:afterAutospacing="1" w:line="360" w:lineRule="auto"/>
        <w:ind w:left="1440"/>
        <w:jc w:val="left"/>
        <w:rPr>
          <w:rFonts w:ascii="Arial" w:hAnsi="Arial" w:cs="Arial"/>
        </w:rPr>
      </w:pPr>
      <w:r w:rsidRPr="00285346">
        <w:rPr>
          <w:rFonts w:ascii="Arial" w:hAnsi="Arial" w:cs="Arial"/>
          <w:b/>
          <w:bCs/>
        </w:rPr>
        <w:t>Documentaţie</w:t>
      </w:r>
      <w:r w:rsidRPr="00285346">
        <w:rPr>
          <w:rFonts w:ascii="Arial" w:hAnsi="Arial" w:cs="Arial"/>
        </w:rPr>
        <w:t xml:space="preserve">: </w:t>
      </w:r>
    </w:p>
    <w:p w:rsidR="008B5240" w:rsidRPr="00285346" w:rsidRDefault="008B5240" w:rsidP="008B5240">
      <w:pPr>
        <w:numPr>
          <w:ilvl w:val="0"/>
          <w:numId w:val="55"/>
        </w:numPr>
        <w:spacing w:before="100" w:beforeAutospacing="1" w:after="100" w:afterAutospacing="1" w:line="360" w:lineRule="auto"/>
        <w:ind w:left="0" w:firstLine="1080"/>
        <w:rPr>
          <w:rFonts w:ascii="Arial" w:hAnsi="Arial" w:cs="Arial"/>
        </w:rPr>
      </w:pPr>
      <w:r w:rsidRPr="00285346">
        <w:rPr>
          <w:rFonts w:ascii="Arial" w:hAnsi="Arial" w:cs="Arial"/>
          <w:b/>
          <w:bCs/>
        </w:rPr>
        <w:t>Caracterizare</w:t>
      </w:r>
      <w:r w:rsidRPr="00285346">
        <w:rPr>
          <w:rFonts w:ascii="Arial" w:hAnsi="Arial" w:cs="Arial"/>
        </w:rPr>
        <w:t xml:space="preserve">: Aspectul floristic al zonei reliefează caracteristicile tipice ale zonei de dealuri si munţi joşi din zona subcaraptica cu o larga diversitate si cu păstrarea caracterului natural nealterat. Circumscripţia floristica a flişului moldo-transilvan, care se întinde pe relieful carpatic si subcarpatic (pe cca 80% din suprafaţa judeţului, aici aflându-se 50% din totalul speciilor si subspeciilor de plante endemice din România). </w:t>
      </w:r>
    </w:p>
    <w:p w:rsidR="008B5240" w:rsidRPr="00285346" w:rsidRDefault="008B5240" w:rsidP="008B5240">
      <w:pPr>
        <w:numPr>
          <w:ilvl w:val="0"/>
          <w:numId w:val="55"/>
        </w:numPr>
        <w:spacing w:before="100" w:beforeAutospacing="1" w:after="100" w:afterAutospacing="1" w:line="360" w:lineRule="auto"/>
        <w:ind w:left="0" w:firstLine="1080"/>
        <w:jc w:val="left"/>
        <w:rPr>
          <w:rFonts w:ascii="Arial" w:hAnsi="Arial" w:cs="Arial"/>
        </w:rPr>
      </w:pPr>
      <w:r w:rsidRPr="00285346">
        <w:rPr>
          <w:rFonts w:ascii="Arial" w:hAnsi="Arial" w:cs="Arial"/>
          <w:b/>
          <w:bCs/>
        </w:rPr>
        <w:t>Plan de management</w:t>
      </w:r>
      <w:r w:rsidRPr="00285346">
        <w:rPr>
          <w:rFonts w:ascii="Arial" w:hAnsi="Arial" w:cs="Arial"/>
        </w:rPr>
        <w:t xml:space="preserve">: Exista plan de management întocmit de Administraţia Parcului Natural Vânători si un management specific Amenajamentelor silvice pentru zona care nu este declarata arie protejata la nivel naţional, management aplicat de Direcţia Silvica Piatra Neamţ prin Ocolul Silvic Varatec. </w:t>
      </w:r>
    </w:p>
    <w:p w:rsidR="008B5240" w:rsidRPr="00285346" w:rsidRDefault="008B5240" w:rsidP="008B5240">
      <w:pPr>
        <w:spacing w:line="360" w:lineRule="auto"/>
        <w:rPr>
          <w:rFonts w:ascii="Arial" w:hAnsi="Arial" w:cs="Arial"/>
        </w:rPr>
      </w:pPr>
      <w:r w:rsidRPr="00285346">
        <w:rPr>
          <w:rFonts w:ascii="Arial" w:hAnsi="Arial" w:cs="Arial"/>
        </w:rPr>
        <w:t xml:space="preserve">Specii prioritare </w:t>
      </w:r>
      <w:r>
        <w:rPr>
          <w:rFonts w:ascii="Arial" w:hAnsi="Arial" w:cs="Arial"/>
        </w:rPr>
        <w:t>(</w:t>
      </w:r>
      <w:r w:rsidRPr="00285346">
        <w:rPr>
          <w:rFonts w:ascii="Arial" w:hAnsi="Arial" w:cs="Arial"/>
        </w:rPr>
        <w:t>22 înregistrări pentru ROSPA0107</w:t>
      </w:r>
      <w:r>
        <w:rPr>
          <w:rFonts w:ascii="Arial" w:hAnsi="Arial" w:cs="Arial"/>
        </w:rPr>
        <w:t>)</w:t>
      </w:r>
    </w:p>
    <w:tbl>
      <w:tblPr>
        <w:tblW w:w="9834"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1839"/>
        <w:gridCol w:w="767"/>
        <w:gridCol w:w="1029"/>
        <w:gridCol w:w="1107"/>
        <w:gridCol w:w="667"/>
        <w:gridCol w:w="801"/>
        <w:gridCol w:w="985"/>
        <w:gridCol w:w="1168"/>
        <w:gridCol w:w="740"/>
        <w:gridCol w:w="731"/>
      </w:tblGrid>
      <w:tr w:rsidR="008B5240" w:rsidRPr="00CD6D58" w:rsidTr="00882232">
        <w:trPr>
          <w:tblCellSpacing w:w="15" w:type="dxa"/>
          <w:jc w:val="center"/>
        </w:trPr>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Specia</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Anexa II</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Residentă</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Înmulţire</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Iernat</w:t>
            </w:r>
          </w:p>
        </w:tc>
        <w:tc>
          <w:tcPr>
            <w:tcW w:w="771" w:type="dxa"/>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Pasaj</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Populaţia</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Conservare</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Izolare</w:t>
            </w:r>
          </w:p>
        </w:tc>
        <w:tc>
          <w:tcPr>
            <w:tcW w:w="0" w:type="auto"/>
            <w:shd w:val="clear" w:color="auto" w:fill="auto"/>
            <w:vAlign w:val="center"/>
          </w:tcPr>
          <w:p w:rsidR="008B5240" w:rsidRPr="00437CC4" w:rsidRDefault="008B5240" w:rsidP="00882232">
            <w:pPr>
              <w:spacing w:before="0" w:after="0" w:line="240" w:lineRule="auto"/>
              <w:jc w:val="center"/>
              <w:rPr>
                <w:b/>
                <w:bCs/>
              </w:rPr>
            </w:pPr>
            <w:r w:rsidRPr="00437CC4">
              <w:rPr>
                <w:b/>
                <w:bCs/>
                <w:sz w:val="22"/>
                <w:szCs w:val="22"/>
              </w:rPr>
              <w:t>Global</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Ciconia nigra</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1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Ciconia ciconia</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2-5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Pernis apivorus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40-60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Circus aeruginosus*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r w:rsidRPr="00CD6D58">
              <w:t>10-20 i</w:t>
            </w: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Circus cyaneus*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5-10 i</w:t>
            </w: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Circus pygargus*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r w:rsidRPr="00CD6D58">
              <w:t>5-10 i</w:t>
            </w: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Aquila pomarina</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25-30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Falco columbarius</w:t>
            </w:r>
            <w:r>
              <w:rPr>
                <w:i/>
              </w:rPr>
              <w:t>*</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5-10 i</w:t>
            </w: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Bonasa bonasia</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170-200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lastRenderedPageBreak/>
              <w:t>Tetrao urogallus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10-15 i</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Crex crex</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25-30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Bubo bubo</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1-3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Glaucidium passerinum*</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8-15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Strix uralensis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35-50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Caprimulgus europaeus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70-100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Picus canus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90-120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Dryocopus martius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85-105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Dendrocopos medius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100-150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Lullula arborea</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210-350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Ficedula parva</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1500-1800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Ficedula albicollis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6000-7500 p</w:t>
            </w: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c>
          <w:tcPr>
            <w:tcW w:w="0" w:type="auto"/>
            <w:shd w:val="clear" w:color="auto" w:fill="auto"/>
            <w:vAlign w:val="center"/>
          </w:tcPr>
          <w:p w:rsidR="008B5240" w:rsidRPr="00CD6D58" w:rsidRDefault="008B5240" w:rsidP="00882232">
            <w:pPr>
              <w:spacing w:before="0" w:after="0" w:line="240" w:lineRule="auto"/>
            </w:pPr>
            <w:r w:rsidRPr="00CD6D58">
              <w:t>C</w:t>
            </w:r>
          </w:p>
        </w:tc>
        <w:tc>
          <w:tcPr>
            <w:tcW w:w="0" w:type="auto"/>
            <w:shd w:val="clear" w:color="auto" w:fill="auto"/>
            <w:vAlign w:val="center"/>
          </w:tcPr>
          <w:p w:rsidR="008B5240" w:rsidRPr="00CD6D58" w:rsidRDefault="008B5240" w:rsidP="00882232">
            <w:pPr>
              <w:spacing w:before="0" w:after="0" w:line="240" w:lineRule="auto"/>
            </w:pPr>
            <w:r w:rsidRPr="00CD6D58">
              <w:t>B</w:t>
            </w:r>
          </w:p>
        </w:tc>
      </w:tr>
      <w:tr w:rsidR="008B5240" w:rsidRPr="00CD6D58" w:rsidTr="00882232">
        <w:trPr>
          <w:tblCellSpacing w:w="15" w:type="dxa"/>
          <w:jc w:val="center"/>
        </w:trPr>
        <w:tc>
          <w:tcPr>
            <w:tcW w:w="0" w:type="auto"/>
            <w:shd w:val="clear" w:color="auto" w:fill="auto"/>
            <w:vAlign w:val="center"/>
          </w:tcPr>
          <w:p w:rsidR="008B5240" w:rsidRPr="00074A37" w:rsidRDefault="008B5240" w:rsidP="00882232">
            <w:pPr>
              <w:spacing w:before="0" w:after="0" w:line="240" w:lineRule="auto"/>
              <w:rPr>
                <w:i/>
              </w:rPr>
            </w:pPr>
            <w:r w:rsidRPr="00074A37">
              <w:rPr>
                <w:i/>
              </w:rPr>
              <w:t>Dendrocopos syriacus</w:t>
            </w:r>
          </w:p>
        </w:tc>
        <w:tc>
          <w:tcPr>
            <w:tcW w:w="0" w:type="auto"/>
            <w:shd w:val="clear" w:color="auto" w:fill="auto"/>
            <w:vAlign w:val="center"/>
          </w:tcPr>
          <w:p w:rsidR="008B5240" w:rsidRPr="00CD6D58" w:rsidRDefault="008B5240" w:rsidP="00882232">
            <w:pPr>
              <w:spacing w:before="0" w:after="0" w:line="240" w:lineRule="auto"/>
            </w:pPr>
            <w:r w:rsidRPr="00CD6D58">
              <w:t>Y</w:t>
            </w:r>
          </w:p>
        </w:tc>
        <w:tc>
          <w:tcPr>
            <w:tcW w:w="0" w:type="auto"/>
            <w:shd w:val="clear" w:color="auto" w:fill="auto"/>
            <w:vAlign w:val="center"/>
          </w:tcPr>
          <w:p w:rsidR="008B5240" w:rsidRPr="00CD6D58" w:rsidRDefault="008B5240" w:rsidP="00882232">
            <w:pPr>
              <w:spacing w:before="0" w:after="0" w:line="240" w:lineRule="auto"/>
            </w:pPr>
            <w:r w:rsidRPr="00CD6D58">
              <w:t>15-20 p</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771" w:type="dxa"/>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r w:rsidRPr="00CD6D58">
              <w:t>D</w:t>
            </w: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c>
          <w:tcPr>
            <w:tcW w:w="0" w:type="auto"/>
            <w:shd w:val="clear" w:color="auto" w:fill="auto"/>
            <w:vAlign w:val="center"/>
          </w:tcPr>
          <w:p w:rsidR="008B5240" w:rsidRPr="00CD6D58" w:rsidRDefault="008B5240" w:rsidP="00882232">
            <w:pPr>
              <w:spacing w:before="0" w:after="0" w:line="240" w:lineRule="auto"/>
            </w:pPr>
          </w:p>
        </w:tc>
      </w:tr>
    </w:tbl>
    <w:p w:rsidR="008B5240" w:rsidRDefault="008B5240" w:rsidP="008B5240">
      <w:pPr>
        <w:autoSpaceDE w:val="0"/>
        <w:autoSpaceDN w:val="0"/>
        <w:adjustRightInd w:val="0"/>
        <w:spacing w:after="0" w:line="360" w:lineRule="auto"/>
        <w:rPr>
          <w:rFonts w:ascii="Arial" w:hAnsi="Arial" w:cs="Arial"/>
          <w:b/>
          <w:bCs/>
        </w:rPr>
      </w:pPr>
      <w:r>
        <w:rPr>
          <w:rFonts w:ascii="Arial" w:hAnsi="Arial" w:cs="Arial"/>
        </w:rPr>
        <w:t xml:space="preserve">        </w:t>
      </w:r>
      <w:r w:rsidRPr="00DF62BF">
        <w:rPr>
          <w:rFonts w:ascii="Arial" w:hAnsi="Arial" w:cs="Arial"/>
        </w:rPr>
        <w:t xml:space="preserve">Un alt sit de importanta comunitara din cadrul retelei Natura 2000 aflat in vecinatatea UAT Boroaia, este </w:t>
      </w:r>
      <w:r w:rsidRPr="00DF62BF">
        <w:rPr>
          <w:rFonts w:ascii="Arial" w:hAnsi="Arial" w:cs="Arial"/>
          <w:bCs/>
        </w:rPr>
        <w:t xml:space="preserve">Râul Moldova între Oniceni </w:t>
      </w:r>
      <w:r w:rsidRPr="00DF62BF">
        <w:rPr>
          <w:rFonts w:ascii="Arial" w:hAnsi="Arial" w:cs="Arial"/>
        </w:rPr>
        <w:t>s</w:t>
      </w:r>
      <w:r w:rsidRPr="00DF62BF">
        <w:rPr>
          <w:rFonts w:ascii="Arial" w:hAnsi="Arial" w:cs="Arial"/>
          <w:bCs/>
        </w:rPr>
        <w:t>i Mite</w:t>
      </w:r>
      <w:r w:rsidRPr="00DF62BF">
        <w:rPr>
          <w:rFonts w:ascii="Arial" w:hAnsi="Arial" w:cs="Arial"/>
        </w:rPr>
        <w:t>s</w:t>
      </w:r>
      <w:r w:rsidRPr="00DF62BF">
        <w:rPr>
          <w:rFonts w:ascii="Arial" w:hAnsi="Arial" w:cs="Arial"/>
          <w:bCs/>
        </w:rPr>
        <w:t xml:space="preserve">ti, a carui codificare este </w:t>
      </w:r>
      <w:r w:rsidRPr="00DF62BF">
        <w:rPr>
          <w:rFonts w:ascii="Arial" w:hAnsi="Arial" w:cs="Arial"/>
          <w:b/>
          <w:bCs/>
        </w:rPr>
        <w:t xml:space="preserve">ROSCI0363. </w:t>
      </w:r>
    </w:p>
    <w:p w:rsidR="008B5240" w:rsidRPr="00DF62BF" w:rsidRDefault="008B5240" w:rsidP="008B5240">
      <w:pPr>
        <w:autoSpaceDE w:val="0"/>
        <w:autoSpaceDN w:val="0"/>
        <w:adjustRightInd w:val="0"/>
        <w:spacing w:after="0" w:line="360" w:lineRule="auto"/>
        <w:rPr>
          <w:rFonts w:ascii="Arial" w:hAnsi="Arial" w:cs="Arial"/>
        </w:rPr>
      </w:pPr>
      <w:r>
        <w:rPr>
          <w:rFonts w:ascii="Arial" w:hAnsi="Arial" w:cs="Arial"/>
          <w:b/>
          <w:bCs/>
        </w:rPr>
        <w:t xml:space="preserve">          </w:t>
      </w:r>
      <w:r w:rsidRPr="00DF62BF">
        <w:rPr>
          <w:rFonts w:ascii="Arial" w:hAnsi="Arial" w:cs="Arial"/>
          <w:bCs/>
        </w:rPr>
        <w:t>Suprafa</w:t>
      </w:r>
      <w:r w:rsidRPr="00DF62BF">
        <w:rPr>
          <w:rFonts w:ascii="Arial" w:hAnsi="Arial" w:cs="Arial"/>
        </w:rPr>
        <w:t>t</w:t>
      </w:r>
      <w:r w:rsidRPr="00DF62BF">
        <w:rPr>
          <w:rFonts w:ascii="Arial" w:hAnsi="Arial" w:cs="Arial"/>
          <w:bCs/>
        </w:rPr>
        <w:t xml:space="preserve">a acestui sit in hectare este de </w:t>
      </w:r>
      <w:r w:rsidRPr="00DF62BF">
        <w:rPr>
          <w:rFonts w:ascii="Arial" w:hAnsi="Arial" w:cs="Arial"/>
        </w:rPr>
        <w:t>3.215 si se intinde pe 3 judete (Suceava, Neamt si Iasi). Din documentatrea facuta in legatura cu ac</w:t>
      </w:r>
      <w:r>
        <w:rPr>
          <w:rFonts w:ascii="Arial" w:hAnsi="Arial" w:cs="Arial"/>
        </w:rPr>
        <w:t>ea</w:t>
      </w:r>
      <w:r w:rsidRPr="00DF62BF">
        <w:rPr>
          <w:rFonts w:ascii="Arial" w:hAnsi="Arial" w:cs="Arial"/>
        </w:rPr>
        <w:t>st</w:t>
      </w:r>
      <w:r>
        <w:rPr>
          <w:rFonts w:ascii="Arial" w:hAnsi="Arial" w:cs="Arial"/>
        </w:rPr>
        <w:t>a</w:t>
      </w:r>
      <w:r w:rsidRPr="00DF62BF">
        <w:rPr>
          <w:rFonts w:ascii="Arial" w:hAnsi="Arial" w:cs="Arial"/>
        </w:rPr>
        <w:t xml:space="preserve"> </w:t>
      </w:r>
      <w:r>
        <w:rPr>
          <w:rFonts w:ascii="Arial" w:hAnsi="Arial" w:cs="Arial"/>
        </w:rPr>
        <w:t>zona protejata</w:t>
      </w:r>
      <w:r w:rsidRPr="00DF62BF">
        <w:rPr>
          <w:rFonts w:ascii="Arial" w:hAnsi="Arial" w:cs="Arial"/>
        </w:rPr>
        <w:t>, amitim doar ca nu s-a elaborat inca un plan de management si nu este atribuit in custodie.</w:t>
      </w:r>
    </w:p>
    <w:p w:rsidR="008B5240" w:rsidRPr="00DF62BF" w:rsidRDefault="008B5240" w:rsidP="008B5240">
      <w:pPr>
        <w:autoSpaceDE w:val="0"/>
        <w:autoSpaceDN w:val="0"/>
        <w:adjustRightInd w:val="0"/>
        <w:spacing w:after="0" w:line="360" w:lineRule="auto"/>
        <w:rPr>
          <w:rFonts w:ascii="Arial" w:hAnsi="Arial" w:cs="Arial"/>
          <w:bCs/>
        </w:rPr>
      </w:pPr>
      <w:r w:rsidRPr="00DF62BF">
        <w:rPr>
          <w:rFonts w:ascii="Arial" w:hAnsi="Arial" w:cs="Arial"/>
          <w:bCs/>
        </w:rPr>
        <w:t>Specii de mamifere intalnite in arealul amintit si enumerate în anexa II a Directivei Consiliului 92/43/CEE, sunt:</w:t>
      </w:r>
    </w:p>
    <w:p w:rsidR="008B5240" w:rsidRPr="00DF62BF" w:rsidRDefault="008B5240" w:rsidP="008B5240">
      <w:pPr>
        <w:autoSpaceDE w:val="0"/>
        <w:autoSpaceDN w:val="0"/>
        <w:adjustRightInd w:val="0"/>
        <w:spacing w:after="0" w:line="360" w:lineRule="auto"/>
        <w:rPr>
          <w:rFonts w:ascii="Arial" w:hAnsi="Arial" w:cs="Arial"/>
        </w:rPr>
      </w:pPr>
      <w:r w:rsidRPr="00DF62BF">
        <w:rPr>
          <w:rFonts w:ascii="Arial" w:hAnsi="Arial" w:cs="Arial"/>
        </w:rPr>
        <w:t xml:space="preserve">        </w:t>
      </w:r>
      <w:r w:rsidRPr="00B81196">
        <w:rPr>
          <w:rFonts w:ascii="Arial" w:hAnsi="Arial" w:cs="Arial"/>
          <w:b/>
        </w:rPr>
        <w:t>Lutra lutra</w:t>
      </w:r>
      <w:r w:rsidRPr="00DF62BF">
        <w:rPr>
          <w:rFonts w:ascii="Arial" w:hAnsi="Arial" w:cs="Arial"/>
        </w:rPr>
        <w:t xml:space="preserve"> – popular vidra ce ocupa habitatele acvatice care dispun de resurse bogate de hrană (pește, crustacee și amfibieni), distribuția sa poate sa acopere atât zonele montane cât și cele de deal sau câmpie. Printre cauzele declinului populațional se numără: distrugerea și înlocuirea habitatului riparian, reducerea cantităților de </w:t>
      </w:r>
      <w:r w:rsidRPr="00DF62BF">
        <w:rPr>
          <w:rFonts w:ascii="Arial" w:hAnsi="Arial" w:cs="Arial"/>
        </w:rPr>
        <w:lastRenderedPageBreak/>
        <w:t>hrană prin poluarea raurilor cu diversi compusi chimici,  vanatoarea si persecutarea de catre oameni, ce o considera un daunator din pricina  pradarii resurselor piscicole</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rPr>
        <w:t xml:space="preserve">        </w:t>
      </w:r>
      <w:r w:rsidRPr="000708CD">
        <w:rPr>
          <w:rFonts w:ascii="Arial" w:hAnsi="Arial" w:cs="Arial"/>
          <w:b/>
        </w:rPr>
        <w:t>Spermophilus citellus</w:t>
      </w:r>
      <w:r w:rsidRPr="00DF62BF">
        <w:rPr>
          <w:rFonts w:ascii="Arial" w:hAnsi="Arial" w:cs="Arial"/>
        </w:rPr>
        <w:t xml:space="preserve"> - cunoscut si sub denumirile de popanda</w:t>
      </w:r>
      <w:r>
        <w:rPr>
          <w:rFonts w:ascii="Arial" w:hAnsi="Arial" w:cs="Arial"/>
        </w:rPr>
        <w:t xml:space="preserve">u, </w:t>
      </w:r>
      <w:r w:rsidRPr="00DF62BF">
        <w:rPr>
          <w:rFonts w:ascii="Arial" w:hAnsi="Arial" w:cs="Arial"/>
        </w:rPr>
        <w:t>suita sau tastar, popandaul este o specie apartinad familiei veveritelor.</w:t>
      </w:r>
    </w:p>
    <w:p w:rsidR="008B5240" w:rsidRPr="00DF62BF" w:rsidRDefault="008B5240" w:rsidP="008B5240">
      <w:pPr>
        <w:autoSpaceDE w:val="0"/>
        <w:autoSpaceDN w:val="0"/>
        <w:adjustRightInd w:val="0"/>
        <w:spacing w:before="0" w:after="0" w:line="360" w:lineRule="auto"/>
        <w:rPr>
          <w:rFonts w:ascii="Arial" w:hAnsi="Arial" w:cs="Arial"/>
          <w:bCs/>
        </w:rPr>
      </w:pPr>
      <w:r>
        <w:rPr>
          <w:rFonts w:ascii="Arial" w:hAnsi="Arial" w:cs="Arial"/>
          <w:bCs/>
        </w:rPr>
        <w:t xml:space="preserve">           </w:t>
      </w:r>
      <w:r w:rsidRPr="00DF62BF">
        <w:rPr>
          <w:rFonts w:ascii="Arial" w:hAnsi="Arial" w:cs="Arial"/>
          <w:bCs/>
        </w:rPr>
        <w:t xml:space="preserve">Speciile de </w:t>
      </w:r>
      <w:r w:rsidRPr="00CF4C4E">
        <w:rPr>
          <w:rFonts w:ascii="Arial" w:hAnsi="Arial" w:cs="Arial"/>
          <w:b/>
          <w:bCs/>
        </w:rPr>
        <w:t>amfibieni</w:t>
      </w:r>
      <w:r w:rsidRPr="00DF62BF">
        <w:rPr>
          <w:rFonts w:ascii="Arial" w:hAnsi="Arial" w:cs="Arial"/>
          <w:bCs/>
        </w:rPr>
        <w:t xml:space="preserve"> </w:t>
      </w:r>
      <w:r w:rsidRPr="00DF62BF">
        <w:rPr>
          <w:rFonts w:ascii="Arial" w:hAnsi="Arial" w:cs="Arial"/>
        </w:rPr>
        <w:t>s</w:t>
      </w:r>
      <w:r w:rsidRPr="00DF62BF">
        <w:rPr>
          <w:rFonts w:ascii="Arial" w:hAnsi="Arial" w:cs="Arial"/>
          <w:bCs/>
        </w:rPr>
        <w:t>i reptile enumerate în anexa II a Directivei Consiliului 92/43/CEE si intalnite in sit, sunt:</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rPr>
        <w:t xml:space="preserve">        </w:t>
      </w:r>
      <w:r w:rsidRPr="000708CD">
        <w:rPr>
          <w:rFonts w:ascii="Arial" w:hAnsi="Arial" w:cs="Arial"/>
          <w:b/>
        </w:rPr>
        <w:t>Triturus cristatus</w:t>
      </w:r>
      <w:r w:rsidRPr="00DF62BF">
        <w:rPr>
          <w:rFonts w:ascii="Arial" w:hAnsi="Arial" w:cs="Arial"/>
        </w:rPr>
        <w:t>, popular Tritonul cu creasta;</w:t>
      </w:r>
    </w:p>
    <w:p w:rsidR="008B5240" w:rsidRPr="000708CD" w:rsidRDefault="008B5240" w:rsidP="008B5240">
      <w:pPr>
        <w:autoSpaceDE w:val="0"/>
        <w:autoSpaceDN w:val="0"/>
        <w:adjustRightInd w:val="0"/>
        <w:spacing w:before="0" w:after="0" w:line="360" w:lineRule="auto"/>
        <w:rPr>
          <w:rFonts w:ascii="Arial" w:hAnsi="Arial" w:cs="Arial"/>
          <w:b/>
        </w:rPr>
      </w:pPr>
      <w:r w:rsidRPr="00DF62BF">
        <w:rPr>
          <w:rFonts w:ascii="Arial" w:hAnsi="Arial" w:cs="Arial"/>
        </w:rPr>
        <w:t xml:space="preserve">        </w:t>
      </w:r>
      <w:r w:rsidRPr="000708CD">
        <w:rPr>
          <w:rFonts w:ascii="Arial" w:hAnsi="Arial" w:cs="Arial"/>
          <w:b/>
        </w:rPr>
        <w:t>Bombina bombina, cunoscut si ca Izvorasul(Buhaiul) cu burta rosie ;</w:t>
      </w:r>
    </w:p>
    <w:p w:rsidR="008B5240" w:rsidRPr="00DF62BF" w:rsidRDefault="008B5240" w:rsidP="008B5240">
      <w:pPr>
        <w:autoSpaceDE w:val="0"/>
        <w:autoSpaceDN w:val="0"/>
        <w:adjustRightInd w:val="0"/>
        <w:spacing w:before="0" w:after="0" w:line="360" w:lineRule="auto"/>
        <w:rPr>
          <w:rFonts w:ascii="Arial" w:hAnsi="Arial" w:cs="Arial"/>
        </w:rPr>
      </w:pPr>
      <w:r w:rsidRPr="000708CD">
        <w:rPr>
          <w:rFonts w:ascii="Arial" w:hAnsi="Arial" w:cs="Arial"/>
          <w:b/>
        </w:rPr>
        <w:t xml:space="preserve">        Bombina variegata</w:t>
      </w:r>
      <w:r w:rsidRPr="00DF62BF">
        <w:rPr>
          <w:rFonts w:ascii="Arial" w:hAnsi="Arial" w:cs="Arial"/>
        </w:rPr>
        <w:t xml:space="preserve"> sau izvorasul cu burta galbena.</w:t>
      </w:r>
    </w:p>
    <w:p w:rsidR="008B5240" w:rsidRPr="00DF62BF" w:rsidRDefault="008B5240" w:rsidP="008B5240">
      <w:pPr>
        <w:autoSpaceDE w:val="0"/>
        <w:autoSpaceDN w:val="0"/>
        <w:adjustRightInd w:val="0"/>
        <w:spacing w:before="0" w:after="0" w:line="360" w:lineRule="auto"/>
        <w:rPr>
          <w:rFonts w:ascii="Arial" w:hAnsi="Arial" w:cs="Arial"/>
          <w:bCs/>
        </w:rPr>
      </w:pPr>
      <w:r>
        <w:rPr>
          <w:rFonts w:ascii="Arial" w:hAnsi="Arial" w:cs="Arial"/>
          <w:bCs/>
        </w:rPr>
        <w:t xml:space="preserve">         </w:t>
      </w:r>
      <w:r w:rsidRPr="00DF62BF">
        <w:rPr>
          <w:rFonts w:ascii="Arial" w:hAnsi="Arial" w:cs="Arial"/>
          <w:bCs/>
        </w:rPr>
        <w:t xml:space="preserve">Specii de </w:t>
      </w:r>
      <w:r w:rsidRPr="00CF4C4E">
        <w:rPr>
          <w:rFonts w:ascii="Arial" w:hAnsi="Arial" w:cs="Arial"/>
          <w:b/>
          <w:bCs/>
        </w:rPr>
        <w:t>pe</w:t>
      </w:r>
      <w:r w:rsidRPr="00CF4C4E">
        <w:rPr>
          <w:rFonts w:ascii="Arial" w:hAnsi="Arial" w:cs="Arial"/>
          <w:b/>
        </w:rPr>
        <w:t>s</w:t>
      </w:r>
      <w:r w:rsidRPr="00CF4C4E">
        <w:rPr>
          <w:rFonts w:ascii="Arial" w:hAnsi="Arial" w:cs="Arial"/>
          <w:b/>
          <w:bCs/>
        </w:rPr>
        <w:t>ti</w:t>
      </w:r>
      <w:r w:rsidRPr="00DF62BF">
        <w:rPr>
          <w:rFonts w:ascii="Arial" w:hAnsi="Arial" w:cs="Arial"/>
          <w:bCs/>
        </w:rPr>
        <w:t xml:space="preserve"> enumerate: </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rPr>
        <w:t xml:space="preserve">        </w:t>
      </w:r>
      <w:r w:rsidRPr="000708CD">
        <w:rPr>
          <w:rFonts w:ascii="Arial" w:hAnsi="Arial" w:cs="Arial"/>
          <w:b/>
        </w:rPr>
        <w:t>Barbus meridionalis</w:t>
      </w:r>
      <w:r w:rsidRPr="00DF62BF">
        <w:rPr>
          <w:rFonts w:ascii="Arial" w:hAnsi="Arial" w:cs="Arial"/>
        </w:rPr>
        <w:t xml:space="preserve"> </w:t>
      </w:r>
      <w:r w:rsidRPr="00DF62BF">
        <w:rPr>
          <w:rFonts w:ascii="Arial" w:hAnsi="Arial" w:cs="Arial"/>
          <w:bCs/>
        </w:rPr>
        <w:t>Mreana vânătă</w:t>
      </w:r>
      <w:r w:rsidRPr="00DF62BF">
        <w:rPr>
          <w:rFonts w:ascii="Arial" w:hAnsi="Arial" w:cs="Arial"/>
        </w:rPr>
        <w:t xml:space="preserve">, sau </w:t>
      </w:r>
      <w:r w:rsidRPr="00DF62BF">
        <w:rPr>
          <w:rFonts w:ascii="Arial" w:hAnsi="Arial" w:cs="Arial"/>
          <w:bCs/>
        </w:rPr>
        <w:t>mreană pătată</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rPr>
        <w:t xml:space="preserve">        </w:t>
      </w:r>
      <w:r w:rsidRPr="000708CD">
        <w:rPr>
          <w:rFonts w:ascii="Arial" w:hAnsi="Arial" w:cs="Arial"/>
          <w:b/>
        </w:rPr>
        <w:t>Rhodeus sericeus</w:t>
      </w:r>
      <w:r w:rsidRPr="00DF62BF">
        <w:rPr>
          <w:rFonts w:ascii="Arial" w:hAnsi="Arial" w:cs="Arial"/>
        </w:rPr>
        <w:t xml:space="preserve"> amarus cunoscuta ca si </w:t>
      </w:r>
      <w:r w:rsidRPr="00DF62BF">
        <w:rPr>
          <w:rFonts w:ascii="Arial" w:hAnsi="Arial" w:cs="Arial"/>
          <w:bCs/>
        </w:rPr>
        <w:t>Boarța</w:t>
      </w:r>
      <w:r w:rsidRPr="00DF62BF">
        <w:rPr>
          <w:rFonts w:ascii="Arial" w:hAnsi="Arial" w:cs="Arial"/>
        </w:rPr>
        <w:t xml:space="preserve"> sau </w:t>
      </w:r>
      <w:r w:rsidRPr="00DF62BF">
        <w:rPr>
          <w:rFonts w:ascii="Arial" w:hAnsi="Arial" w:cs="Arial"/>
          <w:bCs/>
        </w:rPr>
        <w:t>boarca</w:t>
      </w:r>
      <w:r w:rsidRPr="00DF62BF">
        <w:rPr>
          <w:rFonts w:ascii="Arial" w:hAnsi="Arial" w:cs="Arial"/>
        </w:rPr>
        <w:t xml:space="preserve">, </w:t>
      </w:r>
      <w:r w:rsidRPr="00DF62BF">
        <w:rPr>
          <w:rFonts w:ascii="Arial" w:hAnsi="Arial" w:cs="Arial"/>
          <w:bCs/>
        </w:rPr>
        <w:t>blehniță</w:t>
      </w:r>
      <w:r w:rsidRPr="00DF62BF">
        <w:rPr>
          <w:rFonts w:ascii="Arial" w:hAnsi="Arial" w:cs="Arial"/>
        </w:rPr>
        <w:t xml:space="preserve"> este un pește dulcicol bentopelagic mic cu o lungime de 5–6 cm (maximal 10 cm) din familia </w:t>
      </w:r>
      <w:hyperlink r:id="rId41" w:tooltip="Ciprinide" w:history="1">
        <w:r w:rsidRPr="000708CD">
          <w:rPr>
            <w:rStyle w:val="Hyperlink"/>
            <w:rFonts w:ascii="Arial" w:hAnsi="Arial" w:cs="Arial"/>
            <w:b w:val="0"/>
            <w:color w:val="auto"/>
            <w:u w:val="none"/>
          </w:rPr>
          <w:t>ciprinidelor</w:t>
        </w:r>
      </w:hyperlink>
      <w:r w:rsidRPr="00DF62BF">
        <w:rPr>
          <w:rFonts w:ascii="Arial" w:hAnsi="Arial" w:cs="Arial"/>
        </w:rPr>
        <w:t>, din apele stătătoare (bălți, iazuri și eleștee) sau lin curgătoare (râuri), cu fund nisip;</w:t>
      </w:r>
    </w:p>
    <w:p w:rsidR="008B5240" w:rsidRPr="00DF62BF" w:rsidRDefault="008B5240" w:rsidP="008B5240">
      <w:pPr>
        <w:spacing w:before="0" w:after="0" w:line="360" w:lineRule="auto"/>
        <w:rPr>
          <w:rFonts w:ascii="Arial" w:hAnsi="Arial" w:cs="Arial"/>
          <w:color w:val="222222"/>
        </w:rPr>
      </w:pPr>
      <w:r w:rsidRPr="00DF62BF">
        <w:rPr>
          <w:rFonts w:ascii="Arial" w:hAnsi="Arial" w:cs="Arial"/>
        </w:rPr>
        <w:t xml:space="preserve">       </w:t>
      </w:r>
      <w:r w:rsidRPr="000708CD">
        <w:rPr>
          <w:rFonts w:ascii="Arial" w:hAnsi="Arial" w:cs="Arial"/>
          <w:b/>
        </w:rPr>
        <w:t>Gobio uranoscopus</w:t>
      </w:r>
      <w:r w:rsidRPr="00DF62BF">
        <w:rPr>
          <w:rFonts w:ascii="Arial" w:hAnsi="Arial" w:cs="Arial"/>
        </w:rPr>
        <w:t xml:space="preserve"> sau </w:t>
      </w:r>
      <w:r w:rsidRPr="00DF62BF">
        <w:rPr>
          <w:rFonts w:ascii="Arial" w:hAnsi="Arial" w:cs="Arial"/>
          <w:color w:val="222222"/>
        </w:rPr>
        <w:t>Porcușor de vad;</w:t>
      </w:r>
    </w:p>
    <w:p w:rsidR="008B5240" w:rsidRPr="00DF62BF" w:rsidRDefault="008B5240" w:rsidP="008B5240">
      <w:pPr>
        <w:autoSpaceDE w:val="0"/>
        <w:autoSpaceDN w:val="0"/>
        <w:adjustRightInd w:val="0"/>
        <w:spacing w:before="0" w:after="0" w:line="360" w:lineRule="auto"/>
        <w:ind w:left="567"/>
        <w:rPr>
          <w:rFonts w:ascii="Arial" w:hAnsi="Arial" w:cs="Arial"/>
        </w:rPr>
      </w:pPr>
      <w:r w:rsidRPr="000708CD">
        <w:rPr>
          <w:rFonts w:ascii="Arial" w:hAnsi="Arial" w:cs="Arial"/>
          <w:b/>
        </w:rPr>
        <w:t>Sabanejewia aurata</w:t>
      </w:r>
      <w:r w:rsidRPr="00DF62BF">
        <w:rPr>
          <w:rFonts w:ascii="Arial" w:hAnsi="Arial" w:cs="Arial"/>
        </w:rPr>
        <w:t xml:space="preserve"> popular Dunarita;</w:t>
      </w:r>
    </w:p>
    <w:p w:rsidR="008B5240" w:rsidRPr="00DF62BF" w:rsidRDefault="008B5240" w:rsidP="008B5240">
      <w:pPr>
        <w:autoSpaceDE w:val="0"/>
        <w:autoSpaceDN w:val="0"/>
        <w:adjustRightInd w:val="0"/>
        <w:spacing w:before="0" w:after="0" w:line="360" w:lineRule="auto"/>
        <w:ind w:left="567"/>
        <w:rPr>
          <w:rFonts w:ascii="Arial" w:hAnsi="Arial" w:cs="Arial"/>
        </w:rPr>
      </w:pPr>
      <w:r w:rsidRPr="000708CD">
        <w:rPr>
          <w:rFonts w:ascii="Arial" w:hAnsi="Arial" w:cs="Arial"/>
          <w:b/>
        </w:rPr>
        <w:t>Cobitis taenia</w:t>
      </w:r>
      <w:r w:rsidRPr="00DF62BF">
        <w:rPr>
          <w:rFonts w:ascii="Arial" w:hAnsi="Arial" w:cs="Arial"/>
        </w:rPr>
        <w:t xml:space="preserve"> sau Zvarluga.</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iCs/>
        </w:rPr>
        <w:t>Asa cum rezulta din Formularul standard Natura 2000, c</w:t>
      </w:r>
      <w:r w:rsidRPr="00DF62BF">
        <w:rPr>
          <w:rFonts w:ascii="Arial" w:hAnsi="Arial" w:cs="Arial"/>
          <w:bCs/>
        </w:rPr>
        <w:t xml:space="preserve">aracteristicile generale ale sitului care descriu situl, rezulta ca acesta se compune din </w:t>
      </w:r>
      <w:r w:rsidRPr="00DF62BF">
        <w:rPr>
          <w:rFonts w:ascii="Arial" w:hAnsi="Arial" w:cs="Arial"/>
        </w:rPr>
        <w:t>culturi (teren arabil), rauri, lacuri,  paduri de foioase, pasuni si paduri de foioase.</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rPr>
        <w:t xml:space="preserve">          Situl este caracterizat de o zona umeda din regiunea biogeografica continentala reprezentand habitat specific pentru speciile de interes conservativ Lutra lutra si Spermophillus citellus, alaturi de patru specii de amfibieni si cinci de pesti de asemnea de interes conservativ.</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rPr>
        <w:t xml:space="preserve">Zona este printre putinele situri desemnate pentru Spermophillus citellus si Lutra lutra. De importanta ridicata si pentru speciile de amfibieni Bombina </w:t>
      </w:r>
      <w:r>
        <w:rPr>
          <w:rFonts w:ascii="Arial" w:hAnsi="Arial" w:cs="Arial"/>
        </w:rPr>
        <w:t>s</w:t>
      </w:r>
      <w:r w:rsidRPr="00DF62BF">
        <w:rPr>
          <w:rFonts w:ascii="Arial" w:hAnsi="Arial" w:cs="Arial"/>
        </w:rPr>
        <w:t>i Triturus.</w:t>
      </w:r>
    </w:p>
    <w:p w:rsidR="008B5240" w:rsidRPr="00DF62BF" w:rsidRDefault="008B5240" w:rsidP="008B5240">
      <w:pPr>
        <w:autoSpaceDE w:val="0"/>
        <w:autoSpaceDN w:val="0"/>
        <w:adjustRightInd w:val="0"/>
        <w:spacing w:before="0" w:after="0" w:line="360" w:lineRule="auto"/>
        <w:rPr>
          <w:rFonts w:ascii="Arial" w:hAnsi="Arial" w:cs="Arial"/>
          <w:b/>
          <w:bCs/>
        </w:rPr>
      </w:pPr>
      <w:r w:rsidRPr="00DF62BF">
        <w:rPr>
          <w:rFonts w:ascii="Arial" w:hAnsi="Arial" w:cs="Arial"/>
          <w:b/>
          <w:bCs/>
        </w:rPr>
        <w:t>Vulnerabilitate:</w:t>
      </w:r>
    </w:p>
    <w:p w:rsidR="008B5240" w:rsidRPr="00DF62BF" w:rsidRDefault="008B5240" w:rsidP="008B5240">
      <w:pPr>
        <w:autoSpaceDE w:val="0"/>
        <w:autoSpaceDN w:val="0"/>
        <w:adjustRightInd w:val="0"/>
        <w:spacing w:before="0" w:after="0" w:line="360" w:lineRule="auto"/>
        <w:rPr>
          <w:rFonts w:ascii="Arial" w:hAnsi="Arial" w:cs="Arial"/>
        </w:rPr>
      </w:pPr>
      <w:r w:rsidRPr="00DF62BF">
        <w:rPr>
          <w:rFonts w:ascii="Arial" w:hAnsi="Arial" w:cs="Arial"/>
        </w:rPr>
        <w:t xml:space="preserve">Pierderea i distrugerea habitatului ca rezultat al activitatilor de agricultura, a suprapasunatului, a lipsei pasunatului, a dragarii si drenarii habitatului umed, al </w:t>
      </w:r>
      <w:r w:rsidRPr="00DF62BF">
        <w:rPr>
          <w:rFonts w:ascii="Arial" w:hAnsi="Arial" w:cs="Arial"/>
        </w:rPr>
        <w:lastRenderedPageBreak/>
        <w:t>activitatilor industriale, al exploatarii miniere de suprafata sau subterane, al dezvoltarii teritoriale, a circulatiei, al poluarii prin îngrasaminte chimice.</w:t>
      </w:r>
    </w:p>
    <w:p w:rsidR="008B5240" w:rsidRPr="00DF62BF" w:rsidRDefault="008B5240" w:rsidP="008B5240">
      <w:pPr>
        <w:autoSpaceDE w:val="0"/>
        <w:autoSpaceDN w:val="0"/>
        <w:adjustRightInd w:val="0"/>
        <w:spacing w:after="0" w:line="360" w:lineRule="auto"/>
        <w:rPr>
          <w:rFonts w:ascii="Arial" w:hAnsi="Arial" w:cs="Arial"/>
          <w:b/>
          <w:bCs/>
        </w:rPr>
      </w:pPr>
      <w:r w:rsidRPr="00DF62BF">
        <w:rPr>
          <w:rFonts w:ascii="Arial" w:hAnsi="Arial" w:cs="Arial"/>
          <w:b/>
          <w:bCs/>
        </w:rPr>
        <w:t>Activit</w:t>
      </w:r>
      <w:r w:rsidRPr="00DF62BF">
        <w:rPr>
          <w:rFonts w:ascii="Arial" w:hAnsi="Arial" w:cs="Arial"/>
        </w:rPr>
        <w:t>at</w:t>
      </w:r>
      <w:r w:rsidRPr="00DF62BF">
        <w:rPr>
          <w:rFonts w:ascii="Arial" w:hAnsi="Arial" w:cs="Arial"/>
          <w:b/>
          <w:bCs/>
        </w:rPr>
        <w:t xml:space="preserve">i </w:t>
      </w:r>
      <w:r w:rsidRPr="00DF62BF">
        <w:rPr>
          <w:rFonts w:ascii="Arial" w:hAnsi="Arial" w:cs="Arial"/>
        </w:rPr>
        <w:t>s</w:t>
      </w:r>
      <w:r w:rsidRPr="00DF62BF">
        <w:rPr>
          <w:rFonts w:ascii="Arial" w:hAnsi="Arial" w:cs="Arial"/>
          <w:b/>
          <w:bCs/>
        </w:rPr>
        <w:t>i consecin</w:t>
      </w:r>
      <w:r w:rsidRPr="00DF62BF">
        <w:rPr>
          <w:rFonts w:ascii="Arial" w:hAnsi="Arial" w:cs="Arial"/>
        </w:rPr>
        <w:t>te</w:t>
      </w:r>
      <w:r w:rsidRPr="00DF62BF">
        <w:rPr>
          <w:rFonts w:ascii="Arial" w:hAnsi="Arial" w:cs="Arial"/>
          <w:b/>
          <w:bCs/>
        </w:rPr>
        <w:t xml:space="preserve"> în interiorul sitului</w:t>
      </w:r>
    </w:p>
    <w:p w:rsidR="008B5240" w:rsidRPr="00DF62BF" w:rsidRDefault="008B5240" w:rsidP="008B5240">
      <w:pPr>
        <w:autoSpaceDE w:val="0"/>
        <w:autoSpaceDN w:val="0"/>
        <w:adjustRightInd w:val="0"/>
        <w:spacing w:after="0" w:line="360" w:lineRule="auto"/>
        <w:rPr>
          <w:rFonts w:ascii="Arial" w:hAnsi="Arial" w:cs="Arial"/>
        </w:rPr>
      </w:pPr>
      <w:r>
        <w:rPr>
          <w:rFonts w:ascii="Arial" w:hAnsi="Arial" w:cs="Arial"/>
        </w:rPr>
        <w:t xml:space="preserve">     1. </w:t>
      </w:r>
      <w:r w:rsidRPr="00DF62BF">
        <w:rPr>
          <w:rFonts w:ascii="Arial" w:hAnsi="Arial" w:cs="Arial"/>
        </w:rPr>
        <w:t>Extragere de nisip si pietris din albia raului Moldova</w:t>
      </w:r>
    </w:p>
    <w:p w:rsidR="008B5240" w:rsidRPr="00DF62BF" w:rsidRDefault="008B5240" w:rsidP="008B5240">
      <w:pPr>
        <w:autoSpaceDE w:val="0"/>
        <w:autoSpaceDN w:val="0"/>
        <w:adjustRightInd w:val="0"/>
        <w:spacing w:after="0" w:line="360" w:lineRule="auto"/>
        <w:rPr>
          <w:rFonts w:ascii="Arial" w:hAnsi="Arial" w:cs="Arial"/>
        </w:rPr>
      </w:pPr>
      <w:r>
        <w:rPr>
          <w:rFonts w:ascii="Arial" w:hAnsi="Arial" w:cs="Arial"/>
        </w:rPr>
        <w:t xml:space="preserve">     2. </w:t>
      </w:r>
      <w:r w:rsidRPr="00DF62BF">
        <w:rPr>
          <w:rFonts w:ascii="Arial" w:hAnsi="Arial" w:cs="Arial"/>
        </w:rPr>
        <w:t>Depozitarea deseurilor menajere din neglijenta celor care il traverseaza.</w:t>
      </w:r>
    </w:p>
    <w:p w:rsidR="008B5240" w:rsidRPr="00C12B03" w:rsidRDefault="008B5240" w:rsidP="008B5240">
      <w:pPr>
        <w:autoSpaceDE w:val="0"/>
        <w:autoSpaceDN w:val="0"/>
        <w:adjustRightInd w:val="0"/>
        <w:spacing w:before="0" w:after="0" w:line="360" w:lineRule="auto"/>
        <w:jc w:val="left"/>
        <w:rPr>
          <w:rFonts w:ascii="Arial" w:eastAsia="Calibri-Bold" w:hAnsi="Arial" w:cs="Arial"/>
          <w:color w:val="000000"/>
          <w:lang w:eastAsia="en-US"/>
        </w:rPr>
      </w:pPr>
      <w:r>
        <w:rPr>
          <w:rFonts w:ascii="Arial" w:eastAsia="Calibri-Bold" w:hAnsi="Arial" w:cs="Arial"/>
          <w:bCs/>
          <w:lang w:eastAsia="en-US"/>
        </w:rPr>
        <w:t xml:space="preserve">In general, </w:t>
      </w:r>
      <w:r w:rsidRPr="00C12B03">
        <w:rPr>
          <w:rFonts w:ascii="Arial" w:eastAsia="Calibri-Bold" w:hAnsi="Arial" w:cs="Arial"/>
          <w:bCs/>
          <w:lang w:eastAsia="en-US"/>
        </w:rPr>
        <w:t xml:space="preserve">Reteaua Natura 2000 </w:t>
      </w:r>
      <w:r w:rsidRPr="00C12B03">
        <w:rPr>
          <w:rFonts w:ascii="Arial" w:eastAsia="Calibri-Bold" w:hAnsi="Arial" w:cs="Arial"/>
          <w:color w:val="000000"/>
          <w:lang w:eastAsia="en-US"/>
        </w:rPr>
        <w:t xml:space="preserve">este </w:t>
      </w:r>
      <w:r>
        <w:rPr>
          <w:rFonts w:ascii="Arial" w:eastAsia="Calibri-Bold" w:hAnsi="Arial" w:cs="Arial"/>
          <w:color w:val="000000"/>
          <w:lang w:eastAsia="en-US"/>
        </w:rPr>
        <w:t xml:space="preserve">o </w:t>
      </w:r>
      <w:r w:rsidRPr="00C12B03">
        <w:rPr>
          <w:rFonts w:ascii="Arial" w:eastAsia="Calibri-Bold" w:hAnsi="Arial" w:cs="Arial"/>
          <w:color w:val="000000"/>
          <w:lang w:eastAsia="en-US"/>
        </w:rPr>
        <w:t>retea ecologica europeana de arii naturale protejate, al carei</w:t>
      </w:r>
      <w:r>
        <w:rPr>
          <w:rFonts w:ascii="Arial" w:eastAsia="Calibri-Bold" w:hAnsi="Arial" w:cs="Arial"/>
          <w:color w:val="000000"/>
          <w:lang w:eastAsia="en-US"/>
        </w:rPr>
        <w:t xml:space="preserve"> </w:t>
      </w:r>
      <w:r w:rsidRPr="00C12B03">
        <w:rPr>
          <w:rFonts w:ascii="Arial" w:eastAsia="Calibri-Bold" w:hAnsi="Arial" w:cs="Arial"/>
          <w:color w:val="000000"/>
          <w:lang w:eastAsia="en-US"/>
        </w:rPr>
        <w:t>obiectiv principal îl constituie starea de conservare favorabila a habitatelor naturale si a speciilor</w:t>
      </w:r>
      <w:r>
        <w:rPr>
          <w:rFonts w:ascii="Arial" w:eastAsia="Calibri-Bold" w:hAnsi="Arial" w:cs="Arial"/>
          <w:color w:val="000000"/>
          <w:lang w:eastAsia="en-US"/>
        </w:rPr>
        <w:t xml:space="preserve"> </w:t>
      </w:r>
      <w:r w:rsidRPr="00C12B03">
        <w:rPr>
          <w:rFonts w:ascii="Arial" w:eastAsia="Calibri-Bold" w:hAnsi="Arial" w:cs="Arial"/>
          <w:color w:val="000000"/>
          <w:lang w:eastAsia="en-US"/>
        </w:rPr>
        <w:t>salbatice de interes comunitar, în vederea conservarii si protejării biodiversităţii.</w:t>
      </w:r>
    </w:p>
    <w:p w:rsidR="008B5240" w:rsidRDefault="008B5240" w:rsidP="008B5240">
      <w:pPr>
        <w:autoSpaceDE w:val="0"/>
        <w:autoSpaceDN w:val="0"/>
        <w:adjustRightInd w:val="0"/>
        <w:spacing w:before="0" w:after="0" w:line="360" w:lineRule="auto"/>
        <w:jc w:val="left"/>
        <w:rPr>
          <w:rStyle w:val="googqs-tidbit1"/>
          <w:rFonts w:ascii="Arial" w:hAnsi="Arial" w:cs="Arial"/>
          <w:bCs/>
          <w:iCs/>
        </w:rPr>
      </w:pPr>
      <w:r w:rsidRPr="00C12B03">
        <w:rPr>
          <w:rFonts w:ascii="Arial" w:eastAsia="Calibri-Bold" w:hAnsi="Arial" w:cs="Arial"/>
          <w:color w:val="000000"/>
          <w:lang w:eastAsia="en-US"/>
        </w:rPr>
        <w:t>Reţeaua Natura 2000 asigura protejarea naturii prin reducerea efectiva a ratei de pierdere</w:t>
      </w:r>
      <w:r>
        <w:rPr>
          <w:rFonts w:ascii="Arial" w:eastAsia="Calibri-Bold" w:hAnsi="Arial" w:cs="Arial"/>
          <w:color w:val="000000"/>
          <w:lang w:eastAsia="en-US"/>
        </w:rPr>
        <w:t xml:space="preserve"> </w:t>
      </w:r>
      <w:r w:rsidRPr="00C12B03">
        <w:rPr>
          <w:rFonts w:ascii="Arial" w:eastAsia="Calibri-Bold" w:hAnsi="Arial" w:cs="Arial"/>
          <w:color w:val="000000"/>
          <w:lang w:eastAsia="en-US"/>
        </w:rPr>
        <w:t>a biodiversitatii din fi ecare arie protejata</w:t>
      </w:r>
      <w:r>
        <w:rPr>
          <w:rFonts w:ascii="Arial" w:eastAsia="Calibri-Bold" w:hAnsi="Arial" w:cs="Arial"/>
          <w:color w:val="000000"/>
          <w:lang w:eastAsia="en-US"/>
        </w:rPr>
        <w:t xml:space="preserve"> </w:t>
      </w:r>
      <w:r w:rsidRPr="00C12B03">
        <w:rPr>
          <w:rFonts w:ascii="Arial" w:eastAsia="Calibri-Bold" w:hAnsi="Arial" w:cs="Arial"/>
          <w:color w:val="000000"/>
          <w:lang w:eastAsia="en-US"/>
        </w:rPr>
        <w:t>si utilizarea bogatiilor naturale de pe teritoriul</w:t>
      </w:r>
      <w:r>
        <w:rPr>
          <w:rFonts w:ascii="Arial" w:eastAsia="Calibri-Bold" w:hAnsi="Arial" w:cs="Arial"/>
          <w:color w:val="000000"/>
          <w:lang w:eastAsia="en-US"/>
        </w:rPr>
        <w:t xml:space="preserve"> </w:t>
      </w:r>
      <w:r w:rsidRPr="00C12B03">
        <w:rPr>
          <w:rFonts w:ascii="Arial" w:eastAsia="Calibri-Bold" w:hAnsi="Arial" w:cs="Arial"/>
          <w:color w:val="000000"/>
          <w:lang w:eastAsia="en-US"/>
        </w:rPr>
        <w:t>fiecărui sit pe termen lung, în echilibru cu nevoile sociale, economice si culturale ale comunitatilor</w:t>
      </w:r>
      <w:r>
        <w:rPr>
          <w:rFonts w:ascii="Arial" w:eastAsia="Calibri-Bold" w:hAnsi="Arial" w:cs="Arial"/>
          <w:color w:val="000000"/>
          <w:lang w:eastAsia="en-US"/>
        </w:rPr>
        <w:t xml:space="preserve"> </w:t>
      </w:r>
      <w:r w:rsidRPr="00C12B03">
        <w:rPr>
          <w:rFonts w:ascii="Arial" w:eastAsia="Calibri-Bold" w:hAnsi="Arial" w:cs="Arial"/>
          <w:color w:val="000000"/>
          <w:lang w:eastAsia="en-US"/>
        </w:rPr>
        <w:t>locale.</w:t>
      </w:r>
    </w:p>
    <w:p w:rsidR="008B5240" w:rsidRPr="00C12B03" w:rsidRDefault="008B5240" w:rsidP="008B5240">
      <w:pPr>
        <w:autoSpaceDE w:val="0"/>
        <w:autoSpaceDN w:val="0"/>
        <w:adjustRightInd w:val="0"/>
        <w:spacing w:before="0" w:after="0" w:line="360" w:lineRule="auto"/>
        <w:jc w:val="left"/>
        <w:rPr>
          <w:rStyle w:val="googqs-tidbit1"/>
          <w:rFonts w:ascii="Arial" w:hAnsi="Arial" w:cs="Arial"/>
          <w:bCs/>
          <w:iCs/>
        </w:rPr>
      </w:pPr>
      <w:r>
        <w:rPr>
          <w:rStyle w:val="googqs-tidbit1"/>
          <w:rFonts w:ascii="Arial" w:hAnsi="Arial" w:cs="Arial"/>
          <w:bCs/>
          <w:iCs/>
        </w:rPr>
        <w:t xml:space="preserve">             </w:t>
      </w:r>
      <w:r w:rsidRPr="00C12B03">
        <w:rPr>
          <w:rStyle w:val="googqs-tidbit1"/>
          <w:rFonts w:ascii="Arial" w:hAnsi="Arial" w:cs="Arial"/>
          <w:bCs/>
          <w:iCs/>
        </w:rPr>
        <w:t xml:space="preserve"> </w:t>
      </w:r>
      <w:r w:rsidRPr="00C12B03">
        <w:rPr>
          <w:rFonts w:ascii="Arial" w:eastAsiaTheme="minorHAnsi" w:hAnsi="Arial" w:cs="Arial"/>
          <w:lang w:eastAsia="en-US"/>
        </w:rPr>
        <w:t>Un sit Natura 2000 nu este o rezervatie naturala în care toate acti vitatile umane sunt excluse sistemati c, ci dimpotriva: managementul siturilor are în vedere cooperarea omului cu natura, desfasurarea in continuare a  activitatilor precum şi identificarea oportunitatilor economice sau sociale in mod durabil, pe de o parte iar pe de alta parte identificarea anumitor cerinte de conservare a naturii.</w:t>
      </w:r>
    </w:p>
    <w:p w:rsidR="008B5240" w:rsidRDefault="008B5240" w:rsidP="008B5240">
      <w:pPr>
        <w:shd w:val="clear" w:color="auto" w:fill="FFFFFF"/>
        <w:spacing w:before="0" w:after="0" w:line="360" w:lineRule="auto"/>
        <w:rPr>
          <w:rFonts w:ascii="Arial" w:hAnsi="Arial" w:cs="Arial"/>
          <w:b/>
          <w:lang w:eastAsia="ar-SA"/>
        </w:rPr>
      </w:pPr>
      <w:r>
        <w:rPr>
          <w:rStyle w:val="googqs-tidbit1"/>
          <w:rFonts w:ascii="Arial" w:hAnsi="Arial" w:cs="Arial"/>
          <w:bCs/>
          <w:iCs/>
        </w:rPr>
        <w:t xml:space="preserve">  </w:t>
      </w:r>
      <w:r w:rsidRPr="002B3D98">
        <w:rPr>
          <w:rFonts w:ascii="Arial" w:hAnsi="Arial" w:cs="Arial"/>
          <w:b/>
          <w:lang w:eastAsia="ar-SA"/>
        </w:rPr>
        <w:t xml:space="preserve">Monumente istorice </w:t>
      </w:r>
      <w:r>
        <w:rPr>
          <w:rFonts w:ascii="Arial" w:hAnsi="Arial" w:cs="Arial"/>
          <w:b/>
          <w:lang w:eastAsia="ar-SA"/>
        </w:rPr>
        <w:t>s</w:t>
      </w:r>
      <w:r w:rsidRPr="002B3D98">
        <w:rPr>
          <w:rFonts w:ascii="Arial" w:hAnsi="Arial" w:cs="Arial"/>
          <w:b/>
          <w:lang w:eastAsia="ar-SA"/>
        </w:rPr>
        <w:t>i de arhitectur</w:t>
      </w:r>
      <w:r>
        <w:rPr>
          <w:rFonts w:ascii="Arial" w:hAnsi="Arial" w:cs="Arial"/>
          <w:b/>
          <w:lang w:eastAsia="ar-SA"/>
        </w:rPr>
        <w:t>a</w:t>
      </w:r>
    </w:p>
    <w:p w:rsidR="008B5240" w:rsidRPr="00F523EC" w:rsidRDefault="008B5240" w:rsidP="008B5240">
      <w:pPr>
        <w:spacing w:before="0" w:after="0" w:line="360" w:lineRule="auto"/>
        <w:ind w:hanging="720"/>
        <w:rPr>
          <w:rFonts w:ascii="Arial" w:hAnsi="Arial" w:cs="Arial"/>
        </w:rPr>
      </w:pPr>
      <w:r>
        <w:rPr>
          <w:rFonts w:ascii="Arial" w:hAnsi="Arial" w:cs="Arial"/>
          <w:lang w:eastAsia="ar-SA"/>
        </w:rPr>
        <w:t xml:space="preserve">                         </w:t>
      </w:r>
      <w:r w:rsidRPr="00F523EC">
        <w:rPr>
          <w:rFonts w:ascii="Arial" w:hAnsi="Arial" w:cs="Arial"/>
        </w:rPr>
        <w:t>Conform Listei Monumentelor Istorice a judeţului Suceava, pe teritoriul comunei Boroaia există monumente istorice de interes naţional (categoria A) sau de interes local (categoria B):</w:t>
      </w:r>
    </w:p>
    <w:p w:rsidR="008B5240" w:rsidRPr="00F523EC" w:rsidRDefault="008B5240" w:rsidP="008B5240">
      <w:pPr>
        <w:pStyle w:val="ListParagraph"/>
        <w:numPr>
          <w:ilvl w:val="0"/>
          <w:numId w:val="20"/>
        </w:numPr>
        <w:spacing w:before="0" w:after="0" w:line="360" w:lineRule="auto"/>
        <w:rPr>
          <w:rFonts w:ascii="Arial" w:hAnsi="Arial" w:cs="Arial"/>
        </w:rPr>
      </w:pPr>
      <w:r w:rsidRPr="00F523EC">
        <w:rPr>
          <w:rFonts w:ascii="Arial" w:hAnsi="Arial" w:cs="Arial"/>
        </w:rPr>
        <w:t>Necropola tumulară de la Boroaia, punct “La Tolan”, la 500m de sat, datand din sec III-IV epoca daco-romană</w:t>
      </w:r>
    </w:p>
    <w:p w:rsidR="008B5240" w:rsidRPr="001E2C30" w:rsidRDefault="008B5240" w:rsidP="008B5240">
      <w:pPr>
        <w:pStyle w:val="ListParagraph"/>
        <w:numPr>
          <w:ilvl w:val="0"/>
          <w:numId w:val="20"/>
        </w:numPr>
        <w:spacing w:before="0" w:after="0" w:line="360" w:lineRule="auto"/>
        <w:jc w:val="left"/>
        <w:rPr>
          <w:rFonts w:ascii="Arial" w:hAnsi="Arial" w:cs="Arial"/>
          <w:lang w:eastAsia="ar-SA"/>
        </w:rPr>
      </w:pPr>
      <w:r w:rsidRPr="001E2C30">
        <w:rPr>
          <w:rFonts w:ascii="Arial" w:hAnsi="Arial" w:cs="Arial"/>
        </w:rPr>
        <w:t xml:space="preserve">Biserica de lemn “Petru şi Pavel” construită în 1808 </w:t>
      </w:r>
    </w:p>
    <w:p w:rsidR="00D86DA7" w:rsidRDefault="00D86DA7" w:rsidP="00D86DA7">
      <w:pPr>
        <w:spacing w:before="0" w:after="0" w:line="360" w:lineRule="auto"/>
        <w:jc w:val="left"/>
        <w:rPr>
          <w:rFonts w:ascii="Arial" w:hAnsi="Arial" w:cs="Arial"/>
          <w:lang w:eastAsia="ar-SA"/>
        </w:rPr>
      </w:pPr>
    </w:p>
    <w:p w:rsidR="008B5240" w:rsidRDefault="008B5240" w:rsidP="00D86DA7">
      <w:pPr>
        <w:spacing w:before="0" w:after="0" w:line="360" w:lineRule="auto"/>
        <w:jc w:val="left"/>
        <w:rPr>
          <w:rFonts w:ascii="Arial" w:hAnsi="Arial" w:cs="Arial"/>
          <w:lang w:eastAsia="ar-SA"/>
        </w:rPr>
      </w:pPr>
    </w:p>
    <w:p w:rsidR="008B5240" w:rsidRDefault="008B5240" w:rsidP="00D86DA7">
      <w:pPr>
        <w:spacing w:before="0" w:after="0" w:line="360" w:lineRule="auto"/>
        <w:jc w:val="left"/>
        <w:rPr>
          <w:rFonts w:ascii="Arial" w:hAnsi="Arial" w:cs="Arial"/>
          <w:lang w:eastAsia="ar-SA"/>
        </w:rPr>
      </w:pPr>
    </w:p>
    <w:p w:rsidR="00D86DA7" w:rsidRDefault="00D86DA7" w:rsidP="00D86DA7">
      <w:pPr>
        <w:spacing w:before="0" w:after="0" w:line="360" w:lineRule="auto"/>
        <w:jc w:val="left"/>
        <w:rPr>
          <w:rFonts w:ascii="Arial" w:hAnsi="Arial" w:cs="Arial"/>
          <w:lang w:eastAsia="ar-SA"/>
        </w:rPr>
      </w:pPr>
    </w:p>
    <w:p w:rsidR="00D86DA7" w:rsidRDefault="00D86DA7" w:rsidP="00D86DA7">
      <w:pPr>
        <w:spacing w:before="0" w:after="0" w:line="360" w:lineRule="auto"/>
        <w:jc w:val="left"/>
        <w:rPr>
          <w:rFonts w:ascii="Arial" w:hAnsi="Arial" w:cs="Arial"/>
          <w:lang w:eastAsia="ar-SA"/>
        </w:rPr>
      </w:pPr>
    </w:p>
    <w:p w:rsidR="00487F8D" w:rsidRDefault="00487F8D" w:rsidP="00D86DA7">
      <w:pPr>
        <w:spacing w:before="0" w:after="0" w:line="360" w:lineRule="auto"/>
        <w:jc w:val="left"/>
        <w:rPr>
          <w:rFonts w:ascii="Arial" w:hAnsi="Arial" w:cs="Arial"/>
          <w:b/>
          <w:sz w:val="28"/>
          <w:szCs w:val="28"/>
        </w:rPr>
      </w:pPr>
      <w:r>
        <w:rPr>
          <w:rFonts w:ascii="Arial" w:hAnsi="Arial" w:cs="Arial"/>
          <w:lang w:eastAsia="ar-SA"/>
        </w:rPr>
        <w:lastRenderedPageBreak/>
        <w:t xml:space="preserve"> </w:t>
      </w:r>
      <w:r w:rsidRPr="00764F2F">
        <w:rPr>
          <w:rFonts w:ascii="Arial" w:hAnsi="Arial" w:cs="Arial"/>
          <w:b/>
          <w:sz w:val="28"/>
          <w:szCs w:val="28"/>
        </w:rPr>
        <w:t>2.1.8. Zone de agrement</w:t>
      </w:r>
    </w:p>
    <w:p w:rsidR="00487F8D" w:rsidRPr="0087410F" w:rsidRDefault="00487F8D" w:rsidP="00D86DA7">
      <w:pPr>
        <w:spacing w:before="0" w:after="0" w:line="360" w:lineRule="auto"/>
        <w:jc w:val="left"/>
        <w:rPr>
          <w:rFonts w:ascii="Arial" w:hAnsi="Arial" w:cs="Arial"/>
          <w:color w:val="000000"/>
          <w:lang w:eastAsia="en-US"/>
        </w:rPr>
      </w:pPr>
      <w:r>
        <w:rPr>
          <w:rFonts w:ascii="Arial" w:hAnsi="Arial" w:cs="Arial"/>
          <w:color w:val="000000"/>
        </w:rPr>
        <w:t xml:space="preserve">           Prin noul PUG </w:t>
      </w:r>
      <w:r>
        <w:rPr>
          <w:rFonts w:ascii="Arial" w:hAnsi="Arial" w:cs="Arial"/>
          <w:color w:val="000000"/>
          <w:lang w:eastAsia="en-US"/>
        </w:rPr>
        <w:t>i</w:t>
      </w:r>
      <w:r w:rsidRPr="00F9053C">
        <w:rPr>
          <w:rFonts w:ascii="Arial" w:hAnsi="Arial" w:cs="Arial"/>
          <w:color w:val="000000"/>
          <w:lang w:eastAsia="en-US"/>
        </w:rPr>
        <w:t>n</w:t>
      </w:r>
      <w:r>
        <w:rPr>
          <w:rFonts w:ascii="Arial" w:hAnsi="Arial" w:cs="Arial"/>
          <w:color w:val="000000"/>
          <w:lang w:eastAsia="en-US"/>
        </w:rPr>
        <w:t xml:space="preserve"> intravilanul propus,</w:t>
      </w:r>
      <w:r>
        <w:rPr>
          <w:rFonts w:ascii="Arial" w:hAnsi="Arial" w:cs="Arial"/>
          <w:color w:val="000000"/>
        </w:rPr>
        <w:t xml:space="preserve"> p</w:t>
      </w:r>
      <w:r w:rsidRPr="002B3D98">
        <w:rPr>
          <w:rFonts w:ascii="Arial" w:hAnsi="Arial" w:cs="Arial"/>
          <w:color w:val="000000"/>
        </w:rPr>
        <w:t xml:space="preserve">e teritoriul comunei </w:t>
      </w:r>
      <w:r>
        <w:rPr>
          <w:rFonts w:ascii="Arial" w:hAnsi="Arial" w:cs="Arial"/>
          <w:color w:val="000000"/>
        </w:rPr>
        <w:t xml:space="preserve">Boroaia va </w:t>
      </w:r>
      <w:r w:rsidRPr="002B3D98">
        <w:rPr>
          <w:rFonts w:ascii="Arial" w:hAnsi="Arial" w:cs="Arial"/>
          <w:color w:val="000000"/>
        </w:rPr>
        <w:t xml:space="preserve">exista o </w:t>
      </w:r>
      <w:r w:rsidRPr="00963EB4">
        <w:rPr>
          <w:rFonts w:ascii="Arial" w:hAnsi="Arial" w:cs="Arial"/>
          <w:b/>
        </w:rPr>
        <w:t xml:space="preserve">suprafata </w:t>
      </w:r>
      <w:r w:rsidR="00963EB4" w:rsidRPr="00963EB4">
        <w:rPr>
          <w:rFonts w:ascii="Arial" w:hAnsi="Arial" w:cs="Arial"/>
          <w:b/>
        </w:rPr>
        <w:t>verde</w:t>
      </w:r>
      <w:r w:rsidRPr="00963EB4">
        <w:rPr>
          <w:rFonts w:ascii="Arial" w:hAnsi="Arial" w:cs="Arial"/>
          <w:b/>
        </w:rPr>
        <w:t xml:space="preserve"> de</w:t>
      </w:r>
      <w:r w:rsidRPr="00963EB4">
        <w:rPr>
          <w:rFonts w:ascii="Arial" w:hAnsi="Arial" w:cs="Arial"/>
        </w:rPr>
        <w:t xml:space="preserve"> </w:t>
      </w:r>
      <w:r w:rsidRPr="00963EB4">
        <w:rPr>
          <w:rFonts w:ascii="Arial" w:hAnsi="Arial" w:cs="Arial"/>
          <w:b/>
          <w:lang w:eastAsia="en-US"/>
        </w:rPr>
        <w:t>25,22 ha</w:t>
      </w:r>
      <w:r>
        <w:rPr>
          <w:rFonts w:ascii="Arial" w:hAnsi="Arial" w:cs="Arial"/>
          <w:b/>
          <w:color w:val="000000"/>
          <w:lang w:eastAsia="en-US"/>
        </w:rPr>
        <w:t xml:space="preserve">, </w:t>
      </w:r>
      <w:r w:rsidRPr="0087410F">
        <w:rPr>
          <w:rFonts w:ascii="Arial" w:hAnsi="Arial" w:cs="Arial"/>
          <w:color w:val="000000"/>
          <w:lang w:eastAsia="en-US"/>
        </w:rPr>
        <w:t>ce</w:t>
      </w:r>
      <w:r>
        <w:rPr>
          <w:rFonts w:ascii="Arial" w:hAnsi="Arial" w:cs="Arial"/>
          <w:b/>
          <w:color w:val="000000"/>
          <w:lang w:eastAsia="en-US"/>
        </w:rPr>
        <w:t xml:space="preserve"> </w:t>
      </w:r>
      <w:r w:rsidRPr="0087410F">
        <w:rPr>
          <w:rFonts w:ascii="Arial" w:hAnsi="Arial" w:cs="Arial"/>
          <w:color w:val="000000"/>
          <w:lang w:eastAsia="en-US"/>
        </w:rPr>
        <w:t>va</w:t>
      </w:r>
      <w:r>
        <w:rPr>
          <w:rFonts w:ascii="Arial" w:hAnsi="Arial" w:cs="Arial"/>
          <w:b/>
          <w:color w:val="000000"/>
          <w:lang w:eastAsia="en-US"/>
        </w:rPr>
        <w:t xml:space="preserve">  </w:t>
      </w:r>
      <w:r w:rsidRPr="0087410F">
        <w:rPr>
          <w:rFonts w:ascii="Arial" w:hAnsi="Arial" w:cs="Arial"/>
          <w:color w:val="000000"/>
          <w:lang w:eastAsia="en-US"/>
        </w:rPr>
        <w:t xml:space="preserve">reprezenta </w:t>
      </w:r>
      <w:r>
        <w:rPr>
          <w:rFonts w:ascii="Arial" w:hAnsi="Arial" w:cs="Arial"/>
          <w:color w:val="000000"/>
          <w:lang w:eastAsia="en-US"/>
        </w:rPr>
        <w:t>aproximativ 3% din totalul intravilanului</w:t>
      </w:r>
      <w:r w:rsidRPr="0087410F">
        <w:rPr>
          <w:rFonts w:ascii="Arial" w:hAnsi="Arial" w:cs="Arial"/>
          <w:color w:val="000000"/>
          <w:lang w:eastAsia="en-US"/>
        </w:rPr>
        <w:t>.</w:t>
      </w:r>
    </w:p>
    <w:p w:rsidR="00487F8D" w:rsidRPr="006271DE" w:rsidRDefault="00487F8D" w:rsidP="00D86DA7">
      <w:pPr>
        <w:spacing w:before="0" w:after="0" w:line="360" w:lineRule="auto"/>
        <w:jc w:val="left"/>
        <w:rPr>
          <w:rFonts w:ascii="Arial" w:hAnsi="Arial" w:cs="Arial"/>
          <w:color w:val="000000"/>
        </w:rPr>
      </w:pPr>
      <w:r w:rsidRPr="006271DE">
        <w:rPr>
          <w:rFonts w:ascii="Arial" w:hAnsi="Arial" w:cs="Arial"/>
          <w:color w:val="000000"/>
        </w:rPr>
        <w:t xml:space="preserve">         Functia de recreere ocupa, </w:t>
      </w:r>
      <w:r>
        <w:rPr>
          <w:rFonts w:ascii="Arial" w:hAnsi="Arial" w:cs="Arial"/>
          <w:color w:val="000000"/>
        </w:rPr>
        <w:t>i</w:t>
      </w:r>
      <w:r w:rsidRPr="006271DE">
        <w:rPr>
          <w:rFonts w:ascii="Arial" w:hAnsi="Arial" w:cs="Arial"/>
          <w:color w:val="000000"/>
        </w:rPr>
        <w:t>n r</w:t>
      </w:r>
      <w:r>
        <w:rPr>
          <w:rFonts w:ascii="Arial" w:hAnsi="Arial" w:cs="Arial"/>
          <w:color w:val="000000"/>
        </w:rPr>
        <w:t>a</w:t>
      </w:r>
      <w:r w:rsidRPr="006271DE">
        <w:rPr>
          <w:rFonts w:ascii="Arial" w:hAnsi="Arial" w:cs="Arial"/>
          <w:color w:val="000000"/>
        </w:rPr>
        <w:t xml:space="preserve">ndul functiilor padurii, un loc aparte prin influenta directa asupra activitatii si sanatatii umane. </w:t>
      </w:r>
      <w:r>
        <w:rPr>
          <w:rFonts w:ascii="Arial" w:hAnsi="Arial" w:cs="Arial"/>
          <w:color w:val="000000"/>
        </w:rPr>
        <w:t>I</w:t>
      </w:r>
      <w:r w:rsidRPr="006271DE">
        <w:rPr>
          <w:rFonts w:ascii="Arial" w:hAnsi="Arial" w:cs="Arial"/>
          <w:color w:val="000000"/>
        </w:rPr>
        <w:t xml:space="preserve">n acest context, unii autori considera acest rol o functie sociala. Prin influenta exercitata asupra climatului si calitatii aerului padurea permite realizarea  unui cadru </w:t>
      </w:r>
      <w:r>
        <w:rPr>
          <w:rFonts w:ascii="Arial" w:hAnsi="Arial" w:cs="Arial"/>
          <w:color w:val="000000"/>
        </w:rPr>
        <w:t xml:space="preserve">ambiental.  </w:t>
      </w:r>
      <w:r w:rsidRPr="006271DE">
        <w:rPr>
          <w:rFonts w:ascii="Arial" w:hAnsi="Arial" w:cs="Arial"/>
          <w:color w:val="000000"/>
        </w:rPr>
        <w:t xml:space="preserve"> </w:t>
      </w:r>
      <w:r w:rsidRPr="006271DE">
        <w:rPr>
          <w:rFonts w:ascii="Arial" w:hAnsi="Arial" w:cs="Arial"/>
          <w:color w:val="000000"/>
        </w:rPr>
        <w:br/>
      </w:r>
      <w:r>
        <w:rPr>
          <w:rFonts w:ascii="Arial" w:hAnsi="Arial" w:cs="Arial"/>
          <w:color w:val="000000"/>
        </w:rPr>
        <w:t xml:space="preserve">          </w:t>
      </w:r>
      <w:r w:rsidRPr="006271DE">
        <w:rPr>
          <w:rFonts w:ascii="Arial" w:hAnsi="Arial" w:cs="Arial"/>
          <w:color w:val="000000"/>
        </w:rPr>
        <w:t>Adaug</w:t>
      </w:r>
      <w:r>
        <w:rPr>
          <w:rFonts w:ascii="Arial" w:hAnsi="Arial" w:cs="Arial"/>
          <w:color w:val="000000"/>
        </w:rPr>
        <w:t>a</w:t>
      </w:r>
      <w:r w:rsidRPr="006271DE">
        <w:rPr>
          <w:rFonts w:ascii="Arial" w:hAnsi="Arial" w:cs="Arial"/>
          <w:color w:val="000000"/>
        </w:rPr>
        <w:t xml:space="preserve">nd la aceasta efectul asupra psihicului uman, padurea devine un refugiu pentru </w:t>
      </w:r>
      <w:r>
        <w:rPr>
          <w:rFonts w:ascii="Arial" w:hAnsi="Arial" w:cs="Arial"/>
          <w:color w:val="000000"/>
        </w:rPr>
        <w:t xml:space="preserve">omul </w:t>
      </w:r>
      <w:r w:rsidRPr="006271DE">
        <w:rPr>
          <w:rFonts w:ascii="Arial" w:hAnsi="Arial" w:cs="Arial"/>
          <w:color w:val="000000"/>
        </w:rPr>
        <w:t xml:space="preserve">modern care, desi depinde </w:t>
      </w:r>
      <w:r>
        <w:rPr>
          <w:rFonts w:ascii="Arial" w:hAnsi="Arial" w:cs="Arial"/>
          <w:color w:val="000000"/>
        </w:rPr>
        <w:t>i</w:t>
      </w:r>
      <w:r w:rsidRPr="006271DE">
        <w:rPr>
          <w:rFonts w:ascii="Arial" w:hAnsi="Arial" w:cs="Arial"/>
          <w:color w:val="000000"/>
        </w:rPr>
        <w:t>n mare masura de o serie de facilitati ale vietii urbane, ram</w:t>
      </w:r>
      <w:r>
        <w:rPr>
          <w:rFonts w:ascii="Arial" w:hAnsi="Arial" w:cs="Arial"/>
          <w:color w:val="000000"/>
        </w:rPr>
        <w:t>ane</w:t>
      </w:r>
      <w:r w:rsidRPr="006271DE">
        <w:rPr>
          <w:rFonts w:ascii="Arial" w:hAnsi="Arial" w:cs="Arial"/>
          <w:color w:val="000000"/>
        </w:rPr>
        <w:t xml:space="preserve"> ca orice fiinta vie, legat intim de natura. Din acest punct de vedere, tin</w:t>
      </w:r>
      <w:r>
        <w:rPr>
          <w:rFonts w:ascii="Arial" w:hAnsi="Arial" w:cs="Arial"/>
          <w:color w:val="000000"/>
        </w:rPr>
        <w:t>a</w:t>
      </w:r>
      <w:r w:rsidRPr="006271DE">
        <w:rPr>
          <w:rFonts w:ascii="Arial" w:hAnsi="Arial" w:cs="Arial"/>
          <w:color w:val="000000"/>
        </w:rPr>
        <w:t xml:space="preserve">nd cont de tendinta de concentrare a populatiei </w:t>
      </w:r>
      <w:r>
        <w:rPr>
          <w:rFonts w:ascii="Arial" w:hAnsi="Arial" w:cs="Arial"/>
          <w:color w:val="000000"/>
        </w:rPr>
        <w:t>i</w:t>
      </w:r>
      <w:r w:rsidRPr="006271DE">
        <w:rPr>
          <w:rFonts w:ascii="Arial" w:hAnsi="Arial" w:cs="Arial"/>
          <w:color w:val="000000"/>
        </w:rPr>
        <w:t>n centre urbane care caracterizeaza contemporaneitatea, rolul padurii devine esential nu numai pentru mentinerea echilibrului ecologic, dar si a celui interior al fiecare</w:t>
      </w:r>
      <w:r>
        <w:rPr>
          <w:rFonts w:ascii="Arial" w:hAnsi="Arial" w:cs="Arial"/>
          <w:color w:val="000000"/>
        </w:rPr>
        <w:t>i</w:t>
      </w:r>
      <w:r w:rsidRPr="00596B42">
        <w:rPr>
          <w:rFonts w:ascii="Arial" w:hAnsi="Arial" w:cs="Arial"/>
          <w:color w:val="000000"/>
        </w:rPr>
        <w:t xml:space="preserve"> </w:t>
      </w:r>
      <w:r w:rsidRPr="006271DE">
        <w:rPr>
          <w:rFonts w:ascii="Arial" w:hAnsi="Arial" w:cs="Arial"/>
          <w:color w:val="000000"/>
        </w:rPr>
        <w:t>fiinte</w:t>
      </w:r>
      <w:r>
        <w:rPr>
          <w:rFonts w:ascii="Arial" w:hAnsi="Arial" w:cs="Arial"/>
          <w:color w:val="000000"/>
        </w:rPr>
        <w:t xml:space="preserve"> </w:t>
      </w:r>
      <w:r w:rsidRPr="006271DE">
        <w:rPr>
          <w:rFonts w:ascii="Arial" w:hAnsi="Arial" w:cs="Arial"/>
          <w:color w:val="000000"/>
        </w:rPr>
        <w:t xml:space="preserve">umane si, </w:t>
      </w:r>
      <w:r>
        <w:rPr>
          <w:rFonts w:ascii="Arial" w:hAnsi="Arial" w:cs="Arial"/>
          <w:color w:val="000000"/>
        </w:rPr>
        <w:t>i</w:t>
      </w:r>
      <w:r w:rsidRPr="006271DE">
        <w:rPr>
          <w:rFonts w:ascii="Arial" w:hAnsi="Arial" w:cs="Arial"/>
          <w:color w:val="000000"/>
        </w:rPr>
        <w:t>n final,</w:t>
      </w:r>
      <w:r>
        <w:rPr>
          <w:rFonts w:ascii="Arial" w:hAnsi="Arial" w:cs="Arial"/>
          <w:color w:val="000000"/>
        </w:rPr>
        <w:t xml:space="preserve"> </w:t>
      </w:r>
      <w:r w:rsidRPr="006271DE">
        <w:rPr>
          <w:rFonts w:ascii="Arial" w:hAnsi="Arial" w:cs="Arial"/>
          <w:color w:val="000000"/>
        </w:rPr>
        <w:t>a</w:t>
      </w:r>
      <w:r>
        <w:rPr>
          <w:rFonts w:ascii="Arial" w:hAnsi="Arial" w:cs="Arial"/>
          <w:color w:val="000000"/>
        </w:rPr>
        <w:t>l i</w:t>
      </w:r>
      <w:r w:rsidRPr="006271DE">
        <w:rPr>
          <w:rFonts w:ascii="Arial" w:hAnsi="Arial" w:cs="Arial"/>
          <w:color w:val="000000"/>
        </w:rPr>
        <w:t>ntregii societati</w:t>
      </w:r>
      <w:r>
        <w:rPr>
          <w:rFonts w:ascii="Arial" w:hAnsi="Arial" w:cs="Arial"/>
          <w:color w:val="000000"/>
        </w:rPr>
        <w:t>.</w:t>
      </w:r>
      <w:r w:rsidRPr="006271DE">
        <w:rPr>
          <w:rFonts w:ascii="Arial" w:hAnsi="Arial" w:cs="Arial"/>
          <w:color w:val="000000"/>
        </w:rPr>
        <w:t xml:space="preserve"> </w:t>
      </w:r>
      <w:r>
        <w:rPr>
          <w:rFonts w:ascii="Arial" w:hAnsi="Arial" w:cs="Arial"/>
          <w:color w:val="000000"/>
        </w:rPr>
        <w:t xml:space="preserve">       </w:t>
      </w:r>
      <w:r w:rsidRPr="006271DE">
        <w:rPr>
          <w:rFonts w:ascii="Arial" w:hAnsi="Arial" w:cs="Arial"/>
          <w:color w:val="000000"/>
        </w:rPr>
        <w:t xml:space="preserve">. </w:t>
      </w:r>
      <w:r w:rsidRPr="006271DE">
        <w:rPr>
          <w:rFonts w:ascii="Arial" w:hAnsi="Arial" w:cs="Arial"/>
          <w:color w:val="000000"/>
        </w:rPr>
        <w:br/>
      </w:r>
      <w:r w:rsidRPr="006271DE">
        <w:rPr>
          <w:rFonts w:ascii="Arial" w:hAnsi="Arial" w:cs="Arial"/>
          <w:color w:val="000000"/>
        </w:rPr>
        <w:br/>
      </w:r>
      <w:r w:rsidRPr="00E9545C">
        <w:rPr>
          <w:rFonts w:ascii="Arial" w:hAnsi="Arial" w:cs="Arial"/>
          <w:b/>
          <w:color w:val="000000"/>
        </w:rPr>
        <w:t xml:space="preserve">           Functiile de protectie</w:t>
      </w:r>
      <w:r w:rsidRPr="006271DE">
        <w:rPr>
          <w:rFonts w:ascii="Arial" w:hAnsi="Arial" w:cs="Arial"/>
          <w:color w:val="000000"/>
        </w:rPr>
        <w:t xml:space="preserve"> sunt importante </w:t>
      </w:r>
      <w:r>
        <w:rPr>
          <w:rFonts w:ascii="Arial" w:hAnsi="Arial" w:cs="Arial"/>
          <w:color w:val="000000"/>
        </w:rPr>
        <w:t>i</w:t>
      </w:r>
      <w:r w:rsidRPr="006271DE">
        <w:rPr>
          <w:rFonts w:ascii="Arial" w:hAnsi="Arial" w:cs="Arial"/>
          <w:color w:val="000000"/>
        </w:rPr>
        <w:t xml:space="preserve">n actualul context economico-social </w:t>
      </w:r>
      <w:r>
        <w:rPr>
          <w:rFonts w:ascii="Arial" w:hAnsi="Arial" w:cs="Arial"/>
          <w:color w:val="000000"/>
        </w:rPr>
        <w:t>i</w:t>
      </w:r>
      <w:r w:rsidRPr="006271DE">
        <w:rPr>
          <w:rFonts w:ascii="Arial" w:hAnsi="Arial" w:cs="Arial"/>
          <w:color w:val="000000"/>
        </w:rPr>
        <w:t xml:space="preserve">n care exploatarea intensiva a condus la manifestarea consecintelor deosebit de grave ale diminuarii suprafetelor acoperite de padure. Din perspectiva istorica </w:t>
      </w:r>
      <w:r>
        <w:rPr>
          <w:rFonts w:ascii="Arial" w:hAnsi="Arial" w:cs="Arial"/>
          <w:color w:val="000000"/>
        </w:rPr>
        <w:t>i</w:t>
      </w:r>
      <w:r w:rsidRPr="006271DE">
        <w:rPr>
          <w:rFonts w:ascii="Arial" w:hAnsi="Arial" w:cs="Arial"/>
          <w:color w:val="000000"/>
        </w:rPr>
        <w:t>nsa, padurea apare mai degraba ca un important furnizor de materii prime si alimente (material lemnos, fructe, v</w:t>
      </w:r>
      <w:r>
        <w:rPr>
          <w:rFonts w:ascii="Arial" w:hAnsi="Arial" w:cs="Arial"/>
          <w:color w:val="000000"/>
        </w:rPr>
        <w:t>a</w:t>
      </w:r>
      <w:r w:rsidRPr="006271DE">
        <w:rPr>
          <w:rFonts w:ascii="Arial" w:hAnsi="Arial" w:cs="Arial"/>
          <w:color w:val="000000"/>
        </w:rPr>
        <w:t xml:space="preserve">nat etc.). De asemenea, la acest orizont de timp, protectia poate fi </w:t>
      </w:r>
      <w:r>
        <w:rPr>
          <w:rFonts w:ascii="Arial" w:hAnsi="Arial" w:cs="Arial"/>
          <w:color w:val="000000"/>
        </w:rPr>
        <w:t>i</w:t>
      </w:r>
      <w:r w:rsidRPr="006271DE">
        <w:rPr>
          <w:rFonts w:ascii="Arial" w:hAnsi="Arial" w:cs="Arial"/>
          <w:color w:val="000000"/>
        </w:rPr>
        <w:t xml:space="preserve">nteleasa si </w:t>
      </w:r>
      <w:r>
        <w:rPr>
          <w:rFonts w:ascii="Arial" w:hAnsi="Arial" w:cs="Arial"/>
          <w:color w:val="000000"/>
        </w:rPr>
        <w:t>i</w:t>
      </w:r>
      <w:r w:rsidRPr="006271DE">
        <w:rPr>
          <w:rFonts w:ascii="Arial" w:hAnsi="Arial" w:cs="Arial"/>
          <w:color w:val="000000"/>
        </w:rPr>
        <w:t xml:space="preserve">n sensul </w:t>
      </w:r>
      <w:r>
        <w:rPr>
          <w:rFonts w:ascii="Arial" w:hAnsi="Arial" w:cs="Arial"/>
          <w:color w:val="000000"/>
        </w:rPr>
        <w:t>i</w:t>
      </w:r>
      <w:r w:rsidRPr="006271DE">
        <w:rPr>
          <w:rFonts w:ascii="Arial" w:hAnsi="Arial" w:cs="Arial"/>
          <w:color w:val="000000"/>
        </w:rPr>
        <w:t xml:space="preserve">ngreunarii atacurilor </w:t>
      </w:r>
      <w:r>
        <w:rPr>
          <w:rFonts w:ascii="Arial" w:hAnsi="Arial" w:cs="Arial"/>
          <w:color w:val="000000"/>
        </w:rPr>
        <w:t>daunatorilor.</w:t>
      </w:r>
    </w:p>
    <w:p w:rsidR="00487F8D" w:rsidRPr="002B3D98" w:rsidRDefault="00487F8D" w:rsidP="00D86DA7">
      <w:pPr>
        <w:spacing w:before="0" w:after="0" w:line="360" w:lineRule="auto"/>
        <w:ind w:firstLine="720"/>
        <w:jc w:val="left"/>
        <w:rPr>
          <w:rFonts w:ascii="Arial" w:hAnsi="Arial" w:cs="Arial"/>
          <w:shd w:val="clear" w:color="auto" w:fill="FFFFFF"/>
          <w:lang w:val="hr-HR"/>
        </w:rPr>
      </w:pPr>
      <w:r w:rsidRPr="002B3D98">
        <w:rPr>
          <w:rFonts w:ascii="Arial" w:hAnsi="Arial" w:cs="Arial"/>
        </w:rPr>
        <w:tab/>
      </w:r>
      <w:r w:rsidRPr="00EB4CC3">
        <w:rPr>
          <w:rFonts w:ascii="Arial" w:hAnsi="Arial" w:cs="Arial"/>
          <w:color w:val="000000"/>
          <w:lang w:val="hr-HR" w:eastAsia="en-US"/>
        </w:rPr>
        <w:t xml:space="preserve"> </w:t>
      </w:r>
      <w:r w:rsidRPr="002B3D98">
        <w:rPr>
          <w:rFonts w:ascii="Arial" w:hAnsi="Arial" w:cs="Arial"/>
          <w:shd w:val="clear" w:color="auto" w:fill="FFFFFF"/>
          <w:lang w:val="hr-HR"/>
        </w:rPr>
        <w:t>Prezenta padurii a influentat pozitiv mediul mentin</w:t>
      </w:r>
      <w:r>
        <w:rPr>
          <w:rFonts w:ascii="Arial" w:hAnsi="Arial" w:cs="Arial"/>
          <w:shd w:val="clear" w:color="auto" w:fill="FFFFFF"/>
          <w:lang w:val="hr-HR"/>
        </w:rPr>
        <w:t>a</w:t>
      </w:r>
      <w:r w:rsidRPr="002B3D98">
        <w:rPr>
          <w:rFonts w:ascii="Arial" w:hAnsi="Arial" w:cs="Arial"/>
          <w:shd w:val="clear" w:color="auto" w:fill="FFFFFF"/>
          <w:lang w:val="hr-HR"/>
        </w:rPr>
        <w:t>nd si conserv</w:t>
      </w:r>
      <w:r>
        <w:rPr>
          <w:rFonts w:ascii="Arial" w:hAnsi="Arial" w:cs="Arial"/>
          <w:shd w:val="clear" w:color="auto" w:fill="FFFFFF"/>
          <w:lang w:val="hr-HR"/>
        </w:rPr>
        <w:t>a</w:t>
      </w:r>
      <w:r w:rsidRPr="002B3D98">
        <w:rPr>
          <w:rFonts w:ascii="Arial" w:hAnsi="Arial" w:cs="Arial"/>
          <w:shd w:val="clear" w:color="auto" w:fill="FFFFFF"/>
          <w:lang w:val="hr-HR"/>
        </w:rPr>
        <w:t>nd c</w:t>
      </w:r>
      <w:r>
        <w:rPr>
          <w:rFonts w:ascii="Arial" w:hAnsi="Arial" w:cs="Arial"/>
          <w:shd w:val="clear" w:color="auto" w:fill="FFFFFF"/>
          <w:lang w:val="hr-HR"/>
        </w:rPr>
        <w:t>a</w:t>
      </w:r>
      <w:r w:rsidRPr="002B3D98">
        <w:rPr>
          <w:rFonts w:ascii="Arial" w:hAnsi="Arial" w:cs="Arial"/>
          <w:shd w:val="clear" w:color="auto" w:fill="FFFFFF"/>
          <w:lang w:val="hr-HR"/>
        </w:rPr>
        <w:t>t mai aproape de starea naturala multe din componentele acestuia. Aerul curat al padurii poate fi folosit ca factor natural de cura.</w:t>
      </w:r>
    </w:p>
    <w:p w:rsidR="00487F8D" w:rsidRDefault="00487F8D" w:rsidP="00D86DA7">
      <w:pPr>
        <w:spacing w:before="0" w:after="0" w:line="360" w:lineRule="auto"/>
        <w:jc w:val="left"/>
        <w:rPr>
          <w:rFonts w:ascii="Arial" w:hAnsi="Arial" w:cs="Arial"/>
          <w:b/>
          <w:sz w:val="28"/>
          <w:szCs w:val="28"/>
        </w:rPr>
      </w:pPr>
      <w:r>
        <w:rPr>
          <w:rFonts w:ascii="Arial" w:hAnsi="Arial" w:cs="Arial"/>
          <w:b/>
          <w:sz w:val="28"/>
          <w:szCs w:val="28"/>
        </w:rPr>
        <w:t xml:space="preserve"> </w:t>
      </w:r>
    </w:p>
    <w:p w:rsidR="00487F8D" w:rsidRDefault="00487F8D" w:rsidP="00D86DA7">
      <w:pPr>
        <w:spacing w:before="0" w:after="0" w:line="360" w:lineRule="auto"/>
        <w:jc w:val="left"/>
        <w:rPr>
          <w:rFonts w:ascii="Arial" w:hAnsi="Arial" w:cs="Arial"/>
          <w:b/>
          <w:sz w:val="28"/>
          <w:szCs w:val="28"/>
        </w:rPr>
      </w:pPr>
      <w:r w:rsidRPr="00620FC6">
        <w:rPr>
          <w:rFonts w:ascii="Arial" w:hAnsi="Arial" w:cs="Arial"/>
          <w:b/>
          <w:sz w:val="28"/>
          <w:szCs w:val="28"/>
        </w:rPr>
        <w:t>2.2 Factorul antropic</w:t>
      </w:r>
    </w:p>
    <w:p w:rsidR="00487F8D" w:rsidRPr="00620FC6" w:rsidRDefault="00487F8D" w:rsidP="00D86DA7">
      <w:pPr>
        <w:spacing w:before="0" w:after="0" w:line="360" w:lineRule="auto"/>
        <w:jc w:val="left"/>
        <w:rPr>
          <w:rFonts w:ascii="Arial" w:hAnsi="Arial" w:cs="Arial"/>
          <w:b/>
          <w:sz w:val="28"/>
          <w:szCs w:val="28"/>
        </w:rPr>
      </w:pPr>
      <w:r w:rsidRPr="00620FC6">
        <w:rPr>
          <w:rFonts w:ascii="Arial" w:hAnsi="Arial" w:cs="Arial"/>
          <w:b/>
          <w:sz w:val="28"/>
          <w:szCs w:val="28"/>
        </w:rPr>
        <w:t>2.2.1 Populatia</w:t>
      </w:r>
    </w:p>
    <w:p w:rsidR="00487F8D" w:rsidRDefault="00487F8D" w:rsidP="00487F8D">
      <w:pPr>
        <w:spacing w:line="360" w:lineRule="auto"/>
        <w:jc w:val="left"/>
        <w:rPr>
          <w:rFonts w:ascii="Arial" w:hAnsi="Arial" w:cs="Arial"/>
          <w:b/>
        </w:rPr>
      </w:pPr>
      <w:r w:rsidRPr="00FA596E">
        <w:rPr>
          <w:rFonts w:ascii="Arial" w:hAnsi="Arial" w:cs="Arial"/>
        </w:rPr>
        <w:tab/>
      </w:r>
      <w:r w:rsidRPr="00E9545C">
        <w:rPr>
          <w:rFonts w:ascii="Arial" w:hAnsi="Arial" w:cs="Arial"/>
          <w:b/>
        </w:rPr>
        <w:t xml:space="preserve"> Num</w:t>
      </w:r>
      <w:r>
        <w:rPr>
          <w:rFonts w:ascii="Arial" w:hAnsi="Arial" w:cs="Arial"/>
          <w:b/>
        </w:rPr>
        <w:t>a</w:t>
      </w:r>
      <w:r w:rsidRPr="00E9545C">
        <w:rPr>
          <w:rFonts w:ascii="Arial" w:hAnsi="Arial" w:cs="Arial"/>
          <w:b/>
        </w:rPr>
        <w:t xml:space="preserve">rul de locuitori ai comunei </w:t>
      </w:r>
      <w:r>
        <w:rPr>
          <w:rFonts w:ascii="Arial" w:hAnsi="Arial" w:cs="Arial"/>
          <w:b/>
        </w:rPr>
        <w:t>in prezent este de</w:t>
      </w:r>
      <w:r w:rsidRPr="0097057D">
        <w:rPr>
          <w:rFonts w:ascii="Arial" w:hAnsi="Arial" w:cs="Arial"/>
          <w:b/>
        </w:rPr>
        <w:t xml:space="preserve"> </w:t>
      </w:r>
      <w:r w:rsidR="0097057D" w:rsidRPr="0097057D">
        <w:rPr>
          <w:rFonts w:ascii="Arial" w:hAnsi="Arial" w:cs="Arial"/>
          <w:b/>
        </w:rPr>
        <w:t>4525</w:t>
      </w:r>
      <w:r>
        <w:rPr>
          <w:rFonts w:ascii="Arial" w:hAnsi="Arial" w:cs="Arial"/>
          <w:b/>
        </w:rPr>
        <w:t xml:space="preserve"> </w:t>
      </w:r>
      <w:r w:rsidRPr="00FF1FC7">
        <w:rPr>
          <w:rFonts w:ascii="Arial" w:hAnsi="Arial" w:cs="Arial"/>
          <w:b/>
        </w:rPr>
        <w:t xml:space="preserve"> persoane</w:t>
      </w:r>
      <w:r w:rsidR="0097057D">
        <w:rPr>
          <w:rFonts w:ascii="Arial" w:hAnsi="Arial" w:cs="Arial"/>
          <w:b/>
        </w:rPr>
        <w:t xml:space="preserve"> stabile, conform rezultatelor recensamatului din 2011</w:t>
      </w:r>
      <w:r w:rsidRPr="00FF1FC7">
        <w:rPr>
          <w:rFonts w:ascii="Arial" w:hAnsi="Arial" w:cs="Arial"/>
          <w:b/>
        </w:rPr>
        <w:t>.</w:t>
      </w:r>
      <w:r>
        <w:rPr>
          <w:rFonts w:ascii="Arial" w:hAnsi="Arial" w:cs="Arial"/>
          <w:b/>
        </w:rPr>
        <w:t xml:space="preserve"> </w:t>
      </w:r>
    </w:p>
    <w:p w:rsidR="00487F8D" w:rsidRDefault="00487F8D" w:rsidP="00487F8D">
      <w:pPr>
        <w:spacing w:line="360" w:lineRule="auto"/>
        <w:jc w:val="left"/>
        <w:rPr>
          <w:rFonts w:ascii="Arial" w:hAnsi="Arial" w:cs="Arial"/>
        </w:rPr>
      </w:pPr>
      <w:r w:rsidRPr="00A82C27">
        <w:rPr>
          <w:rFonts w:ascii="Arial" w:hAnsi="Arial" w:cs="Arial"/>
        </w:rPr>
        <w:lastRenderedPageBreak/>
        <w:t xml:space="preserve">           Dinamica populaţiei comunei Boroaia în intervalul 1970 – 2008, in baza datelor de la recensăminte, precum şi a celor furnizate de Direcţia Judeţeană de Statistică Suceava, este redata in diagrama de mai jos:</w:t>
      </w:r>
    </w:p>
    <w:p w:rsidR="00487F8D" w:rsidRDefault="00487F8D" w:rsidP="00487F8D">
      <w:pPr>
        <w:spacing w:line="360" w:lineRule="auto"/>
        <w:jc w:val="left"/>
        <w:rPr>
          <w:rFonts w:ascii="Arial" w:hAnsi="Arial" w:cs="Arial"/>
          <w:b/>
        </w:rPr>
      </w:pPr>
      <w:r w:rsidRPr="00C836BD">
        <w:rPr>
          <w:rFonts w:ascii="Arial" w:hAnsi="Arial" w:cs="Arial"/>
          <w:b/>
          <w:noProof/>
        </w:rPr>
        <w:drawing>
          <wp:inline distT="0" distB="0" distL="0" distR="0">
            <wp:extent cx="5162550" cy="3495675"/>
            <wp:effectExtent l="0" t="0" r="0" b="0"/>
            <wp:docPr id="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bl>
      <w:tblPr>
        <w:tblW w:w="6024"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1697"/>
        <w:gridCol w:w="1217"/>
        <w:gridCol w:w="1546"/>
        <w:gridCol w:w="1564"/>
      </w:tblGrid>
      <w:tr w:rsidR="007B32A1" w:rsidRPr="00DE4C76" w:rsidTr="007B32A1">
        <w:trPr>
          <w:trHeight w:val="255"/>
          <w:jc w:val="center"/>
        </w:trPr>
        <w:tc>
          <w:tcPr>
            <w:tcW w:w="6024" w:type="dxa"/>
            <w:gridSpan w:val="4"/>
            <w:tcBorders>
              <w:right w:val="single" w:sz="4" w:space="0" w:color="auto"/>
            </w:tcBorders>
            <w:shd w:val="clear" w:color="auto" w:fill="auto"/>
            <w:noWrap/>
            <w:vAlign w:val="center"/>
          </w:tcPr>
          <w:p w:rsidR="007B32A1" w:rsidRPr="00DE4C76" w:rsidRDefault="007B32A1" w:rsidP="00031652">
            <w:pPr>
              <w:spacing w:before="0" w:after="0" w:line="240" w:lineRule="auto"/>
              <w:jc w:val="center"/>
              <w:rPr>
                <w:caps/>
              </w:rPr>
            </w:pPr>
            <w:r w:rsidRPr="00DE4C76">
              <w:rPr>
                <w:caps/>
              </w:rPr>
              <w:t>Dinamica populaţiei %</w:t>
            </w:r>
          </w:p>
        </w:tc>
      </w:tr>
      <w:tr w:rsidR="007B32A1" w:rsidRPr="00DE4C76" w:rsidTr="007B32A1">
        <w:trPr>
          <w:trHeight w:val="255"/>
          <w:jc w:val="center"/>
        </w:trPr>
        <w:tc>
          <w:tcPr>
            <w:tcW w:w="1697" w:type="dxa"/>
            <w:shd w:val="clear" w:color="auto" w:fill="auto"/>
            <w:noWrap/>
            <w:vAlign w:val="center"/>
          </w:tcPr>
          <w:p w:rsidR="007B32A1" w:rsidRPr="00DE4C76" w:rsidRDefault="007B32A1" w:rsidP="00031652">
            <w:pPr>
              <w:spacing w:before="0" w:after="0" w:line="240" w:lineRule="auto"/>
              <w:jc w:val="center"/>
            </w:pPr>
            <w:r w:rsidRPr="00DE4C76">
              <w:t>Anul</w:t>
            </w:r>
          </w:p>
        </w:tc>
        <w:tc>
          <w:tcPr>
            <w:tcW w:w="1217" w:type="dxa"/>
            <w:shd w:val="clear" w:color="auto" w:fill="auto"/>
            <w:noWrap/>
            <w:vAlign w:val="center"/>
          </w:tcPr>
          <w:p w:rsidR="007B32A1" w:rsidRPr="00DE4C76" w:rsidRDefault="007B32A1" w:rsidP="00031652">
            <w:pPr>
              <w:spacing w:before="0" w:after="0" w:line="240" w:lineRule="auto"/>
              <w:jc w:val="center"/>
            </w:pPr>
            <w:r w:rsidRPr="00DE4C76">
              <w:t>Populaţia</w:t>
            </w:r>
          </w:p>
        </w:tc>
        <w:tc>
          <w:tcPr>
            <w:tcW w:w="1546" w:type="dxa"/>
            <w:shd w:val="clear" w:color="auto" w:fill="auto"/>
            <w:noWrap/>
            <w:vAlign w:val="center"/>
          </w:tcPr>
          <w:p w:rsidR="007B32A1" w:rsidRPr="00DE4C76" w:rsidRDefault="007B32A1" w:rsidP="00031652">
            <w:pPr>
              <w:spacing w:before="0" w:after="0" w:line="240" w:lineRule="auto"/>
              <w:jc w:val="center"/>
            </w:pPr>
            <w:r w:rsidRPr="00DE4C76">
              <w:t>Masculin</w:t>
            </w:r>
          </w:p>
        </w:tc>
        <w:tc>
          <w:tcPr>
            <w:tcW w:w="1564" w:type="dxa"/>
            <w:shd w:val="clear" w:color="auto" w:fill="auto"/>
            <w:noWrap/>
            <w:vAlign w:val="center"/>
          </w:tcPr>
          <w:p w:rsidR="007B32A1" w:rsidRPr="00DE4C76" w:rsidRDefault="007B32A1" w:rsidP="00031652">
            <w:pPr>
              <w:spacing w:before="0" w:after="0" w:line="240" w:lineRule="auto"/>
            </w:pPr>
            <w:r w:rsidRPr="00DE4C76">
              <w:t>Feminin</w:t>
            </w:r>
          </w:p>
        </w:tc>
      </w:tr>
      <w:tr w:rsidR="007B32A1" w:rsidRPr="00DE4C76" w:rsidTr="007B32A1">
        <w:trPr>
          <w:trHeight w:val="255"/>
          <w:jc w:val="center"/>
        </w:trPr>
        <w:tc>
          <w:tcPr>
            <w:tcW w:w="1697" w:type="dxa"/>
            <w:shd w:val="clear" w:color="auto" w:fill="auto"/>
            <w:noWrap/>
            <w:vAlign w:val="center"/>
          </w:tcPr>
          <w:p w:rsidR="007B32A1" w:rsidRPr="00DE4C76" w:rsidRDefault="007B32A1" w:rsidP="00031652">
            <w:pPr>
              <w:spacing w:before="0" w:after="0" w:line="240" w:lineRule="auto"/>
              <w:jc w:val="center"/>
            </w:pPr>
            <w:r w:rsidRPr="00DE4C76">
              <w:t>1985</w:t>
            </w:r>
          </w:p>
        </w:tc>
        <w:tc>
          <w:tcPr>
            <w:tcW w:w="1217" w:type="dxa"/>
            <w:shd w:val="clear" w:color="auto" w:fill="auto"/>
            <w:noWrap/>
            <w:vAlign w:val="center"/>
          </w:tcPr>
          <w:p w:rsidR="007B32A1" w:rsidRPr="00DE4C76" w:rsidRDefault="007B32A1" w:rsidP="00031652">
            <w:pPr>
              <w:spacing w:before="0" w:after="0" w:line="240" w:lineRule="auto"/>
              <w:jc w:val="center"/>
            </w:pPr>
            <w:r w:rsidRPr="00DE4C76">
              <w:t>5101</w:t>
            </w:r>
          </w:p>
        </w:tc>
        <w:tc>
          <w:tcPr>
            <w:tcW w:w="1546" w:type="dxa"/>
            <w:shd w:val="clear" w:color="auto" w:fill="auto"/>
            <w:noWrap/>
            <w:vAlign w:val="center"/>
          </w:tcPr>
          <w:p w:rsidR="007B32A1" w:rsidRPr="00DE4C76" w:rsidRDefault="007B32A1" w:rsidP="00031652">
            <w:pPr>
              <w:spacing w:before="0" w:after="0" w:line="240" w:lineRule="auto"/>
              <w:jc w:val="center"/>
            </w:pPr>
            <w:r w:rsidRPr="00DE4C76">
              <w:t>2480</w:t>
            </w:r>
          </w:p>
        </w:tc>
        <w:tc>
          <w:tcPr>
            <w:tcW w:w="1564" w:type="dxa"/>
            <w:shd w:val="clear" w:color="auto" w:fill="auto"/>
            <w:noWrap/>
            <w:vAlign w:val="center"/>
          </w:tcPr>
          <w:p w:rsidR="007B32A1" w:rsidRPr="00DE4C76" w:rsidRDefault="007B32A1" w:rsidP="00031652">
            <w:pPr>
              <w:spacing w:before="0" w:after="0" w:line="240" w:lineRule="auto"/>
              <w:jc w:val="center"/>
            </w:pPr>
            <w:r w:rsidRPr="00DE4C76">
              <w:t>2641</w:t>
            </w:r>
          </w:p>
        </w:tc>
      </w:tr>
      <w:tr w:rsidR="007B32A1" w:rsidRPr="00DE4C76" w:rsidTr="007B32A1">
        <w:trPr>
          <w:trHeight w:val="255"/>
          <w:jc w:val="center"/>
        </w:trPr>
        <w:tc>
          <w:tcPr>
            <w:tcW w:w="1697" w:type="dxa"/>
            <w:shd w:val="clear" w:color="auto" w:fill="auto"/>
            <w:noWrap/>
            <w:vAlign w:val="center"/>
          </w:tcPr>
          <w:p w:rsidR="007B32A1" w:rsidRPr="00DE4C76" w:rsidRDefault="007B32A1" w:rsidP="00031652">
            <w:pPr>
              <w:spacing w:before="0" w:after="0" w:line="240" w:lineRule="auto"/>
              <w:jc w:val="center"/>
            </w:pPr>
            <w:r w:rsidRPr="00DE4C76">
              <w:t>1990</w:t>
            </w:r>
          </w:p>
        </w:tc>
        <w:tc>
          <w:tcPr>
            <w:tcW w:w="1217" w:type="dxa"/>
            <w:shd w:val="clear" w:color="auto" w:fill="auto"/>
            <w:noWrap/>
            <w:vAlign w:val="center"/>
          </w:tcPr>
          <w:p w:rsidR="007B32A1" w:rsidRPr="00DE4C76" w:rsidRDefault="007B32A1" w:rsidP="00031652">
            <w:pPr>
              <w:spacing w:before="0" w:after="0" w:line="240" w:lineRule="auto"/>
              <w:jc w:val="center"/>
            </w:pPr>
            <w:r w:rsidRPr="00DE4C76">
              <w:t>4938</w:t>
            </w:r>
          </w:p>
        </w:tc>
        <w:tc>
          <w:tcPr>
            <w:tcW w:w="1546" w:type="dxa"/>
            <w:shd w:val="clear" w:color="auto" w:fill="auto"/>
            <w:noWrap/>
            <w:vAlign w:val="center"/>
          </w:tcPr>
          <w:p w:rsidR="007B32A1" w:rsidRPr="00DE4C76" w:rsidRDefault="007B32A1" w:rsidP="00031652">
            <w:pPr>
              <w:spacing w:before="0" w:after="0" w:line="240" w:lineRule="auto"/>
              <w:jc w:val="center"/>
            </w:pPr>
            <w:r w:rsidRPr="00DE4C76">
              <w:t>2438</w:t>
            </w:r>
          </w:p>
        </w:tc>
        <w:tc>
          <w:tcPr>
            <w:tcW w:w="1564" w:type="dxa"/>
            <w:shd w:val="clear" w:color="auto" w:fill="auto"/>
            <w:noWrap/>
            <w:vAlign w:val="center"/>
          </w:tcPr>
          <w:p w:rsidR="007B32A1" w:rsidRPr="00DE4C76" w:rsidRDefault="007B32A1" w:rsidP="00031652">
            <w:pPr>
              <w:spacing w:before="0" w:after="0" w:line="240" w:lineRule="auto"/>
              <w:jc w:val="center"/>
            </w:pPr>
            <w:r w:rsidRPr="00DE4C76">
              <w:t>2500</w:t>
            </w:r>
          </w:p>
        </w:tc>
      </w:tr>
      <w:tr w:rsidR="007B32A1" w:rsidRPr="00DE4C76" w:rsidTr="007B32A1">
        <w:trPr>
          <w:trHeight w:val="255"/>
          <w:jc w:val="center"/>
        </w:trPr>
        <w:tc>
          <w:tcPr>
            <w:tcW w:w="1697" w:type="dxa"/>
            <w:shd w:val="clear" w:color="auto" w:fill="auto"/>
            <w:noWrap/>
            <w:vAlign w:val="center"/>
          </w:tcPr>
          <w:p w:rsidR="007B32A1" w:rsidRPr="00DE4C76" w:rsidRDefault="007B32A1" w:rsidP="00031652">
            <w:pPr>
              <w:spacing w:before="0" w:after="0" w:line="240" w:lineRule="auto"/>
              <w:jc w:val="center"/>
            </w:pPr>
            <w:r w:rsidRPr="00DE4C76">
              <w:t>1992</w:t>
            </w:r>
          </w:p>
        </w:tc>
        <w:tc>
          <w:tcPr>
            <w:tcW w:w="1217" w:type="dxa"/>
            <w:shd w:val="clear" w:color="auto" w:fill="auto"/>
            <w:noWrap/>
            <w:vAlign w:val="center"/>
          </w:tcPr>
          <w:p w:rsidR="007B32A1" w:rsidRPr="00DE4C76" w:rsidRDefault="007B32A1" w:rsidP="00031652">
            <w:pPr>
              <w:spacing w:before="0" w:after="0" w:line="240" w:lineRule="auto"/>
              <w:jc w:val="center"/>
            </w:pPr>
            <w:r w:rsidRPr="00DE4C76">
              <w:t>4708</w:t>
            </w:r>
          </w:p>
        </w:tc>
        <w:tc>
          <w:tcPr>
            <w:tcW w:w="1546" w:type="dxa"/>
            <w:shd w:val="clear" w:color="auto" w:fill="auto"/>
            <w:noWrap/>
            <w:vAlign w:val="center"/>
          </w:tcPr>
          <w:p w:rsidR="007B32A1" w:rsidRPr="00DE4C76" w:rsidRDefault="007B32A1" w:rsidP="00031652">
            <w:pPr>
              <w:spacing w:before="0" w:after="0" w:line="240" w:lineRule="auto"/>
              <w:jc w:val="center"/>
            </w:pPr>
            <w:r w:rsidRPr="00DE4C76">
              <w:t>2311</w:t>
            </w:r>
          </w:p>
        </w:tc>
        <w:tc>
          <w:tcPr>
            <w:tcW w:w="1564" w:type="dxa"/>
            <w:shd w:val="clear" w:color="auto" w:fill="auto"/>
            <w:noWrap/>
            <w:vAlign w:val="center"/>
          </w:tcPr>
          <w:p w:rsidR="007B32A1" w:rsidRPr="00DE4C76" w:rsidRDefault="007B32A1" w:rsidP="00031652">
            <w:pPr>
              <w:spacing w:before="0" w:after="0" w:line="240" w:lineRule="auto"/>
              <w:jc w:val="center"/>
            </w:pPr>
            <w:r w:rsidRPr="00DE4C76">
              <w:t>2397</w:t>
            </w:r>
          </w:p>
        </w:tc>
      </w:tr>
      <w:tr w:rsidR="007B32A1" w:rsidRPr="00DE4C76" w:rsidTr="007B32A1">
        <w:trPr>
          <w:trHeight w:val="255"/>
          <w:jc w:val="center"/>
        </w:trPr>
        <w:tc>
          <w:tcPr>
            <w:tcW w:w="1697" w:type="dxa"/>
            <w:shd w:val="clear" w:color="auto" w:fill="auto"/>
            <w:noWrap/>
            <w:vAlign w:val="center"/>
          </w:tcPr>
          <w:p w:rsidR="007B32A1" w:rsidRPr="00DE4C76" w:rsidRDefault="007B32A1" w:rsidP="00031652">
            <w:pPr>
              <w:spacing w:before="0" w:after="0" w:line="240" w:lineRule="auto"/>
              <w:jc w:val="center"/>
            </w:pPr>
            <w:r w:rsidRPr="00DE4C76">
              <w:t>2002</w:t>
            </w:r>
          </w:p>
        </w:tc>
        <w:tc>
          <w:tcPr>
            <w:tcW w:w="1217" w:type="dxa"/>
            <w:shd w:val="clear" w:color="auto" w:fill="auto"/>
            <w:noWrap/>
            <w:vAlign w:val="center"/>
          </w:tcPr>
          <w:p w:rsidR="007B32A1" w:rsidRPr="00DE4C76" w:rsidRDefault="007B32A1" w:rsidP="00031652">
            <w:pPr>
              <w:spacing w:before="0" w:after="0" w:line="240" w:lineRule="auto"/>
              <w:jc w:val="center"/>
            </w:pPr>
            <w:r w:rsidRPr="00DE4C76">
              <w:t>4862</w:t>
            </w:r>
          </w:p>
        </w:tc>
        <w:tc>
          <w:tcPr>
            <w:tcW w:w="1546" w:type="dxa"/>
            <w:shd w:val="clear" w:color="auto" w:fill="auto"/>
            <w:noWrap/>
            <w:vAlign w:val="center"/>
          </w:tcPr>
          <w:p w:rsidR="007B32A1" w:rsidRPr="00DE4C76" w:rsidRDefault="007B32A1" w:rsidP="00031652">
            <w:pPr>
              <w:spacing w:before="0" w:after="0" w:line="240" w:lineRule="auto"/>
              <w:jc w:val="center"/>
            </w:pPr>
            <w:r w:rsidRPr="00DE4C76">
              <w:t>2389</w:t>
            </w:r>
          </w:p>
        </w:tc>
        <w:tc>
          <w:tcPr>
            <w:tcW w:w="1564" w:type="dxa"/>
            <w:shd w:val="clear" w:color="auto" w:fill="auto"/>
            <w:noWrap/>
            <w:vAlign w:val="center"/>
          </w:tcPr>
          <w:p w:rsidR="007B32A1" w:rsidRPr="00DE4C76" w:rsidRDefault="007B32A1" w:rsidP="00031652">
            <w:pPr>
              <w:spacing w:before="0" w:after="0" w:line="240" w:lineRule="auto"/>
              <w:jc w:val="center"/>
            </w:pPr>
            <w:r w:rsidRPr="00DE4C76">
              <w:t>2473</w:t>
            </w:r>
          </w:p>
        </w:tc>
      </w:tr>
      <w:tr w:rsidR="007B32A1" w:rsidRPr="00DE4C76" w:rsidTr="007B32A1">
        <w:trPr>
          <w:trHeight w:val="255"/>
          <w:jc w:val="center"/>
        </w:trPr>
        <w:tc>
          <w:tcPr>
            <w:tcW w:w="1697" w:type="dxa"/>
            <w:shd w:val="clear" w:color="auto" w:fill="auto"/>
            <w:noWrap/>
            <w:vAlign w:val="center"/>
          </w:tcPr>
          <w:p w:rsidR="007B32A1" w:rsidRPr="00DE4C76" w:rsidRDefault="007B32A1" w:rsidP="00031652">
            <w:pPr>
              <w:spacing w:before="0" w:after="0" w:line="240" w:lineRule="auto"/>
              <w:jc w:val="center"/>
            </w:pPr>
            <w:r w:rsidRPr="00DE4C76">
              <w:t>2008</w:t>
            </w:r>
          </w:p>
        </w:tc>
        <w:tc>
          <w:tcPr>
            <w:tcW w:w="1217" w:type="dxa"/>
            <w:shd w:val="clear" w:color="auto" w:fill="auto"/>
            <w:noWrap/>
            <w:vAlign w:val="center"/>
          </w:tcPr>
          <w:p w:rsidR="007B32A1" w:rsidRPr="00DE4C76" w:rsidRDefault="007B32A1" w:rsidP="00031652">
            <w:pPr>
              <w:spacing w:before="0" w:after="0" w:line="240" w:lineRule="auto"/>
              <w:jc w:val="center"/>
            </w:pPr>
            <w:r w:rsidRPr="00DE4C76">
              <w:t>4744</w:t>
            </w:r>
          </w:p>
        </w:tc>
        <w:tc>
          <w:tcPr>
            <w:tcW w:w="1546" w:type="dxa"/>
            <w:shd w:val="clear" w:color="auto" w:fill="auto"/>
            <w:noWrap/>
            <w:vAlign w:val="center"/>
          </w:tcPr>
          <w:p w:rsidR="007B32A1" w:rsidRPr="00DE4C76" w:rsidRDefault="007B32A1" w:rsidP="00031652">
            <w:pPr>
              <w:spacing w:before="0" w:after="0" w:line="240" w:lineRule="auto"/>
              <w:jc w:val="center"/>
            </w:pPr>
            <w:r w:rsidRPr="00DE4C76">
              <w:t>2323</w:t>
            </w:r>
          </w:p>
        </w:tc>
        <w:tc>
          <w:tcPr>
            <w:tcW w:w="1564" w:type="dxa"/>
            <w:shd w:val="clear" w:color="auto" w:fill="auto"/>
            <w:noWrap/>
            <w:vAlign w:val="center"/>
          </w:tcPr>
          <w:p w:rsidR="007B32A1" w:rsidRPr="00DE4C76" w:rsidRDefault="007B32A1" w:rsidP="00031652">
            <w:pPr>
              <w:spacing w:before="0" w:after="0" w:line="240" w:lineRule="auto"/>
              <w:jc w:val="center"/>
            </w:pPr>
            <w:r w:rsidRPr="00DE4C76">
              <w:t>2421</w:t>
            </w:r>
          </w:p>
        </w:tc>
      </w:tr>
    </w:tbl>
    <w:p w:rsidR="00031652" w:rsidRPr="007B32A1" w:rsidRDefault="007B32A1" w:rsidP="00487F8D">
      <w:pPr>
        <w:spacing w:line="360" w:lineRule="auto"/>
        <w:jc w:val="left"/>
        <w:rPr>
          <w:rFonts w:ascii="Arial" w:hAnsi="Arial" w:cs="Arial"/>
          <w:sz w:val="16"/>
          <w:szCs w:val="16"/>
        </w:rPr>
      </w:pPr>
      <w:r>
        <w:rPr>
          <w:rFonts w:ascii="Arial" w:hAnsi="Arial" w:cs="Arial"/>
          <w:b/>
        </w:rPr>
        <w:t xml:space="preserve">                                                                                    </w:t>
      </w:r>
      <w:r w:rsidRPr="007B32A1">
        <w:rPr>
          <w:rFonts w:ascii="Arial" w:hAnsi="Arial" w:cs="Arial"/>
          <w:sz w:val="16"/>
          <w:szCs w:val="16"/>
        </w:rPr>
        <w:t>Sursa</w:t>
      </w:r>
      <w:r>
        <w:rPr>
          <w:rFonts w:ascii="Arial" w:hAnsi="Arial" w:cs="Arial"/>
          <w:sz w:val="16"/>
          <w:szCs w:val="16"/>
        </w:rPr>
        <w:t>:</w:t>
      </w:r>
      <w:r w:rsidRPr="007B32A1">
        <w:rPr>
          <w:rFonts w:ascii="Arial" w:hAnsi="Arial" w:cs="Arial"/>
          <w:sz w:val="16"/>
          <w:szCs w:val="16"/>
        </w:rPr>
        <w:t xml:space="preserve"> Raport PUG com. Boroaia</w:t>
      </w:r>
    </w:p>
    <w:p w:rsidR="00487F8D" w:rsidRDefault="00487F8D" w:rsidP="00487F8D">
      <w:pPr>
        <w:spacing w:line="360" w:lineRule="auto"/>
        <w:jc w:val="left"/>
        <w:rPr>
          <w:rFonts w:ascii="Arial" w:hAnsi="Arial" w:cs="Arial"/>
        </w:rPr>
      </w:pPr>
      <w:r>
        <w:rPr>
          <w:rFonts w:ascii="Arial" w:hAnsi="Arial" w:cs="Arial"/>
        </w:rPr>
        <w:t>Structura p</w:t>
      </w:r>
      <w:r w:rsidRPr="000F67E6">
        <w:rPr>
          <w:rFonts w:ascii="Arial" w:hAnsi="Arial" w:cs="Arial"/>
        </w:rPr>
        <w:t>opulati</w:t>
      </w:r>
      <w:r>
        <w:rPr>
          <w:rFonts w:ascii="Arial" w:hAnsi="Arial" w:cs="Arial"/>
        </w:rPr>
        <w:t>ei</w:t>
      </w:r>
      <w:r w:rsidRPr="000F67E6">
        <w:rPr>
          <w:rFonts w:ascii="Arial" w:hAnsi="Arial" w:cs="Arial"/>
        </w:rPr>
        <w:t xml:space="preserve"> comunei </w:t>
      </w:r>
      <w:r>
        <w:rPr>
          <w:rFonts w:ascii="Arial" w:hAnsi="Arial" w:cs="Arial"/>
        </w:rPr>
        <w:t xml:space="preserve">pe grupe de varsta </w:t>
      </w:r>
      <w:r w:rsidRPr="000F67E6">
        <w:rPr>
          <w:rFonts w:ascii="Arial" w:hAnsi="Arial" w:cs="Arial"/>
        </w:rPr>
        <w:t xml:space="preserve">este </w:t>
      </w:r>
      <w:r>
        <w:rPr>
          <w:rFonts w:ascii="Arial" w:hAnsi="Arial" w:cs="Arial"/>
        </w:rPr>
        <w:t xml:space="preserve"> </w:t>
      </w:r>
      <w:r w:rsidRPr="000F67E6">
        <w:rPr>
          <w:rFonts w:ascii="Arial" w:hAnsi="Arial" w:cs="Arial"/>
        </w:rPr>
        <w:t xml:space="preserve">dupa cum se </w:t>
      </w:r>
      <w:r>
        <w:rPr>
          <w:rFonts w:ascii="Arial" w:hAnsi="Arial" w:cs="Arial"/>
        </w:rPr>
        <w:t>arata in diagrama de mai jos:</w:t>
      </w:r>
    </w:p>
    <w:p w:rsidR="00487F8D" w:rsidRDefault="00487F8D" w:rsidP="00487F8D">
      <w:pPr>
        <w:spacing w:before="0" w:after="0" w:line="360" w:lineRule="auto"/>
        <w:jc w:val="left"/>
      </w:pPr>
      <w:r>
        <w:lastRenderedPageBreak/>
        <w:t xml:space="preserve">                                 </w:t>
      </w:r>
      <w:r w:rsidRPr="000A5620">
        <w:rPr>
          <w:noProof/>
        </w:rPr>
        <w:drawing>
          <wp:inline distT="0" distB="0" distL="0" distR="0">
            <wp:extent cx="3338627" cy="2962656"/>
            <wp:effectExtent l="19050" t="0" r="14173" b="9144"/>
            <wp:docPr id="1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87F8D" w:rsidRPr="00902A2A" w:rsidRDefault="00487F8D" w:rsidP="00487F8D">
      <w:pPr>
        <w:spacing w:before="0" w:after="0" w:line="360" w:lineRule="auto"/>
        <w:jc w:val="left"/>
        <w:rPr>
          <w:rFonts w:ascii="Arial" w:hAnsi="Arial" w:cs="Arial"/>
          <w:b/>
          <w:sz w:val="18"/>
          <w:szCs w:val="18"/>
        </w:rPr>
      </w:pPr>
      <w:r>
        <w:t xml:space="preserve">                                   </w:t>
      </w:r>
    </w:p>
    <w:p w:rsidR="00487F8D" w:rsidRPr="00FA596E" w:rsidRDefault="00487F8D" w:rsidP="00487F8D">
      <w:pPr>
        <w:spacing w:after="120" w:line="360" w:lineRule="auto"/>
        <w:jc w:val="left"/>
        <w:rPr>
          <w:rFonts w:ascii="Arial" w:hAnsi="Arial" w:cs="Arial"/>
        </w:rPr>
      </w:pPr>
      <w:r>
        <w:rPr>
          <w:rFonts w:ascii="Arial" w:hAnsi="Arial" w:cs="Arial"/>
        </w:rPr>
        <w:t xml:space="preserve">     </w:t>
      </w:r>
      <w:r w:rsidRPr="00FA596E">
        <w:rPr>
          <w:rFonts w:ascii="Arial" w:hAnsi="Arial" w:cs="Arial"/>
        </w:rPr>
        <w:t>Structura pe grupe de v</w:t>
      </w:r>
      <w:r>
        <w:rPr>
          <w:rFonts w:ascii="Arial" w:hAnsi="Arial" w:cs="Arial"/>
        </w:rPr>
        <w:t>a</w:t>
      </w:r>
      <w:r w:rsidRPr="00FA596E">
        <w:rPr>
          <w:rFonts w:ascii="Arial" w:hAnsi="Arial" w:cs="Arial"/>
        </w:rPr>
        <w:t>rst</w:t>
      </w:r>
      <w:r>
        <w:rPr>
          <w:rFonts w:ascii="Arial" w:hAnsi="Arial" w:cs="Arial"/>
        </w:rPr>
        <w:t>a</w:t>
      </w:r>
      <w:r w:rsidRPr="00FA596E">
        <w:rPr>
          <w:rFonts w:ascii="Arial" w:hAnsi="Arial" w:cs="Arial"/>
        </w:rPr>
        <w:t xml:space="preserve"> arat</w:t>
      </w:r>
      <w:r>
        <w:rPr>
          <w:rFonts w:ascii="Arial" w:hAnsi="Arial" w:cs="Arial"/>
        </w:rPr>
        <w:t>a</w:t>
      </w:r>
      <w:r w:rsidRPr="00FA596E">
        <w:rPr>
          <w:rFonts w:ascii="Arial" w:hAnsi="Arial" w:cs="Arial"/>
        </w:rPr>
        <w:t xml:space="preserve"> c</w:t>
      </w:r>
      <w:r>
        <w:rPr>
          <w:rFonts w:ascii="Arial" w:hAnsi="Arial" w:cs="Arial"/>
        </w:rPr>
        <w:t>a</w:t>
      </w:r>
      <w:r w:rsidRPr="00FA596E">
        <w:rPr>
          <w:rFonts w:ascii="Arial" w:hAnsi="Arial" w:cs="Arial"/>
        </w:rPr>
        <w:t xml:space="preserve"> peste 50% din popula</w:t>
      </w:r>
      <w:r>
        <w:rPr>
          <w:rFonts w:ascii="Arial" w:hAnsi="Arial" w:cs="Arial"/>
        </w:rPr>
        <w:t>t</w:t>
      </w:r>
      <w:r w:rsidRPr="00FA596E">
        <w:rPr>
          <w:rFonts w:ascii="Arial" w:hAnsi="Arial" w:cs="Arial"/>
        </w:rPr>
        <w:t>ie este matur</w:t>
      </w:r>
      <w:r>
        <w:rPr>
          <w:rFonts w:ascii="Arial" w:hAnsi="Arial" w:cs="Arial"/>
        </w:rPr>
        <w:t>a</w:t>
      </w:r>
      <w:r w:rsidRPr="00FA596E">
        <w:rPr>
          <w:rFonts w:ascii="Arial" w:hAnsi="Arial" w:cs="Arial"/>
        </w:rPr>
        <w:t>, mai pu</w:t>
      </w:r>
      <w:r>
        <w:rPr>
          <w:rFonts w:ascii="Arial" w:hAnsi="Arial" w:cs="Arial"/>
        </w:rPr>
        <w:t>t</w:t>
      </w:r>
      <w:r w:rsidRPr="00FA596E">
        <w:rPr>
          <w:rFonts w:ascii="Arial" w:hAnsi="Arial" w:cs="Arial"/>
        </w:rPr>
        <w:t>in de 1/3 este popula</w:t>
      </w:r>
      <w:r>
        <w:rPr>
          <w:rFonts w:ascii="Arial" w:hAnsi="Arial" w:cs="Arial"/>
        </w:rPr>
        <w:t>t</w:t>
      </w:r>
      <w:r w:rsidRPr="00FA596E">
        <w:rPr>
          <w:rFonts w:ascii="Arial" w:hAnsi="Arial" w:cs="Arial"/>
        </w:rPr>
        <w:t>ia t</w:t>
      </w:r>
      <w:r>
        <w:rPr>
          <w:rFonts w:ascii="Arial" w:hAnsi="Arial" w:cs="Arial"/>
        </w:rPr>
        <w:t>anara</w:t>
      </w:r>
      <w:r w:rsidRPr="00FA596E">
        <w:rPr>
          <w:rFonts w:ascii="Arial" w:hAnsi="Arial" w:cs="Arial"/>
        </w:rPr>
        <w:t xml:space="preserve"> </w:t>
      </w:r>
      <w:r>
        <w:rPr>
          <w:rFonts w:ascii="Arial" w:hAnsi="Arial" w:cs="Arial"/>
        </w:rPr>
        <w:t>s</w:t>
      </w:r>
      <w:r w:rsidRPr="00FA596E">
        <w:rPr>
          <w:rFonts w:ascii="Arial" w:hAnsi="Arial" w:cs="Arial"/>
        </w:rPr>
        <w:t xml:space="preserve">i </w:t>
      </w:r>
      <w:r>
        <w:rPr>
          <w:rFonts w:ascii="Arial" w:hAnsi="Arial" w:cs="Arial"/>
        </w:rPr>
        <w:t xml:space="preserve">19,21 </w:t>
      </w:r>
      <w:r w:rsidRPr="00FA596E">
        <w:rPr>
          <w:rFonts w:ascii="Arial" w:hAnsi="Arial" w:cs="Arial"/>
        </w:rPr>
        <w:t>% este popula</w:t>
      </w:r>
      <w:r>
        <w:rPr>
          <w:rFonts w:ascii="Arial" w:hAnsi="Arial" w:cs="Arial"/>
        </w:rPr>
        <w:t>t</w:t>
      </w:r>
      <w:r w:rsidRPr="00FA596E">
        <w:rPr>
          <w:rFonts w:ascii="Arial" w:hAnsi="Arial" w:cs="Arial"/>
        </w:rPr>
        <w:t>ia v</w:t>
      </w:r>
      <w:r>
        <w:rPr>
          <w:rFonts w:ascii="Arial" w:hAnsi="Arial" w:cs="Arial"/>
        </w:rPr>
        <w:t>a</w:t>
      </w:r>
      <w:r w:rsidRPr="00FA596E">
        <w:rPr>
          <w:rFonts w:ascii="Arial" w:hAnsi="Arial" w:cs="Arial"/>
        </w:rPr>
        <w:t>rstnic</w:t>
      </w:r>
      <w:r>
        <w:rPr>
          <w:rFonts w:ascii="Arial" w:hAnsi="Arial" w:cs="Arial"/>
        </w:rPr>
        <w:t>a</w:t>
      </w:r>
      <w:r w:rsidRPr="00FA596E">
        <w:rPr>
          <w:rFonts w:ascii="Arial" w:hAnsi="Arial" w:cs="Arial"/>
        </w:rPr>
        <w:t>.</w:t>
      </w:r>
    </w:p>
    <w:p w:rsidR="00487F8D" w:rsidRDefault="00487F8D" w:rsidP="00487F8D">
      <w:pPr>
        <w:autoSpaceDE w:val="0"/>
        <w:autoSpaceDN w:val="0"/>
        <w:adjustRightInd w:val="0"/>
        <w:spacing w:before="0" w:after="0" w:line="360" w:lineRule="auto"/>
        <w:jc w:val="left"/>
        <w:rPr>
          <w:rStyle w:val="articoltext1"/>
          <w:rFonts w:ascii="Arial" w:hAnsi="Arial" w:cs="Arial"/>
        </w:rPr>
      </w:pPr>
      <w:r w:rsidRPr="002F24EC">
        <w:rPr>
          <w:rFonts w:ascii="Arial" w:hAnsi="Arial" w:cs="Arial"/>
          <w:bCs/>
          <w:color w:val="000000"/>
          <w:lang w:val="hr-HR" w:eastAsia="en-US"/>
        </w:rPr>
        <w:t xml:space="preserve">           </w:t>
      </w:r>
      <w:r w:rsidRPr="00FA596E">
        <w:rPr>
          <w:rFonts w:ascii="Arial" w:hAnsi="Arial" w:cs="Arial"/>
          <w:bCs/>
          <w:color w:val="000000"/>
          <w:lang w:val="it-IT" w:eastAsia="en-US"/>
        </w:rPr>
        <w:t>Varsta</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medie</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inregistrata</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in</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toate</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comuna</w:t>
      </w:r>
      <w:r w:rsidRPr="002F24EC">
        <w:rPr>
          <w:rFonts w:ascii="Arial" w:hAnsi="Arial" w:cs="Arial"/>
          <w:bCs/>
          <w:color w:val="000000"/>
          <w:lang w:val="hr-HR" w:eastAsia="en-US"/>
        </w:rPr>
        <w:t xml:space="preserve"> </w:t>
      </w:r>
      <w:r>
        <w:rPr>
          <w:rFonts w:ascii="Arial" w:hAnsi="Arial" w:cs="Arial"/>
          <w:bCs/>
          <w:color w:val="000000"/>
          <w:lang w:val="it-IT" w:eastAsia="en-US"/>
        </w:rPr>
        <w:t>Boroaia</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este</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apropiata</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de</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media</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judeteana</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care</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este</w:t>
      </w:r>
      <w:r w:rsidRPr="002F24EC">
        <w:rPr>
          <w:rFonts w:ascii="Arial" w:hAnsi="Arial" w:cs="Arial"/>
          <w:bCs/>
          <w:color w:val="000000"/>
          <w:lang w:val="hr-HR" w:eastAsia="en-US"/>
        </w:rPr>
        <w:t xml:space="preserve"> </w:t>
      </w:r>
      <w:r w:rsidRPr="00FA596E">
        <w:rPr>
          <w:rFonts w:ascii="Arial" w:hAnsi="Arial" w:cs="Arial"/>
          <w:bCs/>
          <w:color w:val="000000"/>
          <w:lang w:val="it-IT" w:eastAsia="en-US"/>
        </w:rPr>
        <w:t>de</w:t>
      </w:r>
      <w:r w:rsidRPr="002F24EC">
        <w:rPr>
          <w:rFonts w:ascii="Arial" w:hAnsi="Arial" w:cs="Arial"/>
          <w:bCs/>
          <w:color w:val="000000"/>
          <w:lang w:val="hr-HR" w:eastAsia="en-US"/>
        </w:rPr>
        <w:t xml:space="preserve"> 35,5 </w:t>
      </w:r>
      <w:r w:rsidRPr="00FA596E">
        <w:rPr>
          <w:rFonts w:ascii="Arial" w:hAnsi="Arial" w:cs="Arial"/>
          <w:bCs/>
          <w:color w:val="000000"/>
          <w:lang w:val="it-IT" w:eastAsia="en-US"/>
        </w:rPr>
        <w:t>ani</w:t>
      </w:r>
      <w:r w:rsidRPr="002F24EC">
        <w:rPr>
          <w:rFonts w:ascii="Arial" w:hAnsi="Arial" w:cs="Arial"/>
          <w:bCs/>
          <w:color w:val="000000"/>
          <w:lang w:val="hr-HR" w:eastAsia="en-US"/>
        </w:rPr>
        <w:t>.</w:t>
      </w:r>
      <w:r w:rsidRPr="001A5D2E">
        <w:t xml:space="preserve"> </w:t>
      </w:r>
      <w:r w:rsidRPr="00282DDF">
        <w:rPr>
          <w:rFonts w:ascii="Arial" w:hAnsi="Arial" w:cs="Arial"/>
        </w:rPr>
        <w:t>In Romania,</w:t>
      </w:r>
      <w:r w:rsidRPr="001A5D2E">
        <w:t xml:space="preserve"> i</w:t>
      </w:r>
      <w:r w:rsidRPr="001A5D2E">
        <w:rPr>
          <w:rStyle w:val="articoltext1"/>
          <w:rFonts w:ascii="Arial" w:hAnsi="Arial" w:cs="Arial"/>
        </w:rPr>
        <w:t>mbatranirea demografica este mai vizibila in mediul rural, unde aproape 19% din populatia rurala a depasit varsta de 65 de ani</w:t>
      </w:r>
      <w:r>
        <w:rPr>
          <w:rStyle w:val="articoltext1"/>
          <w:rFonts w:ascii="Arial" w:hAnsi="Arial" w:cs="Arial"/>
        </w:rPr>
        <w:t>.</w:t>
      </w:r>
    </w:p>
    <w:p w:rsidR="00487F8D" w:rsidRDefault="00AE69CA" w:rsidP="00487F8D">
      <w:pPr>
        <w:autoSpaceDE w:val="0"/>
        <w:autoSpaceDN w:val="0"/>
        <w:adjustRightInd w:val="0"/>
        <w:spacing w:before="0" w:after="0" w:line="360" w:lineRule="auto"/>
        <w:jc w:val="left"/>
        <w:rPr>
          <w:rStyle w:val="articoltext1"/>
          <w:rFonts w:ascii="Arial" w:hAnsi="Arial" w:cs="Arial"/>
        </w:rPr>
      </w:pPr>
      <w:r>
        <w:rPr>
          <w:rStyle w:val="articoltext1"/>
          <w:rFonts w:ascii="Arial" w:hAnsi="Arial" w:cs="Arial"/>
        </w:rPr>
        <w:t xml:space="preserve">Rezultatele preliminarii ale recensamantului din 2011, aratau ca in comuna Bororaia exista ca si populatie stabila </w:t>
      </w:r>
      <w:r w:rsidRPr="00AE69CA">
        <w:rPr>
          <w:rFonts w:ascii="Arial" w:eastAsiaTheme="minorHAnsi" w:hAnsi="Arial" w:cs="Arial"/>
          <w:lang w:eastAsia="en-US"/>
        </w:rPr>
        <w:t>4525 locutori, din care 2203 locuitori de sex masculin si 2322 de sex feminin</w:t>
      </w:r>
      <w:r>
        <w:rPr>
          <w:rFonts w:ascii="Arial" w:eastAsiaTheme="minorHAnsi" w:hAnsi="Arial" w:cs="Arial"/>
          <w:lang w:eastAsia="en-US"/>
        </w:rPr>
        <w:t>. Acestia locuiau intr-un numar de 1555 locuinte, ceea ce da o medie de 2,88 locuitori/gospodarie.</w:t>
      </w:r>
    </w:p>
    <w:p w:rsidR="00487F8D" w:rsidRPr="00AE69CA" w:rsidRDefault="00487F8D" w:rsidP="00487F8D">
      <w:pPr>
        <w:spacing w:line="360" w:lineRule="auto"/>
        <w:jc w:val="left"/>
        <w:rPr>
          <w:rFonts w:ascii="Arial" w:hAnsi="Arial" w:cs="Arial"/>
        </w:rPr>
      </w:pPr>
      <w:r w:rsidRPr="00FA596E">
        <w:rPr>
          <w:rFonts w:ascii="Arial" w:hAnsi="Arial" w:cs="Arial"/>
        </w:rPr>
        <w:tab/>
      </w:r>
      <w:r w:rsidRPr="00AE69CA">
        <w:rPr>
          <w:rFonts w:ascii="Arial" w:hAnsi="Arial" w:cs="Arial"/>
        </w:rPr>
        <w:t>Densitatea populatiei comunei este de 581,42 loc/km.p.</w:t>
      </w:r>
    </w:p>
    <w:p w:rsidR="00487F8D" w:rsidRPr="00FA596E" w:rsidRDefault="00487F8D" w:rsidP="00487F8D">
      <w:pPr>
        <w:spacing w:line="360" w:lineRule="auto"/>
        <w:jc w:val="left"/>
        <w:rPr>
          <w:rFonts w:ascii="Arial" w:hAnsi="Arial" w:cs="Arial"/>
          <w:b/>
          <w:bCs/>
          <w:color w:val="000000"/>
          <w:lang w:val="it-IT" w:eastAsia="en-US"/>
        </w:rPr>
      </w:pPr>
      <w:r w:rsidRPr="00FA596E">
        <w:rPr>
          <w:rFonts w:ascii="Arial" w:hAnsi="Arial" w:cs="Arial"/>
          <w:b/>
          <w:bCs/>
          <w:color w:val="000000"/>
          <w:lang w:val="it-IT" w:eastAsia="en-US"/>
        </w:rPr>
        <w:t>Miscarea naturala si migratorie a populatiei</w:t>
      </w:r>
    </w:p>
    <w:p w:rsidR="00487F8D" w:rsidRPr="00FA596E" w:rsidRDefault="00487F8D" w:rsidP="00487F8D">
      <w:pPr>
        <w:spacing w:line="360" w:lineRule="auto"/>
        <w:jc w:val="left"/>
        <w:rPr>
          <w:rFonts w:ascii="Arial" w:hAnsi="Arial" w:cs="Arial"/>
        </w:rPr>
      </w:pPr>
      <w:r w:rsidRPr="00FA596E">
        <w:rPr>
          <w:rFonts w:ascii="Arial" w:hAnsi="Arial" w:cs="Arial"/>
          <w:bCs/>
          <w:color w:val="000000"/>
          <w:lang w:val="it-IT" w:eastAsia="en-US"/>
        </w:rPr>
        <w:t xml:space="preserve">Miscarea naturala si migratorie a populatiei per total da un spor </w:t>
      </w:r>
      <w:r>
        <w:rPr>
          <w:rFonts w:ascii="Arial" w:hAnsi="Arial" w:cs="Arial"/>
          <w:bCs/>
          <w:color w:val="000000"/>
          <w:lang w:val="it-IT" w:eastAsia="en-US"/>
        </w:rPr>
        <w:t xml:space="preserve">pozitiv, </w:t>
      </w:r>
      <w:r w:rsidRPr="00FA596E">
        <w:rPr>
          <w:rFonts w:ascii="Arial" w:hAnsi="Arial" w:cs="Arial"/>
          <w:bCs/>
          <w:color w:val="000000"/>
          <w:lang w:val="it-IT" w:eastAsia="en-US"/>
        </w:rPr>
        <w:t xml:space="preserve">ceea ce  duce ca cel putin in raportarile statistice, </w:t>
      </w:r>
      <w:r>
        <w:rPr>
          <w:rFonts w:ascii="Arial" w:hAnsi="Arial" w:cs="Arial"/>
          <w:bCs/>
          <w:color w:val="000000"/>
          <w:lang w:val="it-IT" w:eastAsia="en-US"/>
        </w:rPr>
        <w:t xml:space="preserve">trendul numeric al </w:t>
      </w:r>
      <w:r w:rsidRPr="00FA596E">
        <w:rPr>
          <w:rFonts w:ascii="Arial" w:hAnsi="Arial" w:cs="Arial"/>
          <w:bCs/>
          <w:color w:val="000000"/>
          <w:lang w:val="it-IT" w:eastAsia="en-US"/>
        </w:rPr>
        <w:t>populat</w:t>
      </w:r>
      <w:r>
        <w:rPr>
          <w:rFonts w:ascii="Arial" w:hAnsi="Arial" w:cs="Arial"/>
          <w:bCs/>
          <w:color w:val="000000"/>
          <w:lang w:val="it-IT" w:eastAsia="en-US"/>
        </w:rPr>
        <w:t>iei</w:t>
      </w:r>
      <w:r w:rsidRPr="00FA596E">
        <w:rPr>
          <w:rFonts w:ascii="Arial" w:hAnsi="Arial" w:cs="Arial"/>
          <w:bCs/>
          <w:color w:val="000000"/>
          <w:lang w:val="it-IT" w:eastAsia="en-US"/>
        </w:rPr>
        <w:t xml:space="preserve"> comunei </w:t>
      </w:r>
      <w:r>
        <w:rPr>
          <w:rFonts w:ascii="Arial" w:hAnsi="Arial" w:cs="Arial"/>
          <w:bCs/>
          <w:color w:val="000000"/>
          <w:lang w:val="it-IT" w:eastAsia="en-US"/>
        </w:rPr>
        <w:t>Boroaia</w:t>
      </w:r>
      <w:r w:rsidRPr="00FA596E">
        <w:rPr>
          <w:rFonts w:ascii="Arial" w:hAnsi="Arial" w:cs="Arial"/>
          <w:bCs/>
          <w:color w:val="000000"/>
          <w:lang w:val="it-IT" w:eastAsia="en-US"/>
        </w:rPr>
        <w:t xml:space="preserve"> sa </w:t>
      </w:r>
      <w:r>
        <w:rPr>
          <w:rFonts w:ascii="Arial" w:hAnsi="Arial" w:cs="Arial"/>
          <w:bCs/>
          <w:color w:val="000000"/>
          <w:lang w:val="it-IT" w:eastAsia="en-US"/>
        </w:rPr>
        <w:t>fie creascator.</w:t>
      </w:r>
      <w:r w:rsidRPr="00FA596E">
        <w:rPr>
          <w:rFonts w:ascii="Arial" w:hAnsi="Arial" w:cs="Arial"/>
        </w:rPr>
        <w:t xml:space="preserve"> </w:t>
      </w:r>
    </w:p>
    <w:p w:rsidR="00487F8D" w:rsidRDefault="00487F8D" w:rsidP="00487F8D">
      <w:pPr>
        <w:spacing w:line="360" w:lineRule="auto"/>
        <w:jc w:val="left"/>
        <w:rPr>
          <w:rFonts w:ascii="Arial" w:hAnsi="Arial" w:cs="Arial"/>
        </w:rPr>
      </w:pPr>
      <w:r w:rsidRPr="00FA596E">
        <w:rPr>
          <w:rFonts w:ascii="Arial" w:hAnsi="Arial" w:cs="Arial"/>
        </w:rPr>
        <w:lastRenderedPageBreak/>
        <w:tab/>
      </w:r>
      <w:r w:rsidRPr="0011593C">
        <w:rPr>
          <w:rFonts w:ascii="Arial" w:hAnsi="Arial" w:cs="Arial"/>
          <w:b/>
        </w:rPr>
        <w:t xml:space="preserve">Sporul natural al populatiei in teorie, se defineste ca </w:t>
      </w:r>
      <w:r w:rsidRPr="0011593C">
        <w:rPr>
          <w:rFonts w:ascii="Arial" w:hAnsi="Arial" w:cs="Arial"/>
        </w:rPr>
        <w:t xml:space="preserve">diferenta dintre numarul de nascuti vii şi numarul de decese generale se numeşte spor (excedent ) </w:t>
      </w:r>
      <w:r w:rsidRPr="00AE69CA">
        <w:rPr>
          <w:rStyle w:val="ilad1"/>
          <w:rFonts w:ascii="Arial" w:hAnsi="Arial" w:cs="Arial"/>
          <w:color w:val="auto"/>
          <w:u w:val="none"/>
        </w:rPr>
        <w:t>natural</w:t>
      </w:r>
      <w:r w:rsidRPr="0011593C">
        <w:rPr>
          <w:rFonts w:ascii="Arial" w:hAnsi="Arial" w:cs="Arial"/>
        </w:rPr>
        <w:t xml:space="preserve"> al populatiei.</w:t>
      </w:r>
      <w:r>
        <w:rPr>
          <w:rFonts w:ascii="Arial" w:hAnsi="Arial" w:cs="Arial"/>
        </w:rPr>
        <w:t xml:space="preserve">  </w:t>
      </w:r>
      <w:r w:rsidRPr="00F713BB">
        <w:rPr>
          <w:rFonts w:ascii="Arial" w:hAnsi="Arial" w:cs="Arial"/>
        </w:rPr>
        <w:t>Ritmul sporului</w:t>
      </w:r>
      <w:r w:rsidRPr="00FA596E">
        <w:rPr>
          <w:rFonts w:ascii="Arial" w:hAnsi="Arial" w:cs="Arial"/>
        </w:rPr>
        <w:t xml:space="preserve"> popula</w:t>
      </w:r>
      <w:r>
        <w:rPr>
          <w:rFonts w:ascii="Arial" w:hAnsi="Arial" w:cs="Arial"/>
        </w:rPr>
        <w:t>t</w:t>
      </w:r>
      <w:r w:rsidRPr="00FA596E">
        <w:rPr>
          <w:rFonts w:ascii="Arial" w:hAnsi="Arial" w:cs="Arial"/>
        </w:rPr>
        <w:t xml:space="preserve">iei </w:t>
      </w:r>
      <w:r>
        <w:rPr>
          <w:rFonts w:ascii="Arial" w:hAnsi="Arial" w:cs="Arial"/>
        </w:rPr>
        <w:t>este influientat</w:t>
      </w:r>
      <w:r w:rsidRPr="00FA596E">
        <w:rPr>
          <w:rFonts w:ascii="Arial" w:hAnsi="Arial" w:cs="Arial"/>
        </w:rPr>
        <w:t xml:space="preserve">  din cauza </w:t>
      </w:r>
      <w:r w:rsidRPr="00E9545C">
        <w:rPr>
          <w:rFonts w:ascii="Arial" w:hAnsi="Arial" w:cs="Arial"/>
          <w:b/>
        </w:rPr>
        <w:t>migra</w:t>
      </w:r>
      <w:r>
        <w:rPr>
          <w:rFonts w:ascii="Arial" w:hAnsi="Arial" w:cs="Arial"/>
          <w:b/>
        </w:rPr>
        <w:t>t</w:t>
      </w:r>
      <w:r w:rsidRPr="00E9545C">
        <w:rPr>
          <w:rFonts w:ascii="Arial" w:hAnsi="Arial" w:cs="Arial"/>
          <w:b/>
        </w:rPr>
        <w:t>iei tinerilor</w:t>
      </w:r>
      <w:r w:rsidRPr="00FA596E">
        <w:rPr>
          <w:rFonts w:ascii="Arial" w:hAnsi="Arial" w:cs="Arial"/>
        </w:rPr>
        <w:t>, care pleac</w:t>
      </w:r>
      <w:r>
        <w:rPr>
          <w:rFonts w:ascii="Arial" w:hAnsi="Arial" w:cs="Arial"/>
        </w:rPr>
        <w:t>a</w:t>
      </w:r>
      <w:r w:rsidRPr="00FA596E">
        <w:rPr>
          <w:rFonts w:ascii="Arial" w:hAnsi="Arial" w:cs="Arial"/>
        </w:rPr>
        <w:t xml:space="preserve"> la lucru </w:t>
      </w:r>
      <w:r>
        <w:rPr>
          <w:rFonts w:ascii="Arial" w:hAnsi="Arial" w:cs="Arial"/>
        </w:rPr>
        <w:t>i</w:t>
      </w:r>
      <w:r w:rsidRPr="00FA596E">
        <w:rPr>
          <w:rFonts w:ascii="Arial" w:hAnsi="Arial" w:cs="Arial"/>
        </w:rPr>
        <w:t>n str</w:t>
      </w:r>
      <w:r>
        <w:rPr>
          <w:rFonts w:ascii="Arial" w:hAnsi="Arial" w:cs="Arial"/>
        </w:rPr>
        <w:t>a</w:t>
      </w:r>
      <w:r w:rsidRPr="00FA596E">
        <w:rPr>
          <w:rFonts w:ascii="Arial" w:hAnsi="Arial" w:cs="Arial"/>
        </w:rPr>
        <w:t>in</w:t>
      </w:r>
      <w:r>
        <w:rPr>
          <w:rFonts w:ascii="Arial" w:hAnsi="Arial" w:cs="Arial"/>
        </w:rPr>
        <w:t>a</w:t>
      </w:r>
      <w:r w:rsidRPr="00FA596E">
        <w:rPr>
          <w:rFonts w:ascii="Arial" w:hAnsi="Arial" w:cs="Arial"/>
        </w:rPr>
        <w:t>tate pe termen lung, situa</w:t>
      </w:r>
      <w:r>
        <w:rPr>
          <w:rFonts w:ascii="Arial" w:hAnsi="Arial" w:cs="Arial"/>
        </w:rPr>
        <w:t>t</w:t>
      </w:r>
      <w:r w:rsidRPr="00FA596E">
        <w:rPr>
          <w:rFonts w:ascii="Arial" w:hAnsi="Arial" w:cs="Arial"/>
        </w:rPr>
        <w:t>ie care influen</w:t>
      </w:r>
      <w:r>
        <w:rPr>
          <w:rFonts w:ascii="Arial" w:hAnsi="Arial" w:cs="Arial"/>
        </w:rPr>
        <w:t>t</w:t>
      </w:r>
      <w:r w:rsidRPr="00FA596E">
        <w:rPr>
          <w:rFonts w:ascii="Arial" w:hAnsi="Arial" w:cs="Arial"/>
        </w:rPr>
        <w:t>eaz</w:t>
      </w:r>
      <w:r>
        <w:rPr>
          <w:rFonts w:ascii="Arial" w:hAnsi="Arial" w:cs="Arial"/>
        </w:rPr>
        <w:t>a</w:t>
      </w:r>
      <w:r w:rsidRPr="00FA596E">
        <w:rPr>
          <w:rFonts w:ascii="Arial" w:hAnsi="Arial" w:cs="Arial"/>
        </w:rPr>
        <w:t xml:space="preserve"> cre</w:t>
      </w:r>
      <w:r>
        <w:rPr>
          <w:rFonts w:ascii="Arial" w:hAnsi="Arial" w:cs="Arial"/>
        </w:rPr>
        <w:t>s</w:t>
      </w:r>
      <w:r w:rsidRPr="00FA596E">
        <w:rPr>
          <w:rFonts w:ascii="Arial" w:hAnsi="Arial" w:cs="Arial"/>
        </w:rPr>
        <w:t>terea numeric</w:t>
      </w:r>
      <w:r>
        <w:rPr>
          <w:rFonts w:ascii="Arial" w:hAnsi="Arial" w:cs="Arial"/>
        </w:rPr>
        <w:t>a</w:t>
      </w:r>
      <w:r w:rsidRPr="00FA596E">
        <w:rPr>
          <w:rFonts w:ascii="Arial" w:hAnsi="Arial" w:cs="Arial"/>
        </w:rPr>
        <w:t xml:space="preserve"> a popula</w:t>
      </w:r>
      <w:r>
        <w:rPr>
          <w:rFonts w:ascii="Arial" w:hAnsi="Arial" w:cs="Arial"/>
        </w:rPr>
        <w:t>t</w:t>
      </w:r>
      <w:r w:rsidRPr="00FA596E">
        <w:rPr>
          <w:rFonts w:ascii="Arial" w:hAnsi="Arial" w:cs="Arial"/>
        </w:rPr>
        <w:t>iei.</w:t>
      </w:r>
      <w:r w:rsidRPr="00FA596E">
        <w:rPr>
          <w:rFonts w:ascii="Arial" w:hAnsi="Arial" w:cs="Arial"/>
        </w:rPr>
        <w:tab/>
        <w:t>Plec</w:t>
      </w:r>
      <w:r>
        <w:rPr>
          <w:rFonts w:ascii="Arial" w:hAnsi="Arial" w:cs="Arial"/>
        </w:rPr>
        <w:t>a</w:t>
      </w:r>
      <w:r w:rsidRPr="00FA596E">
        <w:rPr>
          <w:rFonts w:ascii="Arial" w:hAnsi="Arial" w:cs="Arial"/>
        </w:rPr>
        <w:t>rile pe termen lung  sau definitiv ale popula</w:t>
      </w:r>
      <w:r>
        <w:rPr>
          <w:rFonts w:ascii="Arial" w:hAnsi="Arial" w:cs="Arial"/>
        </w:rPr>
        <w:t>t</w:t>
      </w:r>
      <w:r w:rsidRPr="00FA596E">
        <w:rPr>
          <w:rFonts w:ascii="Arial" w:hAnsi="Arial" w:cs="Arial"/>
        </w:rPr>
        <w:t>iei se datoreaz</w:t>
      </w:r>
      <w:r>
        <w:rPr>
          <w:rFonts w:ascii="Arial" w:hAnsi="Arial" w:cs="Arial"/>
        </w:rPr>
        <w:t>a</w:t>
      </w:r>
      <w:r w:rsidRPr="00FA596E">
        <w:rPr>
          <w:rFonts w:ascii="Arial" w:hAnsi="Arial" w:cs="Arial"/>
        </w:rPr>
        <w:t xml:space="preserve">, </w:t>
      </w:r>
      <w:r>
        <w:rPr>
          <w:rFonts w:ascii="Arial" w:hAnsi="Arial" w:cs="Arial"/>
        </w:rPr>
        <w:t>i</w:t>
      </w:r>
      <w:r w:rsidRPr="00FA596E">
        <w:rPr>
          <w:rFonts w:ascii="Arial" w:hAnsi="Arial" w:cs="Arial"/>
        </w:rPr>
        <w:t>n primul r</w:t>
      </w:r>
      <w:r>
        <w:rPr>
          <w:rFonts w:ascii="Arial" w:hAnsi="Arial" w:cs="Arial"/>
        </w:rPr>
        <w:t>a</w:t>
      </w:r>
      <w:r w:rsidRPr="00FA596E">
        <w:rPr>
          <w:rFonts w:ascii="Arial" w:hAnsi="Arial" w:cs="Arial"/>
        </w:rPr>
        <w:t>nd, faptului c</w:t>
      </w:r>
      <w:r>
        <w:rPr>
          <w:rFonts w:ascii="Arial" w:hAnsi="Arial" w:cs="Arial"/>
        </w:rPr>
        <w:t>a</w:t>
      </w:r>
      <w:r w:rsidRPr="00FA596E">
        <w:rPr>
          <w:rFonts w:ascii="Arial" w:hAnsi="Arial" w:cs="Arial"/>
        </w:rPr>
        <w:t xml:space="preserve"> tineretul nu g</w:t>
      </w:r>
      <w:r>
        <w:rPr>
          <w:rFonts w:ascii="Arial" w:hAnsi="Arial" w:cs="Arial"/>
        </w:rPr>
        <w:t>a</w:t>
      </w:r>
      <w:r w:rsidRPr="00FA596E">
        <w:rPr>
          <w:rFonts w:ascii="Arial" w:hAnsi="Arial" w:cs="Arial"/>
        </w:rPr>
        <w:t>se</w:t>
      </w:r>
      <w:r>
        <w:rPr>
          <w:rFonts w:ascii="Arial" w:hAnsi="Arial" w:cs="Arial"/>
        </w:rPr>
        <w:t xml:space="preserve">ste </w:t>
      </w:r>
      <w:r w:rsidRPr="00FA596E">
        <w:rPr>
          <w:rFonts w:ascii="Arial" w:hAnsi="Arial" w:cs="Arial"/>
        </w:rPr>
        <w:t>locuri de munc</w:t>
      </w:r>
      <w:r>
        <w:rPr>
          <w:rFonts w:ascii="Arial" w:hAnsi="Arial" w:cs="Arial"/>
        </w:rPr>
        <w:t>a</w:t>
      </w:r>
      <w:r w:rsidRPr="00FA596E">
        <w:rPr>
          <w:rFonts w:ascii="Arial" w:hAnsi="Arial" w:cs="Arial"/>
        </w:rPr>
        <w:t xml:space="preserve"> rentabile pe plan local.</w:t>
      </w:r>
      <w:r>
        <w:rPr>
          <w:rFonts w:ascii="Arial" w:hAnsi="Arial" w:cs="Arial"/>
        </w:rPr>
        <w:t xml:space="preserve"> </w:t>
      </w:r>
      <w:r w:rsidRPr="00FA596E">
        <w:rPr>
          <w:rFonts w:ascii="Arial" w:hAnsi="Arial" w:cs="Arial"/>
        </w:rPr>
        <w:t>De altfel acest fenomen este general valabil pentru intreaga tara</w:t>
      </w:r>
    </w:p>
    <w:p w:rsidR="00487F8D" w:rsidRPr="00F713BB" w:rsidRDefault="00487F8D" w:rsidP="00487F8D">
      <w:pPr>
        <w:spacing w:line="360" w:lineRule="auto"/>
        <w:jc w:val="left"/>
        <w:rPr>
          <w:rFonts w:ascii="Arial" w:hAnsi="Arial" w:cs="Arial"/>
        </w:rPr>
      </w:pPr>
      <w:r w:rsidRPr="00EF13D5">
        <w:rPr>
          <w:noProof/>
        </w:rPr>
        <w:drawing>
          <wp:inline distT="0" distB="0" distL="0" distR="0">
            <wp:extent cx="5162550" cy="3495675"/>
            <wp:effectExtent l="0" t="0" r="0" b="0"/>
            <wp:docPr id="1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87F8D" w:rsidRPr="00FA596E" w:rsidRDefault="00487F8D" w:rsidP="00AE69CA">
      <w:pPr>
        <w:spacing w:before="0" w:after="0" w:line="360" w:lineRule="auto"/>
        <w:jc w:val="left"/>
        <w:rPr>
          <w:rFonts w:ascii="Arial" w:hAnsi="Arial" w:cs="Arial"/>
        </w:rPr>
      </w:pPr>
      <w:r>
        <w:rPr>
          <w:rFonts w:ascii="Arial" w:hAnsi="Arial" w:cs="Arial"/>
          <w:color w:val="000000"/>
        </w:rPr>
        <w:t xml:space="preserve">          </w:t>
      </w:r>
      <w:r w:rsidRPr="00917789">
        <w:rPr>
          <w:rFonts w:ascii="Arial" w:hAnsi="Arial" w:cs="Arial"/>
          <w:b/>
          <w:color w:val="000000"/>
        </w:rPr>
        <w:t>Peste o treime dintre gospodariile tarii</w:t>
      </w:r>
      <w:r w:rsidRPr="00FA596E">
        <w:rPr>
          <w:rFonts w:ascii="Arial" w:hAnsi="Arial" w:cs="Arial"/>
          <w:color w:val="000000"/>
        </w:rPr>
        <w:t xml:space="preserve"> – 2 milioane si jumatate, au avut cel putin unul dintre membri plecat in strainatate dupa 1989, potrivit studiului </w:t>
      </w:r>
      <w:r>
        <w:rPr>
          <w:rFonts w:ascii="Arial" w:hAnsi="Arial" w:cs="Arial"/>
          <w:color w:val="000000"/>
        </w:rPr>
        <w:t>„</w:t>
      </w:r>
      <w:r w:rsidRPr="00FA596E">
        <w:rPr>
          <w:rFonts w:ascii="Arial" w:hAnsi="Arial" w:cs="Arial"/>
          <w:color w:val="000000"/>
        </w:rPr>
        <w:t>Locuirea temporara in strainatate. Migratia economica a romanilor</w:t>
      </w:r>
      <w:r>
        <w:rPr>
          <w:rFonts w:ascii="Arial" w:hAnsi="Arial" w:cs="Arial"/>
          <w:color w:val="000000"/>
        </w:rPr>
        <w:t>”</w:t>
      </w:r>
      <w:r w:rsidRPr="00FA596E">
        <w:rPr>
          <w:rFonts w:ascii="Arial" w:hAnsi="Arial" w:cs="Arial"/>
          <w:color w:val="000000"/>
        </w:rPr>
        <w:t xml:space="preserve"> publicat de Fundatia</w:t>
      </w:r>
      <w:r>
        <w:rPr>
          <w:rFonts w:ascii="Arial" w:hAnsi="Arial" w:cs="Arial"/>
          <w:color w:val="000000"/>
        </w:rPr>
        <w:t xml:space="preserve"> p</w:t>
      </w:r>
      <w:r w:rsidRPr="00FA596E">
        <w:rPr>
          <w:rFonts w:ascii="Arial" w:hAnsi="Arial" w:cs="Arial"/>
          <w:color w:val="000000"/>
        </w:rPr>
        <w:t>entru</w:t>
      </w:r>
      <w:r>
        <w:rPr>
          <w:rFonts w:ascii="Arial" w:hAnsi="Arial" w:cs="Arial"/>
          <w:color w:val="000000"/>
        </w:rPr>
        <w:t xml:space="preserve"> </w:t>
      </w:r>
      <w:r w:rsidRPr="00FA596E">
        <w:rPr>
          <w:rFonts w:ascii="Arial" w:hAnsi="Arial" w:cs="Arial"/>
          <w:color w:val="000000"/>
        </w:rPr>
        <w:t>o</w:t>
      </w:r>
      <w:r>
        <w:rPr>
          <w:rFonts w:ascii="Arial" w:hAnsi="Arial" w:cs="Arial"/>
          <w:color w:val="000000"/>
        </w:rPr>
        <w:t xml:space="preserve"> S</w:t>
      </w:r>
      <w:r w:rsidRPr="00FA596E">
        <w:rPr>
          <w:rFonts w:ascii="Arial" w:hAnsi="Arial" w:cs="Arial"/>
          <w:color w:val="000000"/>
        </w:rPr>
        <w:t>ocietate</w:t>
      </w:r>
      <w:r>
        <w:rPr>
          <w:rFonts w:ascii="Arial" w:hAnsi="Arial" w:cs="Arial"/>
          <w:color w:val="000000"/>
        </w:rPr>
        <w:t xml:space="preserve"> </w:t>
      </w:r>
      <w:r w:rsidRPr="00FA596E">
        <w:rPr>
          <w:rFonts w:ascii="Arial" w:hAnsi="Arial" w:cs="Arial"/>
          <w:color w:val="000000"/>
        </w:rPr>
        <w:t>Deschisa (FSD).</w:t>
      </w:r>
      <w:r w:rsidRPr="00FA596E">
        <w:rPr>
          <w:rFonts w:ascii="Arial" w:hAnsi="Arial" w:cs="Arial"/>
          <w:color w:val="000000"/>
        </w:rPr>
        <w:br/>
        <w:t>La nivel de individ, ponderea persoanelor intre 18 si 59 de ani care au lucrat in strainatate dupa 1989 este de 12%. Insa, fenomenul s-a accentuat in special dupa anul 2002, odata cu liberalizarea circulatiei in spatiul Schengen pentru romani. In prezent,</w:t>
      </w:r>
      <w:r>
        <w:rPr>
          <w:rFonts w:ascii="Arial" w:hAnsi="Arial" w:cs="Arial"/>
          <w:color w:val="000000"/>
        </w:rPr>
        <w:t xml:space="preserve"> odata cu aderarea Romaniei la UE,</w:t>
      </w:r>
      <w:r w:rsidRPr="00FA596E">
        <w:rPr>
          <w:rFonts w:ascii="Arial" w:hAnsi="Arial" w:cs="Arial"/>
          <w:color w:val="000000"/>
        </w:rPr>
        <w:t xml:space="preserve"> fenomenul plecarii temporare la lucru in strainatate este de trei ori mai intens decat in 2002.</w:t>
      </w:r>
      <w:r>
        <w:rPr>
          <w:rFonts w:ascii="Arial" w:hAnsi="Arial" w:cs="Arial"/>
          <w:color w:val="000000"/>
        </w:rPr>
        <w:t xml:space="preserve"> </w:t>
      </w:r>
      <w:r w:rsidRPr="00FA596E">
        <w:rPr>
          <w:rFonts w:ascii="Arial" w:hAnsi="Arial" w:cs="Arial"/>
          <w:color w:val="000000"/>
        </w:rPr>
        <w:t xml:space="preserve">In acelasi context, judetul </w:t>
      </w:r>
      <w:r w:rsidRPr="00FA596E">
        <w:rPr>
          <w:rFonts w:ascii="Arial" w:hAnsi="Arial" w:cs="Arial"/>
          <w:color w:val="000000"/>
        </w:rPr>
        <w:lastRenderedPageBreak/>
        <w:t xml:space="preserve">Suceava </w:t>
      </w:r>
      <w:r w:rsidRPr="00FA596E">
        <w:rPr>
          <w:rStyle w:val="Strong"/>
          <w:rFonts w:ascii="Arial" w:hAnsi="Arial" w:cs="Arial"/>
          <w:b w:val="0"/>
          <w:color w:val="000000"/>
        </w:rPr>
        <w:t xml:space="preserve">este fruntas la numarul de copii ramasi singuri in urma plecarii a cel putin unui parinte </w:t>
      </w:r>
      <w:r>
        <w:rPr>
          <w:rStyle w:val="Strong"/>
          <w:rFonts w:ascii="Arial" w:hAnsi="Arial" w:cs="Arial"/>
          <w:b w:val="0"/>
          <w:color w:val="000000"/>
        </w:rPr>
        <w:t>.</w:t>
      </w:r>
      <w:r w:rsidRPr="00FA596E">
        <w:rPr>
          <w:rFonts w:ascii="Arial" w:hAnsi="Arial" w:cs="Arial"/>
          <w:color w:val="000000"/>
        </w:rPr>
        <w:t xml:space="preserve"> </w:t>
      </w:r>
      <w:r w:rsidRPr="00FA596E">
        <w:rPr>
          <w:rFonts w:ascii="Arial" w:hAnsi="Arial" w:cs="Arial"/>
          <w:color w:val="000000"/>
        </w:rPr>
        <w:br/>
        <w:t>Numarul copiilor din judetul Suceava ai caror parinti sunt plecati la munca in strainatate se apropie de 10.000. Aproape 3.000 au ambii parinti plecati.</w:t>
      </w:r>
    </w:p>
    <w:p w:rsidR="00487F8D" w:rsidRDefault="00487F8D" w:rsidP="00AE69CA">
      <w:pPr>
        <w:spacing w:before="0" w:after="0" w:line="360" w:lineRule="auto"/>
        <w:jc w:val="left"/>
        <w:rPr>
          <w:rFonts w:ascii="Arial" w:hAnsi="Arial" w:cs="Arial"/>
        </w:rPr>
      </w:pPr>
      <w:r w:rsidRPr="00FA596E">
        <w:rPr>
          <w:rFonts w:ascii="Arial" w:hAnsi="Arial" w:cs="Arial"/>
        </w:rPr>
        <w:tab/>
        <w:t>Deci o solu</w:t>
      </w:r>
      <w:r>
        <w:rPr>
          <w:rFonts w:ascii="Arial" w:hAnsi="Arial" w:cs="Arial"/>
        </w:rPr>
        <w:t>t</w:t>
      </w:r>
      <w:r w:rsidRPr="00FA596E">
        <w:rPr>
          <w:rFonts w:ascii="Arial" w:hAnsi="Arial" w:cs="Arial"/>
        </w:rPr>
        <w:t>ie previzibila ar fi dezvoltarea unor activit</w:t>
      </w:r>
      <w:r>
        <w:rPr>
          <w:rFonts w:ascii="Arial" w:hAnsi="Arial" w:cs="Arial"/>
        </w:rPr>
        <w:t>at</w:t>
      </w:r>
      <w:r w:rsidRPr="00FA596E">
        <w:rPr>
          <w:rFonts w:ascii="Arial" w:hAnsi="Arial" w:cs="Arial"/>
        </w:rPr>
        <w:t xml:space="preserve">i economice  </w:t>
      </w:r>
      <w:r>
        <w:rPr>
          <w:rFonts w:ascii="Arial" w:hAnsi="Arial" w:cs="Arial"/>
        </w:rPr>
        <w:t>i</w:t>
      </w:r>
      <w:r w:rsidRPr="00FA596E">
        <w:rPr>
          <w:rFonts w:ascii="Arial" w:hAnsi="Arial" w:cs="Arial"/>
        </w:rPr>
        <w:t>n zon</w:t>
      </w:r>
      <w:r>
        <w:rPr>
          <w:rFonts w:ascii="Arial" w:hAnsi="Arial" w:cs="Arial"/>
        </w:rPr>
        <w:t>a</w:t>
      </w:r>
      <w:r w:rsidRPr="00FA596E">
        <w:rPr>
          <w:rFonts w:ascii="Arial" w:hAnsi="Arial" w:cs="Arial"/>
        </w:rPr>
        <w:t>, care sa poata tenta cetatenii sa-si caute si sa gaseasca mijloacele de trai in zona unde isi au domiciliul</w:t>
      </w:r>
      <w:r>
        <w:rPr>
          <w:rFonts w:ascii="Arial" w:hAnsi="Arial" w:cs="Arial"/>
        </w:rPr>
        <w:t>.</w:t>
      </w:r>
    </w:p>
    <w:p w:rsidR="00487F8D" w:rsidRPr="00FA596E" w:rsidRDefault="00487F8D" w:rsidP="00AE69CA">
      <w:pPr>
        <w:spacing w:before="0" w:after="0" w:line="360" w:lineRule="auto"/>
        <w:jc w:val="left"/>
        <w:rPr>
          <w:rFonts w:ascii="Arial" w:hAnsi="Arial" w:cs="Arial"/>
        </w:rPr>
      </w:pPr>
      <w:r>
        <w:rPr>
          <w:rFonts w:ascii="Arial" w:hAnsi="Arial" w:cs="Arial"/>
        </w:rPr>
        <w:t>Conform datelor de la INS-DJS Suceava, numarul  total populatie inacti</w:t>
      </w:r>
      <w:r w:rsidR="00AE69CA">
        <w:rPr>
          <w:rFonts w:ascii="Arial" w:hAnsi="Arial" w:cs="Arial"/>
        </w:rPr>
        <w:t>v</w:t>
      </w:r>
      <w:r>
        <w:rPr>
          <w:rFonts w:ascii="Arial" w:hAnsi="Arial" w:cs="Arial"/>
        </w:rPr>
        <w:t>a la nivelul anului 2002 in comuna Boroaia, era  de 2858 locuitori; in structura acest indicator se prezinta dupa cum urmeaza:</w:t>
      </w:r>
    </w:p>
    <w:p w:rsidR="00487F8D" w:rsidRPr="00B2528E" w:rsidRDefault="00487F8D" w:rsidP="00487F8D">
      <w:pPr>
        <w:autoSpaceDE w:val="0"/>
        <w:autoSpaceDN w:val="0"/>
        <w:adjustRightInd w:val="0"/>
        <w:spacing w:before="0" w:after="0" w:line="360" w:lineRule="auto"/>
        <w:jc w:val="left"/>
      </w:pPr>
      <w:r w:rsidRPr="0056258B">
        <w:rPr>
          <w:noProof/>
        </w:rPr>
        <w:drawing>
          <wp:inline distT="0" distB="0" distL="0" distR="0">
            <wp:extent cx="5578719" cy="3071446"/>
            <wp:effectExtent l="19050" t="0" r="21981" b="0"/>
            <wp:docPr id="1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87F8D" w:rsidRPr="004144D4" w:rsidRDefault="00487F8D" w:rsidP="00487F8D">
      <w:pPr>
        <w:autoSpaceDE w:val="0"/>
        <w:autoSpaceDN w:val="0"/>
        <w:adjustRightInd w:val="0"/>
        <w:spacing w:before="0" w:after="0" w:line="360" w:lineRule="auto"/>
        <w:jc w:val="left"/>
        <w:rPr>
          <w:rFonts w:ascii="Arial" w:hAnsi="Arial" w:cs="Arial"/>
          <w:bCs/>
          <w:color w:val="000000"/>
          <w:sz w:val="16"/>
          <w:szCs w:val="16"/>
          <w:lang w:val="it-IT" w:eastAsia="en-US"/>
        </w:rPr>
      </w:pPr>
      <w:r w:rsidRPr="004144D4">
        <w:rPr>
          <w:rFonts w:ascii="Arial" w:hAnsi="Arial" w:cs="Arial"/>
          <w:bCs/>
          <w:color w:val="000000"/>
          <w:sz w:val="16"/>
          <w:szCs w:val="16"/>
          <w:lang w:val="it-IT" w:eastAsia="en-US"/>
        </w:rPr>
        <w:t>Sursa : DJSS</w:t>
      </w:r>
    </w:p>
    <w:p w:rsidR="00487F8D" w:rsidRDefault="00487F8D" w:rsidP="00487F8D">
      <w:pPr>
        <w:autoSpaceDE w:val="0"/>
        <w:autoSpaceDN w:val="0"/>
        <w:adjustRightInd w:val="0"/>
        <w:spacing w:before="0" w:after="0" w:line="360" w:lineRule="auto"/>
        <w:jc w:val="left"/>
        <w:rPr>
          <w:rFonts w:ascii="Arial" w:hAnsi="Arial" w:cs="Arial"/>
          <w:bCs/>
          <w:color w:val="000000"/>
          <w:lang w:val="it-IT" w:eastAsia="en-US"/>
        </w:rPr>
      </w:pPr>
    </w:p>
    <w:p w:rsidR="00487F8D" w:rsidRDefault="00487F8D" w:rsidP="00487F8D">
      <w:pPr>
        <w:autoSpaceDE w:val="0"/>
        <w:autoSpaceDN w:val="0"/>
        <w:adjustRightInd w:val="0"/>
        <w:spacing w:before="0" w:after="0" w:line="360" w:lineRule="auto"/>
        <w:jc w:val="left"/>
        <w:rPr>
          <w:rFonts w:ascii="Arial" w:hAnsi="Arial" w:cs="Arial"/>
          <w:bCs/>
          <w:color w:val="000000"/>
          <w:lang w:val="it-IT" w:eastAsia="en-US"/>
        </w:rPr>
      </w:pPr>
      <w:r>
        <w:rPr>
          <w:rFonts w:ascii="Arial" w:hAnsi="Arial" w:cs="Arial"/>
          <w:bCs/>
          <w:color w:val="000000"/>
          <w:lang w:val="it-IT" w:eastAsia="en-US"/>
        </w:rPr>
        <w:t>Pe de alta parte structura populatiei activ pentru acelasi an de raportare, este redata in diagrama de mai jos:</w:t>
      </w:r>
    </w:p>
    <w:p w:rsidR="00487F8D" w:rsidRPr="00C86DEA" w:rsidRDefault="00487F8D" w:rsidP="00487F8D">
      <w:pPr>
        <w:autoSpaceDE w:val="0"/>
        <w:autoSpaceDN w:val="0"/>
        <w:adjustRightInd w:val="0"/>
        <w:spacing w:before="0" w:after="0" w:line="360" w:lineRule="auto"/>
        <w:ind w:right="-360"/>
        <w:jc w:val="left"/>
        <w:rPr>
          <w:rFonts w:ascii="Arial" w:hAnsi="Arial" w:cs="Arial"/>
          <w:bCs/>
          <w:color w:val="000000"/>
          <w:lang w:val="it-IT" w:eastAsia="en-US"/>
        </w:rPr>
      </w:pPr>
      <w:r w:rsidRPr="004A0979">
        <w:rPr>
          <w:noProof/>
        </w:rPr>
        <w:lastRenderedPageBreak/>
        <w:drawing>
          <wp:inline distT="0" distB="0" distL="0" distR="0">
            <wp:extent cx="4377385" cy="2750515"/>
            <wp:effectExtent l="19050" t="0" r="23165" b="0"/>
            <wp:docPr id="1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t xml:space="preserve">                         </w:t>
      </w:r>
    </w:p>
    <w:p w:rsidR="00487F8D" w:rsidRPr="004144D4" w:rsidRDefault="00487F8D" w:rsidP="00487F8D">
      <w:pPr>
        <w:autoSpaceDE w:val="0"/>
        <w:autoSpaceDN w:val="0"/>
        <w:adjustRightInd w:val="0"/>
        <w:spacing w:before="0" w:after="0" w:line="360" w:lineRule="auto"/>
        <w:jc w:val="left"/>
        <w:rPr>
          <w:rFonts w:ascii="Arial" w:hAnsi="Arial" w:cs="Arial"/>
          <w:bCs/>
          <w:color w:val="000000" w:themeColor="text1"/>
          <w:sz w:val="16"/>
          <w:szCs w:val="16"/>
          <w:lang w:val="it-IT" w:eastAsia="en-US"/>
        </w:rPr>
      </w:pPr>
      <w:r w:rsidRPr="004144D4">
        <w:rPr>
          <w:rFonts w:ascii="Arial" w:hAnsi="Arial" w:cs="Arial"/>
          <w:bCs/>
          <w:color w:val="000000" w:themeColor="text1"/>
          <w:sz w:val="16"/>
          <w:szCs w:val="16"/>
          <w:lang w:val="it-IT" w:eastAsia="en-US"/>
        </w:rPr>
        <w:t>Sursa : DJSS</w:t>
      </w:r>
    </w:p>
    <w:p w:rsidR="00487F8D" w:rsidRDefault="00487F8D" w:rsidP="00487F8D">
      <w:pPr>
        <w:autoSpaceDE w:val="0"/>
        <w:autoSpaceDN w:val="0"/>
        <w:adjustRightInd w:val="0"/>
        <w:spacing w:before="0" w:after="0" w:line="360" w:lineRule="auto"/>
        <w:jc w:val="left"/>
        <w:rPr>
          <w:rFonts w:ascii="Arial" w:hAnsi="Arial" w:cs="Arial"/>
          <w:b/>
          <w:bCs/>
          <w:color w:val="000000"/>
          <w:lang w:val="it-IT" w:eastAsia="en-US"/>
        </w:rPr>
      </w:pPr>
    </w:p>
    <w:p w:rsidR="00487F8D" w:rsidRDefault="00487F8D" w:rsidP="00487F8D">
      <w:pPr>
        <w:autoSpaceDE w:val="0"/>
        <w:autoSpaceDN w:val="0"/>
        <w:adjustRightInd w:val="0"/>
        <w:spacing w:before="0" w:after="0" w:line="360" w:lineRule="auto"/>
        <w:jc w:val="left"/>
        <w:rPr>
          <w:rFonts w:ascii="Arial" w:hAnsi="Arial" w:cs="Arial"/>
          <w:b/>
          <w:bCs/>
          <w:color w:val="000000"/>
          <w:lang w:val="it-IT" w:eastAsia="en-US"/>
        </w:rPr>
      </w:pPr>
    </w:p>
    <w:p w:rsidR="00487F8D" w:rsidRPr="00FA596E" w:rsidRDefault="00487F8D" w:rsidP="00487F8D">
      <w:pPr>
        <w:autoSpaceDE w:val="0"/>
        <w:autoSpaceDN w:val="0"/>
        <w:adjustRightInd w:val="0"/>
        <w:spacing w:before="0" w:after="0" w:line="360" w:lineRule="auto"/>
        <w:jc w:val="left"/>
        <w:rPr>
          <w:rFonts w:ascii="Arial" w:hAnsi="Arial" w:cs="Arial"/>
          <w:b/>
          <w:bCs/>
          <w:color w:val="000000"/>
          <w:lang w:val="it-IT" w:eastAsia="en-US"/>
        </w:rPr>
      </w:pPr>
      <w:r w:rsidRPr="00FA596E">
        <w:rPr>
          <w:rFonts w:ascii="Arial" w:hAnsi="Arial" w:cs="Arial"/>
          <w:b/>
          <w:bCs/>
          <w:color w:val="000000"/>
          <w:lang w:val="it-IT" w:eastAsia="en-US"/>
        </w:rPr>
        <w:t>Estimari pentru perspectiva</w:t>
      </w:r>
    </w:p>
    <w:p w:rsidR="00487F8D" w:rsidRPr="00F35CB0" w:rsidRDefault="00487F8D" w:rsidP="00487F8D">
      <w:pPr>
        <w:pStyle w:val="NormalWeb"/>
        <w:shd w:val="clear" w:color="auto" w:fill="FDFEFF"/>
        <w:spacing w:line="360" w:lineRule="auto"/>
        <w:rPr>
          <w:rFonts w:ascii="Arial" w:hAnsi="Arial" w:cs="Arial"/>
          <w:lang w:val="ro-RO"/>
        </w:rPr>
      </w:pPr>
      <w:r>
        <w:rPr>
          <w:rFonts w:ascii="Arial" w:hAnsi="Arial" w:cs="Arial"/>
          <w:lang w:val="ro-RO"/>
        </w:rPr>
        <w:t xml:space="preserve">         </w:t>
      </w:r>
      <w:r w:rsidRPr="00F35CB0">
        <w:rPr>
          <w:rFonts w:ascii="Arial" w:hAnsi="Arial" w:cs="Arial"/>
          <w:lang w:val="ro-RO"/>
        </w:rPr>
        <w:t>Dac</w:t>
      </w:r>
      <w:r>
        <w:rPr>
          <w:rFonts w:ascii="Arial" w:hAnsi="Arial" w:cs="Arial"/>
          <w:lang w:val="ro-RO"/>
        </w:rPr>
        <w:t>a</w:t>
      </w:r>
      <w:r w:rsidRPr="00F35CB0">
        <w:rPr>
          <w:rFonts w:ascii="Arial" w:hAnsi="Arial" w:cs="Arial"/>
          <w:lang w:val="ro-RO"/>
        </w:rPr>
        <w:t xml:space="preserve"> perspectiva economic</w:t>
      </w:r>
      <w:r>
        <w:rPr>
          <w:rFonts w:ascii="Arial" w:hAnsi="Arial" w:cs="Arial"/>
          <w:lang w:val="ro-RO"/>
        </w:rPr>
        <w:t>a</w:t>
      </w:r>
      <w:r w:rsidRPr="00F35CB0">
        <w:rPr>
          <w:rFonts w:ascii="Arial" w:hAnsi="Arial" w:cs="Arial"/>
          <w:lang w:val="ro-RO"/>
        </w:rPr>
        <w:t>, social</w:t>
      </w:r>
      <w:r>
        <w:rPr>
          <w:rFonts w:ascii="Arial" w:hAnsi="Arial" w:cs="Arial"/>
          <w:lang w:val="ro-RO"/>
        </w:rPr>
        <w:t>a</w:t>
      </w:r>
      <w:r w:rsidRPr="00F35CB0">
        <w:rPr>
          <w:rFonts w:ascii="Arial" w:hAnsi="Arial" w:cs="Arial"/>
          <w:lang w:val="ro-RO"/>
        </w:rPr>
        <w:t xml:space="preserve"> </w:t>
      </w:r>
      <w:r>
        <w:rPr>
          <w:rFonts w:ascii="Arial" w:hAnsi="Arial" w:cs="Arial"/>
          <w:lang w:val="ro-RO"/>
        </w:rPr>
        <w:t>s</w:t>
      </w:r>
      <w:r w:rsidRPr="00F35CB0">
        <w:rPr>
          <w:rFonts w:ascii="Arial" w:hAnsi="Arial" w:cs="Arial"/>
          <w:lang w:val="ro-RO"/>
        </w:rPr>
        <w:t>i cultural</w:t>
      </w:r>
      <w:r>
        <w:rPr>
          <w:rFonts w:ascii="Arial" w:hAnsi="Arial" w:cs="Arial"/>
          <w:lang w:val="ro-RO"/>
        </w:rPr>
        <w:t>a</w:t>
      </w:r>
      <w:r w:rsidRPr="00F35CB0">
        <w:rPr>
          <w:rFonts w:ascii="Arial" w:hAnsi="Arial" w:cs="Arial"/>
          <w:lang w:val="ro-RO"/>
        </w:rPr>
        <w:t xml:space="preserve"> a migra</w:t>
      </w:r>
      <w:r>
        <w:rPr>
          <w:rFonts w:ascii="Arial" w:hAnsi="Arial" w:cs="Arial"/>
          <w:lang w:val="ro-RO"/>
        </w:rPr>
        <w:t>t</w:t>
      </w:r>
      <w:r w:rsidRPr="00F35CB0">
        <w:rPr>
          <w:rFonts w:ascii="Arial" w:hAnsi="Arial" w:cs="Arial"/>
          <w:lang w:val="ro-RO"/>
        </w:rPr>
        <w:t>iei pentru munc</w:t>
      </w:r>
      <w:r>
        <w:rPr>
          <w:rFonts w:ascii="Arial" w:hAnsi="Arial" w:cs="Arial"/>
          <w:lang w:val="ro-RO"/>
        </w:rPr>
        <w:t>a</w:t>
      </w:r>
      <w:r w:rsidRPr="00F35CB0">
        <w:rPr>
          <w:rFonts w:ascii="Arial" w:hAnsi="Arial" w:cs="Arial"/>
          <w:lang w:val="ro-RO"/>
        </w:rPr>
        <w:t xml:space="preserve"> este predominant pozitiv</w:t>
      </w:r>
      <w:r>
        <w:rPr>
          <w:rFonts w:ascii="Arial" w:hAnsi="Arial" w:cs="Arial"/>
          <w:lang w:val="ro-RO"/>
        </w:rPr>
        <w:t>a</w:t>
      </w:r>
      <w:r w:rsidRPr="00F35CB0">
        <w:rPr>
          <w:rFonts w:ascii="Arial" w:hAnsi="Arial" w:cs="Arial"/>
          <w:lang w:val="ro-RO"/>
        </w:rPr>
        <w:t>, nu acela</w:t>
      </w:r>
      <w:r>
        <w:rPr>
          <w:rFonts w:ascii="Arial" w:hAnsi="Arial" w:cs="Arial"/>
          <w:lang w:val="ro-RO"/>
        </w:rPr>
        <w:t>s</w:t>
      </w:r>
      <w:r w:rsidRPr="00F35CB0">
        <w:rPr>
          <w:rFonts w:ascii="Arial" w:hAnsi="Arial" w:cs="Arial"/>
          <w:lang w:val="ro-RO"/>
        </w:rPr>
        <w:t xml:space="preserve">i lucru se poate spune </w:t>
      </w:r>
      <w:r>
        <w:rPr>
          <w:rFonts w:ascii="Arial" w:hAnsi="Arial" w:cs="Arial"/>
          <w:lang w:val="ro-RO"/>
        </w:rPr>
        <w:t>s</w:t>
      </w:r>
      <w:r w:rsidRPr="00F35CB0">
        <w:rPr>
          <w:rFonts w:ascii="Arial" w:hAnsi="Arial" w:cs="Arial"/>
          <w:lang w:val="ro-RO"/>
        </w:rPr>
        <w:t xml:space="preserve">i despre </w:t>
      </w:r>
      <w:r w:rsidRPr="00E9545C">
        <w:rPr>
          <w:rFonts w:ascii="Arial" w:hAnsi="Arial" w:cs="Arial"/>
          <w:b/>
          <w:lang w:val="ro-RO"/>
        </w:rPr>
        <w:t>perspectiva demografic</w:t>
      </w:r>
      <w:r>
        <w:rPr>
          <w:rFonts w:ascii="Arial" w:hAnsi="Arial" w:cs="Arial"/>
          <w:b/>
          <w:lang w:val="ro-RO"/>
        </w:rPr>
        <w:t>a</w:t>
      </w:r>
      <w:r w:rsidRPr="00E9545C">
        <w:rPr>
          <w:rFonts w:ascii="Arial" w:hAnsi="Arial" w:cs="Arial"/>
          <w:b/>
          <w:lang w:val="ro-RO"/>
        </w:rPr>
        <w:t xml:space="preserve"> a fenomenului</w:t>
      </w:r>
      <w:r w:rsidRPr="00F35CB0">
        <w:rPr>
          <w:rFonts w:ascii="Arial" w:hAnsi="Arial" w:cs="Arial"/>
          <w:lang w:val="ro-RO"/>
        </w:rPr>
        <w:t>.</w:t>
      </w:r>
      <w:r>
        <w:rPr>
          <w:rFonts w:ascii="Arial" w:hAnsi="Arial" w:cs="Arial"/>
          <w:lang w:val="ro-RO"/>
        </w:rPr>
        <w:t xml:space="preserve"> </w:t>
      </w:r>
      <w:r w:rsidRPr="00F35CB0">
        <w:rPr>
          <w:rFonts w:ascii="Arial" w:hAnsi="Arial" w:cs="Arial"/>
          <w:lang w:val="ro-RO"/>
        </w:rPr>
        <w:t>Perspectiva demografic</w:t>
      </w:r>
      <w:r>
        <w:rPr>
          <w:rFonts w:ascii="Arial" w:hAnsi="Arial" w:cs="Arial"/>
          <w:lang w:val="ro-RO"/>
        </w:rPr>
        <w:t>a</w:t>
      </w:r>
      <w:r w:rsidRPr="00F35CB0">
        <w:rPr>
          <w:rFonts w:ascii="Arial" w:hAnsi="Arial" w:cs="Arial"/>
          <w:lang w:val="ro-RO"/>
        </w:rPr>
        <w:t xml:space="preserve"> </w:t>
      </w:r>
      <w:r>
        <w:rPr>
          <w:rFonts w:ascii="Arial" w:hAnsi="Arial" w:cs="Arial"/>
          <w:lang w:val="ro-RO"/>
        </w:rPr>
        <w:t>i</w:t>
      </w:r>
      <w:r w:rsidRPr="00F35CB0">
        <w:rPr>
          <w:rFonts w:ascii="Arial" w:hAnsi="Arial" w:cs="Arial"/>
          <w:lang w:val="ro-RO"/>
        </w:rPr>
        <w:t>mbrac</w:t>
      </w:r>
      <w:r>
        <w:rPr>
          <w:rFonts w:ascii="Arial" w:hAnsi="Arial" w:cs="Arial"/>
          <w:lang w:val="ro-RO"/>
        </w:rPr>
        <w:t>a</w:t>
      </w:r>
      <w:r w:rsidRPr="00F35CB0">
        <w:rPr>
          <w:rFonts w:ascii="Arial" w:hAnsi="Arial" w:cs="Arial"/>
          <w:lang w:val="ro-RO"/>
        </w:rPr>
        <w:t xml:space="preserve"> mai multe aspecte negative </w:t>
      </w:r>
      <w:r>
        <w:rPr>
          <w:rFonts w:ascii="Arial" w:hAnsi="Arial" w:cs="Arial"/>
          <w:lang w:val="ro-RO"/>
        </w:rPr>
        <w:t>s</w:t>
      </w:r>
      <w:r w:rsidRPr="00F35CB0">
        <w:rPr>
          <w:rFonts w:ascii="Arial" w:hAnsi="Arial" w:cs="Arial"/>
          <w:lang w:val="ro-RO"/>
        </w:rPr>
        <w:t xml:space="preserve">i se constituie </w:t>
      </w:r>
      <w:r>
        <w:rPr>
          <w:rFonts w:ascii="Arial" w:hAnsi="Arial" w:cs="Arial"/>
          <w:lang w:val="ro-RO"/>
        </w:rPr>
        <w:t>i</w:t>
      </w:r>
      <w:r w:rsidRPr="00F35CB0">
        <w:rPr>
          <w:rFonts w:ascii="Arial" w:hAnsi="Arial" w:cs="Arial"/>
          <w:lang w:val="ro-RO"/>
        </w:rPr>
        <w:t>ntr-un pre</w:t>
      </w:r>
      <w:r>
        <w:rPr>
          <w:rFonts w:ascii="Arial" w:hAnsi="Arial" w:cs="Arial"/>
          <w:lang w:val="ro-RO"/>
        </w:rPr>
        <w:t>t</w:t>
      </w:r>
      <w:r w:rsidRPr="00F35CB0">
        <w:rPr>
          <w:rFonts w:ascii="Arial" w:hAnsi="Arial" w:cs="Arial"/>
          <w:lang w:val="ro-RO"/>
        </w:rPr>
        <w:t xml:space="preserve"> care trebuie pl</w:t>
      </w:r>
      <w:r>
        <w:rPr>
          <w:rFonts w:ascii="Arial" w:hAnsi="Arial" w:cs="Arial"/>
          <w:lang w:val="ro-RO"/>
        </w:rPr>
        <w:t>a</w:t>
      </w:r>
      <w:r w:rsidRPr="00F35CB0">
        <w:rPr>
          <w:rFonts w:ascii="Arial" w:hAnsi="Arial" w:cs="Arial"/>
          <w:lang w:val="ro-RO"/>
        </w:rPr>
        <w:t>tit. Statistic vorbind, euronaveti</w:t>
      </w:r>
      <w:r>
        <w:rPr>
          <w:rFonts w:ascii="Arial" w:hAnsi="Arial" w:cs="Arial"/>
          <w:lang w:val="ro-RO"/>
        </w:rPr>
        <w:t>s</w:t>
      </w:r>
      <w:r w:rsidRPr="00F35CB0">
        <w:rPr>
          <w:rFonts w:ascii="Arial" w:hAnsi="Arial" w:cs="Arial"/>
          <w:lang w:val="ro-RO"/>
        </w:rPr>
        <w:t>tii, sunt persoane tinere: aproximativ 40% pleca</w:t>
      </w:r>
      <w:r>
        <w:rPr>
          <w:rFonts w:ascii="Arial" w:hAnsi="Arial" w:cs="Arial"/>
          <w:lang w:val="ro-RO"/>
        </w:rPr>
        <w:t>t</w:t>
      </w:r>
      <w:r w:rsidRPr="00F35CB0">
        <w:rPr>
          <w:rFonts w:ascii="Arial" w:hAnsi="Arial" w:cs="Arial"/>
          <w:lang w:val="ro-RO"/>
        </w:rPr>
        <w:t xml:space="preserve">i </w:t>
      </w:r>
      <w:r>
        <w:rPr>
          <w:rFonts w:ascii="Arial" w:hAnsi="Arial" w:cs="Arial"/>
          <w:lang w:val="ro-RO"/>
        </w:rPr>
        <w:t>i</w:t>
      </w:r>
      <w:r w:rsidRPr="00F35CB0">
        <w:rPr>
          <w:rFonts w:ascii="Arial" w:hAnsi="Arial" w:cs="Arial"/>
          <w:lang w:val="ro-RO"/>
        </w:rPr>
        <w:t>n perioada 1996-200</w:t>
      </w:r>
      <w:r>
        <w:rPr>
          <w:rFonts w:ascii="Arial" w:hAnsi="Arial" w:cs="Arial"/>
          <w:lang w:val="ro-RO"/>
        </w:rPr>
        <w:t>1</w:t>
      </w:r>
      <w:r w:rsidRPr="00F35CB0">
        <w:rPr>
          <w:rFonts w:ascii="Arial" w:hAnsi="Arial" w:cs="Arial"/>
          <w:lang w:val="ro-RO"/>
        </w:rPr>
        <w:t xml:space="preserve"> </w:t>
      </w:r>
      <w:r>
        <w:rPr>
          <w:rFonts w:ascii="Arial" w:hAnsi="Arial" w:cs="Arial"/>
          <w:lang w:val="ro-RO"/>
        </w:rPr>
        <w:t>s</w:t>
      </w:r>
      <w:r w:rsidRPr="00F35CB0">
        <w:rPr>
          <w:rFonts w:ascii="Arial" w:hAnsi="Arial" w:cs="Arial"/>
          <w:lang w:val="ro-RO"/>
        </w:rPr>
        <w:t>i aproximativ 50% cei pleca</w:t>
      </w:r>
      <w:r>
        <w:rPr>
          <w:rFonts w:ascii="Arial" w:hAnsi="Arial" w:cs="Arial"/>
          <w:lang w:val="ro-RO"/>
        </w:rPr>
        <w:t>t</w:t>
      </w:r>
      <w:r w:rsidRPr="00F35CB0">
        <w:rPr>
          <w:rFonts w:ascii="Arial" w:hAnsi="Arial" w:cs="Arial"/>
          <w:lang w:val="ro-RO"/>
        </w:rPr>
        <w:t xml:space="preserve">i </w:t>
      </w:r>
      <w:r>
        <w:rPr>
          <w:rFonts w:ascii="Arial" w:hAnsi="Arial" w:cs="Arial"/>
          <w:lang w:val="ro-RO"/>
        </w:rPr>
        <w:t>i</w:t>
      </w:r>
      <w:r w:rsidRPr="00F35CB0">
        <w:rPr>
          <w:rFonts w:ascii="Arial" w:hAnsi="Arial" w:cs="Arial"/>
          <w:lang w:val="ro-RO"/>
        </w:rPr>
        <w:t>n anii de exod masiv 2002-2006.</w:t>
      </w:r>
      <w:r>
        <w:rPr>
          <w:rFonts w:ascii="Arial" w:hAnsi="Arial" w:cs="Arial"/>
          <w:lang w:val="ro-RO"/>
        </w:rPr>
        <w:t xml:space="preserve"> </w:t>
      </w:r>
      <w:r w:rsidRPr="00F35CB0">
        <w:rPr>
          <w:rFonts w:ascii="Arial" w:hAnsi="Arial" w:cs="Arial"/>
          <w:lang w:val="ro-RO"/>
        </w:rPr>
        <w:t xml:space="preserve"> Propor</w:t>
      </w:r>
      <w:r>
        <w:rPr>
          <w:rFonts w:ascii="Arial" w:hAnsi="Arial" w:cs="Arial"/>
          <w:lang w:val="ro-RO"/>
        </w:rPr>
        <w:t>t</w:t>
      </w:r>
      <w:r w:rsidRPr="00F35CB0">
        <w:rPr>
          <w:rFonts w:ascii="Arial" w:hAnsi="Arial" w:cs="Arial"/>
          <w:lang w:val="ro-RO"/>
        </w:rPr>
        <w:t>ia celor nec</w:t>
      </w:r>
      <w:r>
        <w:rPr>
          <w:rFonts w:ascii="Arial" w:hAnsi="Arial" w:cs="Arial"/>
          <w:lang w:val="ro-RO"/>
        </w:rPr>
        <w:t>asa</w:t>
      </w:r>
      <w:r w:rsidRPr="00F35CB0">
        <w:rPr>
          <w:rFonts w:ascii="Arial" w:hAnsi="Arial" w:cs="Arial"/>
          <w:lang w:val="ro-RO"/>
        </w:rPr>
        <w:t>tori</w:t>
      </w:r>
      <w:r>
        <w:rPr>
          <w:rFonts w:ascii="Arial" w:hAnsi="Arial" w:cs="Arial"/>
          <w:lang w:val="ro-RO"/>
        </w:rPr>
        <w:t>t</w:t>
      </w:r>
      <w:r w:rsidRPr="00F35CB0">
        <w:rPr>
          <w:rFonts w:ascii="Arial" w:hAnsi="Arial" w:cs="Arial"/>
          <w:lang w:val="ro-RO"/>
        </w:rPr>
        <w:t xml:space="preserve">i este de 82% </w:t>
      </w:r>
      <w:r>
        <w:rPr>
          <w:rFonts w:ascii="Arial" w:hAnsi="Arial" w:cs="Arial"/>
          <w:lang w:val="ro-RO"/>
        </w:rPr>
        <w:t>i</w:t>
      </w:r>
      <w:r w:rsidRPr="00F35CB0">
        <w:rPr>
          <w:rFonts w:ascii="Arial" w:hAnsi="Arial" w:cs="Arial"/>
          <w:lang w:val="ro-RO"/>
        </w:rPr>
        <w:t>n r</w:t>
      </w:r>
      <w:r>
        <w:rPr>
          <w:rFonts w:ascii="Arial" w:hAnsi="Arial" w:cs="Arial"/>
          <w:lang w:val="ro-RO"/>
        </w:rPr>
        <w:t>a</w:t>
      </w:r>
      <w:r w:rsidRPr="00F35CB0">
        <w:rPr>
          <w:rFonts w:ascii="Arial" w:hAnsi="Arial" w:cs="Arial"/>
          <w:lang w:val="ro-RO"/>
        </w:rPr>
        <w:t>ndul celor cu v</w:t>
      </w:r>
      <w:r>
        <w:rPr>
          <w:rFonts w:ascii="Arial" w:hAnsi="Arial" w:cs="Arial"/>
          <w:lang w:val="ro-RO"/>
        </w:rPr>
        <w:t>a</w:t>
      </w:r>
      <w:r w:rsidRPr="00F35CB0">
        <w:rPr>
          <w:rFonts w:ascii="Arial" w:hAnsi="Arial" w:cs="Arial"/>
          <w:lang w:val="ro-RO"/>
        </w:rPr>
        <w:t xml:space="preserve">rste cuprinse </w:t>
      </w:r>
      <w:r>
        <w:rPr>
          <w:rFonts w:ascii="Arial" w:hAnsi="Arial" w:cs="Arial"/>
          <w:lang w:val="ro-RO"/>
        </w:rPr>
        <w:t>i</w:t>
      </w:r>
      <w:r w:rsidRPr="00F35CB0">
        <w:rPr>
          <w:rFonts w:ascii="Arial" w:hAnsi="Arial" w:cs="Arial"/>
          <w:lang w:val="ro-RO"/>
        </w:rPr>
        <w:t xml:space="preserve">ntre 15-24 de ani </w:t>
      </w:r>
      <w:r>
        <w:rPr>
          <w:rFonts w:ascii="Arial" w:hAnsi="Arial" w:cs="Arial"/>
          <w:lang w:val="ro-RO"/>
        </w:rPr>
        <w:t>s</w:t>
      </w:r>
      <w:r w:rsidRPr="00F35CB0">
        <w:rPr>
          <w:rFonts w:ascii="Arial" w:hAnsi="Arial" w:cs="Arial"/>
          <w:lang w:val="ro-RO"/>
        </w:rPr>
        <w:t xml:space="preserve">i de 23%, </w:t>
      </w:r>
      <w:r>
        <w:rPr>
          <w:rFonts w:ascii="Arial" w:hAnsi="Arial" w:cs="Arial"/>
          <w:lang w:val="ro-RO"/>
        </w:rPr>
        <w:t>i</w:t>
      </w:r>
      <w:r w:rsidRPr="00F35CB0">
        <w:rPr>
          <w:rFonts w:ascii="Arial" w:hAnsi="Arial" w:cs="Arial"/>
          <w:lang w:val="ro-RO"/>
        </w:rPr>
        <w:t>n r</w:t>
      </w:r>
      <w:r>
        <w:rPr>
          <w:rFonts w:ascii="Arial" w:hAnsi="Arial" w:cs="Arial"/>
          <w:lang w:val="ro-RO"/>
        </w:rPr>
        <w:t>a</w:t>
      </w:r>
      <w:r w:rsidRPr="00F35CB0">
        <w:rPr>
          <w:rFonts w:ascii="Arial" w:hAnsi="Arial" w:cs="Arial"/>
          <w:lang w:val="ro-RO"/>
        </w:rPr>
        <w:t>ndul celor cu v</w:t>
      </w:r>
      <w:r>
        <w:rPr>
          <w:rFonts w:ascii="Arial" w:hAnsi="Arial" w:cs="Arial"/>
          <w:lang w:val="ro-RO"/>
        </w:rPr>
        <w:t>a</w:t>
      </w:r>
      <w:r w:rsidRPr="00F35CB0">
        <w:rPr>
          <w:rFonts w:ascii="Arial" w:hAnsi="Arial" w:cs="Arial"/>
          <w:lang w:val="ro-RO"/>
        </w:rPr>
        <w:t xml:space="preserve">rste cuprinse </w:t>
      </w:r>
      <w:r>
        <w:rPr>
          <w:rFonts w:ascii="Arial" w:hAnsi="Arial" w:cs="Arial"/>
          <w:lang w:val="ro-RO"/>
        </w:rPr>
        <w:t>i</w:t>
      </w:r>
      <w:r w:rsidRPr="00F35CB0">
        <w:rPr>
          <w:rFonts w:ascii="Arial" w:hAnsi="Arial" w:cs="Arial"/>
          <w:lang w:val="ro-RO"/>
        </w:rPr>
        <w:t>ntre 25-39 de ani. Plec</w:t>
      </w:r>
      <w:r>
        <w:rPr>
          <w:rFonts w:ascii="Arial" w:hAnsi="Arial" w:cs="Arial"/>
          <w:lang w:val="ro-RO"/>
        </w:rPr>
        <w:t>a</w:t>
      </w:r>
      <w:r w:rsidRPr="00F35CB0">
        <w:rPr>
          <w:rFonts w:ascii="Arial" w:hAnsi="Arial" w:cs="Arial"/>
          <w:lang w:val="ro-RO"/>
        </w:rPr>
        <w:t xml:space="preserve">nd </w:t>
      </w:r>
      <w:r>
        <w:rPr>
          <w:rFonts w:ascii="Arial" w:hAnsi="Arial" w:cs="Arial"/>
          <w:lang w:val="ro-RO"/>
        </w:rPr>
        <w:t>i</w:t>
      </w:r>
      <w:r w:rsidRPr="00F35CB0">
        <w:rPr>
          <w:rFonts w:ascii="Arial" w:hAnsi="Arial" w:cs="Arial"/>
          <w:lang w:val="ro-RO"/>
        </w:rPr>
        <w:t>n str</w:t>
      </w:r>
      <w:r>
        <w:rPr>
          <w:rFonts w:ascii="Arial" w:hAnsi="Arial" w:cs="Arial"/>
          <w:lang w:val="ro-RO"/>
        </w:rPr>
        <w:t>aina</w:t>
      </w:r>
      <w:r w:rsidRPr="00F35CB0">
        <w:rPr>
          <w:rFonts w:ascii="Arial" w:hAnsi="Arial" w:cs="Arial"/>
          <w:lang w:val="ro-RO"/>
        </w:rPr>
        <w:t>tate, mul</w:t>
      </w:r>
      <w:r>
        <w:rPr>
          <w:rFonts w:ascii="Arial" w:hAnsi="Arial" w:cs="Arial"/>
          <w:lang w:val="ro-RO"/>
        </w:rPr>
        <w:t>t</w:t>
      </w:r>
      <w:r w:rsidRPr="00F35CB0">
        <w:rPr>
          <w:rFonts w:ascii="Arial" w:hAnsi="Arial" w:cs="Arial"/>
          <w:lang w:val="ro-RO"/>
        </w:rPr>
        <w:t>i dintre ei i</w:t>
      </w:r>
      <w:r>
        <w:rPr>
          <w:rFonts w:ascii="Arial" w:hAnsi="Arial" w:cs="Arial"/>
          <w:lang w:val="ro-RO"/>
        </w:rPr>
        <w:t>s</w:t>
      </w:r>
      <w:r w:rsidRPr="00F35CB0">
        <w:rPr>
          <w:rFonts w:ascii="Arial" w:hAnsi="Arial" w:cs="Arial"/>
          <w:lang w:val="ro-RO"/>
        </w:rPr>
        <w:t>i am</w:t>
      </w:r>
      <w:r>
        <w:rPr>
          <w:rFonts w:ascii="Arial" w:hAnsi="Arial" w:cs="Arial"/>
          <w:lang w:val="ro-RO"/>
        </w:rPr>
        <w:t>ana</w:t>
      </w:r>
      <w:r w:rsidRPr="00F35CB0">
        <w:rPr>
          <w:rFonts w:ascii="Arial" w:hAnsi="Arial" w:cs="Arial"/>
          <w:lang w:val="ro-RO"/>
        </w:rPr>
        <w:t xml:space="preserve"> c</w:t>
      </w:r>
      <w:r>
        <w:rPr>
          <w:rFonts w:ascii="Arial" w:hAnsi="Arial" w:cs="Arial"/>
          <w:lang w:val="ro-RO"/>
        </w:rPr>
        <w:t>asa</w:t>
      </w:r>
      <w:r w:rsidRPr="00F35CB0">
        <w:rPr>
          <w:rFonts w:ascii="Arial" w:hAnsi="Arial" w:cs="Arial"/>
          <w:lang w:val="ro-RO"/>
        </w:rPr>
        <w:t xml:space="preserve">toria </w:t>
      </w:r>
      <w:r>
        <w:rPr>
          <w:rFonts w:ascii="Arial" w:hAnsi="Arial" w:cs="Arial"/>
          <w:lang w:val="ro-RO"/>
        </w:rPr>
        <w:t>s</w:t>
      </w:r>
      <w:r w:rsidRPr="00F35CB0">
        <w:rPr>
          <w:rFonts w:ascii="Arial" w:hAnsi="Arial" w:cs="Arial"/>
          <w:lang w:val="ro-RO"/>
        </w:rPr>
        <w:t>i</w:t>
      </w:r>
      <w:r w:rsidR="00225C1C">
        <w:rPr>
          <w:rFonts w:ascii="Arial" w:hAnsi="Arial" w:cs="Arial"/>
          <w:lang w:val="ro-RO"/>
        </w:rPr>
        <w:t xml:space="preserve"> </w:t>
      </w:r>
      <w:r w:rsidRPr="00F35CB0">
        <w:rPr>
          <w:rFonts w:ascii="Arial" w:hAnsi="Arial" w:cs="Arial"/>
          <w:lang w:val="ro-RO"/>
        </w:rPr>
        <w:t xml:space="preserve"> implicit, aducerea pe lume a copiilor. Pericolul cel mai mare este acela c</w:t>
      </w:r>
      <w:r>
        <w:rPr>
          <w:rFonts w:ascii="Arial" w:hAnsi="Arial" w:cs="Arial"/>
          <w:lang w:val="ro-RO"/>
        </w:rPr>
        <w:t>a</w:t>
      </w:r>
      <w:r w:rsidRPr="00F35CB0">
        <w:rPr>
          <w:rFonts w:ascii="Arial" w:hAnsi="Arial" w:cs="Arial"/>
          <w:lang w:val="ro-RO"/>
        </w:rPr>
        <w:t xml:space="preserve"> dup</w:t>
      </w:r>
      <w:r>
        <w:rPr>
          <w:rFonts w:ascii="Arial" w:hAnsi="Arial" w:cs="Arial"/>
          <w:lang w:val="ro-RO"/>
        </w:rPr>
        <w:t>a</w:t>
      </w:r>
      <w:r w:rsidRPr="00F35CB0">
        <w:rPr>
          <w:rFonts w:ascii="Arial" w:hAnsi="Arial" w:cs="Arial"/>
          <w:lang w:val="ro-RO"/>
        </w:rPr>
        <w:t xml:space="preserve"> ce ajung </w:t>
      </w:r>
      <w:r>
        <w:rPr>
          <w:rFonts w:ascii="Arial" w:hAnsi="Arial" w:cs="Arial"/>
          <w:lang w:val="ro-RO"/>
        </w:rPr>
        <w:t>i</w:t>
      </w:r>
      <w:r w:rsidRPr="00F35CB0">
        <w:rPr>
          <w:rFonts w:ascii="Arial" w:hAnsi="Arial" w:cs="Arial"/>
          <w:lang w:val="ro-RO"/>
        </w:rPr>
        <w:t>n str</w:t>
      </w:r>
      <w:r>
        <w:rPr>
          <w:rFonts w:ascii="Arial" w:hAnsi="Arial" w:cs="Arial"/>
          <w:lang w:val="ro-RO"/>
        </w:rPr>
        <w:t>a</w:t>
      </w:r>
      <w:r w:rsidRPr="00F35CB0">
        <w:rPr>
          <w:rFonts w:ascii="Arial" w:hAnsi="Arial" w:cs="Arial"/>
          <w:lang w:val="ro-RO"/>
        </w:rPr>
        <w:t>in</w:t>
      </w:r>
      <w:r>
        <w:rPr>
          <w:rFonts w:ascii="Arial" w:hAnsi="Arial" w:cs="Arial"/>
          <w:lang w:val="ro-RO"/>
        </w:rPr>
        <w:t>a</w:t>
      </w:r>
      <w:r w:rsidRPr="00F35CB0">
        <w:rPr>
          <w:rFonts w:ascii="Arial" w:hAnsi="Arial" w:cs="Arial"/>
          <w:lang w:val="ro-RO"/>
        </w:rPr>
        <w:t>tate, o parte dintre cei pleca</w:t>
      </w:r>
      <w:r>
        <w:rPr>
          <w:rFonts w:ascii="Arial" w:hAnsi="Arial" w:cs="Arial"/>
          <w:lang w:val="ro-RO"/>
        </w:rPr>
        <w:t>t</w:t>
      </w:r>
      <w:r w:rsidRPr="00F35CB0">
        <w:rPr>
          <w:rFonts w:ascii="Arial" w:hAnsi="Arial" w:cs="Arial"/>
          <w:lang w:val="ro-RO"/>
        </w:rPr>
        <w:t>i nu vor s</w:t>
      </w:r>
      <w:r>
        <w:rPr>
          <w:rFonts w:ascii="Arial" w:hAnsi="Arial" w:cs="Arial"/>
          <w:lang w:val="ro-RO"/>
        </w:rPr>
        <w:t>a</w:t>
      </w:r>
      <w:r w:rsidRPr="00F35CB0">
        <w:rPr>
          <w:rFonts w:ascii="Arial" w:hAnsi="Arial" w:cs="Arial"/>
          <w:lang w:val="ro-RO"/>
        </w:rPr>
        <w:t xml:space="preserve"> se mai </w:t>
      </w:r>
      <w:r>
        <w:rPr>
          <w:rFonts w:ascii="Arial" w:hAnsi="Arial" w:cs="Arial"/>
          <w:lang w:val="ro-RO"/>
        </w:rPr>
        <w:t>i</w:t>
      </w:r>
      <w:r w:rsidRPr="00F35CB0">
        <w:rPr>
          <w:rFonts w:ascii="Arial" w:hAnsi="Arial" w:cs="Arial"/>
          <w:lang w:val="ro-RO"/>
        </w:rPr>
        <w:t>ntoarc</w:t>
      </w:r>
      <w:r>
        <w:rPr>
          <w:rFonts w:ascii="Arial" w:hAnsi="Arial" w:cs="Arial"/>
          <w:lang w:val="ro-RO"/>
        </w:rPr>
        <w:t>a</w:t>
      </w:r>
      <w:r w:rsidRPr="00F35CB0">
        <w:rPr>
          <w:rFonts w:ascii="Arial" w:hAnsi="Arial" w:cs="Arial"/>
          <w:lang w:val="ro-RO"/>
        </w:rPr>
        <w:t>, ace</w:t>
      </w:r>
      <w:r>
        <w:rPr>
          <w:rFonts w:ascii="Arial" w:hAnsi="Arial" w:cs="Arial"/>
          <w:lang w:val="ro-RO"/>
        </w:rPr>
        <w:t>s</w:t>
      </w:r>
      <w:r w:rsidRPr="00F35CB0">
        <w:rPr>
          <w:rFonts w:ascii="Arial" w:hAnsi="Arial" w:cs="Arial"/>
          <w:lang w:val="ro-RO"/>
        </w:rPr>
        <w:t>tia f</w:t>
      </w:r>
      <w:r>
        <w:rPr>
          <w:rFonts w:ascii="Arial" w:hAnsi="Arial" w:cs="Arial"/>
          <w:lang w:val="ro-RO"/>
        </w:rPr>
        <w:t>aca</w:t>
      </w:r>
      <w:r w:rsidRPr="00F35CB0">
        <w:rPr>
          <w:rFonts w:ascii="Arial" w:hAnsi="Arial" w:cs="Arial"/>
          <w:lang w:val="ro-RO"/>
        </w:rPr>
        <w:t>nd tot posibilul s</w:t>
      </w:r>
      <w:r>
        <w:rPr>
          <w:rFonts w:ascii="Arial" w:hAnsi="Arial" w:cs="Arial"/>
          <w:lang w:val="ro-RO"/>
        </w:rPr>
        <w:t>a</w:t>
      </w:r>
      <w:r w:rsidRPr="00F35CB0">
        <w:rPr>
          <w:rFonts w:ascii="Arial" w:hAnsi="Arial" w:cs="Arial"/>
          <w:lang w:val="ro-RO"/>
        </w:rPr>
        <w:t>-</w:t>
      </w:r>
      <w:r>
        <w:rPr>
          <w:rFonts w:ascii="Arial" w:hAnsi="Arial" w:cs="Arial"/>
          <w:lang w:val="ro-RO"/>
        </w:rPr>
        <w:t>s</w:t>
      </w:r>
      <w:r w:rsidRPr="00F35CB0">
        <w:rPr>
          <w:rFonts w:ascii="Arial" w:hAnsi="Arial" w:cs="Arial"/>
          <w:lang w:val="ro-RO"/>
        </w:rPr>
        <w:t xml:space="preserve">i regularizeze </w:t>
      </w:r>
      <w:r>
        <w:rPr>
          <w:rFonts w:ascii="Arial" w:hAnsi="Arial" w:cs="Arial"/>
          <w:lang w:val="ro-RO"/>
        </w:rPr>
        <w:t>s</w:t>
      </w:r>
      <w:r w:rsidRPr="00F35CB0">
        <w:rPr>
          <w:rFonts w:ascii="Arial" w:hAnsi="Arial" w:cs="Arial"/>
          <w:lang w:val="ro-RO"/>
        </w:rPr>
        <w:t xml:space="preserve">ederea </w:t>
      </w:r>
      <w:r>
        <w:rPr>
          <w:rFonts w:ascii="Arial" w:hAnsi="Arial" w:cs="Arial"/>
          <w:lang w:val="ro-RO"/>
        </w:rPr>
        <w:t>s</w:t>
      </w:r>
      <w:r w:rsidRPr="00F35CB0">
        <w:rPr>
          <w:rFonts w:ascii="Arial" w:hAnsi="Arial" w:cs="Arial"/>
          <w:lang w:val="ro-RO"/>
        </w:rPr>
        <w:t>i sa-</w:t>
      </w:r>
      <w:r>
        <w:rPr>
          <w:rFonts w:ascii="Arial" w:hAnsi="Arial" w:cs="Arial"/>
          <w:lang w:val="ro-RO"/>
        </w:rPr>
        <w:t>s</w:t>
      </w:r>
      <w:r w:rsidRPr="00F35CB0">
        <w:rPr>
          <w:rFonts w:ascii="Arial" w:hAnsi="Arial" w:cs="Arial"/>
          <w:lang w:val="ro-RO"/>
        </w:rPr>
        <w:t>i ob</w:t>
      </w:r>
      <w:r>
        <w:rPr>
          <w:rFonts w:ascii="Arial" w:hAnsi="Arial" w:cs="Arial"/>
          <w:lang w:val="ro-RO"/>
        </w:rPr>
        <w:t>t</w:t>
      </w:r>
      <w:r w:rsidRPr="00F35CB0">
        <w:rPr>
          <w:rFonts w:ascii="Arial" w:hAnsi="Arial" w:cs="Arial"/>
          <w:lang w:val="ro-RO"/>
        </w:rPr>
        <w:t>in</w:t>
      </w:r>
      <w:r>
        <w:rPr>
          <w:rFonts w:ascii="Arial" w:hAnsi="Arial" w:cs="Arial"/>
          <w:lang w:val="ro-RO"/>
        </w:rPr>
        <w:t xml:space="preserve">a </w:t>
      </w:r>
      <w:r w:rsidRPr="00F35CB0">
        <w:rPr>
          <w:rFonts w:ascii="Arial" w:hAnsi="Arial" w:cs="Arial"/>
          <w:lang w:val="ro-RO"/>
        </w:rPr>
        <w:t xml:space="preserve">documente de </w:t>
      </w:r>
      <w:r>
        <w:rPr>
          <w:rFonts w:ascii="Arial" w:hAnsi="Arial" w:cs="Arial"/>
          <w:lang w:val="ro-RO"/>
        </w:rPr>
        <w:t>s</w:t>
      </w:r>
      <w:r w:rsidRPr="00F35CB0">
        <w:rPr>
          <w:rFonts w:ascii="Arial" w:hAnsi="Arial" w:cs="Arial"/>
          <w:lang w:val="ro-RO"/>
        </w:rPr>
        <w:t>edere nelimitat</w:t>
      </w:r>
      <w:r>
        <w:rPr>
          <w:rFonts w:ascii="Arial" w:hAnsi="Arial" w:cs="Arial"/>
          <w:lang w:val="ro-RO"/>
        </w:rPr>
        <w:t>a</w:t>
      </w:r>
      <w:r w:rsidRPr="00F35CB0">
        <w:rPr>
          <w:rFonts w:ascii="Arial" w:hAnsi="Arial" w:cs="Arial"/>
          <w:lang w:val="ro-RO"/>
        </w:rPr>
        <w:t xml:space="preserve"> (recurg</w:t>
      </w:r>
      <w:r>
        <w:rPr>
          <w:rFonts w:ascii="Arial" w:hAnsi="Arial" w:cs="Arial"/>
          <w:lang w:val="ro-RO"/>
        </w:rPr>
        <w:t>a</w:t>
      </w:r>
      <w:r w:rsidRPr="00F35CB0">
        <w:rPr>
          <w:rFonts w:ascii="Arial" w:hAnsi="Arial" w:cs="Arial"/>
          <w:lang w:val="ro-RO"/>
        </w:rPr>
        <w:t>nd chiar la c</w:t>
      </w:r>
      <w:r>
        <w:rPr>
          <w:rFonts w:ascii="Arial" w:hAnsi="Arial" w:cs="Arial"/>
          <w:lang w:val="ro-RO"/>
        </w:rPr>
        <w:t>asa</w:t>
      </w:r>
      <w:r w:rsidRPr="00F35CB0">
        <w:rPr>
          <w:rFonts w:ascii="Arial" w:hAnsi="Arial" w:cs="Arial"/>
          <w:lang w:val="ro-RO"/>
        </w:rPr>
        <w:t>torii mixte, de convenien</w:t>
      </w:r>
      <w:r>
        <w:rPr>
          <w:rFonts w:ascii="Arial" w:hAnsi="Arial" w:cs="Arial"/>
          <w:lang w:val="ro-RO"/>
        </w:rPr>
        <w:t>ta</w:t>
      </w:r>
      <w:r w:rsidRPr="00F35CB0">
        <w:rPr>
          <w:rFonts w:ascii="Arial" w:hAnsi="Arial" w:cs="Arial"/>
          <w:lang w:val="ro-RO"/>
        </w:rPr>
        <w:t>).</w:t>
      </w:r>
    </w:p>
    <w:p w:rsidR="00487F8D" w:rsidRDefault="00487F8D" w:rsidP="00487F8D">
      <w:pPr>
        <w:numPr>
          <w:ilvl w:val="2"/>
          <w:numId w:val="14"/>
        </w:numPr>
        <w:spacing w:line="360" w:lineRule="auto"/>
        <w:jc w:val="left"/>
        <w:rPr>
          <w:rFonts w:ascii="Arial" w:hAnsi="Arial" w:cs="Arial"/>
          <w:b/>
          <w:sz w:val="28"/>
          <w:szCs w:val="28"/>
        </w:rPr>
      </w:pPr>
      <w:r w:rsidRPr="00147DD0">
        <w:rPr>
          <w:rFonts w:ascii="Arial" w:hAnsi="Arial" w:cs="Arial"/>
          <w:b/>
          <w:sz w:val="28"/>
          <w:szCs w:val="28"/>
        </w:rPr>
        <w:t>2.2.2. Economia</w:t>
      </w:r>
    </w:p>
    <w:p w:rsidR="00487F8D" w:rsidRPr="00FA596E" w:rsidRDefault="00487F8D" w:rsidP="00487F8D">
      <w:pPr>
        <w:shd w:val="clear" w:color="auto" w:fill="FFFFFF"/>
        <w:spacing w:before="293" w:line="360" w:lineRule="auto"/>
        <w:ind w:left="19" w:firstLine="653"/>
        <w:jc w:val="left"/>
        <w:rPr>
          <w:rFonts w:ascii="Arial" w:hAnsi="Arial" w:cs="Arial"/>
        </w:rPr>
      </w:pPr>
      <w:r w:rsidRPr="00FA596E">
        <w:rPr>
          <w:rFonts w:ascii="Arial" w:hAnsi="Arial" w:cs="Arial"/>
          <w:color w:val="000000"/>
          <w:spacing w:val="-9"/>
        </w:rPr>
        <w:t xml:space="preserve">Pe teritoriul comunei </w:t>
      </w:r>
      <w:r>
        <w:rPr>
          <w:rFonts w:ascii="Arial" w:hAnsi="Arial" w:cs="Arial"/>
          <w:color w:val="000000"/>
          <w:spacing w:val="-9"/>
        </w:rPr>
        <w:t>Boroaia</w:t>
      </w:r>
      <w:r w:rsidRPr="00FA596E">
        <w:rPr>
          <w:rFonts w:ascii="Arial" w:hAnsi="Arial" w:cs="Arial"/>
          <w:color w:val="000000"/>
          <w:spacing w:val="-9"/>
        </w:rPr>
        <w:t xml:space="preserve"> se intalnesc urmatoarele tipuri de activitati economice:</w:t>
      </w:r>
    </w:p>
    <w:p w:rsidR="00487F8D" w:rsidRPr="00823136" w:rsidRDefault="00487F8D" w:rsidP="00487F8D">
      <w:pPr>
        <w:shd w:val="clear" w:color="auto" w:fill="FFFFFF"/>
        <w:spacing w:line="360" w:lineRule="auto"/>
        <w:ind w:left="720" w:right="10" w:hanging="360"/>
        <w:jc w:val="left"/>
        <w:rPr>
          <w:rFonts w:ascii="Arial" w:hAnsi="Arial" w:cs="Arial"/>
        </w:rPr>
      </w:pPr>
      <w:r w:rsidRPr="00FA596E">
        <w:rPr>
          <w:rFonts w:ascii="Arial" w:hAnsi="Arial" w:cs="Arial"/>
        </w:rPr>
        <w:lastRenderedPageBreak/>
        <w:t>1.</w:t>
      </w:r>
      <w:r>
        <w:rPr>
          <w:rFonts w:ascii="Arial" w:hAnsi="Arial" w:cs="Arial"/>
        </w:rPr>
        <w:t xml:space="preserve"> </w:t>
      </w:r>
      <w:r w:rsidRPr="00FA596E">
        <w:rPr>
          <w:rFonts w:ascii="Arial" w:hAnsi="Arial" w:cs="Arial"/>
        </w:rPr>
        <w:t xml:space="preserve"> </w:t>
      </w:r>
      <w:r w:rsidRPr="00823136">
        <w:rPr>
          <w:rFonts w:ascii="Arial" w:hAnsi="Arial" w:cs="Arial"/>
          <w:b/>
        </w:rPr>
        <w:t>Activitati  din sectorul primar</w:t>
      </w:r>
      <w:r w:rsidRPr="00823136">
        <w:rPr>
          <w:rFonts w:ascii="Arial" w:hAnsi="Arial" w:cs="Arial"/>
        </w:rPr>
        <w:t xml:space="preserve"> (agricultura</w:t>
      </w:r>
      <w:r w:rsidRPr="00823136">
        <w:rPr>
          <w:rFonts w:ascii="Arial" w:hAnsi="Arial" w:cs="Arial"/>
          <w:color w:val="000000"/>
          <w:spacing w:val="-22"/>
          <w:w w:val="94"/>
        </w:rPr>
        <w:t xml:space="preserve"> si </w:t>
      </w:r>
      <w:r>
        <w:rPr>
          <w:rFonts w:ascii="Arial" w:hAnsi="Arial" w:cs="Arial"/>
          <w:color w:val="000000"/>
          <w:spacing w:val="-2"/>
          <w:w w:val="94"/>
        </w:rPr>
        <w:t xml:space="preserve"> zootehnia</w:t>
      </w:r>
      <w:r w:rsidRPr="00823136">
        <w:rPr>
          <w:rFonts w:ascii="Arial" w:hAnsi="Arial" w:cs="Arial"/>
          <w:color w:val="000000"/>
          <w:spacing w:val="-2"/>
          <w:w w:val="94"/>
        </w:rPr>
        <w:t xml:space="preserve">) </w:t>
      </w:r>
      <w:r w:rsidRPr="00823136">
        <w:rPr>
          <w:rFonts w:ascii="Arial" w:hAnsi="Arial" w:cs="Arial"/>
          <w:color w:val="000000"/>
          <w:spacing w:val="1"/>
          <w:w w:val="94"/>
        </w:rPr>
        <w:t xml:space="preserve">sunt </w:t>
      </w:r>
      <w:r w:rsidRPr="00823136">
        <w:rPr>
          <w:rFonts w:ascii="Arial" w:hAnsi="Arial" w:cs="Arial"/>
          <w:color w:val="000000"/>
          <w:spacing w:val="-6"/>
          <w:w w:val="94"/>
        </w:rPr>
        <w:t xml:space="preserve">reprezentate </w:t>
      </w:r>
      <w:r w:rsidRPr="00823136">
        <w:rPr>
          <w:rFonts w:ascii="Arial" w:hAnsi="Arial" w:cs="Arial"/>
          <w:iCs/>
          <w:color w:val="000000"/>
          <w:spacing w:val="-6"/>
          <w:w w:val="94"/>
        </w:rPr>
        <w:t>in</w:t>
      </w:r>
      <w:r w:rsidRPr="00823136">
        <w:rPr>
          <w:rFonts w:ascii="Arial" w:hAnsi="Arial" w:cs="Arial"/>
          <w:i/>
          <w:iCs/>
          <w:color w:val="000000"/>
          <w:spacing w:val="-6"/>
          <w:w w:val="94"/>
        </w:rPr>
        <w:t xml:space="preserve">     </w:t>
      </w:r>
      <w:r w:rsidRPr="00823136">
        <w:rPr>
          <w:rFonts w:ascii="Arial" w:hAnsi="Arial" w:cs="Arial"/>
          <w:color w:val="000000"/>
          <w:spacing w:val="14"/>
          <w:w w:val="94"/>
        </w:rPr>
        <w:t>principal</w:t>
      </w:r>
      <w:r w:rsidRPr="00823136">
        <w:rPr>
          <w:rFonts w:ascii="Arial" w:hAnsi="Arial" w:cs="Arial"/>
          <w:color w:val="000000"/>
          <w:w w:val="94"/>
        </w:rPr>
        <w:t xml:space="preserve"> </w:t>
      </w:r>
      <w:r w:rsidRPr="00823136">
        <w:rPr>
          <w:rFonts w:ascii="Arial" w:hAnsi="Arial" w:cs="Arial"/>
          <w:color w:val="000000"/>
          <w:spacing w:val="-6"/>
          <w:w w:val="94"/>
        </w:rPr>
        <w:t xml:space="preserve">de </w:t>
      </w:r>
      <w:r w:rsidRPr="00823136">
        <w:rPr>
          <w:rFonts w:ascii="Arial" w:hAnsi="Arial" w:cs="Arial"/>
          <w:color w:val="000000"/>
          <w:spacing w:val="23"/>
          <w:w w:val="94"/>
        </w:rPr>
        <w:t xml:space="preserve">activitatile agricole </w:t>
      </w:r>
      <w:r w:rsidRPr="00823136">
        <w:rPr>
          <w:rFonts w:ascii="Arial" w:hAnsi="Arial" w:cs="Arial"/>
          <w:color w:val="000000"/>
          <w:spacing w:val="-6"/>
          <w:w w:val="94"/>
        </w:rPr>
        <w:t xml:space="preserve"> executate in gospoda</w:t>
      </w:r>
      <w:r>
        <w:rPr>
          <w:rFonts w:ascii="Arial" w:hAnsi="Arial" w:cs="Arial"/>
          <w:color w:val="000000"/>
          <w:spacing w:val="-6"/>
          <w:w w:val="94"/>
        </w:rPr>
        <w:t>ri</w:t>
      </w:r>
      <w:r w:rsidRPr="00823136">
        <w:rPr>
          <w:rFonts w:ascii="Arial" w:hAnsi="Arial" w:cs="Arial"/>
          <w:color w:val="000000"/>
          <w:spacing w:val="-6"/>
          <w:w w:val="94"/>
        </w:rPr>
        <w:t xml:space="preserve">ile </w:t>
      </w:r>
      <w:r w:rsidRPr="00823136">
        <w:rPr>
          <w:rFonts w:ascii="Arial" w:hAnsi="Arial" w:cs="Arial"/>
          <w:color w:val="000000"/>
          <w:w w:val="94"/>
        </w:rPr>
        <w:t>populatiei ( cultura vegetala si cresterea animalelor).</w:t>
      </w:r>
    </w:p>
    <w:p w:rsidR="00487F8D" w:rsidRPr="00A26F60" w:rsidRDefault="00487F8D" w:rsidP="00487F8D">
      <w:pPr>
        <w:numPr>
          <w:ilvl w:val="0"/>
          <w:numId w:val="14"/>
        </w:numPr>
        <w:shd w:val="clear" w:color="auto" w:fill="FFFFFF"/>
        <w:tabs>
          <w:tab w:val="num" w:pos="0"/>
        </w:tabs>
        <w:spacing w:line="360" w:lineRule="auto"/>
        <w:jc w:val="left"/>
        <w:rPr>
          <w:rFonts w:ascii="Arial" w:hAnsi="Arial" w:cs="Arial"/>
        </w:rPr>
      </w:pPr>
      <w:r w:rsidRPr="00A26F60">
        <w:rPr>
          <w:rFonts w:ascii="Arial" w:hAnsi="Arial" w:cs="Arial"/>
          <w:b/>
          <w:color w:val="000000"/>
          <w:spacing w:val="7"/>
        </w:rPr>
        <w:t>Prestari servicii</w:t>
      </w:r>
      <w:r w:rsidRPr="00A26F60">
        <w:rPr>
          <w:rFonts w:ascii="Arial" w:hAnsi="Arial" w:cs="Arial"/>
          <w:color w:val="000000"/>
          <w:spacing w:val="7"/>
        </w:rPr>
        <w:t>, mai ales in activitati agricole cum ar fi</w:t>
      </w:r>
      <w:r w:rsidRPr="00A26F60">
        <w:rPr>
          <w:rFonts w:ascii="Arial" w:hAnsi="Arial" w:cs="Arial"/>
          <w:color w:val="000000"/>
        </w:rPr>
        <w:t xml:space="preserve"> </w:t>
      </w:r>
      <w:r w:rsidRPr="00A26F60">
        <w:rPr>
          <w:rFonts w:ascii="Arial" w:hAnsi="Arial" w:cs="Arial"/>
          <w:color w:val="000000"/>
          <w:spacing w:val="-7"/>
        </w:rPr>
        <w:t xml:space="preserve"> mecanizarea si chimizarea agriculturii, care sunt asigurate de </w:t>
      </w:r>
      <w:r w:rsidRPr="00A26F60">
        <w:rPr>
          <w:rFonts w:ascii="Arial" w:hAnsi="Arial" w:cs="Arial"/>
          <w:color w:val="000000"/>
        </w:rPr>
        <w:t>de producatorii particular!, detinatori de utilaje agricole .</w:t>
      </w:r>
    </w:p>
    <w:p w:rsidR="00487F8D" w:rsidRPr="00BC5853" w:rsidRDefault="00487F8D" w:rsidP="00487F8D">
      <w:pPr>
        <w:numPr>
          <w:ilvl w:val="0"/>
          <w:numId w:val="14"/>
        </w:numPr>
        <w:shd w:val="clear" w:color="auto" w:fill="FFFFFF"/>
        <w:spacing w:line="360" w:lineRule="auto"/>
        <w:jc w:val="left"/>
        <w:rPr>
          <w:rFonts w:ascii="Arial" w:hAnsi="Arial" w:cs="Arial"/>
        </w:rPr>
      </w:pPr>
      <w:r w:rsidRPr="00A26F60">
        <w:rPr>
          <w:rFonts w:ascii="Arial" w:hAnsi="Arial" w:cs="Arial"/>
          <w:b/>
          <w:color w:val="000000"/>
          <w:spacing w:val="-13"/>
        </w:rPr>
        <w:t>Activitati din sectorul secundar</w:t>
      </w:r>
      <w:r w:rsidRPr="00A26F60">
        <w:rPr>
          <w:rFonts w:ascii="Arial" w:hAnsi="Arial" w:cs="Arial"/>
          <w:color w:val="000000"/>
          <w:spacing w:val="-13"/>
        </w:rPr>
        <w:t xml:space="preserve"> ( Industrie, constructii) constau in </w:t>
      </w:r>
      <w:r w:rsidRPr="00A26F60">
        <w:rPr>
          <w:rFonts w:ascii="Arial" w:hAnsi="Arial" w:cs="Arial"/>
          <w:color w:val="000000"/>
          <w:spacing w:val="-9"/>
        </w:rPr>
        <w:t xml:space="preserve">principal de     ramurile industriei alimentare, </w:t>
      </w:r>
      <w:r>
        <w:rPr>
          <w:rFonts w:ascii="Arial" w:hAnsi="Arial" w:cs="Arial"/>
          <w:color w:val="000000"/>
          <w:spacing w:val="-9"/>
        </w:rPr>
        <w:t xml:space="preserve">care </w:t>
      </w:r>
      <w:r w:rsidRPr="00A26F60">
        <w:rPr>
          <w:rFonts w:ascii="Arial" w:hAnsi="Arial"/>
        </w:rPr>
        <w:t>sunt slab reprezentate</w:t>
      </w:r>
      <w:r>
        <w:rPr>
          <w:rFonts w:ascii="Arial" w:hAnsi="Arial"/>
        </w:rPr>
        <w:t xml:space="preserve">. </w:t>
      </w:r>
    </w:p>
    <w:p w:rsidR="00487F8D" w:rsidRPr="003A464C" w:rsidRDefault="00487F8D" w:rsidP="00487F8D">
      <w:pPr>
        <w:shd w:val="clear" w:color="auto" w:fill="FFFFFF"/>
        <w:spacing w:line="360" w:lineRule="auto"/>
        <w:ind w:left="360"/>
        <w:jc w:val="left"/>
        <w:rPr>
          <w:rFonts w:ascii="Arial" w:hAnsi="Arial" w:cs="Arial"/>
        </w:rPr>
      </w:pPr>
      <w:r w:rsidRPr="00A26F60">
        <w:rPr>
          <w:rFonts w:ascii="Arial" w:hAnsi="Arial"/>
        </w:rPr>
        <w:t xml:space="preserve">In comuna exista un numar de </w:t>
      </w:r>
      <w:r w:rsidRPr="0097057D">
        <w:rPr>
          <w:rFonts w:ascii="Arial" w:hAnsi="Arial"/>
        </w:rPr>
        <w:t xml:space="preserve">83 </w:t>
      </w:r>
      <w:r w:rsidRPr="00A26F60">
        <w:rPr>
          <w:rFonts w:ascii="Arial" w:hAnsi="Arial"/>
        </w:rPr>
        <w:t>agenti economic</w:t>
      </w:r>
      <w:r>
        <w:rPr>
          <w:rFonts w:ascii="Arial" w:hAnsi="Arial"/>
        </w:rPr>
        <w:t>i</w:t>
      </w:r>
      <w:r w:rsidRPr="00A26F60">
        <w:rPr>
          <w:rFonts w:ascii="Arial" w:hAnsi="Arial"/>
        </w:rPr>
        <w:t xml:space="preserve"> din care </w:t>
      </w:r>
      <w:r w:rsidRPr="0097057D">
        <w:rPr>
          <w:rFonts w:ascii="Arial" w:hAnsi="Arial"/>
        </w:rPr>
        <w:t>36 s</w:t>
      </w:r>
      <w:r w:rsidRPr="00A26F60">
        <w:rPr>
          <w:rFonts w:ascii="Arial" w:hAnsi="Arial"/>
        </w:rPr>
        <w:t xml:space="preserve">ocietati comerciale si </w:t>
      </w:r>
      <w:r>
        <w:rPr>
          <w:rFonts w:ascii="Arial" w:hAnsi="Arial"/>
        </w:rPr>
        <w:t>47</w:t>
      </w:r>
      <w:r w:rsidRPr="00A26F60">
        <w:rPr>
          <w:rFonts w:ascii="Arial" w:hAnsi="Arial"/>
        </w:rPr>
        <w:t xml:space="preserve"> persoane fizice si asociatii familiale care asigura  cca. </w:t>
      </w:r>
      <w:r>
        <w:rPr>
          <w:rFonts w:ascii="Arial" w:hAnsi="Arial"/>
        </w:rPr>
        <w:t>2</w:t>
      </w:r>
      <w:r w:rsidRPr="00A26F60">
        <w:rPr>
          <w:rFonts w:ascii="Arial" w:hAnsi="Arial"/>
        </w:rPr>
        <w:t>00 locuri de munca.</w:t>
      </w:r>
      <w:r>
        <w:rPr>
          <w:rFonts w:ascii="Arial" w:hAnsi="Arial"/>
        </w:rPr>
        <w:t xml:space="preserve"> </w:t>
      </w:r>
    </w:p>
    <w:p w:rsidR="00487F8D" w:rsidRPr="003A464C" w:rsidRDefault="00487F8D" w:rsidP="00487F8D">
      <w:pPr>
        <w:autoSpaceDE w:val="0"/>
        <w:autoSpaceDN w:val="0"/>
        <w:adjustRightInd w:val="0"/>
        <w:spacing w:before="0" w:after="0" w:line="360" w:lineRule="auto"/>
        <w:jc w:val="left"/>
        <w:rPr>
          <w:rFonts w:ascii="Arial" w:hAnsi="Arial" w:cs="Arial"/>
          <w:b/>
          <w:bCs/>
          <w:i/>
          <w:iCs/>
          <w:lang w:val="en-US" w:eastAsia="en-US"/>
        </w:rPr>
      </w:pPr>
      <w:r w:rsidRPr="003A464C">
        <w:rPr>
          <w:rFonts w:ascii="Arial" w:hAnsi="Arial" w:cs="Arial"/>
        </w:rPr>
        <w:t xml:space="preserve">       De remarcat faptul ca in teritoriul comunei </w:t>
      </w:r>
      <w:r>
        <w:rPr>
          <w:rFonts w:ascii="Arial" w:hAnsi="Arial" w:cs="Arial"/>
        </w:rPr>
        <w:t>Boroaia</w:t>
      </w:r>
      <w:r w:rsidRPr="003A464C">
        <w:rPr>
          <w:rFonts w:ascii="Arial" w:hAnsi="Arial" w:cs="Arial"/>
        </w:rPr>
        <w:t xml:space="preserve"> nu este amplasat nici un obiectiv economic aflat sub incidenta </w:t>
      </w:r>
      <w:r w:rsidRPr="003A464C">
        <w:rPr>
          <w:rFonts w:ascii="Arial" w:hAnsi="Arial" w:cs="Arial"/>
          <w:b/>
        </w:rPr>
        <w:t>Directivei Seveso</w:t>
      </w:r>
      <w:r w:rsidRPr="003A464C">
        <w:rPr>
          <w:rFonts w:ascii="Arial" w:hAnsi="Arial" w:cs="Arial"/>
        </w:rPr>
        <w:t xml:space="preserve">.  </w:t>
      </w:r>
      <w:r w:rsidRPr="003A464C">
        <w:rPr>
          <w:rFonts w:ascii="Arial" w:hAnsi="Arial" w:cs="Arial"/>
          <w:lang w:val="en-US" w:eastAsia="en-US"/>
        </w:rPr>
        <w:t>În baza articolului 13 din Hot</w:t>
      </w:r>
      <w:r w:rsidRPr="003A464C">
        <w:rPr>
          <w:rFonts w:ascii="Arial" w:eastAsia="TimesNewRoman" w:hAnsi="Arial" w:cs="Arial"/>
          <w:lang w:val="en-US" w:eastAsia="en-US"/>
        </w:rPr>
        <w:t>ă</w:t>
      </w:r>
      <w:r w:rsidRPr="003A464C">
        <w:rPr>
          <w:rFonts w:ascii="Arial" w:hAnsi="Arial" w:cs="Arial"/>
          <w:lang w:val="en-US" w:eastAsia="en-US"/>
        </w:rPr>
        <w:t>rârea de Guvern nr. 804/2007 privind controlul asupra pericolelor de accidente majore în care sunt implicate substan</w:t>
      </w:r>
      <w:r w:rsidRPr="003A464C">
        <w:rPr>
          <w:rFonts w:ascii="Arial" w:eastAsia="TimesNewRoman" w:hAnsi="Arial" w:cs="Arial"/>
          <w:lang w:val="en-US" w:eastAsia="en-US"/>
        </w:rPr>
        <w:t>ţ</w:t>
      </w:r>
      <w:r w:rsidRPr="003A464C">
        <w:rPr>
          <w:rFonts w:ascii="Arial" w:hAnsi="Arial" w:cs="Arial"/>
          <w:lang w:val="en-US" w:eastAsia="en-US"/>
        </w:rPr>
        <w:t>e  periculoase, obiectivul general al legislatiei in domeniu, îl reprezint</w:t>
      </w:r>
      <w:r w:rsidRPr="003A464C">
        <w:rPr>
          <w:rFonts w:ascii="Arial" w:eastAsia="TimesNewRoman" w:hAnsi="Arial" w:cs="Arial"/>
          <w:lang w:val="en-US" w:eastAsia="en-US"/>
        </w:rPr>
        <w:t xml:space="preserve">ă </w:t>
      </w:r>
      <w:r w:rsidRPr="003A464C">
        <w:rPr>
          <w:rFonts w:ascii="Arial" w:hAnsi="Arial" w:cs="Arial"/>
          <w:lang w:val="en-US" w:eastAsia="en-US"/>
        </w:rPr>
        <w:t>definirea cerin</w:t>
      </w:r>
      <w:r w:rsidRPr="003A464C">
        <w:rPr>
          <w:rFonts w:ascii="Arial" w:eastAsia="TimesNewRoman" w:hAnsi="Arial" w:cs="Arial"/>
          <w:lang w:val="en-US" w:eastAsia="en-US"/>
        </w:rPr>
        <w:t>ţ</w:t>
      </w:r>
      <w:r w:rsidRPr="003A464C">
        <w:rPr>
          <w:rFonts w:ascii="Arial" w:hAnsi="Arial" w:cs="Arial"/>
          <w:lang w:val="en-US" w:eastAsia="en-US"/>
        </w:rPr>
        <w:t>elor minime de siguran</w:t>
      </w:r>
      <w:r w:rsidRPr="003A464C">
        <w:rPr>
          <w:rFonts w:ascii="Arial" w:eastAsia="TimesNewRoman" w:hAnsi="Arial" w:cs="Arial"/>
          <w:lang w:val="en-US" w:eastAsia="en-US"/>
        </w:rPr>
        <w:t xml:space="preserve">ţă </w:t>
      </w:r>
      <w:r w:rsidRPr="003A464C">
        <w:rPr>
          <w:rFonts w:ascii="Arial" w:hAnsi="Arial" w:cs="Arial"/>
          <w:lang w:val="en-US" w:eastAsia="en-US"/>
        </w:rPr>
        <w:t>pentru planificarea amenajarii teritoriului luându-se în considerare amplasarea obiectivelelor care se supun prevederilor hot</w:t>
      </w:r>
      <w:r w:rsidRPr="003A464C">
        <w:rPr>
          <w:rFonts w:ascii="Arial" w:eastAsia="TimesNewRoman" w:hAnsi="Arial" w:cs="Arial"/>
          <w:lang w:val="en-US" w:eastAsia="en-US"/>
        </w:rPr>
        <w:t>ă</w:t>
      </w:r>
      <w:r w:rsidRPr="003A464C">
        <w:rPr>
          <w:rFonts w:ascii="Arial" w:hAnsi="Arial" w:cs="Arial"/>
          <w:lang w:val="en-US" w:eastAsia="en-US"/>
        </w:rPr>
        <w:t>rârii mai sus men</w:t>
      </w:r>
      <w:r w:rsidRPr="003A464C">
        <w:rPr>
          <w:rFonts w:ascii="Arial" w:eastAsia="TimesNewRoman" w:hAnsi="Arial" w:cs="Arial"/>
          <w:lang w:val="en-US" w:eastAsia="en-US"/>
        </w:rPr>
        <w:t>ţ</w:t>
      </w:r>
      <w:r w:rsidRPr="003A464C">
        <w:rPr>
          <w:rFonts w:ascii="Arial" w:hAnsi="Arial" w:cs="Arial"/>
          <w:lang w:val="en-US" w:eastAsia="en-US"/>
        </w:rPr>
        <w:t>ionate în scopul limit</w:t>
      </w:r>
      <w:r w:rsidRPr="003A464C">
        <w:rPr>
          <w:rFonts w:ascii="Arial" w:eastAsia="TimesNewRoman" w:hAnsi="Arial" w:cs="Arial"/>
          <w:lang w:val="en-US" w:eastAsia="en-US"/>
        </w:rPr>
        <w:t>ă</w:t>
      </w:r>
      <w:r w:rsidRPr="003A464C">
        <w:rPr>
          <w:rFonts w:ascii="Arial" w:hAnsi="Arial" w:cs="Arial"/>
          <w:lang w:val="en-US" w:eastAsia="en-US"/>
        </w:rPr>
        <w:t>rii eventualelor consecin</w:t>
      </w:r>
      <w:r w:rsidRPr="003A464C">
        <w:rPr>
          <w:rFonts w:ascii="Arial" w:eastAsia="TimesNewRoman" w:hAnsi="Arial" w:cs="Arial"/>
          <w:lang w:val="en-US" w:eastAsia="en-US"/>
        </w:rPr>
        <w:t>ţ</w:t>
      </w:r>
      <w:r w:rsidRPr="003A464C">
        <w:rPr>
          <w:rFonts w:ascii="Arial" w:hAnsi="Arial" w:cs="Arial"/>
          <w:lang w:val="en-US" w:eastAsia="en-US"/>
        </w:rPr>
        <w:t>e accidentelor majore pentru popula</w:t>
      </w:r>
      <w:r w:rsidRPr="003A464C">
        <w:rPr>
          <w:rFonts w:ascii="Arial" w:eastAsia="TimesNewRoman" w:hAnsi="Arial" w:cs="Arial"/>
          <w:lang w:val="en-US" w:eastAsia="en-US"/>
        </w:rPr>
        <w:t>ţ</w:t>
      </w:r>
      <w:r w:rsidRPr="003A464C">
        <w:rPr>
          <w:rFonts w:ascii="Arial" w:hAnsi="Arial" w:cs="Arial"/>
          <w:lang w:val="en-US" w:eastAsia="en-US"/>
        </w:rPr>
        <w:t xml:space="preserve">ie </w:t>
      </w:r>
      <w:r w:rsidRPr="003A464C">
        <w:rPr>
          <w:rFonts w:ascii="Arial" w:eastAsia="TimesNewRoman" w:hAnsi="Arial" w:cs="Arial"/>
          <w:lang w:val="en-US" w:eastAsia="en-US"/>
        </w:rPr>
        <w:t>ş</w:t>
      </w:r>
      <w:r w:rsidRPr="003A464C">
        <w:rPr>
          <w:rFonts w:ascii="Arial" w:hAnsi="Arial" w:cs="Arial"/>
          <w:lang w:val="en-US" w:eastAsia="en-US"/>
        </w:rPr>
        <w:t>i mediu</w:t>
      </w:r>
      <w:r w:rsidRPr="003A464C">
        <w:rPr>
          <w:rFonts w:ascii="Arial" w:hAnsi="Arial" w:cs="Arial"/>
          <w:b/>
          <w:bCs/>
          <w:i/>
          <w:iCs/>
          <w:lang w:val="en-US" w:eastAsia="en-US"/>
        </w:rPr>
        <w:t>.</w:t>
      </w:r>
    </w:p>
    <w:p w:rsidR="00487F8D" w:rsidRDefault="00487F8D" w:rsidP="00487F8D">
      <w:pPr>
        <w:snapToGrid w:val="0"/>
        <w:spacing w:line="360" w:lineRule="auto"/>
        <w:ind w:right="-49"/>
        <w:jc w:val="left"/>
        <w:rPr>
          <w:rFonts w:ascii="Arial" w:hAnsi="Arial"/>
          <w:b/>
        </w:rPr>
      </w:pPr>
      <w:r w:rsidRPr="00E2524A">
        <w:rPr>
          <w:rFonts w:ascii="Arial" w:hAnsi="Arial"/>
          <w:b/>
        </w:rPr>
        <w:t>Industrie locala:</w:t>
      </w:r>
    </w:p>
    <w:p w:rsidR="00E67899" w:rsidRPr="00E67899" w:rsidRDefault="00E67899" w:rsidP="005F0A7F">
      <w:pPr>
        <w:snapToGrid w:val="0"/>
        <w:spacing w:before="0" w:after="0" w:line="360" w:lineRule="auto"/>
        <w:ind w:right="-51"/>
        <w:jc w:val="left"/>
        <w:rPr>
          <w:rFonts w:ascii="Arial" w:hAnsi="Arial"/>
        </w:rPr>
      </w:pPr>
      <w:r w:rsidRPr="00E67899">
        <w:rPr>
          <w:rFonts w:ascii="Arial" w:hAnsi="Arial"/>
        </w:rPr>
        <w:t>S.C. LACTO BOROAIA SRL                                  Prelucrarea laptelui</w:t>
      </w:r>
    </w:p>
    <w:p w:rsidR="00487F8D" w:rsidRPr="00636019" w:rsidRDefault="00487F8D" w:rsidP="005F0A7F">
      <w:pPr>
        <w:spacing w:before="0" w:after="0" w:line="360" w:lineRule="auto"/>
        <w:ind w:right="-51"/>
        <w:jc w:val="left"/>
        <w:rPr>
          <w:rFonts w:ascii="Arial" w:hAnsi="Arial" w:cs="Arial"/>
        </w:rPr>
      </w:pPr>
      <w:r w:rsidRPr="00636019">
        <w:rPr>
          <w:rFonts w:ascii="Arial" w:hAnsi="Arial" w:cs="Arial"/>
        </w:rPr>
        <w:t xml:space="preserve">S.C. GILGRA S.R.L </w:t>
      </w:r>
      <w:r>
        <w:rPr>
          <w:rFonts w:ascii="Arial" w:hAnsi="Arial" w:cs="Arial"/>
        </w:rPr>
        <w:t>;</w:t>
      </w:r>
      <w:r w:rsidRPr="00636019">
        <w:rPr>
          <w:rFonts w:ascii="Arial" w:hAnsi="Arial" w:cs="Arial"/>
        </w:rPr>
        <w:t xml:space="preserve">                                               Prelucrarea lemnului</w:t>
      </w:r>
    </w:p>
    <w:p w:rsidR="00487F8D" w:rsidRPr="00636019" w:rsidRDefault="00487F8D" w:rsidP="005F0A7F">
      <w:pPr>
        <w:spacing w:before="0" w:after="0" w:line="360" w:lineRule="auto"/>
        <w:ind w:right="-51"/>
        <w:jc w:val="left"/>
        <w:rPr>
          <w:rFonts w:ascii="Arial" w:hAnsi="Arial" w:cs="Arial"/>
        </w:rPr>
      </w:pPr>
      <w:r w:rsidRPr="00636019">
        <w:rPr>
          <w:rFonts w:ascii="Arial" w:hAnsi="Arial" w:cs="Arial"/>
        </w:rPr>
        <w:t xml:space="preserve">S.C. SOLOMON SRL  </w:t>
      </w:r>
      <w:r>
        <w:rPr>
          <w:rFonts w:ascii="Arial" w:hAnsi="Arial" w:cs="Arial"/>
        </w:rPr>
        <w:t>;</w:t>
      </w:r>
      <w:r w:rsidRPr="00636019">
        <w:rPr>
          <w:rFonts w:ascii="Arial" w:hAnsi="Arial" w:cs="Arial"/>
        </w:rPr>
        <w:t xml:space="preserve">                                            Ind. mobilei</w:t>
      </w:r>
    </w:p>
    <w:p w:rsidR="00487F8D" w:rsidRPr="00636019" w:rsidRDefault="00487F8D" w:rsidP="005F0A7F">
      <w:pPr>
        <w:spacing w:before="0" w:after="0" w:line="360" w:lineRule="auto"/>
        <w:ind w:right="-51"/>
        <w:jc w:val="left"/>
        <w:rPr>
          <w:rFonts w:ascii="Arial" w:hAnsi="Arial" w:cs="Arial"/>
        </w:rPr>
      </w:pPr>
      <w:r w:rsidRPr="00636019">
        <w:rPr>
          <w:rFonts w:ascii="Arial" w:hAnsi="Arial" w:cs="Arial"/>
        </w:rPr>
        <w:t xml:space="preserve">S.C. PINOCOM SRL </w:t>
      </w:r>
      <w:r>
        <w:rPr>
          <w:rFonts w:ascii="Arial" w:hAnsi="Arial" w:cs="Arial"/>
        </w:rPr>
        <w:t>;</w:t>
      </w:r>
      <w:r w:rsidRPr="00636019">
        <w:rPr>
          <w:rFonts w:ascii="Arial" w:hAnsi="Arial" w:cs="Arial"/>
        </w:rPr>
        <w:t xml:space="preserve">                                              Prelucrarea lemnului</w:t>
      </w:r>
    </w:p>
    <w:p w:rsidR="00487F8D" w:rsidRPr="00636019" w:rsidRDefault="00487F8D" w:rsidP="005F0A7F">
      <w:pPr>
        <w:spacing w:before="0" w:after="0" w:line="360" w:lineRule="auto"/>
        <w:ind w:right="-51"/>
        <w:jc w:val="left"/>
        <w:rPr>
          <w:rFonts w:ascii="Arial" w:hAnsi="Arial" w:cs="Arial"/>
          <w:b/>
        </w:rPr>
      </w:pPr>
      <w:r w:rsidRPr="00636019">
        <w:rPr>
          <w:rFonts w:ascii="Arial" w:hAnsi="Arial" w:cs="Arial"/>
          <w:b/>
        </w:rPr>
        <w:t>Constructii:</w:t>
      </w:r>
    </w:p>
    <w:p w:rsidR="00487F8D" w:rsidRPr="00636019" w:rsidRDefault="00487F8D" w:rsidP="005F0A7F">
      <w:pPr>
        <w:spacing w:before="0" w:after="0" w:line="360" w:lineRule="auto"/>
        <w:ind w:right="-51"/>
        <w:jc w:val="left"/>
        <w:rPr>
          <w:rFonts w:ascii="Arial" w:hAnsi="Arial" w:cs="Arial"/>
        </w:rPr>
      </w:pPr>
      <w:r w:rsidRPr="00636019">
        <w:rPr>
          <w:rFonts w:ascii="Arial" w:hAnsi="Arial" w:cs="Arial"/>
        </w:rPr>
        <w:t xml:space="preserve">S.C.  </w:t>
      </w:r>
      <w:r w:rsidRPr="00636019">
        <w:rPr>
          <w:rFonts w:ascii="Arial" w:hAnsi="Arial" w:cs="Arial"/>
          <w:noProof/>
        </w:rPr>
        <w:t>COSMIH EXPERT CONSTRUCT</w:t>
      </w:r>
      <w:r w:rsidRPr="00636019">
        <w:rPr>
          <w:rFonts w:ascii="Arial" w:hAnsi="Arial" w:cs="Arial"/>
        </w:rPr>
        <w:t xml:space="preserve"> SRL</w:t>
      </w:r>
      <w:r>
        <w:rPr>
          <w:rFonts w:ascii="Arial" w:hAnsi="Arial" w:cs="Arial"/>
        </w:rPr>
        <w:t>;</w:t>
      </w:r>
    </w:p>
    <w:p w:rsidR="00487F8D" w:rsidRPr="00636019" w:rsidRDefault="00487F8D" w:rsidP="005F0A7F">
      <w:pPr>
        <w:spacing w:before="0" w:after="0" w:line="360" w:lineRule="auto"/>
        <w:ind w:right="-51"/>
        <w:jc w:val="left"/>
        <w:rPr>
          <w:rFonts w:ascii="Arial" w:hAnsi="Arial" w:cs="Arial"/>
        </w:rPr>
      </w:pPr>
      <w:r w:rsidRPr="00636019">
        <w:rPr>
          <w:rFonts w:ascii="Arial" w:hAnsi="Arial" w:cs="Arial"/>
        </w:rPr>
        <w:t xml:space="preserve">S.C. </w:t>
      </w:r>
      <w:r w:rsidRPr="00636019">
        <w:rPr>
          <w:rFonts w:ascii="Arial" w:hAnsi="Arial" w:cs="Arial"/>
          <w:noProof/>
        </w:rPr>
        <w:t>GROUP B&amp;C</w:t>
      </w:r>
      <w:r w:rsidRPr="00636019">
        <w:rPr>
          <w:rFonts w:ascii="Arial" w:hAnsi="Arial" w:cs="Arial"/>
        </w:rPr>
        <w:t xml:space="preserve"> SRL</w:t>
      </w:r>
      <w:r>
        <w:rPr>
          <w:rFonts w:ascii="Arial" w:hAnsi="Arial" w:cs="Arial"/>
        </w:rPr>
        <w:t>;</w:t>
      </w:r>
    </w:p>
    <w:p w:rsidR="00487F8D" w:rsidRPr="00636019" w:rsidRDefault="00487F8D" w:rsidP="005F0A7F">
      <w:pPr>
        <w:spacing w:before="0" w:after="0" w:line="360" w:lineRule="auto"/>
        <w:ind w:right="-51"/>
        <w:jc w:val="left"/>
        <w:rPr>
          <w:rFonts w:ascii="Arial" w:hAnsi="Arial" w:cs="Arial"/>
        </w:rPr>
      </w:pPr>
      <w:r w:rsidRPr="00636019">
        <w:rPr>
          <w:rFonts w:ascii="Arial" w:hAnsi="Arial" w:cs="Arial"/>
          <w:noProof/>
        </w:rPr>
        <w:t>I. I.  ZAMFIR CONSTANTIN</w:t>
      </w:r>
      <w:r>
        <w:rPr>
          <w:rFonts w:ascii="Arial" w:hAnsi="Arial" w:cs="Arial"/>
          <w:noProof/>
        </w:rPr>
        <w:t>;</w:t>
      </w:r>
      <w:r w:rsidRPr="00636019">
        <w:rPr>
          <w:rFonts w:ascii="Arial" w:hAnsi="Arial" w:cs="Arial"/>
        </w:rPr>
        <w:t xml:space="preserve">  </w:t>
      </w:r>
    </w:p>
    <w:p w:rsidR="00383AC5" w:rsidRDefault="00487F8D" w:rsidP="004F4F01">
      <w:pPr>
        <w:snapToGrid w:val="0"/>
        <w:spacing w:line="360" w:lineRule="auto"/>
        <w:ind w:right="-49"/>
        <w:jc w:val="left"/>
        <w:rPr>
          <w:rFonts w:ascii="Arial" w:hAnsi="Arial"/>
        </w:rPr>
      </w:pPr>
      <w:r>
        <w:rPr>
          <w:rFonts w:ascii="Arial" w:hAnsi="Arial"/>
        </w:rPr>
        <w:lastRenderedPageBreak/>
        <w:t xml:space="preserve">         Pe teritoriul comunei Boroaia agenti economici </w:t>
      </w:r>
      <w:r w:rsidR="00E67899">
        <w:rPr>
          <w:rFonts w:ascii="Arial" w:hAnsi="Arial"/>
        </w:rPr>
        <w:t>cu</w:t>
      </w:r>
      <w:r>
        <w:rPr>
          <w:rFonts w:ascii="Arial" w:hAnsi="Arial"/>
        </w:rPr>
        <w:t xml:space="preserve"> activitate </w:t>
      </w:r>
      <w:r w:rsidR="00E67899">
        <w:rPr>
          <w:rFonts w:ascii="Arial" w:hAnsi="Arial"/>
        </w:rPr>
        <w:t xml:space="preserve">care poate </w:t>
      </w:r>
      <w:r>
        <w:rPr>
          <w:rFonts w:ascii="Arial" w:hAnsi="Arial"/>
        </w:rPr>
        <w:t>prez</w:t>
      </w:r>
      <w:r w:rsidR="00E67899">
        <w:rPr>
          <w:rFonts w:ascii="Arial" w:hAnsi="Arial"/>
        </w:rPr>
        <w:t>enta</w:t>
      </w:r>
      <w:r>
        <w:rPr>
          <w:rFonts w:ascii="Arial" w:hAnsi="Arial"/>
        </w:rPr>
        <w:t xml:space="preserve"> un </w:t>
      </w:r>
      <w:r w:rsidR="00E67899">
        <w:rPr>
          <w:rFonts w:ascii="Arial" w:hAnsi="Arial"/>
        </w:rPr>
        <w:t xml:space="preserve">oarecare </w:t>
      </w:r>
      <w:r>
        <w:rPr>
          <w:rFonts w:ascii="Arial" w:hAnsi="Arial"/>
        </w:rPr>
        <w:t>risc de impact asupra mediului</w:t>
      </w:r>
      <w:r w:rsidR="00E67899">
        <w:rPr>
          <w:rFonts w:ascii="Arial" w:hAnsi="Arial"/>
        </w:rPr>
        <w:t xml:space="preserve"> ar fi SC GROUP OIL SRL, ce desfasoara activitatea de vanzare produse petroliere cu amanuntul - statie PECO şi o filiala a SC VIVAT CONSTRUCT SRL - o</w:t>
      </w:r>
      <w:r w:rsidR="00383AC5">
        <w:rPr>
          <w:rFonts w:ascii="Arial" w:hAnsi="Arial"/>
        </w:rPr>
        <w:t xml:space="preserve"> </w:t>
      </w:r>
      <w:r w:rsidR="00E67899">
        <w:rPr>
          <w:rFonts w:ascii="Arial" w:hAnsi="Arial"/>
        </w:rPr>
        <w:t xml:space="preserve">statie de exploatare balastru din albia raului </w:t>
      </w:r>
      <w:r w:rsidR="00383AC5">
        <w:rPr>
          <w:rFonts w:ascii="Arial" w:hAnsi="Arial"/>
        </w:rPr>
        <w:t>Moldova</w:t>
      </w:r>
      <w:r>
        <w:rPr>
          <w:rFonts w:ascii="Arial" w:hAnsi="Arial"/>
        </w:rPr>
        <w:t>.</w:t>
      </w:r>
      <w:r w:rsidR="00383AC5">
        <w:rPr>
          <w:rFonts w:ascii="Arial" w:hAnsi="Arial"/>
        </w:rPr>
        <w:t xml:space="preserve"> Acesti agenti economici functioneaza in baza unor autorizatii valabile emise de catre autoritatea de mediu din judetul Suceava.</w:t>
      </w:r>
    </w:p>
    <w:p w:rsidR="00487F8D" w:rsidRPr="00153F03" w:rsidRDefault="00487F8D" w:rsidP="005455E1">
      <w:pPr>
        <w:snapToGrid w:val="0"/>
        <w:spacing w:before="0" w:after="0" w:line="360" w:lineRule="auto"/>
        <w:ind w:right="-49"/>
        <w:jc w:val="left"/>
        <w:rPr>
          <w:rFonts w:ascii="Arial" w:hAnsi="Arial" w:cs="Arial"/>
          <w:b/>
        </w:rPr>
      </w:pPr>
      <w:r w:rsidRPr="00153F03">
        <w:rPr>
          <w:rFonts w:ascii="Arial" w:hAnsi="Arial" w:cs="Arial"/>
          <w:b/>
        </w:rPr>
        <w:t>1.Activitati  din sectorul primar</w:t>
      </w:r>
    </w:p>
    <w:p w:rsidR="00487F8D" w:rsidRPr="00FA596E" w:rsidRDefault="00487F8D" w:rsidP="005455E1">
      <w:pPr>
        <w:spacing w:before="0" w:after="0" w:line="360" w:lineRule="auto"/>
        <w:jc w:val="left"/>
        <w:rPr>
          <w:rFonts w:ascii="Arial" w:hAnsi="Arial" w:cs="Arial"/>
        </w:rPr>
      </w:pPr>
      <w:r w:rsidRPr="00FA596E">
        <w:rPr>
          <w:rFonts w:ascii="Arial" w:hAnsi="Arial" w:cs="Arial"/>
        </w:rPr>
        <w:tab/>
        <w:t>Ocupa</w:t>
      </w:r>
      <w:r>
        <w:rPr>
          <w:rFonts w:ascii="Arial" w:hAnsi="Arial" w:cs="Arial"/>
        </w:rPr>
        <w:t>t</w:t>
      </w:r>
      <w:r w:rsidRPr="00FA596E">
        <w:rPr>
          <w:rFonts w:ascii="Arial" w:hAnsi="Arial" w:cs="Arial"/>
        </w:rPr>
        <w:t>ia de baza a locuitorilor din</w:t>
      </w:r>
      <w:r w:rsidR="004F4F01">
        <w:rPr>
          <w:rFonts w:ascii="Arial" w:hAnsi="Arial" w:cs="Arial"/>
        </w:rPr>
        <w:t xml:space="preserve"> localitatile comunei</w:t>
      </w:r>
      <w:r w:rsidRPr="00FA596E">
        <w:rPr>
          <w:rFonts w:ascii="Arial" w:hAnsi="Arial" w:cs="Arial"/>
        </w:rPr>
        <w:t xml:space="preserve"> </w:t>
      </w:r>
      <w:r>
        <w:rPr>
          <w:rFonts w:ascii="Arial" w:hAnsi="Arial" w:cs="Arial"/>
        </w:rPr>
        <w:t>Boroaia</w:t>
      </w:r>
      <w:r w:rsidRPr="00FA596E">
        <w:rPr>
          <w:rFonts w:ascii="Arial" w:hAnsi="Arial" w:cs="Arial"/>
        </w:rPr>
        <w:t xml:space="preserve"> este cultivarea p</w:t>
      </w:r>
      <w:r>
        <w:rPr>
          <w:rFonts w:ascii="Arial" w:hAnsi="Arial" w:cs="Arial"/>
        </w:rPr>
        <w:t>ama</w:t>
      </w:r>
      <w:r w:rsidRPr="00FA596E">
        <w:rPr>
          <w:rFonts w:ascii="Arial" w:hAnsi="Arial" w:cs="Arial"/>
        </w:rPr>
        <w:t xml:space="preserve">ntului </w:t>
      </w:r>
      <w:r>
        <w:rPr>
          <w:rFonts w:ascii="Arial" w:hAnsi="Arial" w:cs="Arial"/>
        </w:rPr>
        <w:t>s</w:t>
      </w:r>
      <w:r w:rsidRPr="00FA596E">
        <w:rPr>
          <w:rFonts w:ascii="Arial" w:hAnsi="Arial" w:cs="Arial"/>
        </w:rPr>
        <w:t>i cre</w:t>
      </w:r>
      <w:r>
        <w:rPr>
          <w:rFonts w:ascii="Arial" w:hAnsi="Arial" w:cs="Arial"/>
        </w:rPr>
        <w:t>s</w:t>
      </w:r>
      <w:r w:rsidRPr="00FA596E">
        <w:rPr>
          <w:rFonts w:ascii="Arial" w:hAnsi="Arial" w:cs="Arial"/>
        </w:rPr>
        <w:t>terea vitelor, iar ca me</w:t>
      </w:r>
      <w:r>
        <w:rPr>
          <w:rFonts w:ascii="Arial" w:hAnsi="Arial" w:cs="Arial"/>
        </w:rPr>
        <w:t>s</w:t>
      </w:r>
      <w:r w:rsidRPr="00FA596E">
        <w:rPr>
          <w:rFonts w:ascii="Arial" w:hAnsi="Arial" w:cs="Arial"/>
        </w:rPr>
        <w:t>te</w:t>
      </w:r>
      <w:r>
        <w:rPr>
          <w:rFonts w:ascii="Arial" w:hAnsi="Arial" w:cs="Arial"/>
        </w:rPr>
        <w:t>s</w:t>
      </w:r>
      <w:r w:rsidRPr="00FA596E">
        <w:rPr>
          <w:rFonts w:ascii="Arial" w:hAnsi="Arial" w:cs="Arial"/>
        </w:rPr>
        <w:t>uguri se men</w:t>
      </w:r>
      <w:r>
        <w:rPr>
          <w:rFonts w:ascii="Arial" w:hAnsi="Arial" w:cs="Arial"/>
        </w:rPr>
        <w:t>t</w:t>
      </w:r>
      <w:r w:rsidRPr="00FA596E">
        <w:rPr>
          <w:rFonts w:ascii="Arial" w:hAnsi="Arial" w:cs="Arial"/>
        </w:rPr>
        <w:t>ioneaz</w:t>
      </w:r>
      <w:r>
        <w:rPr>
          <w:rFonts w:ascii="Arial" w:hAnsi="Arial" w:cs="Arial"/>
        </w:rPr>
        <w:t>a</w:t>
      </w:r>
      <w:r w:rsidRPr="00FA596E">
        <w:rPr>
          <w:rFonts w:ascii="Arial" w:hAnsi="Arial" w:cs="Arial"/>
        </w:rPr>
        <w:t>:  dulgheria, cojoc</w:t>
      </w:r>
      <w:r>
        <w:rPr>
          <w:rFonts w:ascii="Arial" w:hAnsi="Arial" w:cs="Arial"/>
        </w:rPr>
        <w:t>a</w:t>
      </w:r>
      <w:r w:rsidRPr="00FA596E">
        <w:rPr>
          <w:rFonts w:ascii="Arial" w:hAnsi="Arial" w:cs="Arial"/>
        </w:rPr>
        <w:t>ria</w:t>
      </w:r>
      <w:r>
        <w:rPr>
          <w:rFonts w:ascii="Arial" w:hAnsi="Arial" w:cs="Arial"/>
        </w:rPr>
        <w:t>,</w:t>
      </w:r>
      <w:r w:rsidRPr="00FA596E">
        <w:rPr>
          <w:rFonts w:ascii="Arial" w:hAnsi="Arial" w:cs="Arial"/>
        </w:rPr>
        <w:t xml:space="preserve"> </w:t>
      </w:r>
      <w:r>
        <w:rPr>
          <w:rFonts w:ascii="Arial" w:hAnsi="Arial" w:cs="Arial"/>
        </w:rPr>
        <w:t>tamplaria</w:t>
      </w:r>
      <w:r w:rsidRPr="00FA596E">
        <w:rPr>
          <w:rFonts w:ascii="Arial" w:hAnsi="Arial" w:cs="Arial"/>
        </w:rPr>
        <w:t>.</w:t>
      </w:r>
    </w:p>
    <w:p w:rsidR="00487F8D" w:rsidRPr="00A67556" w:rsidRDefault="00487F8D" w:rsidP="005455E1">
      <w:pPr>
        <w:spacing w:before="0" w:after="0" w:line="360" w:lineRule="auto"/>
        <w:jc w:val="left"/>
        <w:rPr>
          <w:rFonts w:ascii="Arial" w:hAnsi="Arial" w:cs="Arial"/>
          <w:color w:val="FF0000"/>
        </w:rPr>
      </w:pPr>
      <w:r w:rsidRPr="00FA596E">
        <w:rPr>
          <w:rFonts w:ascii="Arial" w:hAnsi="Arial" w:cs="Arial"/>
        </w:rPr>
        <w:tab/>
      </w:r>
      <w:r>
        <w:rPr>
          <w:rFonts w:ascii="Arial" w:hAnsi="Arial" w:cs="Arial"/>
        </w:rPr>
        <w:t>I</w:t>
      </w:r>
      <w:r w:rsidRPr="00FA596E">
        <w:rPr>
          <w:rFonts w:ascii="Arial" w:hAnsi="Arial" w:cs="Arial"/>
        </w:rPr>
        <w:t>n cadrul produc</w:t>
      </w:r>
      <w:r>
        <w:rPr>
          <w:rFonts w:ascii="Arial" w:hAnsi="Arial" w:cs="Arial"/>
        </w:rPr>
        <w:t>t</w:t>
      </w:r>
      <w:r w:rsidRPr="00FA596E">
        <w:rPr>
          <w:rFonts w:ascii="Arial" w:hAnsi="Arial" w:cs="Arial"/>
        </w:rPr>
        <w:t>iei vegetale, cele mai mari suprafe</w:t>
      </w:r>
      <w:r>
        <w:rPr>
          <w:rFonts w:ascii="Arial" w:hAnsi="Arial" w:cs="Arial"/>
        </w:rPr>
        <w:t>t</w:t>
      </w:r>
      <w:r w:rsidRPr="00FA596E">
        <w:rPr>
          <w:rFonts w:ascii="Arial" w:hAnsi="Arial" w:cs="Arial"/>
        </w:rPr>
        <w:t xml:space="preserve">e au fost cultivate </w:t>
      </w:r>
      <w:r w:rsidR="005455E1">
        <w:rPr>
          <w:rFonts w:ascii="Arial" w:hAnsi="Arial" w:cs="Arial"/>
        </w:rPr>
        <w:t xml:space="preserve">sunt cele </w:t>
      </w:r>
      <w:r>
        <w:rPr>
          <w:rFonts w:ascii="Arial" w:hAnsi="Arial" w:cs="Arial"/>
        </w:rPr>
        <w:t xml:space="preserve"> </w:t>
      </w:r>
      <w:r w:rsidRPr="00FA596E">
        <w:rPr>
          <w:rFonts w:ascii="Arial" w:hAnsi="Arial" w:cs="Arial"/>
        </w:rPr>
        <w:t xml:space="preserve">cu </w:t>
      </w:r>
      <w:r>
        <w:rPr>
          <w:rFonts w:ascii="Arial" w:hAnsi="Arial" w:cs="Arial"/>
        </w:rPr>
        <w:t>cereale</w:t>
      </w:r>
      <w:r w:rsidRPr="00FA596E">
        <w:rPr>
          <w:rFonts w:ascii="Arial" w:hAnsi="Arial" w:cs="Arial"/>
        </w:rPr>
        <w:t xml:space="preserve"> </w:t>
      </w:r>
      <w:r w:rsidRPr="00E2524A">
        <w:rPr>
          <w:rFonts w:ascii="Arial" w:hAnsi="Arial" w:cs="Arial"/>
        </w:rPr>
        <w:t>(</w:t>
      </w:r>
      <w:r w:rsidR="005455E1">
        <w:rPr>
          <w:rFonts w:ascii="Arial" w:hAnsi="Arial" w:cs="Arial"/>
        </w:rPr>
        <w:t>700-</w:t>
      </w:r>
      <w:r>
        <w:rPr>
          <w:rFonts w:ascii="Arial" w:hAnsi="Arial" w:cs="Arial"/>
        </w:rPr>
        <w:t>8</w:t>
      </w:r>
      <w:r w:rsidR="005455E1">
        <w:rPr>
          <w:rFonts w:ascii="Arial" w:hAnsi="Arial" w:cs="Arial"/>
        </w:rPr>
        <w:t>50</w:t>
      </w:r>
      <w:r w:rsidRPr="00E2524A">
        <w:rPr>
          <w:rFonts w:ascii="Arial" w:hAnsi="Arial" w:cs="Arial"/>
        </w:rPr>
        <w:t xml:space="preserve"> ha), cartofi (</w:t>
      </w:r>
      <w:r w:rsidR="005455E1">
        <w:rPr>
          <w:rFonts w:ascii="Arial" w:hAnsi="Arial" w:cs="Arial"/>
        </w:rPr>
        <w:t>90-</w:t>
      </w:r>
      <w:r>
        <w:rPr>
          <w:rFonts w:ascii="Arial" w:hAnsi="Arial" w:cs="Arial"/>
        </w:rPr>
        <w:t>130</w:t>
      </w:r>
      <w:r w:rsidRPr="00E2524A">
        <w:rPr>
          <w:rFonts w:ascii="Arial" w:hAnsi="Arial" w:cs="Arial"/>
        </w:rPr>
        <w:t xml:space="preserve"> ha), plante de nutret (</w:t>
      </w:r>
      <w:r w:rsidR="005455E1">
        <w:rPr>
          <w:rFonts w:ascii="Arial" w:hAnsi="Arial" w:cs="Arial"/>
        </w:rPr>
        <w:t>100-125</w:t>
      </w:r>
      <w:r w:rsidRPr="00E2524A">
        <w:rPr>
          <w:rFonts w:ascii="Arial" w:hAnsi="Arial" w:cs="Arial"/>
        </w:rPr>
        <w:t xml:space="preserve"> ha), legume (</w:t>
      </w:r>
      <w:r>
        <w:rPr>
          <w:rFonts w:ascii="Arial" w:hAnsi="Arial" w:cs="Arial"/>
        </w:rPr>
        <w:t>1</w:t>
      </w:r>
      <w:r w:rsidR="005455E1">
        <w:rPr>
          <w:rFonts w:ascii="Arial" w:hAnsi="Arial" w:cs="Arial"/>
        </w:rPr>
        <w:t>50-180</w:t>
      </w:r>
      <w:r w:rsidRPr="00E2524A">
        <w:rPr>
          <w:rFonts w:ascii="Arial" w:hAnsi="Arial" w:cs="Arial"/>
        </w:rPr>
        <w:t xml:space="preserve"> ha).</w:t>
      </w:r>
      <w:r w:rsidR="005455E1">
        <w:rPr>
          <w:rFonts w:ascii="Arial" w:hAnsi="Arial" w:cs="Arial"/>
        </w:rPr>
        <w:t>Suprafetele pot varia in limitele expuse de la an la an</w:t>
      </w:r>
    </w:p>
    <w:p w:rsidR="006B5A6A" w:rsidRPr="00680A95" w:rsidRDefault="006B5A6A" w:rsidP="005455E1">
      <w:pPr>
        <w:spacing w:before="0" w:after="0" w:line="360" w:lineRule="auto"/>
        <w:ind w:firstLine="720"/>
        <w:rPr>
          <w:rFonts w:ascii="Arial" w:hAnsi="Arial" w:cs="Arial"/>
          <w:noProof/>
        </w:rPr>
      </w:pPr>
      <w:r w:rsidRPr="00680A95">
        <w:rPr>
          <w:rFonts w:ascii="Arial" w:hAnsi="Arial" w:cs="Arial"/>
          <w:noProof/>
        </w:rPr>
        <w:t xml:space="preserve">Suprafaţa totală comunei Boroaia este de 7365 ha iar in anul 2008, </w:t>
      </w:r>
      <w:r w:rsidRPr="00680A95">
        <w:rPr>
          <w:rFonts w:ascii="Arial" w:hAnsi="Arial" w:cs="Arial"/>
          <w:b/>
          <w:noProof/>
        </w:rPr>
        <w:t>terenul agricol</w:t>
      </w:r>
      <w:r w:rsidRPr="00680A95">
        <w:rPr>
          <w:rFonts w:ascii="Arial" w:hAnsi="Arial" w:cs="Arial"/>
          <w:noProof/>
        </w:rPr>
        <w:t xml:space="preserve"> ocupa o suprafaţă de 3901 ( </w:t>
      </w:r>
      <w:r w:rsidRPr="00680A95">
        <w:rPr>
          <w:rFonts w:ascii="Arial" w:hAnsi="Arial" w:cs="Arial"/>
          <w:b/>
          <w:noProof/>
        </w:rPr>
        <w:t>52,96%)</w:t>
      </w:r>
      <w:r w:rsidRPr="00680A95">
        <w:rPr>
          <w:rFonts w:ascii="Arial" w:hAnsi="Arial" w:cs="Arial"/>
          <w:noProof/>
        </w:rPr>
        <w:t xml:space="preserve">. Structura culturilor infiintate in acelasi an, este prezentata în tabelul următor: </w:t>
      </w:r>
    </w:p>
    <w:tbl>
      <w:tblPr>
        <w:tblW w:w="5514"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4538"/>
        <w:gridCol w:w="976"/>
      </w:tblGrid>
      <w:tr w:rsidR="006B5A6A" w:rsidRPr="00680A95" w:rsidTr="005514F0">
        <w:trPr>
          <w:trHeight w:val="255"/>
          <w:jc w:val="center"/>
        </w:trPr>
        <w:tc>
          <w:tcPr>
            <w:tcW w:w="4538" w:type="dxa"/>
            <w:shd w:val="clear" w:color="auto" w:fill="auto"/>
            <w:noWrap/>
          </w:tcPr>
          <w:p w:rsidR="006B5A6A" w:rsidRPr="00680A95" w:rsidRDefault="006B5A6A" w:rsidP="006B5A6A">
            <w:pPr>
              <w:spacing w:before="0" w:after="0" w:line="360" w:lineRule="auto"/>
              <w:rPr>
                <w:rFonts w:ascii="Arial" w:hAnsi="Arial" w:cs="Arial"/>
                <w:caps/>
                <w:noProof/>
              </w:rPr>
            </w:pPr>
            <w:r w:rsidRPr="00680A95">
              <w:rPr>
                <w:rFonts w:ascii="Arial" w:hAnsi="Arial" w:cs="Arial"/>
                <w:b/>
                <w:caps/>
                <w:noProof/>
              </w:rPr>
              <w:t>S</w:t>
            </w:r>
            <w:r w:rsidRPr="00680A95">
              <w:rPr>
                <w:rFonts w:ascii="Arial" w:hAnsi="Arial" w:cs="Arial"/>
                <w:b/>
                <w:noProof/>
              </w:rPr>
              <w:t>uprafata agricola, din care:</w:t>
            </w:r>
          </w:p>
        </w:tc>
        <w:tc>
          <w:tcPr>
            <w:tcW w:w="976" w:type="dxa"/>
            <w:shd w:val="clear" w:color="auto" w:fill="auto"/>
            <w:noWrap/>
          </w:tcPr>
          <w:p w:rsidR="006B5A6A" w:rsidRPr="00680A95" w:rsidRDefault="006B5A6A" w:rsidP="006B5A6A">
            <w:pPr>
              <w:spacing w:before="0" w:after="0" w:line="360" w:lineRule="auto"/>
              <w:rPr>
                <w:rFonts w:ascii="Arial" w:hAnsi="Arial" w:cs="Arial"/>
                <w:b/>
                <w:caps/>
                <w:noProof/>
              </w:rPr>
            </w:pPr>
            <w:r w:rsidRPr="00680A95">
              <w:rPr>
                <w:rFonts w:ascii="Arial" w:hAnsi="Arial" w:cs="Arial"/>
                <w:b/>
                <w:caps/>
                <w:noProof/>
              </w:rPr>
              <w:t>3901</w:t>
            </w:r>
          </w:p>
        </w:tc>
      </w:tr>
      <w:tr w:rsidR="006B5A6A" w:rsidRPr="00680A95" w:rsidTr="005514F0">
        <w:trPr>
          <w:trHeight w:val="255"/>
          <w:jc w:val="center"/>
        </w:trPr>
        <w:tc>
          <w:tcPr>
            <w:tcW w:w="4538" w:type="dxa"/>
            <w:shd w:val="clear" w:color="auto" w:fill="auto"/>
            <w:noWrap/>
          </w:tcPr>
          <w:p w:rsidR="006B5A6A" w:rsidRPr="00680A95" w:rsidRDefault="006B5A6A" w:rsidP="006B5A6A">
            <w:pPr>
              <w:spacing w:before="0" w:after="0" w:line="360" w:lineRule="auto"/>
              <w:rPr>
                <w:rFonts w:ascii="Arial" w:hAnsi="Arial" w:cs="Arial"/>
                <w:noProof/>
              </w:rPr>
            </w:pPr>
            <w:r w:rsidRPr="00680A95">
              <w:rPr>
                <w:rFonts w:ascii="Arial" w:hAnsi="Arial" w:cs="Arial"/>
                <w:noProof/>
              </w:rPr>
              <w:t>Suprafaţa arabilă</w:t>
            </w:r>
          </w:p>
        </w:tc>
        <w:tc>
          <w:tcPr>
            <w:tcW w:w="976" w:type="dxa"/>
            <w:shd w:val="clear" w:color="auto" w:fill="auto"/>
            <w:noWrap/>
          </w:tcPr>
          <w:p w:rsidR="006B5A6A" w:rsidRPr="00680A95" w:rsidRDefault="006B5A6A" w:rsidP="006B5A6A">
            <w:pPr>
              <w:spacing w:before="0" w:after="0" w:line="360" w:lineRule="auto"/>
              <w:rPr>
                <w:rFonts w:ascii="Arial" w:hAnsi="Arial" w:cs="Arial"/>
                <w:noProof/>
              </w:rPr>
            </w:pPr>
            <w:r w:rsidRPr="00680A95">
              <w:rPr>
                <w:rFonts w:ascii="Arial" w:hAnsi="Arial" w:cs="Arial"/>
                <w:noProof/>
              </w:rPr>
              <w:t>2814</w:t>
            </w:r>
          </w:p>
        </w:tc>
      </w:tr>
      <w:tr w:rsidR="006B5A6A" w:rsidRPr="00680A95" w:rsidTr="005514F0">
        <w:trPr>
          <w:trHeight w:val="255"/>
          <w:jc w:val="center"/>
        </w:trPr>
        <w:tc>
          <w:tcPr>
            <w:tcW w:w="4538" w:type="dxa"/>
            <w:shd w:val="clear" w:color="auto" w:fill="auto"/>
            <w:noWrap/>
          </w:tcPr>
          <w:p w:rsidR="006B5A6A" w:rsidRPr="00680A95" w:rsidRDefault="006B5A6A" w:rsidP="006B5A6A">
            <w:pPr>
              <w:spacing w:before="0" w:after="0" w:line="360" w:lineRule="auto"/>
              <w:rPr>
                <w:rFonts w:ascii="Arial" w:hAnsi="Arial" w:cs="Arial"/>
                <w:noProof/>
              </w:rPr>
            </w:pPr>
            <w:r w:rsidRPr="00680A95">
              <w:rPr>
                <w:rFonts w:ascii="Arial" w:hAnsi="Arial" w:cs="Arial"/>
                <w:noProof/>
              </w:rPr>
              <w:t>Suprafaţa - livezi si pepiniere pomicole</w:t>
            </w:r>
          </w:p>
        </w:tc>
        <w:tc>
          <w:tcPr>
            <w:tcW w:w="976" w:type="dxa"/>
            <w:shd w:val="clear" w:color="auto" w:fill="auto"/>
            <w:noWrap/>
          </w:tcPr>
          <w:p w:rsidR="006B5A6A" w:rsidRPr="00680A95" w:rsidRDefault="006B5A6A" w:rsidP="006B5A6A">
            <w:pPr>
              <w:spacing w:before="0" w:after="0" w:line="360" w:lineRule="auto"/>
              <w:jc w:val="center"/>
              <w:rPr>
                <w:rFonts w:ascii="Arial" w:hAnsi="Arial" w:cs="Arial"/>
                <w:noProof/>
              </w:rPr>
            </w:pPr>
            <w:r w:rsidRPr="00680A95">
              <w:rPr>
                <w:rFonts w:ascii="Arial" w:hAnsi="Arial" w:cs="Arial"/>
                <w:noProof/>
              </w:rPr>
              <w:t>0</w:t>
            </w:r>
          </w:p>
        </w:tc>
      </w:tr>
      <w:tr w:rsidR="006B5A6A" w:rsidRPr="00680A95" w:rsidTr="005514F0">
        <w:trPr>
          <w:trHeight w:val="255"/>
          <w:jc w:val="center"/>
        </w:trPr>
        <w:tc>
          <w:tcPr>
            <w:tcW w:w="4538" w:type="dxa"/>
            <w:shd w:val="clear" w:color="auto" w:fill="auto"/>
            <w:noWrap/>
          </w:tcPr>
          <w:p w:rsidR="006B5A6A" w:rsidRPr="00680A95" w:rsidRDefault="006B5A6A" w:rsidP="006B5A6A">
            <w:pPr>
              <w:spacing w:before="0" w:after="0" w:line="360" w:lineRule="auto"/>
              <w:rPr>
                <w:rFonts w:ascii="Arial" w:hAnsi="Arial" w:cs="Arial"/>
                <w:noProof/>
              </w:rPr>
            </w:pPr>
            <w:r w:rsidRPr="00680A95">
              <w:rPr>
                <w:rFonts w:ascii="Arial" w:hAnsi="Arial" w:cs="Arial"/>
                <w:noProof/>
              </w:rPr>
              <w:t>Suprafaţa - vii si pepiniere viticole</w:t>
            </w:r>
          </w:p>
        </w:tc>
        <w:tc>
          <w:tcPr>
            <w:tcW w:w="976" w:type="dxa"/>
            <w:shd w:val="clear" w:color="auto" w:fill="auto"/>
            <w:noWrap/>
          </w:tcPr>
          <w:p w:rsidR="006B5A6A" w:rsidRPr="00680A95" w:rsidRDefault="006B5A6A" w:rsidP="006B5A6A">
            <w:pPr>
              <w:spacing w:before="0" w:after="0" w:line="360" w:lineRule="auto"/>
              <w:jc w:val="center"/>
              <w:rPr>
                <w:rFonts w:ascii="Arial" w:hAnsi="Arial" w:cs="Arial"/>
                <w:noProof/>
              </w:rPr>
            </w:pPr>
            <w:r w:rsidRPr="00680A95">
              <w:rPr>
                <w:rFonts w:ascii="Arial" w:hAnsi="Arial" w:cs="Arial"/>
                <w:noProof/>
              </w:rPr>
              <w:t>0</w:t>
            </w:r>
          </w:p>
        </w:tc>
      </w:tr>
      <w:tr w:rsidR="006B5A6A" w:rsidRPr="00680A95" w:rsidTr="005514F0">
        <w:trPr>
          <w:trHeight w:val="255"/>
          <w:jc w:val="center"/>
        </w:trPr>
        <w:tc>
          <w:tcPr>
            <w:tcW w:w="4538" w:type="dxa"/>
            <w:shd w:val="clear" w:color="auto" w:fill="auto"/>
            <w:noWrap/>
          </w:tcPr>
          <w:p w:rsidR="006B5A6A" w:rsidRPr="00680A95" w:rsidRDefault="006B5A6A" w:rsidP="006B5A6A">
            <w:pPr>
              <w:spacing w:before="0" w:after="0" w:line="360" w:lineRule="auto"/>
              <w:rPr>
                <w:rFonts w:ascii="Arial" w:hAnsi="Arial" w:cs="Arial"/>
                <w:noProof/>
              </w:rPr>
            </w:pPr>
            <w:r w:rsidRPr="00680A95">
              <w:rPr>
                <w:rFonts w:ascii="Arial" w:hAnsi="Arial" w:cs="Arial"/>
                <w:noProof/>
              </w:rPr>
              <w:t>Suprafaţa - păşuni</w:t>
            </w:r>
          </w:p>
        </w:tc>
        <w:tc>
          <w:tcPr>
            <w:tcW w:w="976" w:type="dxa"/>
            <w:shd w:val="clear" w:color="auto" w:fill="auto"/>
            <w:noWrap/>
          </w:tcPr>
          <w:p w:rsidR="006B5A6A" w:rsidRPr="00680A95" w:rsidRDefault="006B5A6A" w:rsidP="006B5A6A">
            <w:pPr>
              <w:spacing w:before="0" w:after="0" w:line="360" w:lineRule="auto"/>
              <w:jc w:val="center"/>
              <w:rPr>
                <w:rFonts w:ascii="Arial" w:hAnsi="Arial" w:cs="Arial"/>
                <w:noProof/>
              </w:rPr>
            </w:pPr>
            <w:r w:rsidRPr="00680A95">
              <w:rPr>
                <w:rFonts w:ascii="Arial" w:hAnsi="Arial" w:cs="Arial"/>
                <w:noProof/>
              </w:rPr>
              <w:t>774</w:t>
            </w:r>
          </w:p>
        </w:tc>
      </w:tr>
      <w:tr w:rsidR="006B5A6A" w:rsidRPr="00680A95" w:rsidTr="005514F0">
        <w:trPr>
          <w:trHeight w:val="255"/>
          <w:jc w:val="center"/>
        </w:trPr>
        <w:tc>
          <w:tcPr>
            <w:tcW w:w="4538" w:type="dxa"/>
            <w:shd w:val="clear" w:color="auto" w:fill="auto"/>
            <w:noWrap/>
          </w:tcPr>
          <w:p w:rsidR="006B5A6A" w:rsidRPr="00680A95" w:rsidRDefault="006B5A6A" w:rsidP="006B5A6A">
            <w:pPr>
              <w:spacing w:before="0" w:after="0" w:line="264" w:lineRule="auto"/>
              <w:rPr>
                <w:rFonts w:ascii="Arial" w:hAnsi="Arial" w:cs="Arial"/>
                <w:noProof/>
              </w:rPr>
            </w:pPr>
            <w:r w:rsidRPr="00680A95">
              <w:rPr>
                <w:rFonts w:ascii="Arial" w:hAnsi="Arial" w:cs="Arial"/>
                <w:noProof/>
              </w:rPr>
              <w:t>Suprafaţa - fâneţe</w:t>
            </w:r>
          </w:p>
        </w:tc>
        <w:tc>
          <w:tcPr>
            <w:tcW w:w="976" w:type="dxa"/>
            <w:shd w:val="clear" w:color="auto" w:fill="auto"/>
            <w:noWrap/>
          </w:tcPr>
          <w:p w:rsidR="006B5A6A" w:rsidRPr="00680A95" w:rsidRDefault="006B5A6A" w:rsidP="006B5A6A">
            <w:pPr>
              <w:spacing w:before="0" w:after="0" w:line="264" w:lineRule="auto"/>
              <w:jc w:val="center"/>
              <w:rPr>
                <w:rFonts w:ascii="Arial" w:hAnsi="Arial" w:cs="Arial"/>
                <w:noProof/>
              </w:rPr>
            </w:pPr>
            <w:r w:rsidRPr="00680A95">
              <w:rPr>
                <w:rFonts w:ascii="Arial" w:hAnsi="Arial" w:cs="Arial"/>
                <w:noProof/>
              </w:rPr>
              <w:t>313</w:t>
            </w:r>
          </w:p>
        </w:tc>
      </w:tr>
    </w:tbl>
    <w:p w:rsidR="006B5A6A" w:rsidRDefault="006B5A6A" w:rsidP="006B5A6A">
      <w:pPr>
        <w:spacing w:line="264" w:lineRule="auto"/>
        <w:ind w:firstLine="720"/>
        <w:rPr>
          <w:noProof/>
        </w:rPr>
      </w:pPr>
    </w:p>
    <w:tbl>
      <w:tblPr>
        <w:tblW w:w="0" w:type="auto"/>
        <w:jc w:val="center"/>
        <w:tblLayout w:type="fixed"/>
        <w:tblCellMar>
          <w:left w:w="30" w:type="dxa"/>
          <w:right w:w="30" w:type="dxa"/>
        </w:tblCellMar>
        <w:tblLook w:val="0000"/>
      </w:tblPr>
      <w:tblGrid>
        <w:gridCol w:w="989"/>
        <w:gridCol w:w="3032"/>
        <w:gridCol w:w="2012"/>
        <w:gridCol w:w="2012"/>
      </w:tblGrid>
      <w:tr w:rsidR="0090626C" w:rsidRPr="00DE4C76" w:rsidTr="005A70EE">
        <w:trPr>
          <w:trHeight w:val="539"/>
          <w:jc w:val="center"/>
        </w:trPr>
        <w:tc>
          <w:tcPr>
            <w:tcW w:w="989" w:type="dxa"/>
            <w:tcBorders>
              <w:top w:val="single" w:sz="6" w:space="0" w:color="auto"/>
              <w:left w:val="single" w:sz="6" w:space="0" w:color="auto"/>
              <w:bottom w:val="nil"/>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fr-FR" w:eastAsia="en-US"/>
              </w:rPr>
            </w:pPr>
          </w:p>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r w:rsidRPr="0090626C">
              <w:rPr>
                <w:rFonts w:ascii="Arial" w:hAnsi="Arial" w:cs="Arial"/>
                <w:b/>
                <w:bCs/>
                <w:color w:val="000000"/>
                <w:lang w:val="en-US" w:eastAsia="en-US"/>
              </w:rPr>
              <w:t>Nr. crt.</w:t>
            </w:r>
          </w:p>
        </w:tc>
        <w:tc>
          <w:tcPr>
            <w:tcW w:w="3032" w:type="dxa"/>
            <w:tcBorders>
              <w:top w:val="single" w:sz="6" w:space="0" w:color="auto"/>
              <w:left w:val="single" w:sz="6" w:space="0" w:color="auto"/>
              <w:bottom w:val="nil"/>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p>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r w:rsidRPr="0090626C">
              <w:rPr>
                <w:rFonts w:ascii="Arial" w:hAnsi="Arial" w:cs="Arial"/>
                <w:b/>
                <w:bCs/>
                <w:color w:val="000000"/>
                <w:lang w:val="en-US" w:eastAsia="en-US"/>
              </w:rPr>
              <w:t>Felul terenului</w:t>
            </w:r>
          </w:p>
        </w:tc>
        <w:tc>
          <w:tcPr>
            <w:tcW w:w="2012" w:type="dxa"/>
            <w:tcBorders>
              <w:top w:val="single" w:sz="6" w:space="0" w:color="auto"/>
              <w:left w:val="single" w:sz="6" w:space="0" w:color="auto"/>
              <w:bottom w:val="single" w:sz="2"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r w:rsidRPr="0090626C">
              <w:rPr>
                <w:rFonts w:ascii="Arial" w:hAnsi="Arial" w:cs="Arial"/>
                <w:b/>
                <w:bCs/>
                <w:color w:val="000000"/>
                <w:lang w:val="en-US" w:eastAsia="en-US"/>
              </w:rPr>
              <w:t>Suprafaţa</w:t>
            </w:r>
          </w:p>
        </w:tc>
        <w:tc>
          <w:tcPr>
            <w:tcW w:w="2012" w:type="dxa"/>
            <w:tcBorders>
              <w:top w:val="single" w:sz="6" w:space="0" w:color="auto"/>
              <w:left w:val="single" w:sz="6" w:space="0" w:color="auto"/>
              <w:bottom w:val="nil"/>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p>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r w:rsidRPr="0090626C">
              <w:rPr>
                <w:rFonts w:ascii="Arial" w:hAnsi="Arial" w:cs="Arial"/>
                <w:b/>
                <w:bCs/>
                <w:color w:val="000000"/>
                <w:lang w:val="en-US" w:eastAsia="en-US"/>
              </w:rPr>
              <w:t>%</w:t>
            </w:r>
          </w:p>
        </w:tc>
      </w:tr>
      <w:tr w:rsidR="0090626C" w:rsidRPr="00DE4C76" w:rsidTr="005A70EE">
        <w:trPr>
          <w:trHeight w:val="81"/>
          <w:jc w:val="center"/>
        </w:trPr>
        <w:tc>
          <w:tcPr>
            <w:tcW w:w="989" w:type="dxa"/>
            <w:tcBorders>
              <w:top w:val="nil"/>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p>
        </w:tc>
        <w:tc>
          <w:tcPr>
            <w:tcW w:w="3032" w:type="dxa"/>
            <w:tcBorders>
              <w:top w:val="nil"/>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p>
        </w:tc>
        <w:tc>
          <w:tcPr>
            <w:tcW w:w="2012" w:type="dxa"/>
            <w:tcBorders>
              <w:top w:val="single" w:sz="2"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r w:rsidRPr="0090626C">
              <w:rPr>
                <w:rFonts w:ascii="Arial" w:hAnsi="Arial" w:cs="Arial"/>
                <w:b/>
                <w:bCs/>
                <w:color w:val="000000"/>
                <w:lang w:val="en-US" w:eastAsia="en-US"/>
              </w:rPr>
              <w:t>(ha)</w:t>
            </w:r>
          </w:p>
        </w:tc>
        <w:tc>
          <w:tcPr>
            <w:tcW w:w="2012" w:type="dxa"/>
            <w:tcBorders>
              <w:top w:val="nil"/>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1</w:t>
            </w: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Teren agricol</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3901</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52.94</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 arabil</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2814</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38.20</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 păşuni</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774</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10.50</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 fâneţe</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313</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4.24</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lang w:val="en-US" w:eastAsia="en-US"/>
              </w:rPr>
            </w:pPr>
            <w:r w:rsidRPr="0090626C">
              <w:rPr>
                <w:rFonts w:ascii="Arial" w:hAnsi="Arial" w:cs="Arial"/>
                <w:lang w:val="en-US" w:eastAsia="en-US"/>
              </w:rPr>
              <w:t>- livezi</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lang w:val="en-US" w:eastAsia="en-US"/>
              </w:rPr>
            </w:pPr>
            <w:r w:rsidRPr="0090626C">
              <w:rPr>
                <w:rFonts w:ascii="Arial" w:hAnsi="Arial" w:cs="Arial"/>
                <w:lang w:val="en-US" w:eastAsia="en-US"/>
              </w:rPr>
              <w:t>-</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lang w:val="en-US" w:eastAsia="en-US"/>
              </w:rPr>
            </w:pPr>
            <w:r w:rsidRPr="0090626C">
              <w:rPr>
                <w:rFonts w:ascii="Arial" w:hAnsi="Arial" w:cs="Arial"/>
                <w:lang w:val="en-US" w:eastAsia="en-US"/>
              </w:rPr>
              <w:t>-</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2</w:t>
            </w: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Păduri</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2662</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36.14</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3</w:t>
            </w: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Ape</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92</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1.24</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4</w:t>
            </w: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Drumuri</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74</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1.00</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5</w:t>
            </w: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Curţi - construcţii</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432</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5.86</w:t>
            </w:r>
          </w:p>
        </w:tc>
      </w:tr>
      <w:tr w:rsidR="0090626C" w:rsidRPr="00DE4C76" w:rsidTr="005A70EE">
        <w:trPr>
          <w:trHeight w:val="350"/>
          <w:jc w:val="center"/>
        </w:trPr>
        <w:tc>
          <w:tcPr>
            <w:tcW w:w="989"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6</w:t>
            </w:r>
          </w:p>
        </w:tc>
        <w:tc>
          <w:tcPr>
            <w:tcW w:w="303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rPr>
                <w:rFonts w:ascii="Arial" w:hAnsi="Arial" w:cs="Arial"/>
                <w:color w:val="000000"/>
                <w:lang w:val="en-US" w:eastAsia="en-US"/>
              </w:rPr>
            </w:pPr>
            <w:r w:rsidRPr="0090626C">
              <w:rPr>
                <w:rFonts w:ascii="Arial" w:hAnsi="Arial" w:cs="Arial"/>
                <w:color w:val="000000"/>
                <w:lang w:val="en-US" w:eastAsia="en-US"/>
              </w:rPr>
              <w:t>Râpe, ravene etc.</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204</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2.76</w:t>
            </w:r>
          </w:p>
        </w:tc>
      </w:tr>
      <w:tr w:rsidR="0090626C" w:rsidRPr="00DE4C76" w:rsidTr="005A70EE">
        <w:trPr>
          <w:trHeight w:val="350"/>
          <w:jc w:val="center"/>
        </w:trPr>
        <w:tc>
          <w:tcPr>
            <w:tcW w:w="4021" w:type="dxa"/>
            <w:gridSpan w:val="2"/>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b/>
                <w:bCs/>
                <w:color w:val="000000"/>
                <w:lang w:val="en-US" w:eastAsia="en-US"/>
              </w:rPr>
            </w:pPr>
            <w:r w:rsidRPr="0090626C">
              <w:rPr>
                <w:rFonts w:ascii="Arial" w:hAnsi="Arial" w:cs="Arial"/>
                <w:b/>
                <w:bCs/>
                <w:color w:val="000000"/>
                <w:lang w:val="en-US" w:eastAsia="en-US"/>
              </w:rPr>
              <w:t>TOTAL COMUNĂ</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7365</w:t>
            </w:r>
          </w:p>
        </w:tc>
        <w:tc>
          <w:tcPr>
            <w:tcW w:w="2012" w:type="dxa"/>
            <w:tcBorders>
              <w:top w:val="single" w:sz="6" w:space="0" w:color="auto"/>
              <w:left w:val="single" w:sz="6" w:space="0" w:color="auto"/>
              <w:bottom w:val="single" w:sz="6" w:space="0" w:color="auto"/>
              <w:right w:val="single" w:sz="6" w:space="0" w:color="auto"/>
            </w:tcBorders>
            <w:vAlign w:val="center"/>
          </w:tcPr>
          <w:p w:rsidR="0090626C" w:rsidRPr="0090626C" w:rsidRDefault="0090626C" w:rsidP="0090626C">
            <w:pPr>
              <w:autoSpaceDE w:val="0"/>
              <w:autoSpaceDN w:val="0"/>
              <w:adjustRightInd w:val="0"/>
              <w:spacing w:before="0" w:after="0" w:line="360" w:lineRule="auto"/>
              <w:jc w:val="center"/>
              <w:rPr>
                <w:rFonts w:ascii="Arial" w:hAnsi="Arial" w:cs="Arial"/>
                <w:color w:val="000000"/>
                <w:lang w:val="en-US" w:eastAsia="en-US"/>
              </w:rPr>
            </w:pPr>
            <w:r w:rsidRPr="0090626C">
              <w:rPr>
                <w:rFonts w:ascii="Arial" w:hAnsi="Arial" w:cs="Arial"/>
                <w:color w:val="000000"/>
                <w:lang w:val="en-US" w:eastAsia="en-US"/>
              </w:rPr>
              <w:t>100</w:t>
            </w:r>
          </w:p>
        </w:tc>
      </w:tr>
    </w:tbl>
    <w:p w:rsidR="0090626C" w:rsidRPr="00DE4C76" w:rsidRDefault="0090626C" w:rsidP="006B5A6A">
      <w:pPr>
        <w:spacing w:line="264" w:lineRule="auto"/>
        <w:ind w:firstLine="720"/>
        <w:rPr>
          <w:noProof/>
        </w:rPr>
      </w:pPr>
    </w:p>
    <w:p w:rsidR="00680A95" w:rsidRPr="00680A95" w:rsidRDefault="00680A95" w:rsidP="00680A95">
      <w:pPr>
        <w:spacing w:before="0" w:after="0" w:line="360" w:lineRule="auto"/>
        <w:ind w:firstLine="720"/>
        <w:rPr>
          <w:rFonts w:ascii="Arial" w:hAnsi="Arial" w:cs="Arial"/>
          <w:b/>
        </w:rPr>
      </w:pPr>
      <w:r w:rsidRPr="00680A95">
        <w:rPr>
          <w:rFonts w:ascii="Arial" w:hAnsi="Arial" w:cs="Arial"/>
          <w:b/>
        </w:rPr>
        <w:t xml:space="preserve">Producţia zootehnică </w:t>
      </w:r>
    </w:p>
    <w:p w:rsidR="00680A95" w:rsidRDefault="00680A95" w:rsidP="00680A95">
      <w:pPr>
        <w:spacing w:before="0" w:after="0" w:line="360" w:lineRule="auto"/>
        <w:ind w:firstLine="720"/>
        <w:rPr>
          <w:rFonts w:ascii="Arial" w:hAnsi="Arial" w:cs="Arial"/>
          <w:noProof/>
        </w:rPr>
      </w:pPr>
      <w:r w:rsidRPr="00680A95">
        <w:rPr>
          <w:rFonts w:ascii="Arial" w:hAnsi="Arial" w:cs="Arial"/>
          <w:noProof/>
        </w:rPr>
        <w:t>Creşterea animalelor este o ocupatie tradiţională comunei Boroaia</w:t>
      </w:r>
      <w:r>
        <w:rPr>
          <w:rFonts w:ascii="Arial" w:hAnsi="Arial" w:cs="Arial"/>
          <w:noProof/>
        </w:rPr>
        <w:t>,</w:t>
      </w:r>
      <w:r w:rsidRPr="00680A95">
        <w:rPr>
          <w:rFonts w:ascii="Arial" w:hAnsi="Arial" w:cs="Arial"/>
          <w:noProof/>
        </w:rPr>
        <w:t xml:space="preserve"> </w:t>
      </w:r>
    </w:p>
    <w:p w:rsidR="00680A95" w:rsidRPr="00680A95" w:rsidRDefault="00680A95" w:rsidP="00680A95">
      <w:pPr>
        <w:spacing w:before="0" w:after="0" w:line="360" w:lineRule="auto"/>
        <w:ind w:firstLine="720"/>
        <w:rPr>
          <w:rFonts w:ascii="Arial" w:hAnsi="Arial" w:cs="Arial"/>
          <w:noProof/>
        </w:rPr>
      </w:pPr>
      <w:r w:rsidRPr="00680A95">
        <w:rPr>
          <w:rFonts w:ascii="Arial" w:hAnsi="Arial" w:cs="Arial"/>
          <w:noProof/>
        </w:rPr>
        <w:t xml:space="preserve">Conform </w:t>
      </w:r>
      <w:r>
        <w:rPr>
          <w:rFonts w:ascii="Arial" w:hAnsi="Arial" w:cs="Arial"/>
          <w:noProof/>
        </w:rPr>
        <w:t>datelor statistice,</w:t>
      </w:r>
      <w:r w:rsidRPr="00680A95">
        <w:rPr>
          <w:rFonts w:ascii="Arial" w:hAnsi="Arial" w:cs="Arial"/>
          <w:noProof/>
        </w:rPr>
        <w:t xml:space="preserve"> </w:t>
      </w:r>
      <w:r>
        <w:rPr>
          <w:rFonts w:ascii="Arial" w:hAnsi="Arial" w:cs="Arial"/>
          <w:noProof/>
        </w:rPr>
        <w:t>este prezentat</w:t>
      </w:r>
      <w:r w:rsidRPr="00680A95">
        <w:rPr>
          <w:rFonts w:ascii="Arial" w:hAnsi="Arial" w:cs="Arial"/>
          <w:noProof/>
        </w:rPr>
        <w:t>, efectiv</w:t>
      </w:r>
      <w:r>
        <w:rPr>
          <w:rFonts w:ascii="Arial" w:hAnsi="Arial" w:cs="Arial"/>
          <w:noProof/>
        </w:rPr>
        <w:t xml:space="preserve">ul </w:t>
      </w:r>
      <w:r w:rsidRPr="00680A95">
        <w:rPr>
          <w:rFonts w:ascii="Arial" w:hAnsi="Arial" w:cs="Arial"/>
          <w:noProof/>
        </w:rPr>
        <w:t>de animale în tabelul următ</w:t>
      </w:r>
      <w:r>
        <w:rPr>
          <w:rFonts w:ascii="Arial" w:hAnsi="Arial" w:cs="Arial"/>
          <w:noProof/>
        </w:rPr>
        <w:t xml:space="preserve">or </w:t>
      </w:r>
      <w:r w:rsidRPr="00680A95">
        <w:rPr>
          <w:rFonts w:ascii="Arial" w:hAnsi="Arial" w:cs="Arial"/>
          <w:noProof/>
        </w:rPr>
        <w:t>:</w:t>
      </w:r>
    </w:p>
    <w:p w:rsidR="00680A95" w:rsidRPr="00680A95" w:rsidRDefault="00680A95" w:rsidP="00680A95">
      <w:pPr>
        <w:spacing w:before="0" w:after="0" w:line="360" w:lineRule="auto"/>
        <w:ind w:firstLine="720"/>
        <w:rPr>
          <w:rFonts w:ascii="Arial" w:hAnsi="Arial" w:cs="Arial"/>
          <w:noProof/>
        </w:rPr>
      </w:pPr>
    </w:p>
    <w:tbl>
      <w:tblPr>
        <w:tblW w:w="894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548"/>
        <w:gridCol w:w="816"/>
        <w:gridCol w:w="816"/>
        <w:gridCol w:w="816"/>
        <w:gridCol w:w="816"/>
        <w:gridCol w:w="816"/>
        <w:gridCol w:w="828"/>
        <w:gridCol w:w="828"/>
        <w:gridCol w:w="828"/>
        <w:gridCol w:w="828"/>
      </w:tblGrid>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p>
        </w:tc>
        <w:tc>
          <w:tcPr>
            <w:tcW w:w="816"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2000</w:t>
            </w:r>
          </w:p>
        </w:tc>
        <w:tc>
          <w:tcPr>
            <w:tcW w:w="816"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2001</w:t>
            </w:r>
          </w:p>
        </w:tc>
        <w:tc>
          <w:tcPr>
            <w:tcW w:w="816"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2002</w:t>
            </w:r>
          </w:p>
        </w:tc>
        <w:tc>
          <w:tcPr>
            <w:tcW w:w="816"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2003</w:t>
            </w:r>
          </w:p>
        </w:tc>
        <w:tc>
          <w:tcPr>
            <w:tcW w:w="816"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2004</w:t>
            </w:r>
          </w:p>
        </w:tc>
        <w:tc>
          <w:tcPr>
            <w:tcW w:w="828"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2005</w:t>
            </w:r>
          </w:p>
        </w:tc>
        <w:tc>
          <w:tcPr>
            <w:tcW w:w="828"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2006</w:t>
            </w:r>
          </w:p>
        </w:tc>
        <w:tc>
          <w:tcPr>
            <w:tcW w:w="828" w:type="dxa"/>
            <w:shd w:val="clear" w:color="auto" w:fill="auto"/>
            <w:noWrap/>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2007</w:t>
            </w:r>
          </w:p>
        </w:tc>
        <w:tc>
          <w:tcPr>
            <w:tcW w:w="828" w:type="dxa"/>
            <w:vAlign w:val="center"/>
          </w:tcPr>
          <w:p w:rsidR="00680A95" w:rsidRPr="00680A95" w:rsidRDefault="00680A95" w:rsidP="00680A95">
            <w:pPr>
              <w:spacing w:before="0" w:after="0" w:line="360" w:lineRule="auto"/>
              <w:rPr>
                <w:rFonts w:ascii="Arial" w:hAnsi="Arial" w:cs="Arial"/>
                <w:b/>
                <w:sz w:val="20"/>
                <w:szCs w:val="20"/>
              </w:rPr>
            </w:pPr>
            <w:r w:rsidRPr="00680A95">
              <w:rPr>
                <w:rFonts w:ascii="Arial" w:hAnsi="Arial" w:cs="Arial"/>
                <w:b/>
                <w:sz w:val="20"/>
                <w:szCs w:val="20"/>
              </w:rPr>
              <w:t>2008</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rPr>
            </w:pPr>
            <w:r>
              <w:rPr>
                <w:rFonts w:ascii="Arial" w:hAnsi="Arial" w:cs="Arial"/>
                <w:sz w:val="20"/>
                <w:szCs w:val="20"/>
              </w:rPr>
              <w:t xml:space="preserve">Bovine </w:t>
            </w:r>
            <w:r w:rsidRPr="00680A95">
              <w:rPr>
                <w:rFonts w:ascii="Arial" w:hAnsi="Arial" w:cs="Arial"/>
                <w:sz w:val="20"/>
                <w:szCs w:val="20"/>
              </w:rPr>
              <w:t xml:space="preserve"> </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2606</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2250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2630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2580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2480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2332</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2380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2130</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2292</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lang w:val="es-ES"/>
              </w:rPr>
            </w:pPr>
            <w:r>
              <w:rPr>
                <w:rFonts w:ascii="Arial" w:hAnsi="Arial" w:cs="Arial"/>
                <w:sz w:val="20"/>
                <w:szCs w:val="20"/>
                <w:lang w:val="es-ES"/>
              </w:rPr>
              <w:t xml:space="preserve">Porcine </w:t>
            </w:r>
            <w:r w:rsidRPr="00680A95">
              <w:rPr>
                <w:rFonts w:ascii="Arial" w:hAnsi="Arial" w:cs="Arial"/>
                <w:sz w:val="20"/>
                <w:szCs w:val="20"/>
                <w:lang w:val="es-ES"/>
              </w:rPr>
              <w:t xml:space="preserve"> </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1634</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1150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1980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1864</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1946</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1863</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1160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620</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880</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rPr>
            </w:pPr>
            <w:r>
              <w:rPr>
                <w:rFonts w:ascii="Arial" w:hAnsi="Arial" w:cs="Arial"/>
                <w:sz w:val="20"/>
                <w:szCs w:val="20"/>
              </w:rPr>
              <w:t xml:space="preserve">Ovine </w:t>
            </w:r>
            <w:r w:rsidRPr="00680A95">
              <w:rPr>
                <w:rFonts w:ascii="Arial" w:hAnsi="Arial" w:cs="Arial"/>
                <w:sz w:val="20"/>
                <w:szCs w:val="20"/>
              </w:rPr>
              <w:t xml:space="preserve"> </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1749</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2150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1950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1935</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1980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1843</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2050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2060</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2800</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rPr>
            </w:pPr>
            <w:r w:rsidRPr="00680A95">
              <w:rPr>
                <w:rFonts w:ascii="Arial" w:hAnsi="Arial" w:cs="Arial"/>
                <w:sz w:val="20"/>
                <w:szCs w:val="20"/>
              </w:rPr>
              <w:t>Caprine</w:t>
            </w:r>
            <w:r>
              <w:rPr>
                <w:rFonts w:ascii="Arial" w:hAnsi="Arial" w:cs="Arial"/>
                <w:sz w:val="20"/>
                <w:szCs w:val="20"/>
              </w:rPr>
              <w:t xml:space="preserve"> </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166</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170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130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145</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160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143</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234</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240</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338</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rPr>
            </w:pPr>
            <w:r w:rsidRPr="00680A95">
              <w:rPr>
                <w:rFonts w:ascii="Arial" w:hAnsi="Arial" w:cs="Arial"/>
                <w:sz w:val="20"/>
                <w:szCs w:val="20"/>
              </w:rPr>
              <w:t xml:space="preserve">Cabaline </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400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462</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476</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480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468</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416</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431</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427</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404</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rPr>
            </w:pPr>
            <w:r w:rsidRPr="00680A95">
              <w:rPr>
                <w:rFonts w:ascii="Arial" w:hAnsi="Arial" w:cs="Arial"/>
                <w:sz w:val="20"/>
                <w:szCs w:val="20"/>
              </w:rPr>
              <w:t>Păsări</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21312</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16000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18540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21342</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19342</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22432</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16300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17000</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16800</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rPr>
            </w:pPr>
            <w:r w:rsidRPr="00680A95">
              <w:rPr>
                <w:rFonts w:ascii="Arial" w:hAnsi="Arial" w:cs="Arial"/>
                <w:sz w:val="20"/>
                <w:szCs w:val="20"/>
              </w:rPr>
              <w:t>Albine-familii</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118</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115</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125</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130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120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113</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90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95</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118</w:t>
            </w:r>
          </w:p>
        </w:tc>
      </w:tr>
      <w:tr w:rsidR="00680A95" w:rsidRPr="00680A95" w:rsidTr="005514F0">
        <w:trPr>
          <w:trHeight w:val="255"/>
          <w:jc w:val="center"/>
        </w:trPr>
        <w:tc>
          <w:tcPr>
            <w:tcW w:w="1548" w:type="dxa"/>
            <w:shd w:val="clear" w:color="auto" w:fill="auto"/>
            <w:noWrap/>
            <w:vAlign w:val="center"/>
          </w:tcPr>
          <w:p w:rsidR="00680A95" w:rsidRPr="00680A95" w:rsidRDefault="00680A95" w:rsidP="00680A95">
            <w:pPr>
              <w:spacing w:before="0" w:after="0" w:line="360" w:lineRule="auto"/>
              <w:rPr>
                <w:rFonts w:ascii="Arial" w:hAnsi="Arial" w:cs="Arial"/>
                <w:sz w:val="20"/>
                <w:szCs w:val="20"/>
              </w:rPr>
            </w:pPr>
            <w:r w:rsidRPr="00680A95">
              <w:rPr>
                <w:rFonts w:ascii="Arial" w:hAnsi="Arial" w:cs="Arial"/>
                <w:sz w:val="20"/>
                <w:szCs w:val="20"/>
              </w:rPr>
              <w:t>Iepuri de casă</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140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135</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135</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140</w:t>
            </w:r>
          </w:p>
        </w:tc>
        <w:tc>
          <w:tcPr>
            <w:tcW w:w="816"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118</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126</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330</w:t>
            </w:r>
          </w:p>
        </w:tc>
        <w:tc>
          <w:tcPr>
            <w:tcW w:w="828" w:type="dxa"/>
            <w:shd w:val="clear" w:color="auto" w:fill="auto"/>
            <w:noWrap/>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310</w:t>
            </w:r>
          </w:p>
        </w:tc>
        <w:tc>
          <w:tcPr>
            <w:tcW w:w="828" w:type="dxa"/>
            <w:vAlign w:val="center"/>
          </w:tcPr>
          <w:p w:rsidR="00680A95" w:rsidRPr="00680A95" w:rsidRDefault="00680A95" w:rsidP="00680A95">
            <w:pPr>
              <w:spacing w:before="0" w:after="0" w:line="360" w:lineRule="auto"/>
              <w:jc w:val="right"/>
              <w:rPr>
                <w:rFonts w:ascii="Arial" w:hAnsi="Arial" w:cs="Arial"/>
                <w:color w:val="000000"/>
                <w:sz w:val="20"/>
                <w:szCs w:val="20"/>
              </w:rPr>
            </w:pPr>
            <w:r w:rsidRPr="00680A95">
              <w:rPr>
                <w:rFonts w:ascii="Arial" w:hAnsi="Arial" w:cs="Arial"/>
                <w:color w:val="000000"/>
                <w:sz w:val="20"/>
                <w:szCs w:val="20"/>
              </w:rPr>
              <w:t>230</w:t>
            </w:r>
          </w:p>
        </w:tc>
      </w:tr>
    </w:tbl>
    <w:p w:rsidR="00487F8D" w:rsidRPr="00B33878" w:rsidRDefault="00B33878" w:rsidP="00487F8D">
      <w:pPr>
        <w:spacing w:line="360" w:lineRule="auto"/>
        <w:jc w:val="left"/>
        <w:rPr>
          <w:rFonts w:ascii="Arial" w:hAnsi="Arial" w:cs="Arial"/>
          <w:sz w:val="16"/>
          <w:szCs w:val="16"/>
        </w:rPr>
      </w:pPr>
      <w:r>
        <w:rPr>
          <w:rFonts w:ascii="Arial" w:hAnsi="Arial" w:cs="Arial"/>
          <w:sz w:val="16"/>
          <w:szCs w:val="16"/>
        </w:rPr>
        <w:t xml:space="preserve">                                                                                                                                               </w:t>
      </w:r>
      <w:r w:rsidRPr="00B33878">
        <w:rPr>
          <w:rFonts w:ascii="Arial" w:hAnsi="Arial" w:cs="Arial"/>
          <w:sz w:val="16"/>
          <w:szCs w:val="16"/>
        </w:rPr>
        <w:t>Sursa:</w:t>
      </w:r>
      <w:r>
        <w:rPr>
          <w:rFonts w:ascii="Arial" w:hAnsi="Arial" w:cs="Arial"/>
          <w:sz w:val="16"/>
          <w:szCs w:val="16"/>
        </w:rPr>
        <w:t>Raport</w:t>
      </w:r>
      <w:r w:rsidRPr="00B33878">
        <w:rPr>
          <w:rFonts w:ascii="Arial" w:hAnsi="Arial" w:cs="Arial"/>
          <w:sz w:val="16"/>
          <w:szCs w:val="16"/>
        </w:rPr>
        <w:t xml:space="preserve"> PUG com. Boroaia</w:t>
      </w:r>
    </w:p>
    <w:p w:rsidR="00487F8D" w:rsidRPr="00FA596E" w:rsidRDefault="00012776" w:rsidP="00487F8D">
      <w:pPr>
        <w:spacing w:line="360" w:lineRule="auto"/>
        <w:jc w:val="left"/>
        <w:rPr>
          <w:rFonts w:ascii="Arial" w:hAnsi="Arial" w:cs="Arial"/>
        </w:rPr>
      </w:pPr>
      <w:r>
        <w:object w:dxaOrig="6198" w:dyaOrig="4623">
          <v:shape id="_x0000_i1026" type="#_x0000_t75" style="width:309.6pt;height:229.8pt" o:ole="">
            <v:imagedata r:id="rId47" o:title=""/>
          </v:shape>
          <o:OLEObject Type="Embed" ProgID="STATISTICA.Graph" ShapeID="_x0000_i1026" DrawAspect="Content" ObjectID="_1514908675" r:id="rId48">
            <o:FieldCodes>\s</o:FieldCodes>
          </o:OLEObject>
        </w:object>
      </w:r>
    </w:p>
    <w:p w:rsidR="00487F8D" w:rsidRPr="00153F03" w:rsidRDefault="00487F8D" w:rsidP="00487F8D">
      <w:pPr>
        <w:spacing w:line="360" w:lineRule="auto"/>
        <w:jc w:val="left"/>
        <w:rPr>
          <w:rFonts w:ascii="Arial" w:hAnsi="Arial" w:cs="Arial"/>
          <w:b/>
        </w:rPr>
      </w:pPr>
      <w:r w:rsidRPr="00FA596E">
        <w:rPr>
          <w:rFonts w:ascii="Arial" w:hAnsi="Arial" w:cs="Arial"/>
        </w:rPr>
        <w:tab/>
      </w:r>
      <w:r w:rsidRPr="00153F03">
        <w:rPr>
          <w:rFonts w:ascii="Arial" w:hAnsi="Arial" w:cs="Arial"/>
          <w:b/>
          <w:color w:val="000000"/>
          <w:spacing w:val="7"/>
        </w:rPr>
        <w:t>2.  Prestari servicii</w:t>
      </w:r>
    </w:p>
    <w:p w:rsidR="00487F8D" w:rsidRPr="00FA596E" w:rsidRDefault="00487F8D" w:rsidP="005F0A7F">
      <w:pPr>
        <w:spacing w:before="0" w:after="0" w:line="360" w:lineRule="auto"/>
        <w:jc w:val="left"/>
        <w:rPr>
          <w:rFonts w:ascii="Arial" w:hAnsi="Arial" w:cs="Arial"/>
        </w:rPr>
      </w:pPr>
      <w:r w:rsidRPr="00FA596E">
        <w:rPr>
          <w:rFonts w:ascii="Arial" w:hAnsi="Arial" w:cs="Arial"/>
        </w:rPr>
        <w:tab/>
      </w:r>
      <w:r w:rsidR="006F79A0">
        <w:rPr>
          <w:rFonts w:ascii="Arial" w:hAnsi="Arial" w:cs="Arial"/>
        </w:rPr>
        <w:t>Exista un numar de 59 de agenti economici ce isi desfasoara activitatea de baza in sectorul tertiar, in domenii diferite. Cei mai multi agenti economici sunt cei care se ocupa cu comertul</w:t>
      </w:r>
      <w:r w:rsidR="005455E1">
        <w:rPr>
          <w:rFonts w:ascii="Arial" w:hAnsi="Arial" w:cs="Arial"/>
        </w:rPr>
        <w:t xml:space="preserve"> </w:t>
      </w:r>
      <w:r w:rsidR="006F79A0">
        <w:rPr>
          <w:rFonts w:ascii="Arial" w:hAnsi="Arial" w:cs="Arial"/>
        </w:rPr>
        <w:t xml:space="preserve">(43 titulari), urmat de  cei din domeniul transporturi, servicii IT, telecomunicatii, etc.    </w:t>
      </w:r>
    </w:p>
    <w:p w:rsidR="00487F8D" w:rsidRPr="00FA596E" w:rsidRDefault="00487F8D" w:rsidP="005F0A7F">
      <w:pPr>
        <w:spacing w:before="0" w:after="0" w:line="360" w:lineRule="auto"/>
        <w:jc w:val="left"/>
        <w:rPr>
          <w:rFonts w:ascii="Arial" w:hAnsi="Arial" w:cs="Arial"/>
        </w:rPr>
      </w:pPr>
      <w:r>
        <w:rPr>
          <w:rFonts w:ascii="Arial" w:hAnsi="Arial" w:cs="Arial"/>
        </w:rPr>
        <w:tab/>
      </w:r>
      <w:r w:rsidRPr="00153F03">
        <w:rPr>
          <w:rFonts w:ascii="Arial" w:hAnsi="Arial" w:cs="Arial"/>
          <w:b/>
        </w:rPr>
        <w:t>Fermele zootehnice</w:t>
      </w:r>
      <w:r w:rsidRPr="00FA596E">
        <w:rPr>
          <w:rFonts w:ascii="Arial" w:hAnsi="Arial" w:cs="Arial"/>
        </w:rPr>
        <w:t xml:space="preserve"> existente p</w:t>
      </w:r>
      <w:r>
        <w:rPr>
          <w:rFonts w:ascii="Arial" w:hAnsi="Arial" w:cs="Arial"/>
        </w:rPr>
        <w:t>ana i</w:t>
      </w:r>
      <w:r w:rsidRPr="00FA596E">
        <w:rPr>
          <w:rFonts w:ascii="Arial" w:hAnsi="Arial" w:cs="Arial"/>
        </w:rPr>
        <w:t>n 1990 au fost desfiin</w:t>
      </w:r>
      <w:r>
        <w:rPr>
          <w:rFonts w:ascii="Arial" w:hAnsi="Arial" w:cs="Arial"/>
        </w:rPr>
        <w:t>t</w:t>
      </w:r>
      <w:r w:rsidRPr="00FA596E">
        <w:rPr>
          <w:rFonts w:ascii="Arial" w:hAnsi="Arial" w:cs="Arial"/>
        </w:rPr>
        <w:t>ate, astfel c</w:t>
      </w:r>
      <w:r>
        <w:rPr>
          <w:rFonts w:ascii="Arial" w:hAnsi="Arial" w:cs="Arial"/>
        </w:rPr>
        <w:t>a</w:t>
      </w:r>
      <w:r w:rsidRPr="00FA596E">
        <w:rPr>
          <w:rFonts w:ascii="Arial" w:hAnsi="Arial" w:cs="Arial"/>
        </w:rPr>
        <w:t xml:space="preserve"> baza zootehniei </w:t>
      </w:r>
      <w:r>
        <w:rPr>
          <w:rFonts w:ascii="Arial" w:hAnsi="Arial" w:cs="Arial"/>
        </w:rPr>
        <w:t>i</w:t>
      </w:r>
      <w:r w:rsidRPr="00FA596E">
        <w:rPr>
          <w:rFonts w:ascii="Arial" w:hAnsi="Arial" w:cs="Arial"/>
        </w:rPr>
        <w:t>n comun</w:t>
      </w:r>
      <w:r>
        <w:rPr>
          <w:rFonts w:ascii="Arial" w:hAnsi="Arial" w:cs="Arial"/>
        </w:rPr>
        <w:t>a</w:t>
      </w:r>
      <w:r w:rsidRPr="00FA596E">
        <w:rPr>
          <w:rFonts w:ascii="Arial" w:hAnsi="Arial" w:cs="Arial"/>
        </w:rPr>
        <w:t xml:space="preserve"> este reprezentat</w:t>
      </w:r>
      <w:r>
        <w:rPr>
          <w:rFonts w:ascii="Arial" w:hAnsi="Arial" w:cs="Arial"/>
        </w:rPr>
        <w:t>a</w:t>
      </w:r>
      <w:r w:rsidRPr="00FA596E">
        <w:rPr>
          <w:rFonts w:ascii="Arial" w:hAnsi="Arial" w:cs="Arial"/>
        </w:rPr>
        <w:t xml:space="preserve"> de gospod</w:t>
      </w:r>
      <w:r>
        <w:rPr>
          <w:rFonts w:ascii="Arial" w:hAnsi="Arial" w:cs="Arial"/>
        </w:rPr>
        <w:t>a</w:t>
      </w:r>
      <w:r w:rsidRPr="00FA596E">
        <w:rPr>
          <w:rFonts w:ascii="Arial" w:hAnsi="Arial" w:cs="Arial"/>
        </w:rPr>
        <w:t>riile popula</w:t>
      </w:r>
      <w:r>
        <w:rPr>
          <w:rFonts w:ascii="Arial" w:hAnsi="Arial" w:cs="Arial"/>
        </w:rPr>
        <w:t>t</w:t>
      </w:r>
      <w:r w:rsidRPr="00FA596E">
        <w:rPr>
          <w:rFonts w:ascii="Arial" w:hAnsi="Arial" w:cs="Arial"/>
        </w:rPr>
        <w:t>iei.</w:t>
      </w:r>
    </w:p>
    <w:p w:rsidR="00487F8D" w:rsidRDefault="00487F8D" w:rsidP="005F0A7F">
      <w:pPr>
        <w:spacing w:before="0" w:after="0" w:line="360" w:lineRule="auto"/>
        <w:ind w:firstLine="720"/>
        <w:jc w:val="left"/>
        <w:rPr>
          <w:rFonts w:ascii="Arial" w:hAnsi="Arial" w:cs="Arial"/>
        </w:rPr>
      </w:pPr>
      <w:r w:rsidRPr="005514F0">
        <w:rPr>
          <w:rFonts w:ascii="Arial" w:hAnsi="Arial" w:cs="Arial"/>
        </w:rPr>
        <w:t xml:space="preserve">In ceea ce privesc </w:t>
      </w:r>
      <w:r w:rsidRPr="005514F0">
        <w:rPr>
          <w:rFonts w:ascii="Arial" w:hAnsi="Arial" w:cs="Arial"/>
          <w:b/>
        </w:rPr>
        <w:t>transporturile</w:t>
      </w:r>
      <w:r w:rsidRPr="005514F0">
        <w:rPr>
          <w:rFonts w:ascii="Arial" w:hAnsi="Arial" w:cs="Arial"/>
        </w:rPr>
        <w:t xml:space="preserve">, comuna este </w:t>
      </w:r>
      <w:r w:rsidR="005514F0" w:rsidRPr="005514F0">
        <w:rPr>
          <w:rFonts w:ascii="Arial" w:hAnsi="Arial" w:cs="Arial"/>
        </w:rPr>
        <w:t xml:space="preserve">traversata </w:t>
      </w:r>
      <w:r w:rsidR="005514F0" w:rsidRPr="005514F0">
        <w:rPr>
          <w:rFonts w:ascii="Arial" w:hAnsi="Arial" w:cs="Arial"/>
          <w:noProof/>
        </w:rPr>
        <w:t>de la nord-vest la sud-vest</w:t>
      </w:r>
      <w:r w:rsidR="005514F0" w:rsidRPr="005514F0">
        <w:rPr>
          <w:rFonts w:ascii="Arial" w:hAnsi="Arial" w:cs="Arial"/>
        </w:rPr>
        <w:t xml:space="preserve"> </w:t>
      </w:r>
      <w:r w:rsidRPr="005514F0">
        <w:rPr>
          <w:rFonts w:ascii="Arial" w:hAnsi="Arial" w:cs="Arial"/>
        </w:rPr>
        <w:t xml:space="preserve">de drumul judetean </w:t>
      </w:r>
      <w:r w:rsidR="005514F0" w:rsidRPr="005514F0">
        <w:rPr>
          <w:rFonts w:ascii="Arial" w:hAnsi="Arial" w:cs="Arial"/>
          <w:b/>
          <w:noProof/>
        </w:rPr>
        <w:t>DN 15C</w:t>
      </w:r>
      <w:r w:rsidR="005514F0" w:rsidRPr="005514F0">
        <w:rPr>
          <w:rFonts w:ascii="Arial" w:hAnsi="Arial" w:cs="Arial"/>
          <w:noProof/>
        </w:rPr>
        <w:t xml:space="preserve">  </w:t>
      </w:r>
      <w:r w:rsidRPr="005514F0">
        <w:rPr>
          <w:rFonts w:ascii="Arial" w:hAnsi="Arial" w:cs="Arial"/>
        </w:rPr>
        <w:t xml:space="preserve">Suceava- </w:t>
      </w:r>
      <w:r w:rsidR="005514F0" w:rsidRPr="005514F0">
        <w:rPr>
          <w:rFonts w:ascii="Arial" w:hAnsi="Arial" w:cs="Arial"/>
        </w:rPr>
        <w:t>Piatra Neamt</w:t>
      </w:r>
      <w:r w:rsidRPr="005514F0">
        <w:rPr>
          <w:rFonts w:ascii="Arial" w:hAnsi="Arial" w:cs="Arial"/>
        </w:rPr>
        <w:t>, care asigura accesul dinspre municipiul Suceava</w:t>
      </w:r>
      <w:r w:rsidR="005514F0" w:rsidRPr="005514F0">
        <w:rPr>
          <w:rFonts w:ascii="Arial" w:hAnsi="Arial" w:cs="Arial"/>
        </w:rPr>
        <w:t xml:space="preserve">. </w:t>
      </w:r>
    </w:p>
    <w:p w:rsidR="0090626C" w:rsidRDefault="005514F0" w:rsidP="005F0A7F">
      <w:pPr>
        <w:spacing w:before="0" w:after="0" w:line="360" w:lineRule="auto"/>
        <w:ind w:firstLine="720"/>
        <w:rPr>
          <w:noProof/>
        </w:rPr>
      </w:pPr>
      <w:r w:rsidRPr="005514F0">
        <w:rPr>
          <w:rFonts w:ascii="Arial" w:hAnsi="Arial" w:cs="Arial"/>
          <w:b/>
          <w:noProof/>
        </w:rPr>
        <w:t xml:space="preserve">DJ 155B: </w:t>
      </w:r>
      <w:r w:rsidRPr="005514F0">
        <w:rPr>
          <w:rFonts w:ascii="Arial" w:hAnsi="Arial" w:cs="Arial"/>
          <w:noProof/>
        </w:rPr>
        <w:t xml:space="preserve">traversează comuna de la nord-vest la sud-est şi face legătura dintre satele Giuleşti şi Bărăşti şi localitatea </w:t>
      </w:r>
      <w:r>
        <w:rPr>
          <w:rFonts w:ascii="Arial" w:hAnsi="Arial" w:cs="Arial"/>
          <w:noProof/>
        </w:rPr>
        <w:t>Boroaia</w:t>
      </w:r>
      <w:r w:rsidRPr="005514F0">
        <w:rPr>
          <w:rFonts w:ascii="Arial" w:hAnsi="Arial" w:cs="Arial"/>
          <w:noProof/>
        </w:rPr>
        <w:t>.</w:t>
      </w:r>
      <w:r w:rsidR="0090626C" w:rsidRPr="0090626C">
        <w:rPr>
          <w:noProof/>
        </w:rPr>
        <w:t xml:space="preserve"> </w:t>
      </w:r>
    </w:p>
    <w:p w:rsidR="0090626C" w:rsidRPr="0090626C" w:rsidRDefault="0090626C" w:rsidP="005F0A7F">
      <w:pPr>
        <w:spacing w:before="0" w:after="0" w:line="360" w:lineRule="auto"/>
        <w:ind w:firstLine="720"/>
        <w:rPr>
          <w:rFonts w:ascii="Arial" w:hAnsi="Arial" w:cs="Arial"/>
          <w:noProof/>
        </w:rPr>
      </w:pPr>
      <w:r w:rsidRPr="0090626C">
        <w:rPr>
          <w:rFonts w:ascii="Arial" w:hAnsi="Arial" w:cs="Arial"/>
          <w:noProof/>
        </w:rPr>
        <w:t>Transportul în comun este asigurat de rute maxi-taxi din/spre Boroaia, in principal pe rutele - Fălticeni – Boroaia respectiv,  Târgu-Neamţ – Boroaia.</w:t>
      </w:r>
      <w:r w:rsidR="005A70EE">
        <w:rPr>
          <w:rFonts w:ascii="Arial" w:hAnsi="Arial" w:cs="Arial"/>
          <w:noProof/>
        </w:rPr>
        <w:t xml:space="preserve">              </w:t>
      </w:r>
      <w:r w:rsidR="005A70EE" w:rsidRPr="005A70EE">
        <w:t xml:space="preserve"> </w:t>
      </w:r>
      <w:r w:rsidR="005A70EE" w:rsidRPr="005A70EE">
        <w:rPr>
          <w:rFonts w:ascii="Arial" w:hAnsi="Arial" w:cs="Arial"/>
        </w:rPr>
        <w:t>Lungimea totală a drumurilor din comună este de 83 km, din care 17,7 km asfaltat şi 65,3</w:t>
      </w:r>
      <w:r w:rsidR="005455E1">
        <w:rPr>
          <w:rFonts w:ascii="Arial" w:hAnsi="Arial" w:cs="Arial"/>
        </w:rPr>
        <w:t xml:space="preserve"> </w:t>
      </w:r>
      <w:r w:rsidR="005A70EE" w:rsidRPr="005A70EE">
        <w:rPr>
          <w:rFonts w:ascii="Arial" w:hAnsi="Arial" w:cs="Arial"/>
        </w:rPr>
        <w:t>km drumuri nemodernizate</w:t>
      </w:r>
      <w:r w:rsidR="005A70EE">
        <w:rPr>
          <w:rFonts w:ascii="Arial" w:hAnsi="Arial" w:cs="Arial"/>
        </w:rPr>
        <w:t>.</w:t>
      </w:r>
    </w:p>
    <w:p w:rsidR="00487F8D" w:rsidRDefault="00487F8D" w:rsidP="005F0A7F">
      <w:pPr>
        <w:spacing w:before="0" w:after="0" w:line="360" w:lineRule="auto"/>
        <w:jc w:val="left"/>
        <w:rPr>
          <w:rFonts w:ascii="Arial" w:hAnsi="Arial" w:cs="Arial"/>
        </w:rPr>
      </w:pPr>
      <w:r>
        <w:rPr>
          <w:rFonts w:ascii="Arial" w:hAnsi="Arial" w:cs="Arial"/>
        </w:rPr>
        <w:t xml:space="preserve">    Localitatea Boroaia nu are acces direct la transportul feroviar de calatori</w:t>
      </w:r>
      <w:r w:rsidR="005514F0">
        <w:rPr>
          <w:rFonts w:ascii="Arial" w:hAnsi="Arial" w:cs="Arial"/>
        </w:rPr>
        <w:t xml:space="preserve"> sau marfa</w:t>
      </w:r>
      <w:r>
        <w:rPr>
          <w:rFonts w:ascii="Arial" w:hAnsi="Arial" w:cs="Arial"/>
        </w:rPr>
        <w:t>.</w:t>
      </w:r>
    </w:p>
    <w:p w:rsidR="00487F8D" w:rsidRDefault="00487F8D" w:rsidP="00487F8D">
      <w:pPr>
        <w:spacing w:line="360" w:lineRule="auto"/>
        <w:jc w:val="left"/>
        <w:rPr>
          <w:rFonts w:ascii="Arial" w:hAnsi="Arial" w:cs="Arial"/>
        </w:rPr>
      </w:pPr>
      <w:r>
        <w:rPr>
          <w:rFonts w:ascii="Arial" w:hAnsi="Arial" w:cs="Arial"/>
        </w:rPr>
        <w:lastRenderedPageBreak/>
        <w:t xml:space="preserve">      I</w:t>
      </w:r>
      <w:r w:rsidRPr="00FA596E">
        <w:rPr>
          <w:rFonts w:ascii="Arial" w:hAnsi="Arial" w:cs="Arial"/>
        </w:rPr>
        <w:t xml:space="preserve">n localitate </w:t>
      </w:r>
      <w:r>
        <w:rPr>
          <w:rFonts w:ascii="Arial" w:hAnsi="Arial" w:cs="Arial"/>
        </w:rPr>
        <w:t>nu exista obiective culturale , monumente istorice, etc. care sa constituie atractie turistica,</w:t>
      </w:r>
      <w:r w:rsidRPr="00FA596E">
        <w:rPr>
          <w:rFonts w:ascii="Arial" w:hAnsi="Arial" w:cs="Arial"/>
        </w:rPr>
        <w:t xml:space="preserve"> </w:t>
      </w:r>
      <w:r>
        <w:rPr>
          <w:rFonts w:ascii="Arial" w:hAnsi="Arial" w:cs="Arial"/>
        </w:rPr>
        <w:t xml:space="preserve">iar </w:t>
      </w:r>
      <w:r w:rsidRPr="00FA596E">
        <w:rPr>
          <w:rFonts w:ascii="Arial" w:hAnsi="Arial" w:cs="Arial"/>
        </w:rPr>
        <w:t>traseele spre celelalte localit</w:t>
      </w:r>
      <w:r>
        <w:rPr>
          <w:rFonts w:ascii="Arial" w:hAnsi="Arial" w:cs="Arial"/>
        </w:rPr>
        <w:t>at</w:t>
      </w:r>
      <w:r w:rsidRPr="00FA596E">
        <w:rPr>
          <w:rFonts w:ascii="Arial" w:hAnsi="Arial" w:cs="Arial"/>
        </w:rPr>
        <w:t xml:space="preserve">i, </w:t>
      </w:r>
      <w:r>
        <w:rPr>
          <w:rFonts w:ascii="Arial" w:hAnsi="Arial" w:cs="Arial"/>
        </w:rPr>
        <w:t>pot</w:t>
      </w:r>
      <w:r w:rsidRPr="00FA596E">
        <w:rPr>
          <w:rFonts w:ascii="Arial" w:hAnsi="Arial" w:cs="Arial"/>
        </w:rPr>
        <w:t xml:space="preserve"> oferi condi</w:t>
      </w:r>
      <w:r>
        <w:rPr>
          <w:rFonts w:ascii="Arial" w:hAnsi="Arial" w:cs="Arial"/>
        </w:rPr>
        <w:t>t</w:t>
      </w:r>
      <w:r w:rsidRPr="00FA596E">
        <w:rPr>
          <w:rFonts w:ascii="Arial" w:hAnsi="Arial" w:cs="Arial"/>
        </w:rPr>
        <w:t xml:space="preserve">ii </w:t>
      </w:r>
      <w:r>
        <w:rPr>
          <w:rFonts w:ascii="Arial" w:hAnsi="Arial" w:cs="Arial"/>
        </w:rPr>
        <w:t xml:space="preserve">doar </w:t>
      </w:r>
      <w:r w:rsidRPr="00FA596E">
        <w:rPr>
          <w:rFonts w:ascii="Arial" w:hAnsi="Arial" w:cs="Arial"/>
        </w:rPr>
        <w:t>pentru dezvoltarea turismului de tranzit.</w:t>
      </w:r>
      <w:r w:rsidR="005514F0">
        <w:rPr>
          <w:rFonts w:ascii="Arial" w:hAnsi="Arial" w:cs="Arial"/>
        </w:rPr>
        <w:t xml:space="preserve"> </w:t>
      </w:r>
    </w:p>
    <w:p w:rsidR="0090626C" w:rsidRPr="0090626C" w:rsidRDefault="00487F8D" w:rsidP="0090626C">
      <w:pPr>
        <w:suppressAutoHyphens/>
        <w:spacing w:before="0" w:after="0" w:line="360" w:lineRule="auto"/>
        <w:ind w:left="360"/>
        <w:rPr>
          <w:rFonts w:ascii="Arial" w:hAnsi="Arial" w:cs="Arial"/>
          <w:noProof/>
        </w:rPr>
      </w:pPr>
      <w:r w:rsidRPr="0090626C">
        <w:rPr>
          <w:rFonts w:ascii="Arial" w:hAnsi="Arial" w:cs="Arial"/>
        </w:rPr>
        <w:tab/>
      </w:r>
      <w:r w:rsidR="0090626C" w:rsidRPr="0090626C">
        <w:rPr>
          <w:rFonts w:ascii="Arial" w:hAnsi="Arial" w:cs="Arial"/>
        </w:rPr>
        <w:t>In comuna Boroaia există o pensiune cu posibilităţi de cazare şi</w:t>
      </w:r>
      <w:r w:rsidRPr="0090626C">
        <w:rPr>
          <w:rFonts w:ascii="Arial" w:hAnsi="Arial" w:cs="Arial"/>
        </w:rPr>
        <w:t xml:space="preserve">  </w:t>
      </w:r>
      <w:r w:rsidR="0090626C" w:rsidRPr="0090626C">
        <w:rPr>
          <w:rFonts w:ascii="Arial" w:hAnsi="Arial" w:cs="Arial"/>
        </w:rPr>
        <w:t>masa, pentru eventualii turisti.</w:t>
      </w:r>
      <w:r w:rsidRPr="0090626C">
        <w:rPr>
          <w:rFonts w:ascii="Arial" w:hAnsi="Arial" w:cs="Arial"/>
        </w:rPr>
        <w:t xml:space="preserve">                                                      </w:t>
      </w:r>
      <w:r w:rsidRPr="0090626C">
        <w:rPr>
          <w:rFonts w:ascii="Arial" w:hAnsi="Arial" w:cs="Arial"/>
        </w:rPr>
        <w:tab/>
      </w:r>
      <w:r w:rsidRPr="0090626C">
        <w:rPr>
          <w:rFonts w:ascii="Arial" w:hAnsi="Arial" w:cs="Arial"/>
        </w:rPr>
        <w:tab/>
        <w:t xml:space="preserve">             </w:t>
      </w:r>
      <w:r w:rsidRPr="0090626C">
        <w:rPr>
          <w:rFonts w:ascii="Arial" w:hAnsi="Arial" w:cs="Arial"/>
        </w:rPr>
        <w:tab/>
      </w:r>
      <w:r w:rsidRPr="0090626C">
        <w:rPr>
          <w:rFonts w:ascii="Arial" w:hAnsi="Arial" w:cs="Arial"/>
        </w:rPr>
        <w:tab/>
      </w:r>
      <w:r w:rsidRPr="0090626C">
        <w:rPr>
          <w:rFonts w:ascii="Arial" w:hAnsi="Arial" w:cs="Arial"/>
        </w:rPr>
        <w:tab/>
      </w:r>
      <w:r w:rsidRPr="0090626C">
        <w:rPr>
          <w:rFonts w:ascii="Arial" w:hAnsi="Arial" w:cs="Arial"/>
        </w:rPr>
        <w:tab/>
      </w:r>
      <w:r w:rsidRPr="0090626C">
        <w:rPr>
          <w:rFonts w:ascii="Arial" w:hAnsi="Arial" w:cs="Arial"/>
          <w:b/>
        </w:rPr>
        <w:t>Unitati din domeniul public si al serviciilor</w:t>
      </w:r>
      <w:r w:rsidRPr="0090626C">
        <w:rPr>
          <w:rFonts w:ascii="Arial" w:hAnsi="Arial" w:cs="Arial"/>
        </w:rPr>
        <w:t>: In localitatea Boroaia functioneaza: primaria, politia, dispensar uman, dispensar veterinar, camin</w:t>
      </w:r>
      <w:r w:rsidR="0090626C" w:rsidRPr="0090626C">
        <w:rPr>
          <w:rFonts w:ascii="Arial" w:hAnsi="Arial" w:cs="Arial"/>
        </w:rPr>
        <w:t>e</w:t>
      </w:r>
      <w:r w:rsidRPr="0090626C">
        <w:rPr>
          <w:rFonts w:ascii="Arial" w:hAnsi="Arial" w:cs="Arial"/>
        </w:rPr>
        <w:t xml:space="preserve"> cultural</w:t>
      </w:r>
      <w:r w:rsidR="0090626C" w:rsidRPr="0090626C">
        <w:rPr>
          <w:rFonts w:ascii="Arial" w:hAnsi="Arial" w:cs="Arial"/>
        </w:rPr>
        <w:t>e</w:t>
      </w:r>
      <w:r w:rsidR="005455E1">
        <w:rPr>
          <w:rFonts w:ascii="Arial" w:hAnsi="Arial" w:cs="Arial"/>
        </w:rPr>
        <w:t xml:space="preserve"> </w:t>
      </w:r>
      <w:r w:rsidR="0090626C" w:rsidRPr="0090626C">
        <w:rPr>
          <w:rFonts w:ascii="Arial" w:hAnsi="Arial" w:cs="Arial"/>
        </w:rPr>
        <w:t>(</w:t>
      </w:r>
      <w:r w:rsidR="0090626C" w:rsidRPr="0090626C">
        <w:rPr>
          <w:rFonts w:ascii="Arial" w:hAnsi="Arial" w:cs="Arial"/>
          <w:i/>
          <w:noProof/>
        </w:rPr>
        <w:t>Căminul cultural Boroaia, Căminul cultural Giuleşti</w:t>
      </w:r>
      <w:r w:rsidR="005455E1">
        <w:rPr>
          <w:rFonts w:ascii="Arial" w:hAnsi="Arial" w:cs="Arial"/>
          <w:i/>
          <w:noProof/>
        </w:rPr>
        <w:t xml:space="preserve"> </w:t>
      </w:r>
      <w:r w:rsidR="0090626C" w:rsidRPr="0090626C">
        <w:rPr>
          <w:rFonts w:ascii="Arial" w:hAnsi="Arial" w:cs="Arial"/>
          <w:i/>
          <w:noProof/>
        </w:rPr>
        <w:t>si Căminul cultural Săcuţa)</w:t>
      </w:r>
    </w:p>
    <w:p w:rsidR="0090626C" w:rsidRPr="00AC4323" w:rsidRDefault="0090626C" w:rsidP="00AC4323">
      <w:pPr>
        <w:spacing w:line="360" w:lineRule="auto"/>
        <w:jc w:val="left"/>
        <w:rPr>
          <w:rFonts w:ascii="Arial" w:hAnsi="Arial" w:cs="Arial"/>
          <w:b/>
          <w:i/>
        </w:rPr>
      </w:pPr>
      <w:r>
        <w:rPr>
          <w:rFonts w:ascii="Arial" w:hAnsi="Arial" w:cs="Arial"/>
        </w:rPr>
        <w:t xml:space="preserve"> </w:t>
      </w:r>
      <w:r w:rsidR="00487F8D" w:rsidRPr="00FA596E">
        <w:rPr>
          <w:rFonts w:ascii="Arial" w:hAnsi="Arial" w:cs="Arial"/>
        </w:rPr>
        <w:t xml:space="preserve"> </w:t>
      </w:r>
      <w:r w:rsidR="00487F8D">
        <w:rPr>
          <w:rFonts w:ascii="Arial" w:hAnsi="Arial" w:cs="Arial"/>
        </w:rPr>
        <w:t xml:space="preserve">      </w:t>
      </w:r>
      <w:r w:rsidRPr="00AC4323">
        <w:rPr>
          <w:rFonts w:ascii="Arial" w:hAnsi="Arial" w:cs="Arial"/>
          <w:b/>
          <w:i/>
        </w:rPr>
        <w:t xml:space="preserve">Unităţi de învăţământ: </w:t>
      </w:r>
    </w:p>
    <w:p w:rsidR="0090626C" w:rsidRPr="00AC4323" w:rsidRDefault="0090626C" w:rsidP="0097057D">
      <w:pPr>
        <w:spacing w:before="0" w:after="0" w:line="360" w:lineRule="auto"/>
        <w:ind w:firstLine="720"/>
        <w:rPr>
          <w:rFonts w:ascii="Arial" w:hAnsi="Arial" w:cs="Arial"/>
          <w:noProof/>
        </w:rPr>
      </w:pPr>
      <w:r w:rsidRPr="00AC4323">
        <w:rPr>
          <w:rFonts w:ascii="Arial" w:hAnsi="Arial" w:cs="Arial"/>
          <w:noProof/>
        </w:rPr>
        <w:t xml:space="preserve">În prezent în comuna Boroaia există </w:t>
      </w:r>
      <w:r w:rsidRPr="005455E1">
        <w:rPr>
          <w:rFonts w:ascii="Arial" w:hAnsi="Arial" w:cs="Arial"/>
          <w:noProof/>
        </w:rPr>
        <w:t xml:space="preserve">5 unităţi de învăţământ </w:t>
      </w:r>
      <w:r w:rsidRPr="00AC4323">
        <w:rPr>
          <w:rFonts w:ascii="Arial" w:hAnsi="Arial" w:cs="Arial"/>
          <w:noProof/>
        </w:rPr>
        <w:t>cu o capacitate de 48 de săli de clasă unde în anul şcolar 2008 erau înscrişi un număr de 197 de copii în grădiniţe şi 486 elevi în învăţământul primar şi gimnazial, iar personalul didactic este în totalitate calificat ( 46 de profesori şi învăţători calificaţi) după cum urmează:</w:t>
      </w:r>
    </w:p>
    <w:p w:rsidR="0090626C" w:rsidRPr="00AC4323" w:rsidRDefault="0090626C" w:rsidP="0097057D">
      <w:pPr>
        <w:spacing w:before="0" w:after="0" w:line="264" w:lineRule="auto"/>
        <w:ind w:firstLine="426"/>
        <w:rPr>
          <w:rFonts w:ascii="Arial" w:hAnsi="Arial" w:cs="Arial"/>
          <w:b/>
          <w:noProof/>
        </w:rPr>
      </w:pPr>
      <w:r w:rsidRPr="00AC4323">
        <w:rPr>
          <w:rFonts w:ascii="Arial" w:hAnsi="Arial" w:cs="Arial"/>
          <w:b/>
          <w:noProof/>
        </w:rPr>
        <w:t>Boroaia</w:t>
      </w:r>
    </w:p>
    <w:p w:rsidR="0090626C" w:rsidRPr="00AC4323" w:rsidRDefault="0090626C" w:rsidP="0097057D">
      <w:pPr>
        <w:numPr>
          <w:ilvl w:val="0"/>
          <w:numId w:val="21"/>
        </w:numPr>
        <w:suppressAutoHyphens/>
        <w:spacing w:before="0" w:after="0" w:line="264" w:lineRule="auto"/>
        <w:jc w:val="left"/>
        <w:rPr>
          <w:rFonts w:ascii="Arial" w:hAnsi="Arial" w:cs="Arial"/>
          <w:i/>
          <w:noProof/>
          <w:color w:val="00B0F0"/>
        </w:rPr>
      </w:pPr>
      <w:r w:rsidRPr="00AC4323">
        <w:rPr>
          <w:rFonts w:ascii="Arial" w:hAnsi="Arial" w:cs="Arial"/>
          <w:i/>
          <w:noProof/>
        </w:rPr>
        <w:t>Şcoala cu clasele I-VIII Nr.1 „Vasile Tomegea”</w:t>
      </w:r>
    </w:p>
    <w:p w:rsidR="0090626C" w:rsidRPr="00AC4323" w:rsidRDefault="0090626C" w:rsidP="0097057D">
      <w:pPr>
        <w:numPr>
          <w:ilvl w:val="0"/>
          <w:numId w:val="21"/>
        </w:numPr>
        <w:suppressAutoHyphens/>
        <w:spacing w:before="0" w:after="0" w:line="264" w:lineRule="auto"/>
        <w:jc w:val="left"/>
        <w:rPr>
          <w:rFonts w:ascii="Arial" w:hAnsi="Arial" w:cs="Arial"/>
          <w:i/>
          <w:noProof/>
          <w:color w:val="00B0F0"/>
        </w:rPr>
      </w:pPr>
      <w:r w:rsidRPr="00AC4323">
        <w:rPr>
          <w:rFonts w:ascii="Arial" w:hAnsi="Arial" w:cs="Arial"/>
          <w:i/>
          <w:noProof/>
        </w:rPr>
        <w:t>Şcoala cu clasele I-VIII Nr.2</w:t>
      </w:r>
    </w:p>
    <w:p w:rsidR="0090626C" w:rsidRPr="00AC4323" w:rsidRDefault="0090626C" w:rsidP="0097057D">
      <w:pPr>
        <w:spacing w:before="0" w:after="0" w:line="264" w:lineRule="auto"/>
        <w:ind w:firstLine="426"/>
        <w:rPr>
          <w:rFonts w:ascii="Arial" w:hAnsi="Arial" w:cs="Arial"/>
          <w:b/>
          <w:noProof/>
        </w:rPr>
      </w:pPr>
      <w:r w:rsidRPr="00AC4323">
        <w:rPr>
          <w:rFonts w:ascii="Arial" w:hAnsi="Arial" w:cs="Arial"/>
          <w:b/>
          <w:noProof/>
        </w:rPr>
        <w:t>Moişa</w:t>
      </w:r>
    </w:p>
    <w:p w:rsidR="0090626C" w:rsidRPr="00AC4323" w:rsidRDefault="0090626C" w:rsidP="0097057D">
      <w:pPr>
        <w:numPr>
          <w:ilvl w:val="0"/>
          <w:numId w:val="21"/>
        </w:numPr>
        <w:suppressAutoHyphens/>
        <w:spacing w:before="0" w:after="0" w:line="264" w:lineRule="auto"/>
        <w:jc w:val="left"/>
        <w:rPr>
          <w:rFonts w:ascii="Arial" w:hAnsi="Arial" w:cs="Arial"/>
          <w:i/>
          <w:noProof/>
          <w:color w:val="00B0F0"/>
        </w:rPr>
      </w:pPr>
      <w:r w:rsidRPr="00AC4323">
        <w:rPr>
          <w:rFonts w:ascii="Arial" w:hAnsi="Arial" w:cs="Arial"/>
          <w:i/>
          <w:noProof/>
        </w:rPr>
        <w:t>Şcoala cu clasele I-VIII Nr.1 Moişa</w:t>
      </w:r>
    </w:p>
    <w:p w:rsidR="0090626C" w:rsidRPr="00AC4323" w:rsidRDefault="0090626C" w:rsidP="0097057D">
      <w:pPr>
        <w:spacing w:before="0" w:after="0" w:line="264" w:lineRule="auto"/>
        <w:ind w:firstLine="426"/>
        <w:rPr>
          <w:rFonts w:ascii="Arial" w:hAnsi="Arial" w:cs="Arial"/>
          <w:b/>
          <w:noProof/>
        </w:rPr>
      </w:pPr>
      <w:r w:rsidRPr="00AC4323">
        <w:rPr>
          <w:rFonts w:ascii="Arial" w:hAnsi="Arial" w:cs="Arial"/>
          <w:b/>
          <w:noProof/>
        </w:rPr>
        <w:t>Bărăşti</w:t>
      </w:r>
    </w:p>
    <w:p w:rsidR="0090626C" w:rsidRPr="00AC4323" w:rsidRDefault="0090626C" w:rsidP="0097057D">
      <w:pPr>
        <w:numPr>
          <w:ilvl w:val="0"/>
          <w:numId w:val="21"/>
        </w:numPr>
        <w:suppressAutoHyphens/>
        <w:spacing w:before="0" w:after="0" w:line="264" w:lineRule="auto"/>
        <w:jc w:val="left"/>
        <w:rPr>
          <w:rFonts w:ascii="Arial" w:hAnsi="Arial" w:cs="Arial"/>
          <w:i/>
          <w:noProof/>
          <w:color w:val="00B0F0"/>
        </w:rPr>
      </w:pPr>
      <w:r w:rsidRPr="00AC4323">
        <w:rPr>
          <w:rFonts w:ascii="Arial" w:hAnsi="Arial" w:cs="Arial"/>
          <w:i/>
          <w:noProof/>
        </w:rPr>
        <w:t>Şcoala cu clasele Nr.1  I-VIII Bărăşti</w:t>
      </w:r>
      <w:r w:rsidRPr="00AC4323">
        <w:rPr>
          <w:rFonts w:ascii="Arial" w:hAnsi="Arial" w:cs="Arial"/>
          <w:i/>
          <w:noProof/>
          <w:color w:val="00B0F0"/>
        </w:rPr>
        <w:tab/>
      </w:r>
      <w:r w:rsidRPr="00AC4323">
        <w:rPr>
          <w:rFonts w:ascii="Arial" w:hAnsi="Arial" w:cs="Arial"/>
          <w:i/>
          <w:noProof/>
          <w:color w:val="00B0F0"/>
        </w:rPr>
        <w:tab/>
      </w:r>
      <w:r w:rsidRPr="00AC4323">
        <w:rPr>
          <w:rFonts w:ascii="Arial" w:hAnsi="Arial" w:cs="Arial"/>
          <w:i/>
          <w:noProof/>
          <w:color w:val="00B0F0"/>
        </w:rPr>
        <w:tab/>
        <w:t>.</w:t>
      </w:r>
      <w:r w:rsidRPr="00AC4323">
        <w:rPr>
          <w:rFonts w:ascii="Arial" w:hAnsi="Arial" w:cs="Arial"/>
          <w:i/>
          <w:noProof/>
        </w:rPr>
        <w:tab/>
      </w:r>
    </w:p>
    <w:p w:rsidR="0090626C" w:rsidRPr="00AC4323" w:rsidRDefault="0090626C" w:rsidP="0097057D">
      <w:pPr>
        <w:spacing w:before="0" w:after="0" w:line="264" w:lineRule="auto"/>
        <w:ind w:firstLine="426"/>
        <w:rPr>
          <w:rFonts w:ascii="Arial" w:hAnsi="Arial" w:cs="Arial"/>
          <w:b/>
          <w:noProof/>
          <w:sz w:val="28"/>
        </w:rPr>
      </w:pPr>
      <w:r w:rsidRPr="00AC4323">
        <w:rPr>
          <w:rFonts w:ascii="Arial" w:hAnsi="Arial" w:cs="Arial"/>
          <w:b/>
          <w:noProof/>
        </w:rPr>
        <w:t>Giuleşti</w:t>
      </w:r>
    </w:p>
    <w:p w:rsidR="0090626C" w:rsidRPr="00AC4323" w:rsidRDefault="0090626C" w:rsidP="0097057D">
      <w:pPr>
        <w:pStyle w:val="ListParagraph"/>
        <w:numPr>
          <w:ilvl w:val="0"/>
          <w:numId w:val="21"/>
        </w:numPr>
        <w:spacing w:before="0" w:after="0"/>
        <w:rPr>
          <w:rFonts w:ascii="Arial" w:hAnsi="Arial" w:cs="Arial"/>
          <w:i/>
          <w:noProof/>
        </w:rPr>
      </w:pPr>
      <w:r w:rsidRPr="00AC4323">
        <w:rPr>
          <w:rFonts w:ascii="Arial" w:hAnsi="Arial" w:cs="Arial"/>
          <w:i/>
          <w:noProof/>
        </w:rPr>
        <w:t>Şcoala cu clasele I-IV Nr.1 Giuleşti</w:t>
      </w:r>
    </w:p>
    <w:p w:rsidR="00487F8D" w:rsidRDefault="00487F8D" w:rsidP="00487F8D">
      <w:pPr>
        <w:spacing w:line="360" w:lineRule="auto"/>
        <w:jc w:val="left"/>
        <w:rPr>
          <w:rFonts w:ascii="Arial" w:hAnsi="Arial" w:cs="Arial"/>
        </w:rPr>
      </w:pPr>
      <w:r>
        <w:rPr>
          <w:rFonts w:ascii="Arial" w:hAnsi="Arial" w:cs="Arial"/>
        </w:rPr>
        <w:t>Gradinite– in comuna Boroaia exista 4</w:t>
      </w:r>
      <w:r>
        <w:rPr>
          <w:rFonts w:ascii="Arial" w:hAnsi="Arial" w:cs="Arial"/>
          <w:color w:val="FF0000"/>
        </w:rPr>
        <w:t xml:space="preserve"> </w:t>
      </w:r>
      <w:r>
        <w:rPr>
          <w:rFonts w:ascii="Arial" w:hAnsi="Arial" w:cs="Arial"/>
        </w:rPr>
        <w:t>gradinite, cu program normal..</w:t>
      </w:r>
    </w:p>
    <w:p w:rsidR="00487F8D" w:rsidRDefault="00487F8D" w:rsidP="00487F8D">
      <w:pPr>
        <w:spacing w:line="360" w:lineRule="auto"/>
        <w:jc w:val="left"/>
        <w:rPr>
          <w:rFonts w:ascii="Arial" w:hAnsi="Arial" w:cs="Arial"/>
        </w:rPr>
      </w:pPr>
      <w:r w:rsidRPr="00FA596E">
        <w:rPr>
          <w:rFonts w:ascii="Arial" w:hAnsi="Arial" w:cs="Arial"/>
        </w:rPr>
        <w:tab/>
      </w:r>
      <w:r>
        <w:rPr>
          <w:rFonts w:ascii="Arial" w:hAnsi="Arial" w:cs="Arial"/>
        </w:rPr>
        <w:t>I</w:t>
      </w:r>
      <w:r w:rsidRPr="00FA596E">
        <w:rPr>
          <w:rFonts w:ascii="Arial" w:hAnsi="Arial" w:cs="Arial"/>
        </w:rPr>
        <w:t>n ceea ce prive</w:t>
      </w:r>
      <w:r>
        <w:rPr>
          <w:rFonts w:ascii="Arial" w:hAnsi="Arial" w:cs="Arial"/>
        </w:rPr>
        <w:t>s</w:t>
      </w:r>
      <w:r w:rsidRPr="00FA596E">
        <w:rPr>
          <w:rFonts w:ascii="Arial" w:hAnsi="Arial" w:cs="Arial"/>
        </w:rPr>
        <w:t xml:space="preserve">te </w:t>
      </w:r>
      <w:r w:rsidRPr="00E9545C">
        <w:rPr>
          <w:rFonts w:ascii="Arial" w:hAnsi="Arial" w:cs="Arial"/>
          <w:b/>
        </w:rPr>
        <w:t>dezvoltarea economic</w:t>
      </w:r>
      <w:r>
        <w:rPr>
          <w:rFonts w:ascii="Arial" w:hAnsi="Arial" w:cs="Arial"/>
          <w:b/>
        </w:rPr>
        <w:t>a</w:t>
      </w:r>
      <w:r w:rsidRPr="00E9545C">
        <w:rPr>
          <w:rFonts w:ascii="Arial" w:hAnsi="Arial" w:cs="Arial"/>
          <w:b/>
        </w:rPr>
        <w:t xml:space="preserve"> a comunei </w:t>
      </w:r>
      <w:r>
        <w:rPr>
          <w:rFonts w:ascii="Arial" w:hAnsi="Arial" w:cs="Arial"/>
          <w:b/>
        </w:rPr>
        <w:t>Boroaia</w:t>
      </w:r>
      <w:r w:rsidRPr="00FA596E">
        <w:rPr>
          <w:rFonts w:ascii="Arial" w:hAnsi="Arial" w:cs="Arial"/>
        </w:rPr>
        <w:t>, prin amplasarea unor unit</w:t>
      </w:r>
      <w:r>
        <w:rPr>
          <w:rFonts w:ascii="Arial" w:hAnsi="Arial" w:cs="Arial"/>
        </w:rPr>
        <w:t>at</w:t>
      </w:r>
      <w:r w:rsidRPr="00FA596E">
        <w:rPr>
          <w:rFonts w:ascii="Arial" w:hAnsi="Arial" w:cs="Arial"/>
        </w:rPr>
        <w:t>i economice, se men</w:t>
      </w:r>
      <w:r>
        <w:rPr>
          <w:rFonts w:ascii="Arial" w:hAnsi="Arial" w:cs="Arial"/>
        </w:rPr>
        <w:t>t</w:t>
      </w:r>
      <w:r w:rsidRPr="00FA596E">
        <w:rPr>
          <w:rFonts w:ascii="Arial" w:hAnsi="Arial" w:cs="Arial"/>
        </w:rPr>
        <w:t>ioneaz</w:t>
      </w:r>
      <w:r>
        <w:rPr>
          <w:rFonts w:ascii="Arial" w:hAnsi="Arial" w:cs="Arial"/>
        </w:rPr>
        <w:t>a faptul ca desi</w:t>
      </w:r>
      <w:r w:rsidRPr="00FA596E">
        <w:rPr>
          <w:rFonts w:ascii="Arial" w:hAnsi="Arial" w:cs="Arial"/>
        </w:rPr>
        <w:t xml:space="preserve"> </w:t>
      </w:r>
      <w:r>
        <w:rPr>
          <w:rFonts w:ascii="Arial" w:hAnsi="Arial" w:cs="Arial"/>
        </w:rPr>
        <w:t>exista forta</w:t>
      </w:r>
      <w:r w:rsidRPr="00FA596E">
        <w:rPr>
          <w:rFonts w:ascii="Arial" w:hAnsi="Arial" w:cs="Arial"/>
        </w:rPr>
        <w:t xml:space="preserve"> de munc</w:t>
      </w:r>
      <w:r>
        <w:rPr>
          <w:rFonts w:ascii="Arial" w:hAnsi="Arial" w:cs="Arial"/>
        </w:rPr>
        <w:t>a</w:t>
      </w:r>
      <w:r w:rsidRPr="00FA596E">
        <w:rPr>
          <w:rFonts w:ascii="Arial" w:hAnsi="Arial" w:cs="Arial"/>
        </w:rPr>
        <w:t xml:space="preserve"> excedentar</w:t>
      </w:r>
      <w:r>
        <w:rPr>
          <w:rFonts w:ascii="Arial" w:hAnsi="Arial" w:cs="Arial"/>
        </w:rPr>
        <w:t>a</w:t>
      </w:r>
      <w:r w:rsidRPr="00FA596E">
        <w:rPr>
          <w:rFonts w:ascii="Arial" w:hAnsi="Arial" w:cs="Arial"/>
        </w:rPr>
        <w:t xml:space="preserve">, </w:t>
      </w:r>
      <w:r>
        <w:rPr>
          <w:rFonts w:ascii="Arial" w:hAnsi="Arial" w:cs="Arial"/>
        </w:rPr>
        <w:t>ceea ce</w:t>
      </w:r>
      <w:r w:rsidRPr="00FA596E">
        <w:rPr>
          <w:rFonts w:ascii="Arial" w:hAnsi="Arial" w:cs="Arial"/>
        </w:rPr>
        <w:t xml:space="preserve"> ar putea atrage investitori care vor fi interesa</w:t>
      </w:r>
      <w:r>
        <w:rPr>
          <w:rFonts w:ascii="Arial" w:hAnsi="Arial" w:cs="Arial"/>
        </w:rPr>
        <w:t>t</w:t>
      </w:r>
      <w:r w:rsidRPr="00FA596E">
        <w:rPr>
          <w:rFonts w:ascii="Arial" w:hAnsi="Arial" w:cs="Arial"/>
        </w:rPr>
        <w:t>i de posibilit</w:t>
      </w:r>
      <w:r>
        <w:rPr>
          <w:rFonts w:ascii="Arial" w:hAnsi="Arial" w:cs="Arial"/>
        </w:rPr>
        <w:t>at</w:t>
      </w:r>
      <w:r w:rsidRPr="00FA596E">
        <w:rPr>
          <w:rFonts w:ascii="Arial" w:hAnsi="Arial" w:cs="Arial"/>
        </w:rPr>
        <w:t xml:space="preserve">ile locale, precum </w:t>
      </w:r>
      <w:r>
        <w:rPr>
          <w:rFonts w:ascii="Arial" w:hAnsi="Arial" w:cs="Arial"/>
        </w:rPr>
        <w:t>s</w:t>
      </w:r>
      <w:r w:rsidRPr="00FA596E">
        <w:rPr>
          <w:rFonts w:ascii="Arial" w:hAnsi="Arial" w:cs="Arial"/>
        </w:rPr>
        <w:t xml:space="preserve">i situarea comunei </w:t>
      </w:r>
      <w:r w:rsidR="005A70EE">
        <w:rPr>
          <w:rFonts w:ascii="Arial" w:hAnsi="Arial" w:cs="Arial"/>
        </w:rPr>
        <w:t>relativ</w:t>
      </w:r>
      <w:r>
        <w:rPr>
          <w:rFonts w:ascii="Arial" w:hAnsi="Arial" w:cs="Arial"/>
        </w:rPr>
        <w:t xml:space="preserve"> aproape de municipiul </w:t>
      </w:r>
      <w:r w:rsidR="005A70EE">
        <w:rPr>
          <w:rFonts w:ascii="Arial" w:hAnsi="Arial" w:cs="Arial"/>
        </w:rPr>
        <w:t>Falticeni</w:t>
      </w:r>
      <w:r w:rsidRPr="00FA596E">
        <w:rPr>
          <w:rFonts w:ascii="Arial" w:hAnsi="Arial" w:cs="Arial"/>
        </w:rPr>
        <w:t xml:space="preserve">, </w:t>
      </w:r>
      <w:r>
        <w:rPr>
          <w:rFonts w:ascii="Arial" w:hAnsi="Arial" w:cs="Arial"/>
        </w:rPr>
        <w:t xml:space="preserve">in conditiile actualei crize, va fi foarte greu, cel putin in viitorul apropiat, sa se demareze noi investitii in localitate. Exista totusi posibilitatea atragerii unor fonduri europene pentru finantarea unor initiative particulare sau publice. </w:t>
      </w:r>
      <w:r w:rsidRPr="00FA596E">
        <w:rPr>
          <w:rFonts w:ascii="Arial" w:hAnsi="Arial" w:cs="Arial"/>
        </w:rPr>
        <w:t xml:space="preserve">Acest lucru poate </w:t>
      </w:r>
      <w:r w:rsidRPr="00FA596E">
        <w:rPr>
          <w:rFonts w:ascii="Arial" w:hAnsi="Arial" w:cs="Arial"/>
        </w:rPr>
        <w:lastRenderedPageBreak/>
        <w:t xml:space="preserve">constitui un atu important din punct de vedere </w:t>
      </w:r>
      <w:r>
        <w:rPr>
          <w:rFonts w:ascii="Arial" w:hAnsi="Arial" w:cs="Arial"/>
        </w:rPr>
        <w:t xml:space="preserve">al resurselor de financiare necesare </w:t>
      </w:r>
      <w:r w:rsidRPr="00FA596E">
        <w:rPr>
          <w:rFonts w:ascii="Arial" w:hAnsi="Arial" w:cs="Arial"/>
        </w:rPr>
        <w:t xml:space="preserve"> </w:t>
      </w:r>
      <w:r>
        <w:rPr>
          <w:rFonts w:ascii="Arial" w:hAnsi="Arial" w:cs="Arial"/>
        </w:rPr>
        <w:t>indemararea oricarui proiect</w:t>
      </w:r>
      <w:r w:rsidRPr="00FA596E">
        <w:rPr>
          <w:rFonts w:ascii="Arial" w:hAnsi="Arial" w:cs="Arial"/>
        </w:rPr>
        <w:t xml:space="preserve">. </w:t>
      </w:r>
    </w:p>
    <w:p w:rsidR="003F7345" w:rsidRPr="003F7345" w:rsidRDefault="00487F8D" w:rsidP="003F7345">
      <w:pPr>
        <w:spacing w:before="0" w:after="0" w:line="360" w:lineRule="auto"/>
        <w:ind w:hanging="720"/>
        <w:rPr>
          <w:rFonts w:ascii="Arial" w:hAnsi="Arial" w:cs="Arial"/>
        </w:rPr>
      </w:pPr>
      <w:r>
        <w:rPr>
          <w:rFonts w:ascii="Arial" w:hAnsi="Arial" w:cs="Arial"/>
          <w:b/>
        </w:rPr>
        <w:t xml:space="preserve">             </w:t>
      </w:r>
      <w:r w:rsidRPr="008A5883">
        <w:rPr>
          <w:rFonts w:ascii="Arial" w:hAnsi="Arial" w:cs="Arial"/>
          <w:b/>
        </w:rPr>
        <w:t xml:space="preserve"> </w:t>
      </w:r>
      <w:r w:rsidR="003F7345" w:rsidRPr="003F7345">
        <w:rPr>
          <w:rFonts w:ascii="Arial" w:hAnsi="Arial" w:cs="Arial"/>
        </w:rPr>
        <w:t>Asa cum s-a ammintit</w:t>
      </w:r>
      <w:r w:rsidR="003F7345" w:rsidRPr="003F7345">
        <w:rPr>
          <w:rFonts w:ascii="Arial" w:hAnsi="Arial" w:cs="Arial"/>
          <w:b/>
        </w:rPr>
        <w:t>, c</w:t>
      </w:r>
      <w:r w:rsidR="003F7345" w:rsidRPr="003F7345">
        <w:rPr>
          <w:rFonts w:ascii="Arial" w:hAnsi="Arial" w:cs="Arial"/>
        </w:rPr>
        <w:t>onform Listei Monumentelor Istorice a judeţului Suceava, pe teritoriul comunei Boroaia există monumente istorice de interes naţional (categoria A) sau de interes local (categoria B):</w:t>
      </w:r>
    </w:p>
    <w:p w:rsidR="003F7345" w:rsidRPr="003F7345" w:rsidRDefault="003F7345" w:rsidP="002D0D07">
      <w:pPr>
        <w:pStyle w:val="ListParagraph"/>
        <w:numPr>
          <w:ilvl w:val="0"/>
          <w:numId w:val="20"/>
        </w:numPr>
        <w:spacing w:before="0" w:after="0" w:line="360" w:lineRule="auto"/>
        <w:rPr>
          <w:rFonts w:ascii="Arial" w:hAnsi="Arial" w:cs="Arial"/>
        </w:rPr>
      </w:pPr>
      <w:r w:rsidRPr="003F7345">
        <w:rPr>
          <w:rFonts w:ascii="Arial" w:hAnsi="Arial" w:cs="Arial"/>
        </w:rPr>
        <w:t>Necropola tumulară de la Boroaia, punct “La Tolan”, la 500m de sat, sec III-IV epoca daco-romană</w:t>
      </w:r>
    </w:p>
    <w:p w:rsidR="003F7345" w:rsidRPr="003F7345" w:rsidRDefault="003F7345" w:rsidP="002D0D07">
      <w:pPr>
        <w:pStyle w:val="ListParagraph"/>
        <w:numPr>
          <w:ilvl w:val="0"/>
          <w:numId w:val="20"/>
        </w:numPr>
        <w:spacing w:before="0" w:after="0" w:line="360" w:lineRule="auto"/>
        <w:rPr>
          <w:rFonts w:ascii="Arial" w:hAnsi="Arial" w:cs="Arial"/>
        </w:rPr>
      </w:pPr>
      <w:r w:rsidRPr="003F7345">
        <w:rPr>
          <w:rFonts w:ascii="Arial" w:hAnsi="Arial" w:cs="Arial"/>
        </w:rPr>
        <w:t>Biserica de lemn “Petru şi Pavel” construită în 1808</w:t>
      </w:r>
    </w:p>
    <w:p w:rsidR="003F7345" w:rsidRDefault="003F7345" w:rsidP="003F7345">
      <w:pPr>
        <w:spacing w:line="360" w:lineRule="auto"/>
        <w:ind w:firstLine="709"/>
        <w:rPr>
          <w:rFonts w:ascii="Arial" w:hAnsi="Arial" w:cs="Arial"/>
          <w:noProof/>
        </w:rPr>
      </w:pPr>
      <w:r>
        <w:rPr>
          <w:rFonts w:ascii="Arial" w:hAnsi="Arial" w:cs="Arial"/>
          <w:noProof/>
        </w:rPr>
        <w:t>In localitatile componente ale</w:t>
      </w:r>
      <w:r w:rsidRPr="003F7345">
        <w:rPr>
          <w:rFonts w:ascii="Arial" w:hAnsi="Arial" w:cs="Arial"/>
          <w:noProof/>
        </w:rPr>
        <w:t xml:space="preserve"> comunei Boroaia </w:t>
      </w:r>
      <w:r w:rsidRPr="003F7345">
        <w:rPr>
          <w:rFonts w:ascii="Arial" w:hAnsi="Arial" w:cs="Arial"/>
        </w:rPr>
        <w:t>îşi desfăşoară activitatea</w:t>
      </w:r>
      <w:r w:rsidRPr="003F7345">
        <w:rPr>
          <w:rFonts w:ascii="Arial" w:hAnsi="Arial" w:cs="Arial"/>
          <w:noProof/>
        </w:rPr>
        <w:t xml:space="preserve"> 7 biserici ortodoxe, 4 biserici creştine de rit vechi şi 1casă de adunare penticostală. </w:t>
      </w:r>
    </w:p>
    <w:p w:rsidR="00C85C7B" w:rsidRDefault="00C85C7B" w:rsidP="005455E1">
      <w:pPr>
        <w:spacing w:before="0" w:after="0" w:line="360" w:lineRule="auto"/>
        <w:jc w:val="left"/>
        <w:rPr>
          <w:rFonts w:ascii="Arial" w:hAnsi="Arial" w:cs="Arial"/>
          <w:b/>
          <w:sz w:val="28"/>
          <w:szCs w:val="28"/>
        </w:rPr>
      </w:pPr>
    </w:p>
    <w:p w:rsidR="005455E1" w:rsidRDefault="00487F8D" w:rsidP="005455E1">
      <w:pPr>
        <w:spacing w:before="0" w:after="0" w:line="360" w:lineRule="auto"/>
        <w:jc w:val="left"/>
        <w:rPr>
          <w:rFonts w:ascii="Arial" w:hAnsi="Arial" w:cs="Arial"/>
          <w:b/>
          <w:sz w:val="28"/>
          <w:szCs w:val="28"/>
        </w:rPr>
      </w:pPr>
      <w:r w:rsidRPr="00BF5E4A">
        <w:rPr>
          <w:rFonts w:ascii="Arial" w:hAnsi="Arial" w:cs="Arial"/>
          <w:b/>
          <w:sz w:val="28"/>
          <w:szCs w:val="28"/>
        </w:rPr>
        <w:t xml:space="preserve">2.3. Evolutia probabila a calitatii mediului in situatia neimplementarii </w:t>
      </w:r>
      <w:r w:rsidR="005455E1">
        <w:rPr>
          <w:rFonts w:ascii="Arial" w:hAnsi="Arial" w:cs="Arial"/>
          <w:b/>
          <w:sz w:val="28"/>
          <w:szCs w:val="28"/>
        </w:rPr>
        <w:t xml:space="preserve">         </w:t>
      </w:r>
    </w:p>
    <w:p w:rsidR="00487F8D" w:rsidRDefault="005455E1" w:rsidP="005455E1">
      <w:pPr>
        <w:spacing w:before="0" w:after="0" w:line="360" w:lineRule="auto"/>
        <w:jc w:val="left"/>
        <w:rPr>
          <w:rFonts w:ascii="Arial" w:hAnsi="Arial" w:cs="Arial"/>
          <w:b/>
          <w:sz w:val="28"/>
          <w:szCs w:val="28"/>
        </w:rPr>
      </w:pPr>
      <w:r>
        <w:rPr>
          <w:rFonts w:ascii="Arial" w:hAnsi="Arial" w:cs="Arial"/>
          <w:b/>
          <w:sz w:val="28"/>
          <w:szCs w:val="28"/>
        </w:rPr>
        <w:t xml:space="preserve">                       </w:t>
      </w:r>
      <w:r w:rsidR="00487F8D" w:rsidRPr="00BF5E4A">
        <w:rPr>
          <w:rFonts w:ascii="Arial" w:hAnsi="Arial" w:cs="Arial"/>
          <w:b/>
          <w:sz w:val="28"/>
          <w:szCs w:val="28"/>
        </w:rPr>
        <w:t>PUG</w:t>
      </w:r>
    </w:p>
    <w:p w:rsidR="00487F8D" w:rsidRDefault="00487F8D" w:rsidP="00487F8D">
      <w:pPr>
        <w:spacing w:line="360" w:lineRule="auto"/>
        <w:jc w:val="left"/>
        <w:rPr>
          <w:rFonts w:ascii="Arial" w:hAnsi="Arial" w:cs="Arial"/>
          <w:b/>
          <w:sz w:val="28"/>
          <w:szCs w:val="28"/>
        </w:rPr>
      </w:pPr>
      <w:r w:rsidRPr="007E545A">
        <w:rPr>
          <w:rFonts w:ascii="Arial" w:hAnsi="Arial" w:cs="Arial"/>
          <w:b/>
          <w:sz w:val="28"/>
          <w:szCs w:val="28"/>
        </w:rPr>
        <w:t>2.3.1. Relieul si versantii.</w:t>
      </w:r>
    </w:p>
    <w:p w:rsidR="00487F8D" w:rsidRDefault="00487F8D" w:rsidP="0097057D">
      <w:pPr>
        <w:spacing w:before="0" w:after="0" w:line="360" w:lineRule="auto"/>
        <w:rPr>
          <w:rFonts w:ascii="Arial" w:hAnsi="Arial" w:cs="Arial"/>
        </w:rPr>
      </w:pPr>
      <w:r>
        <w:rPr>
          <w:rFonts w:ascii="Arial" w:hAnsi="Arial" w:cs="Arial"/>
        </w:rPr>
        <w:t xml:space="preserve">           Asa cum s-a prezentat si la cap. </w:t>
      </w:r>
      <w:r w:rsidRPr="00BB6740">
        <w:rPr>
          <w:rFonts w:ascii="Arial" w:hAnsi="Arial" w:cs="Arial"/>
        </w:rPr>
        <w:t>2.1.2. riscurile naturale</w:t>
      </w:r>
      <w:r>
        <w:rPr>
          <w:rFonts w:ascii="Arial" w:hAnsi="Arial" w:cs="Arial"/>
        </w:rPr>
        <w:t>, care po</w:t>
      </w:r>
      <w:r w:rsidR="005F0A7F">
        <w:rPr>
          <w:rFonts w:ascii="Arial" w:hAnsi="Arial" w:cs="Arial"/>
        </w:rPr>
        <w:t>t</w:t>
      </w:r>
      <w:r>
        <w:rPr>
          <w:rFonts w:ascii="Arial" w:hAnsi="Arial" w:cs="Arial"/>
        </w:rPr>
        <w:t xml:space="preserve"> </w:t>
      </w:r>
      <w:r w:rsidR="005F0A7F">
        <w:rPr>
          <w:rFonts w:ascii="Arial" w:hAnsi="Arial" w:cs="Arial"/>
        </w:rPr>
        <w:t>afecta negativ</w:t>
      </w:r>
      <w:r>
        <w:rPr>
          <w:rFonts w:ascii="Arial" w:hAnsi="Arial" w:cs="Arial"/>
        </w:rPr>
        <w:t xml:space="preserve"> comuna Boroaia, acestea  </w:t>
      </w:r>
      <w:r w:rsidRPr="009E5F7B">
        <w:rPr>
          <w:rFonts w:ascii="Arial" w:hAnsi="Arial" w:cs="Arial"/>
        </w:rPr>
        <w:t>s</w:t>
      </w:r>
      <w:r>
        <w:rPr>
          <w:rFonts w:ascii="Arial" w:hAnsi="Arial" w:cs="Arial"/>
        </w:rPr>
        <w:t>un</w:t>
      </w:r>
      <w:r w:rsidRPr="009E5F7B">
        <w:rPr>
          <w:rFonts w:ascii="Arial" w:hAnsi="Arial" w:cs="Arial"/>
        </w:rPr>
        <w:t xml:space="preserve">t </w:t>
      </w:r>
      <w:r>
        <w:rPr>
          <w:rFonts w:ascii="Arial" w:hAnsi="Arial" w:cs="Arial"/>
        </w:rPr>
        <w:t>cele de n</w:t>
      </w:r>
      <w:r w:rsidRPr="009E5F7B">
        <w:rPr>
          <w:rFonts w:ascii="Arial" w:hAnsi="Arial" w:cs="Arial"/>
        </w:rPr>
        <w:t>atura hidrologica, hidrogeologica si geofizica.</w:t>
      </w:r>
      <w:r>
        <w:rPr>
          <w:rFonts w:ascii="Arial" w:hAnsi="Arial" w:cs="Arial"/>
        </w:rPr>
        <w:t xml:space="preserve"> Localitatea se gaseste</w:t>
      </w:r>
      <w:r w:rsidRPr="009E5F7B">
        <w:rPr>
          <w:rFonts w:ascii="Arial" w:hAnsi="Arial" w:cs="Arial"/>
        </w:rPr>
        <w:t xml:space="preserve"> la interferenta.</w:t>
      </w:r>
      <w:r>
        <w:rPr>
          <w:rFonts w:ascii="Arial" w:hAnsi="Arial" w:cs="Arial"/>
        </w:rPr>
        <w:t xml:space="preserve"> zonelor D si E de seismicitate. Riscurile naturale de natura</w:t>
      </w:r>
      <w:r w:rsidRPr="009E5F7B">
        <w:rPr>
          <w:rFonts w:ascii="Arial" w:hAnsi="Arial" w:cs="Arial"/>
        </w:rPr>
        <w:t xml:space="preserve"> hidrologica </w:t>
      </w:r>
      <w:r>
        <w:rPr>
          <w:rFonts w:ascii="Arial" w:hAnsi="Arial" w:cs="Arial"/>
        </w:rPr>
        <w:t xml:space="preserve">pot avea un impact redus dat fiind potentialul mic de inundatii al </w:t>
      </w:r>
      <w:r w:rsidR="003F7345">
        <w:rPr>
          <w:rFonts w:ascii="Arial" w:hAnsi="Arial" w:cs="Arial"/>
        </w:rPr>
        <w:t>cursurilor pa</w:t>
      </w:r>
      <w:r w:rsidR="003F7345" w:rsidRPr="00FD04F2">
        <w:rPr>
          <w:rFonts w:ascii="Arial" w:hAnsi="Arial" w:cs="Arial"/>
        </w:rPr>
        <w:t>râuril</w:t>
      </w:r>
      <w:r w:rsidR="003F7345">
        <w:rPr>
          <w:rFonts w:ascii="Arial" w:hAnsi="Arial" w:cs="Arial"/>
        </w:rPr>
        <w:t>or</w:t>
      </w:r>
      <w:r w:rsidR="003F7345" w:rsidRPr="00FD04F2">
        <w:rPr>
          <w:rFonts w:ascii="Arial" w:hAnsi="Arial" w:cs="Arial"/>
        </w:rPr>
        <w:t xml:space="preserve"> R</w:t>
      </w:r>
      <w:r w:rsidR="005455E1">
        <w:rPr>
          <w:rFonts w:ascii="Arial" w:hAnsi="Arial" w:cs="Arial"/>
        </w:rPr>
        <w:t>as</w:t>
      </w:r>
      <w:r w:rsidR="003F7345" w:rsidRPr="00FD04F2">
        <w:rPr>
          <w:rFonts w:ascii="Arial" w:hAnsi="Arial" w:cs="Arial"/>
        </w:rPr>
        <w:t>ca, Sasca, Chilineasa, Boloh</w:t>
      </w:r>
      <w:r w:rsidR="005455E1">
        <w:rPr>
          <w:rFonts w:ascii="Arial" w:hAnsi="Arial" w:cs="Arial"/>
        </w:rPr>
        <w:t>a</w:t>
      </w:r>
      <w:r w:rsidR="003F7345" w:rsidRPr="00FD04F2">
        <w:rPr>
          <w:rFonts w:ascii="Arial" w:hAnsi="Arial" w:cs="Arial"/>
        </w:rPr>
        <w:t>nosu, S</w:t>
      </w:r>
      <w:r w:rsidR="0088687A">
        <w:rPr>
          <w:rFonts w:ascii="Arial" w:hAnsi="Arial" w:cs="Arial"/>
        </w:rPr>
        <w:t>a</w:t>
      </w:r>
      <w:r w:rsidR="003F7345" w:rsidRPr="00FD04F2">
        <w:rPr>
          <w:rFonts w:ascii="Arial" w:hAnsi="Arial" w:cs="Arial"/>
        </w:rPr>
        <w:t>ncu</w:t>
      </w:r>
      <w:r w:rsidR="0088687A">
        <w:rPr>
          <w:rFonts w:ascii="Arial" w:hAnsi="Arial" w:cs="Arial"/>
        </w:rPr>
        <w:t>t</w:t>
      </w:r>
      <w:r w:rsidR="003F7345" w:rsidRPr="00FD04F2">
        <w:rPr>
          <w:rFonts w:ascii="Arial" w:hAnsi="Arial" w:cs="Arial"/>
        </w:rPr>
        <w:t xml:space="preserve">a </w:t>
      </w:r>
      <w:r w:rsidR="0088687A">
        <w:rPr>
          <w:rFonts w:ascii="Arial" w:hAnsi="Arial" w:cs="Arial"/>
        </w:rPr>
        <w:t>s</w:t>
      </w:r>
      <w:r w:rsidR="003F7345" w:rsidRPr="00FD04F2">
        <w:rPr>
          <w:rFonts w:ascii="Arial" w:hAnsi="Arial" w:cs="Arial"/>
        </w:rPr>
        <w:t>i Dadi</w:t>
      </w:r>
      <w:r w:rsidR="0088687A">
        <w:rPr>
          <w:rFonts w:ascii="Arial" w:hAnsi="Arial" w:cs="Arial"/>
        </w:rPr>
        <w:t>s</w:t>
      </w:r>
      <w:r w:rsidR="003F7345" w:rsidRPr="00FD04F2">
        <w:rPr>
          <w:rFonts w:ascii="Arial" w:hAnsi="Arial" w:cs="Arial"/>
        </w:rPr>
        <w:t>a</w:t>
      </w:r>
      <w:r>
        <w:rPr>
          <w:rFonts w:ascii="Arial" w:hAnsi="Arial" w:cs="Arial"/>
        </w:rPr>
        <w:t xml:space="preserve">. Debitul acestora </w:t>
      </w:r>
      <w:r w:rsidRPr="00C5372A">
        <w:rPr>
          <w:rFonts w:ascii="Arial" w:hAnsi="Arial" w:cs="Arial"/>
        </w:rPr>
        <w:t>este în stransă legătură cu distribuţia anuală a precipitaţiilor</w:t>
      </w:r>
      <w:r>
        <w:rPr>
          <w:rFonts w:ascii="Arial" w:hAnsi="Arial" w:cs="Arial"/>
        </w:rPr>
        <w:t>.</w:t>
      </w:r>
    </w:p>
    <w:p w:rsidR="00487F8D" w:rsidRDefault="00487F8D" w:rsidP="0097057D">
      <w:pPr>
        <w:spacing w:before="0" w:after="0" w:line="360" w:lineRule="auto"/>
        <w:jc w:val="left"/>
        <w:rPr>
          <w:rFonts w:ascii="Arial" w:hAnsi="Arial" w:cs="Arial"/>
        </w:rPr>
      </w:pPr>
      <w:r>
        <w:rPr>
          <w:rFonts w:ascii="Arial" w:hAnsi="Arial" w:cs="Arial"/>
        </w:rPr>
        <w:t xml:space="preserve">Teoretic, in lipsa unor lucrari corespunzatoare de intretinere si amenajare a cursurilor, se </w:t>
      </w:r>
      <w:r w:rsidRPr="009C22BD">
        <w:rPr>
          <w:rFonts w:ascii="Arial" w:hAnsi="Arial" w:cs="Arial"/>
        </w:rPr>
        <w:t>pot</w:t>
      </w:r>
      <w:r w:rsidRPr="009E5F7B">
        <w:rPr>
          <w:rFonts w:ascii="Arial" w:hAnsi="Arial" w:cs="Arial"/>
        </w:rPr>
        <w:t xml:space="preserve"> produce ruperi de maluri, periclitand </w:t>
      </w:r>
      <w:r>
        <w:rPr>
          <w:rFonts w:ascii="Arial" w:hAnsi="Arial" w:cs="Arial"/>
        </w:rPr>
        <w:t>casele si drum</w:t>
      </w:r>
      <w:r w:rsidRPr="009E5F7B">
        <w:rPr>
          <w:rFonts w:ascii="Arial" w:hAnsi="Arial" w:cs="Arial"/>
        </w:rPr>
        <w:t xml:space="preserve">urile in perioadele cu precipitatii majore. </w:t>
      </w:r>
    </w:p>
    <w:p w:rsidR="00487F8D" w:rsidRDefault="00487F8D" w:rsidP="0097057D">
      <w:pPr>
        <w:spacing w:before="0" w:after="0" w:line="360" w:lineRule="auto"/>
        <w:jc w:val="left"/>
        <w:rPr>
          <w:rFonts w:ascii="Arial" w:hAnsi="Arial" w:cs="Arial"/>
          <w:b/>
        </w:rPr>
      </w:pPr>
      <w:r>
        <w:rPr>
          <w:rFonts w:ascii="Arial" w:hAnsi="Arial" w:cs="Arial"/>
        </w:rPr>
        <w:t xml:space="preserve">        </w:t>
      </w:r>
      <w:r>
        <w:rPr>
          <w:rFonts w:ascii="Arial" w:hAnsi="Arial" w:cs="Arial"/>
          <w:b/>
        </w:rPr>
        <w:t xml:space="preserve">In urma inundatiilor din anul 2008 si </w:t>
      </w:r>
      <w:r w:rsidR="003F7345">
        <w:rPr>
          <w:rFonts w:ascii="Arial" w:hAnsi="Arial" w:cs="Arial"/>
          <w:b/>
        </w:rPr>
        <w:t xml:space="preserve">mai ales in </w:t>
      </w:r>
      <w:r>
        <w:rPr>
          <w:rFonts w:ascii="Arial" w:hAnsi="Arial" w:cs="Arial"/>
          <w:b/>
        </w:rPr>
        <w:t>2010, cand a fost afectat judetul Suceava, in comuna Boroaia s-au intamplat fenomene</w:t>
      </w:r>
      <w:r w:rsidR="00A7300A">
        <w:rPr>
          <w:rFonts w:ascii="Arial" w:hAnsi="Arial" w:cs="Arial"/>
          <w:b/>
        </w:rPr>
        <w:t xml:space="preserve"> cu urmari</w:t>
      </w:r>
      <w:r>
        <w:rPr>
          <w:rFonts w:ascii="Arial" w:hAnsi="Arial" w:cs="Arial"/>
          <w:b/>
        </w:rPr>
        <w:t xml:space="preserve"> </w:t>
      </w:r>
      <w:r w:rsidR="00A7300A">
        <w:rPr>
          <w:rFonts w:ascii="Arial" w:hAnsi="Arial" w:cs="Arial"/>
          <w:b/>
        </w:rPr>
        <w:t xml:space="preserve"> </w:t>
      </w:r>
      <w:r w:rsidR="00BB6740">
        <w:rPr>
          <w:rFonts w:ascii="Arial" w:hAnsi="Arial" w:cs="Arial"/>
          <w:b/>
        </w:rPr>
        <w:t>destul de neplacute: Astfel,</w:t>
      </w:r>
      <w:r>
        <w:rPr>
          <w:rFonts w:ascii="Arial" w:hAnsi="Arial" w:cs="Arial"/>
          <w:b/>
        </w:rPr>
        <w:t xml:space="preserve">  </w:t>
      </w:r>
      <w:r w:rsidR="00BB6740">
        <w:rPr>
          <w:rFonts w:ascii="Arial" w:hAnsi="Arial" w:cs="Arial"/>
        </w:rPr>
        <w:t>i</w:t>
      </w:r>
      <w:r w:rsidR="00A7300A" w:rsidRPr="00A7300A">
        <w:rPr>
          <w:rFonts w:ascii="Arial" w:hAnsi="Arial" w:cs="Arial"/>
        </w:rPr>
        <w:t>n iunie 2010, in urma precipitatiilor abundente, s-a constat că pe drumul comunal Moi</w:t>
      </w:r>
      <w:r w:rsidR="0088687A">
        <w:rPr>
          <w:rFonts w:ascii="Arial" w:hAnsi="Arial" w:cs="Arial"/>
        </w:rPr>
        <w:t>s</w:t>
      </w:r>
      <w:r w:rsidR="00A7300A" w:rsidRPr="00A7300A">
        <w:rPr>
          <w:rFonts w:ascii="Arial" w:hAnsi="Arial" w:cs="Arial"/>
        </w:rPr>
        <w:t xml:space="preserve">a spre Boboceni a fost distrus un pod </w:t>
      </w:r>
      <w:r w:rsidR="0088687A">
        <w:rPr>
          <w:rFonts w:ascii="Arial" w:hAnsi="Arial" w:cs="Arial"/>
        </w:rPr>
        <w:t>s</w:t>
      </w:r>
      <w:r w:rsidR="00A7300A" w:rsidRPr="00A7300A">
        <w:rPr>
          <w:rFonts w:ascii="Arial" w:hAnsi="Arial" w:cs="Arial"/>
        </w:rPr>
        <w:t>i au r</w:t>
      </w:r>
      <w:r w:rsidR="0088687A">
        <w:rPr>
          <w:rFonts w:ascii="Arial" w:hAnsi="Arial" w:cs="Arial"/>
        </w:rPr>
        <w:t>a</w:t>
      </w:r>
      <w:r w:rsidR="00A7300A" w:rsidRPr="00A7300A">
        <w:rPr>
          <w:rFonts w:ascii="Arial" w:hAnsi="Arial" w:cs="Arial"/>
        </w:rPr>
        <w:t xml:space="preserve">mas izolate 25 </w:t>
      </w:r>
      <w:r w:rsidR="00A7300A" w:rsidRPr="00A7300A">
        <w:rPr>
          <w:rFonts w:ascii="Arial" w:hAnsi="Arial" w:cs="Arial"/>
        </w:rPr>
        <w:lastRenderedPageBreak/>
        <w:t xml:space="preserve">de case, un canton silvic </w:t>
      </w:r>
      <w:r w:rsidR="0088687A">
        <w:rPr>
          <w:rFonts w:ascii="Arial" w:hAnsi="Arial" w:cs="Arial"/>
        </w:rPr>
        <w:t>s</w:t>
      </w:r>
      <w:r w:rsidR="00A7300A" w:rsidRPr="00A7300A">
        <w:rPr>
          <w:rFonts w:ascii="Arial" w:hAnsi="Arial" w:cs="Arial"/>
        </w:rPr>
        <w:t>i 80 de persoane, iar drumul comunal Moi</w:t>
      </w:r>
      <w:r w:rsidR="0088687A">
        <w:rPr>
          <w:rFonts w:ascii="Arial" w:hAnsi="Arial" w:cs="Arial"/>
        </w:rPr>
        <w:t>s</w:t>
      </w:r>
      <w:r w:rsidR="00A7300A" w:rsidRPr="00A7300A">
        <w:rPr>
          <w:rFonts w:ascii="Arial" w:hAnsi="Arial" w:cs="Arial"/>
        </w:rPr>
        <w:t xml:space="preserve">a-Suseni s-a surpat pe o porţiune de cca 25-30 m şi au rămas izolate 230 de case, o </w:t>
      </w:r>
      <w:r w:rsidR="0088687A">
        <w:rPr>
          <w:rFonts w:ascii="Arial" w:hAnsi="Arial" w:cs="Arial"/>
        </w:rPr>
        <w:t>s</w:t>
      </w:r>
      <w:r w:rsidR="00A7300A" w:rsidRPr="00A7300A">
        <w:rPr>
          <w:rFonts w:ascii="Arial" w:hAnsi="Arial" w:cs="Arial"/>
        </w:rPr>
        <w:t xml:space="preserve">coală cu clasele I-IV, un canton silvic </w:t>
      </w:r>
      <w:r w:rsidR="0088687A">
        <w:rPr>
          <w:rFonts w:ascii="Arial" w:hAnsi="Arial" w:cs="Arial"/>
        </w:rPr>
        <w:t>s</w:t>
      </w:r>
      <w:r w:rsidR="00A7300A" w:rsidRPr="00A7300A">
        <w:rPr>
          <w:rFonts w:ascii="Arial" w:hAnsi="Arial" w:cs="Arial"/>
        </w:rPr>
        <w:t>i 460 de persoane. Totodată, în satul B</w:t>
      </w:r>
      <w:r w:rsidR="0088687A">
        <w:rPr>
          <w:rFonts w:ascii="Arial" w:hAnsi="Arial" w:cs="Arial"/>
        </w:rPr>
        <w:t>arast</w:t>
      </w:r>
      <w:r w:rsidR="00A7300A" w:rsidRPr="00A7300A">
        <w:rPr>
          <w:rFonts w:ascii="Arial" w:hAnsi="Arial" w:cs="Arial"/>
        </w:rPr>
        <w:t>i au fost afectate 7 gospodării, apa intrând în anexe, f</w:t>
      </w:r>
      <w:r w:rsidR="0088687A">
        <w:rPr>
          <w:rFonts w:ascii="Arial" w:hAnsi="Arial" w:cs="Arial"/>
        </w:rPr>
        <w:t>a</w:t>
      </w:r>
      <w:r w:rsidR="00A7300A" w:rsidRPr="00A7300A">
        <w:rPr>
          <w:rFonts w:ascii="Arial" w:hAnsi="Arial" w:cs="Arial"/>
        </w:rPr>
        <w:t>nt</w:t>
      </w:r>
      <w:r w:rsidR="0088687A">
        <w:rPr>
          <w:rFonts w:ascii="Arial" w:hAnsi="Arial" w:cs="Arial"/>
        </w:rPr>
        <w:t>a</w:t>
      </w:r>
      <w:r w:rsidR="00A7300A" w:rsidRPr="00A7300A">
        <w:rPr>
          <w:rFonts w:ascii="Arial" w:hAnsi="Arial" w:cs="Arial"/>
        </w:rPr>
        <w:t xml:space="preserve">ni </w:t>
      </w:r>
      <w:r w:rsidR="0088687A">
        <w:rPr>
          <w:rFonts w:ascii="Arial" w:hAnsi="Arial" w:cs="Arial"/>
        </w:rPr>
        <w:t>s</w:t>
      </w:r>
      <w:r w:rsidR="00A7300A" w:rsidRPr="00A7300A">
        <w:rPr>
          <w:rFonts w:ascii="Arial" w:hAnsi="Arial" w:cs="Arial"/>
        </w:rPr>
        <w:t>i beciuri, exist</w:t>
      </w:r>
      <w:r w:rsidR="0088687A">
        <w:rPr>
          <w:rFonts w:ascii="Arial" w:hAnsi="Arial" w:cs="Arial"/>
        </w:rPr>
        <w:t>a</w:t>
      </w:r>
      <w:r w:rsidR="00A7300A" w:rsidRPr="00A7300A">
        <w:rPr>
          <w:rFonts w:ascii="Arial" w:hAnsi="Arial" w:cs="Arial"/>
        </w:rPr>
        <w:t>nd pericolul de inundare a altor 30 de gospodării</w:t>
      </w:r>
      <w:r>
        <w:rPr>
          <w:rFonts w:ascii="Arial" w:hAnsi="Arial" w:cs="Arial"/>
          <w:b/>
        </w:rPr>
        <w:t xml:space="preserve">     </w:t>
      </w:r>
    </w:p>
    <w:p w:rsidR="00487F8D" w:rsidRPr="00A26F60" w:rsidRDefault="00487F8D" w:rsidP="00487F8D">
      <w:pPr>
        <w:spacing w:line="360" w:lineRule="auto"/>
        <w:jc w:val="left"/>
        <w:rPr>
          <w:rFonts w:ascii="Arial" w:hAnsi="Arial" w:cs="Arial"/>
          <w:b/>
        </w:rPr>
      </w:pPr>
      <w:r>
        <w:rPr>
          <w:rFonts w:ascii="Arial" w:hAnsi="Arial" w:cs="Arial"/>
          <w:b/>
        </w:rPr>
        <w:t xml:space="preserve">  </w:t>
      </w:r>
      <w:r>
        <w:rPr>
          <w:rFonts w:ascii="Arial" w:hAnsi="Arial" w:cs="Arial"/>
        </w:rPr>
        <w:t xml:space="preserve">    Pe terenurile instabile cu risc de alunecare care au fost identificate pe teritoriul comunei</w:t>
      </w:r>
      <w:r w:rsidRPr="00DF68E7">
        <w:rPr>
          <w:rFonts w:ascii="Arial" w:hAnsi="Arial" w:cs="Arial"/>
        </w:rPr>
        <w:t xml:space="preserve"> </w:t>
      </w:r>
      <w:r>
        <w:rPr>
          <w:rFonts w:ascii="Arial" w:hAnsi="Arial" w:cs="Arial"/>
        </w:rPr>
        <w:t>trebuiesc executate</w:t>
      </w:r>
      <w:r w:rsidRPr="009A64EC">
        <w:rPr>
          <w:rFonts w:ascii="Arial Narrow" w:hAnsi="Arial Narrow"/>
          <w:b/>
          <w:sz w:val="28"/>
          <w:szCs w:val="28"/>
        </w:rPr>
        <w:t xml:space="preserve"> </w:t>
      </w:r>
      <w:r w:rsidRPr="00A26F60">
        <w:rPr>
          <w:rFonts w:ascii="Arial" w:hAnsi="Arial" w:cs="Arial"/>
          <w:b/>
        </w:rPr>
        <w:t>lucrari de consolidare a zonelor cu pericol de alunecare</w:t>
      </w:r>
      <w:r>
        <w:rPr>
          <w:rFonts w:ascii="Arial" w:hAnsi="Arial" w:cs="Arial"/>
          <w:b/>
        </w:rPr>
        <w:t xml:space="preserve">. </w:t>
      </w:r>
      <w:r w:rsidRPr="0088687A">
        <w:rPr>
          <w:rFonts w:ascii="Arial" w:hAnsi="Arial" w:cs="Arial"/>
        </w:rPr>
        <w:t>Astfel de locuri, cunoscute cu potential de alunecari de teren, trebuiesc identificate si inventariate, instituiund zone cu risc</w:t>
      </w:r>
      <w:r>
        <w:rPr>
          <w:rFonts w:ascii="Arial" w:hAnsi="Arial" w:cs="Arial"/>
          <w:b/>
        </w:rPr>
        <w:t>, interzise prin PUG a fi zone destinate constructiilor.</w:t>
      </w:r>
    </w:p>
    <w:p w:rsidR="00487F8D" w:rsidRDefault="00487F8D" w:rsidP="0097057D">
      <w:pPr>
        <w:spacing w:before="0" w:after="0" w:line="360" w:lineRule="auto"/>
        <w:jc w:val="left"/>
        <w:rPr>
          <w:rFonts w:ascii="Arial" w:hAnsi="Arial" w:cs="Arial"/>
        </w:rPr>
      </w:pPr>
      <w:r>
        <w:rPr>
          <w:rFonts w:ascii="Arial" w:hAnsi="Arial" w:cs="Arial"/>
          <w:b/>
        </w:rPr>
        <w:t>In general, n</w:t>
      </w:r>
      <w:r w:rsidRPr="007C7978">
        <w:rPr>
          <w:rFonts w:ascii="Arial" w:hAnsi="Arial" w:cs="Arial"/>
          <w:b/>
        </w:rPr>
        <w:t>eimplementarea PUG</w:t>
      </w:r>
      <w:r>
        <w:rPr>
          <w:rFonts w:ascii="Arial" w:hAnsi="Arial" w:cs="Arial"/>
        </w:rPr>
        <w:t xml:space="preserve"> va accentua:</w:t>
      </w:r>
    </w:p>
    <w:p w:rsidR="00487F8D" w:rsidRDefault="00487F8D" w:rsidP="0097057D">
      <w:pPr>
        <w:numPr>
          <w:ilvl w:val="0"/>
          <w:numId w:val="12"/>
        </w:numPr>
        <w:spacing w:before="0" w:after="0" w:line="360" w:lineRule="auto"/>
        <w:jc w:val="left"/>
        <w:rPr>
          <w:rFonts w:ascii="Arial" w:hAnsi="Arial" w:cs="Arial"/>
        </w:rPr>
      </w:pPr>
      <w:r>
        <w:rPr>
          <w:rFonts w:ascii="Arial" w:hAnsi="Arial" w:cs="Arial"/>
        </w:rPr>
        <w:t>Producerea de noi inundatii;</w:t>
      </w:r>
    </w:p>
    <w:p w:rsidR="00487F8D" w:rsidRDefault="00487F8D" w:rsidP="0097057D">
      <w:pPr>
        <w:numPr>
          <w:ilvl w:val="0"/>
          <w:numId w:val="12"/>
        </w:numPr>
        <w:spacing w:before="0" w:after="0" w:line="360" w:lineRule="auto"/>
        <w:jc w:val="left"/>
        <w:rPr>
          <w:rFonts w:ascii="Arial" w:hAnsi="Arial" w:cs="Arial"/>
        </w:rPr>
      </w:pPr>
      <w:r>
        <w:rPr>
          <w:rFonts w:ascii="Arial" w:hAnsi="Arial" w:cs="Arial"/>
        </w:rPr>
        <w:t>Continuarea proceselor de eroziune pe versanti, aparitia rigolelor si ravenelor, dezvoltarea altor torenti;</w:t>
      </w:r>
    </w:p>
    <w:p w:rsidR="00487F8D" w:rsidRDefault="00487F8D" w:rsidP="0097057D">
      <w:pPr>
        <w:numPr>
          <w:ilvl w:val="0"/>
          <w:numId w:val="12"/>
        </w:numPr>
        <w:spacing w:before="0" w:after="0" w:line="360" w:lineRule="auto"/>
        <w:jc w:val="left"/>
        <w:rPr>
          <w:rFonts w:ascii="Arial" w:hAnsi="Arial" w:cs="Arial"/>
        </w:rPr>
      </w:pPr>
      <w:r>
        <w:rPr>
          <w:rFonts w:ascii="Arial" w:hAnsi="Arial" w:cs="Arial"/>
        </w:rPr>
        <w:t>Se vor produce si accentua unele procese de alunecari cu scurgeri torentiale ce vor afecta comuna.</w:t>
      </w:r>
    </w:p>
    <w:p w:rsidR="00C85C7B" w:rsidRDefault="00C85C7B" w:rsidP="00487F8D">
      <w:pPr>
        <w:spacing w:line="360" w:lineRule="auto"/>
        <w:jc w:val="left"/>
        <w:rPr>
          <w:rFonts w:ascii="Arial" w:hAnsi="Arial" w:cs="Arial"/>
          <w:b/>
          <w:sz w:val="28"/>
          <w:szCs w:val="28"/>
        </w:rPr>
      </w:pPr>
    </w:p>
    <w:p w:rsidR="00487F8D" w:rsidRDefault="00487F8D" w:rsidP="00487F8D">
      <w:pPr>
        <w:spacing w:line="360" w:lineRule="auto"/>
        <w:jc w:val="left"/>
        <w:rPr>
          <w:rFonts w:ascii="Arial" w:hAnsi="Arial" w:cs="Arial"/>
          <w:b/>
          <w:sz w:val="28"/>
          <w:szCs w:val="28"/>
        </w:rPr>
      </w:pPr>
      <w:r w:rsidRPr="00BF5E4A">
        <w:rPr>
          <w:rFonts w:ascii="Arial" w:hAnsi="Arial" w:cs="Arial"/>
          <w:b/>
          <w:sz w:val="28"/>
          <w:szCs w:val="28"/>
        </w:rPr>
        <w:t>2.3.2. Atmosfera</w:t>
      </w:r>
    </w:p>
    <w:p w:rsidR="00487F8D" w:rsidRPr="00871D2E" w:rsidRDefault="00487F8D" w:rsidP="00487F8D">
      <w:pPr>
        <w:pStyle w:val="CM12"/>
        <w:spacing w:line="360" w:lineRule="auto"/>
        <w:ind w:firstLine="480"/>
        <w:rPr>
          <w:rFonts w:ascii="Arial" w:hAnsi="Arial" w:cs="Arial"/>
          <w:color w:val="000000"/>
          <w:lang w:val="ro-RO"/>
        </w:rPr>
      </w:pPr>
      <w:r w:rsidRPr="00871D2E">
        <w:rPr>
          <w:rFonts w:ascii="Arial" w:hAnsi="Arial" w:cs="Arial"/>
          <w:color w:val="000000"/>
          <w:lang w:val="ro-RO"/>
        </w:rPr>
        <w:t xml:space="preserve">Sursele de poluare ale aerului </w:t>
      </w:r>
      <w:r>
        <w:rPr>
          <w:rFonts w:ascii="Arial" w:hAnsi="Arial" w:cs="Arial"/>
          <w:color w:val="000000"/>
          <w:lang w:val="ro-RO"/>
        </w:rPr>
        <w:t>i</w:t>
      </w:r>
      <w:r w:rsidRPr="00871D2E">
        <w:rPr>
          <w:rFonts w:ascii="Arial" w:hAnsi="Arial" w:cs="Arial"/>
          <w:color w:val="000000"/>
          <w:lang w:val="ro-RO"/>
        </w:rPr>
        <w:t xml:space="preserve">n comuna </w:t>
      </w:r>
      <w:r>
        <w:rPr>
          <w:rFonts w:ascii="Arial" w:hAnsi="Arial" w:cs="Arial"/>
          <w:color w:val="000000"/>
          <w:lang w:val="ro-RO"/>
        </w:rPr>
        <w:t>Boroaia</w:t>
      </w:r>
      <w:r w:rsidRPr="00871D2E">
        <w:rPr>
          <w:rFonts w:ascii="Arial" w:hAnsi="Arial" w:cs="Arial"/>
          <w:color w:val="000000"/>
          <w:lang w:val="ro-RO"/>
        </w:rPr>
        <w:t xml:space="preserve">, sunt </w:t>
      </w:r>
      <w:r>
        <w:rPr>
          <w:rFonts w:ascii="Arial" w:hAnsi="Arial" w:cs="Arial"/>
          <w:color w:val="000000"/>
          <w:lang w:val="ro-RO"/>
        </w:rPr>
        <w:t xml:space="preserve">cele provenite din </w:t>
      </w:r>
      <w:r w:rsidRPr="00871D2E">
        <w:rPr>
          <w:rFonts w:ascii="Arial" w:hAnsi="Arial" w:cs="Arial"/>
          <w:color w:val="000000"/>
          <w:lang w:val="ro-RO"/>
        </w:rPr>
        <w:t xml:space="preserve">surse mobile </w:t>
      </w:r>
      <w:r w:rsidR="0088687A">
        <w:rPr>
          <w:rFonts w:ascii="Arial" w:hAnsi="Arial" w:cs="Arial"/>
          <w:color w:val="000000"/>
          <w:lang w:val="ro-RO"/>
        </w:rPr>
        <w:t>(</w:t>
      </w:r>
      <w:r w:rsidRPr="00871D2E">
        <w:rPr>
          <w:rFonts w:ascii="Arial" w:hAnsi="Arial" w:cs="Arial"/>
          <w:color w:val="000000"/>
          <w:lang w:val="ro-RO"/>
        </w:rPr>
        <w:t>circulatia auto</w:t>
      </w:r>
      <w:r w:rsidR="0088687A">
        <w:rPr>
          <w:rFonts w:ascii="Arial" w:hAnsi="Arial" w:cs="Arial"/>
          <w:color w:val="000000"/>
          <w:lang w:val="ro-RO"/>
        </w:rPr>
        <w:t>)</w:t>
      </w:r>
      <w:r>
        <w:rPr>
          <w:rFonts w:ascii="Arial" w:hAnsi="Arial" w:cs="Arial"/>
          <w:color w:val="000000"/>
          <w:lang w:val="ro-RO"/>
        </w:rPr>
        <w:t xml:space="preserve"> </w:t>
      </w:r>
      <w:r w:rsidRPr="00871D2E">
        <w:rPr>
          <w:rFonts w:ascii="Arial" w:hAnsi="Arial" w:cs="Arial"/>
          <w:color w:val="000000"/>
          <w:lang w:val="ro-RO"/>
        </w:rPr>
        <w:t>si de asemenea arderea combustibililor de tip lemn de foc, rumegus, precum si fosili (c</w:t>
      </w:r>
      <w:r>
        <w:rPr>
          <w:rFonts w:ascii="Arial" w:hAnsi="Arial" w:cs="Arial"/>
          <w:color w:val="000000"/>
          <w:lang w:val="ro-RO"/>
        </w:rPr>
        <w:t>a</w:t>
      </w:r>
      <w:r w:rsidRPr="00871D2E">
        <w:rPr>
          <w:rFonts w:ascii="Arial" w:hAnsi="Arial" w:cs="Arial"/>
          <w:color w:val="000000"/>
          <w:lang w:val="ro-RO"/>
        </w:rPr>
        <w:t xml:space="preserve">rbune, produse petroliere) </w:t>
      </w:r>
      <w:r>
        <w:rPr>
          <w:rFonts w:ascii="Arial" w:hAnsi="Arial" w:cs="Arial"/>
          <w:color w:val="000000"/>
          <w:lang w:val="ro-RO"/>
        </w:rPr>
        <w:t>i</w:t>
      </w:r>
      <w:r w:rsidRPr="00871D2E">
        <w:rPr>
          <w:rFonts w:ascii="Arial" w:hAnsi="Arial" w:cs="Arial"/>
          <w:color w:val="000000"/>
          <w:lang w:val="ro-RO"/>
        </w:rPr>
        <w:t xml:space="preserve">n surse stationare, respectiv </w:t>
      </w:r>
      <w:r>
        <w:rPr>
          <w:rFonts w:ascii="Arial" w:hAnsi="Arial" w:cs="Arial"/>
          <w:color w:val="000000"/>
          <w:lang w:val="ro-RO"/>
        </w:rPr>
        <w:t>i</w:t>
      </w:r>
      <w:r w:rsidRPr="00871D2E">
        <w:rPr>
          <w:rFonts w:ascii="Arial" w:hAnsi="Arial" w:cs="Arial"/>
          <w:color w:val="000000"/>
          <w:lang w:val="ro-RO"/>
        </w:rPr>
        <w:t>n locuinte si dot</w:t>
      </w:r>
      <w:r>
        <w:rPr>
          <w:rFonts w:ascii="Arial" w:hAnsi="Arial" w:cs="Arial"/>
          <w:color w:val="000000"/>
          <w:lang w:val="ro-RO"/>
        </w:rPr>
        <w:t>a</w:t>
      </w:r>
      <w:r w:rsidRPr="00871D2E">
        <w:rPr>
          <w:rFonts w:ascii="Arial" w:hAnsi="Arial" w:cs="Arial"/>
          <w:color w:val="000000"/>
          <w:lang w:val="ro-RO"/>
        </w:rPr>
        <w:t xml:space="preserve">ri edilitare, </w:t>
      </w:r>
      <w:r w:rsidR="0088687A">
        <w:rPr>
          <w:rFonts w:ascii="Arial" w:hAnsi="Arial" w:cs="Arial"/>
          <w:color w:val="000000"/>
          <w:lang w:val="ro-RO"/>
        </w:rPr>
        <w:t xml:space="preserve">care </w:t>
      </w:r>
      <w:r w:rsidRPr="00871D2E">
        <w:rPr>
          <w:rFonts w:ascii="Arial" w:hAnsi="Arial" w:cs="Arial"/>
          <w:color w:val="000000"/>
          <w:lang w:val="ro-RO"/>
        </w:rPr>
        <w:t>sunt r</w:t>
      </w:r>
      <w:r>
        <w:rPr>
          <w:rFonts w:ascii="Arial" w:hAnsi="Arial" w:cs="Arial"/>
          <w:color w:val="000000"/>
          <w:lang w:val="ro-RO"/>
        </w:rPr>
        <w:t>a</w:t>
      </w:r>
      <w:r w:rsidRPr="00871D2E">
        <w:rPr>
          <w:rFonts w:ascii="Arial" w:hAnsi="Arial" w:cs="Arial"/>
          <w:color w:val="000000"/>
          <w:lang w:val="ro-RO"/>
        </w:rPr>
        <w:t>spunz</w:t>
      </w:r>
      <w:r>
        <w:rPr>
          <w:rFonts w:ascii="Arial" w:hAnsi="Arial" w:cs="Arial"/>
          <w:color w:val="000000"/>
          <w:lang w:val="ro-RO"/>
        </w:rPr>
        <w:t>a</w:t>
      </w:r>
      <w:r w:rsidRPr="00871D2E">
        <w:rPr>
          <w:rFonts w:ascii="Arial" w:hAnsi="Arial" w:cs="Arial"/>
          <w:color w:val="000000"/>
          <w:lang w:val="ro-RO"/>
        </w:rPr>
        <w:t xml:space="preserve">toare de </w:t>
      </w:r>
      <w:r>
        <w:rPr>
          <w:rFonts w:ascii="Arial" w:hAnsi="Arial" w:cs="Arial"/>
          <w:color w:val="000000"/>
          <w:lang w:val="ro-RO"/>
        </w:rPr>
        <w:t>i</w:t>
      </w:r>
      <w:r w:rsidRPr="00871D2E">
        <w:rPr>
          <w:rFonts w:ascii="Arial" w:hAnsi="Arial" w:cs="Arial"/>
          <w:color w:val="000000"/>
          <w:lang w:val="ro-RO"/>
        </w:rPr>
        <w:t>nc</w:t>
      </w:r>
      <w:r>
        <w:rPr>
          <w:rFonts w:ascii="Arial" w:hAnsi="Arial" w:cs="Arial"/>
          <w:color w:val="000000"/>
          <w:lang w:val="ro-RO"/>
        </w:rPr>
        <w:t>a</w:t>
      </w:r>
      <w:r w:rsidRPr="00871D2E">
        <w:rPr>
          <w:rFonts w:ascii="Arial" w:hAnsi="Arial" w:cs="Arial"/>
          <w:color w:val="000000"/>
          <w:lang w:val="ro-RO"/>
        </w:rPr>
        <w:t>rcarea atmosferei cu un complex de poluanti gazosi si solizi (SO</w:t>
      </w:r>
      <w:r w:rsidRPr="00921B91">
        <w:rPr>
          <w:rFonts w:ascii="Arial" w:hAnsi="Arial" w:cs="Arial"/>
          <w:color w:val="000000"/>
          <w:vertAlign w:val="subscript"/>
          <w:lang w:val="ro-RO"/>
        </w:rPr>
        <w:t>2</w:t>
      </w:r>
      <w:r w:rsidRPr="00871D2E">
        <w:rPr>
          <w:rFonts w:ascii="Arial" w:hAnsi="Arial" w:cs="Arial"/>
          <w:color w:val="000000"/>
          <w:lang w:val="ro-RO"/>
        </w:rPr>
        <w:t>, NO</w:t>
      </w:r>
      <w:r>
        <w:rPr>
          <w:rFonts w:ascii="Arial" w:hAnsi="Arial" w:cs="Arial"/>
          <w:color w:val="000000"/>
          <w:lang w:val="ro-RO"/>
        </w:rPr>
        <w:t>x</w:t>
      </w:r>
      <w:r w:rsidRPr="00871D2E">
        <w:rPr>
          <w:rFonts w:ascii="Arial" w:hAnsi="Arial" w:cs="Arial"/>
          <w:color w:val="000000"/>
          <w:lang w:val="ro-RO"/>
        </w:rPr>
        <w:t>, CO, CO</w:t>
      </w:r>
      <w:r w:rsidRPr="00921B91">
        <w:rPr>
          <w:rFonts w:ascii="Arial" w:hAnsi="Arial" w:cs="Arial"/>
          <w:color w:val="000000"/>
          <w:vertAlign w:val="subscript"/>
          <w:lang w:val="ro-RO"/>
        </w:rPr>
        <w:t>2</w:t>
      </w:r>
      <w:r w:rsidRPr="00871D2E">
        <w:rPr>
          <w:rFonts w:ascii="Arial" w:hAnsi="Arial" w:cs="Arial"/>
          <w:color w:val="000000"/>
          <w:lang w:val="ro-RO"/>
        </w:rPr>
        <w:t>, cenu</w:t>
      </w:r>
      <w:r>
        <w:rPr>
          <w:rFonts w:ascii="Arial" w:hAnsi="Arial" w:cs="Arial"/>
          <w:color w:val="000000"/>
          <w:lang w:val="ro-RO"/>
        </w:rPr>
        <w:t>sa</w:t>
      </w:r>
      <w:r w:rsidRPr="00871D2E">
        <w:rPr>
          <w:rFonts w:ascii="Arial" w:hAnsi="Arial" w:cs="Arial"/>
          <w:color w:val="000000"/>
          <w:lang w:val="ro-RO"/>
        </w:rPr>
        <w:t xml:space="preserve"> si zgur</w:t>
      </w:r>
      <w:r>
        <w:rPr>
          <w:rFonts w:ascii="Arial" w:hAnsi="Arial" w:cs="Arial"/>
          <w:color w:val="000000"/>
          <w:lang w:val="ro-RO"/>
        </w:rPr>
        <w:t>a</w:t>
      </w:r>
      <w:r w:rsidRPr="00871D2E">
        <w:rPr>
          <w:rFonts w:ascii="Arial" w:hAnsi="Arial" w:cs="Arial"/>
          <w:color w:val="000000"/>
          <w:lang w:val="ro-RO"/>
        </w:rPr>
        <w:t xml:space="preserve">). </w:t>
      </w:r>
    </w:p>
    <w:p w:rsidR="00487F8D" w:rsidRPr="00871D2E" w:rsidRDefault="00487F8D" w:rsidP="00487F8D">
      <w:pPr>
        <w:pStyle w:val="CM12"/>
        <w:spacing w:line="360" w:lineRule="auto"/>
        <w:ind w:firstLine="480"/>
        <w:rPr>
          <w:rFonts w:ascii="Arial" w:hAnsi="Arial" w:cs="Arial"/>
          <w:position w:val="-4"/>
          <w:lang w:val="ro-RO" w:eastAsia="ar-SA"/>
        </w:rPr>
      </w:pPr>
      <w:r>
        <w:rPr>
          <w:rFonts w:ascii="Arial" w:hAnsi="Arial" w:cs="Arial"/>
          <w:position w:val="-4"/>
          <w:lang w:val="ro-RO" w:eastAsia="ar-SA"/>
        </w:rPr>
        <w:t>I</w:t>
      </w:r>
      <w:r w:rsidRPr="00871D2E">
        <w:rPr>
          <w:rFonts w:ascii="Arial" w:hAnsi="Arial" w:cs="Arial"/>
          <w:position w:val="-4"/>
          <w:lang w:val="ro-RO" w:eastAsia="ar-SA"/>
        </w:rPr>
        <w:t>n situa</w:t>
      </w:r>
      <w:r>
        <w:rPr>
          <w:rFonts w:ascii="Arial" w:hAnsi="Arial" w:cs="Arial"/>
          <w:position w:val="-4"/>
          <w:lang w:val="ro-RO" w:eastAsia="ar-SA"/>
        </w:rPr>
        <w:t>t</w:t>
      </w:r>
      <w:r w:rsidRPr="00871D2E">
        <w:rPr>
          <w:rFonts w:ascii="Arial" w:hAnsi="Arial" w:cs="Arial"/>
          <w:position w:val="-4"/>
          <w:lang w:val="ro-RO" w:eastAsia="ar-SA"/>
        </w:rPr>
        <w:t xml:space="preserve">ia </w:t>
      </w:r>
      <w:r w:rsidRPr="00871D2E">
        <w:rPr>
          <w:rFonts w:ascii="Arial" w:hAnsi="Arial" w:cs="Arial"/>
          <w:b/>
          <w:position w:val="-4"/>
          <w:lang w:val="ro-RO" w:eastAsia="ar-SA"/>
        </w:rPr>
        <w:t>neimplement</w:t>
      </w:r>
      <w:r>
        <w:rPr>
          <w:rFonts w:ascii="Arial" w:hAnsi="Arial" w:cs="Arial"/>
          <w:b/>
          <w:position w:val="-4"/>
          <w:lang w:val="ro-RO" w:eastAsia="ar-SA"/>
        </w:rPr>
        <w:t>a</w:t>
      </w:r>
      <w:r w:rsidRPr="00871D2E">
        <w:rPr>
          <w:rFonts w:ascii="Arial" w:hAnsi="Arial" w:cs="Arial"/>
          <w:b/>
          <w:position w:val="-4"/>
          <w:lang w:val="ro-RO" w:eastAsia="ar-SA"/>
        </w:rPr>
        <w:t>rii PUG</w:t>
      </w:r>
      <w:r w:rsidRPr="00871D2E">
        <w:rPr>
          <w:rFonts w:ascii="Arial" w:hAnsi="Arial" w:cs="Arial"/>
          <w:position w:val="-4"/>
          <w:lang w:val="ro-RO" w:eastAsia="ar-SA"/>
        </w:rPr>
        <w:t xml:space="preserve"> prin intensificarea traficului (fara drumuri modernizate)  se va constata o cre</w:t>
      </w:r>
      <w:r>
        <w:rPr>
          <w:rFonts w:ascii="Arial" w:hAnsi="Arial" w:cs="Arial"/>
          <w:position w:val="-4"/>
          <w:lang w:val="ro-RO" w:eastAsia="ar-SA"/>
        </w:rPr>
        <w:t>s</w:t>
      </w:r>
      <w:r w:rsidRPr="00871D2E">
        <w:rPr>
          <w:rFonts w:ascii="Arial" w:hAnsi="Arial" w:cs="Arial"/>
          <w:position w:val="-4"/>
          <w:lang w:val="ro-RO" w:eastAsia="ar-SA"/>
        </w:rPr>
        <w:t xml:space="preserve">tere a emisiilor </w:t>
      </w:r>
      <w:r>
        <w:rPr>
          <w:rFonts w:ascii="Arial" w:hAnsi="Arial" w:cs="Arial"/>
          <w:position w:val="-4"/>
          <w:lang w:val="ro-RO" w:eastAsia="ar-SA"/>
        </w:rPr>
        <w:t>i</w:t>
      </w:r>
      <w:r w:rsidRPr="00871D2E">
        <w:rPr>
          <w:rFonts w:ascii="Arial" w:hAnsi="Arial" w:cs="Arial"/>
          <w:position w:val="-4"/>
          <w:lang w:val="ro-RO" w:eastAsia="ar-SA"/>
        </w:rPr>
        <w:t>n atmosfer</w:t>
      </w:r>
      <w:r>
        <w:rPr>
          <w:rFonts w:ascii="Arial" w:hAnsi="Arial" w:cs="Arial"/>
          <w:position w:val="-4"/>
          <w:lang w:val="ro-RO" w:eastAsia="ar-SA"/>
        </w:rPr>
        <w:t>a</w:t>
      </w:r>
      <w:r w:rsidRPr="00871D2E">
        <w:rPr>
          <w:rFonts w:ascii="Arial" w:hAnsi="Arial" w:cs="Arial"/>
          <w:position w:val="-4"/>
          <w:lang w:val="ro-RO" w:eastAsia="ar-SA"/>
        </w:rPr>
        <w:t xml:space="preserve"> </w:t>
      </w:r>
      <w:r>
        <w:rPr>
          <w:rFonts w:ascii="Arial" w:hAnsi="Arial" w:cs="Arial"/>
          <w:position w:val="-4"/>
          <w:lang w:val="ro-RO" w:eastAsia="ar-SA"/>
        </w:rPr>
        <w:t>s</w:t>
      </w:r>
      <w:r w:rsidRPr="00871D2E">
        <w:rPr>
          <w:rFonts w:ascii="Arial" w:hAnsi="Arial" w:cs="Arial"/>
          <w:position w:val="-4"/>
          <w:lang w:val="ro-RO" w:eastAsia="ar-SA"/>
        </w:rPr>
        <w:t>i a nivelului de zgomot cu consecin</w:t>
      </w:r>
      <w:r>
        <w:rPr>
          <w:rFonts w:ascii="Arial" w:hAnsi="Arial" w:cs="Arial"/>
          <w:position w:val="-4"/>
          <w:lang w:val="ro-RO" w:eastAsia="ar-SA"/>
        </w:rPr>
        <w:t>t</w:t>
      </w:r>
      <w:r w:rsidRPr="00871D2E">
        <w:rPr>
          <w:rFonts w:ascii="Arial" w:hAnsi="Arial" w:cs="Arial"/>
          <w:position w:val="-4"/>
          <w:lang w:val="ro-RO" w:eastAsia="ar-SA"/>
        </w:rPr>
        <w:t>e nefaste asupra s</w:t>
      </w:r>
      <w:r>
        <w:rPr>
          <w:rFonts w:ascii="Arial" w:hAnsi="Arial" w:cs="Arial"/>
          <w:position w:val="-4"/>
          <w:lang w:val="ro-RO" w:eastAsia="ar-SA"/>
        </w:rPr>
        <w:t>anatat</w:t>
      </w:r>
      <w:r w:rsidRPr="00871D2E">
        <w:rPr>
          <w:rFonts w:ascii="Arial" w:hAnsi="Arial" w:cs="Arial"/>
          <w:position w:val="-4"/>
          <w:lang w:val="ro-RO" w:eastAsia="ar-SA"/>
        </w:rPr>
        <w:t>ii popula</w:t>
      </w:r>
      <w:r>
        <w:rPr>
          <w:rFonts w:ascii="Arial" w:hAnsi="Arial" w:cs="Arial"/>
          <w:position w:val="-4"/>
          <w:lang w:val="ro-RO" w:eastAsia="ar-SA"/>
        </w:rPr>
        <w:t>t</w:t>
      </w:r>
      <w:r w:rsidRPr="00871D2E">
        <w:rPr>
          <w:rFonts w:ascii="Arial" w:hAnsi="Arial" w:cs="Arial"/>
          <w:position w:val="-4"/>
          <w:lang w:val="ro-RO" w:eastAsia="ar-SA"/>
        </w:rPr>
        <w:t xml:space="preserve">iei </w:t>
      </w:r>
      <w:r>
        <w:rPr>
          <w:rFonts w:ascii="Arial" w:hAnsi="Arial" w:cs="Arial"/>
          <w:position w:val="-4"/>
          <w:lang w:val="ro-RO" w:eastAsia="ar-SA"/>
        </w:rPr>
        <w:t>s</w:t>
      </w:r>
      <w:r w:rsidRPr="00871D2E">
        <w:rPr>
          <w:rFonts w:ascii="Arial" w:hAnsi="Arial" w:cs="Arial"/>
          <w:position w:val="-4"/>
          <w:lang w:val="ro-RO" w:eastAsia="ar-SA"/>
        </w:rPr>
        <w:t>i mediului.</w:t>
      </w:r>
    </w:p>
    <w:p w:rsidR="00BC1C2D" w:rsidRPr="00BC1C2D" w:rsidRDefault="00487F8D" w:rsidP="00BC1C2D">
      <w:pPr>
        <w:spacing w:line="360" w:lineRule="auto"/>
        <w:ind w:firstLine="720"/>
        <w:rPr>
          <w:rFonts w:ascii="Arial" w:hAnsi="Arial" w:cs="Arial"/>
        </w:rPr>
      </w:pPr>
      <w:r w:rsidRPr="00BC1C2D">
        <w:rPr>
          <w:rFonts w:ascii="Arial" w:hAnsi="Arial" w:cs="Arial"/>
        </w:rPr>
        <w:t xml:space="preserve">        In general pentru comuna Boroaia, problemele de mediu generate de circulatia rutiera sunt cele cu caracter general, intalnite peste tot in zonele riverane </w:t>
      </w:r>
      <w:r w:rsidRPr="00BC1C2D">
        <w:rPr>
          <w:rFonts w:ascii="Arial" w:hAnsi="Arial" w:cs="Arial"/>
        </w:rPr>
        <w:lastRenderedPageBreak/>
        <w:t>arterelor rutiere;</w:t>
      </w:r>
      <w:r w:rsidRPr="00BC1C2D">
        <w:rPr>
          <w:rFonts w:ascii="Arial" w:hAnsi="Arial" w:cs="Arial"/>
          <w:b/>
        </w:rPr>
        <w:t xml:space="preserve"> </w:t>
      </w:r>
      <w:r w:rsidRPr="00BC1C2D">
        <w:rPr>
          <w:rFonts w:ascii="Arial" w:hAnsi="Arial" w:cs="Arial"/>
        </w:rPr>
        <w:t xml:space="preserve"> in zona comunei Boroaia predomina drumurile comunale cu trafic auto mai redus</w:t>
      </w:r>
      <w:r w:rsidR="00BC1C2D" w:rsidRPr="00BC1C2D">
        <w:rPr>
          <w:rFonts w:ascii="Arial" w:hAnsi="Arial" w:cs="Arial"/>
        </w:rPr>
        <w:t>;</w:t>
      </w:r>
    </w:p>
    <w:p w:rsidR="00BC1C2D" w:rsidRDefault="00487F8D" w:rsidP="00BC1C2D">
      <w:pPr>
        <w:spacing w:before="0" w:after="0" w:line="360" w:lineRule="auto"/>
        <w:ind w:firstLine="720"/>
        <w:rPr>
          <w:rFonts w:ascii="Arial" w:hAnsi="Arial" w:cs="Arial"/>
        </w:rPr>
      </w:pPr>
      <w:r w:rsidRPr="00BC1C2D">
        <w:rPr>
          <w:rFonts w:ascii="Arial" w:hAnsi="Arial" w:cs="Arial"/>
        </w:rPr>
        <w:t xml:space="preserve"> </w:t>
      </w:r>
      <w:r w:rsidR="00BC1C2D" w:rsidRPr="00BC1C2D">
        <w:rPr>
          <w:rFonts w:ascii="Arial" w:hAnsi="Arial" w:cs="Arial"/>
        </w:rPr>
        <w:t>Separat,</w:t>
      </w:r>
      <w:r w:rsidRPr="00BC1C2D">
        <w:rPr>
          <w:rFonts w:ascii="Arial" w:hAnsi="Arial" w:cs="Arial"/>
        </w:rPr>
        <w:t xml:space="preserve"> </w:t>
      </w:r>
      <w:r w:rsidR="00BC1C2D">
        <w:rPr>
          <w:rFonts w:ascii="Arial" w:hAnsi="Arial" w:cs="Arial"/>
        </w:rPr>
        <w:t>caile rutiere</w:t>
      </w:r>
      <w:r w:rsidRPr="00BC1C2D">
        <w:rPr>
          <w:rFonts w:ascii="Arial" w:hAnsi="Arial" w:cs="Arial"/>
        </w:rPr>
        <w:t xml:space="preserve"> </w:t>
      </w:r>
      <w:r w:rsidR="00BC1C2D" w:rsidRPr="00BC1C2D">
        <w:rPr>
          <w:rFonts w:ascii="Arial" w:hAnsi="Arial" w:cs="Arial"/>
          <w:b/>
          <w:noProof/>
        </w:rPr>
        <w:t>DN 15C</w:t>
      </w:r>
      <w:r w:rsidR="00BC1C2D" w:rsidRPr="00BC1C2D">
        <w:rPr>
          <w:rFonts w:ascii="Arial" w:hAnsi="Arial" w:cs="Arial"/>
          <w:noProof/>
        </w:rPr>
        <w:t xml:space="preserve"> care traversează comuna Boroaia de la nord-vest la sud-vest făcând accesul între oraşele </w:t>
      </w:r>
      <w:r w:rsidR="0088687A">
        <w:rPr>
          <w:rFonts w:ascii="Arial" w:hAnsi="Arial" w:cs="Arial"/>
          <w:noProof/>
        </w:rPr>
        <w:t xml:space="preserve">resedinta de judet </w:t>
      </w:r>
      <w:r w:rsidR="00BC1C2D" w:rsidRPr="00BC1C2D">
        <w:rPr>
          <w:rFonts w:ascii="Arial" w:hAnsi="Arial" w:cs="Arial"/>
          <w:noProof/>
        </w:rPr>
        <w:t xml:space="preserve">Suceava şi </w:t>
      </w:r>
      <w:r w:rsidR="0088687A">
        <w:rPr>
          <w:rFonts w:ascii="Arial" w:hAnsi="Arial" w:cs="Arial"/>
          <w:noProof/>
        </w:rPr>
        <w:t xml:space="preserve">respectiv, </w:t>
      </w:r>
      <w:r w:rsidR="00BC1C2D" w:rsidRPr="00BC1C2D">
        <w:rPr>
          <w:rFonts w:ascii="Arial" w:hAnsi="Arial" w:cs="Arial"/>
          <w:noProof/>
        </w:rPr>
        <w:t xml:space="preserve">Piatra Neamţ si de asemeni </w:t>
      </w:r>
      <w:r w:rsidR="0088687A">
        <w:rPr>
          <w:rFonts w:ascii="Arial" w:hAnsi="Arial" w:cs="Arial"/>
          <w:noProof/>
        </w:rPr>
        <w:t xml:space="preserve">drumul </w:t>
      </w:r>
      <w:r w:rsidR="00BC1C2D" w:rsidRPr="00BC1C2D">
        <w:rPr>
          <w:rFonts w:ascii="Arial" w:hAnsi="Arial" w:cs="Arial"/>
          <w:b/>
          <w:noProof/>
        </w:rPr>
        <w:t xml:space="preserve">DJ 155B, care </w:t>
      </w:r>
      <w:r w:rsidR="00BC1C2D" w:rsidRPr="00BC1C2D">
        <w:rPr>
          <w:rFonts w:ascii="Arial" w:hAnsi="Arial" w:cs="Arial"/>
          <w:noProof/>
        </w:rPr>
        <w:t xml:space="preserve">traversează comuna de la nord-vest la sud-est şi </w:t>
      </w:r>
      <w:r w:rsidR="00BC1C2D">
        <w:rPr>
          <w:rFonts w:ascii="Arial" w:hAnsi="Arial" w:cs="Arial"/>
          <w:noProof/>
        </w:rPr>
        <w:t xml:space="preserve">care </w:t>
      </w:r>
      <w:r w:rsidR="00BC1C2D" w:rsidRPr="00BC1C2D">
        <w:rPr>
          <w:rFonts w:ascii="Arial" w:hAnsi="Arial" w:cs="Arial"/>
          <w:noProof/>
        </w:rPr>
        <w:t>face legătura dintre satele Giule</w:t>
      </w:r>
      <w:r w:rsidR="0088687A">
        <w:rPr>
          <w:rFonts w:ascii="Arial" w:hAnsi="Arial" w:cs="Arial"/>
          <w:noProof/>
        </w:rPr>
        <w:t>s</w:t>
      </w:r>
      <w:r w:rsidR="00BC1C2D" w:rsidRPr="00BC1C2D">
        <w:rPr>
          <w:rFonts w:ascii="Arial" w:hAnsi="Arial" w:cs="Arial"/>
          <w:noProof/>
        </w:rPr>
        <w:t>ti şi B</w:t>
      </w:r>
      <w:r w:rsidR="0088687A">
        <w:rPr>
          <w:rFonts w:ascii="Arial" w:hAnsi="Arial" w:cs="Arial"/>
          <w:noProof/>
        </w:rPr>
        <w:t>aras</w:t>
      </w:r>
      <w:r w:rsidR="00BC1C2D" w:rsidRPr="00BC1C2D">
        <w:rPr>
          <w:rFonts w:ascii="Arial" w:hAnsi="Arial" w:cs="Arial"/>
          <w:noProof/>
        </w:rPr>
        <w:t xml:space="preserve">ti </w:t>
      </w:r>
      <w:r w:rsidR="0088687A">
        <w:rPr>
          <w:rFonts w:ascii="Arial" w:hAnsi="Arial" w:cs="Arial"/>
          <w:noProof/>
        </w:rPr>
        <w:t>s</w:t>
      </w:r>
      <w:r w:rsidR="00BC1C2D" w:rsidRPr="00BC1C2D">
        <w:rPr>
          <w:rFonts w:ascii="Arial" w:hAnsi="Arial" w:cs="Arial"/>
          <w:noProof/>
        </w:rPr>
        <w:t>i localitatea de re</w:t>
      </w:r>
      <w:r w:rsidR="0088687A">
        <w:rPr>
          <w:rFonts w:ascii="Arial" w:hAnsi="Arial" w:cs="Arial"/>
          <w:noProof/>
        </w:rPr>
        <w:t>s</w:t>
      </w:r>
      <w:r w:rsidR="00BC1C2D" w:rsidRPr="00BC1C2D">
        <w:rPr>
          <w:rFonts w:ascii="Arial" w:hAnsi="Arial" w:cs="Arial"/>
          <w:noProof/>
        </w:rPr>
        <w:t>edin</w:t>
      </w:r>
      <w:r w:rsidR="0088687A">
        <w:rPr>
          <w:rFonts w:ascii="Arial" w:hAnsi="Arial" w:cs="Arial"/>
          <w:noProof/>
        </w:rPr>
        <w:t>ta</w:t>
      </w:r>
      <w:r w:rsidRPr="00BC1C2D">
        <w:rPr>
          <w:rFonts w:ascii="Arial" w:hAnsi="Arial" w:cs="Arial"/>
        </w:rPr>
        <w:t xml:space="preserve">, </w:t>
      </w:r>
      <w:r w:rsidR="00BC1C2D" w:rsidRPr="00BC1C2D">
        <w:rPr>
          <w:rFonts w:ascii="Arial" w:hAnsi="Arial" w:cs="Arial"/>
        </w:rPr>
        <w:t>da</w:t>
      </w:r>
      <w:r w:rsidR="00BC1C2D">
        <w:rPr>
          <w:rFonts w:ascii="Arial" w:hAnsi="Arial" w:cs="Arial"/>
        </w:rPr>
        <w:t>u</w:t>
      </w:r>
      <w:r w:rsidRPr="00BC1C2D">
        <w:rPr>
          <w:rFonts w:ascii="Arial" w:hAnsi="Arial" w:cs="Arial"/>
        </w:rPr>
        <w:t xml:space="preserve"> valori ale traficului ceva mai ridicate.</w:t>
      </w:r>
    </w:p>
    <w:p w:rsidR="00BC1C2D" w:rsidRPr="00922540" w:rsidRDefault="00BC1C2D" w:rsidP="00922540">
      <w:pPr>
        <w:spacing w:before="0" w:after="0" w:line="360" w:lineRule="auto"/>
        <w:ind w:firstLine="720"/>
        <w:rPr>
          <w:rFonts w:ascii="Arial" w:hAnsi="Arial" w:cs="Arial"/>
        </w:rPr>
      </w:pPr>
      <w:r w:rsidRPr="00922540">
        <w:rPr>
          <w:rFonts w:ascii="Arial" w:hAnsi="Arial" w:cs="Arial"/>
          <w:noProof/>
        </w:rPr>
        <w:t>Calitatea c</w:t>
      </w:r>
      <w:r w:rsidR="0088687A">
        <w:rPr>
          <w:rFonts w:ascii="Arial" w:hAnsi="Arial" w:cs="Arial"/>
          <w:noProof/>
        </w:rPr>
        <w:t>a</w:t>
      </w:r>
      <w:r w:rsidRPr="00922540">
        <w:rPr>
          <w:rFonts w:ascii="Arial" w:hAnsi="Arial" w:cs="Arial"/>
          <w:noProof/>
        </w:rPr>
        <w:t>ilor rutiere</w:t>
      </w:r>
    </w:p>
    <w:p w:rsidR="00BC1C2D" w:rsidRPr="00922540" w:rsidRDefault="00BC1C2D" w:rsidP="002D0D07">
      <w:pPr>
        <w:pStyle w:val="ListParagraph"/>
        <w:numPr>
          <w:ilvl w:val="0"/>
          <w:numId w:val="22"/>
        </w:numPr>
        <w:spacing w:before="0" w:after="0" w:line="360" w:lineRule="auto"/>
        <w:ind w:left="1123" w:firstLine="720"/>
        <w:rPr>
          <w:rFonts w:ascii="Arial" w:hAnsi="Arial" w:cs="Arial"/>
        </w:rPr>
      </w:pPr>
      <w:r w:rsidRPr="00922540">
        <w:rPr>
          <w:rFonts w:ascii="Arial" w:hAnsi="Arial" w:cs="Arial"/>
        </w:rPr>
        <w:t>Boroaia – Praxia 10 km asfalt</w:t>
      </w:r>
    </w:p>
    <w:p w:rsidR="00BC1C2D" w:rsidRPr="00922540" w:rsidRDefault="00BC1C2D" w:rsidP="002D0D07">
      <w:pPr>
        <w:pStyle w:val="ListParagraph"/>
        <w:numPr>
          <w:ilvl w:val="0"/>
          <w:numId w:val="22"/>
        </w:numPr>
        <w:spacing w:before="0" w:after="0" w:line="360" w:lineRule="auto"/>
        <w:ind w:left="1123" w:firstLine="720"/>
        <w:rPr>
          <w:rFonts w:ascii="Arial" w:hAnsi="Arial" w:cs="Arial"/>
        </w:rPr>
      </w:pPr>
      <w:r w:rsidRPr="00922540">
        <w:rPr>
          <w:rFonts w:ascii="Arial" w:hAnsi="Arial" w:cs="Arial"/>
        </w:rPr>
        <w:t>Moişa – Boroaia 5 km asfalt</w:t>
      </w:r>
    </w:p>
    <w:p w:rsidR="00BC1C2D" w:rsidRPr="00922540" w:rsidRDefault="00BC1C2D" w:rsidP="002D0D07">
      <w:pPr>
        <w:pStyle w:val="ListParagraph"/>
        <w:numPr>
          <w:ilvl w:val="0"/>
          <w:numId w:val="22"/>
        </w:numPr>
        <w:spacing w:before="0" w:after="0" w:line="360" w:lineRule="auto"/>
        <w:ind w:left="1123" w:firstLine="720"/>
        <w:rPr>
          <w:rFonts w:ascii="Arial" w:hAnsi="Arial" w:cs="Arial"/>
        </w:rPr>
      </w:pPr>
      <w:r w:rsidRPr="00922540">
        <w:rPr>
          <w:rFonts w:ascii="Arial" w:hAnsi="Arial" w:cs="Arial"/>
        </w:rPr>
        <w:t>Giuleşti – Boroaia 2,7 km asfalt</w:t>
      </w:r>
      <w:r w:rsidR="0088687A">
        <w:rPr>
          <w:rFonts w:ascii="Arial" w:hAnsi="Arial" w:cs="Arial"/>
        </w:rPr>
        <w:t xml:space="preserve"> </w:t>
      </w:r>
      <w:r w:rsidRPr="00922540">
        <w:rPr>
          <w:rFonts w:ascii="Arial" w:hAnsi="Arial" w:cs="Arial"/>
        </w:rPr>
        <w:t>+ 1,3 km balast</w:t>
      </w:r>
    </w:p>
    <w:p w:rsidR="00BC1C2D" w:rsidRPr="00922540" w:rsidRDefault="00BC1C2D" w:rsidP="002D0D07">
      <w:pPr>
        <w:pStyle w:val="ListParagraph"/>
        <w:numPr>
          <w:ilvl w:val="0"/>
          <w:numId w:val="22"/>
        </w:numPr>
        <w:spacing w:before="0" w:after="0" w:line="360" w:lineRule="auto"/>
        <w:ind w:left="1123" w:firstLine="720"/>
        <w:rPr>
          <w:rFonts w:ascii="Arial" w:hAnsi="Arial" w:cs="Arial"/>
          <w:lang w:val="fr-FR"/>
        </w:rPr>
      </w:pPr>
      <w:r w:rsidRPr="00922540">
        <w:rPr>
          <w:rFonts w:ascii="Arial" w:hAnsi="Arial" w:cs="Arial"/>
          <w:lang w:val="fr-FR"/>
        </w:rPr>
        <w:t>Bărăşti-Heurteni-Boroaia – 2 km tratament dublu bituminos</w:t>
      </w:r>
    </w:p>
    <w:p w:rsidR="00BC1C2D" w:rsidRPr="00922540" w:rsidRDefault="00BC1C2D" w:rsidP="002D0D07">
      <w:pPr>
        <w:pStyle w:val="ListParagraph"/>
        <w:numPr>
          <w:ilvl w:val="0"/>
          <w:numId w:val="22"/>
        </w:numPr>
        <w:spacing w:before="0" w:after="0" w:line="360" w:lineRule="auto"/>
        <w:ind w:left="1123" w:firstLine="720"/>
        <w:rPr>
          <w:rFonts w:ascii="Arial" w:hAnsi="Arial" w:cs="Arial"/>
        </w:rPr>
      </w:pPr>
      <w:r w:rsidRPr="00922540">
        <w:rPr>
          <w:rFonts w:ascii="Arial" w:hAnsi="Arial" w:cs="Arial"/>
        </w:rPr>
        <w:t>Moişa – Suseni - Boroaia 4 km balast</w:t>
      </w:r>
    </w:p>
    <w:p w:rsidR="00BC1C2D" w:rsidRPr="00922540" w:rsidRDefault="00BC1C2D" w:rsidP="002D0D07">
      <w:pPr>
        <w:pStyle w:val="ListParagraph"/>
        <w:numPr>
          <w:ilvl w:val="0"/>
          <w:numId w:val="22"/>
        </w:numPr>
        <w:spacing w:before="0" w:after="0" w:line="360" w:lineRule="auto"/>
        <w:ind w:left="1123" w:firstLine="720"/>
        <w:rPr>
          <w:rFonts w:ascii="Arial" w:hAnsi="Arial" w:cs="Arial"/>
        </w:rPr>
      </w:pPr>
      <w:r w:rsidRPr="00922540">
        <w:rPr>
          <w:rFonts w:ascii="Arial" w:hAnsi="Arial" w:cs="Arial"/>
        </w:rPr>
        <w:t>Săcuţa – Boroaia 6 km balast</w:t>
      </w:r>
    </w:p>
    <w:p w:rsidR="00BC1C2D" w:rsidRPr="00922540" w:rsidRDefault="00BC1C2D" w:rsidP="002D0D07">
      <w:pPr>
        <w:pStyle w:val="ListParagraph"/>
        <w:numPr>
          <w:ilvl w:val="0"/>
          <w:numId w:val="22"/>
        </w:numPr>
        <w:spacing w:before="0" w:after="0" w:line="360" w:lineRule="auto"/>
        <w:ind w:left="1123" w:firstLine="720"/>
        <w:rPr>
          <w:rFonts w:ascii="Arial" w:hAnsi="Arial" w:cs="Arial"/>
        </w:rPr>
      </w:pPr>
      <w:r w:rsidRPr="00922540">
        <w:rPr>
          <w:rFonts w:ascii="Arial" w:hAnsi="Arial" w:cs="Arial"/>
        </w:rPr>
        <w:t>Piutileni –Boroaia – 1,7 km balast.</w:t>
      </w:r>
    </w:p>
    <w:p w:rsidR="00487F8D" w:rsidRPr="00BC1C2D" w:rsidRDefault="00BC1C2D" w:rsidP="00BC1C2D">
      <w:pPr>
        <w:spacing w:before="0" w:after="0" w:line="360" w:lineRule="auto"/>
        <w:ind w:firstLine="720"/>
        <w:rPr>
          <w:rFonts w:ascii="Arial" w:hAnsi="Arial" w:cs="Arial"/>
        </w:rPr>
      </w:pPr>
      <w:r w:rsidRPr="00BC1C2D">
        <w:rPr>
          <w:rFonts w:ascii="Arial" w:hAnsi="Arial" w:cs="Arial"/>
        </w:rPr>
        <w:t xml:space="preserve"> </w:t>
      </w:r>
    </w:p>
    <w:p w:rsidR="00487F8D" w:rsidRPr="002A1E55" w:rsidRDefault="00487F8D" w:rsidP="00BC1C2D">
      <w:pPr>
        <w:spacing w:before="0" w:after="0" w:line="360" w:lineRule="auto"/>
        <w:ind w:right="-51"/>
        <w:jc w:val="left"/>
        <w:rPr>
          <w:rFonts w:ascii="Arial" w:hAnsi="Arial"/>
        </w:rPr>
      </w:pPr>
      <w:r>
        <w:rPr>
          <w:rFonts w:ascii="Arial" w:hAnsi="Arial"/>
          <w:sz w:val="28"/>
          <w:szCs w:val="28"/>
        </w:rPr>
        <w:t xml:space="preserve">  </w:t>
      </w:r>
      <w:r w:rsidRPr="0022078A">
        <w:rPr>
          <w:rFonts w:ascii="Arial" w:hAnsi="Arial"/>
          <w:sz w:val="28"/>
          <w:szCs w:val="28"/>
        </w:rPr>
        <w:t xml:space="preserve"> </w:t>
      </w:r>
      <w:r w:rsidRPr="0022078A">
        <w:rPr>
          <w:rFonts w:ascii="Arial" w:hAnsi="Arial"/>
        </w:rPr>
        <w:t xml:space="preserve">In comuna </w:t>
      </w:r>
      <w:r>
        <w:rPr>
          <w:rFonts w:ascii="Arial" w:hAnsi="Arial"/>
        </w:rPr>
        <w:t>Boroaia</w:t>
      </w:r>
      <w:r w:rsidRPr="0022078A">
        <w:rPr>
          <w:rFonts w:ascii="Arial" w:hAnsi="Arial"/>
        </w:rPr>
        <w:t>, ponderea str</w:t>
      </w:r>
      <w:r>
        <w:rPr>
          <w:rFonts w:ascii="Arial" w:hAnsi="Arial"/>
        </w:rPr>
        <w:t>a</w:t>
      </w:r>
      <w:r w:rsidRPr="0022078A">
        <w:rPr>
          <w:rFonts w:ascii="Arial" w:hAnsi="Arial"/>
        </w:rPr>
        <w:t>zilor din p</w:t>
      </w:r>
      <w:r>
        <w:rPr>
          <w:rFonts w:ascii="Arial" w:hAnsi="Arial"/>
        </w:rPr>
        <w:t>a</w:t>
      </w:r>
      <w:r w:rsidRPr="0022078A">
        <w:rPr>
          <w:rFonts w:ascii="Arial" w:hAnsi="Arial"/>
        </w:rPr>
        <w:t>m</w:t>
      </w:r>
      <w:r>
        <w:rPr>
          <w:rFonts w:ascii="Arial" w:hAnsi="Arial"/>
        </w:rPr>
        <w:t>a</w:t>
      </w:r>
      <w:r w:rsidRPr="0022078A">
        <w:rPr>
          <w:rFonts w:ascii="Arial" w:hAnsi="Arial"/>
        </w:rPr>
        <w:t xml:space="preserve">nt </w:t>
      </w:r>
      <w:r>
        <w:rPr>
          <w:rFonts w:ascii="Arial" w:hAnsi="Arial"/>
        </w:rPr>
        <w:t>s</w:t>
      </w:r>
      <w:r w:rsidRPr="0022078A">
        <w:rPr>
          <w:rFonts w:ascii="Arial" w:hAnsi="Arial"/>
        </w:rPr>
        <w:t xml:space="preserve">i pietruite este de </w:t>
      </w:r>
      <w:r>
        <w:rPr>
          <w:rFonts w:ascii="Arial" w:hAnsi="Arial"/>
        </w:rPr>
        <w:t xml:space="preserve">75  </w:t>
      </w:r>
      <w:r w:rsidRPr="0022078A">
        <w:rPr>
          <w:rFonts w:ascii="Arial" w:hAnsi="Arial"/>
        </w:rPr>
        <w:t>% din totalul c</w:t>
      </w:r>
      <w:r>
        <w:rPr>
          <w:rFonts w:ascii="Arial" w:hAnsi="Arial"/>
        </w:rPr>
        <w:t>a</w:t>
      </w:r>
      <w:r w:rsidRPr="0022078A">
        <w:rPr>
          <w:rFonts w:ascii="Arial" w:hAnsi="Arial"/>
        </w:rPr>
        <w:t>ilor de circula</w:t>
      </w:r>
      <w:r>
        <w:rPr>
          <w:rFonts w:ascii="Arial" w:hAnsi="Arial"/>
        </w:rPr>
        <w:t>t</w:t>
      </w:r>
      <w:r w:rsidRPr="0022078A">
        <w:rPr>
          <w:rFonts w:ascii="Arial" w:hAnsi="Arial"/>
        </w:rPr>
        <w:t xml:space="preserve">ie. </w:t>
      </w:r>
      <w:r>
        <w:rPr>
          <w:rFonts w:ascii="Arial" w:hAnsi="Arial"/>
        </w:rPr>
        <w:t>I</w:t>
      </w:r>
      <w:r w:rsidRPr="0022078A">
        <w:rPr>
          <w:rFonts w:ascii="Arial" w:hAnsi="Arial"/>
        </w:rPr>
        <w:t>n anotimpurile ploioase, str</w:t>
      </w:r>
      <w:r>
        <w:rPr>
          <w:rFonts w:ascii="Arial" w:hAnsi="Arial"/>
        </w:rPr>
        <w:t>a</w:t>
      </w:r>
      <w:r w:rsidRPr="0022078A">
        <w:rPr>
          <w:rFonts w:ascii="Arial" w:hAnsi="Arial"/>
        </w:rPr>
        <w:t>zile devin greu practicabile sau impracticabile pietonale.</w:t>
      </w:r>
      <w:r w:rsidRPr="002A1E55">
        <w:rPr>
          <w:rFonts w:ascii="Arial" w:hAnsi="Arial"/>
          <w:sz w:val="28"/>
          <w:szCs w:val="28"/>
        </w:rPr>
        <w:t xml:space="preserve"> </w:t>
      </w:r>
      <w:r>
        <w:rPr>
          <w:rFonts w:ascii="Arial" w:hAnsi="Arial"/>
        </w:rPr>
        <w:t>I</w:t>
      </w:r>
      <w:r w:rsidRPr="002A1E55">
        <w:rPr>
          <w:rFonts w:ascii="Arial" w:hAnsi="Arial"/>
        </w:rPr>
        <w:t>n interiorul localit</w:t>
      </w:r>
      <w:r>
        <w:rPr>
          <w:rFonts w:ascii="Arial" w:hAnsi="Arial"/>
        </w:rPr>
        <w:t>at</w:t>
      </w:r>
      <w:r w:rsidRPr="002A1E55">
        <w:rPr>
          <w:rFonts w:ascii="Arial" w:hAnsi="Arial"/>
        </w:rPr>
        <w:t>ii, drumul comunal  si ulitele nu sunt prev</w:t>
      </w:r>
      <w:r>
        <w:rPr>
          <w:rFonts w:ascii="Arial" w:hAnsi="Arial"/>
        </w:rPr>
        <w:t>a</w:t>
      </w:r>
      <w:r w:rsidRPr="002A1E55">
        <w:rPr>
          <w:rFonts w:ascii="Arial" w:hAnsi="Arial"/>
        </w:rPr>
        <w:t>zute cu trotuare care s</w:t>
      </w:r>
      <w:r>
        <w:rPr>
          <w:rFonts w:ascii="Arial" w:hAnsi="Arial"/>
        </w:rPr>
        <w:t>a</w:t>
      </w:r>
      <w:r w:rsidRPr="002A1E55">
        <w:rPr>
          <w:rFonts w:ascii="Arial" w:hAnsi="Arial"/>
        </w:rPr>
        <w:t xml:space="preserve"> separe traficul rutier de cel pietonal;  </w:t>
      </w:r>
      <w:r>
        <w:rPr>
          <w:rFonts w:ascii="Arial" w:hAnsi="Arial"/>
        </w:rPr>
        <w:t>i</w:t>
      </w:r>
      <w:r w:rsidRPr="002A1E55">
        <w:rPr>
          <w:rFonts w:ascii="Arial" w:hAnsi="Arial"/>
        </w:rPr>
        <w:t>n prezent circula</w:t>
      </w:r>
      <w:r>
        <w:rPr>
          <w:rFonts w:ascii="Arial" w:hAnsi="Arial"/>
        </w:rPr>
        <w:t>t</w:t>
      </w:r>
      <w:r w:rsidRPr="002A1E55">
        <w:rPr>
          <w:rFonts w:ascii="Arial" w:hAnsi="Arial"/>
        </w:rPr>
        <w:t>ia pietonal</w:t>
      </w:r>
      <w:r>
        <w:rPr>
          <w:rFonts w:ascii="Arial" w:hAnsi="Arial"/>
        </w:rPr>
        <w:t>a</w:t>
      </w:r>
      <w:r w:rsidRPr="002A1E55">
        <w:rPr>
          <w:rFonts w:ascii="Arial" w:hAnsi="Arial"/>
        </w:rPr>
        <w:t xml:space="preserve"> se face pe partea carosabil</w:t>
      </w:r>
      <w:r>
        <w:rPr>
          <w:rFonts w:ascii="Arial" w:hAnsi="Arial"/>
        </w:rPr>
        <w:t>a</w:t>
      </w:r>
      <w:r w:rsidRPr="002A1E55">
        <w:rPr>
          <w:rFonts w:ascii="Arial" w:hAnsi="Arial"/>
        </w:rPr>
        <w:t>, deregl</w:t>
      </w:r>
      <w:r>
        <w:rPr>
          <w:rFonts w:ascii="Arial" w:hAnsi="Arial"/>
        </w:rPr>
        <w:t>a</w:t>
      </w:r>
      <w:r w:rsidRPr="002A1E55">
        <w:rPr>
          <w:rFonts w:ascii="Arial" w:hAnsi="Arial"/>
        </w:rPr>
        <w:t>nd fluen</w:t>
      </w:r>
      <w:r>
        <w:rPr>
          <w:rFonts w:ascii="Arial" w:hAnsi="Arial"/>
        </w:rPr>
        <w:t>t</w:t>
      </w:r>
      <w:r w:rsidRPr="002A1E55">
        <w:rPr>
          <w:rFonts w:ascii="Arial" w:hAnsi="Arial"/>
        </w:rPr>
        <w:t>a traficului rutier.</w:t>
      </w:r>
    </w:p>
    <w:p w:rsidR="00487F8D" w:rsidRDefault="00487F8D" w:rsidP="00487F8D">
      <w:pPr>
        <w:pStyle w:val="Default"/>
        <w:spacing w:line="360" w:lineRule="auto"/>
        <w:rPr>
          <w:rFonts w:ascii="Arial" w:hAnsi="Arial" w:cs="Arial"/>
          <w:lang w:val="ro-RO"/>
        </w:rPr>
      </w:pPr>
      <w:r w:rsidRPr="00921B91">
        <w:rPr>
          <w:rFonts w:ascii="Arial" w:hAnsi="Arial" w:cs="Arial"/>
          <w:lang w:val="ro-RO"/>
        </w:rPr>
        <w:t xml:space="preserve">      </w:t>
      </w:r>
      <w:r>
        <w:rPr>
          <w:rFonts w:ascii="Arial" w:hAnsi="Arial" w:cs="Arial"/>
          <w:lang w:val="ro-RO"/>
        </w:rPr>
        <w:t xml:space="preserve">  In linii mari Planul Urbanistic General al comunei Boroaia abordeaza:</w:t>
      </w:r>
    </w:p>
    <w:p w:rsidR="00487F8D" w:rsidRDefault="00487F8D" w:rsidP="00487F8D">
      <w:pPr>
        <w:pStyle w:val="Default"/>
        <w:numPr>
          <w:ilvl w:val="0"/>
          <w:numId w:val="12"/>
        </w:numPr>
        <w:spacing w:line="360" w:lineRule="auto"/>
        <w:rPr>
          <w:rFonts w:ascii="Arial" w:hAnsi="Arial" w:cs="Arial"/>
          <w:lang w:val="ro-RO"/>
        </w:rPr>
      </w:pPr>
      <w:r>
        <w:rPr>
          <w:rFonts w:ascii="Arial" w:hAnsi="Arial" w:cs="Arial"/>
          <w:lang w:val="ro-RO"/>
        </w:rPr>
        <w:t xml:space="preserve">extinderea intravilanului celor trei localitati </w:t>
      </w:r>
      <w:r w:rsidR="00BC1C2D">
        <w:rPr>
          <w:rFonts w:ascii="Arial" w:hAnsi="Arial" w:cs="Arial"/>
          <w:lang w:val="ro-RO"/>
        </w:rPr>
        <w:t>cinci localitati componente</w:t>
      </w:r>
      <w:r>
        <w:rPr>
          <w:rFonts w:ascii="Arial" w:hAnsi="Arial" w:cs="Arial"/>
          <w:lang w:val="ro-RO"/>
        </w:rPr>
        <w:t>;</w:t>
      </w:r>
    </w:p>
    <w:p w:rsidR="00487F8D" w:rsidRDefault="00487F8D" w:rsidP="00487F8D">
      <w:pPr>
        <w:pStyle w:val="Default"/>
        <w:numPr>
          <w:ilvl w:val="0"/>
          <w:numId w:val="12"/>
        </w:numPr>
        <w:spacing w:line="360" w:lineRule="auto"/>
        <w:rPr>
          <w:rFonts w:ascii="Arial" w:hAnsi="Arial" w:cs="Arial"/>
          <w:lang w:val="ro-RO" w:eastAsia="ar-SA"/>
        </w:rPr>
      </w:pPr>
      <w:r>
        <w:rPr>
          <w:rFonts w:ascii="Arial" w:hAnsi="Arial" w:cs="Arial"/>
          <w:lang w:val="ro-RO"/>
        </w:rPr>
        <w:t>delimitatea spatiilor destinate activitatilor economice si sociale;</w:t>
      </w:r>
    </w:p>
    <w:p w:rsidR="00487F8D" w:rsidRDefault="00487F8D" w:rsidP="00487F8D">
      <w:pPr>
        <w:pStyle w:val="Default"/>
        <w:numPr>
          <w:ilvl w:val="0"/>
          <w:numId w:val="12"/>
        </w:numPr>
        <w:spacing w:line="360" w:lineRule="auto"/>
        <w:rPr>
          <w:rFonts w:ascii="Arial" w:hAnsi="Arial" w:cs="Arial"/>
          <w:lang w:val="ro-RO" w:eastAsia="ar-SA"/>
        </w:rPr>
      </w:pPr>
      <w:r>
        <w:rPr>
          <w:rFonts w:ascii="Arial" w:hAnsi="Arial" w:cs="Arial"/>
          <w:lang w:val="ro-RO"/>
        </w:rPr>
        <w:t xml:space="preserve">modul de dezvoltate a sistemului de circulatie si al retelei de infrastructura edilitara, evidentiind in acelasi timp masurile necesar a fi impuse pentru o viitoare dezvoltare armonioasa a localitatii. </w:t>
      </w:r>
    </w:p>
    <w:p w:rsidR="00487F8D" w:rsidRDefault="00487F8D" w:rsidP="00487F8D">
      <w:pPr>
        <w:pStyle w:val="Default"/>
        <w:spacing w:line="360" w:lineRule="auto"/>
        <w:rPr>
          <w:rFonts w:ascii="Arial" w:hAnsi="Arial" w:cs="Arial"/>
          <w:lang w:val="it-IT"/>
        </w:rPr>
      </w:pPr>
      <w:r>
        <w:rPr>
          <w:rFonts w:ascii="Arial" w:hAnsi="Arial" w:cs="Arial"/>
          <w:lang w:val="ro-RO" w:eastAsia="ar-SA"/>
        </w:rPr>
        <w:t xml:space="preserve">   Sunt strict limitate categoriile de activitati productive posibil de a fi dezvoltate pe teritoriul administrativ al comunei Boroaia, aceste activitati trebuind sa se incadreze in categoria activitatilor cu efecte reduse asupra calitatii factorilor de mediu.  </w:t>
      </w:r>
      <w:r w:rsidRPr="002F24EC">
        <w:rPr>
          <w:rFonts w:ascii="Arial" w:hAnsi="Arial" w:cs="Arial"/>
          <w:lang w:val="it-IT"/>
        </w:rPr>
        <w:t xml:space="preserve">Acest lucru </w:t>
      </w:r>
      <w:r w:rsidRPr="002F24EC">
        <w:rPr>
          <w:rFonts w:ascii="Arial" w:hAnsi="Arial" w:cs="Arial"/>
          <w:lang w:val="it-IT"/>
        </w:rPr>
        <w:lastRenderedPageBreak/>
        <w:t xml:space="preserve">nu este posibil a se realiza fara </w:t>
      </w:r>
      <w:r w:rsidRPr="003D1B48">
        <w:rPr>
          <w:rFonts w:ascii="Arial" w:hAnsi="Arial" w:cs="Arial"/>
          <w:b/>
          <w:lang w:val="it-IT"/>
        </w:rPr>
        <w:t>existenta unui PUG</w:t>
      </w:r>
      <w:r w:rsidRPr="002F24EC">
        <w:rPr>
          <w:rFonts w:ascii="Arial" w:hAnsi="Arial" w:cs="Arial"/>
          <w:lang w:val="it-IT"/>
        </w:rPr>
        <w:t xml:space="preserve">, care are rol a armoniza interesele individuale ale unui eventual investitor cu cele ale comunitatii. </w:t>
      </w:r>
    </w:p>
    <w:p w:rsidR="00487F8D" w:rsidRPr="00F23939" w:rsidRDefault="00487F8D" w:rsidP="00487F8D">
      <w:pPr>
        <w:pStyle w:val="CM12"/>
        <w:spacing w:line="360" w:lineRule="auto"/>
        <w:ind w:firstLine="480"/>
        <w:rPr>
          <w:rFonts w:ascii="Arial" w:hAnsi="Arial" w:cs="Arial"/>
          <w:color w:val="000000"/>
          <w:lang w:val="it-IT"/>
        </w:rPr>
      </w:pPr>
      <w:r w:rsidRPr="00F23939">
        <w:rPr>
          <w:rFonts w:ascii="Arial" w:hAnsi="Arial" w:cs="Arial"/>
          <w:color w:val="000000"/>
          <w:lang w:val="it-IT"/>
        </w:rPr>
        <w:t>In acest fel</w:t>
      </w:r>
      <w:r>
        <w:rPr>
          <w:rFonts w:ascii="Arial" w:hAnsi="Arial" w:cs="Arial"/>
          <w:color w:val="000000"/>
          <w:lang w:val="it-IT"/>
        </w:rPr>
        <w:t xml:space="preserve"> </w:t>
      </w:r>
      <w:r w:rsidRPr="00F23939">
        <w:rPr>
          <w:rFonts w:ascii="Arial" w:hAnsi="Arial" w:cs="Arial"/>
          <w:color w:val="000000"/>
          <w:lang w:val="it-IT"/>
        </w:rPr>
        <w:t xml:space="preserve">prin </w:t>
      </w:r>
      <w:r w:rsidRPr="00F23939">
        <w:rPr>
          <w:rFonts w:ascii="Arial" w:hAnsi="Arial" w:cs="Arial"/>
          <w:b/>
          <w:color w:val="000000"/>
          <w:lang w:val="it-IT"/>
        </w:rPr>
        <w:t>neimplementarea  PUG</w:t>
      </w:r>
      <w:r w:rsidRPr="00F23939">
        <w:rPr>
          <w:rFonts w:ascii="Arial" w:hAnsi="Arial" w:cs="Arial"/>
          <w:color w:val="000000"/>
          <w:lang w:val="it-IT"/>
        </w:rPr>
        <w:t xml:space="preserve">-ului nu se poate duce o politica coerenta pentru limitarea </w:t>
      </w:r>
      <w:r>
        <w:rPr>
          <w:rFonts w:ascii="Arial" w:hAnsi="Arial" w:cs="Arial"/>
          <w:color w:val="000000"/>
          <w:lang w:val="it-IT"/>
        </w:rPr>
        <w:t xml:space="preserve">poluarii </w:t>
      </w:r>
      <w:r w:rsidRPr="00F23939">
        <w:rPr>
          <w:rFonts w:ascii="Arial" w:hAnsi="Arial" w:cs="Arial"/>
          <w:color w:val="000000"/>
          <w:lang w:val="it-IT"/>
        </w:rPr>
        <w:t xml:space="preserve">emisiilor de poluanti in </w:t>
      </w:r>
      <w:r>
        <w:rPr>
          <w:rFonts w:ascii="Arial" w:hAnsi="Arial" w:cs="Arial"/>
          <w:color w:val="000000"/>
          <w:lang w:val="it-IT"/>
        </w:rPr>
        <w:t>mediu ambiant</w:t>
      </w:r>
      <w:r w:rsidRPr="00F23939">
        <w:rPr>
          <w:rFonts w:ascii="Arial" w:hAnsi="Arial" w:cs="Arial"/>
          <w:color w:val="000000"/>
          <w:lang w:val="it-IT"/>
        </w:rPr>
        <w:t xml:space="preserve"> . </w:t>
      </w:r>
    </w:p>
    <w:p w:rsidR="00487F8D" w:rsidRDefault="00487F8D" w:rsidP="00487F8D">
      <w:pPr>
        <w:pStyle w:val="Default"/>
        <w:spacing w:line="360" w:lineRule="auto"/>
        <w:rPr>
          <w:rFonts w:ascii="Arial" w:hAnsi="Arial" w:cs="Arial"/>
          <w:lang w:val="it-IT"/>
        </w:rPr>
      </w:pPr>
      <w:r w:rsidRPr="00842086">
        <w:rPr>
          <w:rFonts w:ascii="Arial" w:hAnsi="Arial" w:cs="Arial"/>
          <w:lang w:val="it-IT"/>
        </w:rPr>
        <w:t xml:space="preserve">        </w:t>
      </w:r>
      <w:r w:rsidRPr="00EC11D8">
        <w:rPr>
          <w:rFonts w:ascii="Arial" w:hAnsi="Arial" w:cs="Arial"/>
          <w:lang w:val="it-IT"/>
        </w:rPr>
        <w:t xml:space="preserve">Exista posibilitatea ca </w:t>
      </w:r>
      <w:r>
        <w:rPr>
          <w:rFonts w:ascii="Arial" w:hAnsi="Arial" w:cs="Arial"/>
          <w:lang w:val="it-IT"/>
        </w:rPr>
        <w:t xml:space="preserve">prin neadoptarea PUG-ului, </w:t>
      </w:r>
      <w:r w:rsidRPr="00EC11D8">
        <w:rPr>
          <w:rFonts w:ascii="Arial" w:hAnsi="Arial" w:cs="Arial"/>
          <w:lang w:val="it-IT"/>
        </w:rPr>
        <w:t xml:space="preserve">activitatile economice de orice tip, sa nu se  </w:t>
      </w:r>
      <w:r w:rsidRPr="00EC11D8">
        <w:rPr>
          <w:rFonts w:ascii="Arial" w:hAnsi="Arial" w:cs="Arial"/>
          <w:b/>
          <w:lang w:val="it-IT"/>
        </w:rPr>
        <w:t>dezvolte in mod corespunzator</w:t>
      </w:r>
      <w:r w:rsidR="00F81F92">
        <w:rPr>
          <w:rFonts w:ascii="Arial" w:hAnsi="Arial" w:cs="Arial"/>
          <w:b/>
          <w:lang w:val="it-IT"/>
        </w:rPr>
        <w:t xml:space="preserve"> si armonizat </w:t>
      </w:r>
      <w:r w:rsidRPr="00EC11D8">
        <w:rPr>
          <w:rFonts w:ascii="Arial" w:hAnsi="Arial" w:cs="Arial"/>
          <w:b/>
          <w:lang w:val="it-IT"/>
        </w:rPr>
        <w:t>- ci in mod haotic</w:t>
      </w:r>
      <w:r>
        <w:rPr>
          <w:rFonts w:ascii="Arial" w:hAnsi="Arial" w:cs="Arial"/>
          <w:b/>
          <w:lang w:val="it-IT"/>
        </w:rPr>
        <w:t>,</w:t>
      </w:r>
      <w:r w:rsidRPr="00EC11D8">
        <w:rPr>
          <w:rFonts w:ascii="Arial" w:hAnsi="Arial" w:cs="Arial"/>
          <w:lang w:val="it-IT"/>
        </w:rPr>
        <w:t xml:space="preserve"> ceea ce  ar putea afecta in mod neplacut locuitorii comunei </w:t>
      </w:r>
      <w:r>
        <w:rPr>
          <w:rFonts w:ascii="Arial" w:hAnsi="Arial" w:cs="Arial"/>
          <w:lang w:val="it-IT"/>
        </w:rPr>
        <w:t>Boroaia</w:t>
      </w:r>
      <w:r w:rsidRPr="00EC11D8">
        <w:rPr>
          <w:rFonts w:ascii="Arial" w:hAnsi="Arial" w:cs="Arial"/>
          <w:lang w:val="it-IT"/>
        </w:rPr>
        <w:t xml:space="preserve"> prin eventualel</w:t>
      </w:r>
      <w:r>
        <w:rPr>
          <w:rFonts w:ascii="Arial" w:hAnsi="Arial" w:cs="Arial"/>
          <w:lang w:val="it-IT"/>
        </w:rPr>
        <w:t>e</w:t>
      </w:r>
      <w:r w:rsidRPr="00EC11D8">
        <w:rPr>
          <w:rFonts w:ascii="Arial" w:hAnsi="Arial" w:cs="Arial"/>
          <w:lang w:val="it-IT"/>
        </w:rPr>
        <w:t xml:space="preserve"> emisii poluante, de orice fel. </w:t>
      </w:r>
      <w:r w:rsidRPr="002F24EC">
        <w:rPr>
          <w:rFonts w:ascii="Arial" w:hAnsi="Arial" w:cs="Arial"/>
          <w:lang w:val="it-IT"/>
        </w:rPr>
        <w:t xml:space="preserve">Se cunoaste faptul ca noile reglementari de mediu prevad </w:t>
      </w:r>
      <w:r w:rsidRPr="002F24EC">
        <w:rPr>
          <w:rFonts w:ascii="Arial" w:hAnsi="Arial" w:cs="Arial"/>
          <w:b/>
          <w:lang w:val="it-IT"/>
        </w:rPr>
        <w:t xml:space="preserve">anumite distante </w:t>
      </w:r>
      <w:r w:rsidRPr="00F81F92">
        <w:rPr>
          <w:rFonts w:ascii="Arial" w:hAnsi="Arial" w:cs="Arial"/>
          <w:lang w:val="it-IT"/>
        </w:rPr>
        <w:t>care trebuie respectate de la amplasamentul</w:t>
      </w:r>
      <w:r w:rsidRPr="002F24EC">
        <w:rPr>
          <w:rFonts w:ascii="Arial" w:hAnsi="Arial" w:cs="Arial"/>
          <w:b/>
          <w:lang w:val="it-IT"/>
        </w:rPr>
        <w:t xml:space="preserve"> </w:t>
      </w:r>
      <w:r w:rsidRPr="002F24EC">
        <w:rPr>
          <w:rFonts w:ascii="Arial" w:hAnsi="Arial" w:cs="Arial"/>
          <w:lang w:val="it-IT"/>
        </w:rPr>
        <w:t xml:space="preserve"> obiectivului ecnomic la zonele rezidentiale. </w:t>
      </w:r>
    </w:p>
    <w:p w:rsidR="00487F8D" w:rsidRDefault="00487F8D" w:rsidP="00487F8D">
      <w:pPr>
        <w:pStyle w:val="Default"/>
        <w:spacing w:line="360" w:lineRule="auto"/>
        <w:rPr>
          <w:rFonts w:ascii="Arial" w:hAnsi="Arial" w:cs="Arial"/>
          <w:lang w:val="it-IT"/>
        </w:rPr>
      </w:pPr>
    </w:p>
    <w:p w:rsidR="00487F8D" w:rsidRDefault="00487F8D" w:rsidP="00487F8D">
      <w:pPr>
        <w:spacing w:line="360" w:lineRule="auto"/>
        <w:jc w:val="left"/>
        <w:rPr>
          <w:rFonts w:ascii="Arial" w:hAnsi="Arial" w:cs="Arial"/>
          <w:b/>
          <w:sz w:val="28"/>
          <w:szCs w:val="28"/>
        </w:rPr>
      </w:pPr>
      <w:r>
        <w:rPr>
          <w:rFonts w:ascii="Arial" w:hAnsi="Arial" w:cs="Arial"/>
          <w:b/>
          <w:sz w:val="28"/>
          <w:szCs w:val="28"/>
        </w:rPr>
        <w:t>2</w:t>
      </w:r>
      <w:r w:rsidRPr="007E545A">
        <w:rPr>
          <w:rFonts w:ascii="Arial" w:hAnsi="Arial" w:cs="Arial"/>
          <w:b/>
          <w:sz w:val="28"/>
          <w:szCs w:val="28"/>
        </w:rPr>
        <w:t>.3.3. Resursele de apa</w:t>
      </w:r>
    </w:p>
    <w:p w:rsidR="00385B5F" w:rsidRDefault="00487F8D" w:rsidP="009374F1">
      <w:pPr>
        <w:shd w:val="clear" w:color="auto" w:fill="FFFFFF"/>
        <w:spacing w:before="0" w:after="0" w:line="360" w:lineRule="auto"/>
        <w:jc w:val="left"/>
        <w:rPr>
          <w:rFonts w:ascii="Arial" w:hAnsi="Arial" w:cs="Arial"/>
          <w:color w:val="000000"/>
          <w:bdr w:val="none" w:sz="0" w:space="0" w:color="auto" w:frame="1"/>
          <w:lang w:eastAsia="en-GB"/>
        </w:rPr>
      </w:pPr>
      <w:r w:rsidRPr="009A64EC">
        <w:rPr>
          <w:rFonts w:ascii="Arial Narrow" w:hAnsi="Arial Narrow"/>
          <w:b/>
          <w:sz w:val="28"/>
          <w:szCs w:val="28"/>
        </w:rPr>
        <w:tab/>
      </w:r>
      <w:r w:rsidRPr="009374F1">
        <w:rPr>
          <w:rFonts w:ascii="Arial" w:hAnsi="Arial" w:cs="Arial"/>
          <w:b/>
        </w:rPr>
        <w:t>Reteaua hidrografica</w:t>
      </w:r>
      <w:r w:rsidRPr="009374F1">
        <w:rPr>
          <w:rFonts w:ascii="Arial" w:hAnsi="Arial" w:cs="Arial"/>
        </w:rPr>
        <w:t xml:space="preserve"> </w:t>
      </w:r>
      <w:r w:rsidRPr="009374F1">
        <w:rPr>
          <w:rFonts w:ascii="Arial" w:hAnsi="Arial"/>
        </w:rPr>
        <w:t>a comunei – cu o densitate medie de 0,5 - 0,7 km/ km</w:t>
      </w:r>
      <w:r w:rsidRPr="009374F1">
        <w:rPr>
          <w:rFonts w:ascii="Arial" w:hAnsi="Arial"/>
          <w:vertAlign w:val="superscript"/>
        </w:rPr>
        <w:t>2</w:t>
      </w:r>
      <w:r w:rsidRPr="009374F1">
        <w:rPr>
          <w:rFonts w:ascii="Arial" w:hAnsi="Arial"/>
        </w:rPr>
        <w:t xml:space="preserve"> – apartine in intregime raului </w:t>
      </w:r>
      <w:r w:rsidR="00385B5F" w:rsidRPr="009374F1">
        <w:rPr>
          <w:rFonts w:ascii="Arial" w:hAnsi="Arial"/>
        </w:rPr>
        <w:t>Moldova,</w:t>
      </w:r>
      <w:r w:rsidRPr="009374F1">
        <w:rPr>
          <w:rFonts w:ascii="Arial" w:hAnsi="Arial"/>
        </w:rPr>
        <w:t xml:space="preserve"> ce atinge limita estica a intravilanului comunei Boroaia.   </w:t>
      </w:r>
      <w:r w:rsidR="00385B5F" w:rsidRPr="009374F1">
        <w:rPr>
          <w:rFonts w:ascii="Arial" w:hAnsi="Arial"/>
        </w:rPr>
        <w:t xml:space="preserve">Raul Moldova, apartine bazinului hidrogafic al Siretului </w:t>
      </w:r>
      <w:r w:rsidR="00385B5F" w:rsidRPr="009374F1">
        <w:rPr>
          <w:rFonts w:ascii="Arial" w:hAnsi="Arial" w:cs="Arial"/>
          <w:color w:val="000000"/>
          <w:bdr w:val="none" w:sz="0" w:space="0" w:color="auto" w:frame="1"/>
          <w:lang w:eastAsia="en-GB"/>
        </w:rPr>
        <w:t>Bazinul hidrografic Siret are o suprafaţă totală de cca 44.520 km</w:t>
      </w:r>
      <w:r w:rsidR="00550FBE" w:rsidRPr="009374F1">
        <w:rPr>
          <w:rFonts w:ascii="Arial" w:hAnsi="Arial" w:cs="Arial"/>
          <w:color w:val="000000"/>
          <w:bdr w:val="none" w:sz="0" w:space="0" w:color="auto" w:frame="1"/>
          <w:vertAlign w:val="superscript"/>
          <w:lang w:eastAsia="en-GB"/>
        </w:rPr>
        <w:t>2</w:t>
      </w:r>
      <w:r w:rsidR="00385B5F" w:rsidRPr="009374F1">
        <w:rPr>
          <w:rFonts w:ascii="Arial" w:hAnsi="Arial" w:cs="Arial"/>
          <w:color w:val="000000"/>
          <w:bdr w:val="none" w:sz="0" w:space="0" w:color="auto" w:frame="1"/>
          <w:lang w:eastAsia="en-GB"/>
        </w:rPr>
        <w:t>,iar pe teritoriul ţării de 42.890 kmp.</w:t>
      </w:r>
    </w:p>
    <w:p w:rsidR="005F0A7F" w:rsidRDefault="005F0A7F" w:rsidP="009374F1">
      <w:pPr>
        <w:shd w:val="clear" w:color="auto" w:fill="FFFFFF"/>
        <w:spacing w:before="0" w:after="0" w:line="360" w:lineRule="auto"/>
        <w:jc w:val="left"/>
        <w:rPr>
          <w:rFonts w:ascii="Arial" w:hAnsi="Arial" w:cs="Arial"/>
          <w:color w:val="000000"/>
          <w:bdr w:val="none" w:sz="0" w:space="0" w:color="auto" w:frame="1"/>
          <w:lang w:eastAsia="en-GB"/>
        </w:rPr>
      </w:pPr>
    </w:p>
    <w:p w:rsidR="005F0A7F" w:rsidRPr="009374F1" w:rsidRDefault="005F0A7F" w:rsidP="009374F1">
      <w:pPr>
        <w:shd w:val="clear" w:color="auto" w:fill="FFFFFF"/>
        <w:spacing w:before="0" w:after="0" w:line="360" w:lineRule="auto"/>
        <w:jc w:val="left"/>
        <w:rPr>
          <w:rFonts w:ascii="Arial" w:hAnsi="Arial" w:cs="Arial"/>
          <w:color w:val="000000"/>
          <w:lang w:eastAsia="en-GB"/>
        </w:rPr>
      </w:pPr>
    </w:p>
    <w:p w:rsidR="00385B5F" w:rsidRPr="00D948DB" w:rsidRDefault="00D948DB" w:rsidP="009374F1">
      <w:pPr>
        <w:shd w:val="clear" w:color="auto" w:fill="FFFFFF"/>
        <w:spacing w:before="0" w:after="0" w:line="360" w:lineRule="auto"/>
        <w:jc w:val="left"/>
        <w:rPr>
          <w:rFonts w:ascii="Arial" w:hAnsi="Arial" w:cs="Arial"/>
          <w:color w:val="000000"/>
          <w:lang w:eastAsia="en-GB"/>
        </w:rPr>
      </w:pPr>
      <w:r>
        <w:rPr>
          <w:rFonts w:ascii="Arial" w:hAnsi="Arial" w:cs="Arial"/>
          <w:noProof/>
          <w:color w:val="000000"/>
        </w:rPr>
        <w:drawing>
          <wp:inline distT="0" distB="0" distL="0" distR="0">
            <wp:extent cx="3272790" cy="2559098"/>
            <wp:effectExtent l="19050" t="0" r="381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3282076" cy="2566359"/>
                    </a:xfrm>
                    <a:prstGeom prst="rect">
                      <a:avLst/>
                    </a:prstGeom>
                    <a:noFill/>
                    <a:ln w="9525">
                      <a:noFill/>
                      <a:miter lim="800000"/>
                      <a:headEnd/>
                      <a:tailEnd/>
                    </a:ln>
                  </pic:spPr>
                </pic:pic>
              </a:graphicData>
            </a:graphic>
          </wp:inline>
        </w:drawing>
      </w:r>
    </w:p>
    <w:p w:rsidR="00D948DB" w:rsidRPr="009374F1" w:rsidRDefault="00D948DB" w:rsidP="00D948DB">
      <w:pPr>
        <w:spacing w:before="0" w:after="0" w:line="360" w:lineRule="auto"/>
        <w:ind w:right="-6"/>
        <w:jc w:val="left"/>
        <w:rPr>
          <w:rFonts w:ascii="Arial" w:hAnsi="Arial"/>
        </w:rPr>
      </w:pPr>
      <w:r w:rsidRPr="009374F1">
        <w:rPr>
          <w:rFonts w:ascii="Arial" w:hAnsi="Arial"/>
          <w:b/>
          <w:sz w:val="18"/>
          <w:szCs w:val="18"/>
        </w:rPr>
        <w:t xml:space="preserve">Bazinul hidrografic al raului </w:t>
      </w:r>
      <w:r>
        <w:rPr>
          <w:rFonts w:ascii="Arial" w:hAnsi="Arial"/>
          <w:b/>
          <w:sz w:val="18"/>
          <w:szCs w:val="18"/>
        </w:rPr>
        <w:t>Siret</w:t>
      </w:r>
    </w:p>
    <w:p w:rsidR="00487F8D" w:rsidRPr="009374F1" w:rsidRDefault="004D355A" w:rsidP="009374F1">
      <w:pPr>
        <w:spacing w:before="0" w:after="0" w:line="360" w:lineRule="auto"/>
        <w:ind w:right="-6"/>
        <w:jc w:val="left"/>
        <w:rPr>
          <w:rFonts w:ascii="Arial" w:hAnsi="Arial"/>
        </w:rPr>
      </w:pPr>
      <w:r>
        <w:rPr>
          <w:rFonts w:ascii="Arial" w:hAnsi="Arial"/>
          <w:noProof/>
        </w:rPr>
        <w:lastRenderedPageBreak/>
        <w:drawing>
          <wp:inline distT="0" distB="0" distL="0" distR="0">
            <wp:extent cx="3082595" cy="3740996"/>
            <wp:effectExtent l="19050" t="0" r="35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3084006" cy="3742709"/>
                    </a:xfrm>
                    <a:prstGeom prst="rect">
                      <a:avLst/>
                    </a:prstGeom>
                    <a:noFill/>
                    <a:ln w="9525">
                      <a:noFill/>
                      <a:miter lim="800000"/>
                      <a:headEnd/>
                      <a:tailEnd/>
                    </a:ln>
                  </pic:spPr>
                </pic:pic>
              </a:graphicData>
            </a:graphic>
          </wp:inline>
        </w:drawing>
      </w:r>
      <w:r w:rsidR="00487F8D" w:rsidRPr="009374F1">
        <w:rPr>
          <w:rFonts w:ascii="Arial" w:hAnsi="Arial"/>
        </w:rPr>
        <w:t xml:space="preserve">         </w:t>
      </w:r>
      <w:r w:rsidR="00487F8D" w:rsidRPr="009374F1">
        <w:rPr>
          <w:rFonts w:ascii="Arial" w:hAnsi="Arial"/>
          <w:b/>
          <w:sz w:val="18"/>
          <w:szCs w:val="18"/>
        </w:rPr>
        <w:t xml:space="preserve">Bazinul hidrografic al raului </w:t>
      </w:r>
      <w:r w:rsidR="00C944CA">
        <w:rPr>
          <w:rFonts w:ascii="Arial" w:hAnsi="Arial"/>
          <w:b/>
          <w:sz w:val="18"/>
          <w:szCs w:val="18"/>
        </w:rPr>
        <w:t>Moldova</w:t>
      </w:r>
      <w:r w:rsidR="00487F8D" w:rsidRPr="009374F1">
        <w:rPr>
          <w:rFonts w:ascii="Arial" w:hAnsi="Arial"/>
        </w:rPr>
        <w:t xml:space="preserve">    </w:t>
      </w:r>
    </w:p>
    <w:p w:rsidR="00487F8D" w:rsidRPr="009374F1" w:rsidRDefault="00487F8D" w:rsidP="009374F1">
      <w:pPr>
        <w:spacing w:before="0" w:after="0" w:line="360" w:lineRule="auto"/>
        <w:ind w:right="-6"/>
        <w:jc w:val="left"/>
        <w:rPr>
          <w:rFonts w:ascii="Arial" w:hAnsi="Arial"/>
        </w:rPr>
      </w:pPr>
      <w:r w:rsidRPr="009374F1">
        <w:rPr>
          <w:rFonts w:ascii="Arial" w:hAnsi="Arial"/>
        </w:rPr>
        <w:t xml:space="preserve">         </w:t>
      </w:r>
    </w:p>
    <w:p w:rsidR="00385B5F" w:rsidRPr="009374F1" w:rsidRDefault="00487F8D" w:rsidP="009374F1">
      <w:pPr>
        <w:shd w:val="clear" w:color="auto" w:fill="FFFFFF"/>
        <w:spacing w:before="0" w:after="0" w:line="360" w:lineRule="auto"/>
        <w:jc w:val="left"/>
        <w:rPr>
          <w:rFonts w:ascii="Arial" w:hAnsi="Arial" w:cs="Arial"/>
          <w:color w:val="000000"/>
          <w:lang w:eastAsia="en-GB"/>
        </w:rPr>
      </w:pPr>
      <w:r w:rsidRPr="009374F1">
        <w:rPr>
          <w:sz w:val="22"/>
          <w:szCs w:val="22"/>
        </w:rPr>
        <w:t xml:space="preserve">          </w:t>
      </w:r>
      <w:r w:rsidR="00385B5F" w:rsidRPr="009374F1">
        <w:rPr>
          <w:rFonts w:ascii="Arial" w:hAnsi="Arial" w:cs="Arial"/>
          <w:color w:val="000000"/>
          <w:bdr w:val="none" w:sz="0" w:space="0" w:color="auto" w:frame="1"/>
          <w:lang w:eastAsia="en-GB"/>
        </w:rPr>
        <w:t>Din punct de vedere administrativ, bazinul hidrografic Siret cuprinde</w:t>
      </w:r>
      <w:r w:rsidR="00BC1C2D">
        <w:rPr>
          <w:rFonts w:ascii="Arial" w:hAnsi="Arial" w:cs="Arial"/>
          <w:color w:val="000000"/>
          <w:bdr w:val="none" w:sz="0" w:space="0" w:color="auto" w:frame="1"/>
          <w:lang w:eastAsia="en-GB"/>
        </w:rPr>
        <w:t xml:space="preserve"> </w:t>
      </w:r>
      <w:r w:rsidR="00385B5F" w:rsidRPr="009374F1">
        <w:rPr>
          <w:rFonts w:ascii="Arial" w:hAnsi="Arial" w:cs="Arial"/>
          <w:color w:val="000000"/>
          <w:bdr w:val="none" w:sz="0" w:space="0" w:color="auto" w:frame="1"/>
          <w:lang w:eastAsia="en-GB"/>
        </w:rPr>
        <w:t>aproape integral judeţele Suceava, Vrancea, Neamţ şi Bacău şi în</w:t>
      </w:r>
      <w:r w:rsidR="00BC1C2D">
        <w:rPr>
          <w:rFonts w:ascii="Arial" w:hAnsi="Arial" w:cs="Arial"/>
          <w:color w:val="000000"/>
          <w:bdr w:val="none" w:sz="0" w:space="0" w:color="auto" w:frame="1"/>
          <w:lang w:eastAsia="en-GB"/>
        </w:rPr>
        <w:t xml:space="preserve"> </w:t>
      </w:r>
      <w:r w:rsidR="00385B5F" w:rsidRPr="009374F1">
        <w:rPr>
          <w:rFonts w:ascii="Arial" w:hAnsi="Arial" w:cs="Arial"/>
          <w:color w:val="000000"/>
          <w:bdr w:val="none" w:sz="0" w:space="0" w:color="auto" w:frame="1"/>
          <w:lang w:eastAsia="en-GB"/>
        </w:rPr>
        <w:t>măsură mai mică judeţele Galaţi, Harghita, Iaşi, Botoşani, Buzău,Brăila, Covasna, Bistriţa şi Maramureş</w:t>
      </w:r>
    </w:p>
    <w:p w:rsidR="00385B5F" w:rsidRPr="009374F1" w:rsidRDefault="00385B5F" w:rsidP="009374F1">
      <w:pPr>
        <w:shd w:val="clear" w:color="auto" w:fill="FFFFFF"/>
        <w:spacing w:before="0" w:after="0" w:line="360" w:lineRule="auto"/>
        <w:jc w:val="left"/>
        <w:rPr>
          <w:rFonts w:ascii="Arial" w:hAnsi="Arial" w:cs="Arial"/>
          <w:color w:val="000000"/>
          <w:bdr w:val="none" w:sz="0" w:space="0" w:color="auto" w:frame="1"/>
          <w:lang w:eastAsia="en-GB"/>
        </w:rPr>
      </w:pPr>
      <w:r w:rsidRPr="009374F1">
        <w:rPr>
          <w:rFonts w:ascii="Arial" w:hAnsi="Arial" w:cs="Arial"/>
          <w:color w:val="000000"/>
          <w:bdr w:val="none" w:sz="0" w:space="0" w:color="auto" w:frame="1"/>
          <w:lang w:eastAsia="en-GB"/>
        </w:rPr>
        <w:t>Reţeaua hidrografică cuprinde o lungime totală a cursurilor de apă cadastrate de 15.157 km, din care râului Siret îi revin 559 km</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şi</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are densitate medie de cca 0,35 km/km</w:t>
      </w:r>
      <w:r w:rsidRPr="009374F1">
        <w:rPr>
          <w:rFonts w:ascii="Arial" w:hAnsi="Arial" w:cs="Arial"/>
          <w:color w:val="000000"/>
          <w:bdr w:val="none" w:sz="0" w:space="0" w:color="auto" w:frame="1"/>
          <w:vertAlign w:val="superscript"/>
          <w:lang w:eastAsia="en-GB"/>
        </w:rPr>
        <w:t>2</w:t>
      </w:r>
      <w:r w:rsidR="00550FBE" w:rsidRPr="009374F1">
        <w:rPr>
          <w:rFonts w:ascii="Arial" w:hAnsi="Arial" w:cs="Arial"/>
          <w:color w:val="000000"/>
          <w:bdr w:val="none" w:sz="0" w:space="0" w:color="auto" w:frame="1"/>
          <w:vertAlign w:val="superscript"/>
          <w:lang w:eastAsia="en-GB"/>
        </w:rPr>
        <w:t xml:space="preserve"> </w:t>
      </w:r>
      <w:r w:rsidRPr="009374F1">
        <w:rPr>
          <w:rFonts w:ascii="Arial" w:hAnsi="Arial" w:cs="Arial"/>
          <w:color w:val="000000"/>
          <w:bdr w:val="none" w:sz="0" w:space="0" w:color="auto" w:frame="1"/>
          <w:lang w:eastAsia="en-GB"/>
        </w:rPr>
        <w:t>.</w:t>
      </w:r>
      <w:r w:rsidR="004E2115">
        <w:rPr>
          <w:rFonts w:ascii="Arial" w:hAnsi="Arial" w:cs="Arial"/>
          <w:color w:val="000000"/>
          <w:bdr w:val="none" w:sz="0" w:space="0" w:color="auto" w:frame="1"/>
          <w:lang w:eastAsia="en-GB"/>
        </w:rPr>
        <w:t xml:space="preserve">                                                                                                                  </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Râul Siret primeşte majoritatea afluenţilor mai importanţi pe</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partea dreaptă</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 râul Suceava (S = 2.298 km</w:t>
      </w:r>
      <w:r w:rsidRPr="009374F1">
        <w:rPr>
          <w:rFonts w:ascii="Arial" w:hAnsi="Arial" w:cs="Arial"/>
          <w:color w:val="000000"/>
          <w:bdr w:val="none" w:sz="0" w:space="0" w:color="auto" w:frame="1"/>
          <w:vertAlign w:val="superscript"/>
          <w:lang w:eastAsia="en-GB"/>
        </w:rPr>
        <w:t>2</w:t>
      </w:r>
      <w:r w:rsidR="00550FBE" w:rsidRPr="009374F1">
        <w:rPr>
          <w:rFonts w:ascii="Arial" w:hAnsi="Arial" w:cs="Arial"/>
          <w:color w:val="000000"/>
          <w:bdr w:val="none" w:sz="0" w:space="0" w:color="auto" w:frame="1"/>
          <w:vertAlign w:val="superscript"/>
          <w:lang w:eastAsia="en-GB"/>
        </w:rPr>
        <w:t xml:space="preserve"> </w:t>
      </w:r>
      <w:r w:rsidRPr="009374F1">
        <w:rPr>
          <w:rFonts w:ascii="Arial" w:hAnsi="Arial" w:cs="Arial"/>
          <w:color w:val="000000"/>
          <w:bdr w:val="none" w:sz="0" w:space="0" w:color="auto" w:frame="1"/>
          <w:lang w:eastAsia="en-GB"/>
        </w:rPr>
        <w:t xml:space="preserve">, L = 173 km), </w:t>
      </w:r>
      <w:r w:rsidRPr="00F81F92">
        <w:rPr>
          <w:rFonts w:ascii="Arial" w:hAnsi="Arial" w:cs="Arial"/>
          <w:color w:val="000000"/>
          <w:bdr w:val="none" w:sz="0" w:space="0" w:color="auto" w:frame="1"/>
          <w:lang w:eastAsia="en-GB"/>
        </w:rPr>
        <w:t>Moldova</w:t>
      </w:r>
      <w:r w:rsidRPr="009374F1">
        <w:rPr>
          <w:rFonts w:ascii="Arial" w:hAnsi="Arial" w:cs="Arial"/>
          <w:color w:val="000000"/>
          <w:bdr w:val="none" w:sz="0" w:space="0" w:color="auto" w:frame="1"/>
          <w:lang w:eastAsia="en-GB"/>
        </w:rPr>
        <w:t>(S = 4.299 km</w:t>
      </w:r>
      <w:r w:rsidRPr="009374F1">
        <w:rPr>
          <w:rFonts w:ascii="Arial" w:hAnsi="Arial" w:cs="Arial"/>
          <w:color w:val="000000"/>
          <w:bdr w:val="none" w:sz="0" w:space="0" w:color="auto" w:frame="1"/>
          <w:vertAlign w:val="superscript"/>
          <w:lang w:eastAsia="en-GB"/>
        </w:rPr>
        <w:t>2</w:t>
      </w:r>
      <w:r w:rsidR="00550FBE" w:rsidRPr="009374F1">
        <w:rPr>
          <w:rFonts w:ascii="Arial" w:hAnsi="Arial" w:cs="Arial"/>
          <w:color w:val="000000"/>
          <w:bdr w:val="none" w:sz="0" w:space="0" w:color="auto" w:frame="1"/>
          <w:vertAlign w:val="superscript"/>
          <w:lang w:eastAsia="en-GB"/>
        </w:rPr>
        <w:t xml:space="preserve"> </w:t>
      </w:r>
      <w:r w:rsidRPr="009374F1">
        <w:rPr>
          <w:rFonts w:ascii="Arial" w:hAnsi="Arial" w:cs="Arial"/>
          <w:color w:val="000000"/>
          <w:bdr w:val="none" w:sz="0" w:space="0" w:color="auto" w:frame="1"/>
          <w:lang w:eastAsia="en-GB"/>
        </w:rPr>
        <w:t>, L = 213 km), Bistriţa (S = 7.039 km</w:t>
      </w:r>
      <w:r w:rsidRPr="009374F1">
        <w:rPr>
          <w:rFonts w:ascii="Arial" w:hAnsi="Arial" w:cs="Arial"/>
          <w:color w:val="000000"/>
          <w:bdr w:val="none" w:sz="0" w:space="0" w:color="auto" w:frame="1"/>
          <w:vertAlign w:val="superscript"/>
          <w:lang w:eastAsia="en-GB"/>
        </w:rPr>
        <w:t>2</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 L = 283 km),Trotuş</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(S = 4.456 km</w:t>
      </w:r>
      <w:r w:rsidRPr="009374F1">
        <w:rPr>
          <w:rFonts w:ascii="Arial" w:hAnsi="Arial" w:cs="Arial"/>
          <w:color w:val="000000"/>
          <w:bdr w:val="none" w:sz="0" w:space="0" w:color="auto" w:frame="1"/>
          <w:vertAlign w:val="superscript"/>
          <w:lang w:eastAsia="en-GB"/>
        </w:rPr>
        <w:t>2</w:t>
      </w:r>
      <w:r w:rsidR="00550FBE" w:rsidRPr="009374F1">
        <w:rPr>
          <w:rFonts w:ascii="Arial" w:hAnsi="Arial" w:cs="Arial"/>
          <w:color w:val="000000"/>
          <w:bdr w:val="none" w:sz="0" w:space="0" w:color="auto" w:frame="1"/>
          <w:vertAlign w:val="superscript"/>
          <w:lang w:eastAsia="en-GB"/>
        </w:rPr>
        <w:t xml:space="preserve"> </w:t>
      </w:r>
      <w:r w:rsidRPr="009374F1">
        <w:rPr>
          <w:rFonts w:ascii="Arial" w:hAnsi="Arial" w:cs="Arial"/>
          <w:color w:val="000000"/>
          <w:bdr w:val="none" w:sz="0" w:space="0" w:color="auto" w:frame="1"/>
          <w:lang w:eastAsia="en-GB"/>
        </w:rPr>
        <w:t>, L = 162 km), Putna (S = 2.480 km</w:t>
      </w:r>
      <w:r w:rsidRPr="009374F1">
        <w:rPr>
          <w:rFonts w:ascii="Arial" w:hAnsi="Arial" w:cs="Arial"/>
          <w:color w:val="000000"/>
          <w:bdr w:val="none" w:sz="0" w:space="0" w:color="auto" w:frame="1"/>
          <w:vertAlign w:val="superscript"/>
          <w:lang w:eastAsia="en-GB"/>
        </w:rPr>
        <w:t>2</w:t>
      </w:r>
      <w:r w:rsidR="009374F1">
        <w:rPr>
          <w:rFonts w:ascii="Arial" w:hAnsi="Arial" w:cs="Arial"/>
          <w:color w:val="000000"/>
          <w:bdr w:val="none" w:sz="0" w:space="0" w:color="auto" w:frame="1"/>
          <w:vertAlign w:val="superscript"/>
          <w:lang w:eastAsia="en-GB"/>
        </w:rPr>
        <w:t xml:space="preserve"> </w:t>
      </w:r>
      <w:r w:rsidRPr="009374F1">
        <w:rPr>
          <w:rFonts w:ascii="Arial" w:hAnsi="Arial" w:cs="Arial"/>
          <w:color w:val="000000"/>
          <w:bdr w:val="none" w:sz="0" w:space="0" w:color="auto" w:frame="1"/>
          <w:lang w:eastAsia="en-GB"/>
        </w:rPr>
        <w:t>, L = 153 km)</w:t>
      </w:r>
      <w:r w:rsidR="00550FBE" w:rsidRPr="009374F1">
        <w:rPr>
          <w:rFonts w:ascii="Arial" w:hAnsi="Arial" w:cs="Arial"/>
          <w:color w:val="000000"/>
          <w:bdr w:val="none" w:sz="0" w:space="0" w:color="auto" w:frame="1"/>
          <w:lang w:eastAsia="en-GB"/>
        </w:rPr>
        <w:t xml:space="preserve">  </w:t>
      </w:r>
      <w:r w:rsidRPr="009374F1">
        <w:rPr>
          <w:rFonts w:ascii="Arial" w:hAnsi="Arial" w:cs="Arial"/>
          <w:color w:val="000000"/>
          <w:bdr w:val="none" w:sz="0" w:space="0" w:color="auto" w:frame="1"/>
          <w:lang w:eastAsia="en-GB"/>
        </w:rPr>
        <w:t>şi Râmnicu Sărat (S = 1.063 km</w:t>
      </w:r>
      <w:r w:rsidRPr="009374F1">
        <w:rPr>
          <w:rFonts w:ascii="Arial" w:hAnsi="Arial" w:cs="Arial"/>
          <w:color w:val="000000"/>
          <w:bdr w:val="none" w:sz="0" w:space="0" w:color="auto" w:frame="1"/>
          <w:vertAlign w:val="superscript"/>
          <w:lang w:eastAsia="en-GB"/>
        </w:rPr>
        <w:t>2</w:t>
      </w:r>
      <w:r w:rsidRPr="009374F1">
        <w:rPr>
          <w:rFonts w:ascii="Arial" w:hAnsi="Arial" w:cs="Arial"/>
          <w:color w:val="000000"/>
          <w:bdr w:val="none" w:sz="0" w:space="0" w:color="auto" w:frame="1"/>
          <w:lang w:eastAsia="en-GB"/>
        </w:rPr>
        <w:t>, L = 137 km).</w:t>
      </w:r>
    </w:p>
    <w:p w:rsidR="00487F8D" w:rsidRDefault="00487F8D" w:rsidP="00F81F92">
      <w:pPr>
        <w:spacing w:before="0" w:after="0" w:line="360" w:lineRule="auto"/>
        <w:ind w:right="-7"/>
        <w:jc w:val="left"/>
        <w:rPr>
          <w:rFonts w:ascii="Arial" w:hAnsi="Arial" w:cs="Arial"/>
        </w:rPr>
      </w:pPr>
      <w:r w:rsidRPr="002646AE">
        <w:rPr>
          <w:rFonts w:ascii="Arial" w:hAnsi="Arial" w:cs="Arial"/>
        </w:rPr>
        <w:tab/>
      </w:r>
      <w:r w:rsidRPr="002646AE">
        <w:rPr>
          <w:rFonts w:ascii="Arial" w:hAnsi="Arial" w:cs="Arial"/>
          <w:b/>
        </w:rPr>
        <w:t>Apele de suprafa</w:t>
      </w:r>
      <w:r>
        <w:rPr>
          <w:rFonts w:ascii="Arial" w:hAnsi="Arial" w:cs="Arial"/>
          <w:b/>
        </w:rPr>
        <w:t>ta</w:t>
      </w:r>
      <w:r w:rsidRPr="002646AE">
        <w:rPr>
          <w:rFonts w:ascii="Arial" w:hAnsi="Arial" w:cs="Arial"/>
        </w:rPr>
        <w:t xml:space="preserve"> din zona comunei nu </w:t>
      </w:r>
      <w:r>
        <w:rPr>
          <w:rFonts w:ascii="Arial" w:hAnsi="Arial" w:cs="Arial"/>
        </w:rPr>
        <w:t>sunt</w:t>
      </w:r>
      <w:r w:rsidRPr="002646AE">
        <w:rPr>
          <w:rFonts w:ascii="Arial" w:hAnsi="Arial" w:cs="Arial"/>
        </w:rPr>
        <w:t xml:space="preserve"> folosite ca surs</w:t>
      </w:r>
      <w:r>
        <w:rPr>
          <w:rFonts w:ascii="Arial" w:hAnsi="Arial" w:cs="Arial"/>
        </w:rPr>
        <w:t>a</w:t>
      </w:r>
      <w:r w:rsidRPr="002646AE">
        <w:rPr>
          <w:rFonts w:ascii="Arial" w:hAnsi="Arial" w:cs="Arial"/>
        </w:rPr>
        <w:t xml:space="preserve"> de ap</w:t>
      </w:r>
      <w:r>
        <w:rPr>
          <w:rFonts w:ascii="Arial" w:hAnsi="Arial" w:cs="Arial"/>
        </w:rPr>
        <w:t xml:space="preserve">a potabila </w:t>
      </w:r>
      <w:r w:rsidRPr="002646AE">
        <w:rPr>
          <w:rFonts w:ascii="Arial" w:hAnsi="Arial" w:cs="Arial"/>
        </w:rPr>
        <w:t xml:space="preserve"> din cauza lipsei de protec</w:t>
      </w:r>
      <w:r>
        <w:rPr>
          <w:rFonts w:ascii="Arial" w:hAnsi="Arial" w:cs="Arial"/>
        </w:rPr>
        <w:t>t</w:t>
      </w:r>
      <w:r w:rsidRPr="002646AE">
        <w:rPr>
          <w:rFonts w:ascii="Arial" w:hAnsi="Arial" w:cs="Arial"/>
        </w:rPr>
        <w:t>ie a acesteia.</w:t>
      </w:r>
    </w:p>
    <w:p w:rsidR="00487F8D" w:rsidRDefault="00487F8D" w:rsidP="00F81F92">
      <w:pPr>
        <w:spacing w:before="0" w:after="0" w:line="360" w:lineRule="auto"/>
        <w:jc w:val="left"/>
        <w:rPr>
          <w:sz w:val="22"/>
          <w:szCs w:val="22"/>
        </w:rPr>
      </w:pPr>
      <w:r>
        <w:rPr>
          <w:rFonts w:ascii="Arial" w:hAnsi="Arial" w:cs="Arial"/>
        </w:rPr>
        <w:t xml:space="preserve">          </w:t>
      </w:r>
      <w:r w:rsidRPr="002861EA">
        <w:rPr>
          <w:rFonts w:ascii="Arial" w:hAnsi="Arial" w:cs="Arial"/>
        </w:rPr>
        <w:t xml:space="preserve"> </w:t>
      </w:r>
      <w:r w:rsidR="004E2115">
        <w:rPr>
          <w:rFonts w:ascii="Arial" w:hAnsi="Arial" w:cs="Arial"/>
        </w:rPr>
        <w:t>Referitor la rezervele subterane</w:t>
      </w:r>
      <w:r w:rsidRPr="002861EA">
        <w:rPr>
          <w:rFonts w:ascii="Arial" w:hAnsi="Arial" w:cs="Arial"/>
        </w:rPr>
        <w:t xml:space="preserve"> există o reîmprospătare continuă a rezervelor de apă freatică care, în func</w:t>
      </w:r>
      <w:r w:rsidRPr="002861EA">
        <w:rPr>
          <w:rFonts w:ascii="Tahoma" w:hAnsi="Tahoma" w:cs="Arial"/>
        </w:rPr>
        <w:t>ț</w:t>
      </w:r>
      <w:r w:rsidRPr="002861EA">
        <w:rPr>
          <w:rFonts w:ascii="Arial" w:hAnsi="Arial" w:cs="Arial"/>
        </w:rPr>
        <w:t>ie de condi</w:t>
      </w:r>
      <w:r w:rsidRPr="002861EA">
        <w:rPr>
          <w:rFonts w:ascii="Tahoma" w:hAnsi="Tahoma" w:cs="Arial"/>
        </w:rPr>
        <w:t>ț</w:t>
      </w:r>
      <w:r w:rsidRPr="002861EA">
        <w:rPr>
          <w:rFonts w:ascii="Arial" w:hAnsi="Arial" w:cs="Arial"/>
        </w:rPr>
        <w:t>iile de pantă, circulă cu anumite viteze prin stratul purtător</w:t>
      </w:r>
      <w:r>
        <w:rPr>
          <w:sz w:val="22"/>
          <w:szCs w:val="22"/>
        </w:rPr>
        <w:t>.</w:t>
      </w:r>
    </w:p>
    <w:p w:rsidR="00487F8D" w:rsidRDefault="00487F8D" w:rsidP="00F81F92">
      <w:pPr>
        <w:spacing w:before="0" w:after="0" w:line="360" w:lineRule="auto"/>
        <w:jc w:val="left"/>
        <w:rPr>
          <w:rFonts w:ascii="Arial" w:hAnsi="Arial" w:cs="Arial"/>
        </w:rPr>
      </w:pPr>
      <w:r w:rsidRPr="00BA145B">
        <w:rPr>
          <w:rFonts w:ascii="Arial" w:hAnsi="Arial" w:cs="Arial"/>
        </w:rPr>
        <w:lastRenderedPageBreak/>
        <w:t xml:space="preserve">           Pentru zona de subpodis, zona unde se gaseste amplasamentul in discutie, predomină rocile sarma</w:t>
      </w:r>
      <w:r w:rsidRPr="00BA145B">
        <w:rPr>
          <w:rFonts w:ascii="Tahoma" w:hAnsi="Tahoma" w:cs="Arial"/>
        </w:rPr>
        <w:t>ț</w:t>
      </w:r>
      <w:r w:rsidRPr="00BA145B">
        <w:rPr>
          <w:rFonts w:ascii="Arial" w:hAnsi="Arial" w:cs="Arial"/>
        </w:rPr>
        <w:t>iene (marne, argile, nisipuri fine) care sunt pu</w:t>
      </w:r>
      <w:r w:rsidRPr="00BA145B">
        <w:rPr>
          <w:rFonts w:ascii="Tahoma" w:hAnsi="Tahoma" w:cs="Arial"/>
        </w:rPr>
        <w:t>ț</w:t>
      </w:r>
      <w:r w:rsidRPr="00BA145B">
        <w:rPr>
          <w:rFonts w:ascii="Arial" w:hAnsi="Arial" w:cs="Arial"/>
        </w:rPr>
        <w:t xml:space="preserve">in permeabile. Deasupra lor există însă depozite cuaternare groase în luncile </w:t>
      </w:r>
      <w:r w:rsidRPr="00BA145B">
        <w:rPr>
          <w:rFonts w:ascii="Tahoma" w:hAnsi="Tahoma" w:cs="Arial"/>
        </w:rPr>
        <w:t>ș</w:t>
      </w:r>
      <w:r w:rsidRPr="00BA145B">
        <w:rPr>
          <w:rFonts w:ascii="Arial" w:hAnsi="Arial" w:cs="Arial"/>
        </w:rPr>
        <w:t xml:space="preserve">i terasele râurilor </w:t>
      </w:r>
      <w:r w:rsidRPr="00BA145B">
        <w:rPr>
          <w:rFonts w:ascii="Tahoma" w:hAnsi="Tahoma" w:cs="Arial"/>
        </w:rPr>
        <w:t>ș</w:t>
      </w:r>
      <w:r w:rsidRPr="00BA145B">
        <w:rPr>
          <w:rFonts w:ascii="Arial" w:hAnsi="Arial" w:cs="Arial"/>
        </w:rPr>
        <w:t>i pe versan</w:t>
      </w:r>
      <w:r w:rsidRPr="00BA145B">
        <w:rPr>
          <w:rFonts w:ascii="Tahoma" w:hAnsi="Tahoma" w:cs="Arial"/>
        </w:rPr>
        <w:t>ț</w:t>
      </w:r>
      <w:r w:rsidRPr="00BA145B">
        <w:rPr>
          <w:rFonts w:ascii="Arial" w:hAnsi="Arial" w:cs="Arial"/>
        </w:rPr>
        <w:t>ii deluviali prin care apele subterane circulă foarte u</w:t>
      </w:r>
      <w:r w:rsidRPr="00BA145B">
        <w:rPr>
          <w:rFonts w:ascii="Tahoma" w:hAnsi="Tahoma" w:cs="Arial"/>
        </w:rPr>
        <w:t>ș</w:t>
      </w:r>
      <w:r w:rsidRPr="00BA145B">
        <w:rPr>
          <w:rFonts w:ascii="Arial" w:hAnsi="Arial" w:cs="Arial"/>
        </w:rPr>
        <w:t xml:space="preserve">or </w:t>
      </w:r>
      <w:r w:rsidRPr="00BA145B">
        <w:rPr>
          <w:rFonts w:ascii="Tahoma" w:hAnsi="Tahoma" w:cs="Arial"/>
        </w:rPr>
        <w:t>ș</w:t>
      </w:r>
      <w:r w:rsidRPr="00BA145B">
        <w:rPr>
          <w:rFonts w:ascii="Arial" w:hAnsi="Arial" w:cs="Arial"/>
        </w:rPr>
        <w:t>i, în plus, sunt foarte bogate.</w:t>
      </w:r>
    </w:p>
    <w:p w:rsidR="004E2115" w:rsidRPr="004E2115" w:rsidRDefault="00487F8D" w:rsidP="00F81F92">
      <w:pPr>
        <w:spacing w:before="0" w:after="0" w:line="360" w:lineRule="auto"/>
        <w:jc w:val="left"/>
        <w:rPr>
          <w:rFonts w:ascii="Arial" w:hAnsi="Arial" w:cs="Arial"/>
          <w:szCs w:val="28"/>
        </w:rPr>
      </w:pPr>
      <w:r w:rsidRPr="00BA145B">
        <w:rPr>
          <w:rFonts w:ascii="Arial" w:hAnsi="Arial" w:cs="Arial"/>
        </w:rPr>
        <w:t xml:space="preserve"> </w:t>
      </w:r>
      <w:r w:rsidR="004E2115">
        <w:rPr>
          <w:rFonts w:ascii="Arial" w:hAnsi="Arial" w:cs="Arial"/>
        </w:rPr>
        <w:t xml:space="preserve">       </w:t>
      </w:r>
      <w:r w:rsidRPr="004E2115">
        <w:rPr>
          <w:rFonts w:ascii="Arial" w:hAnsi="Arial" w:cs="Arial"/>
        </w:rPr>
        <w:t xml:space="preserve"> Fișele de foraj hidrogeologice realizate pentru studiul privind alimentarea cu apă a localităților </w:t>
      </w:r>
      <w:r w:rsidR="004E2115" w:rsidRPr="004E2115">
        <w:rPr>
          <w:rFonts w:ascii="Arial" w:hAnsi="Arial" w:cs="Arial"/>
        </w:rPr>
        <w:t>arata un n</w:t>
      </w:r>
      <w:r w:rsidR="004E2115" w:rsidRPr="004E2115">
        <w:rPr>
          <w:rFonts w:ascii="Arial" w:hAnsi="Arial" w:cs="Arial"/>
          <w:szCs w:val="28"/>
        </w:rPr>
        <w:t>ivel hidrostatic al zonei  care este situat la adâncimi cuprinse, în cea mai mare parte, între 1,20 m în Sacuţa Deal (datorită substratului argilos, impermeabil) şi peste 6,00 m, în partea mai înaltă a satului Moişa, fără variaţii mari de nivel pe parcursul anului.</w:t>
      </w:r>
    </w:p>
    <w:p w:rsidR="00487F8D" w:rsidRDefault="00487F8D" w:rsidP="00F81F92">
      <w:pPr>
        <w:spacing w:before="0" w:after="0" w:line="360" w:lineRule="auto"/>
        <w:ind w:right="-7"/>
        <w:jc w:val="left"/>
        <w:rPr>
          <w:rFonts w:ascii="Arial" w:hAnsi="Arial"/>
        </w:rPr>
      </w:pPr>
      <w:r w:rsidRPr="001702E8">
        <w:rPr>
          <w:rFonts w:ascii="Arial" w:hAnsi="Arial" w:cs="Arial"/>
        </w:rPr>
        <w:tab/>
      </w:r>
      <w:r>
        <w:rPr>
          <w:rFonts w:ascii="Arial" w:hAnsi="Arial"/>
        </w:rPr>
        <w:t>Privitor la</w:t>
      </w:r>
      <w:r w:rsidRPr="002A1E55">
        <w:rPr>
          <w:rFonts w:ascii="Arial" w:hAnsi="Arial"/>
        </w:rPr>
        <w:t xml:space="preserve"> ape</w:t>
      </w:r>
      <w:r>
        <w:rPr>
          <w:rFonts w:ascii="Arial" w:hAnsi="Arial"/>
        </w:rPr>
        <w:t>le subterane</w:t>
      </w:r>
      <w:r w:rsidRPr="002A1E55">
        <w:rPr>
          <w:rFonts w:ascii="Arial" w:hAnsi="Arial"/>
        </w:rPr>
        <w:t>, cercet</w:t>
      </w:r>
      <w:r>
        <w:rPr>
          <w:rFonts w:ascii="Arial" w:hAnsi="Arial"/>
        </w:rPr>
        <w:t>a</w:t>
      </w:r>
      <w:r w:rsidRPr="002A1E55">
        <w:rPr>
          <w:rFonts w:ascii="Arial" w:hAnsi="Arial"/>
        </w:rPr>
        <w:t>rile arat</w:t>
      </w:r>
      <w:r>
        <w:rPr>
          <w:rFonts w:ascii="Arial" w:hAnsi="Arial"/>
        </w:rPr>
        <w:t>a</w:t>
      </w:r>
      <w:r w:rsidRPr="002A1E55">
        <w:rPr>
          <w:rFonts w:ascii="Arial" w:hAnsi="Arial"/>
        </w:rPr>
        <w:t xml:space="preserve"> c</w:t>
      </w:r>
      <w:r>
        <w:rPr>
          <w:rFonts w:ascii="Arial" w:hAnsi="Arial"/>
        </w:rPr>
        <w:t>a</w:t>
      </w:r>
      <w:r w:rsidRPr="002A1E55">
        <w:rPr>
          <w:rFonts w:ascii="Arial" w:hAnsi="Arial"/>
        </w:rPr>
        <w:t xml:space="preserve"> </w:t>
      </w:r>
      <w:r>
        <w:rPr>
          <w:rFonts w:ascii="Arial" w:hAnsi="Arial"/>
        </w:rPr>
        <w:t xml:space="preserve">acestea se impart in </w:t>
      </w:r>
      <w:r w:rsidRPr="002A1E55">
        <w:rPr>
          <w:rFonts w:ascii="Arial" w:hAnsi="Arial"/>
        </w:rPr>
        <w:t>dou</w:t>
      </w:r>
      <w:r>
        <w:rPr>
          <w:rFonts w:ascii="Arial" w:hAnsi="Arial"/>
        </w:rPr>
        <w:t>a</w:t>
      </w:r>
      <w:r w:rsidRPr="002A1E55">
        <w:rPr>
          <w:rFonts w:ascii="Arial" w:hAnsi="Arial"/>
        </w:rPr>
        <w:t xml:space="preserve"> mari categorii: </w:t>
      </w:r>
      <w:r>
        <w:rPr>
          <w:rFonts w:ascii="Arial" w:hAnsi="Arial"/>
        </w:rPr>
        <w:t xml:space="preserve">     </w:t>
      </w:r>
    </w:p>
    <w:p w:rsidR="00487F8D" w:rsidRDefault="00487F8D" w:rsidP="00F81F92">
      <w:pPr>
        <w:spacing w:before="0" w:after="0" w:line="360" w:lineRule="auto"/>
        <w:ind w:right="-7"/>
        <w:jc w:val="left"/>
        <w:rPr>
          <w:rFonts w:ascii="Arial" w:hAnsi="Arial"/>
        </w:rPr>
      </w:pPr>
      <w:r>
        <w:rPr>
          <w:rFonts w:ascii="Arial" w:hAnsi="Arial"/>
        </w:rPr>
        <w:t xml:space="preserve">        -</w:t>
      </w:r>
      <w:r w:rsidRPr="002A1E55">
        <w:rPr>
          <w:rFonts w:ascii="Arial" w:hAnsi="Arial"/>
          <w:i/>
        </w:rPr>
        <w:t>ape de ad</w:t>
      </w:r>
      <w:r>
        <w:rPr>
          <w:rFonts w:ascii="Arial" w:hAnsi="Arial"/>
          <w:i/>
        </w:rPr>
        <w:t>a</w:t>
      </w:r>
      <w:r w:rsidRPr="002A1E55">
        <w:rPr>
          <w:rFonts w:ascii="Arial" w:hAnsi="Arial"/>
          <w:i/>
        </w:rPr>
        <w:t>ncime</w:t>
      </w:r>
      <w:r w:rsidRPr="002A1E55">
        <w:rPr>
          <w:rFonts w:ascii="Arial" w:hAnsi="Arial"/>
        </w:rPr>
        <w:t xml:space="preserve"> – ascensionale, cu orizonturi </w:t>
      </w:r>
      <w:r>
        <w:rPr>
          <w:rFonts w:ascii="Arial" w:hAnsi="Arial"/>
        </w:rPr>
        <w:t>i</w:t>
      </w:r>
      <w:r w:rsidRPr="002A1E55">
        <w:rPr>
          <w:rFonts w:ascii="Arial" w:hAnsi="Arial"/>
        </w:rPr>
        <w:t xml:space="preserve">n mare parte mineralizate, aflate </w:t>
      </w:r>
      <w:r>
        <w:rPr>
          <w:rFonts w:ascii="Arial" w:hAnsi="Arial"/>
        </w:rPr>
        <w:t>i</w:t>
      </w:r>
      <w:r w:rsidRPr="002A1E55">
        <w:rPr>
          <w:rFonts w:ascii="Arial" w:hAnsi="Arial"/>
        </w:rPr>
        <w:t xml:space="preserve">n depozitele paleozoice </w:t>
      </w:r>
      <w:r>
        <w:rPr>
          <w:rFonts w:ascii="Arial" w:hAnsi="Arial"/>
        </w:rPr>
        <w:t>s</w:t>
      </w:r>
      <w:r w:rsidRPr="002A1E55">
        <w:rPr>
          <w:rFonts w:ascii="Arial" w:hAnsi="Arial"/>
        </w:rPr>
        <w:t>i mezozoice ce acoper</w:t>
      </w:r>
      <w:r>
        <w:rPr>
          <w:rFonts w:ascii="Arial" w:hAnsi="Arial"/>
        </w:rPr>
        <w:t>a</w:t>
      </w:r>
      <w:r w:rsidRPr="002A1E55">
        <w:rPr>
          <w:rFonts w:ascii="Arial" w:hAnsi="Arial"/>
        </w:rPr>
        <w:t xml:space="preserve"> platforma precambrianului</w:t>
      </w:r>
      <w:r>
        <w:rPr>
          <w:rFonts w:ascii="Arial" w:hAnsi="Arial"/>
        </w:rPr>
        <w:t xml:space="preserve">     </w:t>
      </w:r>
    </w:p>
    <w:p w:rsidR="00487F8D" w:rsidRPr="002A1E55" w:rsidRDefault="00487F8D" w:rsidP="00F81F92">
      <w:pPr>
        <w:spacing w:before="0" w:after="0" w:line="360" w:lineRule="auto"/>
        <w:ind w:right="-7"/>
        <w:jc w:val="left"/>
        <w:rPr>
          <w:rFonts w:ascii="Arial" w:hAnsi="Arial"/>
        </w:rPr>
      </w:pPr>
      <w:r>
        <w:rPr>
          <w:rFonts w:ascii="Arial" w:hAnsi="Arial"/>
        </w:rPr>
        <w:t xml:space="preserve">        -</w:t>
      </w:r>
      <w:r w:rsidRPr="002A1E55">
        <w:rPr>
          <w:rFonts w:ascii="Arial" w:hAnsi="Arial"/>
          <w:i/>
        </w:rPr>
        <w:t>straturi de ap</w:t>
      </w:r>
      <w:r>
        <w:rPr>
          <w:rFonts w:ascii="Arial" w:hAnsi="Arial"/>
          <w:i/>
        </w:rPr>
        <w:t>a</w:t>
      </w:r>
      <w:r w:rsidRPr="002A1E55">
        <w:rPr>
          <w:rFonts w:ascii="Arial" w:hAnsi="Arial"/>
          <w:i/>
        </w:rPr>
        <w:t xml:space="preserve"> libere </w:t>
      </w:r>
      <w:r>
        <w:rPr>
          <w:rFonts w:ascii="Arial" w:hAnsi="Arial"/>
          <w:i/>
        </w:rPr>
        <w:t>s</w:t>
      </w:r>
      <w:r w:rsidRPr="002A1E55">
        <w:rPr>
          <w:rFonts w:ascii="Arial" w:hAnsi="Arial"/>
          <w:i/>
        </w:rPr>
        <w:t>i captive din depozitele mai de la suprafa</w:t>
      </w:r>
      <w:r>
        <w:rPr>
          <w:rFonts w:ascii="Arial" w:hAnsi="Arial"/>
          <w:i/>
        </w:rPr>
        <w:t>ta</w:t>
      </w:r>
      <w:r w:rsidRPr="002A1E55">
        <w:rPr>
          <w:rFonts w:ascii="Arial" w:hAnsi="Arial"/>
          <w:i/>
        </w:rPr>
        <w:t xml:space="preserve">, </w:t>
      </w:r>
      <w:r w:rsidRPr="002A1E55">
        <w:rPr>
          <w:rFonts w:ascii="Arial" w:hAnsi="Arial"/>
        </w:rPr>
        <w:t xml:space="preserve">sarmatice </w:t>
      </w:r>
      <w:r>
        <w:rPr>
          <w:rFonts w:ascii="Arial" w:hAnsi="Arial"/>
        </w:rPr>
        <w:t>s</w:t>
      </w:r>
      <w:r w:rsidRPr="002A1E55">
        <w:rPr>
          <w:rFonts w:ascii="Arial" w:hAnsi="Arial"/>
        </w:rPr>
        <w:t>i cuaternare.</w:t>
      </w:r>
    </w:p>
    <w:p w:rsidR="00190080" w:rsidRDefault="00487F8D" w:rsidP="00F81F92">
      <w:pPr>
        <w:pStyle w:val="Default"/>
        <w:spacing w:line="360" w:lineRule="auto"/>
        <w:ind w:firstLine="540"/>
        <w:rPr>
          <w:rFonts w:ascii="Arial" w:hAnsi="Arial" w:cs="Arial"/>
          <w:lang w:val="ro-RO"/>
        </w:rPr>
      </w:pPr>
      <w:r w:rsidRPr="00871D2E">
        <w:rPr>
          <w:rFonts w:ascii="Arial" w:hAnsi="Arial" w:cs="Arial"/>
          <w:lang w:val="ro-RO"/>
        </w:rPr>
        <w:t xml:space="preserve"> Alimentarea cu ap</w:t>
      </w:r>
      <w:r>
        <w:rPr>
          <w:rFonts w:ascii="Arial" w:hAnsi="Arial" w:cs="Arial"/>
          <w:lang w:val="ro-RO"/>
        </w:rPr>
        <w:t>a</w:t>
      </w:r>
      <w:r w:rsidRPr="00871D2E">
        <w:rPr>
          <w:rFonts w:ascii="Arial" w:hAnsi="Arial" w:cs="Arial"/>
          <w:lang w:val="ro-RO"/>
        </w:rPr>
        <w:t xml:space="preserve"> potabil</w:t>
      </w:r>
      <w:r>
        <w:rPr>
          <w:rFonts w:ascii="Arial" w:hAnsi="Arial" w:cs="Arial"/>
          <w:lang w:val="ro-RO"/>
        </w:rPr>
        <w:t>a</w:t>
      </w:r>
      <w:r w:rsidRPr="00871D2E">
        <w:rPr>
          <w:rFonts w:ascii="Arial" w:hAnsi="Arial" w:cs="Arial"/>
          <w:lang w:val="ro-RO"/>
        </w:rPr>
        <w:t xml:space="preserve"> a locuintelor situate pe teritoriul administrativ al comunei, se realizeaza din </w:t>
      </w:r>
      <w:r w:rsidR="004E2115">
        <w:rPr>
          <w:rFonts w:ascii="Arial" w:hAnsi="Arial" w:cs="Arial"/>
          <w:lang w:val="ro-RO"/>
        </w:rPr>
        <w:t>surse individuale</w:t>
      </w:r>
      <w:r w:rsidR="00190080">
        <w:rPr>
          <w:rFonts w:ascii="Arial" w:hAnsi="Arial" w:cs="Arial"/>
          <w:lang w:val="ro-RO"/>
        </w:rPr>
        <w:t>.</w:t>
      </w:r>
    </w:p>
    <w:p w:rsidR="00487F8D" w:rsidRDefault="004E2115" w:rsidP="00F81F92">
      <w:pPr>
        <w:pStyle w:val="Default"/>
        <w:spacing w:line="360" w:lineRule="auto"/>
        <w:ind w:firstLine="540"/>
        <w:rPr>
          <w:rFonts w:ascii="Arial" w:hAnsi="Arial" w:cs="Arial"/>
        </w:rPr>
      </w:pPr>
      <w:r>
        <w:rPr>
          <w:rFonts w:ascii="Arial" w:hAnsi="Arial" w:cs="Arial"/>
          <w:lang w:val="ro-RO"/>
        </w:rPr>
        <w:t xml:space="preserve"> </w:t>
      </w:r>
      <w:r w:rsidR="00190080" w:rsidRPr="005C0168">
        <w:rPr>
          <w:rFonts w:ascii="Arial" w:hAnsi="Arial" w:cs="Arial"/>
          <w:b/>
        </w:rPr>
        <w:t>Apele subterane folosite ca sursa de apa</w:t>
      </w:r>
      <w:r w:rsidR="00190080" w:rsidRPr="005C0168">
        <w:rPr>
          <w:rFonts w:ascii="Arial" w:hAnsi="Arial" w:cs="Arial"/>
        </w:rPr>
        <w:t xml:space="preserve"> se gasesc la adancime relativ mica  ( vazute in nivelul apelor de fantana), asigura alimentarea individual a locuintelor.</w:t>
      </w:r>
      <w:r w:rsidR="00190080">
        <w:rPr>
          <w:rFonts w:ascii="Arial" w:hAnsi="Arial" w:cs="Arial"/>
        </w:rPr>
        <w:t xml:space="preserve">. </w:t>
      </w:r>
      <w:r w:rsidR="00190080" w:rsidRPr="00570DBA">
        <w:rPr>
          <w:rFonts w:ascii="Arial" w:hAnsi="Arial" w:cs="Arial"/>
        </w:rPr>
        <w:t xml:space="preserve">Comuna </w:t>
      </w:r>
      <w:r w:rsidR="004D2EB5" w:rsidRPr="00570DBA">
        <w:rPr>
          <w:rFonts w:ascii="Arial" w:hAnsi="Arial" w:cs="Arial"/>
        </w:rPr>
        <w:t xml:space="preserve"> </w:t>
      </w:r>
      <w:r w:rsidR="00190080" w:rsidRPr="00570DBA">
        <w:rPr>
          <w:rFonts w:ascii="Arial" w:hAnsi="Arial" w:cs="Arial"/>
        </w:rPr>
        <w:t>Boroaia dispune de o retea centralizata de alimentare cu apa potabila</w:t>
      </w:r>
      <w:r w:rsidR="004D2EB5" w:rsidRPr="00570DBA">
        <w:rPr>
          <w:rFonts w:ascii="Arial" w:hAnsi="Arial" w:cs="Arial"/>
        </w:rPr>
        <w:t xml:space="preserve"> care satisface nevoile </w:t>
      </w:r>
      <w:r w:rsidR="00570DBA" w:rsidRPr="00570DBA">
        <w:rPr>
          <w:rFonts w:ascii="Arial" w:hAnsi="Arial" w:cs="Arial"/>
        </w:rPr>
        <w:t>a circa 700 abonati</w:t>
      </w:r>
      <w:r w:rsidR="00190080" w:rsidRPr="005C0168">
        <w:rPr>
          <w:rFonts w:ascii="Arial" w:hAnsi="Arial" w:cs="Arial"/>
        </w:rPr>
        <w:t xml:space="preserve">, </w:t>
      </w:r>
      <w:r w:rsidR="00570DBA">
        <w:rPr>
          <w:rFonts w:ascii="Arial" w:hAnsi="Arial" w:cs="Arial"/>
        </w:rPr>
        <w:t xml:space="preserve">pentru restul </w:t>
      </w:r>
      <w:r w:rsidR="00190080" w:rsidRPr="005C0168">
        <w:rPr>
          <w:rFonts w:ascii="Arial" w:hAnsi="Arial" w:cs="Arial"/>
        </w:rPr>
        <w:t xml:space="preserve">aceasta </w:t>
      </w:r>
      <w:r w:rsidR="00570DBA">
        <w:rPr>
          <w:rFonts w:ascii="Arial" w:hAnsi="Arial" w:cs="Arial"/>
        </w:rPr>
        <w:t xml:space="preserve">necesitate </w:t>
      </w:r>
      <w:r w:rsidR="00190080" w:rsidRPr="005C0168">
        <w:rPr>
          <w:rFonts w:ascii="Arial" w:hAnsi="Arial" w:cs="Arial"/>
        </w:rPr>
        <w:t xml:space="preserve">fiind rezolvata individual, fie prin </w:t>
      </w:r>
      <w:r w:rsidR="00190080">
        <w:rPr>
          <w:rFonts w:ascii="Arial" w:hAnsi="Arial" w:cs="Arial"/>
        </w:rPr>
        <w:t xml:space="preserve">instalatii dotate cu </w:t>
      </w:r>
      <w:r w:rsidR="00190080" w:rsidRPr="005C0168">
        <w:rPr>
          <w:rFonts w:ascii="Arial" w:hAnsi="Arial" w:cs="Arial"/>
        </w:rPr>
        <w:t>hidrofor</w:t>
      </w:r>
      <w:r w:rsidR="00190080">
        <w:rPr>
          <w:rFonts w:ascii="Arial" w:hAnsi="Arial" w:cs="Arial"/>
        </w:rPr>
        <w:t>,</w:t>
      </w:r>
      <w:r w:rsidR="00190080" w:rsidRPr="005C0168">
        <w:rPr>
          <w:rFonts w:ascii="Arial" w:hAnsi="Arial" w:cs="Arial"/>
        </w:rPr>
        <w:t xml:space="preserve"> fie prin inmagazinarea in bazine de mica capacitate.</w:t>
      </w:r>
      <w:r w:rsidR="00190080" w:rsidRPr="005C0168">
        <w:rPr>
          <w:rFonts w:ascii="Arial" w:hAnsi="Arial" w:cs="Arial"/>
          <w:color w:val="FF6600"/>
        </w:rPr>
        <w:t xml:space="preserve"> </w:t>
      </w:r>
      <w:r w:rsidR="00487F8D">
        <w:rPr>
          <w:rFonts w:ascii="Arial" w:hAnsi="Arial" w:cs="Arial"/>
        </w:rPr>
        <w:t xml:space="preserve">   </w:t>
      </w:r>
    </w:p>
    <w:p w:rsidR="00487F8D" w:rsidRPr="00190080" w:rsidRDefault="00487F8D" w:rsidP="00487F8D">
      <w:pPr>
        <w:spacing w:before="0" w:after="0" w:line="360" w:lineRule="auto"/>
        <w:jc w:val="left"/>
        <w:rPr>
          <w:rFonts w:ascii="Arial" w:hAnsi="Arial" w:cs="Arial"/>
        </w:rPr>
      </w:pPr>
      <w:r w:rsidRPr="001702E8">
        <w:rPr>
          <w:rFonts w:ascii="Arial" w:hAnsi="Arial" w:cs="Arial"/>
        </w:rPr>
        <w:tab/>
        <w:t xml:space="preserve">Exista un </w:t>
      </w:r>
      <w:r w:rsidRPr="001702E8">
        <w:rPr>
          <w:rFonts w:ascii="Arial" w:hAnsi="Arial" w:cs="Arial"/>
          <w:b/>
        </w:rPr>
        <w:t xml:space="preserve">proiect </w:t>
      </w:r>
      <w:r>
        <w:rPr>
          <w:rFonts w:ascii="Arial" w:hAnsi="Arial" w:cs="Arial"/>
          <w:b/>
        </w:rPr>
        <w:t xml:space="preserve">integrat </w:t>
      </w:r>
      <w:r w:rsidRPr="001702E8">
        <w:rPr>
          <w:rFonts w:ascii="Arial" w:hAnsi="Arial" w:cs="Arial"/>
          <w:b/>
        </w:rPr>
        <w:t xml:space="preserve">pentru </w:t>
      </w:r>
      <w:r>
        <w:rPr>
          <w:rFonts w:ascii="Arial" w:hAnsi="Arial" w:cs="Arial"/>
          <w:b/>
        </w:rPr>
        <w:t xml:space="preserve">extinderea </w:t>
      </w:r>
      <w:r w:rsidRPr="001702E8">
        <w:rPr>
          <w:rFonts w:ascii="Arial" w:hAnsi="Arial" w:cs="Arial"/>
          <w:b/>
        </w:rPr>
        <w:t>sistem</w:t>
      </w:r>
      <w:r>
        <w:rPr>
          <w:rFonts w:ascii="Arial" w:hAnsi="Arial" w:cs="Arial"/>
          <w:b/>
        </w:rPr>
        <w:t>ului</w:t>
      </w:r>
      <w:r w:rsidRPr="001702E8">
        <w:rPr>
          <w:rFonts w:ascii="Arial" w:hAnsi="Arial" w:cs="Arial"/>
          <w:b/>
        </w:rPr>
        <w:t xml:space="preserve"> centralizat de alimentare cu ap</w:t>
      </w:r>
      <w:r>
        <w:rPr>
          <w:rFonts w:ascii="Arial" w:hAnsi="Arial" w:cs="Arial"/>
          <w:b/>
        </w:rPr>
        <w:t>a</w:t>
      </w:r>
      <w:r w:rsidRPr="001702E8">
        <w:rPr>
          <w:rFonts w:ascii="Arial" w:hAnsi="Arial" w:cs="Arial"/>
          <w:b/>
        </w:rPr>
        <w:t xml:space="preserve"> </w:t>
      </w:r>
      <w:r w:rsidRPr="00566951">
        <w:rPr>
          <w:rFonts w:ascii="Arial" w:hAnsi="Arial" w:cs="Arial"/>
        </w:rPr>
        <w:t>(din surse proprii)</w:t>
      </w:r>
      <w:r>
        <w:rPr>
          <w:rFonts w:ascii="Arial" w:hAnsi="Arial" w:cs="Arial"/>
        </w:rPr>
        <w:t xml:space="preserve"> </w:t>
      </w:r>
      <w:r w:rsidRPr="001702E8">
        <w:rPr>
          <w:rFonts w:ascii="Arial" w:hAnsi="Arial" w:cs="Arial"/>
        </w:rPr>
        <w:t>care s</w:t>
      </w:r>
      <w:r>
        <w:rPr>
          <w:rFonts w:ascii="Arial" w:hAnsi="Arial" w:cs="Arial"/>
        </w:rPr>
        <w:t>a</w:t>
      </w:r>
      <w:r w:rsidRPr="001702E8">
        <w:rPr>
          <w:rFonts w:ascii="Arial" w:hAnsi="Arial" w:cs="Arial"/>
        </w:rPr>
        <w:t xml:space="preserve"> asigure </w:t>
      </w:r>
      <w:r>
        <w:rPr>
          <w:rFonts w:ascii="Arial" w:hAnsi="Arial" w:cs="Arial"/>
        </w:rPr>
        <w:t xml:space="preserve">tot necesarul de consum pentru  </w:t>
      </w:r>
      <w:r w:rsidRPr="001702E8">
        <w:rPr>
          <w:rFonts w:ascii="Arial" w:hAnsi="Arial" w:cs="Arial"/>
        </w:rPr>
        <w:t>nevoile gospod</w:t>
      </w:r>
      <w:r>
        <w:rPr>
          <w:rFonts w:ascii="Arial" w:hAnsi="Arial" w:cs="Arial"/>
        </w:rPr>
        <w:t>a</w:t>
      </w:r>
      <w:r w:rsidRPr="001702E8">
        <w:rPr>
          <w:rFonts w:ascii="Arial" w:hAnsi="Arial" w:cs="Arial"/>
        </w:rPr>
        <w:t>re</w:t>
      </w:r>
      <w:r>
        <w:rPr>
          <w:rFonts w:ascii="Arial" w:hAnsi="Arial" w:cs="Arial"/>
        </w:rPr>
        <w:t>s</w:t>
      </w:r>
      <w:r w:rsidRPr="001702E8">
        <w:rPr>
          <w:rFonts w:ascii="Arial" w:hAnsi="Arial" w:cs="Arial"/>
        </w:rPr>
        <w:t>ti ale popula</w:t>
      </w:r>
      <w:r>
        <w:rPr>
          <w:rFonts w:ascii="Arial" w:hAnsi="Arial" w:cs="Arial"/>
        </w:rPr>
        <w:t>t</w:t>
      </w:r>
      <w:r w:rsidRPr="001702E8">
        <w:rPr>
          <w:rFonts w:ascii="Arial" w:hAnsi="Arial" w:cs="Arial"/>
        </w:rPr>
        <w:t>iei (b</w:t>
      </w:r>
      <w:r>
        <w:rPr>
          <w:rFonts w:ascii="Arial" w:hAnsi="Arial" w:cs="Arial"/>
        </w:rPr>
        <w:t>a</w:t>
      </w:r>
      <w:r w:rsidRPr="001702E8">
        <w:rPr>
          <w:rFonts w:ascii="Arial" w:hAnsi="Arial" w:cs="Arial"/>
        </w:rPr>
        <w:t>ut, prepararea hranei, sp</w:t>
      </w:r>
      <w:r>
        <w:rPr>
          <w:rFonts w:ascii="Arial" w:hAnsi="Arial" w:cs="Arial"/>
        </w:rPr>
        <w:t>a</w:t>
      </w:r>
      <w:r w:rsidRPr="001702E8">
        <w:rPr>
          <w:rFonts w:ascii="Arial" w:hAnsi="Arial" w:cs="Arial"/>
        </w:rPr>
        <w:t>latul corpului, sp</w:t>
      </w:r>
      <w:r>
        <w:rPr>
          <w:rFonts w:ascii="Arial" w:hAnsi="Arial" w:cs="Arial"/>
        </w:rPr>
        <w:t>a</w:t>
      </w:r>
      <w:r w:rsidRPr="001702E8">
        <w:rPr>
          <w:rFonts w:ascii="Arial" w:hAnsi="Arial" w:cs="Arial"/>
        </w:rPr>
        <w:t xml:space="preserve">latul vaselor </w:t>
      </w:r>
      <w:r>
        <w:rPr>
          <w:rFonts w:ascii="Arial" w:hAnsi="Arial" w:cs="Arial"/>
        </w:rPr>
        <w:t>s</w:t>
      </w:r>
      <w:r w:rsidRPr="001702E8">
        <w:rPr>
          <w:rFonts w:ascii="Arial" w:hAnsi="Arial" w:cs="Arial"/>
        </w:rPr>
        <w:t>i al rufelor, cur</w:t>
      </w:r>
      <w:r>
        <w:rPr>
          <w:rFonts w:ascii="Arial" w:hAnsi="Arial" w:cs="Arial"/>
        </w:rPr>
        <w:t>at</w:t>
      </w:r>
      <w:r w:rsidRPr="001702E8">
        <w:rPr>
          <w:rFonts w:ascii="Arial" w:hAnsi="Arial" w:cs="Arial"/>
        </w:rPr>
        <w:t>enia locuin</w:t>
      </w:r>
      <w:r>
        <w:rPr>
          <w:rFonts w:ascii="Arial" w:hAnsi="Arial" w:cs="Arial"/>
        </w:rPr>
        <w:t>t</w:t>
      </w:r>
      <w:r w:rsidRPr="001702E8">
        <w:rPr>
          <w:rFonts w:ascii="Arial" w:hAnsi="Arial" w:cs="Arial"/>
        </w:rPr>
        <w:t>elor, cre</w:t>
      </w:r>
      <w:r>
        <w:rPr>
          <w:rFonts w:ascii="Arial" w:hAnsi="Arial" w:cs="Arial"/>
        </w:rPr>
        <w:t>s</w:t>
      </w:r>
      <w:r w:rsidRPr="001702E8">
        <w:rPr>
          <w:rFonts w:ascii="Arial" w:hAnsi="Arial" w:cs="Arial"/>
        </w:rPr>
        <w:t>terea animalelor de pe l</w:t>
      </w:r>
      <w:r>
        <w:rPr>
          <w:rFonts w:ascii="Arial" w:hAnsi="Arial" w:cs="Arial"/>
        </w:rPr>
        <w:t>a</w:t>
      </w:r>
      <w:r w:rsidRPr="001702E8">
        <w:rPr>
          <w:rFonts w:ascii="Arial" w:hAnsi="Arial" w:cs="Arial"/>
        </w:rPr>
        <w:t>ng</w:t>
      </w:r>
      <w:r>
        <w:rPr>
          <w:rFonts w:ascii="Arial" w:hAnsi="Arial" w:cs="Arial"/>
        </w:rPr>
        <w:t>a</w:t>
      </w:r>
      <w:r w:rsidRPr="001702E8">
        <w:rPr>
          <w:rFonts w:ascii="Arial" w:hAnsi="Arial" w:cs="Arial"/>
        </w:rPr>
        <w:t xml:space="preserve"> gospod</w:t>
      </w:r>
      <w:r>
        <w:rPr>
          <w:rFonts w:ascii="Arial" w:hAnsi="Arial" w:cs="Arial"/>
        </w:rPr>
        <w:t>a</w:t>
      </w:r>
      <w:r w:rsidRPr="001702E8">
        <w:rPr>
          <w:rFonts w:ascii="Arial" w:hAnsi="Arial" w:cs="Arial"/>
        </w:rPr>
        <w:t>riile locuitorilor, etc.) - nevoile publice (pentru institu</w:t>
      </w:r>
      <w:r>
        <w:rPr>
          <w:rFonts w:ascii="Arial" w:hAnsi="Arial" w:cs="Arial"/>
        </w:rPr>
        <w:t>t</w:t>
      </w:r>
      <w:r w:rsidRPr="001702E8">
        <w:rPr>
          <w:rFonts w:ascii="Arial" w:hAnsi="Arial" w:cs="Arial"/>
        </w:rPr>
        <w:t>ii, unit</w:t>
      </w:r>
      <w:r>
        <w:rPr>
          <w:rFonts w:ascii="Arial" w:hAnsi="Arial" w:cs="Arial"/>
        </w:rPr>
        <w:t>at</w:t>
      </w:r>
      <w:r w:rsidRPr="001702E8">
        <w:rPr>
          <w:rFonts w:ascii="Arial" w:hAnsi="Arial" w:cs="Arial"/>
        </w:rPr>
        <w:t xml:space="preserve">i de </w:t>
      </w:r>
      <w:r>
        <w:rPr>
          <w:rFonts w:ascii="Arial" w:hAnsi="Arial" w:cs="Arial"/>
        </w:rPr>
        <w:t>i</w:t>
      </w:r>
      <w:r w:rsidRPr="001702E8">
        <w:rPr>
          <w:rFonts w:ascii="Arial" w:hAnsi="Arial" w:cs="Arial"/>
        </w:rPr>
        <w:t>nv</w:t>
      </w:r>
      <w:r>
        <w:rPr>
          <w:rFonts w:ascii="Arial" w:hAnsi="Arial" w:cs="Arial"/>
        </w:rPr>
        <w:t>ata</w:t>
      </w:r>
      <w:r w:rsidRPr="001702E8">
        <w:rPr>
          <w:rFonts w:ascii="Arial" w:hAnsi="Arial" w:cs="Arial"/>
        </w:rPr>
        <w:t>m</w:t>
      </w:r>
      <w:r>
        <w:rPr>
          <w:rFonts w:ascii="Arial" w:hAnsi="Arial" w:cs="Arial"/>
        </w:rPr>
        <w:t>a</w:t>
      </w:r>
      <w:r w:rsidRPr="001702E8">
        <w:rPr>
          <w:rFonts w:ascii="Arial" w:hAnsi="Arial" w:cs="Arial"/>
        </w:rPr>
        <w:t>nt, gr</w:t>
      </w:r>
      <w:r>
        <w:rPr>
          <w:rFonts w:ascii="Arial" w:hAnsi="Arial" w:cs="Arial"/>
        </w:rPr>
        <w:t>a</w:t>
      </w:r>
      <w:r w:rsidRPr="001702E8">
        <w:rPr>
          <w:rFonts w:ascii="Arial" w:hAnsi="Arial" w:cs="Arial"/>
        </w:rPr>
        <w:t>dini</w:t>
      </w:r>
      <w:r>
        <w:rPr>
          <w:rFonts w:ascii="Arial" w:hAnsi="Arial" w:cs="Arial"/>
        </w:rPr>
        <w:t>t</w:t>
      </w:r>
      <w:r w:rsidRPr="001702E8">
        <w:rPr>
          <w:rFonts w:ascii="Arial" w:hAnsi="Arial" w:cs="Arial"/>
        </w:rPr>
        <w:t>e,  magazine, unit</w:t>
      </w:r>
      <w:r>
        <w:rPr>
          <w:rFonts w:ascii="Arial" w:hAnsi="Arial" w:cs="Arial"/>
        </w:rPr>
        <w:t>at</w:t>
      </w:r>
      <w:r w:rsidRPr="001702E8">
        <w:rPr>
          <w:rFonts w:ascii="Arial" w:hAnsi="Arial" w:cs="Arial"/>
        </w:rPr>
        <w:t>i de prest</w:t>
      </w:r>
      <w:r>
        <w:rPr>
          <w:rFonts w:ascii="Arial" w:hAnsi="Arial" w:cs="Arial"/>
        </w:rPr>
        <w:t>a</w:t>
      </w:r>
      <w:r w:rsidRPr="001702E8">
        <w:rPr>
          <w:rFonts w:ascii="Arial" w:hAnsi="Arial" w:cs="Arial"/>
        </w:rPr>
        <w:t>ri servicii, etc.),</w:t>
      </w:r>
      <w:r>
        <w:rPr>
          <w:rFonts w:ascii="Arial" w:hAnsi="Arial" w:cs="Arial"/>
        </w:rPr>
        <w:t xml:space="preserve"> </w:t>
      </w:r>
      <w:r w:rsidRPr="001702E8">
        <w:rPr>
          <w:rFonts w:ascii="Arial" w:hAnsi="Arial" w:cs="Arial"/>
        </w:rPr>
        <w:t xml:space="preserve">precum si </w:t>
      </w:r>
      <w:r>
        <w:rPr>
          <w:rFonts w:ascii="Arial" w:hAnsi="Arial" w:cs="Arial"/>
        </w:rPr>
        <w:t xml:space="preserve">pentru </w:t>
      </w:r>
      <w:r w:rsidRPr="001702E8">
        <w:rPr>
          <w:rFonts w:ascii="Arial" w:hAnsi="Arial" w:cs="Arial"/>
        </w:rPr>
        <w:t>nevoile unit</w:t>
      </w:r>
      <w:r>
        <w:rPr>
          <w:rFonts w:ascii="Arial" w:hAnsi="Arial" w:cs="Arial"/>
        </w:rPr>
        <w:t>at</w:t>
      </w:r>
      <w:r w:rsidRPr="001702E8">
        <w:rPr>
          <w:rFonts w:ascii="Arial" w:hAnsi="Arial" w:cs="Arial"/>
        </w:rPr>
        <w:t>ilor de industrie local</w:t>
      </w:r>
      <w:r>
        <w:rPr>
          <w:rFonts w:ascii="Arial" w:hAnsi="Arial" w:cs="Arial"/>
        </w:rPr>
        <w:t>a</w:t>
      </w:r>
      <w:r w:rsidRPr="00190080">
        <w:rPr>
          <w:rFonts w:ascii="Arial" w:hAnsi="Arial" w:cs="Arial"/>
        </w:rPr>
        <w:t>.</w:t>
      </w:r>
      <w:r w:rsidR="00190080" w:rsidRPr="00190080">
        <w:rPr>
          <w:rFonts w:ascii="Arial" w:hAnsi="Arial" w:cs="Arial"/>
          <w:szCs w:val="22"/>
        </w:rPr>
        <w:t xml:space="preserve"> </w:t>
      </w:r>
      <w:r w:rsidR="00190080">
        <w:rPr>
          <w:rFonts w:ascii="Arial" w:hAnsi="Arial" w:cs="Arial"/>
          <w:szCs w:val="22"/>
        </w:rPr>
        <w:t>(</w:t>
      </w:r>
      <w:r w:rsidR="00190080" w:rsidRPr="00190080">
        <w:rPr>
          <w:rFonts w:ascii="Arial" w:hAnsi="Arial" w:cs="Arial"/>
          <w:szCs w:val="22"/>
        </w:rPr>
        <w:t xml:space="preserve">Apele râurilor Moldova, Râşca şi Sasca fac parte din </w:t>
      </w:r>
      <w:r w:rsidR="00190080" w:rsidRPr="00190080">
        <w:rPr>
          <w:rFonts w:ascii="Arial" w:hAnsi="Arial" w:cs="Arial"/>
          <w:szCs w:val="22"/>
        </w:rPr>
        <w:lastRenderedPageBreak/>
        <w:t>categoria I şi a II-a de calitate, în conformitate cu STAS 4706/88 “Ape de suprafaţă, categorii şi condiţii tehnice de calitate”</w:t>
      </w:r>
      <w:r w:rsidR="00190080">
        <w:rPr>
          <w:rFonts w:ascii="Arial" w:hAnsi="Arial" w:cs="Arial"/>
          <w:szCs w:val="22"/>
        </w:rPr>
        <w:t>)</w:t>
      </w:r>
    </w:p>
    <w:p w:rsidR="00487F8D" w:rsidRPr="001702E8" w:rsidRDefault="00487F8D" w:rsidP="00487F8D">
      <w:pPr>
        <w:spacing w:before="0" w:after="0" w:line="360" w:lineRule="auto"/>
        <w:jc w:val="left"/>
        <w:rPr>
          <w:rFonts w:ascii="Arial" w:hAnsi="Arial" w:cs="Arial"/>
        </w:rPr>
      </w:pPr>
      <w:r>
        <w:rPr>
          <w:rFonts w:ascii="Arial" w:hAnsi="Arial" w:cs="Arial"/>
          <w:b/>
        </w:rPr>
        <w:t xml:space="preserve">            </w:t>
      </w:r>
      <w:r w:rsidRPr="001702E8">
        <w:rPr>
          <w:rFonts w:ascii="Arial" w:hAnsi="Arial" w:cs="Arial"/>
          <w:b/>
        </w:rPr>
        <w:t>Neimplementarea PUG</w:t>
      </w:r>
      <w:r w:rsidRPr="001702E8">
        <w:rPr>
          <w:rFonts w:ascii="Arial" w:hAnsi="Arial" w:cs="Arial"/>
        </w:rPr>
        <w:t xml:space="preserve"> va conduce la mentinerea </w:t>
      </w:r>
      <w:r w:rsidR="00190080">
        <w:rPr>
          <w:rFonts w:ascii="Arial" w:hAnsi="Arial" w:cs="Arial"/>
        </w:rPr>
        <w:t xml:space="preserve">conditiilor si solutiilor </w:t>
      </w:r>
      <w:r>
        <w:rPr>
          <w:rFonts w:ascii="Arial" w:hAnsi="Arial" w:cs="Arial"/>
        </w:rPr>
        <w:t xml:space="preserve"> de alimentare si canalizare care </w:t>
      </w:r>
      <w:r w:rsidR="00190080">
        <w:rPr>
          <w:rFonts w:ascii="Arial" w:hAnsi="Arial" w:cs="Arial"/>
        </w:rPr>
        <w:t xml:space="preserve">constau in </w:t>
      </w:r>
      <w:r>
        <w:rPr>
          <w:rFonts w:ascii="Arial" w:hAnsi="Arial" w:cs="Arial"/>
        </w:rPr>
        <w:t>utiliza</w:t>
      </w:r>
      <w:r w:rsidR="00190080">
        <w:rPr>
          <w:rFonts w:ascii="Arial" w:hAnsi="Arial" w:cs="Arial"/>
        </w:rPr>
        <w:t>rea</w:t>
      </w:r>
      <w:r>
        <w:rPr>
          <w:rFonts w:ascii="Arial" w:hAnsi="Arial" w:cs="Arial"/>
        </w:rPr>
        <w:t xml:space="preserve"> in continuare </w:t>
      </w:r>
      <w:r w:rsidR="00190080">
        <w:rPr>
          <w:rFonts w:ascii="Arial" w:hAnsi="Arial" w:cs="Arial"/>
        </w:rPr>
        <w:t xml:space="preserve">a </w:t>
      </w:r>
      <w:r>
        <w:rPr>
          <w:rFonts w:ascii="Arial" w:hAnsi="Arial" w:cs="Arial"/>
        </w:rPr>
        <w:t>surse</w:t>
      </w:r>
      <w:r w:rsidR="00F81F92">
        <w:rPr>
          <w:rFonts w:ascii="Arial" w:hAnsi="Arial" w:cs="Arial"/>
        </w:rPr>
        <w:t>lor</w:t>
      </w:r>
      <w:r>
        <w:rPr>
          <w:rFonts w:ascii="Arial" w:hAnsi="Arial" w:cs="Arial"/>
        </w:rPr>
        <w:t xml:space="preserve"> de apa neconforme si fara canalizare - conducand prin aceasta la </w:t>
      </w:r>
      <w:r w:rsidRPr="001702E8">
        <w:rPr>
          <w:rFonts w:ascii="Arial" w:hAnsi="Arial" w:cs="Arial"/>
        </w:rPr>
        <w:t xml:space="preserve"> degradarea calitatii apelor de suprafata si subterane lipsite de o protectie sanitara.</w:t>
      </w:r>
    </w:p>
    <w:p w:rsidR="00487F8D" w:rsidRDefault="00487F8D" w:rsidP="00487F8D">
      <w:pPr>
        <w:spacing w:before="0" w:after="0" w:line="360" w:lineRule="auto"/>
        <w:jc w:val="left"/>
        <w:rPr>
          <w:rFonts w:ascii="Arial" w:hAnsi="Arial" w:cs="Arial"/>
          <w:lang w:eastAsia="ar-SA"/>
        </w:rPr>
      </w:pPr>
      <w:r>
        <w:rPr>
          <w:rFonts w:ascii="Arial" w:hAnsi="Arial" w:cs="Arial"/>
          <w:lang w:eastAsia="ar-SA"/>
        </w:rPr>
        <w:t xml:space="preserve">         </w:t>
      </w:r>
      <w:r w:rsidRPr="001702E8">
        <w:rPr>
          <w:rFonts w:ascii="Arial" w:hAnsi="Arial" w:cs="Arial"/>
          <w:lang w:eastAsia="ar-SA"/>
        </w:rPr>
        <w:t xml:space="preserve">In cazul </w:t>
      </w:r>
      <w:r w:rsidRPr="001702E8">
        <w:rPr>
          <w:rFonts w:ascii="Arial" w:hAnsi="Arial" w:cs="Arial"/>
          <w:b/>
          <w:lang w:eastAsia="ar-SA"/>
        </w:rPr>
        <w:t>neimplementarii PUG-ului</w:t>
      </w:r>
      <w:r w:rsidRPr="001702E8">
        <w:rPr>
          <w:rFonts w:ascii="Arial" w:hAnsi="Arial" w:cs="Arial"/>
          <w:lang w:eastAsia="ar-SA"/>
        </w:rPr>
        <w:t xml:space="preserve"> resursele de apa atat cele de suprafata cat si cele  subterane isi vor mentine parametrii cantitativi si calitativi actuali, iar procesele generatoare de risc</w:t>
      </w:r>
      <w:r w:rsidR="00F81F92">
        <w:rPr>
          <w:rFonts w:ascii="Arial" w:hAnsi="Arial" w:cs="Arial"/>
          <w:lang w:eastAsia="ar-SA"/>
        </w:rPr>
        <w:t>uri de</w:t>
      </w:r>
      <w:r w:rsidRPr="001702E8">
        <w:rPr>
          <w:rFonts w:ascii="Arial" w:hAnsi="Arial" w:cs="Arial"/>
          <w:lang w:eastAsia="ar-SA"/>
        </w:rPr>
        <w:t xml:space="preserve"> poluar</w:t>
      </w:r>
      <w:r w:rsidR="00F81F92">
        <w:rPr>
          <w:rFonts w:ascii="Arial" w:hAnsi="Arial" w:cs="Arial"/>
          <w:lang w:eastAsia="ar-SA"/>
        </w:rPr>
        <w:t>e</w:t>
      </w:r>
      <w:r w:rsidRPr="001702E8">
        <w:rPr>
          <w:rFonts w:ascii="Arial" w:hAnsi="Arial" w:cs="Arial"/>
          <w:lang w:eastAsia="ar-SA"/>
        </w:rPr>
        <w:t xml:space="preserve"> suplimentare se pot amplifica</w:t>
      </w:r>
      <w:r>
        <w:rPr>
          <w:rFonts w:ascii="Arial" w:hAnsi="Arial" w:cs="Arial"/>
          <w:lang w:eastAsia="ar-SA"/>
        </w:rPr>
        <w:t>,</w:t>
      </w:r>
      <w:r w:rsidRPr="001702E8">
        <w:rPr>
          <w:rFonts w:ascii="Arial" w:hAnsi="Arial" w:cs="Arial"/>
          <w:lang w:eastAsia="ar-SA"/>
        </w:rPr>
        <w:t xml:space="preserve"> </w:t>
      </w:r>
      <w:r>
        <w:rPr>
          <w:rFonts w:ascii="Arial" w:hAnsi="Arial" w:cs="Arial"/>
          <w:lang w:eastAsia="ar-SA"/>
        </w:rPr>
        <w:t xml:space="preserve">desigur cu </w:t>
      </w:r>
      <w:r w:rsidRPr="001702E8">
        <w:rPr>
          <w:rFonts w:ascii="Arial" w:hAnsi="Arial" w:cs="Arial"/>
          <w:lang w:eastAsia="ar-SA"/>
        </w:rPr>
        <w:t>rezultate nedorite.</w:t>
      </w:r>
    </w:p>
    <w:p w:rsidR="00C85C7B" w:rsidRDefault="00C85C7B" w:rsidP="00487F8D">
      <w:pPr>
        <w:spacing w:line="360" w:lineRule="auto"/>
        <w:jc w:val="left"/>
        <w:rPr>
          <w:rFonts w:ascii="Arial" w:hAnsi="Arial" w:cs="Arial"/>
          <w:b/>
          <w:sz w:val="28"/>
          <w:szCs w:val="28"/>
        </w:rPr>
      </w:pPr>
    </w:p>
    <w:p w:rsidR="00487F8D" w:rsidRDefault="00487F8D" w:rsidP="00487F8D">
      <w:pPr>
        <w:spacing w:line="360" w:lineRule="auto"/>
        <w:jc w:val="left"/>
        <w:rPr>
          <w:rFonts w:ascii="Arial" w:hAnsi="Arial" w:cs="Arial"/>
          <w:b/>
          <w:sz w:val="28"/>
          <w:szCs w:val="28"/>
        </w:rPr>
      </w:pPr>
      <w:r w:rsidRPr="001702E8">
        <w:rPr>
          <w:rFonts w:ascii="Arial" w:hAnsi="Arial" w:cs="Arial"/>
          <w:b/>
          <w:sz w:val="28"/>
          <w:szCs w:val="28"/>
        </w:rPr>
        <w:t>2.</w:t>
      </w:r>
      <w:r>
        <w:rPr>
          <w:rFonts w:ascii="Arial" w:hAnsi="Arial" w:cs="Arial"/>
          <w:b/>
          <w:sz w:val="28"/>
          <w:szCs w:val="28"/>
        </w:rPr>
        <w:t>3</w:t>
      </w:r>
      <w:r w:rsidRPr="001702E8">
        <w:rPr>
          <w:rFonts w:ascii="Arial" w:hAnsi="Arial" w:cs="Arial"/>
          <w:b/>
          <w:sz w:val="28"/>
          <w:szCs w:val="28"/>
        </w:rPr>
        <w:t>.</w:t>
      </w:r>
      <w:r>
        <w:rPr>
          <w:rFonts w:ascii="Arial" w:hAnsi="Arial" w:cs="Arial"/>
          <w:b/>
          <w:sz w:val="28"/>
          <w:szCs w:val="28"/>
        </w:rPr>
        <w:t>4</w:t>
      </w:r>
      <w:r w:rsidRPr="001702E8">
        <w:rPr>
          <w:rFonts w:ascii="Arial" w:hAnsi="Arial" w:cs="Arial"/>
          <w:b/>
          <w:sz w:val="28"/>
          <w:szCs w:val="28"/>
        </w:rPr>
        <w:t xml:space="preserve"> Solurile</w:t>
      </w:r>
    </w:p>
    <w:p w:rsidR="00487F8D" w:rsidRDefault="00487F8D" w:rsidP="00487F8D">
      <w:pPr>
        <w:spacing w:before="0" w:after="0" w:line="360" w:lineRule="auto"/>
        <w:jc w:val="left"/>
        <w:rPr>
          <w:rFonts w:ascii="Arial" w:hAnsi="Arial" w:cs="Arial"/>
        </w:rPr>
      </w:pPr>
      <w:r>
        <w:rPr>
          <w:rFonts w:ascii="Arial" w:hAnsi="Arial" w:cs="Arial"/>
          <w:color w:val="FFFFFF"/>
        </w:rPr>
        <w:t xml:space="preserve">       </w:t>
      </w:r>
      <w:r w:rsidRPr="00E50BE9">
        <w:rPr>
          <w:rFonts w:ascii="Arial" w:hAnsi="Arial" w:cs="Arial"/>
          <w:b/>
          <w:color w:val="FFFFFF"/>
        </w:rPr>
        <w:t>S</w:t>
      </w:r>
      <w:r w:rsidRPr="00E50BE9">
        <w:rPr>
          <w:rFonts w:ascii="Arial" w:hAnsi="Arial" w:cs="Arial"/>
          <w:b/>
        </w:rPr>
        <w:t>Combaterea eroziunii solului</w:t>
      </w:r>
      <w:r w:rsidRPr="005C16EA">
        <w:rPr>
          <w:rFonts w:ascii="Arial" w:hAnsi="Arial" w:cs="Arial"/>
        </w:rPr>
        <w:t xml:space="preserve"> ar trebui s</w:t>
      </w:r>
      <w:r>
        <w:rPr>
          <w:rFonts w:ascii="Arial" w:hAnsi="Arial" w:cs="Arial"/>
        </w:rPr>
        <w:t>a</w:t>
      </w:r>
      <w:r w:rsidRPr="005C16EA">
        <w:rPr>
          <w:rFonts w:ascii="Arial" w:hAnsi="Arial" w:cs="Arial"/>
        </w:rPr>
        <w:t xml:space="preserve"> devin</w:t>
      </w:r>
      <w:r>
        <w:rPr>
          <w:rFonts w:ascii="Arial" w:hAnsi="Arial" w:cs="Arial"/>
        </w:rPr>
        <w:t>a</w:t>
      </w:r>
      <w:r w:rsidRPr="005C16EA">
        <w:rPr>
          <w:rFonts w:ascii="Arial" w:hAnsi="Arial" w:cs="Arial"/>
        </w:rPr>
        <w:t xml:space="preserve"> o prioritate pentru Rom</w:t>
      </w:r>
      <w:r>
        <w:rPr>
          <w:rFonts w:ascii="Arial" w:hAnsi="Arial" w:cs="Arial"/>
        </w:rPr>
        <w:t>a</w:t>
      </w:r>
      <w:r w:rsidRPr="005C16EA">
        <w:rPr>
          <w:rFonts w:ascii="Arial" w:hAnsi="Arial" w:cs="Arial"/>
        </w:rPr>
        <w:t xml:space="preserve">nia </w:t>
      </w:r>
      <w:r>
        <w:rPr>
          <w:rFonts w:ascii="Arial" w:hAnsi="Arial" w:cs="Arial"/>
        </w:rPr>
        <w:t>i</w:t>
      </w:r>
      <w:r w:rsidRPr="005C16EA">
        <w:rPr>
          <w:rFonts w:ascii="Arial" w:hAnsi="Arial" w:cs="Arial"/>
        </w:rPr>
        <w:t xml:space="preserve">n cel mai scurt timp, </w:t>
      </w:r>
      <w:r>
        <w:rPr>
          <w:rFonts w:ascii="Arial" w:hAnsi="Arial" w:cs="Arial"/>
        </w:rPr>
        <w:t>i</w:t>
      </w:r>
      <w:r w:rsidRPr="005C16EA">
        <w:rPr>
          <w:rFonts w:ascii="Arial" w:hAnsi="Arial" w:cs="Arial"/>
        </w:rPr>
        <w:t>ntruc</w:t>
      </w:r>
      <w:r>
        <w:rPr>
          <w:rFonts w:ascii="Arial" w:hAnsi="Arial" w:cs="Arial"/>
        </w:rPr>
        <w:t>a</w:t>
      </w:r>
      <w:r w:rsidRPr="005C16EA">
        <w:rPr>
          <w:rFonts w:ascii="Arial" w:hAnsi="Arial" w:cs="Arial"/>
        </w:rPr>
        <w:t>t, la ora actual</w:t>
      </w:r>
      <w:r>
        <w:rPr>
          <w:rFonts w:ascii="Arial" w:hAnsi="Arial" w:cs="Arial"/>
        </w:rPr>
        <w:t>a</w:t>
      </w:r>
      <w:r w:rsidRPr="005C16EA">
        <w:rPr>
          <w:rFonts w:ascii="Arial" w:hAnsi="Arial" w:cs="Arial"/>
        </w:rPr>
        <w:t>, dou</w:t>
      </w:r>
      <w:r>
        <w:rPr>
          <w:rFonts w:ascii="Arial" w:hAnsi="Arial" w:cs="Arial"/>
        </w:rPr>
        <w:t>a</w:t>
      </w:r>
      <w:r w:rsidRPr="005C16EA">
        <w:rPr>
          <w:rFonts w:ascii="Arial" w:hAnsi="Arial" w:cs="Arial"/>
        </w:rPr>
        <w:t xml:space="preserve">-treimi din teritoriul </w:t>
      </w:r>
      <w:r>
        <w:rPr>
          <w:rFonts w:ascii="Arial" w:hAnsi="Arial" w:cs="Arial"/>
        </w:rPr>
        <w:t>ta</w:t>
      </w:r>
      <w:r w:rsidRPr="005C16EA">
        <w:rPr>
          <w:rFonts w:ascii="Arial" w:hAnsi="Arial" w:cs="Arial"/>
        </w:rPr>
        <w:t>rii este supus acest</w:t>
      </w:r>
      <w:r w:rsidR="005F0A7F">
        <w:rPr>
          <w:rFonts w:ascii="Arial" w:hAnsi="Arial" w:cs="Arial"/>
        </w:rPr>
        <w:t>u</w:t>
      </w:r>
      <w:r w:rsidRPr="005C16EA">
        <w:rPr>
          <w:rFonts w:ascii="Arial" w:hAnsi="Arial" w:cs="Arial"/>
        </w:rPr>
        <w:t xml:space="preserve">i </w:t>
      </w:r>
      <w:r w:rsidR="005F0A7F">
        <w:rPr>
          <w:rFonts w:ascii="Arial" w:hAnsi="Arial" w:cs="Arial"/>
        </w:rPr>
        <w:t xml:space="preserve">fenomen </w:t>
      </w:r>
      <w:r w:rsidRPr="005C16EA">
        <w:rPr>
          <w:rFonts w:ascii="Arial" w:hAnsi="Arial" w:cs="Arial"/>
        </w:rPr>
        <w:t>agresi</w:t>
      </w:r>
      <w:r w:rsidR="005F0A7F">
        <w:rPr>
          <w:rFonts w:ascii="Arial" w:hAnsi="Arial" w:cs="Arial"/>
        </w:rPr>
        <w:t>v.</w:t>
      </w:r>
      <w:r>
        <w:rPr>
          <w:rFonts w:ascii="Arial" w:hAnsi="Arial" w:cs="Arial"/>
        </w:rPr>
        <w:t xml:space="preserve"> S</w:t>
      </w:r>
      <w:r w:rsidRPr="00092646">
        <w:rPr>
          <w:rFonts w:ascii="Arial" w:hAnsi="Arial" w:cs="Arial"/>
        </w:rPr>
        <w:t>olul este este expus permanent procesului natural de eroziune ca rezultat al actiunii factorilor</w:t>
      </w:r>
      <w:r>
        <w:rPr>
          <w:rFonts w:ascii="Arial" w:hAnsi="Arial" w:cs="Arial"/>
        </w:rPr>
        <w:t xml:space="preserve"> externi.</w:t>
      </w:r>
      <w:r w:rsidRPr="00092646">
        <w:rPr>
          <w:rFonts w:ascii="Arial" w:hAnsi="Arial" w:cs="Arial"/>
        </w:rPr>
        <w:t xml:space="preserve"> </w:t>
      </w:r>
    </w:p>
    <w:p w:rsidR="00487F8D" w:rsidRDefault="00487F8D" w:rsidP="00487F8D">
      <w:pPr>
        <w:spacing w:before="0" w:after="0" w:line="360" w:lineRule="auto"/>
        <w:jc w:val="left"/>
        <w:rPr>
          <w:rFonts w:ascii="Arial" w:hAnsi="Arial" w:cs="Arial"/>
        </w:rPr>
      </w:pPr>
      <w:r w:rsidRPr="00092646">
        <w:rPr>
          <w:rFonts w:ascii="Arial" w:hAnsi="Arial" w:cs="Arial"/>
        </w:rPr>
        <w:t xml:space="preserve">Solul este este </w:t>
      </w:r>
      <w:r>
        <w:rPr>
          <w:rFonts w:ascii="Arial" w:hAnsi="Arial" w:cs="Arial"/>
        </w:rPr>
        <w:t>afectat:</w:t>
      </w:r>
    </w:p>
    <w:p w:rsidR="00487F8D" w:rsidRPr="00092646" w:rsidRDefault="00487F8D" w:rsidP="00487F8D">
      <w:pPr>
        <w:spacing w:line="360" w:lineRule="auto"/>
        <w:jc w:val="left"/>
        <w:rPr>
          <w:rFonts w:ascii="Arial" w:hAnsi="Arial" w:cs="Arial"/>
        </w:rPr>
      </w:pPr>
      <w:r w:rsidRPr="00092646">
        <w:rPr>
          <w:rFonts w:ascii="Arial" w:hAnsi="Arial" w:cs="Arial"/>
        </w:rPr>
        <w:t xml:space="preserve"> -</w:t>
      </w:r>
      <w:r w:rsidRPr="00092646">
        <w:rPr>
          <w:rFonts w:ascii="Arial" w:hAnsi="Arial" w:cs="Arial"/>
          <w:b/>
        </w:rPr>
        <w:t>direct</w:t>
      </w:r>
      <w:r w:rsidRPr="00092646">
        <w:rPr>
          <w:rFonts w:ascii="Arial" w:hAnsi="Arial" w:cs="Arial"/>
        </w:rPr>
        <w:t xml:space="preserve"> prin deversari de deseuri pe terenuri urbane sau rurale, sau din ingrasaminte si pesticide aruncate pe terenurile agricole ; </w:t>
      </w:r>
    </w:p>
    <w:p w:rsidR="00487F8D" w:rsidRDefault="00487F8D" w:rsidP="00487F8D">
      <w:pPr>
        <w:spacing w:line="360" w:lineRule="auto"/>
        <w:jc w:val="left"/>
        <w:rPr>
          <w:rFonts w:ascii="Arial" w:hAnsi="Arial" w:cs="Arial"/>
        </w:rPr>
      </w:pPr>
      <w:r w:rsidRPr="005E3DFD">
        <w:rPr>
          <w:rFonts w:ascii="Arial" w:hAnsi="Arial" w:cs="Arial"/>
        </w:rPr>
        <w:t>-</w:t>
      </w:r>
      <w:r w:rsidRPr="00E50BE9">
        <w:rPr>
          <w:rFonts w:ascii="Arial" w:hAnsi="Arial" w:cs="Arial"/>
          <w:b/>
        </w:rPr>
        <w:t>indirect</w:t>
      </w:r>
      <w:r w:rsidRPr="005E3DFD">
        <w:rPr>
          <w:rFonts w:ascii="Arial" w:hAnsi="Arial" w:cs="Arial"/>
        </w:rPr>
        <w:t xml:space="preserve">, prin depunerea agentilor poluanti ejectati initial in atmosfera, apa ploilor contaminate cu agenti poluanti "spalati" din atmosfera contaminata, transportul agentilor poluanti de catre vant de pe un loc pe altul, infiltrarea prin sol a apelor contaminate. </w:t>
      </w:r>
    </w:p>
    <w:p w:rsidR="00487F8D" w:rsidRPr="002C49A3" w:rsidRDefault="00487F8D" w:rsidP="00487F8D">
      <w:pPr>
        <w:spacing w:before="0" w:after="0" w:line="360" w:lineRule="auto"/>
        <w:ind w:right="40"/>
        <w:jc w:val="left"/>
        <w:rPr>
          <w:rFonts w:ascii="Arial" w:hAnsi="Arial"/>
        </w:rPr>
      </w:pPr>
      <w:r w:rsidRPr="002C49A3">
        <w:rPr>
          <w:rFonts w:ascii="Arial" w:hAnsi="Arial"/>
        </w:rPr>
        <w:t xml:space="preserve">               </w:t>
      </w:r>
      <w:r>
        <w:rPr>
          <w:rFonts w:ascii="Arial" w:hAnsi="Arial"/>
        </w:rPr>
        <w:t>Nu exista pe ampla</w:t>
      </w:r>
      <w:r w:rsidR="00F81F92">
        <w:rPr>
          <w:rFonts w:ascii="Arial" w:hAnsi="Arial"/>
        </w:rPr>
        <w:t>s</w:t>
      </w:r>
      <w:r>
        <w:rPr>
          <w:rFonts w:ascii="Arial" w:hAnsi="Arial"/>
        </w:rPr>
        <w:t xml:space="preserve">amentul teritoriului administrativ al comunei Boroaia, </w:t>
      </w:r>
      <w:r w:rsidRPr="000A057F">
        <w:rPr>
          <w:rFonts w:ascii="Arial" w:hAnsi="Arial"/>
          <w:b/>
        </w:rPr>
        <w:t>z</w:t>
      </w:r>
      <w:r w:rsidRPr="000E1C5A">
        <w:rPr>
          <w:rFonts w:ascii="Arial" w:hAnsi="Arial"/>
          <w:b/>
        </w:rPr>
        <w:t>one cu riscuri naturale</w:t>
      </w:r>
      <w:r>
        <w:rPr>
          <w:rFonts w:ascii="Arial" w:hAnsi="Arial"/>
          <w:b/>
        </w:rPr>
        <w:t xml:space="preserve"> majore si iminente </w:t>
      </w:r>
      <w:r w:rsidRPr="000E1C5A">
        <w:rPr>
          <w:rFonts w:ascii="Arial" w:hAnsi="Arial"/>
          <w:b/>
        </w:rPr>
        <w:t>datorate alunecarilor de teren si eroziunii solului</w:t>
      </w:r>
      <w:r>
        <w:rPr>
          <w:rFonts w:ascii="Arial" w:hAnsi="Arial"/>
          <w:b/>
        </w:rPr>
        <w:t>.</w:t>
      </w:r>
      <w:r w:rsidRPr="002C49A3">
        <w:rPr>
          <w:rFonts w:ascii="Arial" w:hAnsi="Arial"/>
        </w:rPr>
        <w:t xml:space="preserve">    </w:t>
      </w:r>
      <w:r>
        <w:rPr>
          <w:rFonts w:ascii="Arial" w:hAnsi="Arial"/>
        </w:rPr>
        <w:t xml:space="preserve">Dintre masurile care sa duca la eliminarea </w:t>
      </w:r>
      <w:r w:rsidRPr="002C49A3">
        <w:rPr>
          <w:rFonts w:ascii="Arial" w:hAnsi="Arial"/>
        </w:rPr>
        <w:t xml:space="preserve">cauzelor ce </w:t>
      </w:r>
      <w:r>
        <w:rPr>
          <w:rFonts w:ascii="Arial" w:hAnsi="Arial"/>
        </w:rPr>
        <w:t xml:space="preserve">duc la aparitia </w:t>
      </w:r>
      <w:r w:rsidRPr="002C49A3">
        <w:rPr>
          <w:rFonts w:ascii="Arial" w:hAnsi="Arial"/>
        </w:rPr>
        <w:t xml:space="preserve"> alunec</w:t>
      </w:r>
      <w:r>
        <w:rPr>
          <w:rFonts w:ascii="Arial" w:hAnsi="Arial"/>
        </w:rPr>
        <w:t>a</w:t>
      </w:r>
      <w:r w:rsidRPr="002C49A3">
        <w:rPr>
          <w:rFonts w:ascii="Arial" w:hAnsi="Arial"/>
        </w:rPr>
        <w:t>ril</w:t>
      </w:r>
      <w:r>
        <w:rPr>
          <w:rFonts w:ascii="Arial" w:hAnsi="Arial"/>
        </w:rPr>
        <w:t>or</w:t>
      </w:r>
      <w:r w:rsidRPr="002C49A3">
        <w:rPr>
          <w:rFonts w:ascii="Arial" w:hAnsi="Arial"/>
        </w:rPr>
        <w:t xml:space="preserve"> de teren</w:t>
      </w:r>
      <w:r>
        <w:rPr>
          <w:rFonts w:ascii="Arial" w:hAnsi="Arial"/>
        </w:rPr>
        <w:t xml:space="preserve">,amintim  </w:t>
      </w:r>
      <w:r w:rsidRPr="002C49A3">
        <w:rPr>
          <w:rFonts w:ascii="Arial" w:hAnsi="Arial"/>
        </w:rPr>
        <w:t>:</w:t>
      </w:r>
    </w:p>
    <w:p w:rsidR="00487F8D" w:rsidRPr="002C49A3" w:rsidRDefault="00487F8D" w:rsidP="00487F8D">
      <w:pPr>
        <w:tabs>
          <w:tab w:val="left" w:pos="1418"/>
        </w:tabs>
        <w:suppressAutoHyphens/>
        <w:spacing w:before="0" w:after="0" w:line="360" w:lineRule="auto"/>
        <w:ind w:right="40"/>
        <w:jc w:val="left"/>
        <w:rPr>
          <w:rFonts w:ascii="Arial" w:hAnsi="Arial"/>
        </w:rPr>
      </w:pPr>
      <w:r>
        <w:rPr>
          <w:rFonts w:ascii="Arial" w:hAnsi="Arial"/>
        </w:rPr>
        <w:t xml:space="preserve"> -</w:t>
      </w:r>
      <w:r w:rsidRPr="002C49A3">
        <w:rPr>
          <w:rFonts w:ascii="Arial" w:hAnsi="Arial"/>
        </w:rPr>
        <w:t>str</w:t>
      </w:r>
      <w:r>
        <w:rPr>
          <w:rFonts w:ascii="Arial" w:hAnsi="Arial"/>
        </w:rPr>
        <w:t>a</w:t>
      </w:r>
      <w:r w:rsidRPr="002C49A3">
        <w:rPr>
          <w:rFonts w:ascii="Arial" w:hAnsi="Arial"/>
        </w:rPr>
        <w:t>mutarea locuin</w:t>
      </w:r>
      <w:r>
        <w:rPr>
          <w:rFonts w:ascii="Arial" w:hAnsi="Arial"/>
        </w:rPr>
        <w:t>t</w:t>
      </w:r>
      <w:r w:rsidRPr="002C49A3">
        <w:rPr>
          <w:rFonts w:ascii="Arial" w:hAnsi="Arial"/>
        </w:rPr>
        <w:t xml:space="preserve">elor aflate </w:t>
      </w:r>
      <w:r>
        <w:rPr>
          <w:rFonts w:ascii="Arial" w:hAnsi="Arial"/>
        </w:rPr>
        <w:t>i</w:t>
      </w:r>
      <w:r w:rsidRPr="002C49A3">
        <w:rPr>
          <w:rFonts w:ascii="Arial" w:hAnsi="Arial"/>
        </w:rPr>
        <w:t>n imediata apropiere a zonelor afectate de alunec</w:t>
      </w:r>
      <w:r>
        <w:rPr>
          <w:rFonts w:ascii="Arial" w:hAnsi="Arial"/>
        </w:rPr>
        <w:t>a</w:t>
      </w:r>
      <w:r w:rsidRPr="002C49A3">
        <w:rPr>
          <w:rFonts w:ascii="Arial" w:hAnsi="Arial"/>
        </w:rPr>
        <w:t>ri;</w:t>
      </w:r>
    </w:p>
    <w:p w:rsidR="00487F8D" w:rsidRPr="002C49A3" w:rsidRDefault="00487F8D" w:rsidP="00487F8D">
      <w:pPr>
        <w:tabs>
          <w:tab w:val="left" w:pos="1418"/>
        </w:tabs>
        <w:suppressAutoHyphens/>
        <w:spacing w:before="0" w:after="0" w:line="360" w:lineRule="auto"/>
        <w:ind w:right="42"/>
        <w:jc w:val="left"/>
        <w:rPr>
          <w:rFonts w:ascii="Arial" w:hAnsi="Arial"/>
        </w:rPr>
      </w:pPr>
      <w:r>
        <w:rPr>
          <w:rFonts w:ascii="Arial" w:hAnsi="Arial"/>
        </w:rPr>
        <w:lastRenderedPageBreak/>
        <w:t xml:space="preserve"> -</w:t>
      </w:r>
      <w:r w:rsidRPr="002C49A3">
        <w:rPr>
          <w:rFonts w:ascii="Arial" w:hAnsi="Arial"/>
        </w:rPr>
        <w:t>consolidarea versan</w:t>
      </w:r>
      <w:r>
        <w:rPr>
          <w:rFonts w:ascii="Arial" w:hAnsi="Arial"/>
        </w:rPr>
        <w:t>t</w:t>
      </w:r>
      <w:r w:rsidRPr="002C49A3">
        <w:rPr>
          <w:rFonts w:ascii="Arial" w:hAnsi="Arial"/>
        </w:rPr>
        <w:t>ilor prin plant</w:t>
      </w:r>
      <w:r>
        <w:rPr>
          <w:rFonts w:ascii="Arial" w:hAnsi="Arial"/>
        </w:rPr>
        <w:t>a</w:t>
      </w:r>
      <w:r w:rsidRPr="002C49A3">
        <w:rPr>
          <w:rFonts w:ascii="Arial" w:hAnsi="Arial"/>
        </w:rPr>
        <w:t xml:space="preserve">ri de </w:t>
      </w:r>
      <w:r>
        <w:rPr>
          <w:rFonts w:ascii="Arial" w:hAnsi="Arial"/>
        </w:rPr>
        <w:t>perdele de protectie;</w:t>
      </w:r>
    </w:p>
    <w:p w:rsidR="00487F8D" w:rsidRPr="002C49A3" w:rsidRDefault="00487F8D" w:rsidP="00487F8D">
      <w:pPr>
        <w:tabs>
          <w:tab w:val="left" w:pos="1418"/>
        </w:tabs>
        <w:suppressAutoHyphens/>
        <w:spacing w:before="0" w:after="0" w:line="360" w:lineRule="auto"/>
        <w:ind w:right="42"/>
        <w:jc w:val="left"/>
        <w:rPr>
          <w:rFonts w:ascii="Arial" w:hAnsi="Arial"/>
        </w:rPr>
      </w:pPr>
      <w:r>
        <w:rPr>
          <w:rFonts w:ascii="Arial" w:hAnsi="Arial"/>
        </w:rPr>
        <w:t xml:space="preserve"> -</w:t>
      </w:r>
      <w:r w:rsidRPr="002C49A3">
        <w:rPr>
          <w:rFonts w:ascii="Arial" w:hAnsi="Arial"/>
        </w:rPr>
        <w:t xml:space="preserve">elaborarea unor studii </w:t>
      </w:r>
      <w:r>
        <w:rPr>
          <w:rFonts w:ascii="Arial" w:hAnsi="Arial"/>
        </w:rPr>
        <w:t>s</w:t>
      </w:r>
      <w:r w:rsidRPr="002C49A3">
        <w:rPr>
          <w:rFonts w:ascii="Arial" w:hAnsi="Arial"/>
        </w:rPr>
        <w:t>i proiecte de consolidare a versan</w:t>
      </w:r>
      <w:r>
        <w:rPr>
          <w:rFonts w:ascii="Arial" w:hAnsi="Arial"/>
        </w:rPr>
        <w:t>t</w:t>
      </w:r>
      <w:r w:rsidRPr="002C49A3">
        <w:rPr>
          <w:rFonts w:ascii="Arial" w:hAnsi="Arial"/>
        </w:rPr>
        <w:t>ilor;</w:t>
      </w:r>
    </w:p>
    <w:p w:rsidR="00487F8D" w:rsidRPr="002C49A3" w:rsidRDefault="00487F8D" w:rsidP="00487F8D">
      <w:pPr>
        <w:tabs>
          <w:tab w:val="left" w:pos="1418"/>
        </w:tabs>
        <w:suppressAutoHyphens/>
        <w:spacing w:before="0" w:after="0" w:line="360" w:lineRule="auto"/>
        <w:ind w:right="42"/>
        <w:jc w:val="left"/>
        <w:rPr>
          <w:rFonts w:ascii="Arial" w:hAnsi="Arial"/>
        </w:rPr>
      </w:pPr>
      <w:r>
        <w:rPr>
          <w:rFonts w:ascii="Arial" w:hAnsi="Arial"/>
        </w:rPr>
        <w:t xml:space="preserve"> -</w:t>
      </w:r>
      <w:r w:rsidRPr="002C49A3">
        <w:rPr>
          <w:rFonts w:ascii="Arial" w:hAnsi="Arial"/>
        </w:rPr>
        <w:t>amenajarea pe cursurile p</w:t>
      </w:r>
      <w:r>
        <w:rPr>
          <w:rFonts w:ascii="Arial" w:hAnsi="Arial"/>
        </w:rPr>
        <w:t>a</w:t>
      </w:r>
      <w:r w:rsidRPr="002C49A3">
        <w:rPr>
          <w:rFonts w:ascii="Arial" w:hAnsi="Arial"/>
        </w:rPr>
        <w:t>r</w:t>
      </w:r>
      <w:r>
        <w:rPr>
          <w:rFonts w:ascii="Arial" w:hAnsi="Arial"/>
        </w:rPr>
        <w:t>aurilor Boroaia</w:t>
      </w:r>
      <w:r w:rsidRPr="00122FF9">
        <w:rPr>
          <w:rFonts w:ascii="Arial" w:hAnsi="Arial"/>
        </w:rPr>
        <w:t xml:space="preserve"> si Pozen</w:t>
      </w:r>
      <w:r>
        <w:rPr>
          <w:rFonts w:ascii="Arial" w:hAnsi="Arial"/>
        </w:rPr>
        <w:t xml:space="preserve"> cu</w:t>
      </w:r>
      <w:r w:rsidRPr="002C49A3">
        <w:rPr>
          <w:rFonts w:ascii="Arial" w:hAnsi="Arial"/>
        </w:rPr>
        <w:t xml:space="preserve"> diguri de ap</w:t>
      </w:r>
      <w:r>
        <w:rPr>
          <w:rFonts w:ascii="Arial" w:hAnsi="Arial"/>
        </w:rPr>
        <w:t>a</w:t>
      </w:r>
      <w:r w:rsidRPr="002C49A3">
        <w:rPr>
          <w:rFonts w:ascii="Arial" w:hAnsi="Arial"/>
        </w:rPr>
        <w:t>rare, gabioane in zonele inundabile respectiv zonele de eroziune a malurilor.</w:t>
      </w:r>
    </w:p>
    <w:p w:rsidR="002042D2" w:rsidRPr="002042D2" w:rsidRDefault="00487F8D" w:rsidP="002042D2">
      <w:pPr>
        <w:tabs>
          <w:tab w:val="left" w:pos="1418"/>
        </w:tabs>
        <w:suppressAutoHyphens/>
        <w:spacing w:before="0" w:after="0" w:line="360" w:lineRule="auto"/>
        <w:ind w:right="42"/>
        <w:jc w:val="left"/>
        <w:rPr>
          <w:rFonts w:ascii="Arial" w:hAnsi="Arial" w:cs="Arial"/>
          <w:lang w:val="it-IT"/>
        </w:rPr>
      </w:pPr>
      <w:r>
        <w:rPr>
          <w:rFonts w:ascii="Arial" w:hAnsi="Arial"/>
        </w:rPr>
        <w:t xml:space="preserve"> </w:t>
      </w:r>
      <w:r>
        <w:rPr>
          <w:rFonts w:ascii="Arial" w:hAnsi="Arial" w:cs="Arial"/>
        </w:rPr>
        <w:t>A</w:t>
      </w:r>
      <w:r w:rsidRPr="005C16EA">
        <w:rPr>
          <w:rFonts w:ascii="Arial" w:hAnsi="Arial" w:cs="Arial"/>
        </w:rPr>
        <w:t>utorit</w:t>
      </w:r>
      <w:r>
        <w:rPr>
          <w:rFonts w:ascii="Arial" w:hAnsi="Arial" w:cs="Arial"/>
        </w:rPr>
        <w:t>at</w:t>
      </w:r>
      <w:r w:rsidRPr="005C16EA">
        <w:rPr>
          <w:rFonts w:ascii="Arial" w:hAnsi="Arial" w:cs="Arial"/>
        </w:rPr>
        <w:t>ile locale trebuie s</w:t>
      </w:r>
      <w:r>
        <w:rPr>
          <w:rFonts w:ascii="Arial" w:hAnsi="Arial" w:cs="Arial"/>
        </w:rPr>
        <w:t>a</w:t>
      </w:r>
      <w:r w:rsidRPr="005C16EA">
        <w:rPr>
          <w:rFonts w:ascii="Arial" w:hAnsi="Arial" w:cs="Arial"/>
        </w:rPr>
        <w:t xml:space="preserve"> </w:t>
      </w:r>
      <w:r>
        <w:rPr>
          <w:rFonts w:ascii="Arial" w:hAnsi="Arial" w:cs="Arial"/>
        </w:rPr>
        <w:t>tina</w:t>
      </w:r>
      <w:r w:rsidRPr="005C16EA">
        <w:rPr>
          <w:rFonts w:ascii="Arial" w:hAnsi="Arial" w:cs="Arial"/>
        </w:rPr>
        <w:t xml:space="preserve"> sub observa</w:t>
      </w:r>
      <w:r>
        <w:rPr>
          <w:rFonts w:ascii="Arial" w:hAnsi="Arial" w:cs="Arial"/>
        </w:rPr>
        <w:t>t</w:t>
      </w:r>
      <w:r w:rsidRPr="005C16EA">
        <w:rPr>
          <w:rFonts w:ascii="Arial" w:hAnsi="Arial" w:cs="Arial"/>
        </w:rPr>
        <w:t>ie terenurile supuse fenomenelor de eroziune.</w:t>
      </w:r>
      <w:r w:rsidR="002042D2">
        <w:rPr>
          <w:rFonts w:ascii="Arial" w:hAnsi="Arial" w:cs="Arial"/>
        </w:rPr>
        <w:t xml:space="preserve"> Odata cu elaborarea PUG-ului s-a intocmit de catre o societate specializata si un </w:t>
      </w:r>
      <w:r w:rsidR="002042D2" w:rsidRPr="002042D2">
        <w:rPr>
          <w:rFonts w:ascii="Arial" w:hAnsi="Arial" w:cs="Arial"/>
        </w:rPr>
        <w:t>„Studiul Hidrologic” privind debitele şi niveluri maxime cu diferite probabilităţi de depăşire, pe mai multe cursuri de apă de pe teritoriul comunei Boroaia.</w:t>
      </w:r>
    </w:p>
    <w:p w:rsidR="00487F8D" w:rsidRDefault="00487F8D" w:rsidP="00487F8D">
      <w:pPr>
        <w:spacing w:before="0" w:after="0" w:line="360" w:lineRule="auto"/>
        <w:jc w:val="left"/>
        <w:rPr>
          <w:rFonts w:ascii="Arial" w:hAnsi="Arial" w:cs="Arial"/>
        </w:rPr>
      </w:pPr>
      <w:r>
        <w:rPr>
          <w:rFonts w:ascii="Arial" w:hAnsi="Arial" w:cs="Arial"/>
          <w:color w:val="FFFFFF"/>
        </w:rPr>
        <w:t xml:space="preserve">         </w:t>
      </w:r>
      <w:r w:rsidRPr="005C16EA">
        <w:rPr>
          <w:rFonts w:ascii="Arial" w:hAnsi="Arial" w:cs="Arial"/>
          <w:color w:val="FFFFFF"/>
        </w:rPr>
        <w:t xml:space="preserve"> </w:t>
      </w:r>
      <w:r w:rsidRPr="005C16EA">
        <w:rPr>
          <w:rFonts w:ascii="Arial" w:hAnsi="Arial" w:cs="Arial"/>
        </w:rPr>
        <w:t xml:space="preserve">In cazul </w:t>
      </w:r>
      <w:r w:rsidRPr="005C16EA">
        <w:rPr>
          <w:rFonts w:ascii="Arial" w:hAnsi="Arial" w:cs="Arial"/>
          <w:b/>
        </w:rPr>
        <w:t>neimplementarii PUG</w:t>
      </w:r>
      <w:r>
        <w:rPr>
          <w:rFonts w:ascii="Arial" w:hAnsi="Arial" w:cs="Arial"/>
        </w:rPr>
        <w:t>-</w:t>
      </w:r>
      <w:r w:rsidRPr="005C16EA">
        <w:rPr>
          <w:rFonts w:ascii="Arial" w:hAnsi="Arial" w:cs="Arial"/>
          <w:b/>
        </w:rPr>
        <w:t>ului</w:t>
      </w:r>
      <w:r>
        <w:rPr>
          <w:rFonts w:ascii="Arial" w:hAnsi="Arial" w:cs="Arial"/>
        </w:rPr>
        <w:t xml:space="preserve"> </w:t>
      </w:r>
      <w:r w:rsidRPr="005C16EA">
        <w:rPr>
          <w:rFonts w:ascii="Arial" w:hAnsi="Arial" w:cs="Arial"/>
        </w:rPr>
        <w:t xml:space="preserve">calitatea solului va </w:t>
      </w:r>
      <w:r w:rsidR="002042D2">
        <w:rPr>
          <w:rFonts w:ascii="Arial" w:hAnsi="Arial" w:cs="Arial"/>
        </w:rPr>
        <w:t>putea ca in</w:t>
      </w:r>
      <w:r w:rsidRPr="005C16EA">
        <w:rPr>
          <w:rFonts w:ascii="Arial" w:hAnsi="Arial" w:cs="Arial"/>
        </w:rPr>
        <w:t>continua</w:t>
      </w:r>
      <w:r w:rsidR="002042D2">
        <w:rPr>
          <w:rFonts w:ascii="Arial" w:hAnsi="Arial" w:cs="Arial"/>
        </w:rPr>
        <w:t>re</w:t>
      </w:r>
      <w:r w:rsidRPr="005C16EA">
        <w:rPr>
          <w:rFonts w:ascii="Arial" w:hAnsi="Arial" w:cs="Arial"/>
        </w:rPr>
        <w:t xml:space="preserve"> sa se degradeze iar riscurile generate de alunecarile de teren, sau scoaterea lor din circuitul agricol, precum si eroziunea cauzata de inundatii vor constitui un nou factor de risc major, cu repercusiuni economice nedorite.</w:t>
      </w:r>
    </w:p>
    <w:p w:rsidR="00323008" w:rsidRDefault="00323008" w:rsidP="00487F8D">
      <w:pPr>
        <w:spacing w:line="360" w:lineRule="auto"/>
        <w:jc w:val="left"/>
        <w:rPr>
          <w:rFonts w:ascii="Arial" w:hAnsi="Arial" w:cs="Arial"/>
          <w:b/>
          <w:sz w:val="28"/>
          <w:szCs w:val="28"/>
        </w:rPr>
      </w:pPr>
    </w:p>
    <w:p w:rsidR="00487F8D" w:rsidRDefault="00487F8D" w:rsidP="00487F8D">
      <w:pPr>
        <w:spacing w:line="360" w:lineRule="auto"/>
        <w:jc w:val="left"/>
        <w:rPr>
          <w:rFonts w:ascii="Arial" w:hAnsi="Arial" w:cs="Arial"/>
          <w:b/>
          <w:sz w:val="28"/>
          <w:szCs w:val="28"/>
        </w:rPr>
      </w:pPr>
      <w:r w:rsidRPr="005C16EA">
        <w:rPr>
          <w:rFonts w:ascii="Arial" w:hAnsi="Arial" w:cs="Arial"/>
          <w:b/>
          <w:sz w:val="28"/>
          <w:szCs w:val="28"/>
        </w:rPr>
        <w:t>2.3.5. Spatii verzi</w:t>
      </w:r>
    </w:p>
    <w:p w:rsidR="00487F8D" w:rsidRPr="00E50BE9" w:rsidRDefault="00487F8D" w:rsidP="00487F8D">
      <w:pPr>
        <w:spacing w:line="360" w:lineRule="auto"/>
        <w:ind w:firstLine="720"/>
        <w:jc w:val="left"/>
        <w:rPr>
          <w:rFonts w:ascii="Arial" w:hAnsi="Arial" w:cs="Arial"/>
          <w:b/>
          <w:position w:val="-6"/>
        </w:rPr>
      </w:pPr>
      <w:r>
        <w:rPr>
          <w:rFonts w:ascii="Arial" w:hAnsi="Arial" w:cs="Arial"/>
          <w:b/>
          <w:position w:val="-6"/>
        </w:rPr>
        <w:t xml:space="preserve">In conditiile </w:t>
      </w:r>
      <w:r w:rsidRPr="005C16EA">
        <w:rPr>
          <w:rFonts w:ascii="Arial" w:hAnsi="Arial" w:cs="Arial"/>
          <w:b/>
          <w:position w:val="-6"/>
        </w:rPr>
        <w:t>ORDONANT</w:t>
      </w:r>
      <w:r>
        <w:rPr>
          <w:rFonts w:ascii="Arial" w:hAnsi="Arial" w:cs="Arial"/>
          <w:b/>
          <w:position w:val="-6"/>
        </w:rPr>
        <w:t>EI</w:t>
      </w:r>
      <w:r w:rsidRPr="005C16EA">
        <w:rPr>
          <w:rFonts w:ascii="Arial" w:hAnsi="Arial" w:cs="Arial"/>
          <w:b/>
          <w:position w:val="-6"/>
        </w:rPr>
        <w:t xml:space="preserve"> DE URGENTA nr. 59 din 20 iunie 2007</w:t>
      </w:r>
      <w:r w:rsidRPr="00B57C1A">
        <w:rPr>
          <w:rFonts w:ascii="Arial" w:hAnsi="Arial" w:cs="Arial"/>
          <w:position w:val="-6"/>
        </w:rPr>
        <w:t xml:space="preserve"> privind instituirea </w:t>
      </w:r>
      <w:r w:rsidRPr="005C16EA">
        <w:rPr>
          <w:rFonts w:ascii="Arial" w:hAnsi="Arial" w:cs="Arial"/>
          <w:b/>
          <w:position w:val="-6"/>
        </w:rPr>
        <w:t xml:space="preserve">Programului national de </w:t>
      </w:r>
      <w:r>
        <w:rPr>
          <w:rFonts w:ascii="Arial" w:hAnsi="Arial" w:cs="Arial"/>
          <w:b/>
          <w:position w:val="-6"/>
        </w:rPr>
        <w:t>i</w:t>
      </w:r>
      <w:r w:rsidRPr="005C16EA">
        <w:rPr>
          <w:rFonts w:ascii="Arial" w:hAnsi="Arial" w:cs="Arial"/>
          <w:b/>
          <w:position w:val="-6"/>
        </w:rPr>
        <w:t xml:space="preserve">mbunatatire a calitatii mediului prin realizarea de spatii verzi </w:t>
      </w:r>
      <w:r>
        <w:rPr>
          <w:rFonts w:ascii="Arial" w:hAnsi="Arial" w:cs="Arial"/>
          <w:b/>
          <w:position w:val="-6"/>
        </w:rPr>
        <w:t>i</w:t>
      </w:r>
      <w:r w:rsidRPr="005C16EA">
        <w:rPr>
          <w:rFonts w:ascii="Arial" w:hAnsi="Arial" w:cs="Arial"/>
          <w:b/>
          <w:position w:val="-6"/>
        </w:rPr>
        <w:t>n localitati</w:t>
      </w:r>
      <w:r w:rsidR="0007481B">
        <w:rPr>
          <w:rFonts w:ascii="Arial" w:hAnsi="Arial" w:cs="Arial"/>
          <w:b/>
          <w:position w:val="-6"/>
        </w:rPr>
        <w:t xml:space="preserve">, </w:t>
      </w:r>
      <w:r w:rsidRPr="00B57C1A">
        <w:rPr>
          <w:rFonts w:ascii="Arial" w:hAnsi="Arial" w:cs="Arial"/>
          <w:position w:val="-6"/>
        </w:rPr>
        <w:t xml:space="preserve"> </w:t>
      </w:r>
      <w:r>
        <w:rPr>
          <w:rFonts w:ascii="Arial" w:hAnsi="Arial" w:cs="Arial"/>
          <w:position w:val="-6"/>
        </w:rPr>
        <w:t>i</w:t>
      </w:r>
      <w:r w:rsidRPr="00B57C1A">
        <w:rPr>
          <w:rFonts w:ascii="Arial" w:hAnsi="Arial" w:cs="Arial"/>
          <w:position w:val="-6"/>
        </w:rPr>
        <w:t>ncep</w:t>
      </w:r>
      <w:r>
        <w:rPr>
          <w:rFonts w:ascii="Arial" w:hAnsi="Arial" w:cs="Arial"/>
          <w:position w:val="-6"/>
        </w:rPr>
        <w:t>a</w:t>
      </w:r>
      <w:r w:rsidRPr="00B57C1A">
        <w:rPr>
          <w:rFonts w:ascii="Arial" w:hAnsi="Arial" w:cs="Arial"/>
          <w:position w:val="-6"/>
        </w:rPr>
        <w:t xml:space="preserve">nd chiar din anul 2007, </w:t>
      </w:r>
      <w:r>
        <w:rPr>
          <w:rFonts w:ascii="Arial" w:hAnsi="Arial" w:cs="Arial"/>
          <w:position w:val="-6"/>
        </w:rPr>
        <w:t xml:space="preserve">existenta si intretinerea spatiilor verzi a devenit o cerinta importanta la care sunt chemate in a le asigura autoritatile locale. Exista </w:t>
      </w:r>
      <w:r w:rsidR="002042D2">
        <w:rPr>
          <w:rFonts w:ascii="Arial" w:hAnsi="Arial" w:cs="Arial"/>
          <w:position w:val="-6"/>
        </w:rPr>
        <w:t xml:space="preserve">(cel putin teoretic) </w:t>
      </w:r>
      <w:r>
        <w:rPr>
          <w:rFonts w:ascii="Arial" w:hAnsi="Arial" w:cs="Arial"/>
          <w:position w:val="-6"/>
        </w:rPr>
        <w:t xml:space="preserve">in acest sens facilitati financiare, concretizate prin programe de finantare derulate prin </w:t>
      </w:r>
      <w:r w:rsidRPr="00E50BE9">
        <w:rPr>
          <w:rFonts w:ascii="Arial" w:hAnsi="Arial" w:cs="Arial"/>
          <w:b/>
          <w:position w:val="-6"/>
        </w:rPr>
        <w:t>Administrtia  Fondului pentru Mediu.</w:t>
      </w:r>
    </w:p>
    <w:p w:rsidR="00487F8D" w:rsidRPr="003960F1" w:rsidRDefault="00487F8D" w:rsidP="00570DBA">
      <w:pPr>
        <w:spacing w:before="0" w:after="0" w:line="360" w:lineRule="auto"/>
        <w:ind w:firstLine="720"/>
        <w:jc w:val="left"/>
        <w:rPr>
          <w:rFonts w:ascii="Arial" w:hAnsi="Arial" w:cs="Arial"/>
          <w:position w:val="-6"/>
        </w:rPr>
      </w:pPr>
      <w:r w:rsidRPr="003960F1">
        <w:rPr>
          <w:rFonts w:ascii="Arial" w:hAnsi="Arial" w:cs="Arial"/>
          <w:position w:val="-6"/>
        </w:rPr>
        <w:t xml:space="preserve">Obiectivele </w:t>
      </w:r>
      <w:r w:rsidRPr="005C16EA">
        <w:rPr>
          <w:rFonts w:ascii="Arial" w:hAnsi="Arial" w:cs="Arial"/>
          <w:b/>
          <w:position w:val="-6"/>
        </w:rPr>
        <w:t>Programului</w:t>
      </w:r>
      <w:r w:rsidRPr="003960F1">
        <w:rPr>
          <w:rFonts w:ascii="Arial" w:hAnsi="Arial" w:cs="Arial"/>
          <w:position w:val="-6"/>
        </w:rPr>
        <w:t xml:space="preserve"> sunt cresterea suprafetelor spatiilor verzi din localitati si apropierea marimii acestora, </w:t>
      </w:r>
      <w:r>
        <w:rPr>
          <w:rFonts w:ascii="Arial" w:hAnsi="Arial" w:cs="Arial"/>
          <w:position w:val="-6"/>
        </w:rPr>
        <w:t xml:space="preserve">raportate la numarul </w:t>
      </w:r>
      <w:r w:rsidRPr="003960F1">
        <w:rPr>
          <w:rFonts w:ascii="Arial" w:hAnsi="Arial" w:cs="Arial"/>
          <w:position w:val="-6"/>
        </w:rPr>
        <w:t>de locuitor</w:t>
      </w:r>
      <w:r>
        <w:rPr>
          <w:rFonts w:ascii="Arial" w:hAnsi="Arial" w:cs="Arial"/>
          <w:position w:val="-6"/>
        </w:rPr>
        <w:t>i</w:t>
      </w:r>
      <w:r w:rsidRPr="003960F1">
        <w:rPr>
          <w:rFonts w:ascii="Arial" w:hAnsi="Arial" w:cs="Arial"/>
          <w:position w:val="-6"/>
        </w:rPr>
        <w:t xml:space="preserve">, de standardele europene prin dezvoltarea si modernizarea spatiilor verzi din localitati si </w:t>
      </w:r>
      <w:r>
        <w:rPr>
          <w:rFonts w:ascii="Arial" w:hAnsi="Arial" w:cs="Arial"/>
          <w:position w:val="-6"/>
        </w:rPr>
        <w:t>i</w:t>
      </w:r>
      <w:r w:rsidRPr="003960F1">
        <w:rPr>
          <w:rFonts w:ascii="Arial" w:hAnsi="Arial" w:cs="Arial"/>
          <w:position w:val="-6"/>
        </w:rPr>
        <w:t>nfiintarea de noi parcuri, scuaruri si aliniamente plantate ori reabilitarea celor existente.</w:t>
      </w:r>
    </w:p>
    <w:p w:rsidR="00487F8D" w:rsidRPr="00BE0F7E" w:rsidRDefault="00487F8D" w:rsidP="00570DBA">
      <w:pPr>
        <w:spacing w:before="0" w:after="0" w:line="360" w:lineRule="auto"/>
        <w:ind w:firstLine="720"/>
        <w:jc w:val="left"/>
        <w:rPr>
          <w:rFonts w:ascii="Arial" w:hAnsi="Arial" w:cs="Arial"/>
        </w:rPr>
      </w:pPr>
      <w:r w:rsidRPr="00BE0F7E">
        <w:rPr>
          <w:rFonts w:ascii="Arial" w:hAnsi="Arial" w:cs="Arial"/>
        </w:rPr>
        <w:t xml:space="preserve">In intravilanul propus al comunei </w:t>
      </w:r>
      <w:r>
        <w:rPr>
          <w:rFonts w:ascii="Arial" w:hAnsi="Arial" w:cs="Arial"/>
        </w:rPr>
        <w:t>Boroaia</w:t>
      </w:r>
      <w:r w:rsidRPr="00BE0F7E">
        <w:rPr>
          <w:rFonts w:ascii="Arial" w:hAnsi="Arial" w:cs="Arial"/>
        </w:rPr>
        <w:t xml:space="preserve"> </w:t>
      </w:r>
      <w:r w:rsidR="00323008">
        <w:rPr>
          <w:rFonts w:ascii="Arial" w:hAnsi="Arial" w:cs="Arial"/>
        </w:rPr>
        <w:t xml:space="preserve"> </w:t>
      </w:r>
      <w:r w:rsidRPr="00BE0F7E">
        <w:rPr>
          <w:rFonts w:ascii="Arial" w:hAnsi="Arial" w:cs="Arial"/>
        </w:rPr>
        <w:t>este prevazuta necesitatea dezvoltarii spatiilor verzi si plantatiilor de protectie.</w:t>
      </w:r>
    </w:p>
    <w:p w:rsidR="00487F8D" w:rsidRDefault="00487F8D" w:rsidP="00570DBA">
      <w:pPr>
        <w:spacing w:before="0" w:after="0" w:line="360" w:lineRule="auto"/>
        <w:ind w:firstLine="720"/>
        <w:jc w:val="left"/>
        <w:rPr>
          <w:rFonts w:ascii="Arial" w:hAnsi="Arial" w:cs="Arial"/>
        </w:rPr>
      </w:pPr>
      <w:r w:rsidRPr="00BE0F7E">
        <w:rPr>
          <w:rFonts w:ascii="Arial" w:hAnsi="Arial" w:cs="Arial"/>
        </w:rPr>
        <w:t xml:space="preserve">In actuala varianta  propusa prin PUG, se prevede o crestere a spatiilor verzi, sport si agrement amenajate la </w:t>
      </w:r>
      <w:r w:rsidR="00AE1B85">
        <w:rPr>
          <w:rFonts w:ascii="Arial" w:hAnsi="Arial" w:cs="Arial"/>
        </w:rPr>
        <w:t xml:space="preserve">25,22 ha, </w:t>
      </w:r>
      <w:r w:rsidRPr="00BE0F7E">
        <w:rPr>
          <w:rFonts w:ascii="Arial" w:hAnsi="Arial" w:cs="Arial"/>
        </w:rPr>
        <w:t>in intravilan.</w:t>
      </w:r>
    </w:p>
    <w:p w:rsidR="00AE1B85" w:rsidRDefault="00AE1B85" w:rsidP="00487F8D">
      <w:pPr>
        <w:spacing w:line="360" w:lineRule="auto"/>
        <w:ind w:firstLine="720"/>
        <w:jc w:val="left"/>
        <w:rPr>
          <w:rFonts w:ascii="Arial" w:hAnsi="Arial" w:cs="Arial"/>
        </w:rPr>
      </w:pPr>
      <w:r>
        <w:object w:dxaOrig="7023" w:dyaOrig="5265">
          <v:shape id="_x0000_i1027" type="#_x0000_t75" style="width:351pt;height:263.4pt" o:ole="" o:bordertopcolor="this" o:borderleftcolor="this" o:borderbottomcolor="this" o:borderrightcolor="this">
            <v:imagedata r:id="rId51" o:title=""/>
            <w10:bordertop type="single" width="4"/>
            <w10:borderleft type="single" width="4"/>
            <w10:borderbottom type="single" width="4"/>
            <w10:borderright type="single" width="4"/>
          </v:shape>
          <o:OLEObject Type="Embed" ProgID="STATISTICA.Graph" ShapeID="_x0000_i1027" DrawAspect="Content" ObjectID="_1514908676" r:id="rId52">
            <o:FieldCodes>\s</o:FieldCodes>
          </o:OLEObject>
        </w:object>
      </w:r>
    </w:p>
    <w:p w:rsidR="00AE1B85" w:rsidRPr="00BE0F7E" w:rsidRDefault="003546E8" w:rsidP="00487F8D">
      <w:pPr>
        <w:spacing w:line="360" w:lineRule="auto"/>
        <w:ind w:firstLine="720"/>
        <w:jc w:val="left"/>
        <w:rPr>
          <w:rFonts w:ascii="Arial" w:hAnsi="Arial" w:cs="Arial"/>
        </w:rPr>
      </w:pPr>
      <w:r>
        <w:object w:dxaOrig="7023" w:dyaOrig="5265">
          <v:shape id="_x0000_i1028" type="#_x0000_t75" style="width:351pt;height:263.4pt" o:ole="" o:bordertopcolor="this" o:borderleftcolor="this" o:borderbottomcolor="this" o:borderrightcolor="this">
            <v:imagedata r:id="rId53" o:title=""/>
            <w10:bordertop type="single" width="4"/>
            <w10:borderleft type="single" width="4"/>
            <w10:borderbottom type="single" width="4"/>
            <w10:borderright type="single" width="4"/>
          </v:shape>
          <o:OLEObject Type="Embed" ProgID="STATISTICA.Graph" ShapeID="_x0000_i1028" DrawAspect="Content" ObjectID="_1514908677" r:id="rId54">
            <o:FieldCodes>\s</o:FieldCodes>
          </o:OLEObject>
        </w:object>
      </w:r>
    </w:p>
    <w:p w:rsidR="00487F8D" w:rsidRPr="00871D2E" w:rsidRDefault="00487F8D" w:rsidP="00487F8D">
      <w:pPr>
        <w:pStyle w:val="CM19"/>
        <w:spacing w:line="360" w:lineRule="auto"/>
        <w:ind w:firstLine="720"/>
        <w:rPr>
          <w:rFonts w:ascii="Arial" w:hAnsi="Arial" w:cs="Arial"/>
          <w:b/>
          <w:color w:val="000000"/>
          <w:lang w:val="ro-RO"/>
        </w:rPr>
      </w:pPr>
      <w:r w:rsidRPr="00871D2E">
        <w:rPr>
          <w:rFonts w:ascii="Arial" w:hAnsi="Arial" w:cs="Arial"/>
          <w:b/>
          <w:color w:val="000000"/>
          <w:lang w:val="ro-RO"/>
        </w:rPr>
        <w:t>Schimbarea destinatiei</w:t>
      </w:r>
      <w:r w:rsidRPr="00871D2E">
        <w:rPr>
          <w:rFonts w:ascii="Arial" w:hAnsi="Arial" w:cs="Arial"/>
          <w:color w:val="000000"/>
          <w:lang w:val="ro-RO"/>
        </w:rPr>
        <w:t xml:space="preserve"> terenurilor amenajate ca </w:t>
      </w:r>
      <w:r w:rsidRPr="00871D2E">
        <w:rPr>
          <w:rFonts w:ascii="Arial" w:hAnsi="Arial" w:cs="Arial"/>
          <w:b/>
          <w:color w:val="000000"/>
          <w:lang w:val="ro-RO"/>
        </w:rPr>
        <w:t>spatii verzi</w:t>
      </w:r>
      <w:r w:rsidRPr="00871D2E">
        <w:rPr>
          <w:rFonts w:ascii="Arial" w:hAnsi="Arial" w:cs="Arial"/>
          <w:color w:val="000000"/>
          <w:lang w:val="ro-RO"/>
        </w:rPr>
        <w:t xml:space="preserve"> si/sau prev</w:t>
      </w:r>
      <w:r>
        <w:rPr>
          <w:rFonts w:ascii="Arial" w:hAnsi="Arial" w:cs="Arial"/>
          <w:color w:val="000000"/>
          <w:lang w:val="ro-RO"/>
        </w:rPr>
        <w:t>a</w:t>
      </w:r>
      <w:r w:rsidRPr="00871D2E">
        <w:rPr>
          <w:rFonts w:ascii="Arial" w:hAnsi="Arial" w:cs="Arial"/>
          <w:color w:val="000000"/>
          <w:lang w:val="ro-RO"/>
        </w:rPr>
        <w:t xml:space="preserve">zute ca atare </w:t>
      </w:r>
      <w:r>
        <w:rPr>
          <w:rFonts w:ascii="Arial" w:hAnsi="Arial" w:cs="Arial"/>
          <w:color w:val="000000"/>
          <w:lang w:val="ro-RO"/>
        </w:rPr>
        <w:t>i</w:t>
      </w:r>
      <w:r w:rsidRPr="00871D2E">
        <w:rPr>
          <w:rFonts w:ascii="Arial" w:hAnsi="Arial" w:cs="Arial"/>
          <w:color w:val="000000"/>
          <w:lang w:val="ro-RO"/>
        </w:rPr>
        <w:t xml:space="preserve">n PUG, reducerea suprafetelor acestora </w:t>
      </w:r>
      <w:r w:rsidRPr="00871D2E">
        <w:rPr>
          <w:rFonts w:ascii="Arial" w:hAnsi="Arial" w:cs="Arial"/>
          <w:b/>
          <w:color w:val="000000"/>
          <w:lang w:val="ro-RO"/>
        </w:rPr>
        <w:t>ori str</w:t>
      </w:r>
      <w:r>
        <w:rPr>
          <w:rFonts w:ascii="Arial" w:hAnsi="Arial" w:cs="Arial"/>
          <w:b/>
          <w:color w:val="000000"/>
          <w:lang w:val="ro-RO"/>
        </w:rPr>
        <w:t>a</w:t>
      </w:r>
      <w:r w:rsidRPr="00871D2E">
        <w:rPr>
          <w:rFonts w:ascii="Arial" w:hAnsi="Arial" w:cs="Arial"/>
          <w:b/>
          <w:color w:val="000000"/>
          <w:lang w:val="ro-RO"/>
        </w:rPr>
        <w:t xml:space="preserve">mutarea </w:t>
      </w:r>
      <w:r w:rsidRPr="00871D2E">
        <w:rPr>
          <w:rFonts w:ascii="Arial" w:hAnsi="Arial" w:cs="Arial"/>
          <w:color w:val="000000"/>
          <w:lang w:val="ro-RO"/>
        </w:rPr>
        <w:t xml:space="preserve">lor </w:t>
      </w:r>
      <w:r w:rsidRPr="00871D2E">
        <w:rPr>
          <w:rFonts w:ascii="Arial" w:hAnsi="Arial" w:cs="Arial"/>
          <w:b/>
          <w:color w:val="000000"/>
          <w:lang w:val="ro-RO"/>
        </w:rPr>
        <w:t>este interzis</w:t>
      </w:r>
      <w:r>
        <w:rPr>
          <w:rFonts w:ascii="Arial" w:hAnsi="Arial" w:cs="Arial"/>
          <w:b/>
          <w:color w:val="000000"/>
          <w:lang w:val="ro-RO"/>
        </w:rPr>
        <w:t>a</w:t>
      </w:r>
      <w:r w:rsidRPr="00871D2E">
        <w:rPr>
          <w:rFonts w:ascii="Arial" w:hAnsi="Arial" w:cs="Arial"/>
          <w:b/>
          <w:color w:val="000000"/>
          <w:lang w:val="ro-RO"/>
        </w:rPr>
        <w:t xml:space="preserve">, indiferent de regimul juridic al acestora ; </w:t>
      </w:r>
    </w:p>
    <w:p w:rsidR="00487F8D" w:rsidRPr="00F70D28" w:rsidRDefault="00487F8D" w:rsidP="00487F8D">
      <w:pPr>
        <w:spacing w:line="360" w:lineRule="auto"/>
        <w:ind w:firstLine="720"/>
        <w:jc w:val="left"/>
        <w:rPr>
          <w:rFonts w:ascii="Arial" w:hAnsi="Arial" w:cs="Arial"/>
          <w:i/>
        </w:rPr>
      </w:pPr>
      <w:r w:rsidRPr="00935117">
        <w:rPr>
          <w:rFonts w:ascii="Arial" w:hAnsi="Arial" w:cs="Arial"/>
          <w:color w:val="000000"/>
        </w:rPr>
        <w:lastRenderedPageBreak/>
        <w:softHyphen/>
      </w:r>
      <w:r>
        <w:rPr>
          <w:rFonts w:ascii="Arial" w:hAnsi="Arial" w:cs="Arial"/>
          <w:color w:val="000000"/>
        </w:rPr>
        <w:t>A</w:t>
      </w:r>
      <w:r w:rsidRPr="00935117">
        <w:rPr>
          <w:rFonts w:ascii="Arial" w:hAnsi="Arial" w:cs="Arial"/>
          <w:color w:val="000000"/>
        </w:rPr>
        <w:t>utorit</w:t>
      </w:r>
      <w:r>
        <w:rPr>
          <w:rFonts w:ascii="Arial" w:hAnsi="Arial" w:cs="Arial"/>
          <w:color w:val="000000"/>
        </w:rPr>
        <w:t>at</w:t>
      </w:r>
      <w:r w:rsidRPr="00935117">
        <w:rPr>
          <w:rFonts w:ascii="Arial" w:hAnsi="Arial" w:cs="Arial"/>
          <w:color w:val="000000"/>
        </w:rPr>
        <w:t>ile administra</w:t>
      </w:r>
      <w:r>
        <w:rPr>
          <w:rFonts w:ascii="Arial" w:hAnsi="Arial" w:cs="Arial"/>
          <w:color w:val="000000"/>
        </w:rPr>
        <w:t>t</w:t>
      </w:r>
      <w:r w:rsidRPr="00935117">
        <w:rPr>
          <w:rFonts w:ascii="Arial" w:hAnsi="Arial" w:cs="Arial"/>
          <w:color w:val="000000"/>
        </w:rPr>
        <w:t>iei publice locale au obliga</w:t>
      </w:r>
      <w:r>
        <w:rPr>
          <w:rFonts w:ascii="Arial" w:hAnsi="Arial" w:cs="Arial"/>
          <w:color w:val="000000"/>
        </w:rPr>
        <w:t>t</w:t>
      </w:r>
      <w:r w:rsidRPr="00935117">
        <w:rPr>
          <w:rFonts w:ascii="Arial" w:hAnsi="Arial" w:cs="Arial"/>
          <w:color w:val="000000"/>
        </w:rPr>
        <w:t>ia de a asigura din terenul intravilan, o suprafa</w:t>
      </w:r>
      <w:r>
        <w:rPr>
          <w:rFonts w:ascii="Arial" w:hAnsi="Arial" w:cs="Arial"/>
          <w:color w:val="000000"/>
        </w:rPr>
        <w:t>ta</w:t>
      </w:r>
      <w:r w:rsidRPr="00935117">
        <w:rPr>
          <w:rFonts w:ascii="Arial" w:hAnsi="Arial" w:cs="Arial"/>
          <w:color w:val="000000"/>
        </w:rPr>
        <w:t xml:space="preserve"> de spa</w:t>
      </w:r>
      <w:r>
        <w:rPr>
          <w:rFonts w:ascii="Arial" w:hAnsi="Arial" w:cs="Arial"/>
          <w:color w:val="000000"/>
        </w:rPr>
        <w:t>t</w:t>
      </w:r>
      <w:r w:rsidRPr="00935117">
        <w:rPr>
          <w:rFonts w:ascii="Arial" w:hAnsi="Arial" w:cs="Arial"/>
          <w:color w:val="000000"/>
        </w:rPr>
        <w:t xml:space="preserve">iu verde de </w:t>
      </w:r>
      <w:r w:rsidRPr="00F70D28">
        <w:rPr>
          <w:rFonts w:ascii="Arial" w:hAnsi="Arial" w:cs="Arial"/>
          <w:color w:val="000000"/>
        </w:rPr>
        <w:t>minimum 26 m</w:t>
      </w:r>
      <w:r w:rsidRPr="00F70D28">
        <w:rPr>
          <w:rFonts w:ascii="Arial" w:hAnsi="Arial" w:cs="Arial"/>
          <w:color w:val="000000"/>
          <w:position w:val="11"/>
          <w:vertAlign w:val="superscript"/>
        </w:rPr>
        <w:t>2</w:t>
      </w:r>
      <w:r w:rsidRPr="00F70D28">
        <w:rPr>
          <w:rFonts w:ascii="Arial" w:hAnsi="Arial" w:cs="Arial"/>
          <w:color w:val="000000"/>
        </w:rPr>
        <w:t xml:space="preserve">/ locuitor,  conform </w:t>
      </w:r>
      <w:r w:rsidRPr="00F70D28">
        <w:rPr>
          <w:rStyle w:val="ln2tpreambul1"/>
          <w:rFonts w:ascii="Arial" w:hAnsi="Arial" w:cs="Arial"/>
          <w:i w:val="0"/>
        </w:rPr>
        <w:t>celui de-al saselea Program de actiune pentru mediu al Comunitatilor Europene, adoptat prin Decizia Parlamentului European si Consiliului 1.600/2002/CE, transpus in OUG 59 / 2007.</w:t>
      </w:r>
    </w:p>
    <w:p w:rsidR="00487F8D" w:rsidRDefault="00487F8D" w:rsidP="00487F8D">
      <w:pPr>
        <w:spacing w:line="360" w:lineRule="auto"/>
        <w:ind w:firstLine="720"/>
        <w:jc w:val="left"/>
        <w:rPr>
          <w:rFonts w:ascii="Arial" w:hAnsi="Arial" w:cs="Arial"/>
        </w:rPr>
      </w:pPr>
      <w:r w:rsidRPr="00FC6BE5">
        <w:rPr>
          <w:rFonts w:ascii="Arial" w:hAnsi="Arial" w:cs="Arial"/>
          <w:b/>
        </w:rPr>
        <w:t xml:space="preserve">In cazul neimplemetarii PUG </w:t>
      </w:r>
      <w:r w:rsidRPr="00FC6BE5">
        <w:rPr>
          <w:rFonts w:ascii="Arial" w:hAnsi="Arial" w:cs="Arial"/>
        </w:rPr>
        <w:t xml:space="preserve">la exista riscul ca spatiile verzi sa ramana la aceleasi dimensiuni din prezent, iar perdelele de protectie vor fi insuficiente. </w:t>
      </w:r>
    </w:p>
    <w:p w:rsidR="00704436" w:rsidRPr="002C6A75" w:rsidRDefault="00704436" w:rsidP="00487F8D"/>
    <w:p w:rsidR="00704436" w:rsidRDefault="00704436" w:rsidP="002D0D07">
      <w:pPr>
        <w:numPr>
          <w:ilvl w:val="2"/>
          <w:numId w:val="16"/>
        </w:numPr>
        <w:tabs>
          <w:tab w:val="clear" w:pos="2160"/>
          <w:tab w:val="num" w:pos="1440"/>
        </w:tabs>
        <w:spacing w:before="0" w:after="0" w:line="360" w:lineRule="auto"/>
        <w:ind w:left="1440"/>
        <w:jc w:val="left"/>
        <w:rPr>
          <w:rFonts w:ascii="Arial" w:hAnsi="Arial" w:cs="Arial"/>
          <w:b/>
          <w:sz w:val="28"/>
          <w:szCs w:val="28"/>
        </w:rPr>
      </w:pPr>
      <w:r>
        <w:rPr>
          <w:rFonts w:ascii="Arial" w:hAnsi="Arial" w:cs="Arial"/>
          <w:b/>
          <w:sz w:val="28"/>
          <w:szCs w:val="28"/>
        </w:rPr>
        <w:t xml:space="preserve">CARACTERISTICI  DE  MEDIU ALE ZONEI POSIBIL A FI AFECTATA   SEMNIFICATIV  LA IMPLEMENTAREA  PUG </w:t>
      </w:r>
    </w:p>
    <w:p w:rsidR="00704436" w:rsidRPr="009B3ECE" w:rsidRDefault="00704436" w:rsidP="0097057D">
      <w:pPr>
        <w:spacing w:line="360" w:lineRule="auto"/>
        <w:jc w:val="left"/>
        <w:rPr>
          <w:rFonts w:ascii="Arial" w:hAnsi="Arial" w:cs="Arial"/>
          <w:b/>
        </w:rPr>
      </w:pPr>
      <w:r>
        <w:rPr>
          <w:rFonts w:ascii="Arial" w:hAnsi="Arial" w:cs="Arial"/>
          <w:b/>
        </w:rPr>
        <w:t xml:space="preserve">  </w:t>
      </w:r>
      <w:r>
        <w:rPr>
          <w:rFonts w:ascii="Arial" w:hAnsi="Arial" w:cs="Arial"/>
        </w:rPr>
        <w:t xml:space="preserve">          </w:t>
      </w:r>
      <w:r w:rsidR="0007481B">
        <w:rPr>
          <w:rFonts w:ascii="Arial" w:hAnsi="Arial" w:cs="Arial"/>
        </w:rPr>
        <w:t>Pe</w:t>
      </w:r>
      <w:r>
        <w:rPr>
          <w:rFonts w:ascii="Arial" w:hAnsi="Arial" w:cs="Arial"/>
        </w:rPr>
        <w:t xml:space="preserve"> ansamblu</w:t>
      </w:r>
      <w:r w:rsidR="0007481B">
        <w:rPr>
          <w:rFonts w:ascii="Arial" w:hAnsi="Arial" w:cs="Arial"/>
        </w:rPr>
        <w:t>,</w:t>
      </w:r>
      <w:r>
        <w:rPr>
          <w:rFonts w:ascii="Arial" w:hAnsi="Arial" w:cs="Arial"/>
        </w:rPr>
        <w:t xml:space="preserve"> </w:t>
      </w:r>
      <w:r>
        <w:rPr>
          <w:rFonts w:ascii="Arial" w:hAnsi="Arial" w:cs="Arial"/>
          <w:b/>
        </w:rPr>
        <w:t>mediul inconjurator in comuna Boroaia</w:t>
      </w:r>
      <w:r>
        <w:rPr>
          <w:rFonts w:ascii="Arial" w:hAnsi="Arial" w:cs="Arial"/>
        </w:rPr>
        <w:t xml:space="preserve"> </w:t>
      </w:r>
      <w:r>
        <w:rPr>
          <w:rFonts w:ascii="Arial" w:hAnsi="Arial" w:cs="Arial"/>
          <w:b/>
        </w:rPr>
        <w:t xml:space="preserve">nu este poluat sau degradat </w:t>
      </w:r>
      <w:r w:rsidRPr="009B3ECE">
        <w:rPr>
          <w:rFonts w:ascii="Arial" w:hAnsi="Arial" w:cs="Arial"/>
          <w:b/>
        </w:rPr>
        <w:t>si nu exista  modificari esentiale ale calitatii componentelor factorilor de mediu (aer, apa, sol, biodiversitate, etc.).</w:t>
      </w:r>
    </w:p>
    <w:p w:rsidR="00704436" w:rsidRDefault="00704436" w:rsidP="00704436">
      <w:pPr>
        <w:pStyle w:val="Footer"/>
        <w:tabs>
          <w:tab w:val="left" w:pos="720"/>
        </w:tabs>
        <w:spacing w:line="360" w:lineRule="auto"/>
        <w:jc w:val="left"/>
        <w:rPr>
          <w:rFonts w:ascii="Arial" w:hAnsi="Arial" w:cs="Arial"/>
        </w:rPr>
      </w:pPr>
      <w:r>
        <w:rPr>
          <w:rFonts w:ascii="Arial" w:hAnsi="Arial" w:cs="Arial"/>
        </w:rPr>
        <w:tab/>
        <w:t>Pot exista pe alocuri schimbari in sens negativ, dar de mica amploare, a unor factori de mediu ca urmare a unor activitati antropice (in special) si/sau fenomene naturale, care afecteaza local factorii de mediu.</w:t>
      </w:r>
    </w:p>
    <w:p w:rsidR="00704436" w:rsidRDefault="00704436" w:rsidP="00704436">
      <w:pPr>
        <w:pStyle w:val="Footer"/>
        <w:tabs>
          <w:tab w:val="left" w:pos="720"/>
        </w:tabs>
        <w:spacing w:line="360" w:lineRule="auto"/>
        <w:jc w:val="left"/>
        <w:rPr>
          <w:rFonts w:ascii="Arial" w:hAnsi="Arial" w:cs="Arial"/>
        </w:rPr>
      </w:pPr>
      <w:r>
        <w:rPr>
          <w:rFonts w:ascii="Arial" w:hAnsi="Arial" w:cs="Arial"/>
        </w:rPr>
        <w:tab/>
        <w:t xml:space="preserve">Astfel, din cauza </w:t>
      </w:r>
      <w:r w:rsidRPr="00DD7884">
        <w:rPr>
          <w:rFonts w:ascii="Arial" w:hAnsi="Arial" w:cs="Arial"/>
          <w:b/>
        </w:rPr>
        <w:t>depozitarii neconforme a deseurilor menajere si  a gunoiului de grajd, folosirea si mai ales depozitarea necorespunzatoare a ingrasamintelor</w:t>
      </w:r>
      <w:r>
        <w:rPr>
          <w:rFonts w:ascii="Arial" w:hAnsi="Arial" w:cs="Arial"/>
        </w:rPr>
        <w:t xml:space="preserve"> si a altor substante chimice , inexistenta unor surse de apa protejate si controlate din punct de vedere sanitar, pot determina </w:t>
      </w:r>
      <w:r>
        <w:rPr>
          <w:rFonts w:ascii="Arial" w:hAnsi="Arial" w:cs="Arial"/>
          <w:b/>
        </w:rPr>
        <w:t xml:space="preserve">impurificari ale apelor de suprafata si mai ales a celor subterane </w:t>
      </w:r>
      <w:r>
        <w:rPr>
          <w:rFonts w:ascii="Arial" w:hAnsi="Arial" w:cs="Arial"/>
        </w:rPr>
        <w:t>cu substante chimice si bacteriologice peste limitele admise.</w:t>
      </w:r>
    </w:p>
    <w:p w:rsidR="00704436" w:rsidRDefault="00704436" w:rsidP="00704436">
      <w:pPr>
        <w:pStyle w:val="Footer"/>
        <w:tabs>
          <w:tab w:val="left" w:pos="720"/>
        </w:tabs>
        <w:spacing w:line="360" w:lineRule="auto"/>
        <w:jc w:val="left"/>
        <w:rPr>
          <w:rFonts w:ascii="Arial" w:hAnsi="Arial" w:cs="Arial"/>
        </w:rPr>
      </w:pPr>
      <w:r>
        <w:rPr>
          <w:rFonts w:ascii="Arial" w:hAnsi="Arial" w:cs="Arial"/>
        </w:rPr>
        <w:tab/>
        <w:t xml:space="preserve">In lipsa unor </w:t>
      </w:r>
      <w:r>
        <w:rPr>
          <w:rFonts w:ascii="Arial" w:hAnsi="Arial" w:cs="Arial"/>
          <w:b/>
        </w:rPr>
        <w:t>programe coerente, urmate de lucrari de imbunatatiri funciare</w:t>
      </w:r>
      <w:r>
        <w:rPr>
          <w:rFonts w:ascii="Arial" w:hAnsi="Arial" w:cs="Arial"/>
        </w:rPr>
        <w:t xml:space="preserve"> peste care se adauga fenomenele naturale de eroziune torentiala si de suprafata</w:t>
      </w:r>
      <w:r w:rsidR="00BB6740">
        <w:rPr>
          <w:rFonts w:ascii="Arial" w:hAnsi="Arial" w:cs="Arial"/>
        </w:rPr>
        <w:t>,</w:t>
      </w:r>
      <w:r>
        <w:rPr>
          <w:rFonts w:ascii="Arial" w:hAnsi="Arial" w:cs="Arial"/>
        </w:rPr>
        <w:t xml:space="preserve"> determina </w:t>
      </w:r>
      <w:r w:rsidRPr="00650127">
        <w:rPr>
          <w:rFonts w:ascii="Arial" w:hAnsi="Arial" w:cs="Arial"/>
          <w:b/>
        </w:rPr>
        <w:t>degradarea solurilor</w:t>
      </w:r>
      <w:r>
        <w:rPr>
          <w:rFonts w:ascii="Arial" w:hAnsi="Arial" w:cs="Arial"/>
        </w:rPr>
        <w:t xml:space="preserve"> si reducerea posibilitatii de utilizare a terenurilor respective.</w:t>
      </w:r>
    </w:p>
    <w:p w:rsidR="00704436" w:rsidRDefault="00704436" w:rsidP="00704436">
      <w:pPr>
        <w:spacing w:line="360" w:lineRule="auto"/>
        <w:jc w:val="left"/>
        <w:rPr>
          <w:rFonts w:ascii="Arial" w:hAnsi="Arial" w:cs="Arial"/>
        </w:rPr>
      </w:pPr>
      <w:r>
        <w:rPr>
          <w:rFonts w:ascii="Arial" w:hAnsi="Arial" w:cs="Arial"/>
          <w:b/>
        </w:rPr>
        <w:t xml:space="preserve">           Defrisarea necontrolata</w:t>
      </w:r>
      <w:r>
        <w:rPr>
          <w:rFonts w:ascii="Arial" w:hAnsi="Arial" w:cs="Arial"/>
        </w:rPr>
        <w:t xml:space="preserve"> a versantilor impaduriti sau a plantatiilor de protectie , sunt in prezent factori favorizanti ai fenomenelor de inundatie, alunecari si scurgeri pe </w:t>
      </w:r>
      <w:r>
        <w:rPr>
          <w:rFonts w:ascii="Arial" w:hAnsi="Arial" w:cs="Arial"/>
        </w:rPr>
        <w:lastRenderedPageBreak/>
        <w:t xml:space="preserve">versanti. </w:t>
      </w:r>
      <w:r>
        <w:rPr>
          <w:rFonts w:ascii="Arial" w:hAnsi="Arial" w:cs="Arial"/>
          <w:b/>
        </w:rPr>
        <w:t>Implementarea PUG-ului</w:t>
      </w:r>
      <w:r>
        <w:rPr>
          <w:rFonts w:ascii="Arial" w:hAnsi="Arial" w:cs="Arial"/>
        </w:rPr>
        <w:t xml:space="preserve"> prin delimitarea zonelor ce trebuiesc impadurite, a suprafetelor pe care trebuie intervenit pentru eliminarea  eroziunii, in general a degradarii solului, evitarea poluarilor accidentale, depozitarea controlata a deseurilor, va conduce la o imbunatatire a factorilor de mediu in perimetrul comunei Boroaia.</w:t>
      </w:r>
    </w:p>
    <w:p w:rsidR="00704436" w:rsidRPr="002F24EC" w:rsidRDefault="00704436" w:rsidP="00704436">
      <w:pPr>
        <w:pStyle w:val="Footer"/>
        <w:tabs>
          <w:tab w:val="left" w:pos="720"/>
        </w:tabs>
        <w:spacing w:line="360" w:lineRule="auto"/>
        <w:jc w:val="left"/>
        <w:rPr>
          <w:rFonts w:ascii="Arial" w:hAnsi="Arial" w:cs="Arial"/>
        </w:rPr>
      </w:pPr>
    </w:p>
    <w:p w:rsidR="00704436" w:rsidRDefault="00704436" w:rsidP="002D0D07">
      <w:pPr>
        <w:numPr>
          <w:ilvl w:val="1"/>
          <w:numId w:val="23"/>
        </w:numPr>
        <w:tabs>
          <w:tab w:val="clear" w:pos="360"/>
          <w:tab w:val="num" w:pos="720"/>
        </w:tabs>
        <w:spacing w:before="0" w:after="0" w:line="360" w:lineRule="auto"/>
        <w:jc w:val="left"/>
        <w:rPr>
          <w:rFonts w:ascii="Arial" w:hAnsi="Arial" w:cs="Arial"/>
        </w:rPr>
      </w:pPr>
      <w:r>
        <w:rPr>
          <w:rFonts w:ascii="Arial" w:hAnsi="Arial" w:cs="Arial"/>
          <w:b/>
          <w:sz w:val="28"/>
          <w:szCs w:val="28"/>
          <w:lang w:val="fr-FR"/>
        </w:rPr>
        <w:t xml:space="preserve">3.1 </w:t>
      </w:r>
      <w:r>
        <w:rPr>
          <w:rFonts w:ascii="Arial" w:hAnsi="Arial" w:cs="Arial"/>
        </w:rPr>
        <w:t xml:space="preserve">    </w:t>
      </w:r>
      <w:r>
        <w:rPr>
          <w:rFonts w:ascii="Arial" w:hAnsi="Arial" w:cs="Arial"/>
          <w:b/>
          <w:sz w:val="28"/>
          <w:szCs w:val="28"/>
        </w:rPr>
        <w:t>F</w:t>
      </w:r>
      <w:r>
        <w:rPr>
          <w:rFonts w:ascii="Arial" w:hAnsi="Arial" w:cs="Arial"/>
          <w:b/>
          <w:color w:val="000000"/>
          <w:sz w:val="28"/>
          <w:szCs w:val="28"/>
        </w:rPr>
        <w:t>actorul de mediu „ AER”</w:t>
      </w:r>
      <w:r>
        <w:rPr>
          <w:rFonts w:ascii="Arial" w:hAnsi="Arial" w:cs="Arial"/>
        </w:rPr>
        <w:t xml:space="preserve">    </w:t>
      </w:r>
    </w:p>
    <w:p w:rsidR="00704436" w:rsidRDefault="00704436" w:rsidP="00570DBA">
      <w:pPr>
        <w:spacing w:before="0" w:after="0" w:line="360" w:lineRule="auto"/>
        <w:jc w:val="left"/>
        <w:rPr>
          <w:rFonts w:ascii="Arial" w:hAnsi="Arial" w:cs="Arial"/>
        </w:rPr>
      </w:pPr>
      <w:r w:rsidRPr="002F24EC">
        <w:rPr>
          <w:rFonts w:ascii="Arial" w:hAnsi="Arial" w:cs="Arial"/>
          <w:b/>
          <w:lang w:val="fr-FR"/>
        </w:rPr>
        <w:t xml:space="preserve">        Implementarea PUG</w:t>
      </w:r>
      <w:r w:rsidRPr="002F24EC">
        <w:rPr>
          <w:rFonts w:ascii="Arial" w:hAnsi="Arial" w:cs="Arial"/>
          <w:lang w:val="fr-FR"/>
        </w:rPr>
        <w:t xml:space="preserve"> urmareste in domeniul calitatii aerului indeplinirea obiectivului </w:t>
      </w:r>
      <w:r>
        <w:rPr>
          <w:rFonts w:ascii="Arial" w:hAnsi="Arial" w:cs="Arial"/>
        </w:rPr>
        <w:t xml:space="preserve">principal acela de </w:t>
      </w:r>
      <w:r w:rsidRPr="002F24EC">
        <w:rPr>
          <w:rFonts w:ascii="Arial" w:hAnsi="Arial" w:cs="Arial"/>
          <w:lang w:val="fr-FR"/>
        </w:rPr>
        <w:t xml:space="preserve">mentinerea calitatii aerului inconjurator, precum si  </w:t>
      </w:r>
      <w:r>
        <w:rPr>
          <w:rFonts w:ascii="Arial" w:hAnsi="Arial" w:cs="Arial"/>
        </w:rPr>
        <w:t>imbunatatirea calitatii aerului in zonele locuite prin adoptarea masurilor necesare pentru reducerea emisiilor atmosferice la sursa in scopul limitarii si eliminarii efectelor negative asupra mediului.</w:t>
      </w:r>
    </w:p>
    <w:p w:rsidR="00704436" w:rsidRPr="00A026BF" w:rsidRDefault="00704436" w:rsidP="00570DBA">
      <w:pPr>
        <w:spacing w:before="0" w:after="0" w:line="360" w:lineRule="auto"/>
        <w:jc w:val="left"/>
        <w:rPr>
          <w:rFonts w:ascii="Arial" w:hAnsi="Arial" w:cs="Arial"/>
        </w:rPr>
      </w:pPr>
      <w:r>
        <w:rPr>
          <w:rFonts w:ascii="Arial" w:hAnsi="Arial" w:cs="Arial"/>
        </w:rPr>
        <w:t xml:space="preserve">        </w:t>
      </w:r>
      <w:r w:rsidRPr="00A026BF">
        <w:rPr>
          <w:rFonts w:ascii="Arial" w:hAnsi="Arial" w:cs="Arial"/>
        </w:rPr>
        <w:t xml:space="preserve">Pentru protectia atmosferei si imbunatatirea calitatii aerului sunt necesare masuri de </w:t>
      </w:r>
      <w:hyperlink r:id="rId55" w:tooltip="referate control" w:history="1">
        <w:r w:rsidRPr="00A026BF">
          <w:rPr>
            <w:rStyle w:val="Hyperlink"/>
            <w:rFonts w:ascii="Arial" w:hAnsi="Arial" w:cs="Arial"/>
            <w:b w:val="0"/>
            <w:color w:val="auto"/>
            <w:u w:val="none"/>
          </w:rPr>
          <w:t>control</w:t>
        </w:r>
      </w:hyperlink>
      <w:r w:rsidRPr="00A026BF">
        <w:rPr>
          <w:rFonts w:ascii="Arial" w:hAnsi="Arial" w:cs="Arial"/>
        </w:rPr>
        <w:t xml:space="preserve"> ale emisiilor poluantilor. Pentru aprecierea gradului de </w:t>
      </w:r>
      <w:hyperlink r:id="rId56" w:tooltip="referate poluare" w:history="1">
        <w:r w:rsidRPr="00A026BF">
          <w:rPr>
            <w:rStyle w:val="Hyperlink"/>
            <w:rFonts w:ascii="Arial" w:hAnsi="Arial" w:cs="Arial"/>
            <w:b w:val="0"/>
            <w:color w:val="auto"/>
            <w:u w:val="none"/>
          </w:rPr>
          <w:t>poluare</w:t>
        </w:r>
      </w:hyperlink>
      <w:r w:rsidRPr="00A026BF">
        <w:rPr>
          <w:rFonts w:ascii="Arial" w:hAnsi="Arial" w:cs="Arial"/>
          <w:b/>
        </w:rPr>
        <w:t xml:space="preserve"> </w:t>
      </w:r>
      <w:r w:rsidRPr="00A026BF">
        <w:rPr>
          <w:rFonts w:ascii="Arial" w:hAnsi="Arial" w:cs="Arial"/>
        </w:rPr>
        <w:t xml:space="preserve">al atmosferei se calculeaza emisiile de poluanti si se determina </w:t>
      </w:r>
      <w:hyperlink r:id="rId57" w:tooltip="referate calitatea" w:history="1">
        <w:r w:rsidRPr="00A026BF">
          <w:rPr>
            <w:rStyle w:val="Hyperlink"/>
            <w:rFonts w:ascii="Arial" w:hAnsi="Arial" w:cs="Arial"/>
            <w:b w:val="0"/>
            <w:color w:val="auto"/>
            <w:u w:val="none"/>
          </w:rPr>
          <w:t>calitatea</w:t>
        </w:r>
      </w:hyperlink>
      <w:r w:rsidRPr="00A026BF">
        <w:rPr>
          <w:rFonts w:ascii="Arial" w:hAnsi="Arial" w:cs="Arial"/>
        </w:rPr>
        <w:t xml:space="preserve"> aerului inconjurator. Emisiile se masoara prin metode adecvate de evaluare, specifice fiecarui poluant in parte, bazate pe factori de emisie si pe indicatori de activitate</w:t>
      </w:r>
      <w:r w:rsidRPr="00A026BF">
        <w:rPr>
          <w:rFonts w:ascii="Trebuchet MS" w:hAnsi="Trebuchet MS"/>
          <w:sz w:val="15"/>
          <w:szCs w:val="15"/>
        </w:rPr>
        <w:t>.</w:t>
      </w:r>
    </w:p>
    <w:p w:rsidR="00704436" w:rsidRPr="00987684" w:rsidRDefault="00704436" w:rsidP="00B345FA">
      <w:pPr>
        <w:spacing w:before="0" w:after="0" w:line="360" w:lineRule="auto"/>
        <w:ind w:firstLine="709"/>
        <w:rPr>
          <w:rFonts w:ascii="Arial" w:hAnsi="Arial" w:cs="Arial"/>
        </w:rPr>
      </w:pPr>
      <w:r>
        <w:rPr>
          <w:rFonts w:ascii="Arial" w:hAnsi="Arial" w:cs="Arial"/>
        </w:rPr>
        <w:tab/>
      </w:r>
      <w:r w:rsidRPr="00987684">
        <w:rPr>
          <w:rFonts w:ascii="Arial" w:hAnsi="Arial" w:cs="Arial"/>
          <w:b/>
        </w:rPr>
        <w:t>Sursele de poluare ale aerului</w:t>
      </w:r>
      <w:r w:rsidRPr="00987684">
        <w:rPr>
          <w:rFonts w:ascii="Arial" w:hAnsi="Arial" w:cs="Arial"/>
        </w:rPr>
        <w:t xml:space="preserve"> in comuna Boroaia, asa cum s-a aratat anterior, sunt </w:t>
      </w:r>
      <w:r w:rsidR="00BB6740">
        <w:rPr>
          <w:rFonts w:ascii="Arial" w:hAnsi="Arial" w:cs="Arial"/>
          <w:b/>
        </w:rPr>
        <w:t>cele provenite</w:t>
      </w:r>
      <w:r w:rsidRPr="00987684">
        <w:rPr>
          <w:rFonts w:ascii="Arial" w:hAnsi="Arial" w:cs="Arial"/>
        </w:rPr>
        <w:t xml:space="preserve"> </w:t>
      </w:r>
      <w:r w:rsidRPr="00987684">
        <w:rPr>
          <w:rFonts w:ascii="Arial" w:hAnsi="Arial" w:cs="Arial"/>
          <w:b/>
        </w:rPr>
        <w:t>de la mijloacele auto</w:t>
      </w:r>
      <w:r w:rsidRPr="00987684">
        <w:rPr>
          <w:rFonts w:ascii="Arial" w:hAnsi="Arial" w:cs="Arial"/>
        </w:rPr>
        <w:t xml:space="preserve"> care circula pe drumurile </w:t>
      </w:r>
      <w:r w:rsidR="00A026BF" w:rsidRPr="00987684">
        <w:rPr>
          <w:rFonts w:ascii="Arial" w:hAnsi="Arial" w:cs="Arial"/>
          <w:b/>
          <w:noProof/>
        </w:rPr>
        <w:t>DN 15C</w:t>
      </w:r>
      <w:r w:rsidR="00A026BF" w:rsidRPr="00987684">
        <w:rPr>
          <w:rFonts w:ascii="Arial" w:hAnsi="Arial" w:cs="Arial"/>
          <w:noProof/>
        </w:rPr>
        <w:t xml:space="preserve"> Suceava şi Piatra Neamţ si </w:t>
      </w:r>
      <w:r w:rsidR="00A026BF" w:rsidRPr="00987684">
        <w:rPr>
          <w:rFonts w:ascii="Arial" w:hAnsi="Arial" w:cs="Arial"/>
          <w:b/>
          <w:noProof/>
        </w:rPr>
        <w:t xml:space="preserve">DJ 155B  </w:t>
      </w:r>
      <w:r w:rsidR="00A026BF" w:rsidRPr="00987684">
        <w:rPr>
          <w:rFonts w:ascii="Arial" w:hAnsi="Arial" w:cs="Arial"/>
          <w:noProof/>
        </w:rPr>
        <w:t>traversează comuna şi face legătura dintre satele Giuleşti şi Bărăşti şi localitatea de reşedinţă</w:t>
      </w:r>
      <w:r w:rsidRPr="00987684">
        <w:rPr>
          <w:rFonts w:ascii="Arial" w:hAnsi="Arial" w:cs="Arial"/>
        </w:rPr>
        <w:t>, precum si pe drumurile comunale din interiorul localitatii</w:t>
      </w:r>
      <w:r w:rsidR="00987684">
        <w:rPr>
          <w:rFonts w:ascii="Arial" w:hAnsi="Arial" w:cs="Arial"/>
        </w:rPr>
        <w:t>.</w:t>
      </w:r>
      <w:r w:rsidRPr="00987684">
        <w:rPr>
          <w:rFonts w:ascii="Arial" w:hAnsi="Arial" w:cs="Arial"/>
        </w:rPr>
        <w:t xml:space="preserve"> </w:t>
      </w:r>
      <w:r w:rsidR="00987684">
        <w:rPr>
          <w:rFonts w:ascii="Arial" w:hAnsi="Arial" w:cs="Arial"/>
        </w:rPr>
        <w:t>D</w:t>
      </w:r>
      <w:r w:rsidRPr="00987684">
        <w:rPr>
          <w:rFonts w:ascii="Arial" w:hAnsi="Arial" w:cs="Arial"/>
        </w:rPr>
        <w:t xml:space="preserve">e asemenea arderea  lemnului si a combustibililor fosili (carbune, produse petroliere) in </w:t>
      </w:r>
      <w:r w:rsidRPr="00987684">
        <w:rPr>
          <w:rFonts w:ascii="Arial" w:hAnsi="Arial" w:cs="Arial"/>
          <w:b/>
        </w:rPr>
        <w:t>surse stationare</w:t>
      </w:r>
      <w:r w:rsidRPr="00987684">
        <w:rPr>
          <w:rFonts w:ascii="Arial" w:hAnsi="Arial" w:cs="Arial"/>
        </w:rPr>
        <w:t xml:space="preserve">, respectiv in locuinte, </w:t>
      </w:r>
      <w:r w:rsidR="00987684">
        <w:rPr>
          <w:rFonts w:ascii="Arial" w:hAnsi="Arial" w:cs="Arial"/>
        </w:rPr>
        <w:t>poate fi</w:t>
      </w:r>
      <w:r w:rsidRPr="00987684">
        <w:rPr>
          <w:rFonts w:ascii="Arial" w:hAnsi="Arial" w:cs="Arial"/>
        </w:rPr>
        <w:t xml:space="preserve"> raspunzator de incarcarea atmosferei cu un complex de poluanti gazosi si solizi (SO</w:t>
      </w:r>
      <w:r w:rsidRPr="00987684">
        <w:rPr>
          <w:rFonts w:ascii="Arial" w:hAnsi="Arial" w:cs="Arial"/>
          <w:vertAlign w:val="subscript"/>
        </w:rPr>
        <w:t>2</w:t>
      </w:r>
      <w:r w:rsidRPr="00987684">
        <w:rPr>
          <w:rFonts w:ascii="Arial" w:hAnsi="Arial" w:cs="Arial"/>
        </w:rPr>
        <w:t>, NO, CO, CO</w:t>
      </w:r>
      <w:r w:rsidRPr="00987684">
        <w:rPr>
          <w:rFonts w:ascii="Arial" w:hAnsi="Arial" w:cs="Arial"/>
          <w:vertAlign w:val="subscript"/>
        </w:rPr>
        <w:t>2</w:t>
      </w:r>
      <w:r w:rsidRPr="00987684">
        <w:rPr>
          <w:rFonts w:ascii="Arial" w:hAnsi="Arial" w:cs="Arial"/>
        </w:rPr>
        <w:t xml:space="preserve">, cenusa si zgura).   </w:t>
      </w:r>
    </w:p>
    <w:p w:rsidR="00704436" w:rsidRDefault="00704436" w:rsidP="00570DBA">
      <w:pPr>
        <w:spacing w:before="0" w:after="0" w:line="360" w:lineRule="auto"/>
        <w:jc w:val="left"/>
        <w:rPr>
          <w:rFonts w:ascii="Arial" w:hAnsi="Arial" w:cs="Arial"/>
          <w:noProof/>
        </w:rPr>
      </w:pPr>
      <w:r>
        <w:rPr>
          <w:rFonts w:ascii="Arial" w:hAnsi="Arial" w:cs="Arial"/>
          <w:lang w:val="it-IT"/>
        </w:rPr>
        <w:t xml:space="preserve">Totusi fumul, impreuna cu ceilalti poluanti gazosi rezultati din procesele de ardere si traficul  nu </w:t>
      </w:r>
      <w:r>
        <w:rPr>
          <w:rFonts w:ascii="Arial" w:hAnsi="Arial" w:cs="Arial"/>
          <w:b/>
          <w:lang w:val="it-IT"/>
        </w:rPr>
        <w:t xml:space="preserve">afecteaza </w:t>
      </w:r>
      <w:r>
        <w:rPr>
          <w:rFonts w:ascii="Arial" w:hAnsi="Arial" w:cs="Arial"/>
          <w:lang w:val="it-IT"/>
        </w:rPr>
        <w:t xml:space="preserve">decat in </w:t>
      </w:r>
      <w:r>
        <w:rPr>
          <w:rFonts w:ascii="Arial" w:hAnsi="Arial" w:cs="Arial"/>
          <w:b/>
          <w:lang w:val="it-IT"/>
        </w:rPr>
        <w:t xml:space="preserve">mica masura </w:t>
      </w:r>
      <w:r w:rsidR="00987684">
        <w:rPr>
          <w:rFonts w:ascii="Arial" w:hAnsi="Arial" w:cs="Arial"/>
          <w:b/>
          <w:lang w:val="it-IT"/>
        </w:rPr>
        <w:t>calitatea acestui factor de mediu</w:t>
      </w:r>
      <w:r>
        <w:rPr>
          <w:rFonts w:ascii="Arial" w:hAnsi="Arial" w:cs="Arial"/>
          <w:lang w:val="it-IT"/>
        </w:rPr>
        <w:t>.</w:t>
      </w:r>
      <w:r>
        <w:rPr>
          <w:rFonts w:ascii="Arial" w:hAnsi="Arial" w:cs="Arial"/>
          <w:noProof/>
        </w:rPr>
        <w:t xml:space="preserve"> Calitatea aerului din zona rezidentiala, este afecata </w:t>
      </w:r>
      <w:r w:rsidR="0007481B">
        <w:rPr>
          <w:rFonts w:ascii="Arial" w:hAnsi="Arial" w:cs="Arial"/>
          <w:noProof/>
        </w:rPr>
        <w:t>si</w:t>
      </w:r>
      <w:r>
        <w:rPr>
          <w:rFonts w:ascii="Arial" w:hAnsi="Arial" w:cs="Arial"/>
          <w:noProof/>
        </w:rPr>
        <w:t xml:space="preserve"> de prezenta pulberilor</w:t>
      </w:r>
      <w:r w:rsidR="00987684">
        <w:rPr>
          <w:rFonts w:ascii="Arial" w:hAnsi="Arial" w:cs="Arial"/>
          <w:noProof/>
        </w:rPr>
        <w:t>,</w:t>
      </w:r>
    </w:p>
    <w:p w:rsidR="00704436" w:rsidRDefault="00987684" w:rsidP="00570DBA">
      <w:pPr>
        <w:spacing w:before="0" w:after="0" w:line="360" w:lineRule="auto"/>
        <w:jc w:val="left"/>
        <w:rPr>
          <w:rFonts w:ascii="Arial" w:hAnsi="Arial" w:cs="Arial"/>
        </w:rPr>
      </w:pPr>
      <w:r>
        <w:rPr>
          <w:rFonts w:ascii="Arial" w:hAnsi="Arial" w:cs="Arial"/>
          <w:lang w:val="it-IT"/>
        </w:rPr>
        <w:t>iar</w:t>
      </w:r>
      <w:r w:rsidR="00704436">
        <w:rPr>
          <w:rFonts w:ascii="Arial" w:hAnsi="Arial" w:cs="Arial"/>
          <w:lang w:val="it-IT"/>
        </w:rPr>
        <w:t xml:space="preserve"> in cazul de fata</w:t>
      </w:r>
      <w:r w:rsidR="0007481B">
        <w:rPr>
          <w:rFonts w:ascii="Arial" w:hAnsi="Arial" w:cs="Arial"/>
          <w:lang w:val="it-IT"/>
        </w:rPr>
        <w:t>,</w:t>
      </w:r>
      <w:r w:rsidR="00704436">
        <w:rPr>
          <w:rFonts w:ascii="Arial" w:hAnsi="Arial" w:cs="Arial"/>
          <w:lang w:val="it-IT"/>
        </w:rPr>
        <w:t xml:space="preserve"> </w:t>
      </w:r>
      <w:r w:rsidR="00704436">
        <w:rPr>
          <w:rFonts w:ascii="Arial" w:hAnsi="Arial" w:cs="Arial"/>
          <w:lang w:val="pt-BR"/>
        </w:rPr>
        <w:t xml:space="preserve">principala sursa de poluare a </w:t>
      </w:r>
      <w:r w:rsidR="00704436" w:rsidRPr="00DD7884">
        <w:rPr>
          <w:rFonts w:ascii="Arial" w:hAnsi="Arial" w:cs="Arial"/>
          <w:b/>
          <w:lang w:val="pt-BR"/>
        </w:rPr>
        <w:t>factorului de mediu aer</w:t>
      </w:r>
      <w:r w:rsidR="00704436">
        <w:rPr>
          <w:rFonts w:ascii="Arial" w:hAnsi="Arial" w:cs="Arial"/>
          <w:lang w:val="pt-BR"/>
        </w:rPr>
        <w:t xml:space="preserve"> </w:t>
      </w:r>
      <w:r w:rsidR="0007481B">
        <w:rPr>
          <w:rFonts w:ascii="Arial" w:hAnsi="Arial" w:cs="Arial"/>
          <w:lang w:val="pt-BR"/>
        </w:rPr>
        <w:t>provine</w:t>
      </w:r>
      <w:r w:rsidR="00704436">
        <w:rPr>
          <w:rFonts w:ascii="Arial" w:hAnsi="Arial" w:cs="Arial"/>
          <w:lang w:val="pt-BR"/>
        </w:rPr>
        <w:t xml:space="preserve"> de  </w:t>
      </w:r>
      <w:r w:rsidR="0007481B">
        <w:rPr>
          <w:rFonts w:ascii="Arial" w:hAnsi="Arial" w:cs="Arial"/>
          <w:lang w:val="pt-BR"/>
        </w:rPr>
        <w:t xml:space="preserve">la </w:t>
      </w:r>
      <w:r w:rsidR="00704436">
        <w:rPr>
          <w:rFonts w:ascii="Arial" w:hAnsi="Arial" w:cs="Arial"/>
          <w:lang w:val="pt-BR"/>
        </w:rPr>
        <w:t>traficul auto .</w:t>
      </w:r>
      <w:r w:rsidR="00704436">
        <w:rPr>
          <w:rFonts w:ascii="Arial" w:hAnsi="Arial" w:cs="Arial"/>
        </w:rPr>
        <w:t xml:space="preserve">    </w:t>
      </w:r>
    </w:p>
    <w:p w:rsidR="00704436" w:rsidRDefault="00704436" w:rsidP="00570DBA">
      <w:pPr>
        <w:spacing w:before="0" w:after="0" w:line="360" w:lineRule="auto"/>
        <w:jc w:val="left"/>
        <w:rPr>
          <w:rFonts w:ascii="Arial" w:hAnsi="Arial" w:cs="Arial"/>
        </w:rPr>
      </w:pPr>
      <w:r>
        <w:rPr>
          <w:rFonts w:ascii="Arial" w:hAnsi="Arial" w:cs="Arial"/>
        </w:rPr>
        <w:lastRenderedPageBreak/>
        <w:t xml:space="preserve">         Si in privinta poluarii cu COV </w:t>
      </w:r>
      <w:r w:rsidR="0007481B">
        <w:rPr>
          <w:rFonts w:ascii="Arial" w:hAnsi="Arial" w:cs="Arial"/>
        </w:rPr>
        <w:t>(compusi organici volatili)</w:t>
      </w:r>
      <w:r>
        <w:rPr>
          <w:rFonts w:ascii="Arial" w:hAnsi="Arial" w:cs="Arial"/>
        </w:rPr>
        <w:t xml:space="preserve">, avand in vedere slaba </w:t>
      </w:r>
      <w:r w:rsidR="0007481B">
        <w:rPr>
          <w:rFonts w:ascii="Arial" w:hAnsi="Arial" w:cs="Arial"/>
        </w:rPr>
        <w:t>prezenta</w:t>
      </w:r>
      <w:r>
        <w:rPr>
          <w:rFonts w:ascii="Arial" w:hAnsi="Arial" w:cs="Arial"/>
        </w:rPr>
        <w:t xml:space="preserve"> a activitatilor de tip industrial in comuna Boroaia,  nivelul poluarii de acest tip este mult sub nivelele admise de legislatie. </w:t>
      </w:r>
    </w:p>
    <w:p w:rsidR="00704436" w:rsidRPr="000B0920" w:rsidRDefault="00704436" w:rsidP="00570DBA">
      <w:pPr>
        <w:spacing w:before="0" w:after="0" w:line="360" w:lineRule="auto"/>
        <w:jc w:val="left"/>
        <w:rPr>
          <w:rFonts w:ascii="Arial" w:hAnsi="Arial" w:cs="Arial"/>
          <w:lang w:val="en-US" w:eastAsia="en-US"/>
        </w:rPr>
      </w:pPr>
      <w:r>
        <w:rPr>
          <w:rFonts w:ascii="Arial" w:hAnsi="Arial" w:cs="Arial"/>
        </w:rPr>
        <w:t xml:space="preserve">       </w:t>
      </w:r>
      <w:r w:rsidR="0007481B">
        <w:rPr>
          <w:rFonts w:ascii="Arial" w:hAnsi="Arial" w:cs="Arial"/>
        </w:rPr>
        <w:t>In UAT</w:t>
      </w:r>
      <w:r>
        <w:rPr>
          <w:rFonts w:ascii="Arial" w:hAnsi="Arial" w:cs="Arial"/>
        </w:rPr>
        <w:t xml:space="preserve"> al comunei Boroaia functioneaza  o </w:t>
      </w:r>
      <w:r w:rsidR="0007481B">
        <w:rPr>
          <w:rFonts w:ascii="Arial" w:hAnsi="Arial" w:cs="Arial"/>
        </w:rPr>
        <w:t xml:space="preserve">singura </w:t>
      </w:r>
      <w:r>
        <w:rPr>
          <w:rFonts w:ascii="Arial" w:hAnsi="Arial" w:cs="Arial"/>
        </w:rPr>
        <w:t xml:space="preserve">statie de desfacere cu amanuntul a combustibililor lichizi, benzina si motorina, care asigura alimentarea mijloacelor de transport din zona cat si cele aflate in tranzit. </w:t>
      </w:r>
      <w:r w:rsidR="00CB0ADE">
        <w:rPr>
          <w:rFonts w:ascii="Arial" w:hAnsi="Arial" w:cs="Arial"/>
        </w:rPr>
        <w:t>Statia Petrom Boroaia</w:t>
      </w:r>
      <w:r>
        <w:rPr>
          <w:rFonts w:ascii="Arial" w:hAnsi="Arial" w:cs="Arial"/>
        </w:rPr>
        <w:t xml:space="preserve">, este in evidentele APM Suceava, care i-a emis autorizatie de mediu, in conditiile legii. Obligatiile agentului economic referitor la potentialul poluant al activitatii sale, tin de respectarea   </w:t>
      </w:r>
      <w:r w:rsidRPr="000B0920">
        <w:rPr>
          <w:rFonts w:ascii="Arial" w:hAnsi="Arial" w:cs="Arial"/>
          <w:bCs/>
          <w:color w:val="000000"/>
          <w:lang w:val="en-US" w:eastAsia="en-US"/>
        </w:rPr>
        <w:t>DIRECTIVA  94/63/CE, privind controlul emisiilor de compusi organici volatili (COV) rezultati din depozitarea benzinei si distributia sa de la terminale la statiile service. Aceasta directiva este transpusa in legislatia romaneasca dupa cum urmeaza:</w:t>
      </w:r>
    </w:p>
    <w:p w:rsidR="00704436" w:rsidRDefault="00704436" w:rsidP="00570DBA">
      <w:pPr>
        <w:spacing w:before="0" w:after="0" w:line="360" w:lineRule="auto"/>
        <w:ind w:left="1440" w:hanging="360"/>
        <w:jc w:val="left"/>
        <w:rPr>
          <w:rFonts w:ascii="Arial" w:hAnsi="Arial" w:cs="Arial"/>
          <w:lang w:val="en-US" w:eastAsia="en-US"/>
        </w:rPr>
      </w:pPr>
      <w:r>
        <w:rPr>
          <w:rFonts w:ascii="Arial" w:hAnsi="Arial" w:cs="Arial"/>
          <w:b/>
          <w:bCs/>
          <w:color w:val="000000"/>
          <w:lang w:val="en-US" w:eastAsia="en-US"/>
        </w:rPr>
        <w:t xml:space="preserve">1)   </w:t>
      </w:r>
      <w:r w:rsidRPr="004E4CEC">
        <w:rPr>
          <w:rFonts w:ascii="Arial" w:hAnsi="Arial" w:cs="Arial"/>
          <w:b/>
          <w:bCs/>
          <w:color w:val="000000"/>
          <w:lang w:val="en-US" w:eastAsia="en-US"/>
        </w:rPr>
        <w:t>Hotararea Guvernului nr. 568/2001</w:t>
      </w:r>
      <w:r w:rsidRPr="004E4CEC">
        <w:rPr>
          <w:rFonts w:ascii="Arial" w:hAnsi="Arial" w:cs="Arial"/>
          <w:color w:val="000000"/>
          <w:lang w:val="en-US" w:eastAsia="en-US"/>
        </w:rPr>
        <w:t xml:space="preserve"> privind stabilirea cerintelor tehnice pentru limitarea emisiilor de compusi organici volatili rezultati din depozitarea, incarcarea, descarcarea si distributia benzinei la terminale si la statiile de benzina (modificat si completat de HG 893/2005).</w:t>
      </w:r>
      <w:r w:rsidRPr="004E4CEC">
        <w:rPr>
          <w:rFonts w:ascii="Arial" w:hAnsi="Arial" w:cs="Arial"/>
          <w:lang w:val="en-US" w:eastAsia="en-US"/>
        </w:rPr>
        <w:t xml:space="preserve"> </w:t>
      </w:r>
    </w:p>
    <w:p w:rsidR="00704436" w:rsidRDefault="00704436" w:rsidP="002D0D07">
      <w:pPr>
        <w:numPr>
          <w:ilvl w:val="1"/>
          <w:numId w:val="16"/>
        </w:numPr>
        <w:spacing w:before="0" w:after="0" w:line="360" w:lineRule="auto"/>
        <w:jc w:val="left"/>
        <w:rPr>
          <w:rFonts w:ascii="Arial" w:hAnsi="Arial" w:cs="Arial"/>
          <w:lang w:val="en-US" w:eastAsia="en-US"/>
        </w:rPr>
      </w:pPr>
      <w:r w:rsidRPr="004E4CEC">
        <w:rPr>
          <w:rFonts w:ascii="Arial" w:hAnsi="Arial" w:cs="Arial"/>
          <w:lang w:val="en-US" w:eastAsia="en-US"/>
        </w:rPr>
        <w:t> </w:t>
      </w:r>
      <w:r w:rsidRPr="004E4CEC">
        <w:rPr>
          <w:rFonts w:ascii="Arial" w:hAnsi="Arial" w:cs="Arial"/>
          <w:b/>
          <w:bCs/>
          <w:color w:val="000000"/>
          <w:lang w:val="en-US" w:eastAsia="en-US"/>
        </w:rPr>
        <w:t>Ordinul ministrului apelor si protectiei mediului nr. 781/2004</w:t>
      </w:r>
      <w:r w:rsidRPr="004E4CEC">
        <w:rPr>
          <w:rFonts w:ascii="Arial" w:hAnsi="Arial" w:cs="Arial"/>
          <w:color w:val="000000"/>
          <w:lang w:val="en-US" w:eastAsia="en-US"/>
        </w:rPr>
        <w:t xml:space="preserve"> (care abroga </w:t>
      </w:r>
      <w:smartTag w:uri="urn:schemas-microsoft-com:office:smarttags" w:element="place">
        <w:r w:rsidRPr="004E4CEC">
          <w:rPr>
            <w:rFonts w:ascii="Arial" w:hAnsi="Arial" w:cs="Arial"/>
            <w:color w:val="000000"/>
            <w:lang w:val="en-US" w:eastAsia="en-US"/>
          </w:rPr>
          <w:t>OM</w:t>
        </w:r>
      </w:smartTag>
      <w:r w:rsidRPr="004E4CEC">
        <w:rPr>
          <w:rFonts w:ascii="Arial" w:hAnsi="Arial" w:cs="Arial"/>
          <w:color w:val="000000"/>
          <w:lang w:val="en-US" w:eastAsia="en-US"/>
        </w:rPr>
        <w:t xml:space="preserve"> nr. 1103/2002) pentru aprobarea Normelor metodologice privind masurarea si analiza emisiilor de compusi organici volatili rezultati din depozitarea si distributia benzinei la terminale.</w:t>
      </w:r>
      <w:r w:rsidRPr="004E4CEC">
        <w:rPr>
          <w:rFonts w:ascii="Arial" w:hAnsi="Arial" w:cs="Arial"/>
          <w:lang w:val="en-US" w:eastAsia="en-US"/>
        </w:rPr>
        <w:t xml:space="preserve"> </w:t>
      </w:r>
    </w:p>
    <w:p w:rsidR="00704436" w:rsidRPr="004E4CEC" w:rsidRDefault="00704436" w:rsidP="002D0D07">
      <w:pPr>
        <w:numPr>
          <w:ilvl w:val="1"/>
          <w:numId w:val="16"/>
        </w:numPr>
        <w:spacing w:before="0" w:after="0" w:line="360" w:lineRule="auto"/>
        <w:jc w:val="left"/>
        <w:rPr>
          <w:rFonts w:ascii="Arial" w:hAnsi="Arial" w:cs="Arial"/>
          <w:lang w:val="en-US" w:eastAsia="en-US"/>
        </w:rPr>
      </w:pPr>
      <w:r w:rsidRPr="004E4CEC">
        <w:rPr>
          <w:rFonts w:ascii="Arial" w:hAnsi="Arial" w:cs="Arial"/>
          <w:b/>
          <w:bCs/>
          <w:color w:val="000000"/>
          <w:lang w:val="en-US" w:eastAsia="en-US"/>
        </w:rPr>
        <w:t xml:space="preserve">Ordinul ministrului industriei si resurselor nr. 122/2005 </w:t>
      </w:r>
      <w:r w:rsidRPr="004E4CEC">
        <w:rPr>
          <w:rFonts w:ascii="Arial" w:hAnsi="Arial" w:cs="Arial"/>
          <w:color w:val="000000"/>
          <w:lang w:val="en-US" w:eastAsia="en-US"/>
        </w:rPr>
        <w:t>pentru aprobarea Normelor privind inspectia tehnica a instalatiilor, echipamentelor si dispozitivelor utilizate in scopul limitarii emisiilor de compusi organici volatili rezultati din depozitarea, incarcarea, descarcarea si distributia benzinei la terminale si la statiile de benzina</w:t>
      </w:r>
      <w:r w:rsidRPr="004E4CEC">
        <w:rPr>
          <w:rFonts w:ascii="Arial" w:hAnsi="Arial" w:cs="Arial"/>
          <w:lang w:val="en-US" w:eastAsia="en-US"/>
        </w:rPr>
        <w:t xml:space="preserve"> </w:t>
      </w:r>
    </w:p>
    <w:p w:rsidR="00704436" w:rsidRDefault="00704436" w:rsidP="00570DBA">
      <w:pPr>
        <w:spacing w:before="0" w:after="0" w:line="360" w:lineRule="auto"/>
        <w:jc w:val="left"/>
        <w:rPr>
          <w:rFonts w:ascii="Arial" w:hAnsi="Arial" w:cs="Arial"/>
        </w:rPr>
      </w:pPr>
      <w:r>
        <w:rPr>
          <w:rFonts w:ascii="Arial" w:hAnsi="Arial" w:cs="Arial"/>
        </w:rPr>
        <w:t xml:space="preserve">      Prezenta zonei impadurite </w:t>
      </w:r>
      <w:r w:rsidR="000B0920">
        <w:rPr>
          <w:rFonts w:ascii="Arial" w:hAnsi="Arial" w:cs="Arial"/>
        </w:rPr>
        <w:t xml:space="preserve">(in suprafata de </w:t>
      </w:r>
      <w:r w:rsidR="000B0920">
        <w:rPr>
          <w:rFonts w:ascii="Arial" w:hAnsi="Arial" w:cs="Arial"/>
          <w:b/>
        </w:rPr>
        <w:t>2662</w:t>
      </w:r>
      <w:r w:rsidR="000B0920">
        <w:rPr>
          <w:rFonts w:ascii="Arial" w:hAnsi="Arial" w:cs="Arial"/>
          <w:b/>
          <w:lang w:val="it-IT" w:eastAsia="en-US"/>
        </w:rPr>
        <w:t xml:space="preserve"> ha)</w:t>
      </w:r>
      <w:r w:rsidR="000B0920">
        <w:rPr>
          <w:rFonts w:ascii="Arial" w:hAnsi="Arial" w:cs="Arial"/>
        </w:rPr>
        <w:t xml:space="preserve"> </w:t>
      </w:r>
      <w:r>
        <w:rPr>
          <w:rFonts w:ascii="Arial" w:hAnsi="Arial" w:cs="Arial"/>
        </w:rPr>
        <w:t>din comuna</w:t>
      </w:r>
      <w:r w:rsidR="00484983">
        <w:rPr>
          <w:rFonts w:ascii="Arial" w:hAnsi="Arial" w:cs="Arial"/>
        </w:rPr>
        <w:t xml:space="preserve">, </w:t>
      </w:r>
      <w:r>
        <w:rPr>
          <w:rFonts w:ascii="Arial" w:hAnsi="Arial" w:cs="Arial"/>
        </w:rPr>
        <w:t xml:space="preserve"> contribuie la purificarea aerului, imbogatirea acestuia in oxigen si mentinerea unei calitati corespunzatoare a atmosferei.</w:t>
      </w:r>
    </w:p>
    <w:p w:rsidR="009D0A5A" w:rsidRPr="009D0A5A" w:rsidRDefault="009D0A5A" w:rsidP="002D0D07">
      <w:pPr>
        <w:numPr>
          <w:ilvl w:val="1"/>
          <w:numId w:val="23"/>
        </w:numPr>
        <w:tabs>
          <w:tab w:val="num" w:pos="0"/>
        </w:tabs>
        <w:spacing w:before="0" w:after="0" w:line="360" w:lineRule="auto"/>
        <w:jc w:val="left"/>
        <w:rPr>
          <w:rFonts w:ascii="Arial" w:hAnsi="Arial" w:cs="Arial"/>
          <w:b/>
          <w:sz w:val="28"/>
          <w:szCs w:val="28"/>
        </w:rPr>
      </w:pPr>
    </w:p>
    <w:p w:rsidR="0097057D" w:rsidRDefault="0097057D" w:rsidP="002D0D07">
      <w:pPr>
        <w:numPr>
          <w:ilvl w:val="1"/>
          <w:numId w:val="23"/>
        </w:numPr>
        <w:tabs>
          <w:tab w:val="num" w:pos="0"/>
        </w:tabs>
        <w:spacing w:before="0" w:after="0" w:line="360" w:lineRule="auto"/>
        <w:jc w:val="left"/>
        <w:rPr>
          <w:rFonts w:ascii="Arial" w:hAnsi="Arial" w:cs="Arial"/>
          <w:b/>
          <w:sz w:val="28"/>
          <w:szCs w:val="28"/>
        </w:rPr>
      </w:pPr>
    </w:p>
    <w:p w:rsidR="0097057D" w:rsidRDefault="0097057D" w:rsidP="002D0D07">
      <w:pPr>
        <w:numPr>
          <w:ilvl w:val="1"/>
          <w:numId w:val="23"/>
        </w:numPr>
        <w:tabs>
          <w:tab w:val="num" w:pos="0"/>
        </w:tabs>
        <w:spacing w:before="0" w:after="0" w:line="360" w:lineRule="auto"/>
        <w:jc w:val="left"/>
        <w:rPr>
          <w:rFonts w:ascii="Arial" w:hAnsi="Arial" w:cs="Arial"/>
          <w:b/>
          <w:sz w:val="28"/>
          <w:szCs w:val="28"/>
        </w:rPr>
      </w:pPr>
    </w:p>
    <w:p w:rsidR="00704436" w:rsidRDefault="00704436" w:rsidP="002D0D07">
      <w:pPr>
        <w:numPr>
          <w:ilvl w:val="1"/>
          <w:numId w:val="23"/>
        </w:numPr>
        <w:tabs>
          <w:tab w:val="num" w:pos="0"/>
        </w:tabs>
        <w:spacing w:before="0" w:after="0" w:line="360" w:lineRule="auto"/>
        <w:jc w:val="left"/>
        <w:rPr>
          <w:rFonts w:ascii="Arial" w:hAnsi="Arial" w:cs="Arial"/>
          <w:b/>
          <w:sz w:val="28"/>
          <w:szCs w:val="28"/>
        </w:rPr>
      </w:pPr>
      <w:r>
        <w:rPr>
          <w:rFonts w:ascii="Arial" w:hAnsi="Arial" w:cs="Arial"/>
          <w:b/>
          <w:sz w:val="28"/>
          <w:szCs w:val="28"/>
        </w:rPr>
        <w:lastRenderedPageBreak/>
        <w:t>3.2  F</w:t>
      </w:r>
      <w:r>
        <w:rPr>
          <w:rFonts w:ascii="Arial" w:hAnsi="Arial" w:cs="Arial"/>
          <w:b/>
          <w:color w:val="000000"/>
          <w:sz w:val="28"/>
          <w:szCs w:val="28"/>
        </w:rPr>
        <w:t>actorul de mediu „APA”</w:t>
      </w:r>
      <w:r>
        <w:rPr>
          <w:rFonts w:ascii="Arial" w:hAnsi="Arial" w:cs="Arial"/>
        </w:rPr>
        <w:t xml:space="preserve">     </w:t>
      </w:r>
    </w:p>
    <w:p w:rsidR="00704436" w:rsidRPr="0097057D" w:rsidRDefault="00704436" w:rsidP="00704436">
      <w:pPr>
        <w:numPr>
          <w:ilvl w:val="1"/>
          <w:numId w:val="23"/>
        </w:numPr>
        <w:tabs>
          <w:tab w:val="num" w:pos="0"/>
        </w:tabs>
        <w:spacing w:before="0" w:after="0" w:line="360" w:lineRule="auto"/>
        <w:jc w:val="left"/>
        <w:rPr>
          <w:rFonts w:ascii="Arial" w:hAnsi="Arial" w:cs="Arial"/>
        </w:rPr>
      </w:pPr>
      <w:r w:rsidRPr="0097057D">
        <w:rPr>
          <w:rFonts w:ascii="Arial" w:hAnsi="Arial" w:cs="Arial"/>
        </w:rPr>
        <w:t xml:space="preserve">      </w:t>
      </w:r>
      <w:r w:rsidRPr="0097057D">
        <w:rPr>
          <w:rFonts w:ascii="Arial" w:hAnsi="Arial" w:cs="Arial"/>
          <w:b/>
          <w:color w:val="000000"/>
        </w:rPr>
        <w:t>Directiva nr. 98/83/EC, privind calitatea apei destinate consumului uman</w:t>
      </w:r>
      <w:r w:rsidRPr="0097057D">
        <w:rPr>
          <w:rFonts w:ascii="Arial" w:hAnsi="Arial" w:cs="Arial"/>
          <w:color w:val="000000"/>
        </w:rPr>
        <w:t xml:space="preserve">, pentru care s-a  solicitat o perioada de tranzitie pana in anul 2022 prevede urmatoarele obiective: </w:t>
      </w:r>
    </w:p>
    <w:p w:rsidR="00704436" w:rsidRDefault="00704436" w:rsidP="002D0D07">
      <w:pPr>
        <w:pStyle w:val="BodyText21"/>
        <w:widowControl/>
        <w:numPr>
          <w:ilvl w:val="0"/>
          <w:numId w:val="24"/>
        </w:numPr>
        <w:tabs>
          <w:tab w:val="left" w:pos="1701"/>
        </w:tabs>
        <w:spacing w:line="360" w:lineRule="auto"/>
        <w:jc w:val="left"/>
        <w:rPr>
          <w:rFonts w:ascii="Arial" w:hAnsi="Arial" w:cs="Arial"/>
          <w:color w:val="000000"/>
          <w:szCs w:val="24"/>
          <w:lang w:val="ro-RO"/>
        </w:rPr>
      </w:pPr>
      <w:r>
        <w:rPr>
          <w:rFonts w:ascii="Arial" w:hAnsi="Arial" w:cs="Arial"/>
          <w:color w:val="000000"/>
          <w:szCs w:val="24"/>
          <w:lang w:val="ro-RO"/>
        </w:rPr>
        <w:t xml:space="preserve">Protejarea  sanatatii populatiei de efectele oricarui tip de contaminare </w:t>
      </w:r>
    </w:p>
    <w:p w:rsidR="00704436" w:rsidRDefault="00704436" w:rsidP="00704436">
      <w:pPr>
        <w:pStyle w:val="BodyText21"/>
        <w:widowControl/>
        <w:tabs>
          <w:tab w:val="left" w:pos="1701"/>
        </w:tabs>
        <w:spacing w:line="360" w:lineRule="auto"/>
        <w:ind w:left="360"/>
        <w:jc w:val="left"/>
        <w:rPr>
          <w:rFonts w:ascii="Arial" w:hAnsi="Arial" w:cs="Arial"/>
          <w:color w:val="000000"/>
          <w:szCs w:val="24"/>
          <w:lang w:val="ro-RO"/>
        </w:rPr>
      </w:pPr>
      <w:r>
        <w:rPr>
          <w:rFonts w:ascii="Arial" w:hAnsi="Arial" w:cs="Arial"/>
          <w:color w:val="000000"/>
          <w:szCs w:val="24"/>
          <w:lang w:val="ro-RO"/>
        </w:rPr>
        <w:t xml:space="preserve">     a apei destinate consumului uman;</w:t>
      </w:r>
    </w:p>
    <w:p w:rsidR="00704436" w:rsidRDefault="00704436" w:rsidP="002D0D07">
      <w:pPr>
        <w:pStyle w:val="BodyText21"/>
        <w:widowControl/>
        <w:numPr>
          <w:ilvl w:val="0"/>
          <w:numId w:val="25"/>
        </w:numPr>
        <w:tabs>
          <w:tab w:val="left" w:pos="1701"/>
        </w:tabs>
        <w:spacing w:line="360" w:lineRule="auto"/>
        <w:jc w:val="left"/>
        <w:rPr>
          <w:rFonts w:ascii="Arial" w:hAnsi="Arial" w:cs="Arial"/>
          <w:color w:val="000000"/>
          <w:szCs w:val="24"/>
          <w:lang w:val="ro-RO"/>
        </w:rPr>
      </w:pPr>
      <w:r>
        <w:rPr>
          <w:rFonts w:ascii="Arial" w:hAnsi="Arial" w:cs="Arial"/>
          <w:color w:val="000000"/>
          <w:szCs w:val="24"/>
          <w:lang w:val="ro-RO"/>
        </w:rPr>
        <w:t xml:space="preserve">Asigurarea calitatii apei destinate consumului uman </w:t>
      </w:r>
    </w:p>
    <w:p w:rsidR="007A6DE0" w:rsidRPr="001C13B8" w:rsidRDefault="007A6DE0" w:rsidP="002D0D07">
      <w:pPr>
        <w:pStyle w:val="ListParagraph"/>
        <w:numPr>
          <w:ilvl w:val="0"/>
          <w:numId w:val="25"/>
        </w:numPr>
        <w:tabs>
          <w:tab w:val="left" w:pos="284"/>
        </w:tabs>
        <w:autoSpaceDE w:val="0"/>
        <w:autoSpaceDN w:val="0"/>
        <w:adjustRightInd w:val="0"/>
        <w:spacing w:before="0" w:after="0" w:line="360" w:lineRule="auto"/>
        <w:jc w:val="left"/>
        <w:rPr>
          <w:rFonts w:ascii="Arial" w:hAnsi="Arial" w:cs="Arial"/>
          <w:szCs w:val="20"/>
          <w:lang w:eastAsia="ar-SA"/>
        </w:rPr>
      </w:pPr>
      <w:r w:rsidRPr="007A6DE0">
        <w:rPr>
          <w:rFonts w:ascii="Arial" w:hAnsi="Arial" w:cs="Arial"/>
        </w:rPr>
        <w:t>Crearea unor perimetre  de protectie sanitara, ce va proteja calitatea resurselor de apa din comuna.</w:t>
      </w:r>
      <w:r w:rsidRPr="001C13B8">
        <w:rPr>
          <w:rFonts w:ascii="Arial" w:hAnsi="Arial" w:cs="Arial"/>
        </w:rPr>
        <w:t xml:space="preserve"> </w:t>
      </w:r>
      <w:r w:rsidRPr="001C13B8">
        <w:rPr>
          <w:rFonts w:ascii="Arial" w:hAnsi="Arial" w:cs="Arial"/>
          <w:szCs w:val="20"/>
          <w:lang w:eastAsia="ar-SA"/>
        </w:rPr>
        <w:t>Normativului privind obiectivele de referinta pentru clasificarea calitatii apelor de suprafata (</w:t>
      </w:r>
      <w:r w:rsidRPr="001C13B8">
        <w:rPr>
          <w:rFonts w:ascii="Arial" w:hAnsi="Arial" w:cs="Arial"/>
          <w:bCs/>
          <w:szCs w:val="20"/>
          <w:lang w:eastAsia="ar-SA"/>
        </w:rPr>
        <w:t>conf. Norcas</w:t>
      </w:r>
      <w:r w:rsidRPr="001C13B8">
        <w:rPr>
          <w:rFonts w:ascii="Arial" w:hAnsi="Arial" w:cs="Arial"/>
          <w:szCs w:val="20"/>
          <w:lang w:eastAsia="ar-SA"/>
        </w:rPr>
        <w:t xml:space="preserve"> </w:t>
      </w:r>
      <w:r w:rsidRPr="001C13B8">
        <w:rPr>
          <w:rFonts w:ascii="Arial" w:hAnsi="Arial" w:cs="Arial"/>
          <w:bCs/>
          <w:szCs w:val="20"/>
          <w:lang w:eastAsia="ar-SA"/>
        </w:rPr>
        <w:t>/2002</w:t>
      </w:r>
      <w:r w:rsidRPr="001C13B8">
        <w:rPr>
          <w:rFonts w:ascii="Arial" w:hAnsi="Arial" w:cs="Arial"/>
          <w:szCs w:val="20"/>
          <w:lang w:eastAsia="ar-SA"/>
        </w:rPr>
        <w:t xml:space="preserve">), aprobat prin Ordinul M.A.P.M. nr. 1.149/2002. </w:t>
      </w:r>
    </w:p>
    <w:p w:rsidR="00704436" w:rsidRPr="000B0920" w:rsidRDefault="00704436" w:rsidP="000B0920">
      <w:pPr>
        <w:pStyle w:val="BodyText21"/>
        <w:widowControl/>
        <w:tabs>
          <w:tab w:val="left" w:pos="1701"/>
        </w:tabs>
        <w:spacing w:line="360" w:lineRule="auto"/>
        <w:jc w:val="left"/>
        <w:rPr>
          <w:rFonts w:ascii="Arial" w:hAnsi="Arial" w:cs="Arial"/>
          <w:color w:val="000000"/>
          <w:szCs w:val="24"/>
          <w:lang w:val="ro-RO"/>
        </w:rPr>
      </w:pPr>
      <w:r w:rsidRPr="000B0920">
        <w:rPr>
          <w:rFonts w:ascii="Arial" w:hAnsi="Arial" w:cs="Arial"/>
          <w:color w:val="000000"/>
          <w:szCs w:val="24"/>
          <w:lang w:val="ro-RO"/>
        </w:rPr>
        <w:t>Directiva apei potabile, a fost transpusa in legislatia nationala in: Legea nr. 458/2002 privind calitatea apei potabile (M.Of. nr. 552/29.07.2002)</w:t>
      </w:r>
      <w:r w:rsidR="000B0920">
        <w:rPr>
          <w:rFonts w:ascii="Arial" w:hAnsi="Arial" w:cs="Arial"/>
          <w:color w:val="000000"/>
          <w:szCs w:val="24"/>
          <w:lang w:val="ro-RO"/>
        </w:rPr>
        <w:t xml:space="preserve"> si </w:t>
      </w:r>
      <w:r w:rsidRPr="000B0920">
        <w:rPr>
          <w:rFonts w:ascii="Arial" w:hAnsi="Arial" w:cs="Arial"/>
          <w:color w:val="000000"/>
          <w:szCs w:val="24"/>
          <w:lang w:val="ro-RO"/>
        </w:rPr>
        <w:t>Legea nr. 311/2004  privind modificarea si completarea Legii nr. 458/2002 (M.Of. 582/30.06.2004)</w:t>
      </w:r>
    </w:p>
    <w:p w:rsidR="00704436" w:rsidRDefault="00704436" w:rsidP="000B0920">
      <w:pPr>
        <w:widowControl w:val="0"/>
        <w:spacing w:before="0" w:after="0" w:line="360" w:lineRule="auto"/>
        <w:jc w:val="left"/>
        <w:rPr>
          <w:rFonts w:ascii="Arial" w:hAnsi="Arial" w:cs="Arial"/>
          <w:color w:val="000000"/>
          <w:lang w:val="it-IT"/>
        </w:rPr>
      </w:pPr>
      <w:r>
        <w:rPr>
          <w:rFonts w:ascii="Arial" w:hAnsi="Arial" w:cs="Arial"/>
          <w:color w:val="000000"/>
        </w:rPr>
        <w:t xml:space="preserve">           </w:t>
      </w:r>
      <w:r>
        <w:rPr>
          <w:rFonts w:ascii="Arial" w:hAnsi="Arial" w:cs="Arial"/>
          <w:color w:val="000000"/>
          <w:lang w:val="it-IT"/>
        </w:rPr>
        <w:t xml:space="preserve">In conformitate cu art. 13 din Legea nr. 458/2004, autoritatile administratiei publice locale coordoneaza elaborarea planurilor de conformare, incluzand calendarul si costul masurilor necesare pentru asigurarea conformarii producatorilor si distribuitorilor de apa potabila la cerintele prevederilor legale. </w:t>
      </w:r>
    </w:p>
    <w:p w:rsidR="00704436" w:rsidRDefault="00704436" w:rsidP="000B0920">
      <w:pPr>
        <w:widowControl w:val="0"/>
        <w:spacing w:before="0" w:after="0" w:line="360" w:lineRule="auto"/>
        <w:jc w:val="left"/>
        <w:rPr>
          <w:rFonts w:ascii="Arial" w:hAnsi="Arial" w:cs="Arial"/>
          <w:color w:val="000000"/>
          <w:lang w:val="it-IT"/>
        </w:rPr>
      </w:pPr>
      <w:r>
        <w:rPr>
          <w:rFonts w:ascii="Arial" w:hAnsi="Arial" w:cs="Arial"/>
          <w:color w:val="000000"/>
          <w:lang w:val="it-IT"/>
        </w:rPr>
        <w:t xml:space="preserve">       Localitatile mici sunt lipsite in prezent de capacitatea de a proiecta, finanta si executa proiecte de investitii ample.</w:t>
      </w:r>
    </w:p>
    <w:p w:rsidR="00704436" w:rsidRDefault="00704436" w:rsidP="000B0920">
      <w:pPr>
        <w:widowControl w:val="0"/>
        <w:spacing w:before="0" w:after="0" w:line="360" w:lineRule="auto"/>
        <w:jc w:val="left"/>
        <w:rPr>
          <w:rFonts w:ascii="Arial" w:hAnsi="Arial" w:cs="Arial"/>
          <w:color w:val="000000"/>
          <w:lang w:val="it-IT"/>
        </w:rPr>
      </w:pPr>
      <w:r>
        <w:rPr>
          <w:rFonts w:ascii="Arial" w:hAnsi="Arial" w:cs="Arial"/>
          <w:color w:val="000000"/>
          <w:lang w:val="it-IT"/>
        </w:rPr>
        <w:t xml:space="preserve">         Utilitatile care trebuie retehnologizate sunt complexe si multifunctionale si </w:t>
      </w:r>
      <w:r>
        <w:rPr>
          <w:rFonts w:ascii="Arial" w:hAnsi="Arial" w:cs="Arial"/>
          <w:b/>
          <w:color w:val="000000"/>
          <w:lang w:val="it-IT"/>
        </w:rPr>
        <w:t xml:space="preserve">este necesara investitia simultana in statii de tratare, retele de distributie si statii de epurare, ceea ce va suprasolicita capacitatea de generare si utilizare a fondurilor la nivel local. </w:t>
      </w:r>
      <w:r>
        <w:rPr>
          <w:rFonts w:ascii="Arial" w:hAnsi="Arial" w:cs="Arial"/>
          <w:color w:val="000000"/>
          <w:lang w:val="it-IT"/>
        </w:rPr>
        <w:t>Costul total al investitiilor trebuie asigurate prin bugetul de stat, bugetele locale, parteneriate public-privat, programe cu finantare externa.</w:t>
      </w:r>
    </w:p>
    <w:p w:rsidR="002119C9" w:rsidRPr="005D2B03" w:rsidRDefault="00704436" w:rsidP="007A6DE0">
      <w:pPr>
        <w:spacing w:before="0" w:after="0" w:line="360" w:lineRule="auto"/>
        <w:jc w:val="left"/>
        <w:rPr>
          <w:rFonts w:ascii="Arial" w:hAnsi="Arial" w:cs="Arial"/>
          <w:noProof/>
        </w:rPr>
      </w:pPr>
      <w:r>
        <w:rPr>
          <w:rFonts w:ascii="Arial" w:hAnsi="Arial" w:cs="Arial"/>
        </w:rPr>
        <w:t xml:space="preserve">           </w:t>
      </w:r>
      <w:r w:rsidRPr="002119C9">
        <w:rPr>
          <w:rFonts w:ascii="Arial" w:hAnsi="Arial" w:cs="Arial"/>
          <w:shd w:val="clear" w:color="auto" w:fill="FFFFFF"/>
        </w:rPr>
        <w:t xml:space="preserve"> Principalul risc de </w:t>
      </w:r>
      <w:r w:rsidRPr="002119C9">
        <w:rPr>
          <w:rFonts w:ascii="Arial" w:hAnsi="Arial" w:cs="Arial"/>
          <w:b/>
          <w:shd w:val="clear" w:color="auto" w:fill="FFFFFF"/>
        </w:rPr>
        <w:t>poluare a factorului de mediu apa</w:t>
      </w:r>
      <w:r w:rsidRPr="002119C9">
        <w:rPr>
          <w:rFonts w:ascii="Arial" w:hAnsi="Arial" w:cs="Arial"/>
          <w:shd w:val="clear" w:color="auto" w:fill="FFFFFF"/>
        </w:rPr>
        <w:t xml:space="preserve"> este dat de faptul ca </w:t>
      </w:r>
      <w:r w:rsidR="002119C9" w:rsidRPr="002119C9">
        <w:rPr>
          <w:rFonts w:ascii="Arial" w:hAnsi="Arial" w:cs="Arial"/>
          <w:shd w:val="clear" w:color="auto" w:fill="FFFFFF"/>
        </w:rPr>
        <w:t xml:space="preserve">localitatile ce compun </w:t>
      </w:r>
      <w:r w:rsidRPr="002119C9">
        <w:rPr>
          <w:rFonts w:ascii="Arial" w:hAnsi="Arial" w:cs="Arial"/>
          <w:shd w:val="clear" w:color="auto" w:fill="FFFFFF"/>
        </w:rPr>
        <w:t xml:space="preserve">comuna Boroaia </w:t>
      </w:r>
      <w:r w:rsidR="002119C9" w:rsidRPr="002119C9">
        <w:rPr>
          <w:rFonts w:ascii="Arial" w:hAnsi="Arial" w:cs="Arial"/>
          <w:szCs w:val="21"/>
        </w:rPr>
        <w:t>nu dispun</w:t>
      </w:r>
      <w:r w:rsidR="00157AFA" w:rsidRPr="002119C9">
        <w:rPr>
          <w:rFonts w:ascii="Arial" w:hAnsi="Arial" w:cs="Arial"/>
          <w:szCs w:val="21"/>
        </w:rPr>
        <w:t xml:space="preserve"> de un sistem centralizat de alimentare cu apă potabilă</w:t>
      </w:r>
      <w:r w:rsidR="000B0920">
        <w:rPr>
          <w:rFonts w:ascii="Arial" w:hAnsi="Arial" w:cs="Arial"/>
          <w:szCs w:val="21"/>
        </w:rPr>
        <w:t>, care sa asigure alimentarea intregii populatii din zona cu apa potabila intr-un sistem centralizat</w:t>
      </w:r>
      <w:r w:rsidR="002119C9" w:rsidRPr="002119C9">
        <w:rPr>
          <w:rFonts w:ascii="Arial" w:hAnsi="Arial" w:cs="Arial"/>
          <w:szCs w:val="21"/>
        </w:rPr>
        <w:t>.</w:t>
      </w:r>
      <w:r w:rsidR="00157AFA" w:rsidRPr="002119C9">
        <w:rPr>
          <w:rFonts w:ascii="Arial" w:hAnsi="Arial" w:cs="Arial"/>
          <w:szCs w:val="21"/>
        </w:rPr>
        <w:t xml:space="preserve"> </w:t>
      </w:r>
      <w:r w:rsidR="002119C9" w:rsidRPr="002119C9">
        <w:rPr>
          <w:rFonts w:ascii="Arial" w:hAnsi="Arial" w:cs="Arial"/>
          <w:szCs w:val="21"/>
        </w:rPr>
        <w:t>A</w:t>
      </w:r>
      <w:r w:rsidR="00157AFA" w:rsidRPr="002119C9">
        <w:rPr>
          <w:rFonts w:ascii="Arial" w:hAnsi="Arial" w:cs="Arial"/>
          <w:noProof/>
        </w:rPr>
        <w:t xml:space="preserve">limentarea cu apă a </w:t>
      </w:r>
      <w:r w:rsidR="000B0920">
        <w:rPr>
          <w:rFonts w:ascii="Arial" w:hAnsi="Arial" w:cs="Arial"/>
          <w:noProof/>
        </w:rPr>
        <w:t xml:space="preserve">majoritatii </w:t>
      </w:r>
      <w:r w:rsidR="00157AFA" w:rsidRPr="002119C9">
        <w:rPr>
          <w:rFonts w:ascii="Arial" w:hAnsi="Arial" w:cs="Arial"/>
          <w:noProof/>
        </w:rPr>
        <w:t xml:space="preserve">populaţiei </w:t>
      </w:r>
      <w:r w:rsidR="002119C9" w:rsidRPr="002119C9">
        <w:rPr>
          <w:rFonts w:ascii="Arial" w:hAnsi="Arial" w:cs="Arial"/>
          <w:noProof/>
        </w:rPr>
        <w:t>este</w:t>
      </w:r>
      <w:r w:rsidR="00157AFA" w:rsidRPr="002119C9">
        <w:rPr>
          <w:rFonts w:ascii="Arial" w:hAnsi="Arial" w:cs="Arial"/>
          <w:noProof/>
        </w:rPr>
        <w:t xml:space="preserve"> asigurată din surse proprii, puţuri săpate de tip fântâni alimentate din pânzele freatice şi construite de localnici din piatră sau beton. </w:t>
      </w:r>
      <w:r w:rsidR="000B0920">
        <w:rPr>
          <w:rFonts w:ascii="Arial" w:hAnsi="Arial" w:cs="Arial"/>
          <w:noProof/>
        </w:rPr>
        <w:t>Pentru c</w:t>
      </w:r>
      <w:r w:rsidR="002119C9">
        <w:rPr>
          <w:rFonts w:ascii="Arial" w:hAnsi="Arial" w:cs="Arial"/>
          <w:noProof/>
        </w:rPr>
        <w:t>onsumatorii</w:t>
      </w:r>
      <w:r w:rsidR="002119C9" w:rsidRPr="005D2B03">
        <w:rPr>
          <w:rFonts w:ascii="Arial" w:hAnsi="Arial" w:cs="Arial"/>
          <w:noProof/>
        </w:rPr>
        <w:t xml:space="preserve"> care nu </w:t>
      </w:r>
      <w:r w:rsidR="002119C9">
        <w:rPr>
          <w:rFonts w:ascii="Arial" w:hAnsi="Arial" w:cs="Arial"/>
          <w:noProof/>
        </w:rPr>
        <w:t>sunt</w:t>
      </w:r>
      <w:r w:rsidR="002119C9" w:rsidRPr="005D2B03">
        <w:rPr>
          <w:rFonts w:ascii="Arial" w:hAnsi="Arial" w:cs="Arial"/>
          <w:noProof/>
        </w:rPr>
        <w:t xml:space="preserve"> </w:t>
      </w:r>
      <w:r w:rsidR="002119C9" w:rsidRPr="005D2B03">
        <w:rPr>
          <w:rFonts w:ascii="Arial" w:hAnsi="Arial" w:cs="Arial"/>
          <w:noProof/>
        </w:rPr>
        <w:lastRenderedPageBreak/>
        <w:t>racordat</w:t>
      </w:r>
      <w:r w:rsidR="002119C9">
        <w:rPr>
          <w:rFonts w:ascii="Arial" w:hAnsi="Arial" w:cs="Arial"/>
          <w:noProof/>
        </w:rPr>
        <w:t>i</w:t>
      </w:r>
      <w:r w:rsidR="002119C9" w:rsidRPr="005D2B03">
        <w:rPr>
          <w:rFonts w:ascii="Arial" w:hAnsi="Arial" w:cs="Arial"/>
          <w:noProof/>
        </w:rPr>
        <w:t xml:space="preserve"> la </w:t>
      </w:r>
      <w:r w:rsidR="002119C9">
        <w:rPr>
          <w:rFonts w:ascii="Arial" w:hAnsi="Arial" w:cs="Arial"/>
          <w:noProof/>
        </w:rPr>
        <w:t xml:space="preserve">reteua centralizata de </w:t>
      </w:r>
      <w:r w:rsidR="002119C9" w:rsidRPr="005D2B03">
        <w:rPr>
          <w:rFonts w:ascii="Arial" w:hAnsi="Arial" w:cs="Arial"/>
          <w:noProof/>
        </w:rPr>
        <w:t>alimentare cu apă</w:t>
      </w:r>
      <w:r w:rsidR="002119C9">
        <w:rPr>
          <w:rFonts w:ascii="Arial" w:hAnsi="Arial" w:cs="Arial"/>
          <w:noProof/>
        </w:rPr>
        <w:t>,</w:t>
      </w:r>
      <w:r w:rsidR="002119C9" w:rsidRPr="005D2B03">
        <w:rPr>
          <w:rFonts w:ascii="Arial" w:hAnsi="Arial" w:cs="Arial"/>
          <w:noProof/>
        </w:rPr>
        <w:t xml:space="preserve"> </w:t>
      </w:r>
      <w:r w:rsidR="000B0920">
        <w:rPr>
          <w:rFonts w:ascii="Arial" w:hAnsi="Arial" w:cs="Arial"/>
          <w:noProof/>
        </w:rPr>
        <w:t>nu</w:t>
      </w:r>
      <w:r w:rsidR="002119C9" w:rsidRPr="005D2B03">
        <w:rPr>
          <w:rFonts w:ascii="Arial" w:hAnsi="Arial" w:cs="Arial"/>
          <w:noProof/>
        </w:rPr>
        <w:t xml:space="preserve"> există un control al gradului de potabilitate bactereologică şi chimică al apei </w:t>
      </w:r>
      <w:r w:rsidR="000B0920">
        <w:rPr>
          <w:rFonts w:ascii="Arial" w:hAnsi="Arial" w:cs="Arial"/>
          <w:noProof/>
        </w:rPr>
        <w:t>din</w:t>
      </w:r>
      <w:r w:rsidR="002119C9" w:rsidRPr="005D2B03">
        <w:rPr>
          <w:rFonts w:ascii="Arial" w:hAnsi="Arial" w:cs="Arial"/>
          <w:noProof/>
        </w:rPr>
        <w:t xml:space="preserve"> </w:t>
      </w:r>
      <w:r w:rsidR="000B0920">
        <w:rPr>
          <w:rFonts w:ascii="Arial" w:hAnsi="Arial" w:cs="Arial"/>
          <w:noProof/>
        </w:rPr>
        <w:t>sursele folosite de catre acestia</w:t>
      </w:r>
      <w:r w:rsidR="002119C9" w:rsidRPr="005D2B03">
        <w:rPr>
          <w:rFonts w:ascii="Arial" w:hAnsi="Arial" w:cs="Arial"/>
          <w:noProof/>
        </w:rPr>
        <w:t xml:space="preserve">. </w:t>
      </w:r>
    </w:p>
    <w:p w:rsidR="00704436" w:rsidRDefault="00F36A88" w:rsidP="007A6DE0">
      <w:pPr>
        <w:shd w:val="clear" w:color="auto" w:fill="FFFFFF"/>
        <w:spacing w:before="0" w:after="0" w:line="360" w:lineRule="auto"/>
        <w:ind w:firstLine="720"/>
        <w:jc w:val="left"/>
        <w:rPr>
          <w:rFonts w:ascii="Arial" w:hAnsi="Arial" w:cs="Arial"/>
          <w:shd w:val="clear" w:color="auto" w:fill="FFFFFF"/>
        </w:rPr>
      </w:pPr>
      <w:r>
        <w:rPr>
          <w:rFonts w:ascii="Arial" w:hAnsi="Arial" w:cs="Arial"/>
          <w:noProof/>
        </w:rPr>
        <w:t xml:space="preserve">   </w:t>
      </w:r>
      <w:r w:rsidR="00704436" w:rsidRPr="00246C6F">
        <w:rPr>
          <w:rFonts w:ascii="Arial" w:hAnsi="Arial" w:cs="Arial"/>
          <w:shd w:val="clear" w:color="auto" w:fill="FFFFFF"/>
        </w:rPr>
        <w:t xml:space="preserve">In acelasi context se include si inexistenta unui sistem de canlizare care sa colecteze apele uzate menajere </w:t>
      </w:r>
      <w:r w:rsidR="00704436">
        <w:rPr>
          <w:rFonts w:ascii="Arial" w:hAnsi="Arial" w:cs="Arial"/>
          <w:shd w:val="clear" w:color="auto" w:fill="FFFFFF"/>
        </w:rPr>
        <w:t>de la toti locuitorii , pentru ca apoi</w:t>
      </w:r>
      <w:r w:rsidR="00704436" w:rsidRPr="00246C6F">
        <w:rPr>
          <w:rFonts w:ascii="Arial" w:hAnsi="Arial" w:cs="Arial"/>
          <w:shd w:val="clear" w:color="auto" w:fill="FFFFFF"/>
        </w:rPr>
        <w:t xml:space="preserve"> sa le prelucreze intr-o statie de epurare.</w:t>
      </w:r>
      <w:r w:rsidR="000B0920">
        <w:rPr>
          <w:rFonts w:ascii="Arial" w:hAnsi="Arial" w:cs="Arial"/>
          <w:shd w:val="clear" w:color="auto" w:fill="FFFFFF"/>
        </w:rPr>
        <w:t xml:space="preserve"> Existenta unei retele de numai 3,2 km de canaliazare </w:t>
      </w:r>
      <w:r w:rsidR="007A6DE0">
        <w:rPr>
          <w:rFonts w:ascii="Arial" w:hAnsi="Arial" w:cs="Arial"/>
          <w:shd w:val="clear" w:color="auto" w:fill="FFFFFF"/>
        </w:rPr>
        <w:t>si a unei statii de epurare nepusa in functie din motive de randament economic, nu poate asigura in conditii de maxima siguranta, folosirea apei potabile de catre populatie, pentru nevoile sale.</w:t>
      </w:r>
    </w:p>
    <w:p w:rsidR="00704436" w:rsidRPr="007A6DE0" w:rsidRDefault="00704436" w:rsidP="00704436">
      <w:pPr>
        <w:spacing w:line="360" w:lineRule="auto"/>
        <w:jc w:val="left"/>
        <w:rPr>
          <w:rFonts w:ascii="Arial" w:hAnsi="Arial" w:cs="Arial"/>
          <w:bCs/>
        </w:rPr>
      </w:pPr>
      <w:r>
        <w:rPr>
          <w:rFonts w:ascii="Arial" w:hAnsi="Arial" w:cs="Arial"/>
          <w:shd w:val="clear" w:color="auto" w:fill="FFFFFF"/>
        </w:rPr>
        <w:t xml:space="preserve">         </w:t>
      </w:r>
      <w:r>
        <w:rPr>
          <w:rFonts w:ascii="Arial" w:hAnsi="Arial" w:cs="Arial"/>
          <w:b/>
          <w:bCs/>
        </w:rPr>
        <w:t xml:space="preserve"> Directiva Consiliului 91/271/CEE privind epurarea apelor uzate urbane </w:t>
      </w:r>
      <w:r>
        <w:rPr>
          <w:rFonts w:ascii="Arial" w:hAnsi="Arial" w:cs="Arial"/>
          <w:bCs/>
        </w:rPr>
        <w:t>a fost</w:t>
      </w:r>
      <w:r>
        <w:rPr>
          <w:rFonts w:ascii="Arial" w:hAnsi="Arial" w:cs="Arial"/>
          <w:b/>
          <w:bCs/>
        </w:rPr>
        <w:t xml:space="preserve"> </w:t>
      </w:r>
      <w:r>
        <w:rPr>
          <w:rFonts w:ascii="Arial" w:hAnsi="Arial" w:cs="Arial"/>
          <w:bCs/>
        </w:rPr>
        <w:t>transpusa in legislatia romaneasca</w:t>
      </w:r>
      <w:r>
        <w:rPr>
          <w:rFonts w:ascii="Arial" w:hAnsi="Arial" w:cs="Arial"/>
          <w:b/>
          <w:bCs/>
        </w:rPr>
        <w:t xml:space="preserve"> </w:t>
      </w:r>
      <w:r>
        <w:rPr>
          <w:rFonts w:ascii="Arial" w:hAnsi="Arial" w:cs="Arial"/>
          <w:bCs/>
        </w:rPr>
        <w:t xml:space="preserve">prin </w:t>
      </w:r>
      <w:r w:rsidRPr="007A6DE0">
        <w:rPr>
          <w:rFonts w:ascii="Arial" w:hAnsi="Arial" w:cs="Arial"/>
          <w:bCs/>
        </w:rPr>
        <w:t xml:space="preserve">HG 188/2002 pentru aprobarea unor norme privind conditiile de descarcare in mediul acvatic a apelor uzate (MO </w:t>
      </w:r>
      <w:r w:rsidR="007A6DE0">
        <w:rPr>
          <w:rFonts w:ascii="Arial" w:hAnsi="Arial" w:cs="Arial"/>
          <w:bCs/>
        </w:rPr>
        <w:t xml:space="preserve">nr. </w:t>
      </w:r>
      <w:r w:rsidRPr="007A6DE0">
        <w:rPr>
          <w:rFonts w:ascii="Arial" w:hAnsi="Arial" w:cs="Arial"/>
          <w:bCs/>
        </w:rPr>
        <w:t>187/20.03.20002).</w:t>
      </w:r>
    </w:p>
    <w:p w:rsidR="00704436" w:rsidRDefault="00704436" w:rsidP="002D0D07">
      <w:pPr>
        <w:widowControl w:val="0"/>
        <w:numPr>
          <w:ilvl w:val="0"/>
          <w:numId w:val="26"/>
        </w:numPr>
        <w:tabs>
          <w:tab w:val="center" w:pos="4771"/>
          <w:tab w:val="right" w:pos="10338"/>
        </w:tabs>
        <w:suppressAutoHyphens/>
        <w:spacing w:before="0" w:after="0" w:line="360" w:lineRule="auto"/>
        <w:jc w:val="left"/>
        <w:rPr>
          <w:rFonts w:ascii="Arial" w:hAnsi="Arial" w:cs="Arial"/>
        </w:rPr>
      </w:pPr>
      <w:r>
        <w:rPr>
          <w:rFonts w:ascii="Arial" w:hAnsi="Arial" w:cs="Arial"/>
        </w:rPr>
        <w:t xml:space="preserve">Prevede </w:t>
      </w:r>
      <w:r>
        <w:rPr>
          <w:rFonts w:ascii="Arial" w:hAnsi="Arial" w:cs="Arial"/>
          <w:b/>
        </w:rPr>
        <w:t>colectarea, epurarea si evacuarea apelor uzate</w:t>
      </w:r>
      <w:r>
        <w:rPr>
          <w:rFonts w:ascii="Arial" w:hAnsi="Arial" w:cs="Arial"/>
        </w:rPr>
        <w:t xml:space="preserve"> din aglomerari precum si a celor biodegradabile provenite de la anumite sectoare;</w:t>
      </w:r>
    </w:p>
    <w:p w:rsidR="00704436" w:rsidRDefault="00704436" w:rsidP="002D0D07">
      <w:pPr>
        <w:widowControl w:val="0"/>
        <w:numPr>
          <w:ilvl w:val="0"/>
          <w:numId w:val="26"/>
        </w:numPr>
        <w:tabs>
          <w:tab w:val="center" w:pos="4771"/>
          <w:tab w:val="right" w:pos="10338"/>
        </w:tabs>
        <w:suppressAutoHyphens/>
        <w:spacing w:before="0" w:after="0" w:line="360" w:lineRule="auto"/>
        <w:jc w:val="left"/>
        <w:rPr>
          <w:rFonts w:ascii="Arial" w:hAnsi="Arial" w:cs="Arial"/>
        </w:rPr>
      </w:pPr>
      <w:r>
        <w:rPr>
          <w:rFonts w:ascii="Arial" w:hAnsi="Arial" w:cs="Arial"/>
        </w:rPr>
        <w:t xml:space="preserve">Prevede </w:t>
      </w:r>
      <w:r>
        <w:rPr>
          <w:rFonts w:ascii="Arial" w:hAnsi="Arial" w:cs="Arial"/>
          <w:b/>
        </w:rPr>
        <w:t>termenele limita pentru implementarea</w:t>
      </w:r>
      <w:r>
        <w:rPr>
          <w:rFonts w:ascii="Arial" w:hAnsi="Arial" w:cs="Arial"/>
        </w:rPr>
        <w:t xml:space="preserve"> Directivei  in functie de </w:t>
      </w:r>
      <w:r>
        <w:rPr>
          <w:rFonts w:ascii="Arial" w:hAnsi="Arial" w:cs="Arial"/>
          <w:b/>
        </w:rPr>
        <w:t>marimea aglomerarilor umane</w:t>
      </w:r>
      <w:r>
        <w:rPr>
          <w:rFonts w:ascii="Arial" w:hAnsi="Arial" w:cs="Arial"/>
        </w:rPr>
        <w:t xml:space="preserve"> </w:t>
      </w:r>
      <w:r>
        <w:rPr>
          <w:rFonts w:ascii="Arial" w:hAnsi="Arial" w:cs="Arial"/>
          <w:b/>
        </w:rPr>
        <w:t>si</w:t>
      </w:r>
      <w:r>
        <w:rPr>
          <w:rFonts w:ascii="Arial" w:hAnsi="Arial" w:cs="Arial"/>
        </w:rPr>
        <w:t xml:space="preserve"> </w:t>
      </w:r>
      <w:r>
        <w:rPr>
          <w:rFonts w:ascii="Arial" w:hAnsi="Arial" w:cs="Arial"/>
          <w:b/>
        </w:rPr>
        <w:t>de caracteristicile receptorilor naturali</w:t>
      </w:r>
      <w:r>
        <w:rPr>
          <w:rFonts w:ascii="Arial" w:hAnsi="Arial" w:cs="Arial"/>
        </w:rPr>
        <w:t> ; termenele limita pentru implementarea Directivei variaza in functie de marimea aglomerarilor umane si de caracteristicile receptorilor naturali.</w:t>
      </w:r>
    </w:p>
    <w:p w:rsidR="00704436" w:rsidRDefault="00704436" w:rsidP="002D0D07">
      <w:pPr>
        <w:numPr>
          <w:ilvl w:val="0"/>
          <w:numId w:val="26"/>
        </w:numPr>
        <w:tabs>
          <w:tab w:val="center" w:pos="3073"/>
          <w:tab w:val="right" w:pos="8640"/>
        </w:tabs>
        <w:spacing w:before="0" w:after="0" w:line="360" w:lineRule="auto"/>
        <w:jc w:val="left"/>
        <w:rPr>
          <w:rFonts w:ascii="Arial" w:hAnsi="Arial" w:cs="Arial"/>
          <w:lang w:val="it-IT"/>
        </w:rPr>
      </w:pPr>
      <w:r>
        <w:rPr>
          <w:rFonts w:ascii="Arial" w:hAnsi="Arial" w:cs="Arial"/>
          <w:lang w:val="it-IT"/>
        </w:rPr>
        <w:t>Prevede asigurarea cu sisteme de colectare a apelor uzate orasenesti pentru toate aglomerarile cu peste 2000 locuitori echivalenti (l.e.) ;</w:t>
      </w:r>
    </w:p>
    <w:p w:rsidR="00704436" w:rsidRDefault="00704436" w:rsidP="002D0D07">
      <w:pPr>
        <w:numPr>
          <w:ilvl w:val="0"/>
          <w:numId w:val="26"/>
        </w:numPr>
        <w:tabs>
          <w:tab w:val="center" w:pos="3073"/>
          <w:tab w:val="right" w:pos="8640"/>
        </w:tabs>
        <w:spacing w:before="0" w:after="0" w:line="360" w:lineRule="auto"/>
        <w:jc w:val="left"/>
        <w:rPr>
          <w:rFonts w:ascii="Arial" w:hAnsi="Arial" w:cs="Arial"/>
          <w:lang w:val="it-IT"/>
        </w:rPr>
      </w:pPr>
      <w:r>
        <w:rPr>
          <w:rFonts w:ascii="Arial" w:hAnsi="Arial" w:cs="Arial"/>
          <w:lang w:val="it-IT"/>
        </w:rPr>
        <w:t>Prevede asigurarea ca pentru toate aglomerarile cu peste 2000 locuitori echivalenti (l.e.) sa se fie echipate cu statii de epurare, la un nivel de epurare specific :</w:t>
      </w:r>
    </w:p>
    <w:p w:rsidR="00704436" w:rsidRDefault="00704436" w:rsidP="002D0D07">
      <w:pPr>
        <w:numPr>
          <w:ilvl w:val="2"/>
          <w:numId w:val="26"/>
        </w:numPr>
        <w:tabs>
          <w:tab w:val="clear" w:pos="1620"/>
          <w:tab w:val="num" w:pos="1800"/>
          <w:tab w:val="center" w:pos="3073"/>
          <w:tab w:val="right" w:pos="8640"/>
        </w:tabs>
        <w:spacing w:before="0" w:after="0" w:line="360" w:lineRule="auto"/>
        <w:ind w:left="1800"/>
        <w:jc w:val="left"/>
        <w:rPr>
          <w:rFonts w:ascii="Arial" w:hAnsi="Arial" w:cs="Arial"/>
          <w:lang w:val="it-IT"/>
        </w:rPr>
      </w:pPr>
      <w:r>
        <w:rPr>
          <w:rFonts w:ascii="Arial" w:hAnsi="Arial" w:cs="Arial"/>
          <w:lang w:val="it-IT"/>
        </w:rPr>
        <w:t xml:space="preserve">tratare secundara pentru aglomerari mai mici de 10.000 l.e. </w:t>
      </w:r>
    </w:p>
    <w:p w:rsidR="00704436" w:rsidRDefault="00704436" w:rsidP="002D0D07">
      <w:pPr>
        <w:numPr>
          <w:ilvl w:val="2"/>
          <w:numId w:val="26"/>
        </w:numPr>
        <w:tabs>
          <w:tab w:val="clear" w:pos="1620"/>
          <w:tab w:val="num" w:pos="1800"/>
          <w:tab w:val="center" w:pos="3073"/>
          <w:tab w:val="right" w:pos="8640"/>
        </w:tabs>
        <w:spacing w:before="0" w:after="0" w:line="360" w:lineRule="auto"/>
        <w:ind w:left="1800"/>
        <w:jc w:val="left"/>
        <w:rPr>
          <w:rFonts w:ascii="Arial" w:hAnsi="Arial" w:cs="Arial"/>
          <w:lang w:val="it-IT"/>
        </w:rPr>
      </w:pPr>
      <w:r>
        <w:rPr>
          <w:rFonts w:ascii="Arial" w:hAnsi="Arial" w:cs="Arial"/>
          <w:lang w:val="it-IT"/>
        </w:rPr>
        <w:t>tratare tertiara pentru aglomerari cu peste 10.000 l.e. </w:t>
      </w:r>
    </w:p>
    <w:p w:rsidR="00704436" w:rsidRDefault="00704436" w:rsidP="00087323">
      <w:pPr>
        <w:pStyle w:val="BodyText"/>
        <w:spacing w:before="0" w:after="0" w:line="360" w:lineRule="auto"/>
        <w:jc w:val="left"/>
        <w:rPr>
          <w:rFonts w:ascii="Arial" w:hAnsi="Arial" w:cs="Arial"/>
          <w:b/>
        </w:rPr>
      </w:pPr>
      <w:r>
        <w:rPr>
          <w:rFonts w:ascii="Arial" w:hAnsi="Arial" w:cs="Arial"/>
        </w:rPr>
        <w:t xml:space="preserve">Tinand cont de aspectele privind protectia mediului, de asezarea sa geografica in bazinul Dunarii si Marii Negre, </w:t>
      </w:r>
      <w:r>
        <w:rPr>
          <w:rFonts w:ascii="Arial" w:hAnsi="Arial" w:cs="Arial"/>
          <w:b/>
        </w:rPr>
        <w:t>Romania va declara intregul</w:t>
      </w:r>
      <w:r>
        <w:rPr>
          <w:rFonts w:ascii="Arial" w:hAnsi="Arial" w:cs="Arial"/>
        </w:rPr>
        <w:t xml:space="preserve"> </w:t>
      </w:r>
      <w:r>
        <w:rPr>
          <w:rFonts w:ascii="Arial" w:hAnsi="Arial" w:cs="Arial"/>
          <w:b/>
        </w:rPr>
        <w:t>sau teritoriu drept arie sensibila, acest aspect presupunand obligatia ca toate aglomerarile umane cu mai mult de 10.000 locuitori echivalenti sa fie prevazute cu statii de epurare cu  grad avansat de epurare, respectiv treapta tertiara.</w:t>
      </w:r>
    </w:p>
    <w:p w:rsidR="00704436" w:rsidRDefault="00704436" w:rsidP="00087323">
      <w:pPr>
        <w:spacing w:before="0" w:after="0" w:line="360" w:lineRule="auto"/>
        <w:jc w:val="left"/>
        <w:rPr>
          <w:rFonts w:ascii="Arial" w:hAnsi="Arial" w:cs="Arial"/>
        </w:rPr>
      </w:pPr>
      <w:r>
        <w:rPr>
          <w:rFonts w:ascii="Arial" w:hAnsi="Arial" w:cs="Arial"/>
        </w:rPr>
        <w:lastRenderedPageBreak/>
        <w:t xml:space="preserve">Aceasta decizie importanta impune luarea in considerare </w:t>
      </w:r>
      <w:r>
        <w:rPr>
          <w:rFonts w:ascii="Arial" w:hAnsi="Arial" w:cs="Arial"/>
          <w:b/>
        </w:rPr>
        <w:t>a unei perioade</w:t>
      </w:r>
      <w:r>
        <w:rPr>
          <w:rFonts w:ascii="Arial" w:hAnsi="Arial" w:cs="Arial"/>
        </w:rPr>
        <w:t xml:space="preserve"> </w:t>
      </w:r>
      <w:r>
        <w:rPr>
          <w:rFonts w:ascii="Arial" w:hAnsi="Arial" w:cs="Arial"/>
          <w:b/>
        </w:rPr>
        <w:t>de tranzitie de 12 ani,</w:t>
      </w:r>
      <w:r>
        <w:rPr>
          <w:rFonts w:ascii="Arial" w:hAnsi="Arial" w:cs="Arial"/>
        </w:rPr>
        <w:t xml:space="preserve"> de la data aderarii (2007).</w:t>
      </w:r>
    </w:p>
    <w:p w:rsidR="00704436" w:rsidRPr="005D2B03" w:rsidRDefault="00704436" w:rsidP="00087323">
      <w:pPr>
        <w:spacing w:before="0" w:after="0" w:line="360" w:lineRule="auto"/>
        <w:ind w:firstLine="709"/>
        <w:jc w:val="left"/>
        <w:rPr>
          <w:rFonts w:ascii="Arial" w:hAnsi="Arial" w:cs="Arial"/>
          <w:noProof/>
        </w:rPr>
      </w:pPr>
      <w:r w:rsidRPr="005D2B03">
        <w:rPr>
          <w:rFonts w:ascii="Arial" w:hAnsi="Arial" w:cs="Arial"/>
          <w:noProof/>
        </w:rPr>
        <w:t xml:space="preserve">Apele pluviale sunt colectate prin intermediul rigolelor şi şanţurilor amplasate pe marginea drumurilor, evacuarea apei făcându-se gravitaţional la emisarii naturali. </w:t>
      </w:r>
    </w:p>
    <w:p w:rsidR="00704436" w:rsidRDefault="00704436" w:rsidP="00087323">
      <w:pPr>
        <w:spacing w:before="0" w:after="0" w:line="360" w:lineRule="auto"/>
        <w:ind w:firstLine="709"/>
        <w:jc w:val="left"/>
        <w:rPr>
          <w:rFonts w:ascii="Arial" w:hAnsi="Arial" w:cs="Arial"/>
          <w:noProof/>
        </w:rPr>
      </w:pPr>
      <w:r>
        <w:rPr>
          <w:rFonts w:ascii="Arial" w:hAnsi="Arial" w:cs="Arial"/>
          <w:noProof/>
        </w:rPr>
        <w:t>Majoritatea locuinrţelor construite după anii 90 în comuna Boroaia sunt proiecta</w:t>
      </w:r>
      <w:r w:rsidR="00BD5C63">
        <w:rPr>
          <w:rFonts w:ascii="Arial" w:hAnsi="Arial" w:cs="Arial"/>
          <w:noProof/>
        </w:rPr>
        <w:t xml:space="preserve">te cu grupuri sanitare proprii </w:t>
      </w:r>
      <w:r>
        <w:rPr>
          <w:rFonts w:ascii="Arial" w:hAnsi="Arial" w:cs="Arial"/>
          <w:noProof/>
        </w:rPr>
        <w:t xml:space="preserve"> si sistem de canalizare</w:t>
      </w:r>
      <w:r w:rsidR="00BD5C63">
        <w:rPr>
          <w:rFonts w:ascii="Arial" w:hAnsi="Arial" w:cs="Arial"/>
          <w:noProof/>
        </w:rPr>
        <w:t xml:space="preserve"> individuale, fara un control al epurarii ecologice al apelor uzate </w:t>
      </w:r>
      <w:r>
        <w:rPr>
          <w:rFonts w:ascii="Arial" w:hAnsi="Arial" w:cs="Arial"/>
          <w:noProof/>
        </w:rPr>
        <w:t>.</w:t>
      </w:r>
    </w:p>
    <w:p w:rsidR="00704436" w:rsidRDefault="00704436" w:rsidP="00087323">
      <w:pPr>
        <w:pStyle w:val="BodyText"/>
        <w:spacing w:before="0" w:after="0" w:line="360" w:lineRule="auto"/>
        <w:ind w:right="-716"/>
        <w:jc w:val="left"/>
        <w:rPr>
          <w:rFonts w:ascii="Arial" w:hAnsi="Arial" w:cs="Arial"/>
        </w:rPr>
      </w:pPr>
      <w:r>
        <w:rPr>
          <w:rFonts w:ascii="Arial" w:hAnsi="Arial" w:cs="Arial"/>
          <w:shd w:val="clear" w:color="auto" w:fill="FFFFFF"/>
        </w:rPr>
        <w:t xml:space="preserve">       In ceea ce priveste </w:t>
      </w:r>
      <w:r>
        <w:rPr>
          <w:rFonts w:ascii="Arial" w:hAnsi="Arial" w:cs="Arial"/>
          <w:b/>
          <w:shd w:val="clear" w:color="auto" w:fill="FFFFFF"/>
        </w:rPr>
        <w:t>poluarea apelor subterane</w:t>
      </w:r>
      <w:r>
        <w:rPr>
          <w:rFonts w:ascii="Arial" w:hAnsi="Arial" w:cs="Arial"/>
          <w:shd w:val="clear" w:color="auto" w:fill="FFFFFF"/>
        </w:rPr>
        <w:t xml:space="preserve">, un </w:t>
      </w:r>
      <w:r w:rsidR="00BD5C63">
        <w:rPr>
          <w:rFonts w:ascii="Arial" w:hAnsi="Arial" w:cs="Arial"/>
          <w:shd w:val="clear" w:color="auto" w:fill="FFFFFF"/>
        </w:rPr>
        <w:t>principal</w:t>
      </w:r>
      <w:r>
        <w:rPr>
          <w:rFonts w:ascii="Arial" w:hAnsi="Arial" w:cs="Arial"/>
          <w:shd w:val="clear" w:color="auto" w:fill="FFFFFF"/>
        </w:rPr>
        <w:t xml:space="preserve"> factor de poluare a acestora il constituie depozitarea necontrolata a deseurilor menajere si mai ales a celor zootehnice, precum si utilizarea iresponsabila a substantelor chimice folosite in agricultura (ingrasaminte chimice, pesticide, ierbicide,etc.), care fie sunt administrate necorespunzator in sol, fie sunt depozitate si aruncate fara discernamant.</w:t>
      </w:r>
      <w:r>
        <w:rPr>
          <w:rFonts w:ascii="Arial" w:hAnsi="Arial" w:cs="Arial"/>
        </w:rPr>
        <w:t xml:space="preserve"> </w:t>
      </w:r>
    </w:p>
    <w:p w:rsidR="00704436" w:rsidRDefault="00704436" w:rsidP="00704436">
      <w:pPr>
        <w:autoSpaceDE w:val="0"/>
        <w:autoSpaceDN w:val="0"/>
        <w:adjustRightInd w:val="0"/>
        <w:spacing w:before="0" w:after="0" w:line="360" w:lineRule="auto"/>
        <w:jc w:val="left"/>
        <w:rPr>
          <w:rFonts w:ascii="Arial" w:hAnsi="Arial" w:cs="Arial"/>
          <w:b/>
        </w:rPr>
      </w:pPr>
    </w:p>
    <w:p w:rsidR="00704436" w:rsidRDefault="00704436" w:rsidP="00704436">
      <w:pPr>
        <w:spacing w:before="0" w:after="0" w:line="360" w:lineRule="auto"/>
        <w:jc w:val="left"/>
        <w:rPr>
          <w:rFonts w:ascii="Arial" w:hAnsi="Arial" w:cs="Arial"/>
          <w:b/>
          <w:color w:val="FF0000"/>
        </w:rPr>
      </w:pPr>
    </w:p>
    <w:p w:rsidR="00704436" w:rsidRDefault="00704436" w:rsidP="002D0D07">
      <w:pPr>
        <w:numPr>
          <w:ilvl w:val="1"/>
          <w:numId w:val="23"/>
        </w:numPr>
        <w:tabs>
          <w:tab w:val="num" w:pos="0"/>
        </w:tabs>
        <w:spacing w:before="0" w:after="0" w:line="360" w:lineRule="auto"/>
        <w:jc w:val="left"/>
        <w:rPr>
          <w:rFonts w:ascii="Arial" w:hAnsi="Arial" w:cs="Arial"/>
        </w:rPr>
      </w:pPr>
      <w:r>
        <w:rPr>
          <w:rFonts w:ascii="Arial" w:hAnsi="Arial" w:cs="Arial"/>
        </w:rPr>
        <w:t xml:space="preserve"> </w:t>
      </w:r>
      <w:r>
        <w:rPr>
          <w:rFonts w:ascii="Arial" w:hAnsi="Arial" w:cs="Arial"/>
          <w:b/>
          <w:sz w:val="28"/>
          <w:szCs w:val="28"/>
        </w:rPr>
        <w:t>3.3.  F</w:t>
      </w:r>
      <w:r>
        <w:rPr>
          <w:rFonts w:ascii="Arial" w:hAnsi="Arial" w:cs="Arial"/>
          <w:b/>
          <w:color w:val="000000"/>
          <w:sz w:val="28"/>
          <w:szCs w:val="28"/>
        </w:rPr>
        <w:t>actorul de mediu</w:t>
      </w:r>
      <w:r>
        <w:rPr>
          <w:rFonts w:ascii="Arial" w:hAnsi="Arial" w:cs="Arial"/>
          <w:b/>
          <w:sz w:val="28"/>
          <w:szCs w:val="28"/>
        </w:rPr>
        <w:t xml:space="preserve"> „ FLORA, FAUNA, REZERVATII NATURALE”</w:t>
      </w:r>
    </w:p>
    <w:p w:rsidR="00776498" w:rsidRPr="00776498" w:rsidRDefault="00776498" w:rsidP="00776498">
      <w:pPr>
        <w:widowControl w:val="0"/>
        <w:autoSpaceDE w:val="0"/>
        <w:autoSpaceDN w:val="0"/>
        <w:adjustRightInd w:val="0"/>
        <w:spacing w:after="0" w:line="235" w:lineRule="exact"/>
        <w:ind w:left="360" w:right="5353"/>
        <w:rPr>
          <w:sz w:val="23"/>
          <w:szCs w:val="23"/>
        </w:rPr>
      </w:pPr>
    </w:p>
    <w:p w:rsidR="00776498" w:rsidRPr="00D84335" w:rsidRDefault="00776498" w:rsidP="007A6DE0">
      <w:pPr>
        <w:widowControl w:val="0"/>
        <w:autoSpaceDE w:val="0"/>
        <w:autoSpaceDN w:val="0"/>
        <w:adjustRightInd w:val="0"/>
        <w:spacing w:before="0" w:after="0" w:line="360" w:lineRule="auto"/>
        <w:ind w:right="40"/>
        <w:rPr>
          <w:rFonts w:ascii="Arial" w:hAnsi="Arial" w:cs="Arial"/>
        </w:rPr>
      </w:pPr>
      <w:r w:rsidRPr="00D84335">
        <w:rPr>
          <w:rFonts w:ascii="Arial" w:hAnsi="Arial" w:cs="Arial"/>
          <w:spacing w:val="1"/>
        </w:rPr>
        <w:t xml:space="preserve">In vecinatatea teritoriului administrativ al comunei Boroaia </w:t>
      </w:r>
      <w:r w:rsidRPr="00D84335">
        <w:rPr>
          <w:rFonts w:ascii="Arial" w:hAnsi="Arial" w:cs="Arial"/>
          <w:spacing w:val="-1"/>
        </w:rPr>
        <w:t xml:space="preserve">exista rezervatia </w:t>
      </w:r>
      <w:r w:rsidR="00D84335" w:rsidRPr="00D84335">
        <w:rPr>
          <w:rFonts w:ascii="Arial" w:hAnsi="Arial" w:cs="Arial"/>
        </w:rPr>
        <w:t>Parcul Natural Vânători aflat în administrarea Direcţiei Silvice Piatra Neamţ</w:t>
      </w:r>
      <w:r w:rsidR="00087323">
        <w:rPr>
          <w:rFonts w:ascii="Arial" w:hAnsi="Arial" w:cs="Arial"/>
        </w:rPr>
        <w:t>,</w:t>
      </w:r>
      <w:r w:rsidR="00D84335" w:rsidRPr="00D84335">
        <w:rPr>
          <w:rFonts w:ascii="Arial" w:hAnsi="Arial" w:cs="Arial"/>
        </w:rPr>
        <w:t xml:space="preserve"> care face parte din reteaua Natura 2000</w:t>
      </w:r>
      <w:r w:rsidRPr="00D84335">
        <w:rPr>
          <w:rFonts w:ascii="Arial" w:hAnsi="Arial" w:cs="Arial"/>
          <w:spacing w:val="-1"/>
        </w:rPr>
        <w:t xml:space="preserve"> , in care orice interventie </w:t>
      </w:r>
      <w:r w:rsidR="00087323">
        <w:rPr>
          <w:rFonts w:ascii="Arial" w:hAnsi="Arial" w:cs="Arial"/>
          <w:spacing w:val="-1"/>
        </w:rPr>
        <w:t xml:space="preserve">antropica este interzisa iar daca se face totusi, </w:t>
      </w:r>
      <w:r w:rsidRPr="00D84335">
        <w:rPr>
          <w:rFonts w:ascii="Arial" w:hAnsi="Arial" w:cs="Arial"/>
          <w:spacing w:val="-1"/>
        </w:rPr>
        <w:t xml:space="preserve">necesita un regim special. </w:t>
      </w:r>
      <w:r w:rsidR="00087323">
        <w:rPr>
          <w:rFonts w:ascii="Arial" w:hAnsi="Arial" w:cs="Arial"/>
          <w:spacing w:val="-1"/>
        </w:rPr>
        <w:t>In general, c</w:t>
      </w:r>
      <w:r w:rsidRPr="00D84335">
        <w:rPr>
          <w:rFonts w:ascii="Arial" w:hAnsi="Arial" w:cs="Arial"/>
          <w:spacing w:val="-1"/>
        </w:rPr>
        <w:t xml:space="preserve">onstituirea ariilor protejate este printre cele mai eficiente mijloace destinate conservarii biodiversitatii </w:t>
      </w:r>
      <w:r w:rsidRPr="00D84335">
        <w:rPr>
          <w:rFonts w:ascii="Arial" w:hAnsi="Arial" w:cs="Arial"/>
          <w:spacing w:val="-4"/>
        </w:rPr>
        <w:t xml:space="preserve">si pastrarea nealterata a cadrului natural. </w:t>
      </w:r>
    </w:p>
    <w:p w:rsidR="00776498" w:rsidRPr="00D84335" w:rsidRDefault="00D84335" w:rsidP="007A6DE0">
      <w:pPr>
        <w:widowControl w:val="0"/>
        <w:autoSpaceDE w:val="0"/>
        <w:autoSpaceDN w:val="0"/>
        <w:adjustRightInd w:val="0"/>
        <w:spacing w:before="0" w:after="0" w:line="360" w:lineRule="auto"/>
        <w:ind w:right="4564"/>
        <w:rPr>
          <w:rFonts w:ascii="Arial" w:hAnsi="Arial" w:cs="Arial"/>
          <w:spacing w:val="-4"/>
        </w:rPr>
      </w:pPr>
      <w:r w:rsidRPr="00D84335">
        <w:rPr>
          <w:rFonts w:ascii="Arial" w:hAnsi="Arial" w:cs="Arial"/>
          <w:spacing w:val="-4"/>
        </w:rPr>
        <w:t>P</w:t>
      </w:r>
      <w:r w:rsidR="00776498" w:rsidRPr="00D84335">
        <w:rPr>
          <w:rFonts w:ascii="Arial" w:hAnsi="Arial" w:cs="Arial"/>
          <w:spacing w:val="-4"/>
        </w:rPr>
        <w:t xml:space="preserve">rotectia cadrului natural urmareste: </w:t>
      </w:r>
    </w:p>
    <w:p w:rsidR="00776498" w:rsidRPr="00D84335" w:rsidRDefault="00776498" w:rsidP="007A6DE0">
      <w:pPr>
        <w:widowControl w:val="0"/>
        <w:tabs>
          <w:tab w:val="left" w:pos="347"/>
        </w:tabs>
        <w:autoSpaceDE w:val="0"/>
        <w:autoSpaceDN w:val="0"/>
        <w:adjustRightInd w:val="0"/>
        <w:spacing w:before="0" w:after="0" w:line="360" w:lineRule="auto"/>
        <w:ind w:right="1756"/>
        <w:rPr>
          <w:rFonts w:ascii="Arial" w:hAnsi="Arial" w:cs="Arial"/>
        </w:rPr>
      </w:pPr>
      <w:r w:rsidRPr="00D84335">
        <w:rPr>
          <w:rFonts w:ascii="Arial" w:hAnsi="Arial" w:cs="Arial"/>
          <w:spacing w:val="-1"/>
        </w:rPr>
        <w:t>-</w:t>
      </w:r>
      <w:r w:rsidRPr="00D84335">
        <w:rPr>
          <w:rFonts w:ascii="Arial" w:hAnsi="Arial" w:cs="Arial"/>
        </w:rPr>
        <w:tab/>
      </w:r>
      <w:r w:rsidRPr="00D84335">
        <w:rPr>
          <w:rFonts w:ascii="Arial" w:hAnsi="Arial" w:cs="Arial"/>
          <w:spacing w:val="-3"/>
        </w:rPr>
        <w:t xml:space="preserve">pastrarea aspectului natural al peisajelor inclusiv al celor unice; </w:t>
      </w:r>
    </w:p>
    <w:p w:rsidR="00776498" w:rsidRPr="00D84335" w:rsidRDefault="00776498" w:rsidP="007A6DE0">
      <w:pPr>
        <w:widowControl w:val="0"/>
        <w:tabs>
          <w:tab w:val="left" w:pos="347"/>
        </w:tabs>
        <w:autoSpaceDE w:val="0"/>
        <w:autoSpaceDN w:val="0"/>
        <w:adjustRightInd w:val="0"/>
        <w:spacing w:before="0" w:after="0" w:line="360" w:lineRule="auto"/>
        <w:ind w:right="40"/>
        <w:rPr>
          <w:rFonts w:ascii="Arial" w:hAnsi="Arial" w:cs="Arial"/>
        </w:rPr>
      </w:pPr>
      <w:r w:rsidRPr="00D84335">
        <w:rPr>
          <w:rFonts w:ascii="Arial" w:hAnsi="Arial" w:cs="Arial"/>
          <w:spacing w:val="-1"/>
        </w:rPr>
        <w:t>-</w:t>
      </w:r>
      <w:r w:rsidRPr="00D84335">
        <w:rPr>
          <w:rFonts w:ascii="Arial" w:hAnsi="Arial" w:cs="Arial"/>
        </w:rPr>
        <w:tab/>
      </w:r>
      <w:r w:rsidRPr="00D84335">
        <w:rPr>
          <w:rFonts w:ascii="Arial" w:hAnsi="Arial" w:cs="Arial"/>
          <w:spacing w:val="-1"/>
        </w:rPr>
        <w:t xml:space="preserve">mentinerea fondului genetic în limitele capacitatilor biologice a unor populatii de </w:t>
      </w:r>
    </w:p>
    <w:p w:rsidR="00776498" w:rsidRPr="00D84335" w:rsidRDefault="00D84335" w:rsidP="007A6DE0">
      <w:pPr>
        <w:widowControl w:val="0"/>
        <w:autoSpaceDE w:val="0"/>
        <w:autoSpaceDN w:val="0"/>
        <w:adjustRightInd w:val="0"/>
        <w:spacing w:before="0" w:after="0" w:line="360" w:lineRule="auto"/>
        <w:ind w:right="6045"/>
        <w:rPr>
          <w:rFonts w:ascii="Arial" w:hAnsi="Arial" w:cs="Arial"/>
        </w:rPr>
      </w:pPr>
      <w:r w:rsidRPr="00D84335">
        <w:rPr>
          <w:rFonts w:ascii="Arial" w:hAnsi="Arial" w:cs="Arial"/>
          <w:spacing w:val="-6"/>
        </w:rPr>
        <w:t xml:space="preserve">      </w:t>
      </w:r>
      <w:r w:rsidR="00776498" w:rsidRPr="00D84335">
        <w:rPr>
          <w:rFonts w:ascii="Arial" w:hAnsi="Arial" w:cs="Arial"/>
          <w:spacing w:val="-6"/>
        </w:rPr>
        <w:t xml:space="preserve">plante si animale; </w:t>
      </w:r>
    </w:p>
    <w:p w:rsidR="00776498" w:rsidRPr="00776498" w:rsidRDefault="00776498" w:rsidP="007A6DE0">
      <w:pPr>
        <w:widowControl w:val="0"/>
        <w:tabs>
          <w:tab w:val="left" w:pos="347"/>
        </w:tabs>
        <w:autoSpaceDE w:val="0"/>
        <w:autoSpaceDN w:val="0"/>
        <w:adjustRightInd w:val="0"/>
        <w:spacing w:before="0" w:after="0" w:line="360" w:lineRule="auto"/>
        <w:ind w:right="1267"/>
        <w:rPr>
          <w:rFonts w:ascii="Verdana" w:hAnsi="Verdana" w:cs="Verdana"/>
          <w:spacing w:val="-3"/>
          <w:sz w:val="20"/>
          <w:szCs w:val="20"/>
        </w:rPr>
      </w:pPr>
      <w:r w:rsidRPr="00D84335">
        <w:rPr>
          <w:rFonts w:ascii="Arial" w:hAnsi="Arial" w:cs="Arial"/>
          <w:spacing w:val="-1"/>
        </w:rPr>
        <w:t>-</w:t>
      </w:r>
      <w:r w:rsidRPr="00D84335">
        <w:rPr>
          <w:rFonts w:ascii="Arial" w:hAnsi="Arial" w:cs="Arial"/>
        </w:rPr>
        <w:tab/>
      </w:r>
      <w:r w:rsidRPr="00D84335">
        <w:rPr>
          <w:rFonts w:ascii="Arial" w:hAnsi="Arial" w:cs="Arial"/>
          <w:spacing w:val="-3"/>
        </w:rPr>
        <w:t>protectia celor mai reprezentative si rare specii de plante si animale;</w:t>
      </w:r>
      <w:r w:rsidRPr="00776498">
        <w:rPr>
          <w:rFonts w:ascii="Verdana" w:hAnsi="Verdana" w:cs="Verdana"/>
          <w:spacing w:val="-3"/>
          <w:sz w:val="20"/>
          <w:szCs w:val="20"/>
        </w:rPr>
        <w:t xml:space="preserve"> </w:t>
      </w:r>
    </w:p>
    <w:p w:rsidR="00704436" w:rsidRDefault="00704436" w:rsidP="007A6DE0">
      <w:pPr>
        <w:spacing w:line="360" w:lineRule="auto"/>
        <w:jc w:val="left"/>
        <w:rPr>
          <w:rStyle w:val="ln2talineat"/>
          <w:rFonts w:eastAsia="StarSymbol"/>
        </w:rPr>
      </w:pPr>
      <w:r>
        <w:rPr>
          <w:rStyle w:val="ln2talineat"/>
          <w:rFonts w:ascii="Arial" w:eastAsia="StarSymbol" w:hAnsi="Arial" w:cs="Arial"/>
        </w:rPr>
        <w:t>Prin dezvoltarea PUG nu sunt afectate caracteristici naturale speciale ale zonei. Parerea unanima din experienta celorlalte PUG-uri, este ca in urma masurilor de protectie propuse de PUG si de prezentul Raport calitatea acestora se va inbunatati considerabil.</w:t>
      </w:r>
    </w:p>
    <w:p w:rsidR="00704436" w:rsidRDefault="00704436" w:rsidP="002D0D07">
      <w:pPr>
        <w:numPr>
          <w:ilvl w:val="1"/>
          <w:numId w:val="27"/>
        </w:numPr>
        <w:spacing w:line="360" w:lineRule="auto"/>
        <w:jc w:val="left"/>
        <w:rPr>
          <w:rFonts w:ascii="Arial" w:hAnsi="Arial" w:cs="Arial"/>
          <w:b/>
          <w:sz w:val="28"/>
          <w:szCs w:val="28"/>
        </w:rPr>
      </w:pPr>
      <w:r>
        <w:rPr>
          <w:rFonts w:ascii="Arial" w:hAnsi="Arial" w:cs="Arial"/>
          <w:b/>
          <w:sz w:val="28"/>
          <w:szCs w:val="28"/>
        </w:rPr>
        <w:lastRenderedPageBreak/>
        <w:t>F</w:t>
      </w:r>
      <w:r>
        <w:rPr>
          <w:rFonts w:ascii="Arial" w:hAnsi="Arial" w:cs="Arial"/>
          <w:b/>
          <w:color w:val="000000"/>
          <w:sz w:val="28"/>
          <w:szCs w:val="28"/>
        </w:rPr>
        <w:t>actorul de mediu „</w:t>
      </w:r>
      <w:r>
        <w:rPr>
          <w:rFonts w:ascii="Arial" w:hAnsi="Arial" w:cs="Arial"/>
          <w:b/>
          <w:sz w:val="28"/>
          <w:szCs w:val="28"/>
        </w:rPr>
        <w:t xml:space="preserve"> SOL, SUBSOL”</w:t>
      </w:r>
    </w:p>
    <w:p w:rsidR="00704436" w:rsidRDefault="00704436" w:rsidP="007A6DE0">
      <w:pPr>
        <w:spacing w:before="0" w:after="0" w:line="360" w:lineRule="auto"/>
        <w:jc w:val="left"/>
        <w:rPr>
          <w:lang w:val="rm-CH"/>
        </w:rPr>
      </w:pPr>
      <w:r>
        <w:rPr>
          <w:rFonts w:ascii="Arial" w:hAnsi="Arial" w:cs="Arial"/>
          <w:lang w:val="rm-CH"/>
        </w:rPr>
        <w:t xml:space="preserve">             </w:t>
      </w:r>
      <w:r>
        <w:rPr>
          <w:rFonts w:ascii="Arial" w:hAnsi="Arial" w:cs="Arial"/>
          <w:b/>
          <w:lang w:val="rm-CH"/>
        </w:rPr>
        <w:t>Protectia mediului ambiant in cadrul productiei agricole</w:t>
      </w:r>
      <w:r>
        <w:rPr>
          <w:rFonts w:ascii="Arial" w:hAnsi="Arial" w:cs="Arial"/>
          <w:lang w:val="rm-CH"/>
        </w:rPr>
        <w:t xml:space="preserve"> prezinta o</w:t>
      </w:r>
      <w:r>
        <w:rPr>
          <w:lang w:val="rm-CH"/>
        </w:rPr>
        <w:t xml:space="preserve"> </w:t>
      </w:r>
      <w:r>
        <w:rPr>
          <w:rFonts w:ascii="Arial" w:hAnsi="Arial" w:cs="Arial"/>
          <w:lang w:val="rm-CH"/>
        </w:rPr>
        <w:t xml:space="preserve">importanta deosebita pentru ansamblul economiei nationale si in mod special pentru asigurarea unui cadru optim vietii sociale din comunitatile rurale si urbane. In ultimele decenii se inregistreaza o </w:t>
      </w:r>
      <w:r>
        <w:rPr>
          <w:rFonts w:ascii="Arial" w:hAnsi="Arial" w:cs="Arial"/>
          <w:b/>
          <w:lang w:val="rm-CH"/>
        </w:rPr>
        <w:t>chimizare continua a agriculturii</w:t>
      </w:r>
      <w:r>
        <w:rPr>
          <w:rFonts w:ascii="Arial" w:hAnsi="Arial" w:cs="Arial"/>
          <w:lang w:val="rm-CH"/>
        </w:rPr>
        <w:t xml:space="preserve"> in scopul mentinerii recoltelor la un nivel ridicat, concomitent cu saracirea evidenta a solului in substante naturale nutritive. Un loc important in procesul agricol il ocupa utilizarea unei game largi de </w:t>
      </w:r>
      <w:r>
        <w:rPr>
          <w:rFonts w:ascii="Arial" w:hAnsi="Arial" w:cs="Arial"/>
          <w:b/>
          <w:lang w:val="rm-CH"/>
        </w:rPr>
        <w:t>pesticide</w:t>
      </w:r>
      <w:r>
        <w:rPr>
          <w:rFonts w:ascii="Arial" w:hAnsi="Arial" w:cs="Arial"/>
          <w:lang w:val="rm-CH"/>
        </w:rPr>
        <w:t>. Acestea sunt deosebit de utile in masura in care rezolva problemele pentru care au fost create si aplicate. Dar, acumularea acestora in sol, flora si fauna, precum si migrarea necontrolata a lor in mediu, sau a reziduurilor din procesele de valorificare, poate produce o serie de efecte nedorite atat asupra plantelor, cat si a ecosistemului in ansamblu. O situatie deosebita se inregistreaza in cazul in care sunt aplicate cantitati suplimentare in dorinta cresterii valorice a recoltelor. In acest caz, acumularea si migrarea necontrolata in sol si apa subterana a pesticidelor pot determina dereglari importante a parametrilor factorilor de mediu.</w:t>
      </w:r>
      <w:r>
        <w:rPr>
          <w:lang w:val="rm-CH"/>
        </w:rPr>
        <w:t xml:space="preserve"> </w:t>
      </w:r>
    </w:p>
    <w:p w:rsidR="00704436" w:rsidRDefault="00704436" w:rsidP="007A6DE0">
      <w:pPr>
        <w:pStyle w:val="BodyTextIndent"/>
        <w:spacing w:before="0" w:after="0" w:line="360" w:lineRule="auto"/>
        <w:ind w:left="0"/>
        <w:jc w:val="left"/>
        <w:rPr>
          <w:rFonts w:ascii="Arial" w:hAnsi="Arial" w:cs="Arial"/>
          <w:lang w:val="it-IT"/>
        </w:rPr>
      </w:pPr>
      <w:r>
        <w:rPr>
          <w:rFonts w:ascii="Arial" w:hAnsi="Arial" w:cs="Arial"/>
          <w:lang w:val="it-IT"/>
        </w:rPr>
        <w:t>Calitatea solului se poate deteriora datorita unor cauze naturale si prin interventii antropice.</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Principalele procese de degradare sunt:</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-eroziunea superficiala si in adancime;</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 xml:space="preserve">-alunecarile de teren; </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-saraturarea (salinizarea, alcalizarea);</w:t>
      </w:r>
    </w:p>
    <w:p w:rsidR="00704436" w:rsidRPr="002F24EC" w:rsidRDefault="00704436" w:rsidP="00087323">
      <w:pPr>
        <w:pStyle w:val="BodyTextIndent"/>
        <w:spacing w:before="0" w:after="0" w:line="360" w:lineRule="auto"/>
        <w:jc w:val="left"/>
        <w:rPr>
          <w:rFonts w:ascii="Arial" w:hAnsi="Arial" w:cs="Arial"/>
          <w:lang w:val="it-IT"/>
        </w:rPr>
      </w:pPr>
      <w:r w:rsidRPr="002F24EC">
        <w:rPr>
          <w:rFonts w:ascii="Arial" w:hAnsi="Arial" w:cs="Arial"/>
          <w:lang w:val="it-IT"/>
        </w:rPr>
        <w:t>-acidifierea;</w:t>
      </w:r>
    </w:p>
    <w:p w:rsidR="00704436" w:rsidRPr="002F24EC" w:rsidRDefault="00704436" w:rsidP="00087323">
      <w:pPr>
        <w:pStyle w:val="BodyTextIndent"/>
        <w:spacing w:before="0" w:after="0" w:line="360" w:lineRule="auto"/>
        <w:jc w:val="left"/>
        <w:rPr>
          <w:rFonts w:ascii="Arial" w:hAnsi="Arial" w:cs="Arial"/>
          <w:lang w:val="it-IT"/>
        </w:rPr>
      </w:pPr>
      <w:r w:rsidRPr="002F24EC">
        <w:rPr>
          <w:rFonts w:ascii="Arial" w:hAnsi="Arial" w:cs="Arial"/>
          <w:lang w:val="it-IT"/>
        </w:rPr>
        <w:t>-excesul de umiditate;</w:t>
      </w:r>
    </w:p>
    <w:p w:rsidR="00704436" w:rsidRPr="002F24EC" w:rsidRDefault="00704436" w:rsidP="00087323">
      <w:pPr>
        <w:pStyle w:val="BodyTextIndent"/>
        <w:spacing w:before="0" w:after="0" w:line="360" w:lineRule="auto"/>
        <w:jc w:val="left"/>
        <w:rPr>
          <w:rFonts w:ascii="Arial" w:hAnsi="Arial" w:cs="Arial"/>
          <w:lang w:val="it-IT"/>
        </w:rPr>
      </w:pPr>
      <w:r w:rsidRPr="002F24EC">
        <w:rPr>
          <w:rFonts w:ascii="Arial" w:hAnsi="Arial" w:cs="Arial"/>
          <w:lang w:val="it-IT"/>
        </w:rPr>
        <w:t>-compactarea;</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-poluarea chimica;</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-excavarile pentru diverse materiale;</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-acoperirea solului cu depozite de materiale sterile;</w:t>
      </w:r>
    </w:p>
    <w:p w:rsidR="00704436" w:rsidRDefault="00704436" w:rsidP="00087323">
      <w:pPr>
        <w:pStyle w:val="BodyTextIndent"/>
        <w:spacing w:before="0" w:after="0" w:line="360" w:lineRule="auto"/>
        <w:jc w:val="left"/>
        <w:rPr>
          <w:rFonts w:ascii="Arial" w:hAnsi="Arial" w:cs="Arial"/>
          <w:lang w:val="it-IT"/>
        </w:rPr>
      </w:pPr>
      <w:r>
        <w:rPr>
          <w:rFonts w:ascii="Arial" w:hAnsi="Arial" w:cs="Arial"/>
          <w:lang w:val="it-IT"/>
        </w:rPr>
        <w:t>-depozite de deseuri, reziduuri urbane si menajere.</w:t>
      </w:r>
    </w:p>
    <w:p w:rsidR="0097057D" w:rsidRDefault="0097057D" w:rsidP="00087323">
      <w:pPr>
        <w:pStyle w:val="BodyTextIndent"/>
        <w:spacing w:before="0" w:after="0" w:line="360" w:lineRule="auto"/>
        <w:jc w:val="left"/>
        <w:rPr>
          <w:rFonts w:ascii="Arial" w:hAnsi="Arial" w:cs="Arial"/>
          <w:lang w:val="it-IT"/>
        </w:rPr>
      </w:pPr>
    </w:p>
    <w:p w:rsidR="0097057D" w:rsidRDefault="0097057D" w:rsidP="00087323">
      <w:pPr>
        <w:pStyle w:val="BodyTextIndent"/>
        <w:spacing w:before="0" w:after="0" w:line="360" w:lineRule="auto"/>
        <w:jc w:val="left"/>
        <w:rPr>
          <w:rFonts w:ascii="Arial" w:hAnsi="Arial" w:cs="Arial"/>
          <w:lang w:val="it-IT"/>
        </w:rPr>
      </w:pPr>
    </w:p>
    <w:p w:rsidR="0097057D" w:rsidRDefault="00D52A47" w:rsidP="00704436">
      <w:pPr>
        <w:spacing w:before="0" w:line="360" w:lineRule="auto"/>
        <w:jc w:val="left"/>
        <w:rPr>
          <w:sz w:val="28"/>
          <w:szCs w:val="28"/>
          <w:lang w:val="rm-CH"/>
        </w:rPr>
      </w:pPr>
      <w:r w:rsidRPr="00D52A47">
        <w:lastRenderedPageBreak/>
        <w:pict>
          <v:group id="_x0000_s1031" style="position:absolute;margin-left:36pt;margin-top:27pt;width:342pt;height:250.2pt;z-index:251661312" coordorigin="1800,9900" coordsize="6840,4320">
            <v:shapetype id="_x0000_t202" coordsize="21600,21600" o:spt="202" path="m,l,21600r21600,l21600,xe">
              <v:stroke joinstyle="miter"/>
              <v:path gradientshapeok="t" o:connecttype="rect"/>
            </v:shapetype>
            <v:shape id="_x0000_s1032" type="#_x0000_t202" style="position:absolute;left:1800;top:9900;width:2700;height:553">
              <v:imagedata embosscolor="shadow add(51)"/>
              <v:shadow on="t" type="emboss" color="lineOrFill darken(153)" color2="shadow add(102)" offset="-1pt,-1pt"/>
              <v:textbox style="mso-next-textbox:#_x0000_s1032">
                <w:txbxContent>
                  <w:p w:rsidR="0063287C" w:rsidRDefault="0063287C" w:rsidP="00704436">
                    <w:pPr>
                      <w:jc w:val="center"/>
                      <w:rPr>
                        <w:sz w:val="20"/>
                        <w:szCs w:val="20"/>
                      </w:rPr>
                    </w:pPr>
                    <w:r>
                      <w:rPr>
                        <w:sz w:val="20"/>
                        <w:szCs w:val="20"/>
                      </w:rPr>
                      <w:t>INGRASAMINTE</w:t>
                    </w:r>
                  </w:p>
                </w:txbxContent>
              </v:textbox>
            </v:shape>
            <v:shape id="_x0000_s1033" type="#_x0000_t202" style="position:absolute;left:1800;top:10620;width:2700;height:553">
              <v:imagedata embosscolor="shadow add(51)"/>
              <v:shadow on="t" type="emboss" color="lineOrFill darken(153)" color2="shadow add(102)" offset="-1pt,-1pt"/>
              <v:textbox style="mso-next-textbox:#_x0000_s1033">
                <w:txbxContent>
                  <w:p w:rsidR="0063287C" w:rsidRDefault="0063287C" w:rsidP="00704436">
                    <w:pPr>
                      <w:jc w:val="center"/>
                      <w:rPr>
                        <w:sz w:val="20"/>
                        <w:szCs w:val="20"/>
                      </w:rPr>
                    </w:pPr>
                    <w:r>
                      <w:rPr>
                        <w:sz w:val="20"/>
                        <w:szCs w:val="20"/>
                      </w:rPr>
                      <w:t>IRIGATII</w:t>
                    </w:r>
                  </w:p>
                </w:txbxContent>
              </v:textbox>
            </v:shape>
            <v:shape id="_x0000_s1034" type="#_x0000_t202" style="position:absolute;left:5760;top:9900;width:2880;height:553">
              <v:imagedata embosscolor="shadow add(51)"/>
              <v:shadow on="t" type="emboss" color="lineOrFill darken(153)" color2="shadow add(102)" offset="-1pt,-1pt"/>
              <v:textbox style="mso-next-textbox:#_x0000_s1034">
                <w:txbxContent>
                  <w:p w:rsidR="0063287C" w:rsidRDefault="0063287C" w:rsidP="00704436">
                    <w:pPr>
                      <w:jc w:val="center"/>
                      <w:rPr>
                        <w:sz w:val="20"/>
                        <w:szCs w:val="20"/>
                      </w:rPr>
                    </w:pPr>
                    <w:r>
                      <w:rPr>
                        <w:sz w:val="20"/>
                        <w:szCs w:val="20"/>
                      </w:rPr>
                      <w:t>PESTICIDE</w:t>
                    </w:r>
                  </w:p>
                </w:txbxContent>
              </v:textbox>
            </v:shape>
            <v:shape id="_x0000_s1035" type="#_x0000_t202" style="position:absolute;left:5760;top:10620;width:2880;height:553">
              <v:imagedata embosscolor="shadow add(51)"/>
              <v:shadow on="t" type="emboss" color="lineOrFill darken(153)" color2="shadow add(102)" offset="-1pt,-1pt"/>
              <v:textbox style="mso-next-textbox:#_x0000_s1035">
                <w:txbxContent>
                  <w:p w:rsidR="0063287C" w:rsidRDefault="0063287C" w:rsidP="00704436">
                    <w:pPr>
                      <w:jc w:val="center"/>
                      <w:rPr>
                        <w:sz w:val="20"/>
                        <w:szCs w:val="20"/>
                      </w:rPr>
                    </w:pPr>
                    <w:r>
                      <w:rPr>
                        <w:sz w:val="20"/>
                        <w:szCs w:val="20"/>
                      </w:rPr>
                      <w:t>EROZIUNE</w:t>
                    </w:r>
                  </w:p>
                </w:txbxContent>
              </v:textbox>
            </v:shape>
            <v:shape id="_x0000_s1036" type="#_x0000_t202" style="position:absolute;left:5760;top:11520;width:2880;height:720">
              <v:imagedata embosscolor="shadow add(51)"/>
              <v:shadow on="t" type="emboss" color="lineOrFill darken(153)" color2="shadow add(102)" offset="-1pt,-1pt"/>
              <v:textbox style="mso-next-textbox:#_x0000_s1036">
                <w:txbxContent>
                  <w:p w:rsidR="0063287C" w:rsidRDefault="0063287C" w:rsidP="00704436">
                    <w:pPr>
                      <w:jc w:val="center"/>
                      <w:rPr>
                        <w:sz w:val="20"/>
                        <w:szCs w:val="20"/>
                      </w:rPr>
                    </w:pPr>
                    <w:r>
                      <w:rPr>
                        <w:sz w:val="20"/>
                        <w:szCs w:val="20"/>
                      </w:rPr>
                      <w:t xml:space="preserve">DEFRISAREA </w:t>
                    </w:r>
                  </w:p>
                </w:txbxContent>
              </v:textbox>
            </v:shape>
            <v:shape id="_x0000_s1037" type="#_x0000_t202" style="position:absolute;left:1800;top:12240;width:2700;height:1068">
              <v:imagedata embosscolor="shadow add(51)"/>
              <v:shadow on="t" type="emboss" color="lineOrFill darken(153)" color2="shadow add(102)" offset="-1pt,-1pt"/>
              <v:textbox style="mso-next-textbox:#_x0000_s1037">
                <w:txbxContent>
                  <w:p w:rsidR="0063287C" w:rsidRDefault="0063287C" w:rsidP="00704436">
                    <w:pPr>
                      <w:jc w:val="center"/>
                      <w:rPr>
                        <w:sz w:val="20"/>
                        <w:szCs w:val="20"/>
                      </w:rPr>
                    </w:pPr>
                    <w:r>
                      <w:rPr>
                        <w:sz w:val="20"/>
                        <w:szCs w:val="20"/>
                      </w:rPr>
                      <w:t>DEPOZITAREA DESEURILOR SOLIDE</w:t>
                    </w:r>
                  </w:p>
                </w:txbxContent>
              </v:textbox>
            </v:shape>
            <v:shape id="_x0000_s1038" type="#_x0000_t202" style="position:absolute;left:1800;top:11340;width:2700;height:720">
              <v:imagedata embosscolor="shadow add(51)"/>
              <v:shadow on="t" type="emboss" color="lineOrFill darken(153)" color2="shadow add(102)" offset="-1pt,-1pt"/>
              <v:textbox style="mso-next-textbox:#_x0000_s1038">
                <w:txbxContent>
                  <w:p w:rsidR="0063287C" w:rsidRDefault="0063287C" w:rsidP="00704436">
                    <w:pPr>
                      <w:rPr>
                        <w:sz w:val="20"/>
                        <w:szCs w:val="20"/>
                        <w:lang w:val="en-US"/>
                      </w:rPr>
                    </w:pPr>
                    <w:r>
                      <w:rPr>
                        <w:sz w:val="20"/>
                        <w:szCs w:val="20"/>
                        <w:lang w:val="en-US"/>
                      </w:rPr>
                      <w:t xml:space="preserve">         DEPUNERI            .                  ..      ATMOSFERICE</w:t>
                    </w:r>
                  </w:p>
                </w:txbxContent>
              </v:textbox>
            </v:shape>
            <v:shape id="_x0000_s1039" type="#_x0000_t202" style="position:absolute;left:5760;top:12420;width:2880;height:720">
              <v:imagedata embosscolor="shadow add(51)"/>
              <v:shadow on="t" type="emboss" color="lineOrFill darken(153)" color2="shadow add(102)" offset="-1pt,-1pt"/>
              <v:textbox style="mso-next-textbox:#_x0000_s1039">
                <w:txbxContent>
                  <w:p w:rsidR="0063287C" w:rsidRDefault="0063287C" w:rsidP="00704436">
                    <w:pPr>
                      <w:jc w:val="center"/>
                      <w:rPr>
                        <w:sz w:val="20"/>
                        <w:szCs w:val="20"/>
                      </w:rPr>
                    </w:pPr>
                    <w:r>
                      <w:rPr>
                        <w:sz w:val="20"/>
                        <w:szCs w:val="20"/>
                      </w:rPr>
                      <w:t>SUPRAEXPLOATAREA SOLULUI</w:t>
                    </w:r>
                  </w:p>
                </w:txbxContent>
              </v:textbox>
            </v:shape>
            <v:shape id="_x0000_s1040" type="#_x0000_t202" style="position:absolute;left:4140;top:13500;width:2700;height:720">
              <v:imagedata embosscolor="shadow add(51)"/>
              <v:shadow on="t" type="emboss" color="lineOrFill darken(153)" color2="shadow add(102)" offset="-1pt,-1pt"/>
              <v:textbox style="mso-next-textbox:#_x0000_s1040">
                <w:txbxContent>
                  <w:p w:rsidR="0063287C" w:rsidRDefault="0063287C" w:rsidP="00704436">
                    <w:pPr>
                      <w:jc w:val="center"/>
                      <w:rPr>
                        <w:sz w:val="20"/>
                        <w:szCs w:val="20"/>
                      </w:rPr>
                    </w:pPr>
                    <w:r>
                      <w:rPr>
                        <w:sz w:val="20"/>
                        <w:szCs w:val="20"/>
                      </w:rPr>
                      <w:t>EXPANSIUNEA AGRICOLA</w:t>
                    </w:r>
                  </w:p>
                  <w:p w:rsidR="0063287C" w:rsidRDefault="0063287C" w:rsidP="00704436">
                    <w:pPr>
                      <w:jc w:val="center"/>
                    </w:pPr>
                    <w:r>
                      <w:t xml:space="preserve"> </w:t>
                    </w:r>
                  </w:p>
                  <w:p w:rsidR="0063287C" w:rsidRDefault="0063287C" w:rsidP="00704436"/>
                </w:txbxContent>
              </v:textbox>
            </v:shape>
          </v:group>
        </w:pict>
      </w:r>
      <w:r w:rsidR="00704436">
        <w:rPr>
          <w:sz w:val="28"/>
          <w:szCs w:val="28"/>
          <w:lang w:val="rm-CH"/>
        </w:rPr>
        <w:t xml:space="preserve">          </w:t>
      </w:r>
      <w:r w:rsidR="00247696">
        <w:rPr>
          <w:sz w:val="28"/>
          <w:szCs w:val="28"/>
          <w:lang w:val="rm-CH"/>
        </w:rPr>
        <w:t>Surse de poluare a solului</w:t>
      </w:r>
      <w:r w:rsidR="00704436">
        <w:rPr>
          <w:sz w:val="28"/>
          <w:szCs w:val="28"/>
          <w:lang w:val="rm-CH"/>
        </w:rPr>
        <w:t xml:space="preserve">        </w:t>
      </w:r>
    </w:p>
    <w:p w:rsidR="0097057D" w:rsidRDefault="0097057D" w:rsidP="00704436">
      <w:pPr>
        <w:spacing w:before="0" w:line="360" w:lineRule="auto"/>
        <w:jc w:val="left"/>
        <w:rPr>
          <w:sz w:val="28"/>
          <w:szCs w:val="28"/>
          <w:lang w:val="rm-CH"/>
        </w:rPr>
      </w:pPr>
    </w:p>
    <w:p w:rsidR="0097057D" w:rsidRDefault="00704436" w:rsidP="00704436">
      <w:pPr>
        <w:spacing w:before="0" w:line="360" w:lineRule="auto"/>
        <w:jc w:val="left"/>
        <w:rPr>
          <w:sz w:val="28"/>
          <w:szCs w:val="28"/>
          <w:lang w:val="rm-CH"/>
        </w:rPr>
      </w:pPr>
      <w:r>
        <w:rPr>
          <w:sz w:val="28"/>
          <w:szCs w:val="28"/>
          <w:lang w:val="rm-CH"/>
        </w:rPr>
        <w:t xml:space="preserve">              </w:t>
      </w:r>
    </w:p>
    <w:p w:rsidR="00704436" w:rsidRDefault="00704436" w:rsidP="00704436">
      <w:pPr>
        <w:spacing w:before="0" w:line="360" w:lineRule="auto"/>
        <w:jc w:val="left"/>
        <w:rPr>
          <w:sz w:val="28"/>
          <w:szCs w:val="28"/>
          <w:lang w:val="rm-CH"/>
        </w:rPr>
      </w:pPr>
    </w:p>
    <w:p w:rsidR="00704436" w:rsidRDefault="00704436" w:rsidP="00704436">
      <w:pPr>
        <w:spacing w:before="0" w:line="360" w:lineRule="auto"/>
        <w:jc w:val="left"/>
        <w:rPr>
          <w:sz w:val="28"/>
          <w:szCs w:val="28"/>
          <w:lang w:val="rm-CH"/>
        </w:rPr>
      </w:pPr>
    </w:p>
    <w:p w:rsidR="00704436" w:rsidRDefault="00704436" w:rsidP="00704436">
      <w:pPr>
        <w:spacing w:line="360" w:lineRule="auto"/>
        <w:jc w:val="left"/>
        <w:rPr>
          <w:sz w:val="28"/>
          <w:szCs w:val="28"/>
          <w:lang w:val="rm-CH"/>
        </w:rPr>
      </w:pPr>
    </w:p>
    <w:p w:rsidR="00704436" w:rsidRDefault="00704436" w:rsidP="00704436">
      <w:pPr>
        <w:spacing w:line="360" w:lineRule="auto"/>
        <w:jc w:val="left"/>
        <w:rPr>
          <w:sz w:val="28"/>
          <w:szCs w:val="28"/>
          <w:lang w:val="rm-CH"/>
        </w:rPr>
      </w:pPr>
    </w:p>
    <w:p w:rsidR="00704436" w:rsidRDefault="00704436" w:rsidP="00704436">
      <w:pPr>
        <w:spacing w:line="360" w:lineRule="auto"/>
        <w:jc w:val="left"/>
        <w:rPr>
          <w:sz w:val="28"/>
          <w:szCs w:val="28"/>
          <w:lang w:val="rm-CH"/>
        </w:rPr>
      </w:pPr>
    </w:p>
    <w:p w:rsidR="00247696" w:rsidRDefault="00247696" w:rsidP="007A6DE0">
      <w:pPr>
        <w:spacing w:before="0" w:after="0" w:line="360" w:lineRule="auto"/>
        <w:jc w:val="left"/>
        <w:rPr>
          <w:rFonts w:ascii="Arial" w:hAnsi="Arial" w:cs="Arial"/>
          <w:b/>
          <w:lang w:val="rm-CH"/>
        </w:rPr>
      </w:pPr>
    </w:p>
    <w:p w:rsidR="00704436" w:rsidRDefault="00704436" w:rsidP="007A6DE0">
      <w:pPr>
        <w:spacing w:before="0" w:after="0" w:line="360" w:lineRule="auto"/>
        <w:jc w:val="left"/>
        <w:rPr>
          <w:rFonts w:ascii="Arial" w:hAnsi="Arial" w:cs="Arial"/>
          <w:b/>
          <w:lang w:val="rm-CH"/>
        </w:rPr>
      </w:pPr>
      <w:r>
        <w:rPr>
          <w:rFonts w:ascii="Arial" w:hAnsi="Arial" w:cs="Arial"/>
          <w:b/>
          <w:lang w:val="rm-CH"/>
        </w:rPr>
        <w:t>Combaterea poluarii solului</w:t>
      </w:r>
    </w:p>
    <w:p w:rsidR="00704436" w:rsidRDefault="00704436" w:rsidP="007A6DE0">
      <w:pPr>
        <w:spacing w:before="0" w:after="0" w:line="360" w:lineRule="auto"/>
        <w:ind w:firstLine="720"/>
        <w:jc w:val="left"/>
        <w:rPr>
          <w:rFonts w:ascii="Arial" w:hAnsi="Arial" w:cs="Arial"/>
          <w:lang w:val="rm-CH"/>
        </w:rPr>
      </w:pPr>
      <w:r>
        <w:rPr>
          <w:rFonts w:ascii="Arial" w:hAnsi="Arial" w:cs="Arial"/>
          <w:lang w:val="rm-CH"/>
        </w:rPr>
        <w:t xml:space="preserve">In combaterea poluarii solului este precumpanitor aspectul organizatoric. In acest sens sunt de preferat solutii de ansamblu edilitare in problema salubritatii rurale , sau tehnologice in cazul  reziduurilor industriale . </w:t>
      </w:r>
    </w:p>
    <w:p w:rsidR="00704436" w:rsidRDefault="00704436" w:rsidP="007A6DE0">
      <w:pPr>
        <w:spacing w:before="0" w:after="0" w:line="360" w:lineRule="auto"/>
        <w:jc w:val="left"/>
        <w:rPr>
          <w:rFonts w:ascii="Arial" w:hAnsi="Arial" w:cs="Arial"/>
          <w:lang w:val="rm-CH"/>
        </w:rPr>
      </w:pPr>
      <w:r>
        <w:rPr>
          <w:rFonts w:ascii="Arial" w:hAnsi="Arial" w:cs="Arial"/>
          <w:lang w:val="rm-CH"/>
        </w:rPr>
        <w:tab/>
        <w:t xml:space="preserve">In plus , sistematizarea si coordonarea adecvata a unor actiuni de detaliu poate preveni situatii grave , economisind totodata mijloace importante . Un exemplu concludent il prezinta </w:t>
      </w:r>
      <w:r>
        <w:rPr>
          <w:rFonts w:ascii="Arial" w:hAnsi="Arial" w:cs="Arial"/>
          <w:b/>
          <w:lang w:val="rm-CH"/>
        </w:rPr>
        <w:t>poluarea din depozitarile neconforme</w:t>
      </w:r>
      <w:r>
        <w:rPr>
          <w:rFonts w:ascii="Arial" w:hAnsi="Arial" w:cs="Arial"/>
          <w:lang w:val="rm-CH"/>
        </w:rPr>
        <w:t xml:space="preserve"> a ingrasamintelor chimice si a pesticidelor , care</w:t>
      </w:r>
      <w:r w:rsidR="007A6DE0">
        <w:rPr>
          <w:rFonts w:ascii="Arial" w:hAnsi="Arial" w:cs="Arial"/>
          <w:lang w:val="rm-CH"/>
        </w:rPr>
        <w:t xml:space="preserve"> </w:t>
      </w:r>
      <w:r>
        <w:rPr>
          <w:rFonts w:ascii="Arial" w:hAnsi="Arial" w:cs="Arial"/>
          <w:lang w:val="rm-CH"/>
        </w:rPr>
        <w:t xml:space="preserve"> prin dispozitive simple si masuri locale consecvent aplicate, se poate inlatura , realizandu-se astfel si protectia calitatii apelor .</w:t>
      </w:r>
    </w:p>
    <w:p w:rsidR="00704436" w:rsidRDefault="00704436" w:rsidP="007A6DE0">
      <w:pPr>
        <w:spacing w:before="0" w:after="0" w:line="360" w:lineRule="auto"/>
        <w:jc w:val="left"/>
        <w:rPr>
          <w:rFonts w:ascii="Arial" w:hAnsi="Arial" w:cs="Arial"/>
          <w:lang w:val="rm-CH"/>
        </w:rPr>
      </w:pPr>
      <w:r>
        <w:rPr>
          <w:rFonts w:ascii="Arial" w:hAnsi="Arial" w:cs="Arial"/>
          <w:lang w:val="rm-CH"/>
        </w:rPr>
        <w:tab/>
        <w:t>Eficienta pe care o poate avea educatia cetateneasca in favoarea protectiei mediului este cea mai ingenioasa solutie tehnica de remediere a poluarii .</w:t>
      </w:r>
    </w:p>
    <w:p w:rsidR="00704436" w:rsidRDefault="00704436" w:rsidP="00704436">
      <w:pPr>
        <w:spacing w:line="360" w:lineRule="auto"/>
        <w:jc w:val="left"/>
        <w:rPr>
          <w:sz w:val="28"/>
          <w:szCs w:val="28"/>
          <w:lang w:val="rm-CH"/>
        </w:rPr>
      </w:pPr>
    </w:p>
    <w:p w:rsidR="00247696" w:rsidRDefault="00247696" w:rsidP="00247696">
      <w:pPr>
        <w:spacing w:line="360" w:lineRule="auto"/>
        <w:jc w:val="left"/>
        <w:rPr>
          <w:rFonts w:ascii="Arial" w:hAnsi="Arial" w:cs="Arial"/>
          <w:b/>
          <w:sz w:val="28"/>
          <w:szCs w:val="28"/>
        </w:rPr>
      </w:pPr>
    </w:p>
    <w:p w:rsidR="00247696" w:rsidRDefault="00247696" w:rsidP="00247696">
      <w:pPr>
        <w:spacing w:line="360" w:lineRule="auto"/>
        <w:jc w:val="left"/>
        <w:rPr>
          <w:rFonts w:ascii="Arial" w:hAnsi="Arial" w:cs="Arial"/>
          <w:b/>
          <w:sz w:val="28"/>
          <w:szCs w:val="28"/>
        </w:rPr>
      </w:pPr>
    </w:p>
    <w:p w:rsidR="00704436" w:rsidRDefault="00704436" w:rsidP="002D0D07">
      <w:pPr>
        <w:numPr>
          <w:ilvl w:val="1"/>
          <w:numId w:val="27"/>
        </w:numPr>
        <w:spacing w:line="360" w:lineRule="auto"/>
        <w:jc w:val="left"/>
        <w:rPr>
          <w:rFonts w:ascii="Arial" w:hAnsi="Arial" w:cs="Arial"/>
          <w:b/>
          <w:sz w:val="28"/>
          <w:szCs w:val="28"/>
        </w:rPr>
      </w:pPr>
      <w:r>
        <w:rPr>
          <w:rFonts w:ascii="Arial" w:hAnsi="Arial" w:cs="Arial"/>
          <w:b/>
          <w:sz w:val="28"/>
          <w:szCs w:val="28"/>
        </w:rPr>
        <w:lastRenderedPageBreak/>
        <w:t>Patrimoniul cultural</w:t>
      </w:r>
    </w:p>
    <w:p w:rsidR="002D4C0E" w:rsidRPr="00483EC1" w:rsidRDefault="002D4C0E" w:rsidP="00873B2E">
      <w:pPr>
        <w:spacing w:before="0" w:after="0" w:line="360" w:lineRule="auto"/>
        <w:rPr>
          <w:rFonts w:ascii="Arial" w:hAnsi="Arial" w:cs="Arial"/>
        </w:rPr>
      </w:pPr>
      <w:r>
        <w:t xml:space="preserve">          </w:t>
      </w:r>
      <w:r w:rsidRPr="00483EC1">
        <w:rPr>
          <w:rFonts w:ascii="Arial" w:hAnsi="Arial" w:cs="Arial"/>
        </w:rPr>
        <w:t xml:space="preserve">Lista Monumentelor Istorice a judeţului Suceava, indica faptul ca pe teritoriul comunei Boroaia există </w:t>
      </w:r>
      <w:r w:rsidR="00873B2E">
        <w:rPr>
          <w:rFonts w:ascii="Arial" w:hAnsi="Arial" w:cs="Arial"/>
        </w:rPr>
        <w:t>trei</w:t>
      </w:r>
      <w:r w:rsidRPr="00483EC1">
        <w:rPr>
          <w:rFonts w:ascii="Arial" w:hAnsi="Arial" w:cs="Arial"/>
        </w:rPr>
        <w:t xml:space="preserve"> monumente istorice de interes naţional (categoria A) sau de interes local (categoria B):</w:t>
      </w:r>
    </w:p>
    <w:p w:rsidR="00873B2E" w:rsidRPr="00873B2E" w:rsidRDefault="00171227" w:rsidP="002D0D07">
      <w:pPr>
        <w:pStyle w:val="ListParagraph"/>
        <w:numPr>
          <w:ilvl w:val="1"/>
          <w:numId w:val="28"/>
        </w:numPr>
        <w:autoSpaceDE w:val="0"/>
        <w:autoSpaceDN w:val="0"/>
        <w:adjustRightInd w:val="0"/>
        <w:spacing w:before="0" w:after="0" w:line="360" w:lineRule="auto"/>
        <w:ind w:left="993" w:firstLine="0"/>
        <w:jc w:val="left"/>
        <w:rPr>
          <w:rFonts w:ascii="Arial" w:hAnsi="Arial" w:cs="Arial"/>
        </w:rPr>
      </w:pPr>
      <w:r w:rsidRPr="00873B2E">
        <w:rPr>
          <w:rFonts w:ascii="Arial" w:eastAsiaTheme="minorHAnsi" w:hAnsi="Arial" w:cs="Arial"/>
          <w:lang w:val="en-GB" w:eastAsia="en-US"/>
        </w:rPr>
        <w:t xml:space="preserve">Ruinele bisericii de la Giuleşti   La limita judeţului între râul Moldova şi </w:t>
      </w:r>
      <w:r w:rsidR="00873B2E">
        <w:rPr>
          <w:rFonts w:ascii="Arial" w:eastAsiaTheme="minorHAnsi" w:hAnsi="Arial" w:cs="Arial"/>
          <w:lang w:val="en-GB" w:eastAsia="en-US"/>
        </w:rPr>
        <w:t xml:space="preserve">    </w:t>
      </w:r>
    </w:p>
    <w:p w:rsidR="00171227" w:rsidRPr="00873B2E" w:rsidRDefault="00873B2E" w:rsidP="00873B2E">
      <w:pPr>
        <w:autoSpaceDE w:val="0"/>
        <w:autoSpaceDN w:val="0"/>
        <w:adjustRightInd w:val="0"/>
        <w:spacing w:before="0" w:after="0" w:line="360" w:lineRule="auto"/>
        <w:ind w:left="1080"/>
        <w:jc w:val="left"/>
        <w:rPr>
          <w:rFonts w:ascii="Arial" w:hAnsi="Arial" w:cs="Arial"/>
        </w:rPr>
      </w:pPr>
      <w:r>
        <w:rPr>
          <w:rFonts w:ascii="Arial" w:eastAsiaTheme="minorHAnsi" w:hAnsi="Arial" w:cs="Arial"/>
          <w:lang w:val="en-GB" w:eastAsia="en-US"/>
        </w:rPr>
        <w:t xml:space="preserve">      </w:t>
      </w:r>
      <w:r w:rsidR="00171227" w:rsidRPr="00873B2E">
        <w:rPr>
          <w:rFonts w:ascii="Arial" w:eastAsiaTheme="minorHAnsi" w:hAnsi="Arial" w:cs="Arial"/>
          <w:lang w:val="en-GB" w:eastAsia="en-US"/>
        </w:rPr>
        <w:t>loc</w:t>
      </w:r>
      <w:r w:rsidRPr="00873B2E">
        <w:rPr>
          <w:rFonts w:ascii="Arial" w:eastAsiaTheme="minorHAnsi" w:hAnsi="Arial" w:cs="Arial"/>
          <w:lang w:val="en-GB" w:eastAsia="en-US"/>
        </w:rPr>
        <w:t xml:space="preserve">alitatea </w:t>
      </w:r>
      <w:r w:rsidR="00171227" w:rsidRPr="00873B2E">
        <w:rPr>
          <w:rFonts w:ascii="Arial" w:eastAsiaTheme="minorHAnsi" w:hAnsi="Arial" w:cs="Arial"/>
          <w:lang w:val="en-GB" w:eastAsia="en-US"/>
        </w:rPr>
        <w:t xml:space="preserve">Râşca, sec. XIV  Epoca medievală  </w:t>
      </w:r>
      <w:r w:rsidR="00171227" w:rsidRPr="00873B2E">
        <w:rPr>
          <w:rFonts w:ascii="Arial" w:hAnsi="Arial" w:cs="Arial"/>
        </w:rPr>
        <w:t>(categoria A)</w:t>
      </w:r>
      <w:r w:rsidR="00483EC1" w:rsidRPr="00873B2E">
        <w:rPr>
          <w:rFonts w:ascii="Arial" w:hAnsi="Arial" w:cs="Arial"/>
        </w:rPr>
        <w:t>;</w:t>
      </w:r>
    </w:p>
    <w:p w:rsidR="00873B2E" w:rsidRDefault="002D4C0E" w:rsidP="002D0D07">
      <w:pPr>
        <w:pStyle w:val="ListParagraph"/>
        <w:numPr>
          <w:ilvl w:val="1"/>
          <w:numId w:val="28"/>
        </w:numPr>
        <w:spacing w:before="0" w:after="0" w:line="360" w:lineRule="auto"/>
        <w:ind w:left="993" w:firstLine="0"/>
        <w:rPr>
          <w:rFonts w:ascii="Arial" w:hAnsi="Arial" w:cs="Arial"/>
        </w:rPr>
      </w:pPr>
      <w:r w:rsidRPr="00873B2E">
        <w:rPr>
          <w:rFonts w:ascii="Arial" w:hAnsi="Arial" w:cs="Arial"/>
        </w:rPr>
        <w:t xml:space="preserve">Necropola tumulară de la Boroaia, punct “La Tolan”, la 500m de sat, </w:t>
      </w:r>
      <w:r w:rsidR="00873B2E">
        <w:rPr>
          <w:rFonts w:ascii="Arial" w:hAnsi="Arial" w:cs="Arial"/>
        </w:rPr>
        <w:t xml:space="preserve"> </w:t>
      </w:r>
    </w:p>
    <w:p w:rsidR="002D4C0E" w:rsidRPr="00873B2E" w:rsidRDefault="00873B2E" w:rsidP="00873B2E">
      <w:pPr>
        <w:spacing w:before="0" w:after="0" w:line="360" w:lineRule="auto"/>
        <w:ind w:left="1080"/>
        <w:rPr>
          <w:rFonts w:ascii="Arial" w:hAnsi="Arial" w:cs="Arial"/>
        </w:rPr>
      </w:pPr>
      <w:r>
        <w:rPr>
          <w:rFonts w:ascii="Arial" w:hAnsi="Arial" w:cs="Arial"/>
        </w:rPr>
        <w:t xml:space="preserve">      </w:t>
      </w:r>
      <w:r w:rsidR="002D4C0E" w:rsidRPr="00873B2E">
        <w:rPr>
          <w:rFonts w:ascii="Arial" w:hAnsi="Arial" w:cs="Arial"/>
        </w:rPr>
        <w:t>sec III-IV epoca daco-romană</w:t>
      </w:r>
      <w:r w:rsidR="00483EC1" w:rsidRPr="00873B2E">
        <w:rPr>
          <w:rFonts w:ascii="Arial" w:hAnsi="Arial" w:cs="Arial"/>
        </w:rPr>
        <w:t xml:space="preserve"> (categoria B);</w:t>
      </w:r>
    </w:p>
    <w:p w:rsidR="002D4C0E" w:rsidRPr="00873B2E" w:rsidRDefault="002D4C0E" w:rsidP="002D0D07">
      <w:pPr>
        <w:pStyle w:val="ListParagraph"/>
        <w:numPr>
          <w:ilvl w:val="1"/>
          <w:numId w:val="28"/>
        </w:numPr>
        <w:spacing w:before="0" w:after="0" w:line="360" w:lineRule="auto"/>
        <w:ind w:left="1134" w:hanging="141"/>
        <w:rPr>
          <w:rFonts w:ascii="Arial" w:hAnsi="Arial" w:cs="Arial"/>
        </w:rPr>
      </w:pPr>
      <w:r w:rsidRPr="00873B2E">
        <w:rPr>
          <w:rFonts w:ascii="Arial" w:hAnsi="Arial" w:cs="Arial"/>
        </w:rPr>
        <w:t>Biserica de lemn “Petru şi Pavel” construită în 1808</w:t>
      </w:r>
      <w:r w:rsidR="00483EC1" w:rsidRPr="00873B2E">
        <w:rPr>
          <w:rFonts w:ascii="Arial" w:hAnsi="Arial" w:cs="Arial"/>
        </w:rPr>
        <w:t xml:space="preserve">  (categoria B);</w:t>
      </w:r>
    </w:p>
    <w:p w:rsidR="002D4C0E" w:rsidRPr="00483EC1" w:rsidRDefault="002D4C0E" w:rsidP="00873B2E">
      <w:pPr>
        <w:spacing w:before="0" w:after="0" w:line="360" w:lineRule="auto"/>
        <w:ind w:firstLine="709"/>
        <w:rPr>
          <w:rFonts w:ascii="Arial" w:hAnsi="Arial" w:cs="Arial"/>
        </w:rPr>
      </w:pPr>
      <w:r w:rsidRPr="00483EC1">
        <w:rPr>
          <w:rFonts w:ascii="Arial" w:hAnsi="Arial" w:cs="Arial"/>
          <w:noProof/>
        </w:rPr>
        <w:t xml:space="preserve">Pe teritoriul comunei Boroaia </w:t>
      </w:r>
      <w:r w:rsidR="00E9143F">
        <w:rPr>
          <w:rFonts w:ascii="Arial" w:hAnsi="Arial" w:cs="Arial"/>
        </w:rPr>
        <w:t>exista</w:t>
      </w:r>
      <w:r w:rsidRPr="00483EC1">
        <w:rPr>
          <w:rFonts w:ascii="Arial" w:hAnsi="Arial" w:cs="Arial"/>
          <w:noProof/>
        </w:rPr>
        <w:t xml:space="preserve"> 7 biserici ortodoxe, 4 biserici creştine de rit vechi şi </w:t>
      </w:r>
      <w:r w:rsidR="00E9143F">
        <w:rPr>
          <w:rFonts w:ascii="Arial" w:hAnsi="Arial" w:cs="Arial"/>
          <w:noProof/>
        </w:rPr>
        <w:t xml:space="preserve">o </w:t>
      </w:r>
      <w:r w:rsidRPr="00483EC1">
        <w:rPr>
          <w:rFonts w:ascii="Arial" w:hAnsi="Arial" w:cs="Arial"/>
          <w:noProof/>
        </w:rPr>
        <w:t>casă de adunare penticostală</w:t>
      </w:r>
      <w:r w:rsidRPr="00483EC1">
        <w:rPr>
          <w:rFonts w:ascii="Arial" w:hAnsi="Arial" w:cs="Arial"/>
          <w:noProof/>
          <w:color w:val="00B0F0"/>
        </w:rPr>
        <w:t xml:space="preserve">. </w:t>
      </w:r>
    </w:p>
    <w:p w:rsidR="00E9143F" w:rsidRDefault="00704436" w:rsidP="00704436">
      <w:pPr>
        <w:spacing w:before="0" w:after="0" w:line="360" w:lineRule="auto"/>
        <w:jc w:val="left"/>
        <w:rPr>
          <w:rFonts w:ascii="Arial" w:hAnsi="Arial" w:cs="Arial"/>
          <w:b/>
          <w:u w:val="single"/>
          <w:lang w:val="it-IT"/>
        </w:rPr>
      </w:pPr>
      <w:r>
        <w:rPr>
          <w:rFonts w:ascii="Arial" w:hAnsi="Arial" w:cs="Arial"/>
          <w:lang w:val="it-IT"/>
        </w:rPr>
        <w:t xml:space="preserve">      </w:t>
      </w:r>
      <w:r w:rsidRPr="00F819E5">
        <w:rPr>
          <w:rFonts w:ascii="Arial" w:hAnsi="Arial" w:cs="Arial"/>
          <w:b/>
          <w:u w:val="single"/>
          <w:lang w:val="it-IT"/>
        </w:rPr>
        <w:t>Concluzii</w:t>
      </w:r>
    </w:p>
    <w:p w:rsidR="00704436" w:rsidRDefault="00704436" w:rsidP="00704436">
      <w:pPr>
        <w:spacing w:before="0" w:after="0" w:line="360" w:lineRule="auto"/>
        <w:jc w:val="left"/>
        <w:rPr>
          <w:rFonts w:ascii="Arial" w:hAnsi="Arial" w:cs="Arial"/>
          <w:lang w:val="it-IT"/>
        </w:rPr>
      </w:pPr>
      <w:r>
        <w:rPr>
          <w:rFonts w:ascii="Arial" w:hAnsi="Arial" w:cs="Arial"/>
          <w:lang w:val="it-IT"/>
        </w:rPr>
        <w:t xml:space="preserve">  Pentru a concluziona starea de mediu a arealului in studiu, se prezinta mai jos </w:t>
      </w:r>
      <w:r w:rsidRPr="00A62069">
        <w:rPr>
          <w:rFonts w:ascii="Arial" w:hAnsi="Arial" w:cs="Arial"/>
          <w:b/>
          <w:lang w:val="it-IT"/>
        </w:rPr>
        <w:t>valorile</w:t>
      </w:r>
      <w:r>
        <w:rPr>
          <w:rFonts w:ascii="Arial" w:hAnsi="Arial" w:cs="Arial"/>
          <w:lang w:val="it-IT"/>
        </w:rPr>
        <w:t xml:space="preserve"> </w:t>
      </w:r>
      <w:r w:rsidRPr="00A62069">
        <w:rPr>
          <w:rFonts w:ascii="Arial" w:hAnsi="Arial" w:cs="Arial"/>
          <w:b/>
          <w:lang w:val="it-IT"/>
        </w:rPr>
        <w:t>principalilor facori de mediu raportati</w:t>
      </w:r>
      <w:r>
        <w:rPr>
          <w:rFonts w:ascii="Arial" w:hAnsi="Arial" w:cs="Arial"/>
          <w:lang w:val="it-IT"/>
        </w:rPr>
        <w:t xml:space="preserve"> de catre APM Suceava in semestru I din anul 2010, masurati de catre statia SV1 Suceava.</w:t>
      </w:r>
    </w:p>
    <w:p w:rsidR="00704436" w:rsidRDefault="00704436" w:rsidP="00704436">
      <w:pPr>
        <w:spacing w:before="0" w:after="0" w:line="360" w:lineRule="auto"/>
        <w:jc w:val="left"/>
        <w:rPr>
          <w:rFonts w:ascii="Arial" w:hAnsi="Arial" w:cs="Arial"/>
          <w:lang w:val="it-IT"/>
        </w:rPr>
      </w:pPr>
      <w:r>
        <w:rPr>
          <w:rFonts w:ascii="Arial" w:hAnsi="Arial" w:cs="Arial"/>
          <w:lang w:val="it-IT"/>
        </w:rPr>
        <w:t xml:space="preserve">    Apropierea </w:t>
      </w:r>
      <w:r w:rsidR="00DC1CD9">
        <w:rPr>
          <w:rFonts w:ascii="Arial" w:hAnsi="Arial" w:cs="Arial"/>
          <w:lang w:val="it-IT"/>
        </w:rPr>
        <w:t xml:space="preserve">relativa a </w:t>
      </w:r>
      <w:r>
        <w:rPr>
          <w:rFonts w:ascii="Arial" w:hAnsi="Arial" w:cs="Arial"/>
          <w:lang w:val="it-IT"/>
        </w:rPr>
        <w:t xml:space="preserve">comunei Boroaia fata de </w:t>
      </w:r>
      <w:r w:rsidR="00DC1CD9">
        <w:rPr>
          <w:rFonts w:ascii="Arial" w:hAnsi="Arial" w:cs="Arial"/>
          <w:lang w:val="it-IT"/>
        </w:rPr>
        <w:t>S</w:t>
      </w:r>
      <w:r>
        <w:rPr>
          <w:rFonts w:ascii="Arial" w:hAnsi="Arial" w:cs="Arial"/>
          <w:lang w:val="it-IT"/>
        </w:rPr>
        <w:t>uceava fac posibil asimilarea masuratorilor realizate in municipiul Suceava cu cele din amplasamentul studiat</w:t>
      </w:r>
      <w:r w:rsidR="00DC1CD9">
        <w:rPr>
          <w:rFonts w:ascii="Arial" w:hAnsi="Arial" w:cs="Arial"/>
          <w:lang w:val="it-IT"/>
        </w:rPr>
        <w:t>, cu atat mai mult cu cat intre cele doua localitati nu exista obiective economice, sau poluatori care sa distorsioneze in sens negativ rezultatele</w:t>
      </w:r>
      <w:r>
        <w:rPr>
          <w:rFonts w:ascii="Arial" w:hAnsi="Arial" w:cs="Arial"/>
          <w:lang w:val="it-IT"/>
        </w:rPr>
        <w:t>.</w:t>
      </w:r>
    </w:p>
    <w:p w:rsidR="00704436" w:rsidRPr="00132CC1" w:rsidRDefault="00704436" w:rsidP="00704436">
      <w:pPr>
        <w:spacing w:before="0" w:after="0" w:line="360" w:lineRule="auto"/>
        <w:jc w:val="left"/>
        <w:rPr>
          <w:rFonts w:ascii="Arial" w:hAnsi="Arial" w:cs="Arial"/>
          <w:lang w:val="it-IT"/>
        </w:rPr>
      </w:pPr>
      <w:r w:rsidRPr="00132CC1">
        <w:rPr>
          <w:rFonts w:ascii="Arial" w:hAnsi="Arial" w:cs="Arial"/>
          <w:lang w:val="it-IT"/>
        </w:rPr>
        <w:t xml:space="preserve">Poluanţii monitorizaţi sunt dioxid de sulf (SO2), oxizi de azot (NOx), monoxid de </w:t>
      </w:r>
    </w:p>
    <w:p w:rsidR="00704436" w:rsidRPr="00132CC1" w:rsidRDefault="00704436" w:rsidP="00704436">
      <w:pPr>
        <w:spacing w:before="0" w:after="0" w:line="360" w:lineRule="auto"/>
        <w:jc w:val="left"/>
        <w:rPr>
          <w:rFonts w:ascii="Arial" w:hAnsi="Arial" w:cs="Arial"/>
          <w:lang w:val="it-IT"/>
        </w:rPr>
      </w:pPr>
      <w:r w:rsidRPr="00132CC1">
        <w:rPr>
          <w:rFonts w:ascii="Arial" w:hAnsi="Arial" w:cs="Arial"/>
          <w:lang w:val="it-IT"/>
        </w:rPr>
        <w:t xml:space="preserve">carbon (CO), ozon (O3), benzen (C6H6), pulberi în suspensie (PM2,5) şi parametrii </w:t>
      </w:r>
    </w:p>
    <w:p w:rsidR="00704436" w:rsidRPr="00132CC1" w:rsidRDefault="00704436" w:rsidP="00704436">
      <w:pPr>
        <w:spacing w:before="0" w:after="0" w:line="360" w:lineRule="auto"/>
        <w:jc w:val="left"/>
        <w:rPr>
          <w:rFonts w:ascii="Arial" w:hAnsi="Arial" w:cs="Arial"/>
          <w:lang w:val="it-IT"/>
        </w:rPr>
      </w:pPr>
      <w:r w:rsidRPr="00132CC1">
        <w:rPr>
          <w:rFonts w:ascii="Arial" w:hAnsi="Arial" w:cs="Arial"/>
          <w:lang w:val="it-IT"/>
        </w:rPr>
        <w:t xml:space="preserve">meteo (direcţia şi viteza vântului, presiune, temperatura, radiaţia solară, umiditate </w:t>
      </w:r>
    </w:p>
    <w:p w:rsidR="00704436" w:rsidRDefault="00704436" w:rsidP="00704436">
      <w:pPr>
        <w:spacing w:before="0" w:after="0" w:line="360" w:lineRule="auto"/>
        <w:jc w:val="left"/>
        <w:rPr>
          <w:rFonts w:ascii="Arial" w:hAnsi="Arial" w:cs="Arial"/>
          <w:lang w:val="it-IT"/>
        </w:rPr>
      </w:pPr>
      <w:r>
        <w:rPr>
          <w:rFonts w:ascii="Arial" w:hAnsi="Arial" w:cs="Arial"/>
          <w:lang w:val="it-IT"/>
        </w:rPr>
        <w:t xml:space="preserve">relativă, precipitaţii). </w:t>
      </w:r>
    </w:p>
    <w:p w:rsidR="00704436" w:rsidRPr="00C32A25" w:rsidRDefault="00704436" w:rsidP="00704436">
      <w:pPr>
        <w:spacing w:before="0" w:after="0" w:line="360" w:lineRule="auto"/>
        <w:jc w:val="left"/>
        <w:rPr>
          <w:rFonts w:ascii="Arial" w:hAnsi="Arial" w:cs="Arial"/>
          <w:lang w:val="it-IT"/>
        </w:rPr>
      </w:pPr>
      <w:r w:rsidRPr="00C32A25">
        <w:rPr>
          <w:rFonts w:ascii="Arial" w:hAnsi="Arial" w:cs="Arial"/>
          <w:b/>
          <w:bCs/>
          <w:lang w:val="en-US" w:eastAsia="en-US"/>
        </w:rPr>
        <w:t xml:space="preserve">I. </w:t>
      </w:r>
      <w:r>
        <w:rPr>
          <w:rFonts w:ascii="Arial" w:hAnsi="Arial" w:cs="Arial"/>
          <w:b/>
          <w:bCs/>
          <w:lang w:val="en-US" w:eastAsia="en-US"/>
        </w:rPr>
        <w:t>Calitatea aerului;</w:t>
      </w:r>
    </w:p>
    <w:p w:rsidR="00704436" w:rsidRDefault="00704436" w:rsidP="00704436">
      <w:pPr>
        <w:spacing w:before="0" w:after="0" w:line="360" w:lineRule="auto"/>
        <w:jc w:val="left"/>
        <w:rPr>
          <w:rFonts w:ascii="Arial" w:hAnsi="Arial" w:cs="Arial"/>
          <w:lang w:val="it-IT"/>
        </w:rPr>
      </w:pPr>
      <w:r w:rsidRPr="00B73A6E">
        <w:rPr>
          <w:rFonts w:ascii="Arial" w:hAnsi="Arial" w:cs="Arial"/>
          <w:lang w:val="it-IT"/>
        </w:rPr>
        <w:t>.Gaze acidifiante</w:t>
      </w:r>
      <w:r>
        <w:rPr>
          <w:rFonts w:ascii="Arial" w:hAnsi="Arial" w:cs="Arial"/>
          <w:lang w:val="it-IT"/>
        </w:rPr>
        <w:t xml:space="preserve"> </w:t>
      </w:r>
      <w:r w:rsidRPr="00A2158E">
        <w:rPr>
          <w:rFonts w:ascii="Arial" w:hAnsi="Arial" w:cs="Arial"/>
          <w:lang w:val="it-IT"/>
        </w:rPr>
        <w:t>Dioxid de sulf (SO</w:t>
      </w:r>
      <w:r w:rsidRPr="00A2158E">
        <w:rPr>
          <w:rFonts w:ascii="Arial" w:hAnsi="Arial" w:cs="Arial"/>
          <w:vertAlign w:val="subscript"/>
          <w:lang w:val="it-IT"/>
        </w:rPr>
        <w:t>2</w:t>
      </w:r>
      <w:r w:rsidRPr="00A2158E">
        <w:rPr>
          <w:rFonts w:ascii="Arial" w:hAnsi="Arial" w:cs="Arial"/>
          <w:lang w:val="it-IT"/>
        </w:rPr>
        <w:t>)</w:t>
      </w:r>
      <w:r>
        <w:rPr>
          <w:rFonts w:ascii="Arial" w:hAnsi="Arial" w:cs="Arial"/>
          <w:lang w:val="it-IT"/>
        </w:rPr>
        <w:t xml:space="preserve"> si </w:t>
      </w:r>
      <w:r w:rsidRPr="00A2158E">
        <w:rPr>
          <w:rFonts w:ascii="Arial" w:hAnsi="Arial" w:cs="Arial"/>
          <w:lang w:val="it-IT"/>
        </w:rPr>
        <w:t>dioxid de azot (NO</w:t>
      </w:r>
      <w:r w:rsidRPr="00A2158E">
        <w:rPr>
          <w:rFonts w:ascii="Arial" w:hAnsi="Arial" w:cs="Arial"/>
          <w:vertAlign w:val="subscript"/>
          <w:lang w:val="it-IT"/>
        </w:rPr>
        <w:t>2</w:t>
      </w:r>
      <w:r w:rsidRPr="00A2158E">
        <w:rPr>
          <w:rFonts w:ascii="Arial" w:hAnsi="Arial" w:cs="Arial"/>
          <w:lang w:val="it-IT"/>
        </w:rPr>
        <w:t>)</w:t>
      </w:r>
      <w:r>
        <w:rPr>
          <w:rFonts w:ascii="Arial" w:hAnsi="Arial" w:cs="Arial"/>
          <w:lang w:val="it-IT"/>
        </w:rPr>
        <w:t>;</w:t>
      </w:r>
    </w:p>
    <w:p w:rsidR="00704436" w:rsidRDefault="00704436" w:rsidP="00704436">
      <w:pPr>
        <w:spacing w:before="0" w:after="0" w:line="360" w:lineRule="auto"/>
        <w:jc w:val="left"/>
        <w:rPr>
          <w:rFonts w:ascii="Arial" w:hAnsi="Arial" w:cs="Arial"/>
          <w:lang w:val="it-IT"/>
        </w:rPr>
      </w:pPr>
      <w:r>
        <w:rPr>
          <w:rFonts w:ascii="Arial" w:hAnsi="Arial" w:cs="Arial"/>
          <w:lang w:val="it-IT"/>
        </w:rPr>
        <w:t xml:space="preserve">                                                                     (</w:t>
      </w:r>
      <w:r w:rsidRPr="00A2158E">
        <w:rPr>
          <w:rFonts w:ascii="Arial" w:hAnsi="Arial" w:cs="Arial"/>
          <w:lang w:val="it-IT"/>
        </w:rPr>
        <w:t>conform O.M. nr. 592/2002 )</w:t>
      </w:r>
    </w:p>
    <w:p w:rsidR="00247696" w:rsidRDefault="00247696" w:rsidP="00704436">
      <w:pPr>
        <w:spacing w:before="0" w:after="0" w:line="360" w:lineRule="auto"/>
        <w:jc w:val="left"/>
        <w:rPr>
          <w:rFonts w:ascii="Arial" w:hAnsi="Arial" w:cs="Arial"/>
          <w:lang w:val="it-IT"/>
        </w:rPr>
      </w:pPr>
    </w:p>
    <w:p w:rsidR="00247696" w:rsidRDefault="00247696" w:rsidP="00704436">
      <w:pPr>
        <w:spacing w:before="0" w:after="0" w:line="360" w:lineRule="auto"/>
        <w:jc w:val="left"/>
        <w:rPr>
          <w:rFonts w:ascii="Arial" w:hAnsi="Arial" w:cs="Arial"/>
          <w:lang w:val="it-IT"/>
        </w:rPr>
      </w:pPr>
    </w:p>
    <w:p w:rsidR="00247696" w:rsidRDefault="00247696" w:rsidP="00704436">
      <w:pPr>
        <w:spacing w:before="0" w:after="0" w:line="360" w:lineRule="auto"/>
        <w:jc w:val="left"/>
        <w:rPr>
          <w:rFonts w:ascii="Arial" w:hAnsi="Arial" w:cs="Arial"/>
          <w:lang w:val="it-IT"/>
        </w:rPr>
      </w:pPr>
    </w:p>
    <w:p w:rsidR="00247696" w:rsidRPr="00A2158E" w:rsidRDefault="00247696" w:rsidP="00704436">
      <w:pPr>
        <w:spacing w:before="0" w:after="0" w:line="360" w:lineRule="auto"/>
        <w:jc w:val="left"/>
        <w:rPr>
          <w:rFonts w:ascii="Arial" w:hAnsi="Arial" w:cs="Arial"/>
          <w:lang w:val="it-IT"/>
        </w:rPr>
      </w:pPr>
    </w:p>
    <w:tbl>
      <w:tblPr>
        <w:tblW w:w="7440" w:type="dxa"/>
        <w:tblInd w:w="93" w:type="dxa"/>
        <w:tblLook w:val="0000"/>
      </w:tblPr>
      <w:tblGrid>
        <w:gridCol w:w="984"/>
        <w:gridCol w:w="1239"/>
        <w:gridCol w:w="1100"/>
        <w:gridCol w:w="1040"/>
        <w:gridCol w:w="1060"/>
        <w:gridCol w:w="960"/>
        <w:gridCol w:w="1340"/>
      </w:tblGrid>
      <w:tr w:rsidR="00704436" w:rsidRPr="00B73A6E" w:rsidTr="00704436">
        <w:trPr>
          <w:trHeight w:val="345"/>
        </w:trPr>
        <w:tc>
          <w:tcPr>
            <w:tcW w:w="880" w:type="dxa"/>
            <w:tcBorders>
              <w:top w:val="single" w:sz="8" w:space="0" w:color="auto"/>
              <w:left w:val="single" w:sz="8" w:space="0" w:color="auto"/>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lastRenderedPageBreak/>
              <w:t xml:space="preserve">Subst. </w:t>
            </w:r>
          </w:p>
        </w:tc>
        <w:tc>
          <w:tcPr>
            <w:tcW w:w="1060" w:type="dxa"/>
            <w:tcBorders>
              <w:top w:val="single" w:sz="8" w:space="0" w:color="auto"/>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   %. medie </w:t>
            </w:r>
          </w:p>
        </w:tc>
        <w:tc>
          <w:tcPr>
            <w:tcW w:w="1100" w:type="dxa"/>
            <w:tcBorders>
              <w:top w:val="single" w:sz="8" w:space="0" w:color="auto"/>
              <w:left w:val="nil"/>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Valoare </w:t>
            </w:r>
          </w:p>
        </w:tc>
        <w:tc>
          <w:tcPr>
            <w:tcW w:w="1040" w:type="dxa"/>
            <w:tcBorders>
              <w:top w:val="single" w:sz="8" w:space="0" w:color="auto"/>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VL zilnică </w:t>
            </w:r>
          </w:p>
        </w:tc>
        <w:tc>
          <w:tcPr>
            <w:tcW w:w="1060" w:type="dxa"/>
            <w:tcBorders>
              <w:top w:val="single" w:sz="8" w:space="0" w:color="auto"/>
              <w:left w:val="nil"/>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Valoare </w:t>
            </w:r>
          </w:p>
        </w:tc>
        <w:tc>
          <w:tcPr>
            <w:tcW w:w="960" w:type="dxa"/>
            <w:tcBorders>
              <w:top w:val="single" w:sz="8" w:space="0" w:color="auto"/>
              <w:left w:val="nil"/>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VL</w:t>
            </w:r>
          </w:p>
        </w:tc>
        <w:tc>
          <w:tcPr>
            <w:tcW w:w="1340" w:type="dxa"/>
            <w:tcBorders>
              <w:top w:val="single" w:sz="8" w:space="0" w:color="auto"/>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Frecv. </w:t>
            </w:r>
          </w:p>
        </w:tc>
      </w:tr>
      <w:tr w:rsidR="00704436" w:rsidRPr="00B73A6E" w:rsidTr="00704436">
        <w:trPr>
          <w:trHeight w:val="255"/>
        </w:trPr>
        <w:tc>
          <w:tcPr>
            <w:tcW w:w="880" w:type="dxa"/>
            <w:tcBorders>
              <w:top w:val="nil"/>
              <w:left w:val="single" w:sz="8" w:space="0" w:color="auto"/>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poluantă</w:t>
            </w:r>
          </w:p>
        </w:tc>
        <w:tc>
          <w:tcPr>
            <w:tcW w:w="1060" w:type="dxa"/>
            <w:tcBorders>
              <w:top w:val="nil"/>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semestrială </w:t>
            </w:r>
          </w:p>
        </w:tc>
        <w:tc>
          <w:tcPr>
            <w:tcW w:w="1100" w:type="dxa"/>
            <w:tcBorders>
              <w:top w:val="nil"/>
              <w:left w:val="nil"/>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maximă </w:t>
            </w:r>
          </w:p>
        </w:tc>
        <w:tc>
          <w:tcPr>
            <w:tcW w:w="1040" w:type="dxa"/>
            <w:tcBorders>
              <w:top w:val="nil"/>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pentru </w:t>
            </w:r>
          </w:p>
        </w:tc>
        <w:tc>
          <w:tcPr>
            <w:tcW w:w="1060" w:type="dxa"/>
            <w:tcBorders>
              <w:top w:val="nil"/>
              <w:left w:val="nil"/>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maximă </w:t>
            </w:r>
          </w:p>
        </w:tc>
        <w:tc>
          <w:tcPr>
            <w:tcW w:w="960" w:type="dxa"/>
            <w:tcBorders>
              <w:top w:val="nil"/>
              <w:left w:val="nil"/>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orară </w:t>
            </w:r>
          </w:p>
        </w:tc>
        <w:tc>
          <w:tcPr>
            <w:tcW w:w="1340" w:type="dxa"/>
            <w:tcBorders>
              <w:top w:val="nil"/>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depăşirilor </w:t>
            </w:r>
          </w:p>
        </w:tc>
      </w:tr>
      <w:tr w:rsidR="00704436" w:rsidRPr="00B73A6E" w:rsidTr="00704436">
        <w:trPr>
          <w:trHeight w:val="255"/>
        </w:trPr>
        <w:tc>
          <w:tcPr>
            <w:tcW w:w="880" w:type="dxa"/>
            <w:tcBorders>
              <w:top w:val="nil"/>
              <w:left w:val="single" w:sz="8" w:space="0" w:color="auto"/>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w:t>
            </w:r>
          </w:p>
        </w:tc>
        <w:tc>
          <w:tcPr>
            <w:tcW w:w="1060" w:type="dxa"/>
            <w:tcBorders>
              <w:top w:val="nil"/>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µg/mc</w:t>
            </w:r>
          </w:p>
        </w:tc>
        <w:tc>
          <w:tcPr>
            <w:tcW w:w="1100" w:type="dxa"/>
            <w:tcBorders>
              <w:top w:val="nil"/>
              <w:left w:val="nil"/>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zilnică </w:t>
            </w:r>
          </w:p>
        </w:tc>
        <w:tc>
          <w:tcPr>
            <w:tcW w:w="1040" w:type="dxa"/>
            <w:tcBorders>
              <w:top w:val="nil"/>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protecţia </w:t>
            </w:r>
          </w:p>
        </w:tc>
        <w:tc>
          <w:tcPr>
            <w:tcW w:w="1060" w:type="dxa"/>
            <w:tcBorders>
              <w:top w:val="nil"/>
              <w:left w:val="nil"/>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orară </w:t>
            </w:r>
          </w:p>
        </w:tc>
        <w:tc>
          <w:tcPr>
            <w:tcW w:w="960" w:type="dxa"/>
            <w:tcBorders>
              <w:top w:val="nil"/>
              <w:left w:val="nil"/>
              <w:bottom w:val="nil"/>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µg/mc</w:t>
            </w:r>
          </w:p>
        </w:tc>
        <w:tc>
          <w:tcPr>
            <w:tcW w:w="1340" w:type="dxa"/>
            <w:tcBorders>
              <w:top w:val="nil"/>
              <w:left w:val="single" w:sz="8" w:space="0" w:color="auto"/>
              <w:bottom w:val="nil"/>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VL/CMA</w:t>
            </w:r>
          </w:p>
        </w:tc>
      </w:tr>
      <w:tr w:rsidR="00704436" w:rsidRPr="00B73A6E" w:rsidTr="00704436">
        <w:trPr>
          <w:trHeight w:val="270"/>
        </w:trPr>
        <w:tc>
          <w:tcPr>
            <w:tcW w:w="880" w:type="dxa"/>
            <w:tcBorders>
              <w:top w:val="nil"/>
              <w:left w:val="single" w:sz="8" w:space="0" w:color="auto"/>
              <w:bottom w:val="single" w:sz="8" w:space="0" w:color="auto"/>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w:t>
            </w:r>
          </w:p>
        </w:tc>
        <w:tc>
          <w:tcPr>
            <w:tcW w:w="1060" w:type="dxa"/>
            <w:tcBorders>
              <w:top w:val="nil"/>
              <w:left w:val="single" w:sz="8" w:space="0" w:color="auto"/>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w:t>
            </w:r>
          </w:p>
        </w:tc>
        <w:tc>
          <w:tcPr>
            <w:tcW w:w="1100" w:type="dxa"/>
            <w:tcBorders>
              <w:top w:val="nil"/>
              <w:left w:val="nil"/>
              <w:bottom w:val="single" w:sz="8" w:space="0" w:color="auto"/>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µg/mc</w:t>
            </w:r>
          </w:p>
        </w:tc>
        <w:tc>
          <w:tcPr>
            <w:tcW w:w="1040" w:type="dxa"/>
            <w:tcBorders>
              <w:top w:val="nil"/>
              <w:left w:val="single" w:sz="8" w:space="0" w:color="auto"/>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xml:space="preserve">sănătăţii </w:t>
            </w:r>
          </w:p>
        </w:tc>
        <w:tc>
          <w:tcPr>
            <w:tcW w:w="1060" w:type="dxa"/>
            <w:tcBorders>
              <w:top w:val="nil"/>
              <w:left w:val="nil"/>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µg/mc</w:t>
            </w:r>
          </w:p>
        </w:tc>
        <w:tc>
          <w:tcPr>
            <w:tcW w:w="960" w:type="dxa"/>
            <w:tcBorders>
              <w:top w:val="nil"/>
              <w:left w:val="nil"/>
              <w:bottom w:val="single" w:sz="8" w:space="0" w:color="auto"/>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 </w:t>
            </w:r>
          </w:p>
        </w:tc>
        <w:tc>
          <w:tcPr>
            <w:tcW w:w="1340" w:type="dxa"/>
            <w:tcBorders>
              <w:top w:val="nil"/>
              <w:left w:val="single" w:sz="8" w:space="0" w:color="auto"/>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sz w:val="20"/>
                <w:szCs w:val="20"/>
                <w:lang w:val="en-US" w:eastAsia="en-US"/>
              </w:rPr>
            </w:pPr>
            <w:r w:rsidRPr="00B73A6E">
              <w:rPr>
                <w:rFonts w:ascii="Arial" w:hAnsi="Arial" w:cs="Arial"/>
                <w:sz w:val="20"/>
                <w:szCs w:val="20"/>
                <w:lang w:val="en-US" w:eastAsia="en-US"/>
              </w:rPr>
              <w:t>(%)</w:t>
            </w:r>
          </w:p>
        </w:tc>
      </w:tr>
      <w:tr w:rsidR="00704436" w:rsidRPr="00B73A6E" w:rsidTr="00704436">
        <w:trPr>
          <w:trHeight w:val="360"/>
        </w:trPr>
        <w:tc>
          <w:tcPr>
            <w:tcW w:w="880" w:type="dxa"/>
            <w:tcBorders>
              <w:top w:val="nil"/>
              <w:left w:val="single" w:sz="8" w:space="0" w:color="auto"/>
              <w:bottom w:val="single" w:sz="4" w:space="0" w:color="auto"/>
              <w:right w:val="nil"/>
            </w:tcBorders>
            <w:shd w:val="clear" w:color="auto" w:fill="auto"/>
            <w:noWrap/>
            <w:vAlign w:val="bottom"/>
          </w:tcPr>
          <w:p w:rsidR="00704436" w:rsidRPr="00B73A6E" w:rsidRDefault="00704436" w:rsidP="00704436">
            <w:pPr>
              <w:spacing w:before="0" w:after="0" w:line="240" w:lineRule="auto"/>
              <w:jc w:val="left"/>
              <w:rPr>
                <w:rFonts w:ascii="Arial" w:hAnsi="Arial" w:cs="Arial"/>
                <w:sz w:val="28"/>
                <w:szCs w:val="28"/>
                <w:lang w:val="en-US" w:eastAsia="en-US"/>
              </w:rPr>
            </w:pPr>
            <w:r w:rsidRPr="00B73A6E">
              <w:rPr>
                <w:rFonts w:ascii="Arial" w:hAnsi="Arial" w:cs="Arial"/>
                <w:sz w:val="28"/>
                <w:szCs w:val="28"/>
                <w:lang w:val="en-US" w:eastAsia="en-US"/>
              </w:rPr>
              <w:t xml:space="preserve">SO </w:t>
            </w:r>
            <w:r w:rsidRPr="00B73A6E">
              <w:rPr>
                <w:rFonts w:ascii="Arial" w:hAnsi="Arial" w:cs="Arial"/>
                <w:sz w:val="20"/>
                <w:szCs w:val="20"/>
                <w:lang w:val="en-US" w:eastAsia="en-US"/>
              </w:rPr>
              <w:t>2</w:t>
            </w:r>
          </w:p>
        </w:tc>
        <w:tc>
          <w:tcPr>
            <w:tcW w:w="1060" w:type="dxa"/>
            <w:tcBorders>
              <w:top w:val="nil"/>
              <w:left w:val="single" w:sz="8" w:space="0" w:color="auto"/>
              <w:bottom w:val="single" w:sz="4"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6,4</w:t>
            </w:r>
          </w:p>
        </w:tc>
        <w:tc>
          <w:tcPr>
            <w:tcW w:w="1100" w:type="dxa"/>
            <w:tcBorders>
              <w:top w:val="nil"/>
              <w:left w:val="nil"/>
              <w:bottom w:val="single" w:sz="4" w:space="0" w:color="auto"/>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18,63</w:t>
            </w:r>
          </w:p>
        </w:tc>
        <w:tc>
          <w:tcPr>
            <w:tcW w:w="1040" w:type="dxa"/>
            <w:tcBorders>
              <w:top w:val="nil"/>
              <w:left w:val="single" w:sz="8" w:space="0" w:color="auto"/>
              <w:bottom w:val="single" w:sz="4"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125</w:t>
            </w:r>
          </w:p>
        </w:tc>
        <w:tc>
          <w:tcPr>
            <w:tcW w:w="1060" w:type="dxa"/>
            <w:tcBorders>
              <w:top w:val="nil"/>
              <w:left w:val="nil"/>
              <w:bottom w:val="single" w:sz="4"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39,46</w:t>
            </w:r>
          </w:p>
        </w:tc>
        <w:tc>
          <w:tcPr>
            <w:tcW w:w="960" w:type="dxa"/>
            <w:tcBorders>
              <w:top w:val="nil"/>
              <w:left w:val="nil"/>
              <w:bottom w:val="single" w:sz="4" w:space="0" w:color="auto"/>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350</w:t>
            </w:r>
          </w:p>
        </w:tc>
        <w:tc>
          <w:tcPr>
            <w:tcW w:w="1340" w:type="dxa"/>
            <w:tcBorders>
              <w:top w:val="nil"/>
              <w:left w:val="single" w:sz="8" w:space="0" w:color="auto"/>
              <w:bottom w:val="single" w:sz="4"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0</w:t>
            </w:r>
          </w:p>
        </w:tc>
      </w:tr>
      <w:tr w:rsidR="00704436" w:rsidRPr="00B73A6E" w:rsidTr="00704436">
        <w:trPr>
          <w:trHeight w:val="390"/>
        </w:trPr>
        <w:tc>
          <w:tcPr>
            <w:tcW w:w="880" w:type="dxa"/>
            <w:tcBorders>
              <w:top w:val="nil"/>
              <w:left w:val="single" w:sz="8" w:space="0" w:color="auto"/>
              <w:bottom w:val="single" w:sz="8" w:space="0" w:color="auto"/>
              <w:right w:val="nil"/>
            </w:tcBorders>
            <w:shd w:val="clear" w:color="auto" w:fill="auto"/>
            <w:noWrap/>
            <w:vAlign w:val="bottom"/>
          </w:tcPr>
          <w:p w:rsidR="00704436" w:rsidRPr="00B73A6E" w:rsidRDefault="00704436" w:rsidP="00704436">
            <w:pPr>
              <w:spacing w:before="0" w:after="0" w:line="240" w:lineRule="auto"/>
              <w:jc w:val="left"/>
              <w:rPr>
                <w:rFonts w:ascii="Arial" w:hAnsi="Arial" w:cs="Arial"/>
                <w:sz w:val="28"/>
                <w:szCs w:val="28"/>
                <w:lang w:val="en-US" w:eastAsia="en-US"/>
              </w:rPr>
            </w:pPr>
            <w:r w:rsidRPr="00B73A6E">
              <w:rPr>
                <w:rFonts w:ascii="Arial" w:hAnsi="Arial" w:cs="Arial"/>
                <w:sz w:val="28"/>
                <w:szCs w:val="28"/>
                <w:lang w:val="en-US" w:eastAsia="en-US"/>
              </w:rPr>
              <w:t>NO</w:t>
            </w:r>
            <w:r w:rsidRPr="00B73A6E">
              <w:rPr>
                <w:rFonts w:ascii="Arial" w:hAnsi="Arial" w:cs="Arial"/>
                <w:sz w:val="20"/>
                <w:szCs w:val="20"/>
                <w:lang w:val="en-US" w:eastAsia="en-US"/>
              </w:rPr>
              <w:t>2</w:t>
            </w:r>
          </w:p>
        </w:tc>
        <w:tc>
          <w:tcPr>
            <w:tcW w:w="1060" w:type="dxa"/>
            <w:tcBorders>
              <w:top w:val="nil"/>
              <w:left w:val="single" w:sz="8" w:space="0" w:color="auto"/>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29,12</w:t>
            </w:r>
          </w:p>
        </w:tc>
        <w:tc>
          <w:tcPr>
            <w:tcW w:w="1100" w:type="dxa"/>
            <w:tcBorders>
              <w:top w:val="nil"/>
              <w:left w:val="nil"/>
              <w:bottom w:val="single" w:sz="8" w:space="0" w:color="auto"/>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57</w:t>
            </w:r>
          </w:p>
        </w:tc>
        <w:tc>
          <w:tcPr>
            <w:tcW w:w="1040" w:type="dxa"/>
            <w:tcBorders>
              <w:top w:val="nil"/>
              <w:left w:val="single" w:sz="8" w:space="0" w:color="auto"/>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 xml:space="preserve">   -- </w:t>
            </w:r>
          </w:p>
        </w:tc>
        <w:tc>
          <w:tcPr>
            <w:tcW w:w="1060" w:type="dxa"/>
            <w:tcBorders>
              <w:top w:val="nil"/>
              <w:left w:val="nil"/>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105,93</w:t>
            </w:r>
          </w:p>
        </w:tc>
        <w:tc>
          <w:tcPr>
            <w:tcW w:w="960" w:type="dxa"/>
            <w:tcBorders>
              <w:top w:val="nil"/>
              <w:left w:val="nil"/>
              <w:bottom w:val="single" w:sz="8" w:space="0" w:color="auto"/>
              <w:right w:val="nil"/>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200</w:t>
            </w:r>
          </w:p>
        </w:tc>
        <w:tc>
          <w:tcPr>
            <w:tcW w:w="1340" w:type="dxa"/>
            <w:tcBorders>
              <w:top w:val="nil"/>
              <w:left w:val="single" w:sz="8" w:space="0" w:color="auto"/>
              <w:bottom w:val="single" w:sz="8" w:space="0" w:color="auto"/>
              <w:right w:val="single" w:sz="8" w:space="0" w:color="auto"/>
            </w:tcBorders>
            <w:shd w:val="clear" w:color="auto" w:fill="auto"/>
            <w:noWrap/>
            <w:vAlign w:val="bottom"/>
          </w:tcPr>
          <w:p w:rsidR="00704436" w:rsidRPr="00B73A6E" w:rsidRDefault="00704436" w:rsidP="00704436">
            <w:pPr>
              <w:spacing w:before="0" w:after="0" w:line="240" w:lineRule="auto"/>
              <w:jc w:val="center"/>
              <w:rPr>
                <w:rFonts w:ascii="Arial" w:hAnsi="Arial" w:cs="Arial"/>
                <w:b/>
                <w:bCs/>
                <w:lang w:val="en-US" w:eastAsia="en-US"/>
              </w:rPr>
            </w:pPr>
            <w:r w:rsidRPr="00B73A6E">
              <w:rPr>
                <w:rFonts w:ascii="Arial" w:hAnsi="Arial" w:cs="Arial"/>
                <w:b/>
                <w:bCs/>
                <w:lang w:val="en-US" w:eastAsia="en-US"/>
              </w:rPr>
              <w:t>0</w:t>
            </w:r>
          </w:p>
        </w:tc>
      </w:tr>
    </w:tbl>
    <w:p w:rsidR="00704436" w:rsidRDefault="00704436" w:rsidP="00704436">
      <w:pPr>
        <w:pStyle w:val="NormalWeb"/>
        <w:rPr>
          <w:rFonts w:ascii="Arial" w:hAnsi="Arial"/>
          <w:b/>
        </w:rPr>
      </w:pPr>
      <w:r w:rsidRPr="00C32A25">
        <w:rPr>
          <w:rFonts w:ascii="Arial" w:hAnsi="Arial"/>
          <w:b/>
        </w:rPr>
        <w:t>II  Poluanţi oxidanţi - Ozon troposferic</w:t>
      </w:r>
      <w:r>
        <w:rPr>
          <w:rFonts w:ascii="Arial" w:hAnsi="Arial"/>
          <w:b/>
        </w:rPr>
        <w:t>;</w:t>
      </w:r>
    </w:p>
    <w:tbl>
      <w:tblPr>
        <w:tblW w:w="7365" w:type="dxa"/>
        <w:tblInd w:w="93" w:type="dxa"/>
        <w:tblLook w:val="0000"/>
      </w:tblPr>
      <w:tblGrid>
        <w:gridCol w:w="895"/>
        <w:gridCol w:w="1402"/>
        <w:gridCol w:w="760"/>
        <w:gridCol w:w="1818"/>
        <w:gridCol w:w="822"/>
        <w:gridCol w:w="1668"/>
      </w:tblGrid>
      <w:tr w:rsidR="00704436" w:rsidRPr="00C32A25" w:rsidTr="00704436">
        <w:trPr>
          <w:trHeight w:val="519"/>
        </w:trPr>
        <w:tc>
          <w:tcPr>
            <w:tcW w:w="895" w:type="dxa"/>
            <w:tcBorders>
              <w:top w:val="single" w:sz="8" w:space="0" w:color="auto"/>
              <w:left w:val="single" w:sz="8" w:space="0" w:color="auto"/>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c>
          <w:tcPr>
            <w:tcW w:w="1402" w:type="dxa"/>
            <w:tcBorders>
              <w:top w:val="single" w:sz="8" w:space="0" w:color="auto"/>
              <w:left w:val="single" w:sz="8" w:space="0" w:color="auto"/>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xml:space="preserve">Conc. medii orare </w:t>
            </w:r>
          </w:p>
        </w:tc>
        <w:tc>
          <w:tcPr>
            <w:tcW w:w="760" w:type="dxa"/>
            <w:tcBorders>
              <w:top w:val="single" w:sz="8" w:space="0" w:color="auto"/>
              <w:left w:val="nil"/>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c>
          <w:tcPr>
            <w:tcW w:w="1818" w:type="dxa"/>
            <w:tcBorders>
              <w:top w:val="single" w:sz="8" w:space="0" w:color="auto"/>
              <w:left w:val="single" w:sz="8" w:space="0" w:color="auto"/>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xml:space="preserve">Valoarea maximă zilnică a </w:t>
            </w:r>
          </w:p>
        </w:tc>
        <w:tc>
          <w:tcPr>
            <w:tcW w:w="822" w:type="dxa"/>
            <w:tcBorders>
              <w:top w:val="single" w:sz="8" w:space="0" w:color="auto"/>
              <w:left w:val="nil"/>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c>
          <w:tcPr>
            <w:tcW w:w="1668" w:type="dxa"/>
            <w:tcBorders>
              <w:top w:val="single" w:sz="8" w:space="0" w:color="auto"/>
              <w:left w:val="nil"/>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Conc. medie</w:t>
            </w:r>
          </w:p>
        </w:tc>
      </w:tr>
      <w:tr w:rsidR="00704436" w:rsidRPr="00C32A25" w:rsidTr="00704436">
        <w:trPr>
          <w:trHeight w:val="270"/>
        </w:trPr>
        <w:tc>
          <w:tcPr>
            <w:tcW w:w="895" w:type="dxa"/>
            <w:tcBorders>
              <w:top w:val="nil"/>
              <w:left w:val="single" w:sz="8" w:space="0" w:color="auto"/>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Poluant</w:t>
            </w:r>
          </w:p>
        </w:tc>
        <w:tc>
          <w:tcPr>
            <w:tcW w:w="1402" w:type="dxa"/>
            <w:tcBorders>
              <w:top w:val="nil"/>
              <w:left w:val="single" w:sz="8" w:space="0" w:color="auto"/>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maxime  µg/m3</w:t>
            </w:r>
          </w:p>
        </w:tc>
        <w:tc>
          <w:tcPr>
            <w:tcW w:w="760" w:type="dxa"/>
            <w:tcBorders>
              <w:top w:val="nil"/>
              <w:left w:val="nil"/>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p>
        </w:tc>
        <w:tc>
          <w:tcPr>
            <w:tcW w:w="1818" w:type="dxa"/>
            <w:tcBorders>
              <w:top w:val="nil"/>
              <w:left w:val="single" w:sz="8" w:space="0" w:color="auto"/>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mediilor de 8 ore</w:t>
            </w:r>
          </w:p>
        </w:tc>
        <w:tc>
          <w:tcPr>
            <w:tcW w:w="822" w:type="dxa"/>
            <w:tcBorders>
              <w:top w:val="nil"/>
              <w:left w:val="nil"/>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c>
          <w:tcPr>
            <w:tcW w:w="1668" w:type="dxa"/>
            <w:tcBorders>
              <w:top w:val="nil"/>
              <w:left w:val="nil"/>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semestrială µg/m3</w:t>
            </w:r>
          </w:p>
        </w:tc>
      </w:tr>
      <w:tr w:rsidR="00704436" w:rsidRPr="00C32A25" w:rsidTr="00704436">
        <w:trPr>
          <w:trHeight w:val="270"/>
        </w:trPr>
        <w:tc>
          <w:tcPr>
            <w:tcW w:w="895" w:type="dxa"/>
            <w:tcBorders>
              <w:top w:val="nil"/>
              <w:left w:val="single" w:sz="8" w:space="0" w:color="auto"/>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c>
          <w:tcPr>
            <w:tcW w:w="1402"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măsurată</w:t>
            </w:r>
          </w:p>
        </w:tc>
        <w:tc>
          <w:tcPr>
            <w:tcW w:w="760" w:type="dxa"/>
            <w:tcBorders>
              <w:top w:val="single" w:sz="8" w:space="0" w:color="auto"/>
              <w:left w:val="nil"/>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PI</w:t>
            </w:r>
          </w:p>
        </w:tc>
        <w:tc>
          <w:tcPr>
            <w:tcW w:w="1818" w:type="dxa"/>
            <w:tcBorders>
              <w:top w:val="nil"/>
              <w:left w:val="nil"/>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măsurată</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OTL</w:t>
            </w:r>
          </w:p>
        </w:tc>
        <w:tc>
          <w:tcPr>
            <w:tcW w:w="1668" w:type="dxa"/>
            <w:tcBorders>
              <w:top w:val="nil"/>
              <w:left w:val="nil"/>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măsurată</w:t>
            </w:r>
          </w:p>
        </w:tc>
      </w:tr>
      <w:tr w:rsidR="00704436" w:rsidRPr="00C32A25" w:rsidTr="00704436">
        <w:trPr>
          <w:trHeight w:val="435"/>
        </w:trPr>
        <w:tc>
          <w:tcPr>
            <w:tcW w:w="895" w:type="dxa"/>
            <w:tcBorders>
              <w:top w:val="nil"/>
              <w:left w:val="single" w:sz="8" w:space="0" w:color="auto"/>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8"/>
                <w:szCs w:val="28"/>
                <w:lang w:val="en-US" w:eastAsia="en-US"/>
              </w:rPr>
            </w:pPr>
            <w:r w:rsidRPr="00C32A25">
              <w:rPr>
                <w:rFonts w:ascii="Arial" w:hAnsi="Arial" w:cs="Arial"/>
                <w:sz w:val="28"/>
                <w:szCs w:val="28"/>
                <w:lang w:val="en-US" w:eastAsia="en-US"/>
              </w:rPr>
              <w:t>O</w:t>
            </w:r>
            <w:r w:rsidRPr="00C32A25">
              <w:rPr>
                <w:rFonts w:ascii="Arial" w:hAnsi="Arial" w:cs="Arial"/>
                <w:sz w:val="16"/>
                <w:szCs w:val="16"/>
                <w:lang w:val="en-US" w:eastAsia="en-US"/>
              </w:rPr>
              <w:t>3</w:t>
            </w:r>
          </w:p>
        </w:tc>
        <w:tc>
          <w:tcPr>
            <w:tcW w:w="1402" w:type="dxa"/>
            <w:tcBorders>
              <w:top w:val="nil"/>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134,84</w:t>
            </w:r>
          </w:p>
        </w:tc>
        <w:tc>
          <w:tcPr>
            <w:tcW w:w="760" w:type="dxa"/>
            <w:tcBorders>
              <w:top w:val="nil"/>
              <w:left w:val="nil"/>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180</w:t>
            </w:r>
          </w:p>
        </w:tc>
        <w:tc>
          <w:tcPr>
            <w:tcW w:w="1818" w:type="dxa"/>
            <w:tcBorders>
              <w:top w:val="nil"/>
              <w:left w:val="nil"/>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123,8</w:t>
            </w:r>
          </w:p>
        </w:tc>
        <w:tc>
          <w:tcPr>
            <w:tcW w:w="822" w:type="dxa"/>
            <w:tcBorders>
              <w:top w:val="nil"/>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120</w:t>
            </w:r>
          </w:p>
        </w:tc>
        <w:tc>
          <w:tcPr>
            <w:tcW w:w="1668" w:type="dxa"/>
            <w:tcBorders>
              <w:top w:val="nil"/>
              <w:left w:val="nil"/>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47,2</w:t>
            </w:r>
          </w:p>
        </w:tc>
      </w:tr>
    </w:tbl>
    <w:p w:rsidR="00704436" w:rsidRDefault="00704436" w:rsidP="00704436">
      <w:pPr>
        <w:spacing w:before="0" w:after="0" w:line="360" w:lineRule="auto"/>
        <w:jc w:val="left"/>
        <w:rPr>
          <w:rFonts w:ascii="Arial" w:hAnsi="Arial" w:cs="Arial"/>
          <w:b/>
        </w:rPr>
      </w:pPr>
    </w:p>
    <w:p w:rsidR="00704436" w:rsidRDefault="00704436" w:rsidP="00704436">
      <w:pPr>
        <w:spacing w:before="0" w:after="0" w:line="360" w:lineRule="auto"/>
        <w:jc w:val="left"/>
        <w:rPr>
          <w:rFonts w:ascii="Arial" w:hAnsi="Arial" w:cs="Arial"/>
          <w:b/>
        </w:rPr>
      </w:pPr>
      <w:r w:rsidRPr="00C32A25">
        <w:rPr>
          <w:rFonts w:ascii="Arial" w:hAnsi="Arial" w:cs="Arial"/>
          <w:b/>
        </w:rPr>
        <w:t xml:space="preserve">III </w:t>
      </w:r>
      <w:r>
        <w:rPr>
          <w:rFonts w:ascii="Arial" w:hAnsi="Arial" w:cs="Arial"/>
          <w:b/>
        </w:rPr>
        <w:t xml:space="preserve">  </w:t>
      </w:r>
      <w:r w:rsidRPr="00C32A25">
        <w:rPr>
          <w:rFonts w:ascii="Arial" w:hAnsi="Arial" w:cs="Arial"/>
          <w:b/>
        </w:rPr>
        <w:t>Monoxid de carbon</w:t>
      </w:r>
      <w:r>
        <w:rPr>
          <w:rFonts w:ascii="Arial" w:hAnsi="Arial" w:cs="Arial"/>
          <w:b/>
        </w:rPr>
        <w:t>;</w:t>
      </w:r>
    </w:p>
    <w:tbl>
      <w:tblPr>
        <w:tblW w:w="6275" w:type="dxa"/>
        <w:tblInd w:w="93" w:type="dxa"/>
        <w:tblLook w:val="0000"/>
      </w:tblPr>
      <w:tblGrid>
        <w:gridCol w:w="895"/>
        <w:gridCol w:w="2240"/>
        <w:gridCol w:w="1540"/>
        <w:gridCol w:w="1600"/>
      </w:tblGrid>
      <w:tr w:rsidR="00704436" w:rsidRPr="00C32A25" w:rsidTr="00247696">
        <w:trPr>
          <w:trHeight w:val="255"/>
        </w:trPr>
        <w:tc>
          <w:tcPr>
            <w:tcW w:w="895" w:type="dxa"/>
            <w:tcBorders>
              <w:top w:val="single" w:sz="8" w:space="0" w:color="auto"/>
              <w:left w:val="single" w:sz="8" w:space="0" w:color="auto"/>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c>
          <w:tcPr>
            <w:tcW w:w="2240" w:type="dxa"/>
            <w:tcBorders>
              <w:top w:val="single" w:sz="8" w:space="0" w:color="auto"/>
              <w:left w:val="single" w:sz="8" w:space="0" w:color="auto"/>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xml:space="preserve">Maxima conc. medii </w:t>
            </w:r>
          </w:p>
        </w:tc>
        <w:tc>
          <w:tcPr>
            <w:tcW w:w="1540" w:type="dxa"/>
            <w:tcBorders>
              <w:top w:val="single" w:sz="8" w:space="0" w:color="auto"/>
              <w:left w:val="nil"/>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xml:space="preserve">Valoarea maximă zilnică a mediilor </w:t>
            </w:r>
          </w:p>
        </w:tc>
        <w:tc>
          <w:tcPr>
            <w:tcW w:w="1600" w:type="dxa"/>
            <w:tcBorders>
              <w:top w:val="single" w:sz="8" w:space="0" w:color="auto"/>
              <w:left w:val="nil"/>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r>
      <w:tr w:rsidR="00704436" w:rsidRPr="00C32A25" w:rsidTr="00247696">
        <w:trPr>
          <w:trHeight w:val="270"/>
        </w:trPr>
        <w:tc>
          <w:tcPr>
            <w:tcW w:w="895" w:type="dxa"/>
            <w:tcBorders>
              <w:top w:val="nil"/>
              <w:left w:val="single" w:sz="8" w:space="0" w:color="auto"/>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Poluant</w:t>
            </w:r>
          </w:p>
        </w:tc>
        <w:tc>
          <w:tcPr>
            <w:tcW w:w="2240" w:type="dxa"/>
            <w:tcBorders>
              <w:top w:val="nil"/>
              <w:left w:val="single" w:sz="8" w:space="0" w:color="auto"/>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orare  - mg/m3</w:t>
            </w:r>
          </w:p>
        </w:tc>
        <w:tc>
          <w:tcPr>
            <w:tcW w:w="1540" w:type="dxa"/>
            <w:tcBorders>
              <w:top w:val="nil"/>
              <w:left w:val="nil"/>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de 8 ore- mg/m3</w:t>
            </w:r>
          </w:p>
        </w:tc>
        <w:tc>
          <w:tcPr>
            <w:tcW w:w="1600" w:type="dxa"/>
            <w:tcBorders>
              <w:top w:val="nil"/>
              <w:left w:val="nil"/>
              <w:bottom w:val="nil"/>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r>
      <w:tr w:rsidR="00704436" w:rsidRPr="00C32A25" w:rsidTr="00247696">
        <w:trPr>
          <w:trHeight w:val="270"/>
        </w:trPr>
        <w:tc>
          <w:tcPr>
            <w:tcW w:w="895" w:type="dxa"/>
            <w:tcBorders>
              <w:top w:val="nil"/>
              <w:left w:val="single" w:sz="8" w:space="0" w:color="auto"/>
              <w:bottom w:val="nil"/>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 </w:t>
            </w:r>
          </w:p>
        </w:tc>
        <w:tc>
          <w:tcPr>
            <w:tcW w:w="22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măsurată</w:t>
            </w:r>
          </w:p>
        </w:tc>
        <w:tc>
          <w:tcPr>
            <w:tcW w:w="1540" w:type="dxa"/>
            <w:tcBorders>
              <w:top w:val="single" w:sz="8" w:space="0" w:color="auto"/>
              <w:left w:val="nil"/>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măsurată</w:t>
            </w:r>
          </w:p>
        </w:tc>
        <w:tc>
          <w:tcPr>
            <w:tcW w:w="160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sz w:val="20"/>
                <w:szCs w:val="20"/>
                <w:lang w:val="en-US" w:eastAsia="en-US"/>
              </w:rPr>
            </w:pPr>
            <w:r w:rsidRPr="00C32A25">
              <w:rPr>
                <w:rFonts w:ascii="Arial" w:hAnsi="Arial" w:cs="Arial"/>
                <w:sz w:val="20"/>
                <w:szCs w:val="20"/>
                <w:lang w:val="en-US" w:eastAsia="en-US"/>
              </w:rPr>
              <w:t>VL</w:t>
            </w:r>
          </w:p>
        </w:tc>
      </w:tr>
      <w:tr w:rsidR="00704436" w:rsidRPr="00C32A25" w:rsidTr="00247696">
        <w:trPr>
          <w:trHeight w:val="345"/>
        </w:trPr>
        <w:tc>
          <w:tcPr>
            <w:tcW w:w="895" w:type="dxa"/>
            <w:tcBorders>
              <w:top w:val="single" w:sz="8" w:space="0" w:color="auto"/>
              <w:left w:val="single" w:sz="8" w:space="0" w:color="auto"/>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sz w:val="22"/>
                <w:szCs w:val="22"/>
                <w:lang w:val="en-US" w:eastAsia="en-US"/>
              </w:rPr>
              <w:t>CO</w:t>
            </w:r>
          </w:p>
        </w:tc>
        <w:tc>
          <w:tcPr>
            <w:tcW w:w="2240" w:type="dxa"/>
            <w:tcBorders>
              <w:top w:val="nil"/>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3,16</w:t>
            </w:r>
          </w:p>
        </w:tc>
        <w:tc>
          <w:tcPr>
            <w:tcW w:w="1540" w:type="dxa"/>
            <w:tcBorders>
              <w:top w:val="nil"/>
              <w:left w:val="nil"/>
              <w:bottom w:val="single" w:sz="8" w:space="0" w:color="auto"/>
              <w:right w:val="nil"/>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2,48</w:t>
            </w:r>
          </w:p>
        </w:tc>
        <w:tc>
          <w:tcPr>
            <w:tcW w:w="1600" w:type="dxa"/>
            <w:tcBorders>
              <w:top w:val="nil"/>
              <w:left w:val="single" w:sz="8" w:space="0" w:color="auto"/>
              <w:bottom w:val="single" w:sz="8" w:space="0" w:color="auto"/>
              <w:right w:val="single" w:sz="8" w:space="0" w:color="auto"/>
            </w:tcBorders>
            <w:shd w:val="clear" w:color="auto" w:fill="auto"/>
            <w:noWrap/>
            <w:vAlign w:val="bottom"/>
          </w:tcPr>
          <w:p w:rsidR="00704436" w:rsidRPr="00C32A25" w:rsidRDefault="00704436" w:rsidP="00704436">
            <w:pPr>
              <w:spacing w:before="0" w:after="0" w:line="240" w:lineRule="auto"/>
              <w:jc w:val="center"/>
              <w:rPr>
                <w:rFonts w:ascii="Arial" w:hAnsi="Arial" w:cs="Arial"/>
                <w:b/>
                <w:bCs/>
                <w:lang w:val="en-US" w:eastAsia="en-US"/>
              </w:rPr>
            </w:pPr>
            <w:r w:rsidRPr="00C32A25">
              <w:rPr>
                <w:rFonts w:ascii="Arial" w:hAnsi="Arial" w:cs="Arial"/>
                <w:b/>
                <w:bCs/>
                <w:lang w:val="en-US" w:eastAsia="en-US"/>
              </w:rPr>
              <w:t>10</w:t>
            </w:r>
          </w:p>
        </w:tc>
      </w:tr>
    </w:tbl>
    <w:p w:rsidR="00704436" w:rsidRDefault="00704436" w:rsidP="00704436">
      <w:pPr>
        <w:spacing w:before="0" w:after="0" w:line="360" w:lineRule="auto"/>
        <w:jc w:val="left"/>
        <w:rPr>
          <w:rFonts w:ascii="Arial" w:hAnsi="Arial" w:cs="Arial"/>
          <w:b/>
        </w:rPr>
      </w:pPr>
    </w:p>
    <w:p w:rsidR="00704436" w:rsidRDefault="00704436" w:rsidP="00704436">
      <w:pPr>
        <w:spacing w:before="0" w:after="0" w:line="360" w:lineRule="auto"/>
        <w:jc w:val="left"/>
        <w:rPr>
          <w:rFonts w:ascii="Arial" w:hAnsi="Arial" w:cs="Arial"/>
          <w:b/>
        </w:rPr>
      </w:pPr>
      <w:r>
        <w:rPr>
          <w:rFonts w:ascii="Arial" w:hAnsi="Arial" w:cs="Arial"/>
          <w:b/>
        </w:rPr>
        <w:t>IV  Benzen;</w:t>
      </w:r>
    </w:p>
    <w:tbl>
      <w:tblPr>
        <w:tblW w:w="4820" w:type="dxa"/>
        <w:tblInd w:w="93" w:type="dxa"/>
        <w:tblLook w:val="0000"/>
      </w:tblPr>
      <w:tblGrid>
        <w:gridCol w:w="1040"/>
        <w:gridCol w:w="2240"/>
        <w:gridCol w:w="1540"/>
      </w:tblGrid>
      <w:tr w:rsidR="00704436" w:rsidRPr="00DA4B1F" w:rsidTr="00704436">
        <w:trPr>
          <w:trHeight w:val="255"/>
        </w:trPr>
        <w:tc>
          <w:tcPr>
            <w:tcW w:w="1040" w:type="dxa"/>
            <w:tcBorders>
              <w:top w:val="single" w:sz="8" w:space="0" w:color="auto"/>
              <w:left w:val="single" w:sz="8" w:space="0" w:color="auto"/>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2240" w:type="dxa"/>
            <w:tcBorders>
              <w:top w:val="single" w:sz="8" w:space="0" w:color="auto"/>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xml:space="preserve">Conc. medie </w:t>
            </w:r>
          </w:p>
        </w:tc>
        <w:tc>
          <w:tcPr>
            <w:tcW w:w="1540" w:type="dxa"/>
            <w:tcBorders>
              <w:top w:val="single" w:sz="8" w:space="0" w:color="auto"/>
              <w:left w:val="nil"/>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VL anuală</w:t>
            </w:r>
          </w:p>
        </w:tc>
      </w:tr>
      <w:tr w:rsidR="00704436" w:rsidRPr="00DA4B1F" w:rsidTr="00704436">
        <w:trPr>
          <w:trHeight w:val="270"/>
        </w:trPr>
        <w:tc>
          <w:tcPr>
            <w:tcW w:w="1040" w:type="dxa"/>
            <w:tcBorders>
              <w:top w:val="nil"/>
              <w:left w:val="single" w:sz="8" w:space="0" w:color="auto"/>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Poluant</w:t>
            </w:r>
          </w:p>
        </w:tc>
        <w:tc>
          <w:tcPr>
            <w:tcW w:w="224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xml:space="preserve">semestriala </w:t>
            </w:r>
          </w:p>
        </w:tc>
        <w:tc>
          <w:tcPr>
            <w:tcW w:w="1540" w:type="dxa"/>
            <w:tcBorders>
              <w:top w:val="nil"/>
              <w:left w:val="nil"/>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ug/m3</w:t>
            </w:r>
          </w:p>
        </w:tc>
      </w:tr>
      <w:tr w:rsidR="00704436" w:rsidRPr="00DA4B1F" w:rsidTr="00704436">
        <w:trPr>
          <w:trHeight w:val="345"/>
        </w:trPr>
        <w:tc>
          <w:tcPr>
            <w:tcW w:w="1040" w:type="dxa"/>
            <w:tcBorders>
              <w:top w:val="single" w:sz="8" w:space="0" w:color="auto"/>
              <w:left w:val="single" w:sz="8" w:space="0" w:color="auto"/>
              <w:bottom w:val="single" w:sz="8" w:space="0" w:color="auto"/>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sz w:val="22"/>
                <w:szCs w:val="22"/>
                <w:lang w:val="en-US" w:eastAsia="en-US"/>
              </w:rPr>
              <w:t>Benzen</w:t>
            </w:r>
          </w:p>
        </w:tc>
        <w:tc>
          <w:tcPr>
            <w:tcW w:w="22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3,36</w:t>
            </w:r>
          </w:p>
        </w:tc>
        <w:tc>
          <w:tcPr>
            <w:tcW w:w="1540" w:type="dxa"/>
            <w:tcBorders>
              <w:top w:val="single" w:sz="8" w:space="0" w:color="auto"/>
              <w:left w:val="nil"/>
              <w:bottom w:val="single" w:sz="8" w:space="0" w:color="auto"/>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5</w:t>
            </w:r>
          </w:p>
        </w:tc>
      </w:tr>
    </w:tbl>
    <w:p w:rsidR="00704436" w:rsidRDefault="00704436" w:rsidP="00704436">
      <w:pPr>
        <w:jc w:val="left"/>
        <w:rPr>
          <w:rFonts w:ascii="Arial" w:hAnsi="Arial" w:cs="Arial"/>
          <w:sz w:val="20"/>
          <w:szCs w:val="20"/>
        </w:rPr>
      </w:pPr>
    </w:p>
    <w:p w:rsidR="00704436" w:rsidRDefault="00704436" w:rsidP="00704436">
      <w:pPr>
        <w:spacing w:line="360" w:lineRule="auto"/>
        <w:jc w:val="left"/>
        <w:rPr>
          <w:rFonts w:ascii="Arial" w:hAnsi="Arial" w:cs="Arial"/>
        </w:rPr>
      </w:pPr>
      <w:r>
        <w:rPr>
          <w:rFonts w:ascii="Arial" w:hAnsi="Arial" w:cs="Arial"/>
        </w:rPr>
        <w:t xml:space="preserve">         </w:t>
      </w:r>
      <w:r w:rsidRPr="00132CC1">
        <w:rPr>
          <w:rFonts w:ascii="Arial" w:hAnsi="Arial" w:cs="Arial"/>
        </w:rPr>
        <w:t>In general se poate concluziona faptul ca valorile pouantilor masurati, se gasesc mult sub valoarea limită zilnică  pentru protecţia sănătăţii umane, precum şi sub pragul inferior de evaluare a calităţii aerului pentru protecţia sănătăţii umane, conform Ordinului M.A.P.M. nr. 592/2002.</w:t>
      </w:r>
    </w:p>
    <w:p w:rsidR="00247696" w:rsidRDefault="00247696" w:rsidP="00704436">
      <w:pPr>
        <w:jc w:val="left"/>
        <w:rPr>
          <w:rFonts w:ascii="Arial" w:hAnsi="Arial" w:cs="Arial"/>
          <w:b/>
        </w:rPr>
      </w:pPr>
    </w:p>
    <w:p w:rsidR="00247696" w:rsidRDefault="00247696" w:rsidP="00704436">
      <w:pPr>
        <w:jc w:val="left"/>
        <w:rPr>
          <w:rFonts w:ascii="Arial" w:hAnsi="Arial" w:cs="Arial"/>
          <w:b/>
        </w:rPr>
      </w:pPr>
    </w:p>
    <w:p w:rsidR="00247696" w:rsidRDefault="00247696" w:rsidP="00704436">
      <w:pPr>
        <w:jc w:val="left"/>
        <w:rPr>
          <w:rFonts w:ascii="Arial" w:hAnsi="Arial" w:cs="Arial"/>
          <w:b/>
        </w:rPr>
      </w:pPr>
    </w:p>
    <w:p w:rsidR="00704436" w:rsidRDefault="00704436" w:rsidP="00704436">
      <w:pPr>
        <w:jc w:val="left"/>
        <w:rPr>
          <w:rFonts w:ascii="Arial" w:hAnsi="Arial" w:cs="Arial"/>
          <w:b/>
        </w:rPr>
      </w:pPr>
      <w:r>
        <w:rPr>
          <w:rFonts w:ascii="Arial" w:hAnsi="Arial" w:cs="Arial"/>
          <w:b/>
        </w:rPr>
        <w:lastRenderedPageBreak/>
        <w:t xml:space="preserve">V  </w:t>
      </w:r>
      <w:r w:rsidRPr="00DA4B1F">
        <w:rPr>
          <w:rFonts w:ascii="Arial" w:hAnsi="Arial" w:cs="Arial"/>
          <w:b/>
        </w:rPr>
        <w:t>Calitatea Precipitatiilor</w:t>
      </w:r>
      <w:r>
        <w:rPr>
          <w:rFonts w:ascii="Arial" w:hAnsi="Arial" w:cs="Arial"/>
          <w:b/>
        </w:rPr>
        <w:t>;</w:t>
      </w:r>
    </w:p>
    <w:tbl>
      <w:tblPr>
        <w:tblW w:w="7960" w:type="dxa"/>
        <w:tblInd w:w="93" w:type="dxa"/>
        <w:tblLook w:val="0000"/>
      </w:tblPr>
      <w:tblGrid>
        <w:gridCol w:w="1360"/>
        <w:gridCol w:w="980"/>
        <w:gridCol w:w="1060"/>
        <w:gridCol w:w="1000"/>
        <w:gridCol w:w="840"/>
        <w:gridCol w:w="1000"/>
        <w:gridCol w:w="760"/>
        <w:gridCol w:w="960"/>
      </w:tblGrid>
      <w:tr w:rsidR="00704436" w:rsidRPr="00DA4B1F" w:rsidTr="00704436">
        <w:trPr>
          <w:trHeight w:val="255"/>
        </w:trPr>
        <w:tc>
          <w:tcPr>
            <w:tcW w:w="1360" w:type="dxa"/>
            <w:tcBorders>
              <w:top w:val="single" w:sz="8" w:space="0" w:color="auto"/>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980" w:type="dxa"/>
            <w:tcBorders>
              <w:top w:val="single" w:sz="8" w:space="0" w:color="auto"/>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1060" w:type="dxa"/>
            <w:tcBorders>
              <w:top w:val="single" w:sz="8" w:space="0" w:color="auto"/>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Cond.</w:t>
            </w:r>
          </w:p>
        </w:tc>
        <w:tc>
          <w:tcPr>
            <w:tcW w:w="1000" w:type="dxa"/>
            <w:tcBorders>
              <w:top w:val="single" w:sz="8" w:space="0" w:color="auto"/>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840" w:type="dxa"/>
            <w:tcBorders>
              <w:top w:val="single" w:sz="8" w:space="0" w:color="auto"/>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1000" w:type="dxa"/>
            <w:tcBorders>
              <w:top w:val="single" w:sz="8" w:space="0" w:color="auto"/>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760" w:type="dxa"/>
            <w:tcBorders>
              <w:top w:val="single" w:sz="8" w:space="0" w:color="auto"/>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960" w:type="dxa"/>
            <w:tcBorders>
              <w:top w:val="single" w:sz="8" w:space="0" w:color="auto"/>
              <w:left w:val="nil"/>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r>
      <w:tr w:rsidR="00704436" w:rsidRPr="00DA4B1F" w:rsidTr="00704436">
        <w:trPr>
          <w:trHeight w:val="255"/>
        </w:trPr>
        <w:tc>
          <w:tcPr>
            <w:tcW w:w="13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xml:space="preserve">Punct </w:t>
            </w:r>
          </w:p>
        </w:tc>
        <w:tc>
          <w:tcPr>
            <w:tcW w:w="98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xml:space="preserve">pH </w:t>
            </w:r>
          </w:p>
        </w:tc>
        <w:tc>
          <w:tcPr>
            <w:tcW w:w="10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lectric</w:t>
            </w:r>
          </w:p>
        </w:tc>
        <w:tc>
          <w:tcPr>
            <w:tcW w:w="100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NO3</w:t>
            </w:r>
          </w:p>
        </w:tc>
        <w:tc>
          <w:tcPr>
            <w:tcW w:w="84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NO2</w:t>
            </w:r>
          </w:p>
        </w:tc>
        <w:tc>
          <w:tcPr>
            <w:tcW w:w="100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SO4</w:t>
            </w:r>
          </w:p>
        </w:tc>
        <w:tc>
          <w:tcPr>
            <w:tcW w:w="7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NH4+</w:t>
            </w:r>
          </w:p>
        </w:tc>
        <w:tc>
          <w:tcPr>
            <w:tcW w:w="960" w:type="dxa"/>
            <w:tcBorders>
              <w:top w:val="nil"/>
              <w:left w:val="nil"/>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Cl-</w:t>
            </w:r>
          </w:p>
        </w:tc>
      </w:tr>
      <w:tr w:rsidR="00704436" w:rsidRPr="00DA4B1F" w:rsidTr="00704436">
        <w:trPr>
          <w:trHeight w:val="255"/>
        </w:trPr>
        <w:tc>
          <w:tcPr>
            <w:tcW w:w="13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monitorizare</w:t>
            </w:r>
          </w:p>
        </w:tc>
        <w:tc>
          <w:tcPr>
            <w:tcW w:w="98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minim</w:t>
            </w:r>
          </w:p>
        </w:tc>
        <w:tc>
          <w:tcPr>
            <w:tcW w:w="10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xml:space="preserve">max </w:t>
            </w:r>
          </w:p>
        </w:tc>
        <w:tc>
          <w:tcPr>
            <w:tcW w:w="100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mg/l</w:t>
            </w:r>
          </w:p>
        </w:tc>
        <w:tc>
          <w:tcPr>
            <w:tcW w:w="84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mg/l</w:t>
            </w:r>
          </w:p>
        </w:tc>
        <w:tc>
          <w:tcPr>
            <w:tcW w:w="100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xml:space="preserve">mg/l </w:t>
            </w:r>
          </w:p>
        </w:tc>
        <w:tc>
          <w:tcPr>
            <w:tcW w:w="7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mg/l</w:t>
            </w:r>
          </w:p>
        </w:tc>
        <w:tc>
          <w:tcPr>
            <w:tcW w:w="960" w:type="dxa"/>
            <w:tcBorders>
              <w:top w:val="nil"/>
              <w:left w:val="nil"/>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mg/l</w:t>
            </w:r>
          </w:p>
        </w:tc>
      </w:tr>
      <w:tr w:rsidR="00704436" w:rsidRPr="00DA4B1F" w:rsidTr="00704436">
        <w:trPr>
          <w:trHeight w:val="270"/>
        </w:trPr>
        <w:tc>
          <w:tcPr>
            <w:tcW w:w="13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98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p>
        </w:tc>
        <w:tc>
          <w:tcPr>
            <w:tcW w:w="10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µS/cm</w:t>
            </w:r>
          </w:p>
        </w:tc>
        <w:tc>
          <w:tcPr>
            <w:tcW w:w="100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p>
        </w:tc>
        <w:tc>
          <w:tcPr>
            <w:tcW w:w="84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1000" w:type="dxa"/>
            <w:tcBorders>
              <w:top w:val="nil"/>
              <w:left w:val="nil"/>
              <w:bottom w:val="nil"/>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p>
        </w:tc>
        <w:tc>
          <w:tcPr>
            <w:tcW w:w="760" w:type="dxa"/>
            <w:tcBorders>
              <w:top w:val="nil"/>
              <w:left w:val="single" w:sz="8" w:space="0" w:color="auto"/>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c>
          <w:tcPr>
            <w:tcW w:w="960" w:type="dxa"/>
            <w:tcBorders>
              <w:top w:val="nil"/>
              <w:left w:val="nil"/>
              <w:bottom w:val="nil"/>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sz w:val="20"/>
                <w:szCs w:val="20"/>
                <w:lang w:val="en-US" w:eastAsia="en-US"/>
              </w:rPr>
            </w:pPr>
            <w:r w:rsidRPr="00DA4B1F">
              <w:rPr>
                <w:rFonts w:ascii="Arial" w:hAnsi="Arial" w:cs="Arial"/>
                <w:sz w:val="20"/>
                <w:szCs w:val="20"/>
                <w:lang w:val="en-US" w:eastAsia="en-US"/>
              </w:rPr>
              <w:t> </w:t>
            </w:r>
          </w:p>
        </w:tc>
      </w:tr>
      <w:tr w:rsidR="00704436" w:rsidRPr="00DA4B1F" w:rsidTr="00704436">
        <w:trPr>
          <w:trHeight w:val="420"/>
        </w:trPr>
        <w:tc>
          <w:tcPr>
            <w:tcW w:w="136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S</w:t>
            </w:r>
            <w:r>
              <w:rPr>
                <w:rFonts w:ascii="Arial" w:hAnsi="Arial" w:cs="Arial"/>
                <w:b/>
                <w:bCs/>
                <w:lang w:val="en-US" w:eastAsia="en-US"/>
              </w:rPr>
              <w:t>uceava</w:t>
            </w:r>
          </w:p>
        </w:tc>
        <w:tc>
          <w:tcPr>
            <w:tcW w:w="980" w:type="dxa"/>
            <w:tcBorders>
              <w:top w:val="single" w:sz="8" w:space="0" w:color="auto"/>
              <w:left w:val="nil"/>
              <w:bottom w:val="single" w:sz="8" w:space="0" w:color="auto"/>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4,22</w:t>
            </w:r>
          </w:p>
        </w:tc>
        <w:tc>
          <w:tcPr>
            <w:tcW w:w="106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79,5</w:t>
            </w:r>
          </w:p>
        </w:tc>
        <w:tc>
          <w:tcPr>
            <w:tcW w:w="1000" w:type="dxa"/>
            <w:tcBorders>
              <w:top w:val="single" w:sz="8" w:space="0" w:color="auto"/>
              <w:left w:val="nil"/>
              <w:bottom w:val="single" w:sz="8" w:space="0" w:color="auto"/>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0,747</w:t>
            </w:r>
          </w:p>
        </w:tc>
        <w:tc>
          <w:tcPr>
            <w:tcW w:w="8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0,034</w:t>
            </w:r>
          </w:p>
        </w:tc>
        <w:tc>
          <w:tcPr>
            <w:tcW w:w="1000" w:type="dxa"/>
            <w:tcBorders>
              <w:top w:val="single" w:sz="8" w:space="0" w:color="auto"/>
              <w:left w:val="nil"/>
              <w:bottom w:val="single" w:sz="8" w:space="0" w:color="auto"/>
              <w:right w:val="nil"/>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3,738</w:t>
            </w:r>
          </w:p>
        </w:tc>
        <w:tc>
          <w:tcPr>
            <w:tcW w:w="76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0,69</w:t>
            </w:r>
          </w:p>
        </w:tc>
        <w:tc>
          <w:tcPr>
            <w:tcW w:w="960" w:type="dxa"/>
            <w:tcBorders>
              <w:top w:val="single" w:sz="8" w:space="0" w:color="auto"/>
              <w:left w:val="nil"/>
              <w:bottom w:val="single" w:sz="8" w:space="0" w:color="auto"/>
              <w:right w:val="single" w:sz="8" w:space="0" w:color="auto"/>
            </w:tcBorders>
            <w:shd w:val="clear" w:color="auto" w:fill="auto"/>
            <w:noWrap/>
            <w:vAlign w:val="bottom"/>
          </w:tcPr>
          <w:p w:rsidR="00704436" w:rsidRPr="00DA4B1F" w:rsidRDefault="00704436" w:rsidP="00704436">
            <w:pPr>
              <w:spacing w:before="0" w:after="0" w:line="240" w:lineRule="auto"/>
              <w:jc w:val="center"/>
              <w:rPr>
                <w:rFonts w:ascii="Arial" w:hAnsi="Arial" w:cs="Arial"/>
                <w:b/>
                <w:bCs/>
                <w:lang w:val="en-US" w:eastAsia="en-US"/>
              </w:rPr>
            </w:pPr>
            <w:r w:rsidRPr="00DA4B1F">
              <w:rPr>
                <w:rFonts w:ascii="Arial" w:hAnsi="Arial" w:cs="Arial"/>
                <w:b/>
                <w:bCs/>
                <w:lang w:val="en-US" w:eastAsia="en-US"/>
              </w:rPr>
              <w:t>0,49</w:t>
            </w:r>
          </w:p>
        </w:tc>
      </w:tr>
    </w:tbl>
    <w:p w:rsidR="00704436" w:rsidRDefault="00704436" w:rsidP="00704436">
      <w:pPr>
        <w:spacing w:line="360" w:lineRule="auto"/>
        <w:jc w:val="left"/>
        <w:rPr>
          <w:rFonts w:ascii="Arial" w:hAnsi="Arial" w:cs="Arial"/>
        </w:rPr>
      </w:pPr>
      <w:r>
        <w:rPr>
          <w:rFonts w:ascii="Arial" w:hAnsi="Arial" w:cs="Arial"/>
        </w:rPr>
        <w:t xml:space="preserve">        </w:t>
      </w:r>
    </w:p>
    <w:p w:rsidR="00704436" w:rsidRPr="002B5ADA" w:rsidRDefault="00704436" w:rsidP="00704436">
      <w:pPr>
        <w:spacing w:before="0" w:after="0" w:line="360" w:lineRule="auto"/>
        <w:jc w:val="left"/>
        <w:rPr>
          <w:rFonts w:ascii="Arial" w:hAnsi="Arial" w:cs="Arial"/>
          <w:b/>
        </w:rPr>
      </w:pPr>
      <w:r>
        <w:rPr>
          <w:rFonts w:ascii="Arial" w:hAnsi="Arial" w:cs="Arial"/>
        </w:rPr>
        <w:t xml:space="preserve"> </w:t>
      </w:r>
      <w:r w:rsidRPr="002B5ADA">
        <w:rPr>
          <w:rFonts w:ascii="Arial" w:hAnsi="Arial" w:cs="Arial"/>
          <w:b/>
        </w:rPr>
        <w:t>CALITATEA APELOR</w:t>
      </w:r>
    </w:p>
    <w:p w:rsidR="00704436" w:rsidRDefault="00704436" w:rsidP="00704436">
      <w:pPr>
        <w:spacing w:before="0" w:after="0" w:line="360" w:lineRule="auto"/>
        <w:ind w:left="360" w:right="180"/>
        <w:jc w:val="left"/>
        <w:rPr>
          <w:rFonts w:ascii="Arial" w:hAnsi="Arial" w:cs="Arial"/>
        </w:rPr>
      </w:pPr>
      <w:r w:rsidRPr="002B5ADA">
        <w:rPr>
          <w:rFonts w:ascii="Arial" w:hAnsi="Arial" w:cs="Arial"/>
        </w:rPr>
        <w:t xml:space="preserve">Aceste </w:t>
      </w:r>
      <w:r>
        <w:rPr>
          <w:rFonts w:ascii="Arial" w:hAnsi="Arial" w:cs="Arial"/>
        </w:rPr>
        <w:t>date au fost</w:t>
      </w:r>
      <w:r w:rsidRPr="002B5ADA">
        <w:rPr>
          <w:rFonts w:ascii="Arial" w:hAnsi="Arial" w:cs="Arial"/>
        </w:rPr>
        <w:t xml:space="preserve"> furnizate de SGA Suceava</w:t>
      </w:r>
    </w:p>
    <w:p w:rsidR="00704436" w:rsidRDefault="002F3A6D" w:rsidP="00704436">
      <w:pPr>
        <w:spacing w:before="0" w:after="0" w:line="360" w:lineRule="auto"/>
        <w:ind w:left="360" w:right="180"/>
        <w:jc w:val="left"/>
        <w:rPr>
          <w:rFonts w:ascii="Arial" w:hAnsi="Arial" w:cs="Arial"/>
        </w:rPr>
      </w:pPr>
      <w:r w:rsidRPr="002F3A6D">
        <w:rPr>
          <w:rFonts w:ascii="Arial" w:hAnsi="Arial" w:cs="Arial"/>
        </w:rPr>
        <w:t xml:space="preserve">                  </w:t>
      </w:r>
      <w:r>
        <w:rPr>
          <w:rFonts w:ascii="Arial" w:hAnsi="Arial" w:cs="Arial"/>
        </w:rPr>
        <w:t>Raul</w:t>
      </w:r>
      <w:r w:rsidRPr="002F3A6D">
        <w:rPr>
          <w:rFonts w:ascii="Arial" w:hAnsi="Arial" w:cs="Arial"/>
        </w:rPr>
        <w:t xml:space="preserve">  Moldova </w:t>
      </w:r>
      <w:r>
        <w:rPr>
          <w:rFonts w:ascii="Arial" w:hAnsi="Arial" w:cs="Arial"/>
        </w:rPr>
        <w:t xml:space="preserve">care strabate teritoriul administrativ al comunei Boroaia, este monitorizat din punct de vedere al calitatii apei </w:t>
      </w:r>
      <w:r w:rsidRPr="002F3A6D">
        <w:rPr>
          <w:rFonts w:ascii="Arial" w:hAnsi="Arial" w:cs="Arial"/>
        </w:rPr>
        <w:t>în secţiunile: Fundu Moldovei, am</w:t>
      </w:r>
      <w:r>
        <w:rPr>
          <w:rFonts w:ascii="Arial" w:hAnsi="Arial" w:cs="Arial"/>
        </w:rPr>
        <w:t xml:space="preserve">onte </w:t>
      </w:r>
      <w:r w:rsidRPr="002F3A6D">
        <w:rPr>
          <w:rFonts w:ascii="Arial" w:hAnsi="Arial" w:cs="Arial"/>
        </w:rPr>
        <w:t xml:space="preserve"> C-lung Moldovenesc, Baia, av</w:t>
      </w:r>
      <w:r>
        <w:rPr>
          <w:rFonts w:ascii="Arial" w:hAnsi="Arial" w:cs="Arial"/>
        </w:rPr>
        <w:t xml:space="preserve">al </w:t>
      </w:r>
      <w:r w:rsidRPr="002F3A6D">
        <w:rPr>
          <w:rFonts w:ascii="Arial" w:hAnsi="Arial" w:cs="Arial"/>
        </w:rPr>
        <w:t>Gura Humorului</w:t>
      </w:r>
      <w:r>
        <w:rPr>
          <w:rFonts w:ascii="Arial" w:hAnsi="Arial" w:cs="Arial"/>
        </w:rPr>
        <w:t>.</w:t>
      </w:r>
    </w:p>
    <w:p w:rsidR="007F3706" w:rsidRPr="007F3706" w:rsidRDefault="007F3706" w:rsidP="007F3706">
      <w:pPr>
        <w:spacing w:before="0" w:after="0" w:line="360" w:lineRule="auto"/>
        <w:ind w:left="360" w:right="180"/>
        <w:jc w:val="left"/>
        <w:rPr>
          <w:rFonts w:ascii="Arial" w:hAnsi="Arial" w:cs="Arial"/>
          <w:lang w:val="en-GB"/>
        </w:rPr>
      </w:pPr>
      <w:r w:rsidRPr="007F3706">
        <w:rPr>
          <w:rFonts w:ascii="Arial" w:hAnsi="Arial" w:cs="Arial"/>
          <w:b/>
          <w:bCs/>
        </w:rPr>
        <w:t xml:space="preserve">    </w:t>
      </w:r>
      <w:r w:rsidRPr="007F3706">
        <w:rPr>
          <w:rFonts w:ascii="Arial" w:hAnsi="Arial" w:cs="Arial"/>
          <w:bCs/>
        </w:rPr>
        <w:t>Calitatea apelor de suprafaţă este apreciată în raport cu valorile limită st</w:t>
      </w:r>
      <w:r w:rsidRPr="007F3706">
        <w:rPr>
          <w:rFonts w:ascii="Arial" w:hAnsi="Arial" w:cs="Arial"/>
          <w:bCs/>
          <w:lang w:val="en-US"/>
        </w:rPr>
        <w:t>a</w:t>
      </w:r>
      <w:r w:rsidRPr="007F3706">
        <w:rPr>
          <w:rFonts w:ascii="Arial" w:hAnsi="Arial" w:cs="Arial"/>
          <w:bCs/>
        </w:rPr>
        <w:t>bilite conform</w:t>
      </w:r>
      <w:r w:rsidRPr="007F3706">
        <w:rPr>
          <w:rFonts w:ascii="Arial" w:hAnsi="Arial" w:cs="Arial"/>
          <w:bCs/>
          <w:lang w:val="en-US"/>
        </w:rPr>
        <w:t xml:space="preserve"> </w:t>
      </w:r>
      <w:r w:rsidRPr="007F3706">
        <w:rPr>
          <w:rFonts w:ascii="Arial" w:hAnsi="Arial" w:cs="Arial"/>
          <w:bCs/>
        </w:rPr>
        <w:t>Ordinului nr.161/2006, caracterizarea globală a calităţii apelor relizându-se prin încadrarea în 5 clase de calitate în funcţie de indicatorii de calitate stabiliţi.</w:t>
      </w:r>
    </w:p>
    <w:p w:rsidR="007F3706" w:rsidRPr="007F3706" w:rsidRDefault="007F3706" w:rsidP="007F3706">
      <w:pPr>
        <w:spacing w:before="0" w:after="0" w:line="360" w:lineRule="auto"/>
        <w:ind w:left="360" w:right="180"/>
        <w:jc w:val="left"/>
        <w:rPr>
          <w:rFonts w:ascii="Arial" w:hAnsi="Arial" w:cs="Arial"/>
          <w:lang w:val="en-GB"/>
        </w:rPr>
      </w:pPr>
      <w:r w:rsidRPr="007F3706">
        <w:rPr>
          <w:rFonts w:ascii="Arial" w:hAnsi="Arial" w:cs="Arial"/>
          <w:bCs/>
        </w:rPr>
        <w:tab/>
      </w:r>
      <w:r w:rsidRPr="007F3706">
        <w:rPr>
          <w:rFonts w:ascii="Arial" w:hAnsi="Arial" w:cs="Arial"/>
          <w:bCs/>
        </w:rPr>
        <w:tab/>
        <w:t>Clasa I – stare ecologică foarte bună</w:t>
      </w:r>
    </w:p>
    <w:p w:rsidR="007F3706" w:rsidRPr="007F3706" w:rsidRDefault="007F3706" w:rsidP="007F3706">
      <w:pPr>
        <w:spacing w:before="0" w:after="0" w:line="360" w:lineRule="auto"/>
        <w:ind w:left="360" w:right="180"/>
        <w:jc w:val="left"/>
        <w:rPr>
          <w:rFonts w:ascii="Arial" w:hAnsi="Arial" w:cs="Arial"/>
          <w:lang w:val="en-GB"/>
        </w:rPr>
      </w:pPr>
      <w:r w:rsidRPr="007F3706">
        <w:rPr>
          <w:rFonts w:ascii="Arial" w:hAnsi="Arial" w:cs="Arial"/>
          <w:bCs/>
        </w:rPr>
        <w:tab/>
      </w:r>
      <w:r w:rsidRPr="007F3706">
        <w:rPr>
          <w:rFonts w:ascii="Arial" w:hAnsi="Arial" w:cs="Arial"/>
          <w:bCs/>
        </w:rPr>
        <w:tab/>
        <w:t>Clasa II – stare ecologică bună</w:t>
      </w:r>
    </w:p>
    <w:p w:rsidR="007F3706" w:rsidRPr="007F3706" w:rsidRDefault="007F3706" w:rsidP="007F3706">
      <w:pPr>
        <w:spacing w:before="0" w:after="0" w:line="360" w:lineRule="auto"/>
        <w:ind w:left="360" w:right="180"/>
        <w:jc w:val="left"/>
        <w:rPr>
          <w:rFonts w:ascii="Arial" w:hAnsi="Arial" w:cs="Arial"/>
          <w:lang w:val="en-GB"/>
        </w:rPr>
      </w:pPr>
      <w:r w:rsidRPr="007F3706">
        <w:rPr>
          <w:rFonts w:ascii="Arial" w:hAnsi="Arial" w:cs="Arial"/>
          <w:bCs/>
        </w:rPr>
        <w:tab/>
      </w:r>
      <w:r w:rsidRPr="007F3706">
        <w:rPr>
          <w:rFonts w:ascii="Arial" w:hAnsi="Arial" w:cs="Arial"/>
          <w:bCs/>
        </w:rPr>
        <w:tab/>
        <w:t>Clasa III – stare ecologică moderată</w:t>
      </w:r>
    </w:p>
    <w:p w:rsidR="007F3706" w:rsidRPr="007F3706" w:rsidRDefault="007F3706" w:rsidP="007F3706">
      <w:pPr>
        <w:spacing w:before="0" w:after="0" w:line="360" w:lineRule="auto"/>
        <w:ind w:left="360" w:right="180"/>
        <w:jc w:val="left"/>
        <w:rPr>
          <w:rFonts w:ascii="Arial" w:hAnsi="Arial" w:cs="Arial"/>
          <w:lang w:val="en-GB"/>
        </w:rPr>
      </w:pPr>
      <w:r w:rsidRPr="007F3706">
        <w:rPr>
          <w:rFonts w:ascii="Arial" w:hAnsi="Arial" w:cs="Arial"/>
          <w:bCs/>
        </w:rPr>
        <w:tab/>
      </w:r>
      <w:r w:rsidRPr="007F3706">
        <w:rPr>
          <w:rFonts w:ascii="Arial" w:hAnsi="Arial" w:cs="Arial"/>
          <w:bCs/>
        </w:rPr>
        <w:tab/>
        <w:t>Clasa IV – stare ecologică slabă</w:t>
      </w:r>
    </w:p>
    <w:p w:rsidR="007F3706" w:rsidRPr="007F3706" w:rsidRDefault="007F3706" w:rsidP="007F3706">
      <w:pPr>
        <w:spacing w:before="0" w:after="0" w:line="360" w:lineRule="auto"/>
        <w:ind w:left="360" w:right="180"/>
        <w:jc w:val="left"/>
        <w:rPr>
          <w:rFonts w:ascii="Arial" w:hAnsi="Arial" w:cs="Arial"/>
          <w:lang w:val="en-GB"/>
        </w:rPr>
      </w:pPr>
      <w:r w:rsidRPr="007F3706">
        <w:rPr>
          <w:rFonts w:ascii="Arial" w:hAnsi="Arial" w:cs="Arial"/>
          <w:bCs/>
        </w:rPr>
        <w:tab/>
      </w:r>
      <w:r w:rsidRPr="007F3706">
        <w:rPr>
          <w:rFonts w:ascii="Arial" w:hAnsi="Arial" w:cs="Arial"/>
          <w:bCs/>
        </w:rPr>
        <w:tab/>
        <w:t>Clasa V – stare ecologică proastă</w:t>
      </w:r>
      <w:r w:rsidRPr="007F3706">
        <w:rPr>
          <w:rFonts w:ascii="Arial" w:hAnsi="Arial" w:cs="Arial"/>
          <w:b/>
          <w:bCs/>
        </w:rPr>
        <w:t xml:space="preserve"> </w:t>
      </w:r>
    </w:p>
    <w:p w:rsidR="007F3706" w:rsidRDefault="007F3706" w:rsidP="007F3706">
      <w:pPr>
        <w:spacing w:before="0" w:after="0" w:line="360" w:lineRule="auto"/>
        <w:ind w:left="360" w:right="-46"/>
        <w:jc w:val="left"/>
        <w:rPr>
          <w:rFonts w:ascii="Arial" w:hAnsi="Arial" w:cs="Arial"/>
          <w:bCs/>
        </w:rPr>
      </w:pPr>
      <w:r>
        <w:rPr>
          <w:rFonts w:ascii="Arial" w:hAnsi="Arial" w:cs="Arial"/>
        </w:rPr>
        <w:t>In urma monitorizarii, calitatea apei de suprafata al raului Moldova se incadreaza in clasa I</w:t>
      </w:r>
      <w:r w:rsidRPr="007F3706">
        <w:rPr>
          <w:rFonts w:ascii="Arial" w:hAnsi="Arial" w:cs="Arial"/>
          <w:bCs/>
        </w:rPr>
        <w:t xml:space="preserve"> </w:t>
      </w:r>
      <w:r>
        <w:rPr>
          <w:rFonts w:ascii="Arial" w:hAnsi="Arial" w:cs="Arial"/>
          <w:bCs/>
        </w:rPr>
        <w:t>„</w:t>
      </w:r>
      <w:r w:rsidRPr="007F3706">
        <w:rPr>
          <w:rFonts w:ascii="Arial" w:hAnsi="Arial" w:cs="Arial"/>
          <w:bCs/>
        </w:rPr>
        <w:t>stare ecologică foarte bună</w:t>
      </w:r>
      <w:r>
        <w:rPr>
          <w:rFonts w:ascii="Arial" w:hAnsi="Arial" w:cs="Arial"/>
          <w:bCs/>
        </w:rPr>
        <w:t>”</w:t>
      </w:r>
    </w:p>
    <w:p w:rsidR="00316308" w:rsidRDefault="007F3706" w:rsidP="00547AE6">
      <w:pPr>
        <w:spacing w:before="0" w:line="360" w:lineRule="auto"/>
        <w:ind w:left="360" w:right="-46"/>
        <w:rPr>
          <w:rFonts w:ascii="Arial" w:hAnsi="Arial" w:cs="Arial"/>
          <w:bCs/>
        </w:rPr>
      </w:pPr>
      <w:r>
        <w:rPr>
          <w:rFonts w:ascii="Arial" w:hAnsi="Arial" w:cs="Arial"/>
          <w:bCs/>
        </w:rPr>
        <w:t>In ceea ce priveste calitatea apei subterane</w:t>
      </w:r>
      <w:r w:rsidR="00547AE6">
        <w:rPr>
          <w:rFonts w:ascii="Arial" w:hAnsi="Arial" w:cs="Arial"/>
          <w:bCs/>
        </w:rPr>
        <w:t xml:space="preserve">, </w:t>
      </w:r>
      <w:r w:rsidR="00547AE6">
        <w:rPr>
          <w:rFonts w:ascii="Arial" w:hAnsi="Arial" w:cs="Arial"/>
          <w:bCs/>
          <w:lang w:val="en-US"/>
        </w:rPr>
        <w:t>m</w:t>
      </w:r>
      <w:r w:rsidR="00547AE6" w:rsidRPr="00547AE6">
        <w:rPr>
          <w:rFonts w:ascii="Arial" w:hAnsi="Arial" w:cs="Arial"/>
          <w:bCs/>
          <w:lang w:val="en-US"/>
        </w:rPr>
        <w:t>onitorizarea calităţii apei subterane se efectuează prin</w:t>
      </w:r>
      <w:r w:rsidR="00547AE6">
        <w:rPr>
          <w:rFonts w:ascii="Arial" w:hAnsi="Arial" w:cs="Arial"/>
          <w:bCs/>
          <w:lang w:val="en-US"/>
        </w:rPr>
        <w:t xml:space="preserve"> </w:t>
      </w:r>
      <w:r w:rsidR="00547AE6" w:rsidRPr="00547AE6">
        <w:rPr>
          <w:rFonts w:ascii="Arial" w:hAnsi="Arial" w:cs="Arial"/>
          <w:bCs/>
        </w:rPr>
        <w:t>analize fizico</w:t>
      </w:r>
      <w:r w:rsidR="00547AE6" w:rsidRPr="00547AE6">
        <w:rPr>
          <w:rFonts w:ascii="Arial" w:hAnsi="Arial" w:cs="Arial"/>
          <w:bCs/>
          <w:lang w:val="en-US"/>
        </w:rPr>
        <w:t xml:space="preserve">- </w:t>
      </w:r>
      <w:r w:rsidR="00547AE6" w:rsidRPr="00547AE6">
        <w:rPr>
          <w:rFonts w:ascii="Arial" w:hAnsi="Arial" w:cs="Arial"/>
          <w:bCs/>
        </w:rPr>
        <w:t>chimice a apei din foraje</w:t>
      </w:r>
      <w:r w:rsidR="00547AE6">
        <w:rPr>
          <w:rFonts w:ascii="Arial" w:hAnsi="Arial" w:cs="Arial"/>
          <w:bCs/>
        </w:rPr>
        <w:t>.</w:t>
      </w:r>
    </w:p>
    <w:p w:rsidR="00316308" w:rsidRDefault="00875447" w:rsidP="00547AE6">
      <w:pPr>
        <w:spacing w:before="0" w:line="360" w:lineRule="auto"/>
        <w:ind w:left="360" w:right="-46"/>
        <w:rPr>
          <w:rFonts w:ascii="Arial" w:hAnsi="Arial" w:cs="Arial"/>
          <w:bCs/>
        </w:rPr>
      </w:pPr>
      <w:r>
        <w:rPr>
          <w:rFonts w:ascii="Arial" w:hAnsi="Arial" w:cs="Arial"/>
          <w:bCs/>
          <w:noProof/>
        </w:rPr>
        <w:lastRenderedPageBreak/>
        <w:drawing>
          <wp:inline distT="0" distB="0" distL="0" distR="0">
            <wp:extent cx="5731510" cy="3920274"/>
            <wp:effectExtent l="1905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8" cstate="print"/>
                    <a:srcRect/>
                    <a:stretch>
                      <a:fillRect/>
                    </a:stretch>
                  </pic:blipFill>
                  <pic:spPr bwMode="auto">
                    <a:xfrm>
                      <a:off x="0" y="0"/>
                      <a:ext cx="5731510" cy="3920274"/>
                    </a:xfrm>
                    <a:prstGeom prst="rect">
                      <a:avLst/>
                    </a:prstGeom>
                    <a:noFill/>
                    <a:ln w="9525">
                      <a:noFill/>
                      <a:miter lim="800000"/>
                      <a:headEnd/>
                      <a:tailEnd/>
                    </a:ln>
                  </pic:spPr>
                </pic:pic>
              </a:graphicData>
            </a:graphic>
          </wp:inline>
        </w:drawing>
      </w:r>
    </w:p>
    <w:p w:rsidR="002F3A6D" w:rsidRDefault="001837BE" w:rsidP="00547AE6">
      <w:pPr>
        <w:spacing w:before="0" w:line="360" w:lineRule="auto"/>
        <w:ind w:left="360" w:right="-46"/>
        <w:rPr>
          <w:rFonts w:ascii="Arial" w:hAnsi="Arial" w:cs="Arial"/>
          <w:b/>
          <w:sz w:val="20"/>
          <w:szCs w:val="20"/>
        </w:rPr>
      </w:pPr>
      <w:r>
        <w:rPr>
          <w:rFonts w:ascii="Arial" w:hAnsi="Arial" w:cs="Arial"/>
          <w:noProof/>
        </w:rPr>
        <w:drawing>
          <wp:inline distT="0" distB="0" distL="0" distR="0">
            <wp:extent cx="5731510" cy="2907366"/>
            <wp:effectExtent l="19050" t="0" r="254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5731510" cy="2907366"/>
                    </a:xfrm>
                    <a:prstGeom prst="rect">
                      <a:avLst/>
                    </a:prstGeom>
                    <a:noFill/>
                    <a:ln w="9525">
                      <a:noFill/>
                      <a:miter lim="800000"/>
                      <a:headEnd/>
                      <a:tailEnd/>
                    </a:ln>
                  </pic:spPr>
                </pic:pic>
              </a:graphicData>
            </a:graphic>
          </wp:inline>
        </w:drawing>
      </w:r>
      <w:r w:rsidR="00FC7189">
        <w:rPr>
          <w:rFonts w:ascii="Arial" w:hAnsi="Arial" w:cs="Arial"/>
        </w:rPr>
        <w:t xml:space="preserve">                                                                         </w:t>
      </w:r>
      <w:r w:rsidR="007F3706">
        <w:rPr>
          <w:rFonts w:ascii="Arial" w:hAnsi="Arial" w:cs="Arial"/>
        </w:rPr>
        <w:t xml:space="preserve"> </w:t>
      </w:r>
      <w:r w:rsidR="00FC7189" w:rsidRPr="00FC7189">
        <w:rPr>
          <w:rFonts w:ascii="Arial" w:hAnsi="Arial" w:cs="Arial"/>
          <w:b/>
          <w:sz w:val="20"/>
          <w:szCs w:val="20"/>
        </w:rPr>
        <w:t>Bazinul raului Moldova</w:t>
      </w:r>
    </w:p>
    <w:p w:rsidR="00FC7189" w:rsidRDefault="00FC7189" w:rsidP="00547AE6">
      <w:pPr>
        <w:spacing w:before="0" w:line="360" w:lineRule="auto"/>
        <w:ind w:left="360" w:right="-46"/>
        <w:rPr>
          <w:rFonts w:ascii="Arial" w:hAnsi="Arial" w:cs="Arial"/>
          <w:b/>
          <w:sz w:val="20"/>
          <w:szCs w:val="20"/>
        </w:rPr>
      </w:pPr>
    </w:p>
    <w:p w:rsidR="00FC7189" w:rsidRDefault="00FC7189" w:rsidP="00547AE6">
      <w:pPr>
        <w:spacing w:before="0" w:line="360" w:lineRule="auto"/>
        <w:ind w:left="360" w:right="-46"/>
        <w:rPr>
          <w:rFonts w:ascii="Arial" w:hAnsi="Arial" w:cs="Arial"/>
          <w:b/>
          <w:sz w:val="20"/>
          <w:szCs w:val="20"/>
        </w:rPr>
      </w:pPr>
    </w:p>
    <w:p w:rsidR="00FC7189" w:rsidRPr="00FC7189" w:rsidRDefault="00E809B8" w:rsidP="00247696">
      <w:pPr>
        <w:spacing w:before="0" w:after="0" w:line="360" w:lineRule="auto"/>
        <w:ind w:right="-46"/>
        <w:jc w:val="left"/>
        <w:rPr>
          <w:rFonts w:ascii="Arial" w:hAnsi="Arial" w:cs="Arial"/>
          <w:lang w:val="en-GB"/>
        </w:rPr>
      </w:pPr>
      <w:r>
        <w:rPr>
          <w:rFonts w:ascii="Arial" w:hAnsi="Arial" w:cs="Arial"/>
        </w:rPr>
        <w:lastRenderedPageBreak/>
        <w:t xml:space="preserve">           </w:t>
      </w:r>
      <w:r w:rsidR="00FC7189" w:rsidRPr="00FC7189">
        <w:rPr>
          <w:rFonts w:ascii="Arial" w:hAnsi="Arial" w:cs="Arial"/>
        </w:rPr>
        <w:t>Urmare a dezvoltării socio-economice a judeţului Suceava, au fost construite locuinţe care au toate utilităţile, inclusiv alimentare cu apă.  Pentru evacuarea şi colectarea apelor uzate au fost realizate bazine vidanjabile (fose septice) a căror etanşeitate</w:t>
      </w:r>
      <w:r>
        <w:rPr>
          <w:rFonts w:ascii="Arial" w:hAnsi="Arial" w:cs="Arial"/>
        </w:rPr>
        <w:t xml:space="preserve"> totusi,</w:t>
      </w:r>
      <w:r w:rsidR="00FC7189" w:rsidRPr="00FC7189">
        <w:rPr>
          <w:rFonts w:ascii="Arial" w:hAnsi="Arial" w:cs="Arial"/>
        </w:rPr>
        <w:t xml:space="preserve"> nu poate fi verificată </w:t>
      </w:r>
      <w:r>
        <w:rPr>
          <w:rFonts w:ascii="Arial" w:hAnsi="Arial" w:cs="Arial"/>
        </w:rPr>
        <w:t>si nici</w:t>
      </w:r>
      <w:r w:rsidR="00FC7189" w:rsidRPr="00FC7189">
        <w:rPr>
          <w:rFonts w:ascii="Arial" w:hAnsi="Arial" w:cs="Arial"/>
        </w:rPr>
        <w:t xml:space="preserve"> garantată.</w:t>
      </w:r>
      <w:r>
        <w:rPr>
          <w:rFonts w:ascii="Arial" w:hAnsi="Arial" w:cs="Arial"/>
        </w:rPr>
        <w:t xml:space="preserve"> I</w:t>
      </w:r>
      <w:r w:rsidR="00FC7189" w:rsidRPr="00FC7189">
        <w:rPr>
          <w:rFonts w:ascii="Arial" w:hAnsi="Arial" w:cs="Arial"/>
        </w:rPr>
        <w:t>n plus vidanjarea acestora se face</w:t>
      </w:r>
      <w:r>
        <w:rPr>
          <w:rFonts w:ascii="Arial" w:hAnsi="Arial" w:cs="Arial"/>
        </w:rPr>
        <w:t>, in majoritatea cazurilor de catre</w:t>
      </w:r>
      <w:r w:rsidR="00FC7189" w:rsidRPr="00FC7189">
        <w:rPr>
          <w:rFonts w:ascii="Arial" w:hAnsi="Arial" w:cs="Arial"/>
        </w:rPr>
        <w:t xml:space="preserve"> firme neautorizate </w:t>
      </w:r>
      <w:r>
        <w:rPr>
          <w:rFonts w:ascii="Arial" w:hAnsi="Arial" w:cs="Arial"/>
        </w:rPr>
        <w:t>s</w:t>
      </w:r>
      <w:r w:rsidR="00FC7189" w:rsidRPr="00FC7189">
        <w:rPr>
          <w:rFonts w:ascii="Arial" w:hAnsi="Arial" w:cs="Arial"/>
        </w:rPr>
        <w:t>i nu poate fi garantat transportul apelor uzate la o sta</w:t>
      </w:r>
      <w:r>
        <w:rPr>
          <w:rFonts w:ascii="Arial" w:hAnsi="Arial" w:cs="Arial"/>
        </w:rPr>
        <w:t>t</w:t>
      </w:r>
      <w:r w:rsidR="00FC7189" w:rsidRPr="00FC7189">
        <w:rPr>
          <w:rFonts w:ascii="Arial" w:hAnsi="Arial" w:cs="Arial"/>
        </w:rPr>
        <w:t>ie de epurare.</w:t>
      </w:r>
    </w:p>
    <w:p w:rsidR="00FC7189" w:rsidRPr="00FC7189" w:rsidRDefault="00FC7189" w:rsidP="00247696">
      <w:pPr>
        <w:spacing w:before="0" w:after="0" w:line="360" w:lineRule="auto"/>
        <w:ind w:right="-46"/>
        <w:jc w:val="left"/>
        <w:rPr>
          <w:rFonts w:ascii="Arial" w:hAnsi="Arial" w:cs="Arial"/>
          <w:lang w:val="en-GB"/>
        </w:rPr>
      </w:pPr>
      <w:r w:rsidRPr="00FC7189">
        <w:rPr>
          <w:rFonts w:ascii="Arial" w:hAnsi="Arial" w:cs="Arial"/>
        </w:rPr>
        <w:tab/>
        <w:t>Acelaşi fenomen, cu implicaţii mai grave se întâlneşte în localit</w:t>
      </w:r>
      <w:r w:rsidR="00E809B8">
        <w:rPr>
          <w:rFonts w:ascii="Arial" w:hAnsi="Arial" w:cs="Arial"/>
        </w:rPr>
        <w:t>at</w:t>
      </w:r>
      <w:r w:rsidRPr="00FC7189">
        <w:rPr>
          <w:rFonts w:ascii="Arial" w:hAnsi="Arial" w:cs="Arial"/>
        </w:rPr>
        <w:t xml:space="preserve">ile în care </w:t>
      </w:r>
      <w:r w:rsidR="00E809B8">
        <w:rPr>
          <w:rFonts w:ascii="Arial" w:hAnsi="Arial" w:cs="Arial"/>
        </w:rPr>
        <w:t xml:space="preserve">ca si in cazul comunei Boroaia, </w:t>
      </w:r>
      <w:r w:rsidRPr="00FC7189">
        <w:rPr>
          <w:rFonts w:ascii="Arial" w:hAnsi="Arial" w:cs="Arial"/>
        </w:rPr>
        <w:t xml:space="preserve">au fost relizate </w:t>
      </w:r>
      <w:r w:rsidR="00E809B8">
        <w:rPr>
          <w:rFonts w:ascii="Arial" w:hAnsi="Arial" w:cs="Arial"/>
        </w:rPr>
        <w:t>s</w:t>
      </w:r>
      <w:r w:rsidRPr="00FC7189">
        <w:rPr>
          <w:rFonts w:ascii="Arial" w:hAnsi="Arial" w:cs="Arial"/>
        </w:rPr>
        <w:t>i puse în func</w:t>
      </w:r>
      <w:r w:rsidR="00E809B8">
        <w:rPr>
          <w:rFonts w:ascii="Arial" w:hAnsi="Arial" w:cs="Arial"/>
        </w:rPr>
        <w:t>t</w:t>
      </w:r>
      <w:r w:rsidRPr="00FC7189">
        <w:rPr>
          <w:rFonts w:ascii="Arial" w:hAnsi="Arial" w:cs="Arial"/>
        </w:rPr>
        <w:t>iune sisteme centralizate de alimentare cu ap</w:t>
      </w:r>
      <w:r w:rsidR="00E809B8">
        <w:rPr>
          <w:rFonts w:ascii="Arial" w:hAnsi="Arial" w:cs="Arial"/>
        </w:rPr>
        <w:t>a</w:t>
      </w:r>
      <w:r w:rsidRPr="00FC7189">
        <w:rPr>
          <w:rFonts w:ascii="Arial" w:hAnsi="Arial" w:cs="Arial"/>
        </w:rPr>
        <w:t>, f</w:t>
      </w:r>
      <w:r w:rsidR="00E809B8">
        <w:rPr>
          <w:rFonts w:ascii="Arial" w:hAnsi="Arial" w:cs="Arial"/>
        </w:rPr>
        <w:t>ara</w:t>
      </w:r>
      <w:r w:rsidRPr="00FC7189">
        <w:rPr>
          <w:rFonts w:ascii="Arial" w:hAnsi="Arial" w:cs="Arial"/>
        </w:rPr>
        <w:t xml:space="preserve"> a fi construite</w:t>
      </w:r>
      <w:r w:rsidR="00E809B8">
        <w:rPr>
          <w:rFonts w:ascii="Arial" w:hAnsi="Arial" w:cs="Arial"/>
        </w:rPr>
        <w:t xml:space="preserve"> sau date in exploatare</w:t>
      </w:r>
      <w:r w:rsidRPr="00FC7189">
        <w:rPr>
          <w:rFonts w:ascii="Arial" w:hAnsi="Arial" w:cs="Arial"/>
        </w:rPr>
        <w:t xml:space="preserve"> </w:t>
      </w:r>
      <w:r w:rsidR="00E809B8">
        <w:rPr>
          <w:rFonts w:ascii="Arial" w:hAnsi="Arial" w:cs="Arial"/>
        </w:rPr>
        <w:t>s</w:t>
      </w:r>
      <w:r w:rsidRPr="00FC7189">
        <w:rPr>
          <w:rFonts w:ascii="Arial" w:hAnsi="Arial" w:cs="Arial"/>
        </w:rPr>
        <w:t>i re</w:t>
      </w:r>
      <w:r w:rsidR="00E809B8">
        <w:rPr>
          <w:rFonts w:ascii="Arial" w:hAnsi="Arial" w:cs="Arial"/>
        </w:rPr>
        <w:t>t</w:t>
      </w:r>
      <w:r w:rsidRPr="00FC7189">
        <w:rPr>
          <w:rFonts w:ascii="Arial" w:hAnsi="Arial" w:cs="Arial"/>
        </w:rPr>
        <w:t xml:space="preserve">ele </w:t>
      </w:r>
      <w:r w:rsidR="00E809B8">
        <w:rPr>
          <w:rFonts w:ascii="Arial" w:hAnsi="Arial" w:cs="Arial"/>
        </w:rPr>
        <w:t xml:space="preserve">aferente </w:t>
      </w:r>
      <w:r w:rsidRPr="00FC7189">
        <w:rPr>
          <w:rFonts w:ascii="Arial" w:hAnsi="Arial" w:cs="Arial"/>
        </w:rPr>
        <w:t xml:space="preserve">de canalizare </w:t>
      </w:r>
      <w:r w:rsidR="00E809B8">
        <w:rPr>
          <w:rFonts w:ascii="Arial" w:hAnsi="Arial" w:cs="Arial"/>
        </w:rPr>
        <w:t>s</w:t>
      </w:r>
      <w:r w:rsidRPr="00FC7189">
        <w:rPr>
          <w:rFonts w:ascii="Arial" w:hAnsi="Arial" w:cs="Arial"/>
        </w:rPr>
        <w:t>i sta</w:t>
      </w:r>
      <w:r w:rsidR="00E809B8">
        <w:rPr>
          <w:rFonts w:ascii="Arial" w:hAnsi="Arial" w:cs="Arial"/>
        </w:rPr>
        <w:t>t</w:t>
      </w:r>
      <w:r w:rsidRPr="00FC7189">
        <w:rPr>
          <w:rFonts w:ascii="Arial" w:hAnsi="Arial" w:cs="Arial"/>
        </w:rPr>
        <w:t>ii de epurare. Chiar dac</w:t>
      </w:r>
      <w:r w:rsidR="00E809B8">
        <w:rPr>
          <w:rFonts w:ascii="Arial" w:hAnsi="Arial" w:cs="Arial"/>
        </w:rPr>
        <w:t>a</w:t>
      </w:r>
      <w:r w:rsidRPr="00FC7189">
        <w:rPr>
          <w:rFonts w:ascii="Arial" w:hAnsi="Arial" w:cs="Arial"/>
        </w:rPr>
        <w:t xml:space="preserve"> în avizele emise de organele de gospod</w:t>
      </w:r>
      <w:r w:rsidR="00E809B8">
        <w:rPr>
          <w:rFonts w:ascii="Arial" w:hAnsi="Arial" w:cs="Arial"/>
        </w:rPr>
        <w:t>a</w:t>
      </w:r>
      <w:r w:rsidRPr="00FC7189">
        <w:rPr>
          <w:rFonts w:ascii="Arial" w:hAnsi="Arial" w:cs="Arial"/>
        </w:rPr>
        <w:t>rire a apelor a fost specificat</w:t>
      </w:r>
      <w:r w:rsidR="00E809B8">
        <w:rPr>
          <w:rFonts w:ascii="Arial" w:hAnsi="Arial" w:cs="Arial"/>
        </w:rPr>
        <w:t>a</w:t>
      </w:r>
      <w:r w:rsidRPr="00FC7189">
        <w:rPr>
          <w:rFonts w:ascii="Arial" w:hAnsi="Arial" w:cs="Arial"/>
        </w:rPr>
        <w:t xml:space="preserve"> interzicerea bran</w:t>
      </w:r>
      <w:r w:rsidR="00E809B8">
        <w:rPr>
          <w:rFonts w:ascii="Arial" w:hAnsi="Arial" w:cs="Arial"/>
        </w:rPr>
        <w:t>sa</w:t>
      </w:r>
      <w:r w:rsidRPr="00FC7189">
        <w:rPr>
          <w:rFonts w:ascii="Arial" w:hAnsi="Arial" w:cs="Arial"/>
        </w:rPr>
        <w:t>rii locuinţelor la re</w:t>
      </w:r>
      <w:r w:rsidR="00E809B8">
        <w:rPr>
          <w:rFonts w:ascii="Arial" w:hAnsi="Arial" w:cs="Arial"/>
        </w:rPr>
        <w:t>t</w:t>
      </w:r>
      <w:r w:rsidRPr="00FC7189">
        <w:rPr>
          <w:rFonts w:ascii="Arial" w:hAnsi="Arial" w:cs="Arial"/>
        </w:rPr>
        <w:t>eaua de alimentare cu ap</w:t>
      </w:r>
      <w:r w:rsidR="00E809B8">
        <w:rPr>
          <w:rFonts w:ascii="Arial" w:hAnsi="Arial" w:cs="Arial"/>
        </w:rPr>
        <w:t>a</w:t>
      </w:r>
      <w:r w:rsidRPr="00FC7189">
        <w:rPr>
          <w:rFonts w:ascii="Arial" w:hAnsi="Arial" w:cs="Arial"/>
        </w:rPr>
        <w:t xml:space="preserve"> (alimentarea cu ap</w:t>
      </w:r>
      <w:r w:rsidR="00E809B8">
        <w:rPr>
          <w:rFonts w:ascii="Arial" w:hAnsi="Arial" w:cs="Arial"/>
        </w:rPr>
        <w:t>a</w:t>
      </w:r>
      <w:r w:rsidRPr="00FC7189">
        <w:rPr>
          <w:rFonts w:ascii="Arial" w:hAnsi="Arial" w:cs="Arial"/>
        </w:rPr>
        <w:t xml:space="preserve"> era prev</w:t>
      </w:r>
      <w:r w:rsidR="00E809B8">
        <w:rPr>
          <w:rFonts w:ascii="Arial" w:hAnsi="Arial" w:cs="Arial"/>
        </w:rPr>
        <w:t>a</w:t>
      </w:r>
      <w:r w:rsidRPr="00FC7189">
        <w:rPr>
          <w:rFonts w:ascii="Arial" w:hAnsi="Arial" w:cs="Arial"/>
        </w:rPr>
        <w:t>zut</w:t>
      </w:r>
      <w:r w:rsidR="00E809B8">
        <w:rPr>
          <w:rFonts w:ascii="Arial" w:hAnsi="Arial" w:cs="Arial"/>
        </w:rPr>
        <w:t>a</w:t>
      </w:r>
      <w:r w:rsidRPr="00FC7189">
        <w:rPr>
          <w:rFonts w:ascii="Arial" w:hAnsi="Arial" w:cs="Arial"/>
        </w:rPr>
        <w:t xml:space="preserve"> exclusiv prin ci</w:t>
      </w:r>
      <w:r w:rsidR="00E809B8">
        <w:rPr>
          <w:rFonts w:ascii="Arial" w:hAnsi="Arial" w:cs="Arial"/>
        </w:rPr>
        <w:t>s</w:t>
      </w:r>
      <w:r w:rsidRPr="00FC7189">
        <w:rPr>
          <w:rFonts w:ascii="Arial" w:hAnsi="Arial" w:cs="Arial"/>
        </w:rPr>
        <w:t xml:space="preserve">mele stradale), în majoritatea localităţilor </w:t>
      </w:r>
      <w:r w:rsidR="00E809B8">
        <w:rPr>
          <w:rFonts w:ascii="Arial" w:hAnsi="Arial" w:cs="Arial"/>
        </w:rPr>
        <w:t xml:space="preserve">(ca si in Boroaia), </w:t>
      </w:r>
      <w:r w:rsidRPr="00FC7189">
        <w:rPr>
          <w:rFonts w:ascii="Arial" w:hAnsi="Arial" w:cs="Arial"/>
        </w:rPr>
        <w:t>în care au fost date în func</w:t>
      </w:r>
      <w:r w:rsidR="00E809B8">
        <w:rPr>
          <w:rFonts w:ascii="Arial" w:hAnsi="Arial" w:cs="Arial"/>
        </w:rPr>
        <w:t>t</w:t>
      </w:r>
      <w:r w:rsidRPr="00FC7189">
        <w:rPr>
          <w:rFonts w:ascii="Arial" w:hAnsi="Arial" w:cs="Arial"/>
        </w:rPr>
        <w:t xml:space="preserve">iune astfel de sisteme s-a realizat </w:t>
      </w:r>
      <w:r w:rsidR="00E809B8">
        <w:rPr>
          <w:rFonts w:ascii="Arial" w:hAnsi="Arial" w:cs="Arial"/>
        </w:rPr>
        <w:t>s</w:t>
      </w:r>
      <w:r w:rsidRPr="00FC7189">
        <w:rPr>
          <w:rFonts w:ascii="Arial" w:hAnsi="Arial" w:cs="Arial"/>
        </w:rPr>
        <w:t>i bran</w:t>
      </w:r>
      <w:r w:rsidR="00E809B8">
        <w:rPr>
          <w:rFonts w:ascii="Arial" w:hAnsi="Arial" w:cs="Arial"/>
        </w:rPr>
        <w:t>s</w:t>
      </w:r>
      <w:r w:rsidRPr="00FC7189">
        <w:rPr>
          <w:rFonts w:ascii="Arial" w:hAnsi="Arial" w:cs="Arial"/>
        </w:rPr>
        <w:t>area locuin</w:t>
      </w:r>
      <w:r w:rsidR="00E809B8">
        <w:rPr>
          <w:rFonts w:ascii="Arial" w:hAnsi="Arial" w:cs="Arial"/>
        </w:rPr>
        <w:t>t</w:t>
      </w:r>
      <w:r w:rsidRPr="00FC7189">
        <w:rPr>
          <w:rFonts w:ascii="Arial" w:hAnsi="Arial" w:cs="Arial"/>
        </w:rPr>
        <w:t>elor la sitemul de alimentare cu apă</w:t>
      </w:r>
      <w:r w:rsidR="00E809B8">
        <w:rPr>
          <w:rFonts w:ascii="Arial" w:hAnsi="Arial" w:cs="Arial"/>
        </w:rPr>
        <w:t>, fara canalizare</w:t>
      </w:r>
      <w:r w:rsidRPr="00FC7189">
        <w:rPr>
          <w:rFonts w:ascii="Arial" w:hAnsi="Arial" w:cs="Arial"/>
        </w:rPr>
        <w:t>.</w:t>
      </w:r>
    </w:p>
    <w:p w:rsidR="00FC7189" w:rsidRDefault="00FC7189" w:rsidP="00247696">
      <w:pPr>
        <w:spacing w:before="0" w:after="0" w:line="360" w:lineRule="auto"/>
        <w:ind w:right="-46"/>
        <w:rPr>
          <w:rFonts w:ascii="Arial" w:hAnsi="Arial" w:cs="Arial"/>
        </w:rPr>
      </w:pPr>
      <w:r w:rsidRPr="00FC7189">
        <w:rPr>
          <w:rFonts w:ascii="Arial" w:hAnsi="Arial" w:cs="Arial"/>
        </w:rPr>
        <w:tab/>
        <w:t>În aceste condiţii poluarea apelor subterane este inevitabilă.</w:t>
      </w:r>
    </w:p>
    <w:p w:rsidR="0054461E" w:rsidRPr="0054461E" w:rsidRDefault="00704436" w:rsidP="00247696">
      <w:pPr>
        <w:spacing w:before="0" w:after="0" w:line="360" w:lineRule="auto"/>
        <w:jc w:val="left"/>
        <w:rPr>
          <w:rFonts w:ascii="Arial" w:hAnsi="Arial" w:cs="Arial"/>
          <w:lang w:val="en-GB"/>
        </w:rPr>
      </w:pPr>
      <w:r>
        <w:t xml:space="preserve">      </w:t>
      </w:r>
      <w:r w:rsidR="0054461E" w:rsidRPr="0054461E">
        <w:rPr>
          <w:rFonts w:ascii="Arial" w:hAnsi="Arial" w:cs="Arial"/>
        </w:rPr>
        <w:t>Un alt aspect important al poluarii</w:t>
      </w:r>
      <w:r w:rsidRPr="0054461E">
        <w:rPr>
          <w:rFonts w:ascii="Arial" w:hAnsi="Arial" w:cs="Arial"/>
        </w:rPr>
        <w:t xml:space="preserve"> </w:t>
      </w:r>
      <w:r w:rsidR="0054461E" w:rsidRPr="0054461E">
        <w:rPr>
          <w:rFonts w:ascii="Arial" w:hAnsi="Arial" w:cs="Arial"/>
        </w:rPr>
        <w:t>apelor de suprafata</w:t>
      </w:r>
      <w:r w:rsidR="00E809B8">
        <w:rPr>
          <w:rFonts w:ascii="Arial" w:hAnsi="Arial" w:cs="Arial"/>
        </w:rPr>
        <w:t>,</w:t>
      </w:r>
      <w:r w:rsidR="0054461E" w:rsidRPr="0054461E">
        <w:rPr>
          <w:rFonts w:ascii="Arial" w:hAnsi="Arial" w:cs="Arial"/>
        </w:rPr>
        <w:t xml:space="preserve"> </w:t>
      </w:r>
      <w:r w:rsidR="00E809B8">
        <w:rPr>
          <w:rFonts w:ascii="Arial" w:hAnsi="Arial" w:cs="Arial"/>
        </w:rPr>
        <w:t>dar si</w:t>
      </w:r>
      <w:r w:rsidR="0054461E" w:rsidRPr="0054461E">
        <w:rPr>
          <w:rFonts w:ascii="Arial" w:hAnsi="Arial" w:cs="Arial"/>
        </w:rPr>
        <w:t xml:space="preserve"> al celor subterane este infestarea acestora cu nitriti si nitrati.</w:t>
      </w:r>
      <w:r w:rsidR="0054461E" w:rsidRPr="0054461E">
        <w:rPr>
          <w:rFonts w:ascii="Arial" w:eastAsia="+mn-ea" w:hAnsi="Arial" w:cs="Arial"/>
          <w:color w:val="000000"/>
          <w:sz w:val="28"/>
          <w:szCs w:val="28"/>
          <w:lang w:eastAsia="en-GB"/>
        </w:rPr>
        <w:t xml:space="preserve"> </w:t>
      </w:r>
      <w:r w:rsidR="0054461E" w:rsidRPr="0054461E">
        <w:rPr>
          <w:rFonts w:ascii="Arial" w:hAnsi="Arial" w:cs="Arial"/>
          <w:lang w:val="en-US"/>
        </w:rPr>
        <w:t>Conform Ord. 1552/2008 al M.M.D.D., care</w:t>
      </w:r>
      <w:r w:rsidR="0054461E">
        <w:rPr>
          <w:rFonts w:ascii="Arial" w:hAnsi="Arial" w:cs="Arial"/>
          <w:lang w:val="en-US"/>
        </w:rPr>
        <w:t xml:space="preserve"> </w:t>
      </w:r>
      <w:r w:rsidR="0054461E" w:rsidRPr="0054461E">
        <w:rPr>
          <w:rFonts w:ascii="Arial" w:hAnsi="Arial" w:cs="Arial"/>
        </w:rPr>
        <w:t xml:space="preserve"> aprobă lista localităţilor pe judeţe unde</w:t>
      </w:r>
      <w:r w:rsidR="0054461E">
        <w:rPr>
          <w:rFonts w:ascii="Arial" w:hAnsi="Arial" w:cs="Arial"/>
        </w:rPr>
        <w:t xml:space="preserve"> </w:t>
      </w:r>
      <w:r w:rsidR="0054461E" w:rsidRPr="0054461E">
        <w:rPr>
          <w:rFonts w:ascii="Arial" w:hAnsi="Arial" w:cs="Arial"/>
        </w:rPr>
        <w:t>există surse de nitraţi, pe teritoriul judeţului</w:t>
      </w:r>
      <w:r w:rsidR="0054461E">
        <w:rPr>
          <w:rFonts w:ascii="Arial" w:hAnsi="Arial" w:cs="Arial"/>
        </w:rPr>
        <w:t xml:space="preserve"> </w:t>
      </w:r>
      <w:r w:rsidR="0054461E" w:rsidRPr="0054461E">
        <w:rPr>
          <w:rFonts w:ascii="Arial" w:hAnsi="Arial" w:cs="Arial"/>
        </w:rPr>
        <w:t>Suceava există 64 de zone ( localităţi )</w:t>
      </w:r>
      <w:r w:rsidR="00503287">
        <w:rPr>
          <w:rFonts w:ascii="Arial" w:hAnsi="Arial" w:cs="Arial"/>
        </w:rPr>
        <w:t xml:space="preserve"> </w:t>
      </w:r>
      <w:r w:rsidR="0054461E" w:rsidRPr="0054461E">
        <w:rPr>
          <w:rFonts w:ascii="Arial" w:hAnsi="Arial" w:cs="Arial"/>
        </w:rPr>
        <w:t>vulnerabile la poluarea cu nitraţi.</w:t>
      </w:r>
    </w:p>
    <w:p w:rsidR="0054461E" w:rsidRPr="0054461E" w:rsidRDefault="0054461E" w:rsidP="00247696">
      <w:pPr>
        <w:spacing w:before="0" w:after="0" w:line="360" w:lineRule="auto"/>
        <w:jc w:val="left"/>
        <w:rPr>
          <w:rFonts w:ascii="Arial" w:hAnsi="Arial" w:cs="Arial"/>
          <w:lang w:val="en-GB"/>
        </w:rPr>
      </w:pPr>
      <w:r w:rsidRPr="0054461E">
        <w:rPr>
          <w:rFonts w:ascii="Arial" w:hAnsi="Arial" w:cs="Arial"/>
        </w:rPr>
        <w:t xml:space="preserve">  Zonele vulnerabile  au fost stabilite conform prevederilor HG 964/2000 ce transpun în legislaţia românească Directiva 91/676/EEC privind protecţia apelor împotriva poluării cu nitraţi proveniţi din surse agricole.  </w:t>
      </w:r>
    </w:p>
    <w:p w:rsidR="00F51BC4" w:rsidRPr="0054461E" w:rsidRDefault="00704436" w:rsidP="00247696">
      <w:pPr>
        <w:spacing w:before="0" w:after="0" w:line="360" w:lineRule="auto"/>
        <w:jc w:val="left"/>
        <w:rPr>
          <w:rFonts w:ascii="Arial" w:hAnsi="Arial" w:cs="Arial"/>
          <w:lang w:val="en-GB"/>
        </w:rPr>
      </w:pPr>
      <w:r w:rsidRPr="00F51BC4">
        <w:t xml:space="preserve">           </w:t>
      </w:r>
      <w:r w:rsidR="00E809B8">
        <w:rPr>
          <w:rFonts w:ascii="Arial" w:hAnsi="Arial" w:cs="Arial"/>
        </w:rPr>
        <w:t xml:space="preserve">Teritoriul </w:t>
      </w:r>
      <w:r w:rsidR="00503287" w:rsidRPr="00F51BC4">
        <w:rPr>
          <w:rFonts w:ascii="Arial" w:hAnsi="Arial" w:cs="Arial"/>
        </w:rPr>
        <w:t xml:space="preserve"> comunei Boroaia se regaseste in acest act normativ ca si zona </w:t>
      </w:r>
      <w:r w:rsidR="00F51BC4" w:rsidRPr="00F51BC4">
        <w:rPr>
          <w:rFonts w:ascii="Arial" w:hAnsi="Arial" w:cs="Arial"/>
          <w:bCs/>
          <w:kern w:val="36"/>
        </w:rPr>
        <w:t>unde exista surse de nitrati din activitati agricole</w:t>
      </w:r>
      <w:r w:rsidR="00F51BC4">
        <w:rPr>
          <w:rFonts w:ascii="Arial" w:hAnsi="Arial" w:cs="Arial"/>
          <w:bCs/>
          <w:kern w:val="36"/>
        </w:rPr>
        <w:t xml:space="preserve">, deci </w:t>
      </w:r>
      <w:r w:rsidR="00F51BC4" w:rsidRPr="0054461E">
        <w:rPr>
          <w:rFonts w:ascii="Arial" w:hAnsi="Arial" w:cs="Arial"/>
        </w:rPr>
        <w:t>vulnerabil</w:t>
      </w:r>
      <w:r w:rsidR="001837BE">
        <w:rPr>
          <w:rFonts w:ascii="Arial" w:hAnsi="Arial" w:cs="Arial"/>
        </w:rPr>
        <w:t>a</w:t>
      </w:r>
      <w:r w:rsidR="00F51BC4" w:rsidRPr="0054461E">
        <w:rPr>
          <w:rFonts w:ascii="Arial" w:hAnsi="Arial" w:cs="Arial"/>
        </w:rPr>
        <w:t xml:space="preserve"> la poluarea </w:t>
      </w:r>
      <w:r w:rsidR="00F51BC4">
        <w:rPr>
          <w:rFonts w:ascii="Arial" w:hAnsi="Arial" w:cs="Arial"/>
        </w:rPr>
        <w:t xml:space="preserve">apelor </w:t>
      </w:r>
      <w:r w:rsidR="00F51BC4" w:rsidRPr="0054461E">
        <w:rPr>
          <w:rFonts w:ascii="Arial" w:hAnsi="Arial" w:cs="Arial"/>
        </w:rPr>
        <w:t>cu nitraţi.</w:t>
      </w:r>
    </w:p>
    <w:p w:rsidR="006C1EE7" w:rsidRDefault="006C1EE7" w:rsidP="001837BE">
      <w:pPr>
        <w:spacing w:before="0" w:after="0" w:line="360" w:lineRule="auto"/>
        <w:jc w:val="left"/>
        <w:rPr>
          <w:rFonts w:ascii="Arial" w:hAnsi="Arial" w:cs="Arial"/>
          <w:color w:val="3366FF"/>
          <w:sz w:val="28"/>
          <w:szCs w:val="28"/>
        </w:rPr>
      </w:pPr>
    </w:p>
    <w:p w:rsidR="001837BE" w:rsidRPr="0090452C" w:rsidRDefault="006C1EE7" w:rsidP="001837BE">
      <w:pPr>
        <w:spacing w:before="0" w:after="0" w:line="360" w:lineRule="auto"/>
        <w:jc w:val="left"/>
        <w:rPr>
          <w:rFonts w:ascii="Arial" w:hAnsi="Arial" w:cs="Arial"/>
          <w:b/>
          <w:sz w:val="28"/>
          <w:szCs w:val="28"/>
        </w:rPr>
      </w:pPr>
      <w:r w:rsidRPr="006C1EE7">
        <w:rPr>
          <w:rFonts w:ascii="Arial" w:hAnsi="Arial" w:cs="Arial"/>
          <w:b/>
          <w:sz w:val="28"/>
          <w:szCs w:val="28"/>
          <w:lang w:val="pt-PT"/>
        </w:rPr>
        <w:t>4.</w:t>
      </w:r>
      <w:r w:rsidR="001837BE" w:rsidRPr="0090452C">
        <w:rPr>
          <w:rFonts w:ascii="Arial" w:hAnsi="Arial" w:cs="Arial"/>
          <w:b/>
          <w:color w:val="339966"/>
          <w:sz w:val="28"/>
          <w:szCs w:val="28"/>
          <w:lang w:val="pt-PT"/>
        </w:rPr>
        <w:t xml:space="preserve"> </w:t>
      </w:r>
      <w:r w:rsidR="001837BE" w:rsidRPr="0090452C">
        <w:rPr>
          <w:rFonts w:ascii="Arial" w:hAnsi="Arial" w:cs="Arial"/>
          <w:b/>
          <w:sz w:val="28"/>
          <w:szCs w:val="28"/>
        </w:rPr>
        <w:t>ORICE PROBLEMA DE MEDIU RELEVANTA PENTRU PUG</w:t>
      </w:r>
    </w:p>
    <w:p w:rsidR="001837BE" w:rsidRPr="0090452C" w:rsidRDefault="001837BE" w:rsidP="001837BE">
      <w:pPr>
        <w:spacing w:line="360" w:lineRule="auto"/>
        <w:jc w:val="left"/>
        <w:rPr>
          <w:rFonts w:ascii="Arial" w:hAnsi="Arial" w:cs="Arial"/>
          <w:b/>
          <w:sz w:val="28"/>
          <w:szCs w:val="28"/>
        </w:rPr>
      </w:pPr>
      <w:r w:rsidRPr="0090452C">
        <w:rPr>
          <w:rFonts w:ascii="Arial" w:hAnsi="Arial" w:cs="Arial"/>
          <w:b/>
          <w:sz w:val="28"/>
          <w:szCs w:val="28"/>
        </w:rPr>
        <w:t>4.1.  Conservarea patrimoniului natural</w:t>
      </w:r>
    </w:p>
    <w:p w:rsidR="00A22696" w:rsidRDefault="008874BB" w:rsidP="008874BB">
      <w:pPr>
        <w:autoSpaceDE w:val="0"/>
        <w:autoSpaceDN w:val="0"/>
        <w:adjustRightInd w:val="0"/>
        <w:spacing w:before="0" w:after="0" w:line="360" w:lineRule="auto"/>
        <w:jc w:val="left"/>
        <w:rPr>
          <w:rFonts w:ascii="ArialMT" w:eastAsiaTheme="minorHAnsi" w:hAnsi="ArialMT" w:cs="ArialMT"/>
          <w:lang w:val="en-GB" w:eastAsia="en-US"/>
        </w:rPr>
      </w:pPr>
      <w:r>
        <w:rPr>
          <w:rFonts w:ascii="ArialMT" w:eastAsiaTheme="minorHAnsi" w:hAnsi="ArialMT" w:cs="ArialMT"/>
          <w:lang w:val="en-GB" w:eastAsia="en-US"/>
        </w:rPr>
        <w:t xml:space="preserve">         In </w:t>
      </w:r>
      <w:r w:rsidR="00A22696">
        <w:rPr>
          <w:rFonts w:ascii="ArialMT" w:eastAsiaTheme="minorHAnsi" w:hAnsi="ArialMT" w:cs="ArialMT"/>
          <w:lang w:val="en-GB" w:eastAsia="en-US"/>
        </w:rPr>
        <w:t>vecinătatea zonei studiate se găses</w:t>
      </w:r>
      <w:r>
        <w:rPr>
          <w:rFonts w:ascii="ArialMT" w:eastAsiaTheme="minorHAnsi" w:hAnsi="ArialMT" w:cs="ArialMT"/>
          <w:lang w:val="en-GB" w:eastAsia="en-US"/>
        </w:rPr>
        <w:t>te</w:t>
      </w:r>
      <w:r w:rsidR="00A22696">
        <w:rPr>
          <w:rFonts w:ascii="ArialMT" w:eastAsiaTheme="minorHAnsi" w:hAnsi="ArialMT" w:cs="ArialMT"/>
          <w:lang w:val="en-GB" w:eastAsia="en-US"/>
        </w:rPr>
        <w:t xml:space="preserve"> </w:t>
      </w:r>
      <w:r>
        <w:rPr>
          <w:rFonts w:ascii="ArialMT" w:eastAsiaTheme="minorHAnsi" w:hAnsi="ArialMT" w:cs="ArialMT"/>
          <w:lang w:val="en-GB" w:eastAsia="en-US"/>
        </w:rPr>
        <w:t xml:space="preserve">la limita o </w:t>
      </w:r>
      <w:r w:rsidR="00A22696">
        <w:rPr>
          <w:rFonts w:ascii="ArialMT" w:eastAsiaTheme="minorHAnsi" w:hAnsi="ArialMT" w:cs="ArialMT"/>
          <w:lang w:val="en-GB" w:eastAsia="en-US"/>
        </w:rPr>
        <w:t xml:space="preserve"> ar</w:t>
      </w:r>
      <w:r>
        <w:rPr>
          <w:rFonts w:ascii="ArialMT" w:eastAsiaTheme="minorHAnsi" w:hAnsi="ArialMT" w:cs="ArialMT"/>
          <w:lang w:val="en-GB" w:eastAsia="en-US"/>
        </w:rPr>
        <w:t>ie</w:t>
      </w:r>
      <w:r w:rsidR="00A22696">
        <w:rPr>
          <w:rFonts w:ascii="ArialMT" w:eastAsiaTheme="minorHAnsi" w:hAnsi="ArialMT" w:cs="ArialMT"/>
          <w:lang w:val="en-GB" w:eastAsia="en-US"/>
        </w:rPr>
        <w:t xml:space="preserve"> protejat</w:t>
      </w:r>
      <w:r>
        <w:rPr>
          <w:rFonts w:ascii="ArialMT" w:eastAsiaTheme="minorHAnsi" w:hAnsi="ArialMT" w:cs="ArialMT"/>
          <w:lang w:val="en-GB" w:eastAsia="en-US"/>
        </w:rPr>
        <w:t xml:space="preserve">a si anume </w:t>
      </w:r>
    </w:p>
    <w:p w:rsidR="00A22696" w:rsidRDefault="008874BB" w:rsidP="008874BB">
      <w:pPr>
        <w:autoSpaceDE w:val="0"/>
        <w:autoSpaceDN w:val="0"/>
        <w:adjustRightInd w:val="0"/>
        <w:spacing w:before="0" w:after="0" w:line="360" w:lineRule="auto"/>
        <w:jc w:val="left"/>
        <w:rPr>
          <w:rFonts w:ascii="ArialMT" w:eastAsiaTheme="minorHAnsi" w:hAnsi="ArialMT" w:cs="ArialMT"/>
          <w:lang w:val="en-GB" w:eastAsia="en-US"/>
        </w:rPr>
      </w:pPr>
      <w:r>
        <w:rPr>
          <w:rFonts w:ascii="ArialMT" w:eastAsiaTheme="minorHAnsi" w:hAnsi="ArialMT" w:cs="ArialMT"/>
          <w:lang w:val="en-GB" w:eastAsia="en-US"/>
        </w:rPr>
        <w:lastRenderedPageBreak/>
        <w:t>Parcul national Vanatori Neamt, definit ca un sit acvafaunistic, facand parte din reteaua Natura 2000.</w:t>
      </w:r>
      <w:r w:rsidR="00FD3E25">
        <w:rPr>
          <w:rFonts w:ascii="ArialMT" w:eastAsiaTheme="minorHAnsi" w:hAnsi="ArialMT" w:cs="ArialMT"/>
          <w:lang w:val="en-GB" w:eastAsia="en-US"/>
        </w:rPr>
        <w:t xml:space="preserve"> Acest sit are o intindere de sub 1% ce se afla pe UAT Boroaia</w:t>
      </w:r>
    </w:p>
    <w:p w:rsidR="00A22696" w:rsidRDefault="00B13CF4" w:rsidP="008874BB">
      <w:pPr>
        <w:autoSpaceDE w:val="0"/>
        <w:autoSpaceDN w:val="0"/>
        <w:adjustRightInd w:val="0"/>
        <w:spacing w:before="0" w:after="0" w:line="360" w:lineRule="auto"/>
        <w:jc w:val="left"/>
        <w:rPr>
          <w:rFonts w:ascii="ArialMT" w:eastAsiaTheme="minorHAnsi" w:hAnsi="ArialMT" w:cs="ArialMT"/>
          <w:lang w:val="en-GB" w:eastAsia="en-US"/>
        </w:rPr>
      </w:pPr>
      <w:r>
        <w:rPr>
          <w:rFonts w:ascii="ArialMT" w:eastAsiaTheme="minorHAnsi" w:hAnsi="ArialMT" w:cs="ArialMT"/>
          <w:lang w:val="en-GB" w:eastAsia="en-US"/>
        </w:rPr>
        <w:t>De amintit faptul</w:t>
      </w:r>
      <w:r w:rsidR="00A22696">
        <w:rPr>
          <w:rFonts w:ascii="ArialMT" w:eastAsiaTheme="minorHAnsi" w:hAnsi="ArialMT" w:cs="ArialMT"/>
          <w:lang w:val="en-GB" w:eastAsia="en-US"/>
        </w:rPr>
        <w:t xml:space="preserve"> că siturile Natura 2000 nu sunt rezervaţii închise, în care toate</w:t>
      </w:r>
      <w:r w:rsidR="008874BB">
        <w:rPr>
          <w:rFonts w:ascii="ArialMT" w:eastAsiaTheme="minorHAnsi" w:hAnsi="ArialMT" w:cs="ArialMT"/>
          <w:lang w:val="en-GB" w:eastAsia="en-US"/>
        </w:rPr>
        <w:t xml:space="preserve"> </w:t>
      </w:r>
      <w:r w:rsidR="00A22696">
        <w:rPr>
          <w:rFonts w:ascii="ArialMT" w:eastAsiaTheme="minorHAnsi" w:hAnsi="ArialMT" w:cs="ArialMT"/>
          <w:lang w:val="en-GB" w:eastAsia="en-US"/>
        </w:rPr>
        <w:t xml:space="preserve">activităţile </w:t>
      </w:r>
      <w:r w:rsidR="001B7633">
        <w:rPr>
          <w:rFonts w:ascii="ArialMT" w:eastAsiaTheme="minorHAnsi" w:hAnsi="ArialMT" w:cs="ArialMT"/>
          <w:lang w:val="en-GB" w:eastAsia="en-US"/>
        </w:rPr>
        <w:t>antropice</w:t>
      </w:r>
      <w:r w:rsidR="00A22696">
        <w:rPr>
          <w:rFonts w:ascii="ArialMT" w:eastAsiaTheme="minorHAnsi" w:hAnsi="ArialMT" w:cs="ArialMT"/>
          <w:lang w:val="en-GB" w:eastAsia="en-US"/>
        </w:rPr>
        <w:t xml:space="preserve"> sunt interzise</w:t>
      </w:r>
      <w:r>
        <w:rPr>
          <w:rFonts w:ascii="ArialMT" w:eastAsiaTheme="minorHAnsi" w:hAnsi="ArialMT" w:cs="ArialMT"/>
          <w:lang w:val="en-GB" w:eastAsia="en-US"/>
        </w:rPr>
        <w:t>, din contra, activitatea</w:t>
      </w:r>
      <w:r w:rsidR="00A22696">
        <w:rPr>
          <w:rFonts w:ascii="ArialMT" w:eastAsiaTheme="minorHAnsi" w:hAnsi="ArialMT" w:cs="ArialMT"/>
          <w:lang w:val="en-GB" w:eastAsia="en-US"/>
        </w:rPr>
        <w:t xml:space="preserve"> economică este posibil</w:t>
      </w:r>
      <w:r>
        <w:rPr>
          <w:rFonts w:ascii="ArialMT" w:eastAsiaTheme="minorHAnsi" w:hAnsi="ArialMT" w:cs="ArialMT"/>
          <w:lang w:val="en-GB" w:eastAsia="en-US"/>
        </w:rPr>
        <w:t>a</w:t>
      </w:r>
      <w:r w:rsidR="00A22696">
        <w:rPr>
          <w:rFonts w:ascii="ArialMT" w:eastAsiaTheme="minorHAnsi" w:hAnsi="ArialMT" w:cs="ArialMT"/>
          <w:lang w:val="en-GB" w:eastAsia="en-US"/>
        </w:rPr>
        <w:t>, dacă este durabil</w:t>
      </w:r>
      <w:r>
        <w:rPr>
          <w:rFonts w:ascii="ArialMT" w:eastAsiaTheme="minorHAnsi" w:hAnsi="ArialMT" w:cs="ArialMT"/>
          <w:lang w:val="en-GB" w:eastAsia="en-US"/>
        </w:rPr>
        <w:t>a</w:t>
      </w:r>
      <w:r w:rsidR="00A22696">
        <w:rPr>
          <w:rFonts w:ascii="ArialMT" w:eastAsiaTheme="minorHAnsi" w:hAnsi="ArialMT" w:cs="ArialMT"/>
          <w:lang w:val="en-GB" w:eastAsia="en-US"/>
        </w:rPr>
        <w:t xml:space="preserve"> </w:t>
      </w:r>
      <w:r>
        <w:rPr>
          <w:rFonts w:ascii="ArialMT" w:eastAsiaTheme="minorHAnsi" w:hAnsi="ArialMT" w:cs="ArialMT"/>
          <w:lang w:val="en-GB" w:eastAsia="en-US"/>
        </w:rPr>
        <w:t>s</w:t>
      </w:r>
      <w:r w:rsidR="00A22696">
        <w:rPr>
          <w:rFonts w:ascii="ArialMT" w:eastAsiaTheme="minorHAnsi" w:hAnsi="ArialMT" w:cs="ArialMT"/>
          <w:lang w:val="en-GB" w:eastAsia="en-US"/>
        </w:rPr>
        <w:t>i</w:t>
      </w:r>
      <w:r w:rsidR="008874BB">
        <w:rPr>
          <w:rFonts w:ascii="ArialMT" w:eastAsiaTheme="minorHAnsi" w:hAnsi="ArialMT" w:cs="ArialMT"/>
          <w:lang w:val="en-GB" w:eastAsia="en-US"/>
        </w:rPr>
        <w:t xml:space="preserve"> </w:t>
      </w:r>
      <w:r w:rsidR="00A22696">
        <w:rPr>
          <w:rFonts w:ascii="ArialMT" w:eastAsiaTheme="minorHAnsi" w:hAnsi="ArialMT" w:cs="ArialMT"/>
          <w:lang w:val="en-GB" w:eastAsia="en-US"/>
        </w:rPr>
        <w:t xml:space="preserve">se menţine starea de conservare favorabilă a speciilor </w:t>
      </w:r>
      <w:r>
        <w:rPr>
          <w:rFonts w:ascii="ArialMT" w:eastAsiaTheme="minorHAnsi" w:hAnsi="ArialMT" w:cs="ArialMT"/>
          <w:lang w:val="en-GB" w:eastAsia="en-US"/>
        </w:rPr>
        <w:t>s</w:t>
      </w:r>
      <w:r w:rsidR="00A22696">
        <w:rPr>
          <w:rFonts w:ascii="ArialMT" w:eastAsiaTheme="minorHAnsi" w:hAnsi="ArialMT" w:cs="ArialMT"/>
          <w:lang w:val="en-GB" w:eastAsia="en-US"/>
        </w:rPr>
        <w:t>i a habitatelor pentru care au fost</w:t>
      </w:r>
      <w:r w:rsidR="008874BB">
        <w:rPr>
          <w:rFonts w:ascii="ArialMT" w:eastAsiaTheme="minorHAnsi" w:hAnsi="ArialMT" w:cs="ArialMT"/>
          <w:lang w:val="en-GB" w:eastAsia="en-US"/>
        </w:rPr>
        <w:t xml:space="preserve"> </w:t>
      </w:r>
      <w:r w:rsidR="00A22696">
        <w:rPr>
          <w:rFonts w:ascii="ArialMT" w:eastAsiaTheme="minorHAnsi" w:hAnsi="ArialMT" w:cs="ArialMT"/>
          <w:lang w:val="en-GB" w:eastAsia="en-US"/>
        </w:rPr>
        <w:t>declarat situ</w:t>
      </w:r>
      <w:r>
        <w:rPr>
          <w:rFonts w:ascii="ArialMT" w:eastAsiaTheme="minorHAnsi" w:hAnsi="ArialMT" w:cs="ArialMT"/>
          <w:lang w:val="en-GB" w:eastAsia="en-US"/>
        </w:rPr>
        <w:t>l</w:t>
      </w:r>
      <w:r w:rsidR="00A22696">
        <w:rPr>
          <w:rFonts w:ascii="ArialMT" w:eastAsiaTheme="minorHAnsi" w:hAnsi="ArialMT" w:cs="ArialMT"/>
          <w:lang w:val="en-GB" w:eastAsia="en-US"/>
        </w:rPr>
        <w:t xml:space="preserve"> Natura 2000. La administrarea </w:t>
      </w:r>
      <w:r>
        <w:rPr>
          <w:rFonts w:ascii="ArialMT" w:eastAsiaTheme="minorHAnsi" w:hAnsi="ArialMT" w:cs="ArialMT"/>
          <w:lang w:val="en-GB" w:eastAsia="en-US"/>
        </w:rPr>
        <w:t>s</w:t>
      </w:r>
      <w:r w:rsidR="00A22696">
        <w:rPr>
          <w:rFonts w:ascii="ArialMT" w:eastAsiaTheme="minorHAnsi" w:hAnsi="ArialMT" w:cs="ArialMT"/>
          <w:lang w:val="en-GB" w:eastAsia="en-US"/>
        </w:rPr>
        <w:t>i men</w:t>
      </w:r>
      <w:r>
        <w:rPr>
          <w:rFonts w:ascii="ArialMT" w:eastAsiaTheme="minorHAnsi" w:hAnsi="ArialMT" w:cs="ArialMT"/>
          <w:lang w:val="en-GB" w:eastAsia="en-US"/>
        </w:rPr>
        <w:t>t</w:t>
      </w:r>
      <w:r w:rsidR="00A22696">
        <w:rPr>
          <w:rFonts w:ascii="ArialMT" w:eastAsiaTheme="minorHAnsi" w:hAnsi="ArialMT" w:cs="ArialMT"/>
          <w:lang w:val="en-GB" w:eastAsia="en-US"/>
        </w:rPr>
        <w:t>inerea siturilor Natura 2000 contribuie</w:t>
      </w:r>
      <w:r w:rsidR="008874BB">
        <w:rPr>
          <w:rFonts w:ascii="ArialMT" w:eastAsiaTheme="minorHAnsi" w:hAnsi="ArialMT" w:cs="ArialMT"/>
          <w:lang w:val="en-GB" w:eastAsia="en-US"/>
        </w:rPr>
        <w:t xml:space="preserve"> </w:t>
      </w:r>
      <w:r w:rsidR="00A22696">
        <w:rPr>
          <w:rFonts w:ascii="ArialMT" w:eastAsiaTheme="minorHAnsi" w:hAnsi="ArialMT" w:cs="ArialMT"/>
          <w:lang w:val="en-GB" w:eastAsia="en-US"/>
        </w:rPr>
        <w:t>to</w:t>
      </w:r>
      <w:r>
        <w:rPr>
          <w:rFonts w:ascii="ArialMT" w:eastAsiaTheme="minorHAnsi" w:hAnsi="ArialMT" w:cs="ArialMT"/>
          <w:lang w:val="en-GB" w:eastAsia="en-US"/>
        </w:rPr>
        <w:t>t</w:t>
      </w:r>
      <w:r w:rsidR="00A22696">
        <w:rPr>
          <w:rFonts w:ascii="ArialMT" w:eastAsiaTheme="minorHAnsi" w:hAnsi="ArialMT" w:cs="ArialMT"/>
          <w:lang w:val="en-GB" w:eastAsia="en-US"/>
        </w:rPr>
        <w:t>i cei care desf</w:t>
      </w:r>
      <w:r>
        <w:rPr>
          <w:rFonts w:ascii="ArialMT" w:eastAsiaTheme="minorHAnsi" w:hAnsi="ArialMT" w:cs="ArialMT"/>
          <w:lang w:val="en-GB" w:eastAsia="en-US"/>
        </w:rPr>
        <w:t>as</w:t>
      </w:r>
      <w:r w:rsidR="00A22696">
        <w:rPr>
          <w:rFonts w:ascii="ArialMT" w:eastAsiaTheme="minorHAnsi" w:hAnsi="ArialMT" w:cs="ArialMT"/>
          <w:lang w:val="en-GB" w:eastAsia="en-US"/>
        </w:rPr>
        <w:t>oar</w:t>
      </w:r>
      <w:r>
        <w:rPr>
          <w:rFonts w:ascii="ArialMT" w:eastAsiaTheme="minorHAnsi" w:hAnsi="ArialMT" w:cs="ArialMT"/>
          <w:lang w:val="en-GB" w:eastAsia="en-US"/>
        </w:rPr>
        <w:t>a</w:t>
      </w:r>
      <w:r w:rsidR="00A22696">
        <w:rPr>
          <w:rFonts w:ascii="ArialMT" w:eastAsiaTheme="minorHAnsi" w:hAnsi="ArialMT" w:cs="ArialMT"/>
          <w:lang w:val="en-GB" w:eastAsia="en-US"/>
        </w:rPr>
        <w:t xml:space="preserve"> activit</w:t>
      </w:r>
      <w:r>
        <w:rPr>
          <w:rFonts w:ascii="ArialMT" w:eastAsiaTheme="minorHAnsi" w:hAnsi="ArialMT" w:cs="ArialMT"/>
          <w:lang w:val="en-GB" w:eastAsia="en-US"/>
        </w:rPr>
        <w:t>at</w:t>
      </w:r>
      <w:r w:rsidR="00A22696">
        <w:rPr>
          <w:rFonts w:ascii="ArialMT" w:eastAsiaTheme="minorHAnsi" w:hAnsi="ArialMT" w:cs="ArialMT"/>
          <w:lang w:val="en-GB" w:eastAsia="en-US"/>
        </w:rPr>
        <w:t>i în aceste zone, de la prim</w:t>
      </w:r>
      <w:r>
        <w:rPr>
          <w:rFonts w:ascii="ArialMT" w:eastAsiaTheme="minorHAnsi" w:hAnsi="ArialMT" w:cs="ArialMT"/>
          <w:lang w:val="en-GB" w:eastAsia="en-US"/>
        </w:rPr>
        <w:t>a</w:t>
      </w:r>
      <w:r w:rsidR="00A22696">
        <w:rPr>
          <w:rFonts w:ascii="ArialMT" w:eastAsiaTheme="minorHAnsi" w:hAnsi="ArialMT" w:cs="ArialMT"/>
          <w:lang w:val="en-GB" w:eastAsia="en-US"/>
        </w:rPr>
        <w:t>riile localit</w:t>
      </w:r>
      <w:r>
        <w:rPr>
          <w:rFonts w:ascii="ArialMT" w:eastAsiaTheme="minorHAnsi" w:hAnsi="ArialMT" w:cs="ArialMT"/>
          <w:lang w:val="en-GB" w:eastAsia="en-US"/>
        </w:rPr>
        <w:t>at</w:t>
      </w:r>
      <w:r w:rsidR="00A22696">
        <w:rPr>
          <w:rFonts w:ascii="ArialMT" w:eastAsiaTheme="minorHAnsi" w:hAnsi="ArialMT" w:cs="ArialMT"/>
          <w:lang w:val="en-GB" w:eastAsia="en-US"/>
        </w:rPr>
        <w:t>ilor p</w:t>
      </w:r>
      <w:r>
        <w:rPr>
          <w:rFonts w:ascii="ArialMT" w:eastAsiaTheme="minorHAnsi" w:hAnsi="ArialMT" w:cs="ArialMT"/>
          <w:lang w:val="en-GB" w:eastAsia="en-US"/>
        </w:rPr>
        <w:t>a</w:t>
      </w:r>
      <w:r w:rsidR="00A22696">
        <w:rPr>
          <w:rFonts w:ascii="ArialMT" w:eastAsiaTheme="minorHAnsi" w:hAnsi="ArialMT" w:cs="ArialMT"/>
          <w:lang w:val="en-GB" w:eastAsia="en-US"/>
        </w:rPr>
        <w:t>n</w:t>
      </w:r>
      <w:r>
        <w:rPr>
          <w:rFonts w:ascii="ArialMT" w:eastAsiaTheme="minorHAnsi" w:hAnsi="ArialMT" w:cs="ArialMT"/>
          <w:lang w:val="en-GB" w:eastAsia="en-US"/>
        </w:rPr>
        <w:t>a</w:t>
      </w:r>
      <w:r w:rsidR="00A22696">
        <w:rPr>
          <w:rFonts w:ascii="ArialMT" w:eastAsiaTheme="minorHAnsi" w:hAnsi="ArialMT" w:cs="ArialMT"/>
          <w:lang w:val="en-GB" w:eastAsia="en-US"/>
        </w:rPr>
        <w:t xml:space="preserve"> la agen</w:t>
      </w:r>
      <w:r>
        <w:rPr>
          <w:rFonts w:ascii="ArialMT" w:eastAsiaTheme="minorHAnsi" w:hAnsi="ArialMT" w:cs="ArialMT"/>
          <w:lang w:val="en-GB" w:eastAsia="en-US"/>
        </w:rPr>
        <w:t>t</w:t>
      </w:r>
      <w:r w:rsidR="00A22696">
        <w:rPr>
          <w:rFonts w:ascii="ArialMT" w:eastAsiaTheme="minorHAnsi" w:hAnsi="ArialMT" w:cs="ArialMT"/>
          <w:lang w:val="en-GB" w:eastAsia="en-US"/>
        </w:rPr>
        <w:t>ii</w:t>
      </w:r>
      <w:r w:rsidR="008874BB">
        <w:rPr>
          <w:rFonts w:ascii="ArialMT" w:eastAsiaTheme="minorHAnsi" w:hAnsi="ArialMT" w:cs="ArialMT"/>
          <w:lang w:val="en-GB" w:eastAsia="en-US"/>
        </w:rPr>
        <w:t xml:space="preserve"> </w:t>
      </w:r>
      <w:r w:rsidR="00A22696">
        <w:rPr>
          <w:rFonts w:ascii="ArialMT" w:eastAsiaTheme="minorHAnsi" w:hAnsi="ArialMT" w:cs="ArialMT"/>
          <w:lang w:val="en-GB" w:eastAsia="en-US"/>
        </w:rPr>
        <w:t xml:space="preserve">economici </w:t>
      </w:r>
      <w:r>
        <w:rPr>
          <w:rFonts w:ascii="ArialMT" w:eastAsiaTheme="minorHAnsi" w:hAnsi="ArialMT" w:cs="ArialMT"/>
          <w:lang w:val="en-GB" w:eastAsia="en-US"/>
        </w:rPr>
        <w:t>s</w:t>
      </w:r>
      <w:r w:rsidR="00A22696">
        <w:rPr>
          <w:rFonts w:ascii="ArialMT" w:eastAsiaTheme="minorHAnsi" w:hAnsi="ArialMT" w:cs="ArialMT"/>
          <w:lang w:val="en-GB" w:eastAsia="en-US"/>
        </w:rPr>
        <w:t>i oamenii simpli care sunt proprietari de terenuri sau de</w:t>
      </w:r>
      <w:r>
        <w:rPr>
          <w:rFonts w:ascii="ArialMT" w:eastAsiaTheme="minorHAnsi" w:hAnsi="ArialMT" w:cs="ArialMT"/>
          <w:lang w:val="en-GB" w:eastAsia="en-US"/>
        </w:rPr>
        <w:t>t</w:t>
      </w:r>
      <w:r w:rsidR="00A22696">
        <w:rPr>
          <w:rFonts w:ascii="ArialMT" w:eastAsiaTheme="minorHAnsi" w:hAnsi="ArialMT" w:cs="ArialMT"/>
          <w:lang w:val="en-GB" w:eastAsia="en-US"/>
        </w:rPr>
        <w:t xml:space="preserve">inători de animale. </w:t>
      </w:r>
      <w:r>
        <w:rPr>
          <w:rFonts w:ascii="ArialMT" w:eastAsiaTheme="minorHAnsi" w:hAnsi="ArialMT" w:cs="ArialMT"/>
          <w:lang w:val="en-GB" w:eastAsia="en-US"/>
        </w:rPr>
        <w:t>Un sit de tipul</w:t>
      </w:r>
      <w:r w:rsidR="00A22696">
        <w:rPr>
          <w:rFonts w:ascii="ArialMT" w:eastAsiaTheme="minorHAnsi" w:hAnsi="ArialMT" w:cs="ArialMT"/>
          <w:lang w:val="en-GB" w:eastAsia="en-US"/>
        </w:rPr>
        <w:t xml:space="preserve"> Natura 2000 poate fi folosit foarte bine în folosul dezvol</w:t>
      </w:r>
      <w:r>
        <w:rPr>
          <w:rFonts w:ascii="ArialMT" w:eastAsiaTheme="minorHAnsi" w:hAnsi="ArialMT" w:cs="ArialMT"/>
          <w:lang w:val="en-GB" w:eastAsia="en-US"/>
        </w:rPr>
        <w:t>ta</w:t>
      </w:r>
      <w:r w:rsidR="00A22696">
        <w:rPr>
          <w:rFonts w:ascii="ArialMT" w:eastAsiaTheme="minorHAnsi" w:hAnsi="ArialMT" w:cs="ArialMT"/>
          <w:lang w:val="en-GB" w:eastAsia="en-US"/>
        </w:rPr>
        <w:t>rii în</w:t>
      </w:r>
      <w:r w:rsidR="008874BB">
        <w:rPr>
          <w:rFonts w:ascii="ArialMT" w:eastAsiaTheme="minorHAnsi" w:hAnsi="ArialMT" w:cs="ArialMT"/>
          <w:lang w:val="en-GB" w:eastAsia="en-US"/>
        </w:rPr>
        <w:t xml:space="preserve"> </w:t>
      </w:r>
      <w:r w:rsidR="00A22696">
        <w:rPr>
          <w:rFonts w:ascii="ArialMT" w:eastAsiaTheme="minorHAnsi" w:hAnsi="ArialMT" w:cs="ArialMT"/>
          <w:lang w:val="en-GB" w:eastAsia="en-US"/>
        </w:rPr>
        <w:t>special a activit</w:t>
      </w:r>
      <w:r>
        <w:rPr>
          <w:rFonts w:ascii="ArialMT" w:eastAsiaTheme="minorHAnsi" w:hAnsi="ArialMT" w:cs="ArialMT"/>
          <w:lang w:val="en-GB" w:eastAsia="en-US"/>
        </w:rPr>
        <w:t>at</w:t>
      </w:r>
      <w:r w:rsidR="00A22696">
        <w:rPr>
          <w:rFonts w:ascii="ArialMT" w:eastAsiaTheme="minorHAnsi" w:hAnsi="ArialMT" w:cs="ArialMT"/>
          <w:lang w:val="en-GB" w:eastAsia="en-US"/>
        </w:rPr>
        <w:t xml:space="preserve">ilor turistice </w:t>
      </w:r>
      <w:r>
        <w:rPr>
          <w:rFonts w:ascii="ArialMT" w:eastAsiaTheme="minorHAnsi" w:hAnsi="ArialMT" w:cs="ArialMT"/>
          <w:lang w:val="en-GB" w:eastAsia="en-US"/>
        </w:rPr>
        <w:t>s</w:t>
      </w:r>
      <w:r w:rsidR="00A22696">
        <w:rPr>
          <w:rFonts w:ascii="ArialMT" w:eastAsiaTheme="minorHAnsi" w:hAnsi="ArialMT" w:cs="ArialMT"/>
          <w:lang w:val="en-GB" w:eastAsia="en-US"/>
        </w:rPr>
        <w:t>i a celor din domeniul agriculturii ecologice şi tradiţionale.</w:t>
      </w:r>
    </w:p>
    <w:p w:rsidR="008874BB" w:rsidRDefault="008874BB" w:rsidP="008874BB">
      <w:pPr>
        <w:autoSpaceDE w:val="0"/>
        <w:autoSpaceDN w:val="0"/>
        <w:adjustRightInd w:val="0"/>
        <w:spacing w:before="0" w:after="0" w:line="360" w:lineRule="auto"/>
        <w:jc w:val="left"/>
        <w:rPr>
          <w:rFonts w:ascii="ArialMT" w:eastAsiaTheme="minorHAnsi" w:hAnsi="ArialMT" w:cs="ArialMT"/>
          <w:lang w:val="en-GB" w:eastAsia="en-US"/>
        </w:rPr>
      </w:pPr>
      <w:r>
        <w:rPr>
          <w:rFonts w:ascii="ArialMT" w:eastAsiaTheme="minorHAnsi" w:hAnsi="ArialMT" w:cs="ArialMT"/>
          <w:lang w:val="en-GB" w:eastAsia="en-US"/>
        </w:rPr>
        <w:t xml:space="preserve">        </w:t>
      </w:r>
      <w:r w:rsidR="00A22696">
        <w:rPr>
          <w:rFonts w:ascii="ArialMT" w:eastAsiaTheme="minorHAnsi" w:hAnsi="ArialMT" w:cs="ArialMT"/>
          <w:lang w:val="en-GB" w:eastAsia="en-US"/>
        </w:rPr>
        <w:t>Documentele principale care stau la baza gospod</w:t>
      </w:r>
      <w:r w:rsidR="00B13CF4">
        <w:rPr>
          <w:rFonts w:ascii="ArialMT" w:eastAsiaTheme="minorHAnsi" w:hAnsi="ArialMT" w:cs="ArialMT"/>
          <w:lang w:val="en-GB" w:eastAsia="en-US"/>
        </w:rPr>
        <w:t>a</w:t>
      </w:r>
      <w:r w:rsidR="00A22696">
        <w:rPr>
          <w:rFonts w:ascii="ArialMT" w:eastAsiaTheme="minorHAnsi" w:hAnsi="ArialMT" w:cs="ArialMT"/>
          <w:lang w:val="en-GB" w:eastAsia="en-US"/>
        </w:rPr>
        <w:t>ririi sau administr</w:t>
      </w:r>
      <w:r w:rsidR="00B13CF4">
        <w:rPr>
          <w:rFonts w:ascii="ArialMT" w:eastAsiaTheme="minorHAnsi" w:hAnsi="ArialMT" w:cs="ArialMT"/>
          <w:lang w:val="en-GB" w:eastAsia="en-US"/>
        </w:rPr>
        <w:t>a</w:t>
      </w:r>
      <w:r w:rsidR="00A22696">
        <w:rPr>
          <w:rFonts w:ascii="ArialMT" w:eastAsiaTheme="minorHAnsi" w:hAnsi="ArialMT" w:cs="ArialMT"/>
          <w:lang w:val="en-GB" w:eastAsia="en-US"/>
        </w:rPr>
        <w:t>rii siturilor Natura 2000</w:t>
      </w:r>
      <w:r w:rsidRPr="008874BB">
        <w:rPr>
          <w:rFonts w:ascii="ArialMT" w:eastAsiaTheme="minorHAnsi" w:hAnsi="ArialMT" w:cs="ArialMT"/>
          <w:lang w:val="en-GB" w:eastAsia="en-US"/>
        </w:rPr>
        <w:t xml:space="preserve"> </w:t>
      </w:r>
      <w:r>
        <w:rPr>
          <w:rFonts w:ascii="ArialMT" w:eastAsiaTheme="minorHAnsi" w:hAnsi="ArialMT" w:cs="ArialMT"/>
          <w:lang w:val="en-GB" w:eastAsia="en-US"/>
        </w:rPr>
        <w:t>sunt Directiva Habitate a Uniunii Europene, Legea ariilor naturale protejate şi la nivel local foarte important este elaborarea unui plan de administrare, cunoscut sub numele de plan de management. În forma cea mai simplă, planul de management este un document care exprimă clar obiectivele ariei protejate (în cazul nostru menţinerea stării favorabile de conservare a speciilor şi habitatelor pentru care a fost declarat situl Natura 2000) şi ce anume trebuie făcut pentru realizarea obiectivelor. Planul de management trebuie să cuprindă atât date şi informaţii referitoare la valorile naturale ale sitului - care anume sunt acestea şi să se facă dimensionarea şi localizarea lor, cât şi date socio-economice (de exemplu datele</w:t>
      </w:r>
    </w:p>
    <w:p w:rsidR="008874BB" w:rsidRDefault="008874BB" w:rsidP="008874BB">
      <w:pPr>
        <w:autoSpaceDE w:val="0"/>
        <w:autoSpaceDN w:val="0"/>
        <w:adjustRightInd w:val="0"/>
        <w:spacing w:before="0" w:after="0" w:line="360" w:lineRule="auto"/>
        <w:jc w:val="left"/>
        <w:rPr>
          <w:rFonts w:ascii="ArialMT" w:eastAsiaTheme="minorHAnsi" w:hAnsi="ArialMT" w:cs="ArialMT"/>
          <w:lang w:val="en-GB" w:eastAsia="en-US"/>
        </w:rPr>
      </w:pPr>
      <w:r>
        <w:rPr>
          <w:rFonts w:ascii="ArialMT" w:eastAsiaTheme="minorHAnsi" w:hAnsi="ArialMT" w:cs="ArialMT"/>
          <w:lang w:val="en-GB" w:eastAsia="en-US"/>
        </w:rPr>
        <w:t>administrative, situaţia proprietarilor de teren, activităţile umane şi modul de utilizare a</w:t>
      </w:r>
    </w:p>
    <w:p w:rsidR="00FD3E25" w:rsidRPr="00FD3E25" w:rsidRDefault="008874BB" w:rsidP="00FD3E25">
      <w:pPr>
        <w:autoSpaceDE w:val="0"/>
        <w:autoSpaceDN w:val="0"/>
        <w:adjustRightInd w:val="0"/>
        <w:spacing w:before="0" w:after="0" w:line="360" w:lineRule="auto"/>
        <w:jc w:val="left"/>
        <w:rPr>
          <w:rFonts w:ascii="Arial" w:eastAsiaTheme="minorHAnsi" w:hAnsi="Arial" w:cs="Arial"/>
          <w:lang w:eastAsia="en-US"/>
        </w:rPr>
      </w:pPr>
      <w:r w:rsidRPr="00FD3E25">
        <w:rPr>
          <w:rFonts w:ascii="Arial" w:eastAsiaTheme="minorHAnsi" w:hAnsi="Arial" w:cs="Arial"/>
          <w:lang w:val="en-GB" w:eastAsia="en-US"/>
        </w:rPr>
        <w:t>terenurilor).</w:t>
      </w:r>
      <w:r w:rsidR="00FD3E25" w:rsidRPr="00FD3E25">
        <w:rPr>
          <w:rFonts w:ascii="Arial" w:eastAsiaTheme="minorHAnsi" w:hAnsi="Arial" w:cs="Arial"/>
          <w:lang w:eastAsia="en-US"/>
        </w:rPr>
        <w:t xml:space="preserve"> Managementul parcului urmăreşte menţinerea interacţiunii armonioase a omului cu natura prin protejarea diversităţii habitatelor şi peisajului, promovând păstrarea folosinţelor tradiţionale ale terenurilor, încurajarea şi consolidarea activităţilor, practicilor şi culturii tradiţionale ale populaţiei locale.</w:t>
      </w:r>
    </w:p>
    <w:p w:rsidR="00FD3E25" w:rsidRPr="00FD3E25" w:rsidRDefault="00FD3E25" w:rsidP="00FD3E25">
      <w:pPr>
        <w:autoSpaceDE w:val="0"/>
        <w:autoSpaceDN w:val="0"/>
        <w:adjustRightInd w:val="0"/>
        <w:spacing w:before="0" w:after="0" w:line="360" w:lineRule="auto"/>
        <w:jc w:val="left"/>
        <w:rPr>
          <w:rFonts w:ascii="Arial" w:eastAsiaTheme="minorHAnsi" w:hAnsi="Arial" w:cs="Arial"/>
          <w:lang w:eastAsia="en-US"/>
        </w:rPr>
      </w:pPr>
      <w:r w:rsidRPr="00FD3E25">
        <w:rPr>
          <w:rFonts w:ascii="Arial" w:eastAsiaTheme="minorHAnsi" w:hAnsi="Arial" w:cs="Arial"/>
          <w:lang w:eastAsia="en-US"/>
        </w:rPr>
        <w:t>De asemenea, se oferă publicului posibilităţi de recreare şi turism şi se încurajează activităţile</w:t>
      </w:r>
      <w:r>
        <w:rPr>
          <w:rFonts w:ascii="Arial" w:eastAsiaTheme="minorHAnsi" w:hAnsi="Arial" w:cs="Arial"/>
          <w:lang w:eastAsia="en-US"/>
        </w:rPr>
        <w:t xml:space="preserve"> </w:t>
      </w:r>
      <w:r w:rsidRPr="00FD3E25">
        <w:rPr>
          <w:rFonts w:ascii="Arial" w:eastAsiaTheme="minorHAnsi" w:hAnsi="Arial" w:cs="Arial"/>
          <w:lang w:eastAsia="en-US"/>
        </w:rPr>
        <w:t>ştiinţifice şi educaţionale.</w:t>
      </w:r>
    </w:p>
    <w:p w:rsidR="001837BE" w:rsidRPr="00FD3E25" w:rsidRDefault="00FD3E25" w:rsidP="00FD3E25">
      <w:pPr>
        <w:autoSpaceDE w:val="0"/>
        <w:autoSpaceDN w:val="0"/>
        <w:adjustRightInd w:val="0"/>
        <w:spacing w:before="0" w:after="0" w:line="360" w:lineRule="auto"/>
        <w:jc w:val="left"/>
        <w:rPr>
          <w:rFonts w:ascii="Arial" w:hAnsi="Arial" w:cs="Arial"/>
        </w:rPr>
      </w:pPr>
      <w:r w:rsidRPr="00FD3E25">
        <w:rPr>
          <w:rFonts w:ascii="Arial" w:eastAsiaTheme="minorHAnsi" w:hAnsi="Arial" w:cs="Arial"/>
          <w:lang w:eastAsia="en-US"/>
        </w:rPr>
        <w:t>Parcul Natural Vânători Neamţ corespunde categoriei V UICN - "Peisaj protejat: arie protejată</w:t>
      </w:r>
      <w:r>
        <w:rPr>
          <w:rFonts w:ascii="Arial" w:eastAsiaTheme="minorHAnsi" w:hAnsi="Arial" w:cs="Arial"/>
          <w:lang w:eastAsia="en-US"/>
        </w:rPr>
        <w:t xml:space="preserve"> </w:t>
      </w:r>
      <w:r w:rsidRPr="00FD3E25">
        <w:rPr>
          <w:rFonts w:ascii="Arial" w:eastAsiaTheme="minorHAnsi" w:hAnsi="Arial" w:cs="Arial"/>
          <w:lang w:eastAsia="en-US"/>
        </w:rPr>
        <w:t>administrată în principal pentru conservarea peisajului şi recreare", echivalentă în OU 57/2007 cu</w:t>
      </w:r>
      <w:r>
        <w:rPr>
          <w:rFonts w:ascii="Arial" w:eastAsiaTheme="minorHAnsi" w:hAnsi="Arial" w:cs="Arial"/>
          <w:lang w:eastAsia="en-US"/>
        </w:rPr>
        <w:t xml:space="preserve"> </w:t>
      </w:r>
      <w:r w:rsidRPr="00FD3E25">
        <w:rPr>
          <w:rFonts w:ascii="Arial" w:eastAsiaTheme="minorHAnsi" w:hAnsi="Arial" w:cs="Arial"/>
          <w:lang w:eastAsia="en-US"/>
        </w:rPr>
        <w:t>categoria „parc natural”.</w:t>
      </w:r>
    </w:p>
    <w:p w:rsidR="001837BE" w:rsidRPr="001B7633" w:rsidRDefault="008874BB" w:rsidP="001837BE">
      <w:pPr>
        <w:spacing w:line="360" w:lineRule="auto"/>
        <w:jc w:val="left"/>
        <w:rPr>
          <w:rFonts w:ascii="Arial" w:hAnsi="Arial" w:cs="Arial"/>
          <w:lang w:val="rm-CH"/>
        </w:rPr>
      </w:pPr>
      <w:r>
        <w:rPr>
          <w:sz w:val="28"/>
          <w:szCs w:val="28"/>
          <w:lang w:val="rm-CH"/>
        </w:rPr>
        <w:lastRenderedPageBreak/>
        <w:t xml:space="preserve"> </w:t>
      </w:r>
      <w:r w:rsidR="001B7633">
        <w:rPr>
          <w:sz w:val="28"/>
          <w:szCs w:val="28"/>
          <w:lang w:val="rm-CH"/>
        </w:rPr>
        <w:t xml:space="preserve">      </w:t>
      </w:r>
      <w:r>
        <w:rPr>
          <w:sz w:val="28"/>
          <w:szCs w:val="28"/>
          <w:lang w:val="rm-CH"/>
        </w:rPr>
        <w:t xml:space="preserve"> </w:t>
      </w:r>
      <w:r w:rsidR="001B7633" w:rsidRPr="001B7633">
        <w:rPr>
          <w:rFonts w:ascii="Arial" w:hAnsi="Arial" w:cs="Arial"/>
          <w:lang w:val="rm-CH"/>
        </w:rPr>
        <w:t>Prin implementarea PUG-ului in discutie nu se prevede in nici un fel ca dezvoltarea comunei sa afecteze in vreun fel aria protejata Vanatori Neamt</w:t>
      </w:r>
      <w:r w:rsidR="001B7633">
        <w:rPr>
          <w:rFonts w:ascii="Arial" w:hAnsi="Arial" w:cs="Arial"/>
          <w:lang w:val="rm-CH"/>
        </w:rPr>
        <w:t>.</w:t>
      </w:r>
    </w:p>
    <w:p w:rsidR="001837BE" w:rsidRDefault="001837BE" w:rsidP="001837BE">
      <w:pPr>
        <w:spacing w:line="360" w:lineRule="auto"/>
        <w:jc w:val="left"/>
        <w:rPr>
          <w:rFonts w:ascii="Arial" w:hAnsi="Arial" w:cs="Arial"/>
          <w:b/>
          <w:sz w:val="28"/>
          <w:szCs w:val="28"/>
        </w:rPr>
      </w:pPr>
      <w:r w:rsidRPr="0090452C">
        <w:rPr>
          <w:rFonts w:ascii="Arial" w:hAnsi="Arial" w:cs="Arial"/>
          <w:b/>
          <w:sz w:val="28"/>
          <w:szCs w:val="28"/>
        </w:rPr>
        <w:t>4.2. Zone specifice de risc</w:t>
      </w:r>
    </w:p>
    <w:p w:rsidR="00FD3E25" w:rsidRPr="00FD3E25" w:rsidRDefault="001837BE" w:rsidP="00FD3E25">
      <w:pPr>
        <w:spacing w:before="0" w:after="0" w:line="360" w:lineRule="auto"/>
        <w:jc w:val="left"/>
        <w:rPr>
          <w:rFonts w:ascii="Arial" w:hAnsi="Arial" w:cs="Arial"/>
          <w:lang w:val="it-IT"/>
        </w:rPr>
      </w:pPr>
      <w:r w:rsidRPr="00D2595E">
        <w:rPr>
          <w:rFonts w:ascii="Arial" w:hAnsi="Arial" w:cs="Arial"/>
        </w:rPr>
        <w:t xml:space="preserve">S-a </w:t>
      </w:r>
      <w:r>
        <w:rPr>
          <w:rFonts w:ascii="Arial" w:hAnsi="Arial" w:cs="Arial"/>
        </w:rPr>
        <w:t xml:space="preserve">aratat in capitolele anterioare ca </w:t>
      </w:r>
      <w:r w:rsidR="00FD3E25">
        <w:rPr>
          <w:rFonts w:ascii="Arial" w:hAnsi="Arial" w:cs="Arial"/>
        </w:rPr>
        <w:t xml:space="preserve">odata cu elaborarea prezentului raport, s-a elaborat si un studiu aferent privind inundabilitatea, mai exact </w:t>
      </w:r>
      <w:r w:rsidR="00FD3E25" w:rsidRPr="00FD3E25">
        <w:rPr>
          <w:rFonts w:ascii="Arial" w:hAnsi="Arial" w:cs="Arial"/>
        </w:rPr>
        <w:t>Studiul Hidrologic privind debite şi niveluri maxime cu diferite probabilităţi de depăşire, pe mai multe cursuri de apă de pe teritoriul comunei elaborat de .SC ECOERG SRL.</w:t>
      </w:r>
    </w:p>
    <w:p w:rsidR="0017481C" w:rsidRPr="00352E13" w:rsidRDefault="00FD3E25" w:rsidP="00FD3E25">
      <w:pPr>
        <w:spacing w:before="0" w:after="0" w:line="360" w:lineRule="auto"/>
        <w:jc w:val="left"/>
        <w:rPr>
          <w:rFonts w:ascii="Arial" w:hAnsi="Arial" w:cs="Arial"/>
        </w:rPr>
      </w:pPr>
      <w:r>
        <w:rPr>
          <w:rFonts w:ascii="Arial" w:hAnsi="Arial" w:cs="Arial"/>
        </w:rPr>
        <w:t>Trebuie de retinut ca i</w:t>
      </w:r>
      <w:r w:rsidR="001837BE" w:rsidRPr="00C324D9">
        <w:rPr>
          <w:rFonts w:ascii="Arial" w:hAnsi="Arial" w:cs="Arial"/>
        </w:rPr>
        <w:t xml:space="preserve">n vara aului 2010 in urma  precipitatiilor abundente cu  cantitati de apa </w:t>
      </w:r>
      <w:r w:rsidR="001837BE">
        <w:rPr>
          <w:rFonts w:ascii="Arial" w:hAnsi="Arial" w:cs="Arial"/>
        </w:rPr>
        <w:t>nemaiintilnite (</w:t>
      </w:r>
      <w:r w:rsidR="001837BE" w:rsidRPr="00C324D9">
        <w:rPr>
          <w:rFonts w:ascii="Arial" w:hAnsi="Arial" w:cs="Arial"/>
        </w:rPr>
        <w:t>istorice</w:t>
      </w:r>
      <w:r w:rsidR="001837BE">
        <w:rPr>
          <w:rFonts w:ascii="Arial" w:hAnsi="Arial" w:cs="Arial"/>
        </w:rPr>
        <w:t>)</w:t>
      </w:r>
      <w:r w:rsidR="001837BE" w:rsidRPr="00C324D9">
        <w:rPr>
          <w:rFonts w:ascii="Arial" w:hAnsi="Arial" w:cs="Arial"/>
        </w:rPr>
        <w:t xml:space="preserve">, judetul Suceava a fost grav afectat de  </w:t>
      </w:r>
      <w:r w:rsidR="001837BE" w:rsidRPr="00C324D9">
        <w:rPr>
          <w:rFonts w:ascii="Arial" w:hAnsi="Arial" w:cs="Arial"/>
          <w:b/>
        </w:rPr>
        <w:t>inundatii</w:t>
      </w:r>
      <w:r w:rsidR="001837BE" w:rsidRPr="00C324D9">
        <w:rPr>
          <w:rFonts w:ascii="Arial" w:hAnsi="Arial" w:cs="Arial"/>
        </w:rPr>
        <w:t>, care au afectat  viata locuitorilor.</w:t>
      </w:r>
      <w:r w:rsidR="001837BE" w:rsidRPr="00C324D9">
        <w:rPr>
          <w:rFonts w:ascii="Arial" w:hAnsi="Arial" w:cs="Arial"/>
          <w:sz w:val="18"/>
          <w:szCs w:val="18"/>
        </w:rPr>
        <w:t xml:space="preserve"> </w:t>
      </w:r>
      <w:r w:rsidR="001837BE" w:rsidRPr="00C324D9">
        <w:rPr>
          <w:rFonts w:ascii="Arial" w:hAnsi="Arial" w:cs="Arial"/>
        </w:rPr>
        <w:t xml:space="preserve">Comuna </w:t>
      </w:r>
      <w:r w:rsidR="006C1EE7">
        <w:rPr>
          <w:rFonts w:ascii="Arial" w:hAnsi="Arial" w:cs="Arial"/>
        </w:rPr>
        <w:t>Boroaia</w:t>
      </w:r>
      <w:r w:rsidR="001837BE" w:rsidRPr="00C324D9">
        <w:rPr>
          <w:rFonts w:ascii="Arial" w:hAnsi="Arial" w:cs="Arial"/>
        </w:rPr>
        <w:t xml:space="preserve"> riverana cu raul </w:t>
      </w:r>
      <w:r w:rsidR="00603C84">
        <w:rPr>
          <w:rFonts w:ascii="Arial" w:hAnsi="Arial" w:cs="Arial"/>
        </w:rPr>
        <w:t>Moldova</w:t>
      </w:r>
      <w:r w:rsidR="001837BE" w:rsidRPr="00C324D9">
        <w:rPr>
          <w:rFonts w:ascii="Arial" w:hAnsi="Arial" w:cs="Arial"/>
        </w:rPr>
        <w:t xml:space="preserve">, a avut de suferit </w:t>
      </w:r>
      <w:r w:rsidR="001837BE">
        <w:rPr>
          <w:rFonts w:ascii="Arial" w:hAnsi="Arial" w:cs="Arial"/>
        </w:rPr>
        <w:t xml:space="preserve"> </w:t>
      </w:r>
      <w:r w:rsidR="001837BE" w:rsidRPr="00C324D9">
        <w:rPr>
          <w:rFonts w:ascii="Arial" w:hAnsi="Arial" w:cs="Arial"/>
        </w:rPr>
        <w:t>de pe urma inundatiilor</w:t>
      </w:r>
      <w:r w:rsidR="0017481C">
        <w:rPr>
          <w:rFonts w:ascii="Arial" w:hAnsi="Arial" w:cs="Arial"/>
        </w:rPr>
        <w:t>, astfel</w:t>
      </w:r>
      <w:r w:rsidR="001837BE" w:rsidRPr="00C324D9">
        <w:rPr>
          <w:rFonts w:ascii="Arial" w:hAnsi="Arial" w:cs="Arial"/>
        </w:rPr>
        <w:t xml:space="preserve"> </w:t>
      </w:r>
      <w:r w:rsidR="0017481C" w:rsidRPr="00352E13">
        <w:rPr>
          <w:rFonts w:ascii="Arial" w:hAnsi="Arial" w:cs="Arial"/>
        </w:rPr>
        <w:t>5 gospodării au fost inundate aici din cauza p</w:t>
      </w:r>
      <w:r w:rsidR="009C04A6">
        <w:rPr>
          <w:rFonts w:ascii="Arial" w:hAnsi="Arial" w:cs="Arial"/>
        </w:rPr>
        <w:t>ara</w:t>
      </w:r>
      <w:r w:rsidR="0017481C" w:rsidRPr="00352E13">
        <w:rPr>
          <w:rFonts w:ascii="Arial" w:hAnsi="Arial" w:cs="Arial"/>
        </w:rPr>
        <w:t>ului R</w:t>
      </w:r>
      <w:r w:rsidR="009C04A6">
        <w:rPr>
          <w:rFonts w:ascii="Arial" w:hAnsi="Arial" w:cs="Arial"/>
        </w:rPr>
        <w:t>as</w:t>
      </w:r>
      <w:r w:rsidR="0017481C" w:rsidRPr="00352E13">
        <w:rPr>
          <w:rFonts w:ascii="Arial" w:hAnsi="Arial" w:cs="Arial"/>
        </w:rPr>
        <w:t xml:space="preserve">ca care a ieşit din matcă. </w:t>
      </w:r>
      <w:r w:rsidR="0017481C">
        <w:rPr>
          <w:rFonts w:ascii="Arial" w:hAnsi="Arial" w:cs="Arial"/>
        </w:rPr>
        <w:t>De asemenea</w:t>
      </w:r>
      <w:r w:rsidR="0017481C" w:rsidRPr="00352E13">
        <w:rPr>
          <w:rFonts w:ascii="Arial" w:hAnsi="Arial" w:cs="Arial"/>
        </w:rPr>
        <w:t>, in urma ploilor, drumul comunal Moi</w:t>
      </w:r>
      <w:r w:rsidR="009C04A6">
        <w:rPr>
          <w:rFonts w:ascii="Arial" w:hAnsi="Arial" w:cs="Arial"/>
        </w:rPr>
        <w:t>s</w:t>
      </w:r>
      <w:r w:rsidR="0017481C" w:rsidRPr="00352E13">
        <w:rPr>
          <w:rFonts w:ascii="Arial" w:hAnsi="Arial" w:cs="Arial"/>
        </w:rPr>
        <w:t xml:space="preserve">a spre Boboceni a fost distrus un pod </w:t>
      </w:r>
      <w:r w:rsidR="009C04A6">
        <w:rPr>
          <w:rFonts w:ascii="Arial" w:hAnsi="Arial" w:cs="Arial"/>
        </w:rPr>
        <w:t>s</w:t>
      </w:r>
      <w:r w:rsidR="0017481C" w:rsidRPr="00352E13">
        <w:rPr>
          <w:rFonts w:ascii="Arial" w:hAnsi="Arial" w:cs="Arial"/>
        </w:rPr>
        <w:t>i au r</w:t>
      </w:r>
      <w:r w:rsidR="009C04A6">
        <w:rPr>
          <w:rFonts w:ascii="Arial" w:hAnsi="Arial" w:cs="Arial"/>
        </w:rPr>
        <w:t>a</w:t>
      </w:r>
      <w:r w:rsidR="0017481C" w:rsidRPr="00352E13">
        <w:rPr>
          <w:rFonts w:ascii="Arial" w:hAnsi="Arial" w:cs="Arial"/>
        </w:rPr>
        <w:t xml:space="preserve">mas izolate 25 de case, un canton silvic </w:t>
      </w:r>
      <w:r w:rsidR="009C04A6">
        <w:rPr>
          <w:rFonts w:ascii="Arial" w:hAnsi="Arial" w:cs="Arial"/>
        </w:rPr>
        <w:t>s</w:t>
      </w:r>
      <w:r w:rsidR="0017481C" w:rsidRPr="00352E13">
        <w:rPr>
          <w:rFonts w:ascii="Arial" w:hAnsi="Arial" w:cs="Arial"/>
        </w:rPr>
        <w:t>i 80 de persoane, iar drumul comunal Moi</w:t>
      </w:r>
      <w:r w:rsidR="009C04A6">
        <w:rPr>
          <w:rFonts w:ascii="Arial" w:hAnsi="Arial" w:cs="Arial"/>
        </w:rPr>
        <w:t>s</w:t>
      </w:r>
      <w:r w:rsidR="0017481C" w:rsidRPr="00352E13">
        <w:rPr>
          <w:rFonts w:ascii="Arial" w:hAnsi="Arial" w:cs="Arial"/>
        </w:rPr>
        <w:t>a-Suseni s-a surpat pe o por</w:t>
      </w:r>
      <w:r w:rsidR="009C04A6">
        <w:rPr>
          <w:rFonts w:ascii="Arial" w:hAnsi="Arial" w:cs="Arial"/>
        </w:rPr>
        <w:t>t</w:t>
      </w:r>
      <w:r w:rsidR="0017481C" w:rsidRPr="00352E13">
        <w:rPr>
          <w:rFonts w:ascii="Arial" w:hAnsi="Arial" w:cs="Arial"/>
        </w:rPr>
        <w:t xml:space="preserve">iune de cca 25-30 m </w:t>
      </w:r>
      <w:r w:rsidR="009C04A6">
        <w:rPr>
          <w:rFonts w:ascii="Arial" w:hAnsi="Arial" w:cs="Arial"/>
        </w:rPr>
        <w:t>s</w:t>
      </w:r>
      <w:r w:rsidR="0017481C" w:rsidRPr="00352E13">
        <w:rPr>
          <w:rFonts w:ascii="Arial" w:hAnsi="Arial" w:cs="Arial"/>
        </w:rPr>
        <w:t xml:space="preserve">i au rămas izolate 230 de case, o </w:t>
      </w:r>
      <w:r w:rsidR="009C04A6">
        <w:rPr>
          <w:rFonts w:ascii="Arial" w:hAnsi="Arial" w:cs="Arial"/>
        </w:rPr>
        <w:t>s</w:t>
      </w:r>
      <w:r w:rsidR="0017481C" w:rsidRPr="00352E13">
        <w:rPr>
          <w:rFonts w:ascii="Arial" w:hAnsi="Arial" w:cs="Arial"/>
        </w:rPr>
        <w:t>coal</w:t>
      </w:r>
      <w:r w:rsidR="009C04A6">
        <w:rPr>
          <w:rFonts w:ascii="Arial" w:hAnsi="Arial" w:cs="Arial"/>
        </w:rPr>
        <w:t>a</w:t>
      </w:r>
      <w:r w:rsidR="0017481C" w:rsidRPr="00352E13">
        <w:rPr>
          <w:rFonts w:ascii="Arial" w:hAnsi="Arial" w:cs="Arial"/>
        </w:rPr>
        <w:t xml:space="preserve"> cu clasele I-IV, un canton silvic </w:t>
      </w:r>
      <w:r w:rsidR="009C04A6">
        <w:rPr>
          <w:rFonts w:ascii="Arial" w:hAnsi="Arial" w:cs="Arial"/>
        </w:rPr>
        <w:t>s</w:t>
      </w:r>
      <w:r w:rsidR="0017481C" w:rsidRPr="00352E13">
        <w:rPr>
          <w:rFonts w:ascii="Arial" w:hAnsi="Arial" w:cs="Arial"/>
        </w:rPr>
        <w:t xml:space="preserve">i 460 de persoane. </w:t>
      </w:r>
      <w:r w:rsidR="009C04A6">
        <w:rPr>
          <w:rFonts w:ascii="Arial" w:hAnsi="Arial" w:cs="Arial"/>
        </w:rPr>
        <w:t>I</w:t>
      </w:r>
      <w:r w:rsidR="0017481C" w:rsidRPr="00352E13">
        <w:rPr>
          <w:rFonts w:ascii="Arial" w:hAnsi="Arial" w:cs="Arial"/>
        </w:rPr>
        <w:t>n satul B</w:t>
      </w:r>
      <w:r w:rsidR="009C04A6">
        <w:rPr>
          <w:rFonts w:ascii="Arial" w:hAnsi="Arial" w:cs="Arial"/>
        </w:rPr>
        <w:t>aras</w:t>
      </w:r>
      <w:r w:rsidR="0017481C" w:rsidRPr="00352E13">
        <w:rPr>
          <w:rFonts w:ascii="Arial" w:hAnsi="Arial" w:cs="Arial"/>
        </w:rPr>
        <w:t>ti au fost afectate 7 gospodării, apa intr</w:t>
      </w:r>
      <w:r w:rsidR="009C04A6">
        <w:rPr>
          <w:rFonts w:ascii="Arial" w:hAnsi="Arial" w:cs="Arial"/>
        </w:rPr>
        <w:t>a</w:t>
      </w:r>
      <w:r w:rsidR="0017481C" w:rsidRPr="00352E13">
        <w:rPr>
          <w:rFonts w:ascii="Arial" w:hAnsi="Arial" w:cs="Arial"/>
        </w:rPr>
        <w:t>nd în anexe, f</w:t>
      </w:r>
      <w:r w:rsidR="009C04A6">
        <w:rPr>
          <w:rFonts w:ascii="Arial" w:hAnsi="Arial" w:cs="Arial"/>
        </w:rPr>
        <w:t>a</w:t>
      </w:r>
      <w:r w:rsidR="0017481C" w:rsidRPr="00352E13">
        <w:rPr>
          <w:rFonts w:ascii="Arial" w:hAnsi="Arial" w:cs="Arial"/>
        </w:rPr>
        <w:t>nt</w:t>
      </w:r>
      <w:r w:rsidR="009C04A6">
        <w:rPr>
          <w:rFonts w:ascii="Arial" w:hAnsi="Arial" w:cs="Arial"/>
        </w:rPr>
        <w:t>a</w:t>
      </w:r>
      <w:r w:rsidR="0017481C" w:rsidRPr="00352E13">
        <w:rPr>
          <w:rFonts w:ascii="Arial" w:hAnsi="Arial" w:cs="Arial"/>
        </w:rPr>
        <w:t xml:space="preserve">ni </w:t>
      </w:r>
      <w:r w:rsidR="009C04A6">
        <w:rPr>
          <w:rFonts w:ascii="Arial" w:hAnsi="Arial" w:cs="Arial"/>
        </w:rPr>
        <w:t>s</w:t>
      </w:r>
      <w:r w:rsidR="0017481C" w:rsidRPr="00352E13">
        <w:rPr>
          <w:rFonts w:ascii="Arial" w:hAnsi="Arial" w:cs="Arial"/>
        </w:rPr>
        <w:t>i beciuri, exist</w:t>
      </w:r>
      <w:r w:rsidR="009C04A6">
        <w:rPr>
          <w:rFonts w:ascii="Arial" w:hAnsi="Arial" w:cs="Arial"/>
        </w:rPr>
        <w:t>a</w:t>
      </w:r>
      <w:r w:rsidR="0017481C" w:rsidRPr="00352E13">
        <w:rPr>
          <w:rFonts w:ascii="Arial" w:hAnsi="Arial" w:cs="Arial"/>
        </w:rPr>
        <w:t>nd pericolul de inundare a altor 30 de gospod</w:t>
      </w:r>
      <w:r w:rsidR="009C04A6">
        <w:rPr>
          <w:rFonts w:ascii="Arial" w:hAnsi="Arial" w:cs="Arial"/>
        </w:rPr>
        <w:t>a</w:t>
      </w:r>
      <w:r w:rsidR="0017481C" w:rsidRPr="00352E13">
        <w:rPr>
          <w:rFonts w:ascii="Arial" w:hAnsi="Arial" w:cs="Arial"/>
        </w:rPr>
        <w:t>rii.</w:t>
      </w:r>
    </w:p>
    <w:p w:rsidR="0017481C" w:rsidRPr="00300F8E" w:rsidRDefault="0017481C" w:rsidP="0017481C">
      <w:pPr>
        <w:tabs>
          <w:tab w:val="left" w:pos="0"/>
          <w:tab w:val="left" w:pos="720"/>
        </w:tabs>
        <w:spacing w:before="0" w:after="0" w:line="360" w:lineRule="auto"/>
        <w:jc w:val="left"/>
        <w:rPr>
          <w:rStyle w:val="text2"/>
          <w:sz w:val="24"/>
          <w:szCs w:val="24"/>
        </w:rPr>
      </w:pPr>
      <w:r w:rsidRPr="00300F8E">
        <w:rPr>
          <w:rStyle w:val="text2"/>
          <w:sz w:val="24"/>
          <w:szCs w:val="24"/>
        </w:rPr>
        <w:t xml:space="preserve">      Inundatiile din acel an au afectat si ogoarele din extravilanul comunei, fara a se inregistra vic</w:t>
      </w:r>
      <w:r>
        <w:rPr>
          <w:rStyle w:val="text2"/>
          <w:sz w:val="24"/>
          <w:szCs w:val="24"/>
        </w:rPr>
        <w:t>t</w:t>
      </w:r>
      <w:r w:rsidRPr="00300F8E">
        <w:rPr>
          <w:rStyle w:val="text2"/>
          <w:sz w:val="24"/>
          <w:szCs w:val="24"/>
        </w:rPr>
        <w:t>ime omenesti.</w:t>
      </w:r>
    </w:p>
    <w:p w:rsidR="001837BE" w:rsidRPr="003B5FA0" w:rsidRDefault="001837BE" w:rsidP="001837BE">
      <w:pPr>
        <w:spacing w:line="360" w:lineRule="auto"/>
        <w:jc w:val="left"/>
        <w:rPr>
          <w:rFonts w:ascii="Arial" w:hAnsi="Arial" w:cs="Arial"/>
          <w:szCs w:val="20"/>
        </w:rPr>
      </w:pPr>
      <w:r>
        <w:rPr>
          <w:rFonts w:ascii="Arial" w:hAnsi="Arial" w:cs="Arial"/>
        </w:rPr>
        <w:t xml:space="preserve">       </w:t>
      </w:r>
      <w:r>
        <w:rPr>
          <w:rFonts w:ascii="Arial" w:hAnsi="Arial" w:cs="Arial"/>
          <w:szCs w:val="20"/>
        </w:rPr>
        <w:t>Precipitatiile abundente in afara inundatiilor,</w:t>
      </w:r>
      <w:r w:rsidR="009C04A6">
        <w:rPr>
          <w:rFonts w:ascii="Arial" w:hAnsi="Arial" w:cs="Arial"/>
          <w:szCs w:val="20"/>
        </w:rPr>
        <w:t xml:space="preserve"> </w:t>
      </w:r>
      <w:r w:rsidR="0017481C">
        <w:rPr>
          <w:rFonts w:ascii="Arial" w:hAnsi="Arial" w:cs="Arial"/>
          <w:szCs w:val="20"/>
        </w:rPr>
        <w:t xml:space="preserve">asa cum s-a intamplat si in vara lui 2010, </w:t>
      </w:r>
      <w:r w:rsidR="009C04A6">
        <w:rPr>
          <w:rFonts w:ascii="Arial" w:hAnsi="Arial" w:cs="Arial"/>
          <w:szCs w:val="20"/>
        </w:rPr>
        <w:t xml:space="preserve">au avut ca drept urmare aparitia </w:t>
      </w:r>
      <w:r>
        <w:rPr>
          <w:rFonts w:ascii="Arial" w:hAnsi="Arial" w:cs="Arial"/>
          <w:szCs w:val="20"/>
        </w:rPr>
        <w:t>fenomenul</w:t>
      </w:r>
      <w:r w:rsidR="009C04A6">
        <w:rPr>
          <w:rFonts w:ascii="Arial" w:hAnsi="Arial" w:cs="Arial"/>
          <w:szCs w:val="20"/>
        </w:rPr>
        <w:t>ui</w:t>
      </w:r>
      <w:r>
        <w:rPr>
          <w:rFonts w:ascii="Arial" w:hAnsi="Arial" w:cs="Arial"/>
          <w:szCs w:val="20"/>
        </w:rPr>
        <w:t xml:space="preserve"> </w:t>
      </w:r>
      <w:r w:rsidRPr="00D40A46">
        <w:rPr>
          <w:rFonts w:ascii="Arial" w:hAnsi="Arial" w:cs="Arial"/>
          <w:b/>
          <w:szCs w:val="20"/>
        </w:rPr>
        <w:t>alunecari</w:t>
      </w:r>
      <w:r>
        <w:rPr>
          <w:rFonts w:ascii="Arial" w:hAnsi="Arial" w:cs="Arial"/>
          <w:b/>
          <w:szCs w:val="20"/>
        </w:rPr>
        <w:t>lor</w:t>
      </w:r>
      <w:r w:rsidRPr="00D40A46">
        <w:rPr>
          <w:rFonts w:ascii="Arial" w:hAnsi="Arial" w:cs="Arial"/>
          <w:b/>
          <w:szCs w:val="20"/>
        </w:rPr>
        <w:t xml:space="preserve"> de teren</w:t>
      </w:r>
      <w:r>
        <w:rPr>
          <w:rFonts w:ascii="Arial" w:hAnsi="Arial" w:cs="Arial"/>
          <w:b/>
          <w:szCs w:val="20"/>
        </w:rPr>
        <w:t xml:space="preserve">. </w:t>
      </w:r>
      <w:r w:rsidRPr="00C324D9">
        <w:rPr>
          <w:rFonts w:ascii="Arial" w:hAnsi="Arial" w:cs="Arial"/>
          <w:szCs w:val="20"/>
        </w:rPr>
        <w:t>Acest</w:t>
      </w:r>
      <w:r w:rsidR="009C04A6">
        <w:rPr>
          <w:rFonts w:ascii="Arial" w:hAnsi="Arial" w:cs="Arial"/>
          <w:szCs w:val="20"/>
        </w:rPr>
        <w:t xml:space="preserve"> fenomen</w:t>
      </w:r>
      <w:r>
        <w:rPr>
          <w:rFonts w:ascii="Arial" w:hAnsi="Arial" w:cs="Arial"/>
          <w:b/>
          <w:szCs w:val="20"/>
        </w:rPr>
        <w:t xml:space="preserve"> </w:t>
      </w:r>
      <w:r>
        <w:rPr>
          <w:rFonts w:ascii="Arial" w:hAnsi="Arial" w:cs="Arial"/>
          <w:szCs w:val="20"/>
        </w:rPr>
        <w:t xml:space="preserve"> se </w:t>
      </w:r>
      <w:r w:rsidR="009C04A6">
        <w:rPr>
          <w:rFonts w:ascii="Arial" w:hAnsi="Arial" w:cs="Arial"/>
          <w:szCs w:val="20"/>
        </w:rPr>
        <w:t>mate</w:t>
      </w:r>
      <w:r>
        <w:rPr>
          <w:rFonts w:ascii="Arial" w:hAnsi="Arial" w:cs="Arial"/>
          <w:szCs w:val="20"/>
        </w:rPr>
        <w:t>realizeaza</w:t>
      </w:r>
      <w:r w:rsidRPr="003B5FA0">
        <w:rPr>
          <w:rFonts w:ascii="Arial" w:hAnsi="Arial" w:cs="Arial"/>
          <w:szCs w:val="20"/>
        </w:rPr>
        <w:t xml:space="preserve"> </w:t>
      </w:r>
      <w:r>
        <w:rPr>
          <w:rFonts w:ascii="Arial" w:hAnsi="Arial" w:cs="Arial"/>
          <w:szCs w:val="20"/>
        </w:rPr>
        <w:t xml:space="preserve">prin </w:t>
      </w:r>
      <w:r w:rsidRPr="003B5FA0">
        <w:rPr>
          <w:rFonts w:ascii="Arial" w:hAnsi="Arial" w:cs="Arial"/>
          <w:szCs w:val="20"/>
        </w:rPr>
        <w:t>deplas</w:t>
      </w:r>
      <w:r>
        <w:rPr>
          <w:rFonts w:ascii="Arial" w:hAnsi="Arial" w:cs="Arial"/>
          <w:szCs w:val="20"/>
        </w:rPr>
        <w:t>a</w:t>
      </w:r>
      <w:r w:rsidRPr="003B5FA0">
        <w:rPr>
          <w:rFonts w:ascii="Arial" w:hAnsi="Arial" w:cs="Arial"/>
          <w:szCs w:val="20"/>
        </w:rPr>
        <w:t>ri</w:t>
      </w:r>
      <w:r>
        <w:rPr>
          <w:rFonts w:ascii="Arial" w:hAnsi="Arial" w:cs="Arial"/>
          <w:szCs w:val="20"/>
        </w:rPr>
        <w:t>,</w:t>
      </w:r>
      <w:r w:rsidRPr="003B5FA0">
        <w:rPr>
          <w:rFonts w:ascii="Arial" w:hAnsi="Arial" w:cs="Arial"/>
          <w:szCs w:val="20"/>
        </w:rPr>
        <w:t xml:space="preserve"> prin rota</w:t>
      </w:r>
      <w:r>
        <w:rPr>
          <w:rFonts w:ascii="Arial" w:hAnsi="Arial" w:cs="Arial"/>
          <w:szCs w:val="20"/>
        </w:rPr>
        <w:t>t</w:t>
      </w:r>
      <w:r w:rsidRPr="003B5FA0">
        <w:rPr>
          <w:rFonts w:ascii="Arial" w:hAnsi="Arial" w:cs="Arial"/>
          <w:szCs w:val="20"/>
        </w:rPr>
        <w:t>ie, transla</w:t>
      </w:r>
      <w:r>
        <w:rPr>
          <w:rFonts w:ascii="Arial" w:hAnsi="Arial" w:cs="Arial"/>
          <w:szCs w:val="20"/>
        </w:rPr>
        <w:t>t</w:t>
      </w:r>
      <w:r w:rsidRPr="003B5FA0">
        <w:rPr>
          <w:rFonts w:ascii="Arial" w:hAnsi="Arial" w:cs="Arial"/>
          <w:szCs w:val="20"/>
        </w:rPr>
        <w:t>ie sau mi</w:t>
      </w:r>
      <w:r>
        <w:rPr>
          <w:rFonts w:ascii="Arial" w:hAnsi="Arial" w:cs="Arial"/>
          <w:szCs w:val="20"/>
        </w:rPr>
        <w:t>s</w:t>
      </w:r>
      <w:r w:rsidRPr="003B5FA0">
        <w:rPr>
          <w:rFonts w:ascii="Arial" w:hAnsi="Arial" w:cs="Arial"/>
          <w:szCs w:val="20"/>
        </w:rPr>
        <w:t>c</w:t>
      </w:r>
      <w:r>
        <w:rPr>
          <w:rFonts w:ascii="Arial" w:hAnsi="Arial" w:cs="Arial"/>
          <w:szCs w:val="20"/>
        </w:rPr>
        <w:t>a</w:t>
      </w:r>
      <w:r w:rsidRPr="003B5FA0">
        <w:rPr>
          <w:rFonts w:ascii="Arial" w:hAnsi="Arial" w:cs="Arial"/>
          <w:szCs w:val="20"/>
        </w:rPr>
        <w:t>ri compuse spre piciorul pantei, a unor mase de roci sau p</w:t>
      </w:r>
      <w:r>
        <w:rPr>
          <w:rFonts w:ascii="Arial" w:hAnsi="Arial" w:cs="Arial"/>
          <w:szCs w:val="20"/>
        </w:rPr>
        <w:t>ama</w:t>
      </w:r>
      <w:r w:rsidRPr="003B5FA0">
        <w:rPr>
          <w:rFonts w:ascii="Arial" w:hAnsi="Arial" w:cs="Arial"/>
          <w:szCs w:val="20"/>
        </w:rPr>
        <w:t xml:space="preserve">nt, </w:t>
      </w:r>
      <w:r>
        <w:rPr>
          <w:rFonts w:ascii="Arial" w:hAnsi="Arial" w:cs="Arial"/>
          <w:szCs w:val="20"/>
        </w:rPr>
        <w:t>i</w:t>
      </w:r>
      <w:r w:rsidRPr="003B5FA0">
        <w:rPr>
          <w:rFonts w:ascii="Arial" w:hAnsi="Arial" w:cs="Arial"/>
          <w:szCs w:val="20"/>
        </w:rPr>
        <w:t>n lungul unor suprafe</w:t>
      </w:r>
      <w:r>
        <w:rPr>
          <w:rFonts w:ascii="Arial" w:hAnsi="Arial" w:cs="Arial"/>
          <w:szCs w:val="20"/>
        </w:rPr>
        <w:t>t</w:t>
      </w:r>
      <w:r w:rsidRPr="003B5FA0">
        <w:rPr>
          <w:rFonts w:ascii="Arial" w:hAnsi="Arial" w:cs="Arial"/>
          <w:szCs w:val="20"/>
        </w:rPr>
        <w:t>e de rupere sau alunecare. Fizic, masivele de roci sau p</w:t>
      </w:r>
      <w:r>
        <w:rPr>
          <w:rFonts w:ascii="Arial" w:hAnsi="Arial" w:cs="Arial"/>
          <w:szCs w:val="20"/>
        </w:rPr>
        <w:t>ama</w:t>
      </w:r>
      <w:r w:rsidRPr="003B5FA0">
        <w:rPr>
          <w:rFonts w:ascii="Arial" w:hAnsi="Arial" w:cs="Arial"/>
          <w:szCs w:val="20"/>
        </w:rPr>
        <w:t xml:space="preserve">nt sunt supuse unor </w:t>
      </w:r>
      <w:r>
        <w:rPr>
          <w:rFonts w:ascii="Arial" w:hAnsi="Arial" w:cs="Arial"/>
          <w:szCs w:val="20"/>
        </w:rPr>
        <w:t>i</w:t>
      </w:r>
      <w:r w:rsidRPr="003B5FA0">
        <w:rPr>
          <w:rFonts w:ascii="Arial" w:hAnsi="Arial" w:cs="Arial"/>
          <w:szCs w:val="20"/>
        </w:rPr>
        <w:t>ncerc</w:t>
      </w:r>
      <w:r>
        <w:rPr>
          <w:rFonts w:ascii="Arial" w:hAnsi="Arial" w:cs="Arial"/>
          <w:szCs w:val="20"/>
        </w:rPr>
        <w:t>a</w:t>
      </w:r>
      <w:r w:rsidRPr="003B5FA0">
        <w:rPr>
          <w:rFonts w:ascii="Arial" w:hAnsi="Arial" w:cs="Arial"/>
          <w:szCs w:val="20"/>
        </w:rPr>
        <w:t>ri naturale (eroziuni, inunda</w:t>
      </w:r>
      <w:r>
        <w:rPr>
          <w:rFonts w:ascii="Arial" w:hAnsi="Arial" w:cs="Arial"/>
          <w:szCs w:val="20"/>
        </w:rPr>
        <w:t>t</w:t>
      </w:r>
      <w:r w:rsidRPr="003B5FA0">
        <w:rPr>
          <w:rFonts w:ascii="Arial" w:hAnsi="Arial" w:cs="Arial"/>
          <w:szCs w:val="20"/>
        </w:rPr>
        <w:t>ii, varia</w:t>
      </w:r>
      <w:r>
        <w:rPr>
          <w:rFonts w:ascii="Arial" w:hAnsi="Arial" w:cs="Arial"/>
          <w:szCs w:val="20"/>
        </w:rPr>
        <w:t>t</w:t>
      </w:r>
      <w:r w:rsidRPr="003B5FA0">
        <w:rPr>
          <w:rFonts w:ascii="Arial" w:hAnsi="Arial" w:cs="Arial"/>
          <w:szCs w:val="20"/>
        </w:rPr>
        <w:t>ii ale regimului apelor subterane) sau a unor factori antropici (excava</w:t>
      </w:r>
      <w:r>
        <w:rPr>
          <w:rFonts w:ascii="Arial" w:hAnsi="Arial" w:cs="Arial"/>
          <w:szCs w:val="20"/>
        </w:rPr>
        <w:t>t</w:t>
      </w:r>
      <w:r w:rsidRPr="003B5FA0">
        <w:rPr>
          <w:rFonts w:ascii="Arial" w:hAnsi="Arial" w:cs="Arial"/>
          <w:szCs w:val="20"/>
        </w:rPr>
        <w:t>ii, vibra</w:t>
      </w:r>
      <w:r>
        <w:rPr>
          <w:rFonts w:ascii="Arial" w:hAnsi="Arial" w:cs="Arial"/>
          <w:szCs w:val="20"/>
        </w:rPr>
        <w:t>t</w:t>
      </w:r>
      <w:r w:rsidRPr="003B5FA0">
        <w:rPr>
          <w:rFonts w:ascii="Arial" w:hAnsi="Arial" w:cs="Arial"/>
          <w:szCs w:val="20"/>
        </w:rPr>
        <w:t>ii, desp</w:t>
      </w:r>
      <w:r>
        <w:rPr>
          <w:rFonts w:ascii="Arial" w:hAnsi="Arial" w:cs="Arial"/>
          <w:szCs w:val="20"/>
        </w:rPr>
        <w:t>a</w:t>
      </w:r>
      <w:r w:rsidRPr="003B5FA0">
        <w:rPr>
          <w:rFonts w:ascii="Arial" w:hAnsi="Arial" w:cs="Arial"/>
          <w:szCs w:val="20"/>
        </w:rPr>
        <w:t xml:space="preserve">duriri), </w:t>
      </w:r>
      <w:r>
        <w:rPr>
          <w:rFonts w:ascii="Arial" w:hAnsi="Arial" w:cs="Arial"/>
          <w:szCs w:val="20"/>
        </w:rPr>
        <w:t>isi</w:t>
      </w:r>
      <w:r w:rsidRPr="003B5FA0">
        <w:rPr>
          <w:rFonts w:ascii="Arial" w:hAnsi="Arial" w:cs="Arial"/>
          <w:szCs w:val="20"/>
        </w:rPr>
        <w:t xml:space="preserve"> pot schimba starea de efort p</w:t>
      </w:r>
      <w:r>
        <w:rPr>
          <w:rFonts w:ascii="Arial" w:hAnsi="Arial" w:cs="Arial"/>
          <w:szCs w:val="20"/>
        </w:rPr>
        <w:t>ana</w:t>
      </w:r>
      <w:r w:rsidRPr="003B5FA0">
        <w:rPr>
          <w:rFonts w:ascii="Arial" w:hAnsi="Arial" w:cs="Arial"/>
          <w:szCs w:val="20"/>
        </w:rPr>
        <w:t xml:space="preserve"> la atingerea ruperii par</w:t>
      </w:r>
      <w:r>
        <w:rPr>
          <w:rFonts w:ascii="Arial" w:hAnsi="Arial" w:cs="Arial"/>
          <w:szCs w:val="20"/>
        </w:rPr>
        <w:t>t</w:t>
      </w:r>
      <w:r w:rsidRPr="003B5FA0">
        <w:rPr>
          <w:rFonts w:ascii="Arial" w:hAnsi="Arial" w:cs="Arial"/>
          <w:szCs w:val="20"/>
        </w:rPr>
        <w:t>iale sau totale. C</w:t>
      </w:r>
      <w:r>
        <w:rPr>
          <w:rFonts w:ascii="Arial" w:hAnsi="Arial" w:cs="Arial"/>
          <w:szCs w:val="20"/>
        </w:rPr>
        <w:t>a</w:t>
      </w:r>
      <w:r w:rsidRPr="003B5FA0">
        <w:rPr>
          <w:rFonts w:ascii="Arial" w:hAnsi="Arial" w:cs="Arial"/>
          <w:szCs w:val="20"/>
        </w:rPr>
        <w:t>nd ruperea este total</w:t>
      </w:r>
      <w:r>
        <w:rPr>
          <w:rFonts w:ascii="Arial" w:hAnsi="Arial" w:cs="Arial"/>
          <w:szCs w:val="20"/>
        </w:rPr>
        <w:t>a</w:t>
      </w:r>
      <w:r w:rsidRPr="003B5FA0">
        <w:rPr>
          <w:rFonts w:ascii="Arial" w:hAnsi="Arial" w:cs="Arial"/>
          <w:szCs w:val="20"/>
        </w:rPr>
        <w:t xml:space="preserve">, masivele </w:t>
      </w:r>
      <w:r>
        <w:rPr>
          <w:rFonts w:ascii="Arial" w:hAnsi="Arial" w:cs="Arial"/>
          <w:szCs w:val="20"/>
        </w:rPr>
        <w:t>isi</w:t>
      </w:r>
      <w:r w:rsidRPr="003B5FA0">
        <w:rPr>
          <w:rFonts w:ascii="Arial" w:hAnsi="Arial" w:cs="Arial"/>
          <w:szCs w:val="20"/>
        </w:rPr>
        <w:t xml:space="preserve"> pierd stabilitatea, produc</w:t>
      </w:r>
      <w:r>
        <w:rPr>
          <w:rFonts w:ascii="Arial" w:hAnsi="Arial" w:cs="Arial"/>
          <w:szCs w:val="20"/>
        </w:rPr>
        <w:t>a</w:t>
      </w:r>
      <w:r w:rsidRPr="003B5FA0">
        <w:rPr>
          <w:rFonts w:ascii="Arial" w:hAnsi="Arial" w:cs="Arial"/>
          <w:szCs w:val="20"/>
        </w:rPr>
        <w:t>ndu-se de obicei o schimbare brutal</w:t>
      </w:r>
      <w:r>
        <w:rPr>
          <w:rFonts w:ascii="Arial" w:hAnsi="Arial" w:cs="Arial"/>
          <w:szCs w:val="20"/>
        </w:rPr>
        <w:t>a</w:t>
      </w:r>
      <w:r w:rsidRPr="003B5FA0">
        <w:rPr>
          <w:rFonts w:ascii="Arial" w:hAnsi="Arial" w:cs="Arial"/>
          <w:szCs w:val="20"/>
        </w:rPr>
        <w:t xml:space="preserve"> a geometriei ini</w:t>
      </w:r>
      <w:r>
        <w:rPr>
          <w:rFonts w:ascii="Arial" w:hAnsi="Arial" w:cs="Arial"/>
          <w:szCs w:val="20"/>
        </w:rPr>
        <w:t>t</w:t>
      </w:r>
      <w:r w:rsidRPr="003B5FA0">
        <w:rPr>
          <w:rFonts w:ascii="Arial" w:hAnsi="Arial" w:cs="Arial"/>
          <w:szCs w:val="20"/>
        </w:rPr>
        <w:t xml:space="preserve">iale </w:t>
      </w:r>
      <w:r>
        <w:rPr>
          <w:rFonts w:ascii="Arial" w:hAnsi="Arial" w:cs="Arial"/>
          <w:szCs w:val="20"/>
        </w:rPr>
        <w:t>s</w:t>
      </w:r>
      <w:r w:rsidRPr="003B5FA0">
        <w:rPr>
          <w:rFonts w:ascii="Arial" w:hAnsi="Arial" w:cs="Arial"/>
          <w:szCs w:val="20"/>
        </w:rPr>
        <w:t>i deplasarea accentuat</w:t>
      </w:r>
      <w:r>
        <w:rPr>
          <w:rFonts w:ascii="Arial" w:hAnsi="Arial" w:cs="Arial"/>
          <w:szCs w:val="20"/>
        </w:rPr>
        <w:t>a</w:t>
      </w:r>
      <w:r w:rsidRPr="003B5FA0">
        <w:rPr>
          <w:rFonts w:ascii="Arial" w:hAnsi="Arial" w:cs="Arial"/>
          <w:szCs w:val="20"/>
        </w:rPr>
        <w:t xml:space="preserve"> a versan</w:t>
      </w:r>
      <w:r>
        <w:rPr>
          <w:rFonts w:ascii="Arial" w:hAnsi="Arial" w:cs="Arial"/>
          <w:szCs w:val="20"/>
        </w:rPr>
        <w:t>t</w:t>
      </w:r>
      <w:r w:rsidRPr="003B5FA0">
        <w:rPr>
          <w:rFonts w:ascii="Arial" w:hAnsi="Arial" w:cs="Arial"/>
          <w:szCs w:val="20"/>
        </w:rPr>
        <w:t xml:space="preserve">ilor. </w:t>
      </w:r>
      <w:r>
        <w:rPr>
          <w:rFonts w:ascii="Arial" w:hAnsi="Arial" w:cs="Arial"/>
          <w:szCs w:val="20"/>
        </w:rPr>
        <w:t>I</w:t>
      </w:r>
      <w:r w:rsidRPr="003B5FA0">
        <w:rPr>
          <w:rFonts w:ascii="Arial" w:hAnsi="Arial" w:cs="Arial"/>
          <w:szCs w:val="20"/>
        </w:rPr>
        <w:t>n general, alunec</w:t>
      </w:r>
      <w:r>
        <w:rPr>
          <w:rFonts w:ascii="Arial" w:hAnsi="Arial" w:cs="Arial"/>
          <w:szCs w:val="20"/>
        </w:rPr>
        <w:t>a</w:t>
      </w:r>
      <w:r w:rsidRPr="003B5FA0">
        <w:rPr>
          <w:rFonts w:ascii="Arial" w:hAnsi="Arial" w:cs="Arial"/>
          <w:szCs w:val="20"/>
        </w:rPr>
        <w:t>rile de teren pot fi de dou</w:t>
      </w:r>
      <w:r>
        <w:rPr>
          <w:rFonts w:ascii="Arial" w:hAnsi="Arial" w:cs="Arial"/>
          <w:szCs w:val="20"/>
        </w:rPr>
        <w:t>a</w:t>
      </w:r>
      <w:r w:rsidRPr="003B5FA0">
        <w:rPr>
          <w:rFonts w:ascii="Arial" w:hAnsi="Arial" w:cs="Arial"/>
          <w:szCs w:val="20"/>
        </w:rPr>
        <w:t xml:space="preserve"> tipuri:  </w:t>
      </w:r>
    </w:p>
    <w:p w:rsidR="001837BE" w:rsidRPr="003B5FA0" w:rsidRDefault="001837BE" w:rsidP="00247696">
      <w:pPr>
        <w:widowControl w:val="0"/>
        <w:numPr>
          <w:ilvl w:val="0"/>
          <w:numId w:val="46"/>
        </w:numPr>
        <w:tabs>
          <w:tab w:val="clear" w:pos="360"/>
          <w:tab w:val="left" w:pos="1080"/>
        </w:tabs>
        <w:suppressAutoHyphens/>
        <w:spacing w:before="0" w:after="0" w:line="360" w:lineRule="auto"/>
        <w:ind w:left="0" w:right="-180" w:firstLine="720"/>
        <w:jc w:val="left"/>
        <w:rPr>
          <w:rFonts w:ascii="Arial" w:hAnsi="Arial" w:cs="Arial"/>
          <w:szCs w:val="20"/>
        </w:rPr>
      </w:pPr>
      <w:r w:rsidRPr="003B5FA0">
        <w:rPr>
          <w:rFonts w:ascii="Arial" w:hAnsi="Arial" w:cs="Arial"/>
          <w:szCs w:val="20"/>
        </w:rPr>
        <w:lastRenderedPageBreak/>
        <w:t>alunec</w:t>
      </w:r>
      <w:r>
        <w:rPr>
          <w:rFonts w:ascii="Arial" w:hAnsi="Arial" w:cs="Arial"/>
          <w:szCs w:val="20"/>
        </w:rPr>
        <w:t>a</w:t>
      </w:r>
      <w:r w:rsidRPr="003B5FA0">
        <w:rPr>
          <w:rFonts w:ascii="Arial" w:hAnsi="Arial" w:cs="Arial"/>
          <w:szCs w:val="20"/>
        </w:rPr>
        <w:t>ri de teren primare, c</w:t>
      </w:r>
      <w:r>
        <w:rPr>
          <w:rFonts w:ascii="Arial" w:hAnsi="Arial" w:cs="Arial"/>
          <w:szCs w:val="20"/>
        </w:rPr>
        <w:t>a</w:t>
      </w:r>
      <w:r w:rsidRPr="003B5FA0">
        <w:rPr>
          <w:rFonts w:ascii="Arial" w:hAnsi="Arial" w:cs="Arial"/>
          <w:szCs w:val="20"/>
        </w:rPr>
        <w:t xml:space="preserve">nd fenomenul se produce </w:t>
      </w:r>
      <w:r>
        <w:rPr>
          <w:rFonts w:ascii="Arial" w:hAnsi="Arial" w:cs="Arial"/>
          <w:szCs w:val="20"/>
        </w:rPr>
        <w:t>i</w:t>
      </w:r>
      <w:r w:rsidRPr="003B5FA0">
        <w:rPr>
          <w:rFonts w:ascii="Arial" w:hAnsi="Arial" w:cs="Arial"/>
          <w:szCs w:val="20"/>
        </w:rPr>
        <w:t>n masive neafectate de deplas</w:t>
      </w:r>
      <w:r>
        <w:rPr>
          <w:rFonts w:ascii="Arial" w:hAnsi="Arial" w:cs="Arial"/>
          <w:szCs w:val="20"/>
        </w:rPr>
        <w:t>a</w:t>
      </w:r>
      <w:r w:rsidRPr="003B5FA0">
        <w:rPr>
          <w:rFonts w:ascii="Arial" w:hAnsi="Arial" w:cs="Arial"/>
          <w:szCs w:val="20"/>
        </w:rPr>
        <w:t>ri anterioare;</w:t>
      </w:r>
    </w:p>
    <w:p w:rsidR="001837BE" w:rsidRPr="003B5FA0" w:rsidRDefault="001837BE" w:rsidP="00247696">
      <w:pPr>
        <w:widowControl w:val="0"/>
        <w:numPr>
          <w:ilvl w:val="0"/>
          <w:numId w:val="46"/>
        </w:numPr>
        <w:tabs>
          <w:tab w:val="clear" w:pos="360"/>
          <w:tab w:val="left" w:pos="1080"/>
        </w:tabs>
        <w:suppressAutoHyphens/>
        <w:spacing w:before="0" w:after="0" w:line="360" w:lineRule="auto"/>
        <w:ind w:left="0" w:right="-180" w:firstLine="720"/>
        <w:jc w:val="left"/>
        <w:rPr>
          <w:rFonts w:ascii="Arial" w:hAnsi="Arial" w:cs="Arial"/>
          <w:szCs w:val="20"/>
        </w:rPr>
      </w:pPr>
      <w:r w:rsidRPr="003B5FA0">
        <w:rPr>
          <w:rFonts w:ascii="Arial" w:hAnsi="Arial" w:cs="Arial"/>
          <w:szCs w:val="20"/>
        </w:rPr>
        <w:t>alunec</w:t>
      </w:r>
      <w:r>
        <w:rPr>
          <w:rFonts w:ascii="Arial" w:hAnsi="Arial" w:cs="Arial"/>
          <w:szCs w:val="20"/>
        </w:rPr>
        <w:t>a</w:t>
      </w:r>
      <w:r w:rsidRPr="003B5FA0">
        <w:rPr>
          <w:rFonts w:ascii="Arial" w:hAnsi="Arial" w:cs="Arial"/>
          <w:szCs w:val="20"/>
        </w:rPr>
        <w:t xml:space="preserve">ri de teren </w:t>
      </w:r>
      <w:r>
        <w:rPr>
          <w:rFonts w:ascii="Arial" w:hAnsi="Arial" w:cs="Arial"/>
          <w:szCs w:val="20"/>
        </w:rPr>
        <w:t xml:space="preserve">secundare sau </w:t>
      </w:r>
      <w:r w:rsidRPr="003B5FA0">
        <w:rPr>
          <w:rFonts w:ascii="Arial" w:hAnsi="Arial" w:cs="Arial"/>
          <w:szCs w:val="20"/>
        </w:rPr>
        <w:t>reactivate, c</w:t>
      </w:r>
      <w:r>
        <w:rPr>
          <w:rFonts w:ascii="Arial" w:hAnsi="Arial" w:cs="Arial"/>
          <w:szCs w:val="20"/>
        </w:rPr>
        <w:t>a</w:t>
      </w:r>
      <w:r w:rsidRPr="003B5FA0">
        <w:rPr>
          <w:rFonts w:ascii="Arial" w:hAnsi="Arial" w:cs="Arial"/>
          <w:szCs w:val="20"/>
        </w:rPr>
        <w:t xml:space="preserve">nd fenomenul se produce </w:t>
      </w:r>
      <w:r>
        <w:rPr>
          <w:rFonts w:ascii="Arial" w:hAnsi="Arial" w:cs="Arial"/>
          <w:szCs w:val="20"/>
        </w:rPr>
        <w:t>i</w:t>
      </w:r>
      <w:r w:rsidRPr="003B5FA0">
        <w:rPr>
          <w:rFonts w:ascii="Arial" w:hAnsi="Arial" w:cs="Arial"/>
          <w:szCs w:val="20"/>
        </w:rPr>
        <w:t>n lungul unor suprafe</w:t>
      </w:r>
      <w:r>
        <w:rPr>
          <w:rFonts w:ascii="Arial" w:hAnsi="Arial" w:cs="Arial"/>
          <w:szCs w:val="20"/>
        </w:rPr>
        <w:t>t</w:t>
      </w:r>
      <w:r w:rsidRPr="003B5FA0">
        <w:rPr>
          <w:rFonts w:ascii="Arial" w:hAnsi="Arial" w:cs="Arial"/>
          <w:szCs w:val="20"/>
        </w:rPr>
        <w:t xml:space="preserve">e de cedare preexistente, deci </w:t>
      </w:r>
      <w:r>
        <w:rPr>
          <w:rFonts w:ascii="Arial" w:hAnsi="Arial" w:cs="Arial"/>
          <w:szCs w:val="20"/>
        </w:rPr>
        <w:t>i</w:t>
      </w:r>
      <w:r w:rsidRPr="003B5FA0">
        <w:rPr>
          <w:rFonts w:ascii="Arial" w:hAnsi="Arial" w:cs="Arial"/>
          <w:szCs w:val="20"/>
        </w:rPr>
        <w:t xml:space="preserve">n amplasamente afectate de </w:t>
      </w:r>
      <w:r>
        <w:rPr>
          <w:rFonts w:ascii="Arial" w:hAnsi="Arial" w:cs="Arial"/>
          <w:szCs w:val="20"/>
        </w:rPr>
        <w:t xml:space="preserve">alte </w:t>
      </w:r>
      <w:r w:rsidRPr="003B5FA0">
        <w:rPr>
          <w:rFonts w:ascii="Arial" w:hAnsi="Arial" w:cs="Arial"/>
          <w:szCs w:val="20"/>
        </w:rPr>
        <w:t>alunec</w:t>
      </w:r>
      <w:r>
        <w:rPr>
          <w:rFonts w:ascii="Arial" w:hAnsi="Arial" w:cs="Arial"/>
          <w:szCs w:val="20"/>
        </w:rPr>
        <w:t>a</w:t>
      </w:r>
      <w:r w:rsidRPr="003B5FA0">
        <w:rPr>
          <w:rFonts w:ascii="Arial" w:hAnsi="Arial" w:cs="Arial"/>
          <w:szCs w:val="20"/>
        </w:rPr>
        <w:t>ri anterioare.</w:t>
      </w:r>
    </w:p>
    <w:p w:rsidR="001837BE" w:rsidRPr="004E3B31" w:rsidRDefault="001837BE" w:rsidP="00247696">
      <w:pPr>
        <w:spacing w:before="0" w:after="0" w:line="360" w:lineRule="auto"/>
        <w:ind w:right="-180"/>
        <w:jc w:val="left"/>
        <w:rPr>
          <w:rFonts w:ascii="Arial" w:hAnsi="Arial" w:cs="Arial"/>
          <w:color w:val="C00000"/>
        </w:rPr>
      </w:pPr>
      <w:r w:rsidRPr="00253CCA">
        <w:rPr>
          <w:rFonts w:ascii="Arial" w:hAnsi="Arial" w:cs="Arial"/>
        </w:rPr>
        <w:t>Zon</w:t>
      </w:r>
      <w:r w:rsidR="00253CCA">
        <w:rPr>
          <w:rFonts w:ascii="Arial" w:hAnsi="Arial" w:cs="Arial"/>
        </w:rPr>
        <w:t>e</w:t>
      </w:r>
      <w:r w:rsidRPr="00253CCA">
        <w:rPr>
          <w:rFonts w:ascii="Arial" w:hAnsi="Arial" w:cs="Arial"/>
        </w:rPr>
        <w:t xml:space="preserve"> de risc de alunecari si ravenari</w:t>
      </w:r>
      <w:r w:rsidRPr="004D3095">
        <w:rPr>
          <w:rFonts w:ascii="Arial" w:hAnsi="Arial" w:cs="Arial"/>
          <w:b/>
        </w:rPr>
        <w:t xml:space="preserve"> </w:t>
      </w:r>
      <w:r w:rsidR="00253CCA" w:rsidRPr="00253CCA">
        <w:rPr>
          <w:rFonts w:ascii="Arial" w:hAnsi="Arial" w:cs="Arial"/>
        </w:rPr>
        <w:t>apar</w:t>
      </w:r>
      <w:r w:rsidR="00253CCA">
        <w:rPr>
          <w:rFonts w:ascii="Arial" w:hAnsi="Arial" w:cs="Arial"/>
          <w:b/>
        </w:rPr>
        <w:t xml:space="preserve"> </w:t>
      </w:r>
      <w:r w:rsidRPr="004D3095">
        <w:rPr>
          <w:rFonts w:ascii="Arial" w:hAnsi="Arial" w:cs="Arial"/>
          <w:szCs w:val="20"/>
        </w:rPr>
        <w:t xml:space="preserve">pe versantii vaii cursurilor de apa, unde </w:t>
      </w:r>
      <w:r w:rsidR="00253CCA">
        <w:rPr>
          <w:rFonts w:ascii="Arial" w:hAnsi="Arial" w:cs="Arial"/>
          <w:szCs w:val="20"/>
        </w:rPr>
        <w:t>se intalnesc</w:t>
      </w:r>
      <w:r w:rsidRPr="004D3095">
        <w:rPr>
          <w:rFonts w:ascii="Arial" w:hAnsi="Arial" w:cs="Arial"/>
          <w:szCs w:val="20"/>
        </w:rPr>
        <w:t xml:space="preserve"> si cele mai intense fenomene de degradare</w:t>
      </w:r>
      <w:r w:rsidR="00253CCA">
        <w:rPr>
          <w:rFonts w:ascii="Arial" w:hAnsi="Arial" w:cs="Arial"/>
          <w:color w:val="C00000"/>
        </w:rPr>
        <w:t>.</w:t>
      </w:r>
    </w:p>
    <w:p w:rsidR="001837BE" w:rsidRPr="004E3B31" w:rsidRDefault="001837BE" w:rsidP="00247696">
      <w:pPr>
        <w:spacing w:before="0" w:after="0" w:line="360" w:lineRule="auto"/>
        <w:ind w:right="-180"/>
        <w:jc w:val="left"/>
        <w:rPr>
          <w:rFonts w:ascii="Arial" w:hAnsi="Arial" w:cs="Arial"/>
          <w:b/>
          <w:color w:val="C00000"/>
        </w:rPr>
      </w:pPr>
      <w:r w:rsidRPr="00253CCA">
        <w:rPr>
          <w:rFonts w:ascii="Arial" w:hAnsi="Arial" w:cs="Arial"/>
        </w:rPr>
        <w:t>Zone cu risc de eroziuni de albii sau de eroziuni torentiale si zone afectate de alunecari ale versantilor</w:t>
      </w:r>
      <w:r w:rsidRPr="00253CCA">
        <w:rPr>
          <w:rFonts w:ascii="Arial" w:hAnsi="Arial" w:cs="Arial"/>
          <w:szCs w:val="20"/>
        </w:rPr>
        <w:t xml:space="preserve"> </w:t>
      </w:r>
      <w:r w:rsidRPr="004D3095">
        <w:rPr>
          <w:rFonts w:ascii="Arial" w:hAnsi="Arial" w:cs="Arial"/>
          <w:szCs w:val="20"/>
        </w:rPr>
        <w:t xml:space="preserve">sunt reprezentate de ravene sau chiar de portiuni ale vailor afluente.  </w:t>
      </w:r>
      <w:r w:rsidR="00253CCA">
        <w:rPr>
          <w:rFonts w:ascii="Arial" w:hAnsi="Arial" w:cs="Arial"/>
          <w:szCs w:val="20"/>
        </w:rPr>
        <w:t>U</w:t>
      </w:r>
      <w:r w:rsidRPr="004D3095">
        <w:rPr>
          <w:rFonts w:ascii="Arial" w:hAnsi="Arial" w:cs="Arial"/>
          <w:szCs w:val="20"/>
        </w:rPr>
        <w:t xml:space="preserve">n astfel de caz de aparitie a surparilor a fost intalnit </w:t>
      </w:r>
      <w:r w:rsidR="00253CCA">
        <w:rPr>
          <w:rFonts w:ascii="Arial" w:hAnsi="Arial" w:cs="Arial"/>
          <w:szCs w:val="20"/>
        </w:rPr>
        <w:t>in satul Sacuta la locul numit „la Gorbani”, iar in satul Moisa lin zonz cunoscuta drept „Hriscu”</w:t>
      </w:r>
    </w:p>
    <w:p w:rsidR="001837BE" w:rsidRPr="004D3095" w:rsidRDefault="001837BE" w:rsidP="00247696">
      <w:pPr>
        <w:spacing w:before="0" w:after="0" w:line="360" w:lineRule="auto"/>
        <w:ind w:right="-180"/>
        <w:jc w:val="left"/>
        <w:rPr>
          <w:rFonts w:ascii="Arial" w:hAnsi="Arial" w:cs="Arial"/>
          <w:b/>
        </w:rPr>
      </w:pPr>
      <w:r w:rsidRPr="00253CCA">
        <w:rPr>
          <w:rFonts w:ascii="Arial" w:hAnsi="Arial" w:cs="Arial"/>
        </w:rPr>
        <w:t xml:space="preserve">Zona de risc de surpare si prabusire </w:t>
      </w:r>
      <w:r w:rsidR="00476C85" w:rsidRPr="00253CCA">
        <w:rPr>
          <w:rFonts w:ascii="Arial" w:hAnsi="Arial" w:cs="Arial"/>
        </w:rPr>
        <w:t>iminenta</w:t>
      </w:r>
      <w:r w:rsidR="00476C85">
        <w:rPr>
          <w:rFonts w:ascii="Arial" w:hAnsi="Arial" w:cs="Arial"/>
          <w:b/>
        </w:rPr>
        <w:t xml:space="preserve"> - </w:t>
      </w:r>
      <w:r w:rsidRPr="004D3095">
        <w:rPr>
          <w:rFonts w:ascii="Arial" w:hAnsi="Arial" w:cs="Arial"/>
          <w:szCs w:val="20"/>
        </w:rPr>
        <w:t xml:space="preserve">in </w:t>
      </w:r>
      <w:r w:rsidR="006C1EE7">
        <w:rPr>
          <w:rFonts w:ascii="Arial" w:hAnsi="Arial" w:cs="Arial"/>
          <w:szCs w:val="20"/>
        </w:rPr>
        <w:t>Boroaia</w:t>
      </w:r>
      <w:r w:rsidRPr="004D3095">
        <w:rPr>
          <w:rFonts w:ascii="Arial" w:hAnsi="Arial" w:cs="Arial"/>
          <w:szCs w:val="20"/>
        </w:rPr>
        <w:t xml:space="preserve"> nu este cazul</w:t>
      </w:r>
      <w:r w:rsidRPr="004D3095">
        <w:rPr>
          <w:rFonts w:ascii="Arial" w:hAnsi="Arial" w:cs="Arial"/>
          <w:b/>
          <w:szCs w:val="20"/>
          <w:lang w:eastAsia="ar-SA"/>
        </w:rPr>
        <w:t>;</w:t>
      </w:r>
    </w:p>
    <w:p w:rsidR="001837BE" w:rsidRPr="003B5FA0" w:rsidRDefault="001837BE" w:rsidP="00247696">
      <w:pPr>
        <w:pStyle w:val="BodyText"/>
        <w:spacing w:before="0" w:after="0" w:line="360" w:lineRule="auto"/>
        <w:ind w:right="-180" w:firstLine="720"/>
        <w:jc w:val="left"/>
        <w:rPr>
          <w:rFonts w:ascii="Arial" w:hAnsi="Arial" w:cs="Arial"/>
          <w:szCs w:val="20"/>
        </w:rPr>
      </w:pPr>
      <w:r w:rsidRPr="003B5FA0">
        <w:rPr>
          <w:rFonts w:ascii="Arial" w:hAnsi="Arial" w:cs="Arial"/>
          <w:szCs w:val="20"/>
        </w:rPr>
        <w:t>Terenurile degradate sunt improprii at</w:t>
      </w:r>
      <w:r>
        <w:rPr>
          <w:rFonts w:ascii="Arial" w:hAnsi="Arial" w:cs="Arial"/>
          <w:szCs w:val="20"/>
        </w:rPr>
        <w:t>a</w:t>
      </w:r>
      <w:r w:rsidRPr="003B5FA0">
        <w:rPr>
          <w:rFonts w:ascii="Arial" w:hAnsi="Arial" w:cs="Arial"/>
          <w:szCs w:val="20"/>
        </w:rPr>
        <w:t>t amplas</w:t>
      </w:r>
      <w:r>
        <w:rPr>
          <w:rFonts w:ascii="Arial" w:hAnsi="Arial" w:cs="Arial"/>
          <w:szCs w:val="20"/>
        </w:rPr>
        <w:t>a</w:t>
      </w:r>
      <w:r w:rsidRPr="003B5FA0">
        <w:rPr>
          <w:rFonts w:ascii="Arial" w:hAnsi="Arial" w:cs="Arial"/>
          <w:szCs w:val="20"/>
        </w:rPr>
        <w:t>rii construc</w:t>
      </w:r>
      <w:r>
        <w:rPr>
          <w:rFonts w:ascii="Arial" w:hAnsi="Arial" w:cs="Arial"/>
          <w:szCs w:val="20"/>
        </w:rPr>
        <w:t>t</w:t>
      </w:r>
      <w:r w:rsidRPr="003B5FA0">
        <w:rPr>
          <w:rFonts w:ascii="Arial" w:hAnsi="Arial" w:cs="Arial"/>
          <w:szCs w:val="20"/>
        </w:rPr>
        <w:t>iilor, c</w:t>
      </w:r>
      <w:r>
        <w:rPr>
          <w:rFonts w:ascii="Arial" w:hAnsi="Arial" w:cs="Arial"/>
          <w:szCs w:val="20"/>
        </w:rPr>
        <w:t>a</w:t>
      </w:r>
      <w:r w:rsidRPr="003B5FA0">
        <w:rPr>
          <w:rFonts w:ascii="Arial" w:hAnsi="Arial" w:cs="Arial"/>
          <w:szCs w:val="20"/>
        </w:rPr>
        <w:t xml:space="preserve">t </w:t>
      </w:r>
      <w:r>
        <w:rPr>
          <w:rFonts w:ascii="Arial" w:hAnsi="Arial" w:cs="Arial"/>
          <w:szCs w:val="20"/>
        </w:rPr>
        <w:t>s</w:t>
      </w:r>
      <w:r w:rsidRPr="003B5FA0">
        <w:rPr>
          <w:rFonts w:ascii="Arial" w:hAnsi="Arial" w:cs="Arial"/>
          <w:szCs w:val="20"/>
        </w:rPr>
        <w:t>i pentru utilizarea agricol</w:t>
      </w:r>
      <w:r>
        <w:rPr>
          <w:rFonts w:ascii="Arial" w:hAnsi="Arial" w:cs="Arial"/>
          <w:szCs w:val="20"/>
        </w:rPr>
        <w:t>a</w:t>
      </w:r>
      <w:r w:rsidRPr="003B5FA0">
        <w:rPr>
          <w:rFonts w:ascii="Arial" w:hAnsi="Arial" w:cs="Arial"/>
          <w:szCs w:val="20"/>
        </w:rPr>
        <w:t xml:space="preserve">, </w:t>
      </w:r>
      <w:r>
        <w:rPr>
          <w:rFonts w:ascii="Arial" w:hAnsi="Arial" w:cs="Arial"/>
          <w:szCs w:val="20"/>
        </w:rPr>
        <w:t>i</w:t>
      </w:r>
      <w:r w:rsidRPr="003B5FA0">
        <w:rPr>
          <w:rFonts w:ascii="Arial" w:hAnsi="Arial" w:cs="Arial"/>
          <w:szCs w:val="20"/>
        </w:rPr>
        <w:t>ntruc</w:t>
      </w:r>
      <w:r>
        <w:rPr>
          <w:rFonts w:ascii="Arial" w:hAnsi="Arial" w:cs="Arial"/>
          <w:szCs w:val="20"/>
        </w:rPr>
        <w:t>a</w:t>
      </w:r>
      <w:r w:rsidRPr="003B5FA0">
        <w:rPr>
          <w:rFonts w:ascii="Arial" w:hAnsi="Arial" w:cs="Arial"/>
          <w:szCs w:val="20"/>
        </w:rPr>
        <w:t xml:space="preserve">t cel mai adesea stratul de sol fertil a fost </w:t>
      </w:r>
      <w:r>
        <w:rPr>
          <w:rFonts w:ascii="Arial" w:hAnsi="Arial" w:cs="Arial"/>
          <w:szCs w:val="20"/>
        </w:rPr>
        <w:t>i</w:t>
      </w:r>
      <w:r w:rsidRPr="003B5FA0">
        <w:rPr>
          <w:rFonts w:ascii="Arial" w:hAnsi="Arial" w:cs="Arial"/>
          <w:szCs w:val="20"/>
        </w:rPr>
        <w:t>ndep</w:t>
      </w:r>
      <w:r>
        <w:rPr>
          <w:rFonts w:ascii="Arial" w:hAnsi="Arial" w:cs="Arial"/>
          <w:szCs w:val="20"/>
        </w:rPr>
        <w:t>a</w:t>
      </w:r>
      <w:r w:rsidRPr="003B5FA0">
        <w:rPr>
          <w:rFonts w:ascii="Arial" w:hAnsi="Arial" w:cs="Arial"/>
          <w:szCs w:val="20"/>
        </w:rPr>
        <w:t>rtat sau trunchiat. Este recomandat</w:t>
      </w:r>
      <w:r>
        <w:rPr>
          <w:rFonts w:ascii="Arial" w:hAnsi="Arial" w:cs="Arial"/>
          <w:szCs w:val="20"/>
        </w:rPr>
        <w:t>a infiintarea de</w:t>
      </w:r>
      <w:r w:rsidRPr="003B5FA0">
        <w:rPr>
          <w:rFonts w:ascii="Arial" w:hAnsi="Arial" w:cs="Arial"/>
          <w:szCs w:val="20"/>
        </w:rPr>
        <w:t xml:space="preserve"> </w:t>
      </w:r>
      <w:r w:rsidRPr="00A33E6B">
        <w:rPr>
          <w:rFonts w:ascii="Arial" w:hAnsi="Arial" w:cs="Arial"/>
        </w:rPr>
        <w:t>perdelele forestiere de protec</w:t>
      </w:r>
      <w:r>
        <w:rPr>
          <w:rFonts w:ascii="Arial" w:hAnsi="Arial" w:cs="Arial"/>
        </w:rPr>
        <w:t>t</w:t>
      </w:r>
      <w:r w:rsidRPr="00A33E6B">
        <w:rPr>
          <w:rFonts w:ascii="Arial" w:hAnsi="Arial" w:cs="Arial"/>
        </w:rPr>
        <w:t>ie, care in sens larg, sunt definite ca forma</w:t>
      </w:r>
      <w:r>
        <w:rPr>
          <w:rFonts w:ascii="Arial" w:hAnsi="Arial" w:cs="Arial"/>
        </w:rPr>
        <w:t>t</w:t>
      </w:r>
      <w:r w:rsidRPr="00A33E6B">
        <w:rPr>
          <w:rFonts w:ascii="Arial" w:hAnsi="Arial" w:cs="Arial"/>
        </w:rPr>
        <w:t>iuni cu vegeta</w:t>
      </w:r>
      <w:r>
        <w:rPr>
          <w:rFonts w:ascii="Arial" w:hAnsi="Arial" w:cs="Arial"/>
        </w:rPr>
        <w:t>t</w:t>
      </w:r>
      <w:r w:rsidRPr="00A33E6B">
        <w:rPr>
          <w:rFonts w:ascii="Arial" w:hAnsi="Arial" w:cs="Arial"/>
        </w:rPr>
        <w:t>ie forestier</w:t>
      </w:r>
      <w:r>
        <w:rPr>
          <w:rFonts w:ascii="Arial" w:hAnsi="Arial" w:cs="Arial"/>
        </w:rPr>
        <w:t>a</w:t>
      </w:r>
      <w:r w:rsidRPr="00A33E6B">
        <w:rPr>
          <w:rFonts w:ascii="Arial" w:hAnsi="Arial" w:cs="Arial"/>
        </w:rPr>
        <w:t xml:space="preserve">, </w:t>
      </w:r>
      <w:r>
        <w:rPr>
          <w:rFonts w:ascii="Arial" w:hAnsi="Arial" w:cs="Arial"/>
        </w:rPr>
        <w:t>i</w:t>
      </w:r>
      <w:r w:rsidRPr="00A33E6B">
        <w:rPr>
          <w:rFonts w:ascii="Arial" w:hAnsi="Arial" w:cs="Arial"/>
        </w:rPr>
        <w:t>nfiin</w:t>
      </w:r>
      <w:r>
        <w:rPr>
          <w:rFonts w:ascii="Arial" w:hAnsi="Arial" w:cs="Arial"/>
        </w:rPr>
        <w:t>t</w:t>
      </w:r>
      <w:r w:rsidRPr="00A33E6B">
        <w:rPr>
          <w:rFonts w:ascii="Arial" w:hAnsi="Arial" w:cs="Arial"/>
        </w:rPr>
        <w:t xml:space="preserve">ate prin plantare, cu lungimi diferite </w:t>
      </w:r>
      <w:r>
        <w:rPr>
          <w:rFonts w:ascii="Arial" w:hAnsi="Arial" w:cs="Arial"/>
        </w:rPr>
        <w:t>s</w:t>
      </w:r>
      <w:r w:rsidRPr="00A33E6B">
        <w:rPr>
          <w:rFonts w:ascii="Arial" w:hAnsi="Arial" w:cs="Arial"/>
        </w:rPr>
        <w:t>i l</w:t>
      </w:r>
      <w:r>
        <w:rPr>
          <w:rFonts w:ascii="Arial" w:hAnsi="Arial" w:cs="Arial"/>
        </w:rPr>
        <w:t>at</w:t>
      </w:r>
      <w:r w:rsidRPr="00A33E6B">
        <w:rPr>
          <w:rFonts w:ascii="Arial" w:hAnsi="Arial" w:cs="Arial"/>
        </w:rPr>
        <w:t xml:space="preserve">imi relativ </w:t>
      </w:r>
      <w:r>
        <w:rPr>
          <w:rFonts w:ascii="Arial" w:hAnsi="Arial" w:cs="Arial"/>
        </w:rPr>
        <w:t>i</w:t>
      </w:r>
      <w:r w:rsidRPr="00A33E6B">
        <w:rPr>
          <w:rFonts w:ascii="Arial" w:hAnsi="Arial" w:cs="Arial"/>
        </w:rPr>
        <w:t>nguste, amplasate la o anumit</w:t>
      </w:r>
      <w:r>
        <w:rPr>
          <w:rFonts w:ascii="Arial" w:hAnsi="Arial" w:cs="Arial"/>
        </w:rPr>
        <w:t>a</w:t>
      </w:r>
      <w:r w:rsidRPr="00A33E6B">
        <w:rPr>
          <w:rFonts w:ascii="Arial" w:hAnsi="Arial" w:cs="Arial"/>
        </w:rPr>
        <w:t xml:space="preserve"> distan</w:t>
      </w:r>
      <w:r>
        <w:rPr>
          <w:rFonts w:ascii="Arial" w:hAnsi="Arial" w:cs="Arial"/>
        </w:rPr>
        <w:t>ta</w:t>
      </w:r>
      <w:r w:rsidRPr="00A33E6B">
        <w:rPr>
          <w:rFonts w:ascii="Arial" w:hAnsi="Arial" w:cs="Arial"/>
        </w:rPr>
        <w:t xml:space="preserve"> unele fa</w:t>
      </w:r>
      <w:r>
        <w:rPr>
          <w:rFonts w:ascii="Arial" w:hAnsi="Arial" w:cs="Arial"/>
        </w:rPr>
        <w:t>ta</w:t>
      </w:r>
      <w:r w:rsidRPr="00A33E6B">
        <w:rPr>
          <w:rFonts w:ascii="Arial" w:hAnsi="Arial" w:cs="Arial"/>
        </w:rPr>
        <w:t xml:space="preserve"> de altele sau fa</w:t>
      </w:r>
      <w:r>
        <w:rPr>
          <w:rFonts w:ascii="Arial" w:hAnsi="Arial" w:cs="Arial"/>
        </w:rPr>
        <w:t>ta</w:t>
      </w:r>
      <w:r w:rsidRPr="00A33E6B">
        <w:rPr>
          <w:rFonts w:ascii="Arial" w:hAnsi="Arial" w:cs="Arial"/>
        </w:rPr>
        <w:t xml:space="preserve"> de un obiectiv, cu scopul de a-l proteja </w:t>
      </w:r>
      <w:r>
        <w:rPr>
          <w:rFonts w:ascii="Arial" w:hAnsi="Arial" w:cs="Arial"/>
        </w:rPr>
        <w:t>i</w:t>
      </w:r>
      <w:r w:rsidRPr="00A33E6B">
        <w:rPr>
          <w:rFonts w:ascii="Arial" w:hAnsi="Arial" w:cs="Arial"/>
        </w:rPr>
        <w:t>mpotriva efectelor unor factori d</w:t>
      </w:r>
      <w:r>
        <w:rPr>
          <w:rFonts w:ascii="Arial" w:hAnsi="Arial" w:cs="Arial"/>
        </w:rPr>
        <w:t>a</w:t>
      </w:r>
      <w:r w:rsidRPr="00A33E6B">
        <w:rPr>
          <w:rFonts w:ascii="Arial" w:hAnsi="Arial" w:cs="Arial"/>
        </w:rPr>
        <w:t>un</w:t>
      </w:r>
      <w:r>
        <w:rPr>
          <w:rFonts w:ascii="Arial" w:hAnsi="Arial" w:cs="Arial"/>
        </w:rPr>
        <w:t>a</w:t>
      </w:r>
      <w:r w:rsidRPr="00A33E6B">
        <w:rPr>
          <w:rFonts w:ascii="Arial" w:hAnsi="Arial" w:cs="Arial"/>
        </w:rPr>
        <w:t>tori.</w:t>
      </w:r>
      <w:r>
        <w:rPr>
          <w:rFonts w:ascii="Arial" w:hAnsi="Arial" w:cs="Arial"/>
          <w:color w:val="14247C"/>
          <w:sz w:val="19"/>
          <w:szCs w:val="19"/>
        </w:rPr>
        <w:t xml:space="preserve"> </w:t>
      </w:r>
      <w:r w:rsidRPr="000236D0">
        <w:rPr>
          <w:rFonts w:ascii="Arial" w:hAnsi="Arial" w:cs="Arial"/>
        </w:rPr>
        <w:t>Infiin</w:t>
      </w:r>
      <w:r>
        <w:rPr>
          <w:rFonts w:ascii="Arial" w:hAnsi="Arial" w:cs="Arial"/>
        </w:rPr>
        <w:t>t</w:t>
      </w:r>
      <w:r w:rsidRPr="000236D0">
        <w:rPr>
          <w:rFonts w:ascii="Arial" w:hAnsi="Arial" w:cs="Arial"/>
        </w:rPr>
        <w:t>area perdelelor forestiere de protec</w:t>
      </w:r>
      <w:r>
        <w:rPr>
          <w:rFonts w:ascii="Arial" w:hAnsi="Arial" w:cs="Arial"/>
        </w:rPr>
        <w:t>t</w:t>
      </w:r>
      <w:r w:rsidRPr="000236D0">
        <w:rPr>
          <w:rFonts w:ascii="Arial" w:hAnsi="Arial" w:cs="Arial"/>
        </w:rPr>
        <w:t>ie se fundamenteaz</w:t>
      </w:r>
      <w:r>
        <w:rPr>
          <w:rFonts w:ascii="Arial" w:hAnsi="Arial" w:cs="Arial"/>
        </w:rPr>
        <w:t>a</w:t>
      </w:r>
      <w:r w:rsidRPr="000236D0">
        <w:rPr>
          <w:rFonts w:ascii="Arial" w:hAnsi="Arial" w:cs="Arial"/>
        </w:rPr>
        <w:t xml:space="preserve"> pe baz</w:t>
      </w:r>
      <w:r>
        <w:rPr>
          <w:rFonts w:ascii="Arial" w:hAnsi="Arial" w:cs="Arial"/>
        </w:rPr>
        <w:t>a</w:t>
      </w:r>
      <w:r w:rsidRPr="000236D0">
        <w:rPr>
          <w:rFonts w:ascii="Arial" w:hAnsi="Arial" w:cs="Arial"/>
        </w:rPr>
        <w:t xml:space="preserve"> de </w:t>
      </w:r>
      <w:r w:rsidRPr="00877FE0">
        <w:rPr>
          <w:rFonts w:ascii="Arial" w:hAnsi="Arial" w:cs="Arial"/>
        </w:rPr>
        <w:t>studii intocmite de institute si statiuni de cercetare agricola si silvica,</w:t>
      </w:r>
      <w:r>
        <w:rPr>
          <w:rFonts w:ascii="Arial" w:hAnsi="Arial" w:cs="Arial"/>
        </w:rPr>
        <w:t xml:space="preserve"> sau persoane competente in domeniu,</w:t>
      </w:r>
      <w:r>
        <w:rPr>
          <w:rFonts w:ascii="Arial" w:hAnsi="Arial" w:cs="Arial"/>
          <w:szCs w:val="20"/>
        </w:rPr>
        <w:t xml:space="preserve"> urmarind </w:t>
      </w:r>
      <w:r w:rsidRPr="003B5FA0">
        <w:rPr>
          <w:rFonts w:ascii="Arial" w:hAnsi="Arial" w:cs="Arial"/>
          <w:szCs w:val="20"/>
        </w:rPr>
        <w:t xml:space="preserve"> asigurarea unui regim hidric c</w:t>
      </w:r>
      <w:r>
        <w:rPr>
          <w:rFonts w:ascii="Arial" w:hAnsi="Arial" w:cs="Arial"/>
          <w:szCs w:val="20"/>
        </w:rPr>
        <w:t>a</w:t>
      </w:r>
      <w:r w:rsidRPr="003B5FA0">
        <w:rPr>
          <w:rFonts w:ascii="Arial" w:hAnsi="Arial" w:cs="Arial"/>
          <w:szCs w:val="20"/>
        </w:rPr>
        <w:t xml:space="preserve">t mai bun </w:t>
      </w:r>
      <w:r>
        <w:rPr>
          <w:rFonts w:ascii="Arial" w:hAnsi="Arial" w:cs="Arial"/>
          <w:szCs w:val="20"/>
        </w:rPr>
        <w:t>s</w:t>
      </w:r>
      <w:r w:rsidRPr="003B5FA0">
        <w:rPr>
          <w:rFonts w:ascii="Arial" w:hAnsi="Arial" w:cs="Arial"/>
          <w:szCs w:val="20"/>
        </w:rPr>
        <w:t>i a consolid</w:t>
      </w:r>
      <w:r>
        <w:rPr>
          <w:rFonts w:ascii="Arial" w:hAnsi="Arial" w:cs="Arial"/>
          <w:szCs w:val="20"/>
        </w:rPr>
        <w:t>a</w:t>
      </w:r>
      <w:r w:rsidRPr="003B5FA0">
        <w:rPr>
          <w:rFonts w:ascii="Arial" w:hAnsi="Arial" w:cs="Arial"/>
          <w:szCs w:val="20"/>
        </w:rPr>
        <w:t>rii substratului superficial.</w:t>
      </w:r>
    </w:p>
    <w:p w:rsidR="001837BE" w:rsidRPr="002F24EC" w:rsidRDefault="001837BE" w:rsidP="00247696">
      <w:pPr>
        <w:spacing w:before="0" w:after="0" w:line="360" w:lineRule="auto"/>
        <w:ind w:right="-180"/>
        <w:jc w:val="left"/>
        <w:rPr>
          <w:rFonts w:ascii="Arial" w:hAnsi="Arial" w:cs="Arial"/>
        </w:rPr>
      </w:pPr>
      <w:r w:rsidRPr="00A31DDD">
        <w:rPr>
          <w:rFonts w:ascii="Arial" w:hAnsi="Arial" w:cs="Arial"/>
        </w:rPr>
        <w:t xml:space="preserve">         </w:t>
      </w:r>
      <w:r w:rsidRPr="00CA3BBF">
        <w:rPr>
          <w:rFonts w:ascii="Arial" w:hAnsi="Arial" w:cs="Arial"/>
        </w:rPr>
        <w:t xml:space="preserve">Efectele distructive ale acestor fenomene pot fi evitate sau in mare masura, atenuate. La nivelul actual cunostintelor stiintifice, desi nu este posibil de prevazut exact timpul lor de producere, se poate determina destul de precis locul unde ele se vor produce. </w:t>
      </w:r>
      <w:r w:rsidRPr="002F24EC">
        <w:rPr>
          <w:rFonts w:ascii="Arial" w:hAnsi="Arial" w:cs="Arial"/>
        </w:rPr>
        <w:t xml:space="preserve">Acest lucru poate permite adoptarea de masuri eficiente de protectie. </w:t>
      </w:r>
    </w:p>
    <w:p w:rsidR="001837BE" w:rsidRPr="00900A7E" w:rsidRDefault="001837BE" w:rsidP="00247696">
      <w:pPr>
        <w:spacing w:before="0" w:after="0" w:line="360" w:lineRule="auto"/>
        <w:jc w:val="left"/>
        <w:rPr>
          <w:rFonts w:ascii="Arial" w:hAnsi="Arial" w:cs="Arial"/>
        </w:rPr>
      </w:pPr>
      <w:r>
        <w:rPr>
          <w:rFonts w:ascii="Arial" w:hAnsi="Arial" w:cs="Arial"/>
        </w:rPr>
        <w:t xml:space="preserve">          I</w:t>
      </w:r>
      <w:r w:rsidRPr="00900A7E">
        <w:rPr>
          <w:rFonts w:ascii="Arial" w:hAnsi="Arial" w:cs="Arial"/>
        </w:rPr>
        <w:t>n vederea prevenirii efectelor negative ale unor astfel de fenomene meteorologice extreme sunt necesare o serie de m</w:t>
      </w:r>
      <w:r>
        <w:rPr>
          <w:rFonts w:ascii="Arial" w:hAnsi="Arial" w:cs="Arial"/>
        </w:rPr>
        <w:t>a</w:t>
      </w:r>
      <w:r w:rsidRPr="00900A7E">
        <w:rPr>
          <w:rFonts w:ascii="Arial" w:hAnsi="Arial" w:cs="Arial"/>
        </w:rPr>
        <w:t>suri, cum ar fi:</w:t>
      </w:r>
    </w:p>
    <w:p w:rsidR="001837BE" w:rsidRPr="00877FE0" w:rsidRDefault="001837BE" w:rsidP="00247696">
      <w:pPr>
        <w:spacing w:before="0" w:after="0" w:line="360" w:lineRule="auto"/>
        <w:jc w:val="left"/>
        <w:rPr>
          <w:rFonts w:ascii="Arial" w:hAnsi="Arial" w:cs="Arial"/>
        </w:rPr>
      </w:pPr>
      <w:r w:rsidRPr="00900A7E">
        <w:rPr>
          <w:rFonts w:ascii="Arial" w:hAnsi="Arial" w:cs="Arial"/>
        </w:rPr>
        <w:tab/>
      </w:r>
      <w:r w:rsidRPr="00900A7E">
        <w:rPr>
          <w:rFonts w:ascii="Arial" w:hAnsi="Arial" w:cs="Arial"/>
        </w:rPr>
        <w:tab/>
      </w:r>
      <w:r w:rsidRPr="00877FE0">
        <w:rPr>
          <w:rFonts w:ascii="Arial" w:hAnsi="Arial" w:cs="Arial"/>
        </w:rPr>
        <w:t>- regularizarea albiilor paraielor care traverseaza intravilanul;</w:t>
      </w:r>
    </w:p>
    <w:p w:rsidR="001837BE" w:rsidRPr="00900A7E" w:rsidRDefault="001837BE" w:rsidP="00247696">
      <w:pPr>
        <w:spacing w:before="0" w:after="0" w:line="360" w:lineRule="auto"/>
        <w:jc w:val="left"/>
        <w:rPr>
          <w:rFonts w:ascii="Arial" w:hAnsi="Arial" w:cs="Arial"/>
        </w:rPr>
      </w:pPr>
      <w:r w:rsidRPr="00877FE0">
        <w:rPr>
          <w:rFonts w:ascii="Arial" w:hAnsi="Arial" w:cs="Arial"/>
        </w:rPr>
        <w:tab/>
      </w:r>
      <w:r w:rsidRPr="00877FE0">
        <w:rPr>
          <w:rFonts w:ascii="Arial" w:hAnsi="Arial" w:cs="Arial"/>
        </w:rPr>
        <w:tab/>
        <w:t>-apararea malurilor cursurilor de apa,</w:t>
      </w:r>
      <w:r w:rsidRPr="00900A7E">
        <w:rPr>
          <w:rFonts w:ascii="Arial" w:hAnsi="Arial" w:cs="Arial"/>
        </w:rPr>
        <w:t xml:space="preserve"> prin efectuarea unor lucr</w:t>
      </w:r>
      <w:r>
        <w:rPr>
          <w:rFonts w:ascii="Arial" w:hAnsi="Arial" w:cs="Arial"/>
        </w:rPr>
        <w:t>a</w:t>
      </w:r>
      <w:r w:rsidRPr="00900A7E">
        <w:rPr>
          <w:rFonts w:ascii="Arial" w:hAnsi="Arial" w:cs="Arial"/>
        </w:rPr>
        <w:t xml:space="preserve">ri specifice (pinteni, gabioane, </w:t>
      </w:r>
      <w:r>
        <w:rPr>
          <w:rFonts w:ascii="Arial" w:hAnsi="Arial" w:cs="Arial"/>
        </w:rPr>
        <w:t>i</w:t>
      </w:r>
      <w:r w:rsidRPr="00900A7E">
        <w:rPr>
          <w:rFonts w:ascii="Arial" w:hAnsi="Arial" w:cs="Arial"/>
        </w:rPr>
        <w:t>ndiguiri).</w:t>
      </w:r>
      <w:r>
        <w:rPr>
          <w:rFonts w:ascii="Arial" w:hAnsi="Arial" w:cs="Arial"/>
        </w:rPr>
        <w:t xml:space="preserve"> </w:t>
      </w:r>
    </w:p>
    <w:p w:rsidR="001837BE" w:rsidRDefault="001837BE" w:rsidP="00247696">
      <w:pPr>
        <w:spacing w:before="0" w:after="0" w:line="360" w:lineRule="auto"/>
        <w:jc w:val="left"/>
        <w:rPr>
          <w:rFonts w:ascii="Arial" w:hAnsi="Arial" w:cs="Arial"/>
        </w:rPr>
      </w:pPr>
      <w:r w:rsidRPr="009025D5">
        <w:rPr>
          <w:rFonts w:ascii="Arial" w:hAnsi="Arial" w:cs="Arial"/>
        </w:rPr>
        <w:lastRenderedPageBreak/>
        <w:t xml:space="preserve">       Ca </w:t>
      </w:r>
      <w:r w:rsidR="004E0273">
        <w:rPr>
          <w:rFonts w:ascii="Arial" w:hAnsi="Arial" w:cs="Arial"/>
        </w:rPr>
        <w:t>si</w:t>
      </w:r>
      <w:r w:rsidRPr="009025D5">
        <w:rPr>
          <w:rFonts w:ascii="Arial" w:hAnsi="Arial" w:cs="Arial"/>
        </w:rPr>
        <w:t xml:space="preserve"> caracteristica</w:t>
      </w:r>
      <w:r>
        <w:rPr>
          <w:rFonts w:ascii="Arial" w:hAnsi="Arial" w:cs="Arial"/>
          <w:b/>
          <w:sz w:val="28"/>
          <w:szCs w:val="28"/>
        </w:rPr>
        <w:t xml:space="preserve"> </w:t>
      </w:r>
      <w:r w:rsidRPr="009025D5">
        <w:rPr>
          <w:rFonts w:ascii="Arial" w:hAnsi="Arial" w:cs="Arial"/>
        </w:rPr>
        <w:t>a</w:t>
      </w:r>
      <w:r>
        <w:rPr>
          <w:rFonts w:ascii="Arial" w:hAnsi="Arial" w:cs="Arial"/>
          <w:b/>
          <w:sz w:val="28"/>
          <w:szCs w:val="28"/>
        </w:rPr>
        <w:t xml:space="preserve"> </w:t>
      </w:r>
      <w:r w:rsidRPr="009025D5">
        <w:rPr>
          <w:rFonts w:ascii="Arial" w:hAnsi="Arial" w:cs="Arial"/>
          <w:b/>
          <w:sz w:val="28"/>
          <w:szCs w:val="28"/>
        </w:rPr>
        <w:t xml:space="preserve"> </w:t>
      </w:r>
      <w:r w:rsidR="004E0273">
        <w:rPr>
          <w:rFonts w:ascii="Arial" w:hAnsi="Arial" w:cs="Arial"/>
        </w:rPr>
        <w:t>precipitatiilor</w:t>
      </w:r>
      <w:r>
        <w:rPr>
          <w:rFonts w:ascii="Arial" w:hAnsi="Arial" w:cs="Arial"/>
        </w:rPr>
        <w:t xml:space="preserve"> ce au avut loc in vara anului 2008 si </w:t>
      </w:r>
      <w:r w:rsidR="00476C85">
        <w:rPr>
          <w:rFonts w:ascii="Arial" w:hAnsi="Arial" w:cs="Arial"/>
        </w:rPr>
        <w:t xml:space="preserve">mai ales </w:t>
      </w:r>
      <w:r>
        <w:rPr>
          <w:rFonts w:ascii="Arial" w:hAnsi="Arial" w:cs="Arial"/>
        </w:rPr>
        <w:t xml:space="preserve">in 2010, este caracterul istoric, in sensul ca o asemenea amploare a precipitatiilor nu a mai fost intalnita. Unii au fost de parere ca precipitatii cu o asemenea cantitate de apa raportata la metru patrat, pot aparea odata la 500 de ani. Au fost semnalate locuri inclusiv pe teritoriul comunei </w:t>
      </w:r>
      <w:r w:rsidR="006C1EE7">
        <w:rPr>
          <w:rFonts w:ascii="Arial" w:hAnsi="Arial" w:cs="Arial"/>
        </w:rPr>
        <w:t>Boroaia</w:t>
      </w:r>
      <w:r>
        <w:rPr>
          <w:rFonts w:ascii="Arial" w:hAnsi="Arial" w:cs="Arial"/>
        </w:rPr>
        <w:t>, unde precipitatiile cazute in vara anului 2008, au insumat si peste 80 litri pe metru patrat</w:t>
      </w:r>
      <w:r w:rsidR="00877FE0">
        <w:rPr>
          <w:rFonts w:ascii="Arial" w:hAnsi="Arial" w:cs="Arial"/>
        </w:rPr>
        <w:t xml:space="preserve">, in doar </w:t>
      </w:r>
      <w:r>
        <w:rPr>
          <w:rFonts w:ascii="Arial" w:hAnsi="Arial" w:cs="Arial"/>
        </w:rPr>
        <w:t>o ora.</w:t>
      </w:r>
    </w:p>
    <w:p w:rsidR="001837BE" w:rsidRDefault="001837BE" w:rsidP="001837BE">
      <w:pPr>
        <w:spacing w:line="360" w:lineRule="auto"/>
        <w:jc w:val="left"/>
        <w:rPr>
          <w:rFonts w:ascii="Arial" w:hAnsi="Arial" w:cs="Arial"/>
          <w:b/>
          <w:sz w:val="28"/>
          <w:szCs w:val="28"/>
        </w:rPr>
      </w:pPr>
      <w:r w:rsidRPr="003C68FA">
        <w:rPr>
          <w:rFonts w:ascii="Arial" w:hAnsi="Arial" w:cs="Arial"/>
          <w:b/>
          <w:sz w:val="28"/>
          <w:szCs w:val="28"/>
        </w:rPr>
        <w:t>4.3. Gestiunea deseurilor</w:t>
      </w:r>
    </w:p>
    <w:p w:rsidR="001837BE" w:rsidRPr="00704452" w:rsidRDefault="001837BE" w:rsidP="004E0273">
      <w:pPr>
        <w:spacing w:before="0" w:after="0" w:line="360" w:lineRule="auto"/>
        <w:jc w:val="left"/>
        <w:rPr>
          <w:rFonts w:ascii="Arial" w:hAnsi="Arial" w:cs="Arial"/>
        </w:rPr>
      </w:pPr>
      <w:r>
        <w:rPr>
          <w:rFonts w:ascii="Arial" w:hAnsi="Arial" w:cs="Arial"/>
          <w:b/>
        </w:rPr>
        <w:t xml:space="preserve">        </w:t>
      </w:r>
      <w:r w:rsidRPr="00704452">
        <w:rPr>
          <w:rFonts w:ascii="Arial" w:hAnsi="Arial" w:cs="Arial"/>
          <w:b/>
        </w:rPr>
        <w:t>Obiectivul general al gestionarii deseurilor</w:t>
      </w:r>
      <w:r w:rsidRPr="00704452">
        <w:rPr>
          <w:rFonts w:ascii="Arial" w:hAnsi="Arial" w:cs="Arial"/>
        </w:rPr>
        <w:t xml:space="preserve"> </w:t>
      </w:r>
      <w:r>
        <w:rPr>
          <w:rFonts w:ascii="Arial" w:hAnsi="Arial" w:cs="Arial"/>
        </w:rPr>
        <w:t>i</w:t>
      </w:r>
      <w:r w:rsidRPr="00704452">
        <w:rPr>
          <w:rFonts w:ascii="Arial" w:hAnsi="Arial" w:cs="Arial"/>
        </w:rPr>
        <w:t>l reprezint</w:t>
      </w:r>
      <w:r>
        <w:rPr>
          <w:rFonts w:ascii="Arial" w:hAnsi="Arial" w:cs="Arial"/>
        </w:rPr>
        <w:t>a</w:t>
      </w:r>
      <w:r w:rsidRPr="00704452">
        <w:rPr>
          <w:rFonts w:ascii="Arial" w:hAnsi="Arial" w:cs="Arial"/>
        </w:rPr>
        <w:t xml:space="preserve"> </w:t>
      </w:r>
      <w:r w:rsidRPr="00900A7E">
        <w:rPr>
          <w:rFonts w:ascii="Arial" w:hAnsi="Arial" w:cs="Arial"/>
          <w:b/>
        </w:rPr>
        <w:t>reducerea impactului</w:t>
      </w:r>
      <w:r w:rsidRPr="00704452">
        <w:rPr>
          <w:rFonts w:ascii="Arial" w:hAnsi="Arial" w:cs="Arial"/>
        </w:rPr>
        <w:t xml:space="preserve"> de</w:t>
      </w:r>
      <w:r>
        <w:rPr>
          <w:rFonts w:ascii="Arial" w:hAnsi="Arial" w:cs="Arial"/>
        </w:rPr>
        <w:t>s</w:t>
      </w:r>
      <w:r w:rsidRPr="00704452">
        <w:rPr>
          <w:rFonts w:ascii="Arial" w:hAnsi="Arial" w:cs="Arial"/>
        </w:rPr>
        <w:t>eurilor asupra mediului, concomitent cu dezvoltarea beneficiilor economice prin utilizarea de</w:t>
      </w:r>
      <w:r>
        <w:rPr>
          <w:rFonts w:ascii="Arial" w:hAnsi="Arial" w:cs="Arial"/>
        </w:rPr>
        <w:t>s</w:t>
      </w:r>
      <w:r w:rsidRPr="00704452">
        <w:rPr>
          <w:rFonts w:ascii="Arial" w:hAnsi="Arial" w:cs="Arial"/>
        </w:rPr>
        <w:t>eurilor ca resurs</w:t>
      </w:r>
      <w:r>
        <w:rPr>
          <w:rFonts w:ascii="Arial" w:hAnsi="Arial" w:cs="Arial"/>
        </w:rPr>
        <w:t>a</w:t>
      </w:r>
      <w:r w:rsidRPr="00704452">
        <w:rPr>
          <w:rFonts w:ascii="Arial" w:hAnsi="Arial" w:cs="Arial"/>
        </w:rPr>
        <w:t xml:space="preserve"> </w:t>
      </w:r>
      <w:r>
        <w:rPr>
          <w:rFonts w:ascii="Arial" w:hAnsi="Arial" w:cs="Arial"/>
        </w:rPr>
        <w:t>s</w:t>
      </w:r>
      <w:r w:rsidRPr="00704452">
        <w:rPr>
          <w:rFonts w:ascii="Arial" w:hAnsi="Arial" w:cs="Arial"/>
        </w:rPr>
        <w:t xml:space="preserve">i </w:t>
      </w:r>
      <w:r>
        <w:rPr>
          <w:rFonts w:ascii="Arial" w:hAnsi="Arial" w:cs="Arial"/>
        </w:rPr>
        <w:t>i</w:t>
      </w:r>
      <w:r w:rsidRPr="00704452">
        <w:rPr>
          <w:rFonts w:ascii="Arial" w:hAnsi="Arial" w:cs="Arial"/>
        </w:rPr>
        <w:t>ndeplinirea cerin</w:t>
      </w:r>
      <w:r>
        <w:rPr>
          <w:rFonts w:ascii="Arial" w:hAnsi="Arial" w:cs="Arial"/>
        </w:rPr>
        <w:t>t</w:t>
      </w:r>
      <w:r w:rsidRPr="00704452">
        <w:rPr>
          <w:rFonts w:ascii="Arial" w:hAnsi="Arial" w:cs="Arial"/>
        </w:rPr>
        <w:t>elor legisla</w:t>
      </w:r>
      <w:r>
        <w:rPr>
          <w:rFonts w:ascii="Arial" w:hAnsi="Arial" w:cs="Arial"/>
        </w:rPr>
        <w:t>t</w:t>
      </w:r>
      <w:r w:rsidRPr="00704452">
        <w:rPr>
          <w:rFonts w:ascii="Arial" w:hAnsi="Arial" w:cs="Arial"/>
        </w:rPr>
        <w:t>iei europene.</w:t>
      </w:r>
    </w:p>
    <w:p w:rsidR="001837BE" w:rsidRPr="00704452" w:rsidRDefault="001837BE" w:rsidP="004E0273">
      <w:pPr>
        <w:spacing w:before="0" w:after="0" w:line="360" w:lineRule="auto"/>
        <w:jc w:val="left"/>
        <w:rPr>
          <w:rFonts w:ascii="Arial" w:hAnsi="Arial" w:cs="Arial"/>
        </w:rPr>
      </w:pPr>
      <w:r w:rsidRPr="00704452">
        <w:rPr>
          <w:rFonts w:ascii="Arial" w:hAnsi="Arial" w:cs="Arial"/>
        </w:rPr>
        <w:t>Planul Regional de Gestionare a De</w:t>
      </w:r>
      <w:r>
        <w:rPr>
          <w:rFonts w:ascii="Arial" w:hAnsi="Arial" w:cs="Arial"/>
        </w:rPr>
        <w:t>s</w:t>
      </w:r>
      <w:r w:rsidRPr="00704452">
        <w:rPr>
          <w:rFonts w:ascii="Arial" w:hAnsi="Arial" w:cs="Arial"/>
        </w:rPr>
        <w:t xml:space="preserve">eurilor pentru Regiunea 1 Nord </w:t>
      </w:r>
      <w:r>
        <w:rPr>
          <w:rFonts w:ascii="Arial" w:hAnsi="Arial" w:cs="Arial"/>
        </w:rPr>
        <w:t>–</w:t>
      </w:r>
      <w:r w:rsidRPr="00704452">
        <w:rPr>
          <w:rFonts w:ascii="Arial" w:hAnsi="Arial" w:cs="Arial"/>
        </w:rPr>
        <w:t xml:space="preserve"> Est</w:t>
      </w:r>
      <w:r>
        <w:rPr>
          <w:rFonts w:ascii="Arial" w:hAnsi="Arial" w:cs="Arial"/>
        </w:rPr>
        <w:t>,</w:t>
      </w:r>
      <w:r w:rsidRPr="00704452">
        <w:rPr>
          <w:rFonts w:ascii="Arial" w:hAnsi="Arial" w:cs="Arial"/>
        </w:rPr>
        <w:t xml:space="preserve"> realizeaz</w:t>
      </w:r>
      <w:r>
        <w:rPr>
          <w:rFonts w:ascii="Arial" w:hAnsi="Arial" w:cs="Arial"/>
        </w:rPr>
        <w:t>a</w:t>
      </w:r>
      <w:r w:rsidRPr="00704452">
        <w:rPr>
          <w:rFonts w:ascii="Arial" w:hAnsi="Arial" w:cs="Arial"/>
        </w:rPr>
        <w:t xml:space="preserve"> o tratare complex</w:t>
      </w:r>
      <w:r>
        <w:rPr>
          <w:rFonts w:ascii="Arial" w:hAnsi="Arial" w:cs="Arial"/>
        </w:rPr>
        <w:t>a</w:t>
      </w:r>
      <w:r w:rsidRPr="00704452">
        <w:rPr>
          <w:rFonts w:ascii="Arial" w:hAnsi="Arial" w:cs="Arial"/>
        </w:rPr>
        <w:t xml:space="preserve"> a urm</w:t>
      </w:r>
      <w:r>
        <w:rPr>
          <w:rFonts w:ascii="Arial" w:hAnsi="Arial" w:cs="Arial"/>
        </w:rPr>
        <w:t>a</w:t>
      </w:r>
      <w:r w:rsidRPr="00704452">
        <w:rPr>
          <w:rFonts w:ascii="Arial" w:hAnsi="Arial" w:cs="Arial"/>
        </w:rPr>
        <w:t>toarelor probleme:</w:t>
      </w:r>
    </w:p>
    <w:p w:rsidR="001837BE" w:rsidRPr="00704452" w:rsidRDefault="001837BE" w:rsidP="002D0D07">
      <w:pPr>
        <w:numPr>
          <w:ilvl w:val="0"/>
          <w:numId w:val="30"/>
        </w:numPr>
        <w:autoSpaceDE w:val="0"/>
        <w:autoSpaceDN w:val="0"/>
        <w:adjustRightInd w:val="0"/>
        <w:spacing w:before="0" w:after="0" w:line="360" w:lineRule="auto"/>
        <w:jc w:val="left"/>
        <w:rPr>
          <w:rFonts w:ascii="Arial" w:hAnsi="Arial" w:cs="Arial"/>
        </w:rPr>
      </w:pPr>
      <w:r w:rsidRPr="00704452">
        <w:rPr>
          <w:rFonts w:ascii="Arial" w:hAnsi="Arial" w:cs="Arial"/>
        </w:rPr>
        <w:t>situa</w:t>
      </w:r>
      <w:r>
        <w:rPr>
          <w:rFonts w:ascii="Arial" w:hAnsi="Arial" w:cs="Arial"/>
        </w:rPr>
        <w:t>t</w:t>
      </w:r>
      <w:r w:rsidRPr="00704452">
        <w:rPr>
          <w:rFonts w:ascii="Arial" w:hAnsi="Arial" w:cs="Arial"/>
        </w:rPr>
        <w:t>ia existent</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n domeniul gestion</w:t>
      </w:r>
      <w:r>
        <w:rPr>
          <w:rFonts w:ascii="Arial" w:hAnsi="Arial" w:cs="Arial"/>
        </w:rPr>
        <w:t>a</w:t>
      </w:r>
      <w:r w:rsidRPr="00704452">
        <w:rPr>
          <w:rFonts w:ascii="Arial" w:hAnsi="Arial" w:cs="Arial"/>
        </w:rPr>
        <w:t>rii de</w:t>
      </w:r>
      <w:r>
        <w:rPr>
          <w:rFonts w:ascii="Arial" w:hAnsi="Arial" w:cs="Arial"/>
        </w:rPr>
        <w:t>s</w:t>
      </w:r>
      <w:r w:rsidRPr="00704452">
        <w:rPr>
          <w:rFonts w:ascii="Arial" w:hAnsi="Arial" w:cs="Arial"/>
        </w:rPr>
        <w:t>eurilor;</w:t>
      </w:r>
    </w:p>
    <w:p w:rsidR="001837BE" w:rsidRPr="00704452" w:rsidRDefault="001837BE" w:rsidP="002D0D07">
      <w:pPr>
        <w:numPr>
          <w:ilvl w:val="0"/>
          <w:numId w:val="30"/>
        </w:numPr>
        <w:autoSpaceDE w:val="0"/>
        <w:autoSpaceDN w:val="0"/>
        <w:adjustRightInd w:val="0"/>
        <w:spacing w:before="0" w:after="0" w:line="360" w:lineRule="auto"/>
        <w:jc w:val="left"/>
        <w:rPr>
          <w:rFonts w:ascii="Arial" w:hAnsi="Arial" w:cs="Arial"/>
        </w:rPr>
      </w:pPr>
      <w:r w:rsidRPr="00704452">
        <w:rPr>
          <w:rFonts w:ascii="Arial" w:hAnsi="Arial" w:cs="Arial"/>
        </w:rPr>
        <w:t>m</w:t>
      </w:r>
      <w:r>
        <w:rPr>
          <w:rFonts w:ascii="Arial" w:hAnsi="Arial" w:cs="Arial"/>
        </w:rPr>
        <w:t>a</w:t>
      </w:r>
      <w:r w:rsidRPr="00704452">
        <w:rPr>
          <w:rFonts w:ascii="Arial" w:hAnsi="Arial" w:cs="Arial"/>
        </w:rPr>
        <w:t xml:space="preserve">surile ce trebuiesc luate pentru rezolvarea problemelor existente </w:t>
      </w:r>
      <w:r>
        <w:rPr>
          <w:rFonts w:ascii="Arial" w:hAnsi="Arial" w:cs="Arial"/>
        </w:rPr>
        <w:t>i</w:t>
      </w:r>
      <w:r w:rsidRPr="00704452">
        <w:rPr>
          <w:rFonts w:ascii="Arial" w:hAnsi="Arial" w:cs="Arial"/>
        </w:rPr>
        <w:t>n  sistem;</w:t>
      </w:r>
    </w:p>
    <w:p w:rsidR="001837BE" w:rsidRPr="00704452" w:rsidRDefault="001837BE" w:rsidP="002D0D07">
      <w:pPr>
        <w:numPr>
          <w:ilvl w:val="0"/>
          <w:numId w:val="30"/>
        </w:numPr>
        <w:autoSpaceDE w:val="0"/>
        <w:autoSpaceDN w:val="0"/>
        <w:adjustRightInd w:val="0"/>
        <w:spacing w:before="0" w:after="0" w:line="360" w:lineRule="auto"/>
        <w:jc w:val="left"/>
        <w:rPr>
          <w:rFonts w:ascii="Arial" w:hAnsi="Arial" w:cs="Arial"/>
        </w:rPr>
      </w:pPr>
      <w:r w:rsidRPr="00704452">
        <w:rPr>
          <w:rFonts w:ascii="Arial" w:hAnsi="Arial" w:cs="Arial"/>
        </w:rPr>
        <w:t>condi</w:t>
      </w:r>
      <w:r>
        <w:rPr>
          <w:rFonts w:ascii="Arial" w:hAnsi="Arial" w:cs="Arial"/>
        </w:rPr>
        <w:t>ti</w:t>
      </w:r>
      <w:r w:rsidRPr="00704452">
        <w:rPr>
          <w:rFonts w:ascii="Arial" w:hAnsi="Arial" w:cs="Arial"/>
        </w:rPr>
        <w:t xml:space="preserve">ile impuse </w:t>
      </w:r>
      <w:r>
        <w:rPr>
          <w:rFonts w:ascii="Arial" w:hAnsi="Arial" w:cs="Arial"/>
        </w:rPr>
        <w:t>i</w:t>
      </w:r>
      <w:r w:rsidRPr="00704452">
        <w:rPr>
          <w:rFonts w:ascii="Arial" w:hAnsi="Arial" w:cs="Arial"/>
        </w:rPr>
        <w:t>n domeniul gestionarii de</w:t>
      </w:r>
      <w:r>
        <w:rPr>
          <w:rFonts w:ascii="Arial" w:hAnsi="Arial" w:cs="Arial"/>
        </w:rPr>
        <w:t>s</w:t>
      </w:r>
      <w:r w:rsidRPr="00704452">
        <w:rPr>
          <w:rFonts w:ascii="Arial" w:hAnsi="Arial" w:cs="Arial"/>
        </w:rPr>
        <w:t>eurilor lu</w:t>
      </w:r>
      <w:r>
        <w:rPr>
          <w:rFonts w:ascii="Arial" w:hAnsi="Arial" w:cs="Arial"/>
        </w:rPr>
        <w:t>a</w:t>
      </w:r>
      <w:r w:rsidRPr="00704452">
        <w:rPr>
          <w:rFonts w:ascii="Arial" w:hAnsi="Arial" w:cs="Arial"/>
        </w:rPr>
        <w:t xml:space="preserve">nd </w:t>
      </w:r>
      <w:r>
        <w:rPr>
          <w:rFonts w:ascii="Arial" w:hAnsi="Arial" w:cs="Arial"/>
        </w:rPr>
        <w:t>i</w:t>
      </w:r>
      <w:r w:rsidRPr="00704452">
        <w:rPr>
          <w:rFonts w:ascii="Arial" w:hAnsi="Arial" w:cs="Arial"/>
        </w:rPr>
        <w:t>n considerare:</w:t>
      </w:r>
    </w:p>
    <w:p w:rsidR="001837BE" w:rsidRPr="00704452" w:rsidRDefault="001837BE" w:rsidP="004E0273">
      <w:pPr>
        <w:autoSpaceDE w:val="0"/>
        <w:autoSpaceDN w:val="0"/>
        <w:spacing w:before="0" w:after="0" w:line="360" w:lineRule="auto"/>
        <w:jc w:val="left"/>
        <w:rPr>
          <w:rFonts w:ascii="Arial" w:hAnsi="Arial" w:cs="Arial"/>
        </w:rPr>
      </w:pPr>
      <w:r w:rsidRPr="00704452">
        <w:rPr>
          <w:rFonts w:ascii="Arial" w:hAnsi="Arial" w:cs="Arial"/>
        </w:rPr>
        <w:tab/>
      </w:r>
      <w:r w:rsidRPr="00704452">
        <w:rPr>
          <w:rFonts w:ascii="Arial" w:hAnsi="Arial" w:cs="Arial"/>
        </w:rPr>
        <w:tab/>
        <w:t>- cerin</w:t>
      </w:r>
      <w:r>
        <w:rPr>
          <w:rFonts w:ascii="Arial" w:hAnsi="Arial" w:cs="Arial"/>
        </w:rPr>
        <w:t>t</w:t>
      </w:r>
      <w:r w:rsidRPr="00704452">
        <w:rPr>
          <w:rFonts w:ascii="Arial" w:hAnsi="Arial" w:cs="Arial"/>
        </w:rPr>
        <w:t xml:space="preserve">ele UE </w:t>
      </w:r>
      <w:r>
        <w:rPr>
          <w:rFonts w:ascii="Arial" w:hAnsi="Arial" w:cs="Arial"/>
        </w:rPr>
        <w:t>s</w:t>
      </w:r>
      <w:r w:rsidRPr="00704452">
        <w:rPr>
          <w:rFonts w:ascii="Arial" w:hAnsi="Arial" w:cs="Arial"/>
        </w:rPr>
        <w:t>i na</w:t>
      </w:r>
      <w:r>
        <w:rPr>
          <w:rFonts w:ascii="Arial" w:hAnsi="Arial" w:cs="Arial"/>
        </w:rPr>
        <w:t>t</w:t>
      </w:r>
      <w:r w:rsidRPr="00704452">
        <w:rPr>
          <w:rFonts w:ascii="Arial" w:hAnsi="Arial" w:cs="Arial"/>
        </w:rPr>
        <w:t>ionale;</w:t>
      </w:r>
    </w:p>
    <w:p w:rsidR="001837BE" w:rsidRDefault="001837BE" w:rsidP="004E0273">
      <w:pPr>
        <w:spacing w:before="0" w:after="0" w:line="360" w:lineRule="auto"/>
        <w:jc w:val="left"/>
        <w:rPr>
          <w:rFonts w:ascii="Arial" w:hAnsi="Arial" w:cs="Arial"/>
        </w:rPr>
      </w:pPr>
      <w:r w:rsidRPr="00704452">
        <w:rPr>
          <w:rFonts w:ascii="Arial" w:hAnsi="Arial" w:cs="Arial"/>
        </w:rPr>
        <w:tab/>
      </w:r>
      <w:r w:rsidRPr="00704452">
        <w:rPr>
          <w:rFonts w:ascii="Arial" w:hAnsi="Arial" w:cs="Arial"/>
        </w:rPr>
        <w:tab/>
        <w:t>- cerin</w:t>
      </w:r>
      <w:r>
        <w:rPr>
          <w:rFonts w:ascii="Arial" w:hAnsi="Arial" w:cs="Arial"/>
        </w:rPr>
        <w:t>t</w:t>
      </w:r>
      <w:r w:rsidRPr="00704452">
        <w:rPr>
          <w:rFonts w:ascii="Arial" w:hAnsi="Arial" w:cs="Arial"/>
        </w:rPr>
        <w:t>ele regionale si locale.</w:t>
      </w:r>
    </w:p>
    <w:p w:rsidR="001837BE" w:rsidRPr="002F24EC" w:rsidRDefault="001837BE" w:rsidP="001837BE">
      <w:pPr>
        <w:spacing w:line="360" w:lineRule="auto"/>
        <w:jc w:val="left"/>
        <w:rPr>
          <w:rFonts w:ascii="Arial" w:hAnsi="Arial" w:cs="Arial"/>
        </w:rPr>
      </w:pPr>
      <w:bookmarkStart w:id="3" w:name="OLE_LINK1"/>
      <w:bookmarkStart w:id="4" w:name="OLE_LINK2"/>
      <w:r>
        <w:rPr>
          <w:rFonts w:ascii="Arial" w:hAnsi="Arial" w:cs="Arial"/>
          <w:b/>
        </w:rPr>
        <w:t xml:space="preserve">     </w:t>
      </w:r>
      <w:r w:rsidRPr="000F33CA">
        <w:rPr>
          <w:rFonts w:ascii="Arial" w:hAnsi="Arial" w:cs="Arial"/>
          <w:b/>
        </w:rPr>
        <w:t>Directiva Consiliului nr.</w:t>
      </w:r>
      <w:r>
        <w:rPr>
          <w:rFonts w:ascii="Arial" w:hAnsi="Arial" w:cs="Arial"/>
          <w:b/>
        </w:rPr>
        <w:t xml:space="preserve"> </w:t>
      </w:r>
      <w:r w:rsidR="00C12B18">
        <w:rPr>
          <w:rFonts w:ascii="Arial" w:hAnsi="Arial" w:cs="Arial"/>
          <w:b/>
        </w:rPr>
        <w:t>19</w:t>
      </w:r>
      <w:r w:rsidRPr="000F33CA">
        <w:rPr>
          <w:rFonts w:ascii="Arial" w:hAnsi="Arial" w:cs="Arial"/>
          <w:b/>
        </w:rPr>
        <w:t>99/31/EC privind depozitarea deseurilo</w:t>
      </w:r>
      <w:bookmarkEnd w:id="3"/>
      <w:bookmarkEnd w:id="4"/>
      <w:r>
        <w:rPr>
          <w:rFonts w:ascii="Arial" w:hAnsi="Arial" w:cs="Arial"/>
          <w:b/>
        </w:rPr>
        <w:t>r</w:t>
      </w:r>
      <w:r w:rsidRPr="002B3D98">
        <w:rPr>
          <w:rFonts w:ascii="Arial" w:hAnsi="Arial" w:cs="Arial"/>
        </w:rPr>
        <w:t>, pentru care s</w:t>
      </w:r>
      <w:r>
        <w:rPr>
          <w:rFonts w:ascii="Arial" w:hAnsi="Arial" w:cs="Arial"/>
        </w:rPr>
        <w:t>-a</w:t>
      </w:r>
      <w:r w:rsidRPr="002B3D98">
        <w:rPr>
          <w:rFonts w:ascii="Arial" w:hAnsi="Arial" w:cs="Arial"/>
        </w:rPr>
        <w:t xml:space="preserve"> solicita</w:t>
      </w:r>
      <w:r>
        <w:rPr>
          <w:rFonts w:ascii="Arial" w:hAnsi="Arial" w:cs="Arial"/>
        </w:rPr>
        <w:t>t</w:t>
      </w:r>
      <w:r w:rsidRPr="002B3D98">
        <w:rPr>
          <w:rFonts w:ascii="Arial" w:hAnsi="Arial" w:cs="Arial"/>
        </w:rPr>
        <w:t xml:space="preserve"> o perioada de tranzitie, pana in anul 2017</w:t>
      </w:r>
      <w:r w:rsidRPr="002F24EC">
        <w:rPr>
          <w:rFonts w:ascii="Arial" w:hAnsi="Arial" w:cs="Arial"/>
        </w:rPr>
        <w:t xml:space="preserve">, </w:t>
      </w:r>
      <w:r w:rsidRPr="002F24EC">
        <w:rPr>
          <w:rFonts w:ascii="Arial" w:hAnsi="Arial" w:cs="Arial"/>
          <w:b/>
        </w:rPr>
        <w:t>pentru judetul Suceava,</w:t>
      </w:r>
      <w:r w:rsidRPr="002F24EC">
        <w:rPr>
          <w:rFonts w:ascii="Arial" w:hAnsi="Arial" w:cs="Arial"/>
        </w:rPr>
        <w:t xml:space="preserve"> prevede ca cerinte generale: </w:t>
      </w:r>
    </w:p>
    <w:p w:rsidR="001837BE" w:rsidRDefault="001837BE" w:rsidP="002D0D07">
      <w:pPr>
        <w:numPr>
          <w:ilvl w:val="0"/>
          <w:numId w:val="43"/>
        </w:numPr>
        <w:spacing w:before="0" w:after="0" w:line="360" w:lineRule="auto"/>
        <w:ind w:left="538" w:hanging="357"/>
        <w:jc w:val="left"/>
        <w:rPr>
          <w:rFonts w:ascii="Arial" w:hAnsi="Arial" w:cs="Arial"/>
          <w:lang w:val="it-IT"/>
        </w:rPr>
      </w:pPr>
      <w:r w:rsidRPr="000F33CA">
        <w:rPr>
          <w:rFonts w:ascii="Arial" w:hAnsi="Arial" w:cs="Arial"/>
          <w:lang w:val="it-IT"/>
        </w:rPr>
        <w:t>Pana la 16.07.2010 cantitatea de  deseu biodegradabil depozitat trebuie redusa la 75% din cantitatea depozitata in 1995 (an de referinta);</w:t>
      </w:r>
    </w:p>
    <w:p w:rsidR="001837BE" w:rsidRPr="000F33CA" w:rsidRDefault="001837BE" w:rsidP="002D0D07">
      <w:pPr>
        <w:numPr>
          <w:ilvl w:val="0"/>
          <w:numId w:val="43"/>
        </w:numPr>
        <w:spacing w:before="0" w:after="0" w:line="360" w:lineRule="auto"/>
        <w:ind w:left="538" w:hanging="357"/>
        <w:jc w:val="left"/>
        <w:rPr>
          <w:rFonts w:ascii="Arial" w:hAnsi="Arial" w:cs="Arial"/>
          <w:lang w:val="it-IT"/>
        </w:rPr>
      </w:pPr>
      <w:r w:rsidRPr="000F33CA">
        <w:rPr>
          <w:rFonts w:ascii="Arial" w:hAnsi="Arial" w:cs="Arial"/>
          <w:lang w:val="it-IT"/>
        </w:rPr>
        <w:t xml:space="preserve">Conformarea depozitelor de deseuri municipale pana la 1.01.2007:  </w:t>
      </w:r>
    </w:p>
    <w:p w:rsidR="001837BE" w:rsidRPr="004761AE" w:rsidRDefault="001837BE" w:rsidP="002D0D07">
      <w:pPr>
        <w:numPr>
          <w:ilvl w:val="0"/>
          <w:numId w:val="43"/>
        </w:numPr>
        <w:spacing w:before="0" w:after="0" w:line="360" w:lineRule="auto"/>
        <w:ind w:left="538" w:hanging="357"/>
        <w:jc w:val="left"/>
        <w:rPr>
          <w:rFonts w:ascii="Arial" w:hAnsi="Arial" w:cs="Arial"/>
          <w:lang w:val="it-IT"/>
        </w:rPr>
      </w:pPr>
      <w:r w:rsidRPr="000F33CA">
        <w:rPr>
          <w:rFonts w:ascii="Arial" w:hAnsi="Arial" w:cs="Arial"/>
          <w:lang w:val="it-IT"/>
        </w:rPr>
        <w:t>Realizarea statiilor de transfer</w:t>
      </w:r>
      <w:r w:rsidRPr="00A82F88">
        <w:rPr>
          <w:rFonts w:ascii="Arial" w:hAnsi="Arial" w:cs="Arial"/>
          <w:sz w:val="28"/>
          <w:szCs w:val="28"/>
        </w:rPr>
        <w:t xml:space="preserve"> </w:t>
      </w:r>
      <w:r w:rsidRPr="004761AE">
        <w:rPr>
          <w:rFonts w:ascii="Arial" w:hAnsi="Arial" w:cs="Arial"/>
        </w:rPr>
        <w:t>a de</w:t>
      </w:r>
      <w:r>
        <w:rPr>
          <w:rFonts w:ascii="Arial" w:hAnsi="Arial" w:cs="Arial"/>
        </w:rPr>
        <w:t>s</w:t>
      </w:r>
      <w:r w:rsidRPr="004761AE">
        <w:rPr>
          <w:rFonts w:ascii="Arial" w:hAnsi="Arial" w:cs="Arial"/>
        </w:rPr>
        <w:t xml:space="preserve">eurilor </w:t>
      </w:r>
      <w:r>
        <w:rPr>
          <w:rFonts w:ascii="Arial" w:hAnsi="Arial" w:cs="Arial"/>
        </w:rPr>
        <w:t>i</w:t>
      </w:r>
      <w:r w:rsidRPr="004761AE">
        <w:rPr>
          <w:rFonts w:ascii="Arial" w:hAnsi="Arial" w:cs="Arial"/>
        </w:rPr>
        <w:t>n localit</w:t>
      </w:r>
      <w:r>
        <w:rPr>
          <w:rFonts w:ascii="Arial" w:hAnsi="Arial" w:cs="Arial"/>
        </w:rPr>
        <w:t>at</w:t>
      </w:r>
      <w:r w:rsidRPr="004761AE">
        <w:rPr>
          <w:rFonts w:ascii="Arial" w:hAnsi="Arial" w:cs="Arial"/>
        </w:rPr>
        <w:t>ile R</w:t>
      </w:r>
      <w:r>
        <w:rPr>
          <w:rFonts w:ascii="Arial" w:hAnsi="Arial" w:cs="Arial"/>
        </w:rPr>
        <w:t>adaut</w:t>
      </w:r>
      <w:r w:rsidRPr="004761AE">
        <w:rPr>
          <w:rFonts w:ascii="Arial" w:hAnsi="Arial" w:cs="Arial"/>
        </w:rPr>
        <w:t>i,  F</w:t>
      </w:r>
      <w:r>
        <w:rPr>
          <w:rFonts w:ascii="Arial" w:hAnsi="Arial" w:cs="Arial"/>
        </w:rPr>
        <w:t>a</w:t>
      </w:r>
      <w:r w:rsidRPr="004761AE">
        <w:rPr>
          <w:rFonts w:ascii="Arial" w:hAnsi="Arial" w:cs="Arial"/>
        </w:rPr>
        <w:t xml:space="preserve">lticeni, Vatra Dornei </w:t>
      </w:r>
      <w:r>
        <w:rPr>
          <w:rFonts w:ascii="Arial" w:hAnsi="Arial" w:cs="Arial"/>
        </w:rPr>
        <w:t>s</w:t>
      </w:r>
      <w:r w:rsidRPr="004761AE">
        <w:rPr>
          <w:rFonts w:ascii="Arial" w:hAnsi="Arial" w:cs="Arial"/>
        </w:rPr>
        <w:t>i Gura Humorului;</w:t>
      </w:r>
      <w:r>
        <w:rPr>
          <w:rFonts w:ascii="Arial" w:hAnsi="Arial" w:cs="Arial"/>
        </w:rPr>
        <w:t xml:space="preserve"> NEREALIZAT</w:t>
      </w:r>
    </w:p>
    <w:p w:rsidR="001837BE" w:rsidRPr="000F33CA" w:rsidRDefault="001837BE" w:rsidP="002D0D07">
      <w:pPr>
        <w:numPr>
          <w:ilvl w:val="0"/>
          <w:numId w:val="43"/>
        </w:numPr>
        <w:spacing w:before="0" w:after="0" w:line="360" w:lineRule="auto"/>
        <w:ind w:left="538" w:hanging="357"/>
        <w:jc w:val="left"/>
        <w:rPr>
          <w:rFonts w:ascii="Arial" w:hAnsi="Arial" w:cs="Arial"/>
          <w:lang w:val="it-IT"/>
        </w:rPr>
      </w:pPr>
      <w:r w:rsidRPr="000F33CA">
        <w:rPr>
          <w:rFonts w:ascii="Arial" w:hAnsi="Arial" w:cs="Arial"/>
          <w:lang w:val="it-IT"/>
        </w:rPr>
        <w:t>Extinderea zonelor deservite de serviciile de salubritate (extinderea colectarii deseurilor municipale);</w:t>
      </w:r>
    </w:p>
    <w:p w:rsidR="001837BE" w:rsidRPr="000F33CA" w:rsidRDefault="001837BE" w:rsidP="002D0D07">
      <w:pPr>
        <w:numPr>
          <w:ilvl w:val="0"/>
          <w:numId w:val="43"/>
        </w:numPr>
        <w:spacing w:before="0" w:after="0" w:line="360" w:lineRule="auto"/>
        <w:ind w:left="538" w:hanging="357"/>
        <w:jc w:val="left"/>
        <w:rPr>
          <w:rFonts w:ascii="Arial" w:hAnsi="Arial" w:cs="Arial"/>
          <w:lang w:val="it-IT"/>
        </w:rPr>
      </w:pPr>
      <w:r w:rsidRPr="000F33CA">
        <w:rPr>
          <w:rFonts w:ascii="Arial" w:hAnsi="Arial" w:cs="Arial"/>
          <w:lang w:val="it-IT"/>
        </w:rPr>
        <w:t>Extinderea colectarii selective;</w:t>
      </w:r>
    </w:p>
    <w:p w:rsidR="001837BE" w:rsidRPr="000F33CA" w:rsidRDefault="001837BE" w:rsidP="002D0D07">
      <w:pPr>
        <w:numPr>
          <w:ilvl w:val="0"/>
          <w:numId w:val="43"/>
        </w:numPr>
        <w:spacing w:before="0" w:after="0" w:line="360" w:lineRule="auto"/>
        <w:ind w:left="538" w:hanging="357"/>
        <w:jc w:val="left"/>
        <w:rPr>
          <w:rFonts w:ascii="Arial" w:hAnsi="Arial" w:cs="Arial"/>
          <w:lang w:val="it-IT"/>
        </w:rPr>
      </w:pPr>
      <w:r w:rsidRPr="000F33CA">
        <w:rPr>
          <w:rFonts w:ascii="Arial" w:hAnsi="Arial" w:cs="Arial"/>
          <w:lang w:val="it-IT"/>
        </w:rPr>
        <w:lastRenderedPageBreak/>
        <w:t>Inchiderea si ecologizarea spatiilor de depozitare din zonele rurale pana la 16.07.2009 si realizarea punctelor de colectare pentru aceste zone, prin racordarea la statiile de transfer;</w:t>
      </w:r>
      <w:r>
        <w:rPr>
          <w:rFonts w:ascii="Arial" w:hAnsi="Arial" w:cs="Arial"/>
          <w:lang w:val="it-IT"/>
        </w:rPr>
        <w:t xml:space="preserve"> In cazul comunei </w:t>
      </w:r>
      <w:r w:rsidR="006C1EE7">
        <w:rPr>
          <w:rFonts w:ascii="Arial" w:hAnsi="Arial" w:cs="Arial"/>
          <w:lang w:val="it-IT"/>
        </w:rPr>
        <w:t>Boroaia</w:t>
      </w:r>
      <w:r>
        <w:rPr>
          <w:rFonts w:ascii="Arial" w:hAnsi="Arial" w:cs="Arial"/>
          <w:lang w:val="it-IT"/>
        </w:rPr>
        <w:t xml:space="preserve"> – REALIZAT  </w:t>
      </w:r>
    </w:p>
    <w:p w:rsidR="001837BE" w:rsidRDefault="001837BE" w:rsidP="002D0D07">
      <w:pPr>
        <w:numPr>
          <w:ilvl w:val="0"/>
          <w:numId w:val="43"/>
        </w:numPr>
        <w:spacing w:before="0" w:after="0" w:line="360" w:lineRule="auto"/>
        <w:ind w:left="538" w:hanging="357"/>
        <w:jc w:val="left"/>
        <w:rPr>
          <w:rFonts w:ascii="Arial" w:hAnsi="Arial" w:cs="Arial"/>
          <w:lang w:val="it-IT"/>
        </w:rPr>
      </w:pPr>
      <w:r w:rsidRPr="000F33CA">
        <w:rPr>
          <w:rFonts w:ascii="Arial" w:hAnsi="Arial" w:cs="Arial"/>
          <w:lang w:val="it-IT"/>
        </w:rPr>
        <w:t>Campanii de informare si constientizare/ educare;</w:t>
      </w:r>
    </w:p>
    <w:p w:rsidR="001837BE" w:rsidRPr="0045229B" w:rsidRDefault="001837BE" w:rsidP="004E0273">
      <w:pPr>
        <w:spacing w:before="0" w:after="0" w:line="360" w:lineRule="auto"/>
        <w:jc w:val="left"/>
        <w:rPr>
          <w:rFonts w:ascii="Arial" w:hAnsi="Arial" w:cs="Arial"/>
        </w:rPr>
      </w:pPr>
      <w:r w:rsidRPr="0045229B">
        <w:rPr>
          <w:rFonts w:ascii="Arial" w:hAnsi="Arial" w:cs="Arial"/>
          <w:b/>
        </w:rPr>
        <w:t xml:space="preserve">                Alte obiective</w:t>
      </w:r>
      <w:r w:rsidRPr="0045229B">
        <w:rPr>
          <w:rFonts w:ascii="Arial" w:hAnsi="Arial" w:cs="Arial"/>
        </w:rPr>
        <w:t xml:space="preserve"> specifice implement</w:t>
      </w:r>
      <w:r>
        <w:rPr>
          <w:rFonts w:ascii="Arial" w:hAnsi="Arial" w:cs="Arial"/>
        </w:rPr>
        <w:t>a</w:t>
      </w:r>
      <w:r w:rsidRPr="0045229B">
        <w:rPr>
          <w:rFonts w:ascii="Arial" w:hAnsi="Arial" w:cs="Arial"/>
        </w:rPr>
        <w:t>rii Directivei privind depozitarea de</w:t>
      </w:r>
      <w:r>
        <w:rPr>
          <w:rFonts w:ascii="Arial" w:hAnsi="Arial" w:cs="Arial"/>
        </w:rPr>
        <w:t>s</w:t>
      </w:r>
      <w:r w:rsidRPr="0045229B">
        <w:rPr>
          <w:rFonts w:ascii="Arial" w:hAnsi="Arial" w:cs="Arial"/>
        </w:rPr>
        <w:t>eurilor municipale:</w:t>
      </w:r>
    </w:p>
    <w:p w:rsidR="001837BE" w:rsidRPr="0045229B" w:rsidRDefault="001837BE" w:rsidP="004E0273">
      <w:pPr>
        <w:spacing w:before="0" w:after="0" w:line="360" w:lineRule="auto"/>
        <w:ind w:firstLine="705"/>
        <w:jc w:val="left"/>
        <w:rPr>
          <w:rFonts w:ascii="Arial" w:hAnsi="Arial" w:cs="Arial"/>
        </w:rPr>
      </w:pPr>
      <w:r w:rsidRPr="0045229B">
        <w:rPr>
          <w:rFonts w:ascii="Arial" w:hAnsi="Arial" w:cs="Arial"/>
        </w:rPr>
        <w:t xml:space="preserve">- </w:t>
      </w:r>
      <w:r>
        <w:rPr>
          <w:rFonts w:ascii="Arial" w:hAnsi="Arial" w:cs="Arial"/>
        </w:rPr>
        <w:t>i</w:t>
      </w:r>
      <w:r w:rsidRPr="0045229B">
        <w:rPr>
          <w:rFonts w:ascii="Arial" w:hAnsi="Arial" w:cs="Arial"/>
        </w:rPr>
        <w:t xml:space="preserve">nchiderea </w:t>
      </w:r>
      <w:r>
        <w:rPr>
          <w:rFonts w:ascii="Arial" w:hAnsi="Arial" w:cs="Arial"/>
        </w:rPr>
        <w:t>s</w:t>
      </w:r>
      <w:r w:rsidRPr="0045229B">
        <w:rPr>
          <w:rFonts w:ascii="Arial" w:hAnsi="Arial" w:cs="Arial"/>
        </w:rPr>
        <w:t>i ecologizarea spa</w:t>
      </w:r>
      <w:r>
        <w:rPr>
          <w:rFonts w:ascii="Arial" w:hAnsi="Arial" w:cs="Arial"/>
        </w:rPr>
        <w:t>t</w:t>
      </w:r>
      <w:r w:rsidRPr="0045229B">
        <w:rPr>
          <w:rFonts w:ascii="Arial" w:hAnsi="Arial" w:cs="Arial"/>
        </w:rPr>
        <w:t>iilor de depozitare din zonele rurale p</w:t>
      </w:r>
      <w:r>
        <w:rPr>
          <w:rFonts w:ascii="Arial" w:hAnsi="Arial" w:cs="Arial"/>
        </w:rPr>
        <w:t>a</w:t>
      </w:r>
      <w:r w:rsidRPr="0045229B">
        <w:rPr>
          <w:rFonts w:ascii="Arial" w:hAnsi="Arial" w:cs="Arial"/>
        </w:rPr>
        <w:t>n</w:t>
      </w:r>
      <w:r>
        <w:rPr>
          <w:rFonts w:ascii="Arial" w:hAnsi="Arial" w:cs="Arial"/>
        </w:rPr>
        <w:t>a</w:t>
      </w:r>
      <w:r w:rsidRPr="0045229B">
        <w:rPr>
          <w:rFonts w:ascii="Arial" w:hAnsi="Arial" w:cs="Arial"/>
        </w:rPr>
        <w:t xml:space="preserve"> la 16.07.2009 </w:t>
      </w:r>
      <w:r>
        <w:rPr>
          <w:rFonts w:ascii="Arial" w:hAnsi="Arial" w:cs="Arial"/>
        </w:rPr>
        <w:t>s</w:t>
      </w:r>
      <w:r w:rsidRPr="0045229B">
        <w:rPr>
          <w:rFonts w:ascii="Arial" w:hAnsi="Arial" w:cs="Arial"/>
        </w:rPr>
        <w:t>i realizarea punctelor de colectare pentru aceste zone, prin racordarea la sta</w:t>
      </w:r>
      <w:r>
        <w:rPr>
          <w:rFonts w:ascii="Arial" w:hAnsi="Arial" w:cs="Arial"/>
        </w:rPr>
        <w:t>t</w:t>
      </w:r>
      <w:r w:rsidRPr="0045229B">
        <w:rPr>
          <w:rFonts w:ascii="Arial" w:hAnsi="Arial" w:cs="Arial"/>
        </w:rPr>
        <w:t>ia de transfer</w:t>
      </w:r>
      <w:r>
        <w:rPr>
          <w:rFonts w:ascii="Arial" w:hAnsi="Arial" w:cs="Arial"/>
        </w:rPr>
        <w:t xml:space="preserve"> - in cazul de fata la depozitul Moara</w:t>
      </w:r>
      <w:r w:rsidRPr="0045229B">
        <w:rPr>
          <w:rFonts w:ascii="Arial" w:hAnsi="Arial" w:cs="Arial"/>
        </w:rPr>
        <w:t>;</w:t>
      </w:r>
    </w:p>
    <w:p w:rsidR="001837BE" w:rsidRPr="0045229B" w:rsidRDefault="001837BE" w:rsidP="004E0273">
      <w:pPr>
        <w:spacing w:before="0" w:after="0" w:line="360" w:lineRule="auto"/>
        <w:ind w:firstLine="705"/>
        <w:jc w:val="left"/>
        <w:rPr>
          <w:rFonts w:ascii="Arial" w:hAnsi="Arial" w:cs="Arial"/>
        </w:rPr>
      </w:pPr>
      <w:r w:rsidRPr="0045229B">
        <w:rPr>
          <w:rFonts w:ascii="Arial" w:hAnsi="Arial" w:cs="Arial"/>
        </w:rPr>
        <w:t>- cantitatea de de</w:t>
      </w:r>
      <w:r>
        <w:rPr>
          <w:rFonts w:ascii="Arial" w:hAnsi="Arial" w:cs="Arial"/>
        </w:rPr>
        <w:t>s</w:t>
      </w:r>
      <w:r w:rsidRPr="0045229B">
        <w:rPr>
          <w:rFonts w:ascii="Arial" w:hAnsi="Arial" w:cs="Arial"/>
        </w:rPr>
        <w:t>euri biodegradabile depozitate trebuie redus</w:t>
      </w:r>
      <w:r>
        <w:rPr>
          <w:rFonts w:ascii="Arial" w:hAnsi="Arial" w:cs="Arial"/>
        </w:rPr>
        <w:t>a</w:t>
      </w:r>
      <w:r w:rsidRPr="0045229B">
        <w:rPr>
          <w:rFonts w:ascii="Arial" w:hAnsi="Arial" w:cs="Arial"/>
        </w:rPr>
        <w:t xml:space="preserve"> la 75% din cantitatea depozitat</w:t>
      </w:r>
      <w:r>
        <w:rPr>
          <w:rFonts w:ascii="Arial" w:hAnsi="Arial" w:cs="Arial"/>
        </w:rPr>
        <w:t>a</w:t>
      </w:r>
      <w:r w:rsidRPr="0045229B">
        <w:rPr>
          <w:rFonts w:ascii="Arial" w:hAnsi="Arial" w:cs="Arial"/>
        </w:rPr>
        <w:t xml:space="preserve"> </w:t>
      </w:r>
      <w:r>
        <w:rPr>
          <w:rFonts w:ascii="Arial" w:hAnsi="Arial" w:cs="Arial"/>
        </w:rPr>
        <w:t>i</w:t>
      </w:r>
      <w:r w:rsidRPr="0045229B">
        <w:rPr>
          <w:rFonts w:ascii="Arial" w:hAnsi="Arial" w:cs="Arial"/>
        </w:rPr>
        <w:t>n anul 1995 ( an de referin</w:t>
      </w:r>
      <w:r>
        <w:rPr>
          <w:rFonts w:ascii="Arial" w:hAnsi="Arial" w:cs="Arial"/>
        </w:rPr>
        <w:t>ta</w:t>
      </w:r>
      <w:r w:rsidRPr="0045229B">
        <w:rPr>
          <w:rFonts w:ascii="Arial" w:hAnsi="Arial" w:cs="Arial"/>
        </w:rPr>
        <w:t>);</w:t>
      </w:r>
    </w:p>
    <w:p w:rsidR="001837BE" w:rsidRDefault="001837BE" w:rsidP="004E0273">
      <w:pPr>
        <w:spacing w:before="0" w:after="0" w:line="360" w:lineRule="auto"/>
        <w:ind w:firstLine="705"/>
        <w:jc w:val="left"/>
        <w:rPr>
          <w:rFonts w:ascii="Arial" w:hAnsi="Arial" w:cs="Arial"/>
        </w:rPr>
      </w:pPr>
      <w:r w:rsidRPr="0045229B">
        <w:rPr>
          <w:rFonts w:ascii="Arial" w:hAnsi="Arial" w:cs="Arial"/>
        </w:rPr>
        <w:t>- extinderea zonelor deservite de serviciile de salubrizare, inclusiv extinderea colect</w:t>
      </w:r>
      <w:r>
        <w:rPr>
          <w:rFonts w:ascii="Arial" w:hAnsi="Arial" w:cs="Arial"/>
        </w:rPr>
        <w:t>a</w:t>
      </w:r>
      <w:r w:rsidRPr="0045229B">
        <w:rPr>
          <w:rFonts w:ascii="Arial" w:hAnsi="Arial" w:cs="Arial"/>
        </w:rPr>
        <w:t>rii de</w:t>
      </w:r>
      <w:r>
        <w:rPr>
          <w:rFonts w:ascii="Arial" w:hAnsi="Arial" w:cs="Arial"/>
        </w:rPr>
        <w:t>s</w:t>
      </w:r>
      <w:r w:rsidRPr="0045229B">
        <w:rPr>
          <w:rFonts w:ascii="Arial" w:hAnsi="Arial" w:cs="Arial"/>
        </w:rPr>
        <w:t>eurilor municipale;</w:t>
      </w:r>
    </w:p>
    <w:p w:rsidR="001837BE" w:rsidRPr="00C30D1D" w:rsidRDefault="001837BE" w:rsidP="001837BE">
      <w:pPr>
        <w:autoSpaceDE w:val="0"/>
        <w:autoSpaceDN w:val="0"/>
        <w:adjustRightInd w:val="0"/>
        <w:spacing w:before="0" w:after="0" w:line="360" w:lineRule="auto"/>
        <w:ind w:right="-716"/>
        <w:jc w:val="left"/>
        <w:outlineLvl w:val="0"/>
        <w:rPr>
          <w:rFonts w:ascii="Arial" w:hAnsi="Arial" w:cs="Arial"/>
          <w:b/>
          <w:lang w:eastAsia="en-US"/>
        </w:rPr>
      </w:pPr>
      <w:r w:rsidRPr="00FF1E67">
        <w:rPr>
          <w:rFonts w:ascii="Arial" w:hAnsi="Arial" w:cs="Arial"/>
        </w:rPr>
        <w:tab/>
      </w:r>
      <w:bookmarkStart w:id="5" w:name="_Toc194196397"/>
      <w:r w:rsidRPr="00C30D1D">
        <w:rPr>
          <w:rFonts w:ascii="Arial" w:hAnsi="Arial" w:cs="Arial"/>
          <w:b/>
          <w:lang w:eastAsia="en-US"/>
        </w:rPr>
        <w:t>Descrierea  sistemului:</w:t>
      </w:r>
      <w:bookmarkEnd w:id="5"/>
    </w:p>
    <w:p w:rsidR="001837BE" w:rsidRPr="003D1C90" w:rsidRDefault="001837BE" w:rsidP="001837BE">
      <w:pPr>
        <w:autoSpaceDE w:val="0"/>
        <w:autoSpaceDN w:val="0"/>
        <w:adjustRightInd w:val="0"/>
        <w:spacing w:before="0" w:after="0" w:line="360" w:lineRule="auto"/>
        <w:ind w:right="-716"/>
        <w:jc w:val="left"/>
        <w:rPr>
          <w:rFonts w:ascii="Arial" w:hAnsi="Arial" w:cs="Arial"/>
          <w:lang w:eastAsia="en-US"/>
        </w:rPr>
      </w:pPr>
      <w:r w:rsidRPr="00C30D1D">
        <w:rPr>
          <w:rFonts w:ascii="Arial" w:hAnsi="Arial" w:cs="Arial"/>
          <w:lang w:eastAsia="en-US"/>
        </w:rPr>
        <w:t>Se amenaj</w:t>
      </w:r>
      <w:r>
        <w:rPr>
          <w:rFonts w:ascii="Arial" w:hAnsi="Arial" w:cs="Arial"/>
          <w:lang w:eastAsia="en-US"/>
        </w:rPr>
        <w:t>e</w:t>
      </w:r>
      <w:r w:rsidRPr="00C30D1D">
        <w:rPr>
          <w:rFonts w:ascii="Arial" w:hAnsi="Arial" w:cs="Arial"/>
          <w:lang w:eastAsia="en-US"/>
        </w:rPr>
        <w:t>a</w:t>
      </w:r>
      <w:r>
        <w:rPr>
          <w:rFonts w:ascii="Arial" w:hAnsi="Arial" w:cs="Arial"/>
          <w:lang w:eastAsia="en-US"/>
        </w:rPr>
        <w:t>za</w:t>
      </w:r>
      <w:r w:rsidRPr="00C30D1D">
        <w:rPr>
          <w:rFonts w:ascii="Arial" w:hAnsi="Arial" w:cs="Arial"/>
          <w:lang w:eastAsia="en-US"/>
        </w:rPr>
        <w:t xml:space="preserve"> </w:t>
      </w:r>
      <w:r>
        <w:rPr>
          <w:rFonts w:ascii="Arial" w:hAnsi="Arial" w:cs="Arial"/>
          <w:lang w:eastAsia="en-US"/>
        </w:rPr>
        <w:t xml:space="preserve">un numar de </w:t>
      </w:r>
      <w:r w:rsidRPr="00C30D1D">
        <w:rPr>
          <w:rFonts w:ascii="Arial" w:hAnsi="Arial" w:cs="Arial"/>
          <w:lang w:eastAsia="en-US"/>
        </w:rPr>
        <w:t xml:space="preserve">platforme de colectare a deseurilor cu suprafata de 15 mp si dotate cu cate 4 containere. </w:t>
      </w:r>
      <w:r w:rsidRPr="003D1C90">
        <w:rPr>
          <w:rFonts w:ascii="Arial" w:hAnsi="Arial" w:cs="Arial"/>
          <w:lang w:eastAsia="en-US"/>
        </w:rPr>
        <w:t xml:space="preserve">Platformele vor fi amplasate in zone intens populate, pe terenul apartinand </w:t>
      </w:r>
      <w:r>
        <w:rPr>
          <w:rFonts w:ascii="Arial" w:hAnsi="Arial" w:cs="Arial"/>
          <w:lang w:eastAsia="en-US"/>
        </w:rPr>
        <w:t>p</w:t>
      </w:r>
      <w:r w:rsidRPr="003D1C90">
        <w:rPr>
          <w:rFonts w:ascii="Arial" w:hAnsi="Arial" w:cs="Arial"/>
          <w:lang w:eastAsia="en-US"/>
        </w:rPr>
        <w:t>rim</w:t>
      </w:r>
      <w:r>
        <w:rPr>
          <w:rFonts w:ascii="Arial" w:hAnsi="Arial" w:cs="Arial"/>
          <w:lang w:eastAsia="en-US"/>
        </w:rPr>
        <w:t>a</w:t>
      </w:r>
      <w:r w:rsidRPr="003D1C90">
        <w:rPr>
          <w:rFonts w:ascii="Arial" w:hAnsi="Arial" w:cs="Arial"/>
          <w:lang w:eastAsia="en-US"/>
        </w:rPr>
        <w:t>riei.</w:t>
      </w:r>
    </w:p>
    <w:p w:rsidR="001837BE" w:rsidRPr="00C30D1D" w:rsidRDefault="001837BE" w:rsidP="001837BE">
      <w:pPr>
        <w:autoSpaceDE w:val="0"/>
        <w:autoSpaceDN w:val="0"/>
        <w:adjustRightInd w:val="0"/>
        <w:spacing w:before="0" w:after="0" w:line="360" w:lineRule="auto"/>
        <w:ind w:right="-716"/>
        <w:jc w:val="left"/>
        <w:rPr>
          <w:rFonts w:ascii="Arial" w:hAnsi="Arial" w:cs="Arial"/>
          <w:lang w:val="it-IT" w:eastAsia="en-US"/>
        </w:rPr>
      </w:pPr>
      <w:r>
        <w:rPr>
          <w:rFonts w:ascii="Arial" w:hAnsi="Arial" w:cs="Arial"/>
          <w:lang w:val="it-IT" w:eastAsia="en-US"/>
        </w:rPr>
        <w:t>La</w:t>
      </w:r>
      <w:r w:rsidRPr="00C30D1D">
        <w:rPr>
          <w:rFonts w:ascii="Arial" w:hAnsi="Arial" w:cs="Arial"/>
          <w:lang w:val="it-IT" w:eastAsia="en-US"/>
        </w:rPr>
        <w:t xml:space="preserve"> stabilirea num</w:t>
      </w:r>
      <w:r>
        <w:rPr>
          <w:rFonts w:ascii="Arial" w:hAnsi="Arial" w:cs="Arial"/>
          <w:lang w:val="it-IT" w:eastAsia="en-US"/>
        </w:rPr>
        <w:t>a</w:t>
      </w:r>
      <w:r w:rsidRPr="00C30D1D">
        <w:rPr>
          <w:rFonts w:ascii="Arial" w:hAnsi="Arial" w:cs="Arial"/>
          <w:lang w:val="it-IT" w:eastAsia="en-US"/>
        </w:rPr>
        <w:t>rului de platforme s</w:t>
      </w:r>
      <w:r>
        <w:rPr>
          <w:rFonts w:ascii="Arial" w:hAnsi="Arial" w:cs="Arial"/>
          <w:lang w:val="it-IT" w:eastAsia="en-US"/>
        </w:rPr>
        <w:t>e va</w:t>
      </w:r>
      <w:r w:rsidRPr="00C30D1D">
        <w:rPr>
          <w:rFonts w:ascii="Arial" w:hAnsi="Arial" w:cs="Arial"/>
          <w:lang w:val="it-IT" w:eastAsia="en-US"/>
        </w:rPr>
        <w:t xml:space="preserve"> av</w:t>
      </w:r>
      <w:r>
        <w:rPr>
          <w:rFonts w:ascii="Arial" w:hAnsi="Arial" w:cs="Arial"/>
          <w:lang w:val="it-IT" w:eastAsia="en-US"/>
        </w:rPr>
        <w:t>ea</w:t>
      </w:r>
      <w:r w:rsidRPr="00C30D1D">
        <w:rPr>
          <w:rFonts w:ascii="Arial" w:hAnsi="Arial" w:cs="Arial"/>
          <w:lang w:val="it-IT" w:eastAsia="en-US"/>
        </w:rPr>
        <w:t xml:space="preserve"> </w:t>
      </w:r>
      <w:r>
        <w:rPr>
          <w:rFonts w:ascii="Arial" w:hAnsi="Arial" w:cs="Arial"/>
          <w:lang w:val="it-IT" w:eastAsia="en-US"/>
        </w:rPr>
        <w:t>i</w:t>
      </w:r>
      <w:r w:rsidRPr="00C30D1D">
        <w:rPr>
          <w:rFonts w:ascii="Arial" w:hAnsi="Arial" w:cs="Arial"/>
          <w:lang w:val="it-IT" w:eastAsia="en-US"/>
        </w:rPr>
        <w:t>n vedere:</w:t>
      </w:r>
    </w:p>
    <w:p w:rsidR="001837BE" w:rsidRPr="002F24EC" w:rsidRDefault="001837BE" w:rsidP="001837BE">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 Numarul de locuitori;</w:t>
      </w:r>
    </w:p>
    <w:p w:rsidR="001837BE" w:rsidRPr="002F24EC" w:rsidRDefault="001837BE" w:rsidP="001837BE">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 Numarul de gospodarii ;</w:t>
      </w:r>
    </w:p>
    <w:p w:rsidR="001837BE" w:rsidRPr="002F24EC" w:rsidRDefault="001837BE" w:rsidP="001837BE">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 Gradul de dezvoltare social - economica;</w:t>
      </w:r>
    </w:p>
    <w:p w:rsidR="001837BE" w:rsidRPr="002F24EC" w:rsidRDefault="001837BE" w:rsidP="001837BE">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 Nivelul de industrializare;</w:t>
      </w:r>
    </w:p>
    <w:p w:rsidR="001837BE" w:rsidRPr="002F24EC" w:rsidRDefault="001837BE" w:rsidP="001837BE">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 Numarul si marimea punctelor de interes public;</w:t>
      </w:r>
    </w:p>
    <w:p w:rsidR="001837BE" w:rsidRPr="002F24EC" w:rsidRDefault="001837BE" w:rsidP="001837BE">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 Aspecte urbanistice.</w:t>
      </w:r>
    </w:p>
    <w:p w:rsidR="001837BE" w:rsidRPr="002F24EC" w:rsidRDefault="001837BE" w:rsidP="001837BE">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-Fiecare punct de colectare va fi echipat cu cate un container pentru deseuri organice,</w:t>
      </w:r>
    </w:p>
    <w:p w:rsidR="001837BE" w:rsidRPr="002F24EC" w:rsidRDefault="001837BE" w:rsidP="001837BE">
      <w:pPr>
        <w:autoSpaceDE w:val="0"/>
        <w:autoSpaceDN w:val="0"/>
        <w:adjustRightInd w:val="0"/>
        <w:spacing w:before="0" w:after="0" w:line="360" w:lineRule="auto"/>
        <w:ind w:right="-716"/>
        <w:jc w:val="left"/>
        <w:rPr>
          <w:rFonts w:ascii="Arial" w:hAnsi="Arial" w:cs="Arial"/>
          <w:lang w:val="fr-FR" w:eastAsia="en-US"/>
        </w:rPr>
      </w:pPr>
      <w:r w:rsidRPr="002F24EC">
        <w:rPr>
          <w:rFonts w:ascii="Arial" w:hAnsi="Arial" w:cs="Arial"/>
          <w:lang w:val="fr-FR" w:eastAsia="en-US"/>
        </w:rPr>
        <w:t>un container pentru deseurile de hartie si carton, un container pentru deseurile de sticla, un container pentru deseurile de din plastic.</w:t>
      </w:r>
    </w:p>
    <w:p w:rsidR="001837BE" w:rsidRPr="002F24EC" w:rsidRDefault="001837BE" w:rsidP="001837BE">
      <w:pPr>
        <w:autoSpaceDE w:val="0"/>
        <w:autoSpaceDN w:val="0"/>
        <w:adjustRightInd w:val="0"/>
        <w:spacing w:before="0" w:after="0" w:line="360" w:lineRule="auto"/>
        <w:ind w:right="-716"/>
        <w:jc w:val="left"/>
        <w:rPr>
          <w:rFonts w:ascii="Arial" w:hAnsi="Arial" w:cs="Arial"/>
          <w:lang w:val="fr-FR" w:eastAsia="en-US"/>
        </w:rPr>
      </w:pPr>
      <w:r w:rsidRPr="002F24EC">
        <w:rPr>
          <w:rFonts w:ascii="Arial" w:hAnsi="Arial" w:cs="Arial"/>
          <w:lang w:val="fr-FR" w:eastAsia="en-US"/>
        </w:rPr>
        <w:t>- Fiecare container va fi marcat si inscriptionat corespunzator categoriilor de deseuri pentru care este destinat.</w:t>
      </w:r>
      <w:r w:rsidRPr="00FF1E67">
        <w:rPr>
          <w:rFonts w:ascii="Arial" w:hAnsi="Arial" w:cs="Arial"/>
        </w:rPr>
        <w:tab/>
      </w:r>
    </w:p>
    <w:p w:rsidR="001837BE" w:rsidRDefault="001837BE" w:rsidP="001837BE">
      <w:pPr>
        <w:spacing w:line="360" w:lineRule="auto"/>
        <w:ind w:right="-716"/>
        <w:jc w:val="left"/>
        <w:rPr>
          <w:rFonts w:ascii="Arial" w:hAnsi="Arial" w:cs="Arial"/>
        </w:rPr>
      </w:pPr>
      <w:r w:rsidRPr="00FF1E67">
        <w:rPr>
          <w:rFonts w:ascii="Arial" w:hAnsi="Arial" w:cs="Arial"/>
        </w:rPr>
        <w:t xml:space="preserve">Eurocontainerele vor fi amplasate </w:t>
      </w:r>
      <w:r>
        <w:rPr>
          <w:rFonts w:ascii="Arial" w:hAnsi="Arial" w:cs="Arial"/>
        </w:rPr>
        <w:t>i</w:t>
      </w:r>
      <w:r w:rsidRPr="00FF1E67">
        <w:rPr>
          <w:rFonts w:ascii="Arial" w:hAnsi="Arial" w:cs="Arial"/>
        </w:rPr>
        <w:t>n condi</w:t>
      </w:r>
      <w:r>
        <w:rPr>
          <w:rFonts w:ascii="Arial" w:hAnsi="Arial" w:cs="Arial"/>
        </w:rPr>
        <w:t>t</w:t>
      </w:r>
      <w:r w:rsidRPr="00FF1E67">
        <w:rPr>
          <w:rFonts w:ascii="Arial" w:hAnsi="Arial" w:cs="Arial"/>
        </w:rPr>
        <w:t>ii salubre, pe platforme betonate (cu pant</w:t>
      </w:r>
      <w:r>
        <w:rPr>
          <w:rFonts w:ascii="Arial" w:hAnsi="Arial" w:cs="Arial"/>
        </w:rPr>
        <w:t>a</w:t>
      </w:r>
      <w:r w:rsidRPr="00FF1E67">
        <w:rPr>
          <w:rFonts w:ascii="Arial" w:hAnsi="Arial" w:cs="Arial"/>
        </w:rPr>
        <w:t xml:space="preserve"> de 1%) prev</w:t>
      </w:r>
      <w:r>
        <w:rPr>
          <w:rFonts w:ascii="Arial" w:hAnsi="Arial" w:cs="Arial"/>
        </w:rPr>
        <w:t>a</w:t>
      </w:r>
      <w:r w:rsidRPr="00FF1E67">
        <w:rPr>
          <w:rFonts w:ascii="Arial" w:hAnsi="Arial" w:cs="Arial"/>
        </w:rPr>
        <w:t xml:space="preserve">zute cu rigole de drenare a apei pluviale </w:t>
      </w:r>
      <w:r>
        <w:rPr>
          <w:rFonts w:ascii="Arial" w:hAnsi="Arial" w:cs="Arial"/>
        </w:rPr>
        <w:t>s</w:t>
      </w:r>
      <w:r w:rsidRPr="00FF1E67">
        <w:rPr>
          <w:rFonts w:ascii="Arial" w:hAnsi="Arial" w:cs="Arial"/>
        </w:rPr>
        <w:t>i racordate la re</w:t>
      </w:r>
      <w:r>
        <w:rPr>
          <w:rFonts w:ascii="Arial" w:hAnsi="Arial" w:cs="Arial"/>
        </w:rPr>
        <w:t>t</w:t>
      </w:r>
      <w:r w:rsidRPr="00FF1E67">
        <w:rPr>
          <w:rFonts w:ascii="Arial" w:hAnsi="Arial" w:cs="Arial"/>
        </w:rPr>
        <w:t>eaua de ap</w:t>
      </w:r>
      <w:r>
        <w:rPr>
          <w:rFonts w:ascii="Arial" w:hAnsi="Arial" w:cs="Arial"/>
        </w:rPr>
        <w:t>a</w:t>
      </w:r>
      <w:r w:rsidRPr="00FF1E67">
        <w:rPr>
          <w:rFonts w:ascii="Arial" w:hAnsi="Arial" w:cs="Arial"/>
        </w:rPr>
        <w:t xml:space="preserve"> </w:t>
      </w:r>
      <w:r>
        <w:rPr>
          <w:rFonts w:ascii="Arial" w:hAnsi="Arial" w:cs="Arial"/>
        </w:rPr>
        <w:t>s</w:t>
      </w:r>
      <w:r w:rsidRPr="00FF1E67">
        <w:rPr>
          <w:rFonts w:ascii="Arial" w:hAnsi="Arial" w:cs="Arial"/>
        </w:rPr>
        <w:t xml:space="preserve">i canalizare, </w:t>
      </w:r>
      <w:r w:rsidRPr="00FF1E67">
        <w:rPr>
          <w:rFonts w:ascii="Arial" w:hAnsi="Arial" w:cs="Arial"/>
        </w:rPr>
        <w:lastRenderedPageBreak/>
        <w:t xml:space="preserve">sau la </w:t>
      </w:r>
      <w:r>
        <w:rPr>
          <w:rFonts w:ascii="Arial" w:hAnsi="Arial" w:cs="Arial"/>
        </w:rPr>
        <w:t>s</w:t>
      </w:r>
      <w:r w:rsidRPr="00FF1E67">
        <w:rPr>
          <w:rFonts w:ascii="Arial" w:hAnsi="Arial" w:cs="Arial"/>
        </w:rPr>
        <w:t>an</w:t>
      </w:r>
      <w:r>
        <w:rPr>
          <w:rFonts w:ascii="Arial" w:hAnsi="Arial" w:cs="Arial"/>
        </w:rPr>
        <w:t>t</w:t>
      </w:r>
      <w:r w:rsidRPr="00FF1E67">
        <w:rPr>
          <w:rFonts w:ascii="Arial" w:hAnsi="Arial" w:cs="Arial"/>
        </w:rPr>
        <w:t>ul de colectare a apelor adiacent drumului, la care s</w:t>
      </w:r>
      <w:r>
        <w:rPr>
          <w:rFonts w:ascii="Arial" w:hAnsi="Arial" w:cs="Arial"/>
        </w:rPr>
        <w:t>a</w:t>
      </w:r>
      <w:r w:rsidRPr="00FF1E67">
        <w:rPr>
          <w:rFonts w:ascii="Arial" w:hAnsi="Arial" w:cs="Arial"/>
        </w:rPr>
        <w:t xml:space="preserve"> aib</w:t>
      </w:r>
      <w:r>
        <w:rPr>
          <w:rFonts w:ascii="Arial" w:hAnsi="Arial" w:cs="Arial"/>
        </w:rPr>
        <w:t>a</w:t>
      </w:r>
      <w:r w:rsidRPr="00FF1E67">
        <w:rPr>
          <w:rFonts w:ascii="Arial" w:hAnsi="Arial" w:cs="Arial"/>
        </w:rPr>
        <w:t xml:space="preserve"> acces mijloacele de transport ce asigur</w:t>
      </w:r>
      <w:r>
        <w:rPr>
          <w:rFonts w:ascii="Arial" w:hAnsi="Arial" w:cs="Arial"/>
        </w:rPr>
        <w:t>a</w:t>
      </w:r>
      <w:r w:rsidRPr="00FF1E67">
        <w:rPr>
          <w:rFonts w:ascii="Arial" w:hAnsi="Arial" w:cs="Arial"/>
        </w:rPr>
        <w:t xml:space="preserve"> preluarea de</w:t>
      </w:r>
      <w:r>
        <w:rPr>
          <w:rFonts w:ascii="Arial" w:hAnsi="Arial" w:cs="Arial"/>
        </w:rPr>
        <w:t>s</w:t>
      </w:r>
      <w:r w:rsidRPr="00FF1E67">
        <w:rPr>
          <w:rFonts w:ascii="Arial" w:hAnsi="Arial" w:cs="Arial"/>
        </w:rPr>
        <w:t xml:space="preserve">eurilor, </w:t>
      </w:r>
      <w:r>
        <w:rPr>
          <w:rFonts w:ascii="Arial" w:hAnsi="Arial" w:cs="Arial"/>
        </w:rPr>
        <w:t>s</w:t>
      </w:r>
      <w:r w:rsidRPr="00FF1E67">
        <w:rPr>
          <w:rFonts w:ascii="Arial" w:hAnsi="Arial" w:cs="Arial"/>
        </w:rPr>
        <w:t>i situate la o distan</w:t>
      </w:r>
      <w:r>
        <w:rPr>
          <w:rFonts w:ascii="Arial" w:hAnsi="Arial" w:cs="Arial"/>
        </w:rPr>
        <w:t>ta</w:t>
      </w:r>
      <w:r w:rsidRPr="00FF1E67">
        <w:rPr>
          <w:rFonts w:ascii="Arial" w:hAnsi="Arial" w:cs="Arial"/>
        </w:rPr>
        <w:t xml:space="preserve"> de cca. </w:t>
      </w:r>
      <w:smartTag w:uri="urn:schemas-microsoft-com:office:smarttags" w:element="metricconverter">
        <w:smartTagPr>
          <w:attr w:name="ProductID" w:val="10 m"/>
        </w:smartTagPr>
        <w:r w:rsidRPr="00FF1E67">
          <w:rPr>
            <w:rFonts w:ascii="Arial" w:hAnsi="Arial" w:cs="Arial"/>
          </w:rPr>
          <w:t>10 m</w:t>
        </w:r>
      </w:smartTag>
      <w:r w:rsidRPr="00FF1E67">
        <w:rPr>
          <w:rFonts w:ascii="Arial" w:hAnsi="Arial" w:cs="Arial"/>
        </w:rPr>
        <w:t xml:space="preserve"> de cl</w:t>
      </w:r>
      <w:r>
        <w:rPr>
          <w:rFonts w:ascii="Arial" w:hAnsi="Arial" w:cs="Arial"/>
        </w:rPr>
        <w:t>a</w:t>
      </w:r>
      <w:r w:rsidRPr="00FF1E67">
        <w:rPr>
          <w:rFonts w:ascii="Arial" w:hAnsi="Arial" w:cs="Arial"/>
        </w:rPr>
        <w:t xml:space="preserve">diri. </w:t>
      </w:r>
      <w:r>
        <w:rPr>
          <w:rFonts w:ascii="Arial" w:hAnsi="Arial" w:cs="Arial"/>
        </w:rPr>
        <w:t>P</w:t>
      </w:r>
      <w:r w:rsidRPr="00FF1E67">
        <w:rPr>
          <w:rFonts w:ascii="Arial" w:hAnsi="Arial" w:cs="Arial"/>
        </w:rPr>
        <w:t>latformel</w:t>
      </w:r>
      <w:r>
        <w:rPr>
          <w:rFonts w:ascii="Arial" w:hAnsi="Arial" w:cs="Arial"/>
        </w:rPr>
        <w:t>e vor fi i</w:t>
      </w:r>
      <w:r w:rsidRPr="00FF1E67">
        <w:rPr>
          <w:rFonts w:ascii="Arial" w:hAnsi="Arial" w:cs="Arial"/>
        </w:rPr>
        <w:t>mprejmui</w:t>
      </w:r>
      <w:r>
        <w:rPr>
          <w:rFonts w:ascii="Arial" w:hAnsi="Arial" w:cs="Arial"/>
        </w:rPr>
        <w:t>te</w:t>
      </w:r>
      <w:r w:rsidRPr="00FF1E67">
        <w:rPr>
          <w:rFonts w:ascii="Arial" w:hAnsi="Arial" w:cs="Arial"/>
        </w:rPr>
        <w:t xml:space="preserve"> cu gard pentru prevenirea </w:t>
      </w:r>
      <w:r>
        <w:rPr>
          <w:rFonts w:ascii="Arial" w:hAnsi="Arial" w:cs="Arial"/>
        </w:rPr>
        <w:t>i</w:t>
      </w:r>
      <w:r w:rsidRPr="00FF1E67">
        <w:rPr>
          <w:rFonts w:ascii="Arial" w:hAnsi="Arial" w:cs="Arial"/>
        </w:rPr>
        <w:t>mpr</w:t>
      </w:r>
      <w:r>
        <w:rPr>
          <w:rFonts w:ascii="Arial" w:hAnsi="Arial" w:cs="Arial"/>
        </w:rPr>
        <w:t>as</w:t>
      </w:r>
      <w:r w:rsidRPr="00FF1E67">
        <w:rPr>
          <w:rFonts w:ascii="Arial" w:hAnsi="Arial" w:cs="Arial"/>
        </w:rPr>
        <w:t>tierii de</w:t>
      </w:r>
      <w:r>
        <w:rPr>
          <w:rFonts w:ascii="Arial" w:hAnsi="Arial" w:cs="Arial"/>
        </w:rPr>
        <w:t>s</w:t>
      </w:r>
      <w:r w:rsidRPr="00FF1E67">
        <w:rPr>
          <w:rFonts w:ascii="Arial" w:hAnsi="Arial" w:cs="Arial"/>
        </w:rPr>
        <w:t xml:space="preserve">eurilor </w:t>
      </w:r>
      <w:r>
        <w:rPr>
          <w:rFonts w:ascii="Arial" w:hAnsi="Arial" w:cs="Arial"/>
        </w:rPr>
        <w:t>s</w:t>
      </w:r>
      <w:r w:rsidRPr="00FF1E67">
        <w:rPr>
          <w:rFonts w:ascii="Arial" w:hAnsi="Arial" w:cs="Arial"/>
        </w:rPr>
        <w:t>i accesului persoanelor neautorizate.</w:t>
      </w:r>
      <w:r>
        <w:rPr>
          <w:rFonts w:ascii="Arial" w:hAnsi="Arial" w:cs="Arial"/>
        </w:rPr>
        <w:t xml:space="preserve"> Aria construita a platformelor, conform normelor, este de 15mp.</w:t>
      </w:r>
    </w:p>
    <w:p w:rsidR="001837BE" w:rsidRPr="00FF1E67" w:rsidRDefault="001837BE" w:rsidP="001837BE">
      <w:pPr>
        <w:spacing w:line="360" w:lineRule="auto"/>
        <w:ind w:right="-716"/>
        <w:jc w:val="left"/>
        <w:rPr>
          <w:rFonts w:ascii="Arial" w:hAnsi="Arial" w:cs="Arial"/>
        </w:rPr>
      </w:pPr>
      <w:r w:rsidRPr="00FF1E67">
        <w:rPr>
          <w:rFonts w:ascii="Arial" w:hAnsi="Arial" w:cs="Arial"/>
        </w:rPr>
        <w:tab/>
        <w:t>De</w:t>
      </w:r>
      <w:r>
        <w:rPr>
          <w:rFonts w:ascii="Arial" w:hAnsi="Arial" w:cs="Arial"/>
        </w:rPr>
        <w:t>s</w:t>
      </w:r>
      <w:r w:rsidRPr="00FF1E67">
        <w:rPr>
          <w:rFonts w:ascii="Arial" w:hAnsi="Arial" w:cs="Arial"/>
        </w:rPr>
        <w:t>eurile vor fi precolectate selectiv, pe patru frac</w:t>
      </w:r>
      <w:r>
        <w:rPr>
          <w:rFonts w:ascii="Arial" w:hAnsi="Arial" w:cs="Arial"/>
        </w:rPr>
        <w:t>t</w:t>
      </w:r>
      <w:r w:rsidRPr="00FF1E67">
        <w:rPr>
          <w:rFonts w:ascii="Arial" w:hAnsi="Arial" w:cs="Arial"/>
        </w:rPr>
        <w:t>ii: sticl</w:t>
      </w:r>
      <w:r>
        <w:rPr>
          <w:rFonts w:ascii="Arial" w:hAnsi="Arial" w:cs="Arial"/>
        </w:rPr>
        <w:t>a</w:t>
      </w:r>
      <w:r w:rsidRPr="00FF1E67">
        <w:rPr>
          <w:rFonts w:ascii="Arial" w:hAnsi="Arial" w:cs="Arial"/>
        </w:rPr>
        <w:t>, plastic, h</w:t>
      </w:r>
      <w:r>
        <w:rPr>
          <w:rFonts w:ascii="Arial" w:hAnsi="Arial" w:cs="Arial"/>
        </w:rPr>
        <w:t>a</w:t>
      </w:r>
      <w:r w:rsidRPr="00FF1E67">
        <w:rPr>
          <w:rFonts w:ascii="Arial" w:hAnsi="Arial" w:cs="Arial"/>
        </w:rPr>
        <w:t xml:space="preserve">rtie </w:t>
      </w:r>
      <w:r>
        <w:rPr>
          <w:rFonts w:ascii="Arial" w:hAnsi="Arial" w:cs="Arial"/>
        </w:rPr>
        <w:t>s</w:t>
      </w:r>
      <w:r w:rsidRPr="00FF1E67">
        <w:rPr>
          <w:rFonts w:ascii="Arial" w:hAnsi="Arial" w:cs="Arial"/>
        </w:rPr>
        <w:t xml:space="preserve">i carton, </w:t>
      </w:r>
      <w:r>
        <w:rPr>
          <w:rFonts w:ascii="Arial" w:hAnsi="Arial" w:cs="Arial"/>
        </w:rPr>
        <w:t>s</w:t>
      </w:r>
      <w:r w:rsidRPr="00FF1E67">
        <w:rPr>
          <w:rFonts w:ascii="Arial" w:hAnsi="Arial" w:cs="Arial"/>
        </w:rPr>
        <w:t>i de</w:t>
      </w:r>
      <w:r>
        <w:rPr>
          <w:rFonts w:ascii="Arial" w:hAnsi="Arial" w:cs="Arial"/>
        </w:rPr>
        <w:t>s</w:t>
      </w:r>
      <w:r w:rsidRPr="00FF1E67">
        <w:rPr>
          <w:rFonts w:ascii="Arial" w:hAnsi="Arial" w:cs="Arial"/>
        </w:rPr>
        <w:t>euri generale. Capacele containerelor vor fi adaptate fiec</w:t>
      </w:r>
      <w:r>
        <w:rPr>
          <w:rFonts w:ascii="Arial" w:hAnsi="Arial" w:cs="Arial"/>
        </w:rPr>
        <w:t>a</w:t>
      </w:r>
      <w:r w:rsidRPr="00FF1E67">
        <w:rPr>
          <w:rFonts w:ascii="Arial" w:hAnsi="Arial" w:cs="Arial"/>
        </w:rPr>
        <w:t>rui tip de de</w:t>
      </w:r>
      <w:r>
        <w:rPr>
          <w:rFonts w:ascii="Arial" w:hAnsi="Arial" w:cs="Arial"/>
        </w:rPr>
        <w:t>s</w:t>
      </w:r>
      <w:r w:rsidRPr="00FF1E67">
        <w:rPr>
          <w:rFonts w:ascii="Arial" w:hAnsi="Arial" w:cs="Arial"/>
        </w:rPr>
        <w:t xml:space="preserve">eu </w:t>
      </w:r>
      <w:r>
        <w:rPr>
          <w:rFonts w:ascii="Arial" w:hAnsi="Arial" w:cs="Arial"/>
        </w:rPr>
        <w:t>s</w:t>
      </w:r>
      <w:r w:rsidRPr="00FF1E67">
        <w:rPr>
          <w:rFonts w:ascii="Arial" w:hAnsi="Arial" w:cs="Arial"/>
        </w:rPr>
        <w:t xml:space="preserve">i vor fi colorate diferit pentru a facilita selectarea.  </w:t>
      </w:r>
    </w:p>
    <w:p w:rsidR="001837BE" w:rsidRPr="00FF1E67" w:rsidRDefault="001837BE" w:rsidP="001837BE">
      <w:pPr>
        <w:spacing w:line="360" w:lineRule="auto"/>
        <w:ind w:right="-716" w:firstLine="709"/>
        <w:jc w:val="left"/>
        <w:rPr>
          <w:rFonts w:ascii="Arial" w:hAnsi="Arial" w:cs="Arial"/>
        </w:rPr>
      </w:pPr>
      <w:r w:rsidRPr="00FF1E67">
        <w:rPr>
          <w:rFonts w:ascii="Arial" w:hAnsi="Arial" w:cs="Arial"/>
        </w:rPr>
        <w:t>Pentru frac</w:t>
      </w:r>
      <w:r>
        <w:rPr>
          <w:rFonts w:ascii="Arial" w:hAnsi="Arial" w:cs="Arial"/>
        </w:rPr>
        <w:t>t</w:t>
      </w:r>
      <w:r w:rsidRPr="00FF1E67">
        <w:rPr>
          <w:rFonts w:ascii="Arial" w:hAnsi="Arial" w:cs="Arial"/>
        </w:rPr>
        <w:t>ia biodegradabil</w:t>
      </w:r>
      <w:r>
        <w:rPr>
          <w:rFonts w:ascii="Arial" w:hAnsi="Arial" w:cs="Arial"/>
        </w:rPr>
        <w:t>a</w:t>
      </w:r>
      <w:r w:rsidRPr="00FF1E67">
        <w:rPr>
          <w:rFonts w:ascii="Arial" w:hAnsi="Arial" w:cs="Arial"/>
        </w:rPr>
        <w:t xml:space="preserve"> (menajere, de</w:t>
      </w:r>
      <w:r>
        <w:rPr>
          <w:rFonts w:ascii="Arial" w:hAnsi="Arial" w:cs="Arial"/>
        </w:rPr>
        <w:t>s</w:t>
      </w:r>
      <w:r w:rsidRPr="00FF1E67">
        <w:rPr>
          <w:rFonts w:ascii="Arial" w:hAnsi="Arial" w:cs="Arial"/>
        </w:rPr>
        <w:t>euri din gr</w:t>
      </w:r>
      <w:r>
        <w:rPr>
          <w:rFonts w:ascii="Arial" w:hAnsi="Arial" w:cs="Arial"/>
        </w:rPr>
        <w:t>a</w:t>
      </w:r>
      <w:r w:rsidRPr="00FF1E67">
        <w:rPr>
          <w:rFonts w:ascii="Arial" w:hAnsi="Arial" w:cs="Arial"/>
        </w:rPr>
        <w:t>dini, zootehnice) se recomand</w:t>
      </w:r>
      <w:r>
        <w:rPr>
          <w:rFonts w:ascii="Arial" w:hAnsi="Arial" w:cs="Arial"/>
        </w:rPr>
        <w:t>a</w:t>
      </w:r>
      <w:r w:rsidRPr="00FF1E67">
        <w:rPr>
          <w:rFonts w:ascii="Arial" w:hAnsi="Arial" w:cs="Arial"/>
        </w:rPr>
        <w:t xml:space="preserve"> compostarea </w:t>
      </w:r>
      <w:r>
        <w:rPr>
          <w:rFonts w:ascii="Arial" w:hAnsi="Arial" w:cs="Arial"/>
        </w:rPr>
        <w:t>i</w:t>
      </w:r>
      <w:r w:rsidRPr="00FF1E67">
        <w:rPr>
          <w:rFonts w:ascii="Arial" w:hAnsi="Arial" w:cs="Arial"/>
        </w:rPr>
        <w:t>n gospod</w:t>
      </w:r>
      <w:r>
        <w:rPr>
          <w:rFonts w:ascii="Arial" w:hAnsi="Arial" w:cs="Arial"/>
        </w:rPr>
        <w:t>a</w:t>
      </w:r>
      <w:r w:rsidRPr="00FF1E67">
        <w:rPr>
          <w:rFonts w:ascii="Arial" w:hAnsi="Arial" w:cs="Arial"/>
        </w:rPr>
        <w:t xml:space="preserve">rii </w:t>
      </w:r>
      <w:r>
        <w:rPr>
          <w:rFonts w:ascii="Arial" w:hAnsi="Arial" w:cs="Arial"/>
        </w:rPr>
        <w:t>s</w:t>
      </w:r>
      <w:r w:rsidRPr="00FF1E67">
        <w:rPr>
          <w:rFonts w:ascii="Arial" w:hAnsi="Arial" w:cs="Arial"/>
        </w:rPr>
        <w:t xml:space="preserve">i utilizarea ca </w:t>
      </w:r>
      <w:r>
        <w:rPr>
          <w:rFonts w:ascii="Arial" w:hAnsi="Arial" w:cs="Arial"/>
        </w:rPr>
        <w:t>i</w:t>
      </w:r>
      <w:r w:rsidRPr="00FF1E67">
        <w:rPr>
          <w:rFonts w:ascii="Arial" w:hAnsi="Arial" w:cs="Arial"/>
        </w:rPr>
        <w:t>ngr</w:t>
      </w:r>
      <w:r>
        <w:rPr>
          <w:rFonts w:ascii="Arial" w:hAnsi="Arial" w:cs="Arial"/>
        </w:rPr>
        <w:t>asa</w:t>
      </w:r>
      <w:r w:rsidRPr="00FF1E67">
        <w:rPr>
          <w:rFonts w:ascii="Arial" w:hAnsi="Arial" w:cs="Arial"/>
        </w:rPr>
        <w:t>m</w:t>
      </w:r>
      <w:r>
        <w:rPr>
          <w:rFonts w:ascii="Arial" w:hAnsi="Arial" w:cs="Arial"/>
        </w:rPr>
        <w:t>a</w:t>
      </w:r>
      <w:r w:rsidRPr="00FF1E67">
        <w:rPr>
          <w:rFonts w:ascii="Arial" w:hAnsi="Arial" w:cs="Arial"/>
        </w:rPr>
        <w:t xml:space="preserve">nt  organic.  </w:t>
      </w:r>
    </w:p>
    <w:p w:rsidR="001837BE" w:rsidRPr="0045229B" w:rsidRDefault="001837BE" w:rsidP="001837BE">
      <w:pPr>
        <w:spacing w:line="360" w:lineRule="auto"/>
        <w:ind w:firstLine="705"/>
        <w:jc w:val="left"/>
        <w:rPr>
          <w:rFonts w:ascii="Arial" w:hAnsi="Arial" w:cs="Arial"/>
        </w:rPr>
      </w:pPr>
      <w:r>
        <w:rPr>
          <w:rFonts w:ascii="Arial" w:hAnsi="Arial" w:cs="Arial"/>
        </w:rPr>
        <w:t>I</w:t>
      </w:r>
      <w:r w:rsidRPr="0045229B">
        <w:rPr>
          <w:rFonts w:ascii="Arial" w:hAnsi="Arial" w:cs="Arial"/>
        </w:rPr>
        <w:t>n concluzie, autoritatilor locale le revine obliga</w:t>
      </w:r>
      <w:r>
        <w:rPr>
          <w:rFonts w:ascii="Arial" w:hAnsi="Arial" w:cs="Arial"/>
        </w:rPr>
        <w:t>t</w:t>
      </w:r>
      <w:r w:rsidRPr="0045229B">
        <w:rPr>
          <w:rFonts w:ascii="Arial" w:hAnsi="Arial" w:cs="Arial"/>
        </w:rPr>
        <w:t>ia de a lua m</w:t>
      </w:r>
      <w:r>
        <w:rPr>
          <w:rFonts w:ascii="Arial" w:hAnsi="Arial" w:cs="Arial"/>
        </w:rPr>
        <w:t>a</w:t>
      </w:r>
      <w:r w:rsidRPr="0045229B">
        <w:rPr>
          <w:rFonts w:ascii="Arial" w:hAnsi="Arial" w:cs="Arial"/>
        </w:rPr>
        <w:t xml:space="preserve">surile ce se impun </w:t>
      </w:r>
      <w:r>
        <w:rPr>
          <w:rFonts w:ascii="Arial" w:hAnsi="Arial" w:cs="Arial"/>
        </w:rPr>
        <w:t>i</w:t>
      </w:r>
      <w:r w:rsidRPr="0045229B">
        <w:rPr>
          <w:rFonts w:ascii="Arial" w:hAnsi="Arial" w:cs="Arial"/>
        </w:rPr>
        <w:t>n vederea respect</w:t>
      </w:r>
      <w:r>
        <w:rPr>
          <w:rFonts w:ascii="Arial" w:hAnsi="Arial" w:cs="Arial"/>
        </w:rPr>
        <w:t>a</w:t>
      </w:r>
      <w:r w:rsidRPr="0045229B">
        <w:rPr>
          <w:rFonts w:ascii="Arial" w:hAnsi="Arial" w:cs="Arial"/>
        </w:rPr>
        <w:t xml:space="preserve">rii termenelor </w:t>
      </w:r>
      <w:r>
        <w:rPr>
          <w:rFonts w:ascii="Arial" w:hAnsi="Arial" w:cs="Arial"/>
        </w:rPr>
        <w:t>s</w:t>
      </w:r>
      <w:r w:rsidRPr="0045229B">
        <w:rPr>
          <w:rFonts w:ascii="Arial" w:hAnsi="Arial" w:cs="Arial"/>
        </w:rPr>
        <w:t>i a obiectivelor stabilite pentru implementarea Directivei privind depozitarea de</w:t>
      </w:r>
      <w:r>
        <w:rPr>
          <w:rFonts w:ascii="Arial" w:hAnsi="Arial" w:cs="Arial"/>
        </w:rPr>
        <w:t>s</w:t>
      </w:r>
      <w:r w:rsidRPr="0045229B">
        <w:rPr>
          <w:rFonts w:ascii="Arial" w:hAnsi="Arial" w:cs="Arial"/>
        </w:rPr>
        <w:t xml:space="preserve">eurilor. </w:t>
      </w:r>
    </w:p>
    <w:p w:rsidR="001837BE" w:rsidRPr="002F24EC" w:rsidRDefault="001837BE" w:rsidP="001837BE">
      <w:pPr>
        <w:spacing w:line="360" w:lineRule="auto"/>
        <w:jc w:val="left"/>
        <w:rPr>
          <w:b/>
          <w:i/>
        </w:rPr>
      </w:pPr>
      <w:r>
        <w:rPr>
          <w:rFonts w:ascii="Arial" w:hAnsi="Arial" w:cs="Arial"/>
          <w:b/>
        </w:rPr>
        <w:t xml:space="preserve">      </w:t>
      </w:r>
      <w:r w:rsidRPr="000F33CA">
        <w:rPr>
          <w:rFonts w:ascii="Arial" w:hAnsi="Arial" w:cs="Arial"/>
          <w:b/>
        </w:rPr>
        <w:t>Directiva Consiliului nr.</w:t>
      </w:r>
      <w:r>
        <w:rPr>
          <w:rFonts w:ascii="Arial" w:hAnsi="Arial" w:cs="Arial"/>
          <w:b/>
        </w:rPr>
        <w:t xml:space="preserve"> </w:t>
      </w:r>
      <w:r w:rsidRPr="000F33CA">
        <w:rPr>
          <w:rFonts w:ascii="Arial" w:hAnsi="Arial" w:cs="Arial"/>
          <w:b/>
        </w:rPr>
        <w:t>94/62/EC privind ambalajele si deseurile de ambalaje</w:t>
      </w:r>
      <w:r w:rsidRPr="000F33CA">
        <w:rPr>
          <w:rFonts w:ascii="Arial" w:hAnsi="Arial" w:cs="Arial"/>
        </w:rPr>
        <w:t>, pentru care s-a solicitat o perioada de tranzitie de 3 ani, pana in anul 2010</w:t>
      </w:r>
      <w:r>
        <w:rPr>
          <w:rFonts w:ascii="Arial" w:hAnsi="Arial" w:cs="Arial"/>
        </w:rPr>
        <w:t>, iar</w:t>
      </w:r>
      <w:r w:rsidRPr="000F33CA">
        <w:rPr>
          <w:rFonts w:ascii="Arial" w:hAnsi="Arial" w:cs="Arial"/>
        </w:rPr>
        <w:t xml:space="preserve"> </w:t>
      </w:r>
      <w:r w:rsidRPr="002F24EC">
        <w:rPr>
          <w:rFonts w:ascii="Arial" w:hAnsi="Arial" w:cs="Arial"/>
          <w:b/>
        </w:rPr>
        <w:t>pentru judetul Suceava</w:t>
      </w:r>
      <w:r w:rsidRPr="002F24EC">
        <w:rPr>
          <w:rFonts w:ascii="Arial" w:hAnsi="Arial" w:cs="Arial"/>
        </w:rPr>
        <w:t>, se  prevad ca cerinte generale:</w:t>
      </w:r>
      <w:r w:rsidRPr="002F24EC">
        <w:rPr>
          <w:b/>
          <w:i/>
        </w:rPr>
        <w:t xml:space="preserve"> </w:t>
      </w:r>
    </w:p>
    <w:p w:rsidR="001837BE" w:rsidRPr="002F24EC" w:rsidRDefault="001837BE" w:rsidP="001837BE">
      <w:pPr>
        <w:tabs>
          <w:tab w:val="center" w:pos="4896"/>
          <w:tab w:val="right" w:pos="9432"/>
        </w:tabs>
        <w:spacing w:line="360" w:lineRule="auto"/>
        <w:jc w:val="left"/>
        <w:rPr>
          <w:rFonts w:ascii="Arial" w:hAnsi="Arial" w:cs="Arial"/>
        </w:rPr>
      </w:pPr>
      <w:r w:rsidRPr="002F24EC">
        <w:rPr>
          <w:rFonts w:ascii="Arial" w:hAnsi="Arial" w:cs="Arial"/>
        </w:rPr>
        <w:t>La nivelul fiecarui judet trebuie sa se implementeze</w:t>
      </w:r>
      <w:r w:rsidRPr="002F24EC">
        <w:rPr>
          <w:rFonts w:ascii="Arial" w:hAnsi="Arial" w:cs="Arial"/>
          <w:u w:val="single"/>
        </w:rPr>
        <w:t xml:space="preserve"> sistemul de colectare selectiva a deseurilor de ambalaje de la populatie, pe tipuri de deseu : hartie, sticla, plastic, biodegradabile</w:t>
      </w:r>
    </w:p>
    <w:p w:rsidR="001837BE" w:rsidRPr="000F33CA" w:rsidRDefault="001837BE" w:rsidP="001837BE">
      <w:pPr>
        <w:tabs>
          <w:tab w:val="center" w:pos="5256"/>
          <w:tab w:val="right" w:pos="9792"/>
        </w:tabs>
        <w:spacing w:line="360" w:lineRule="auto"/>
        <w:ind w:left="360" w:hanging="360"/>
        <w:jc w:val="left"/>
        <w:rPr>
          <w:rFonts w:ascii="Arial" w:hAnsi="Arial" w:cs="Arial"/>
        </w:rPr>
      </w:pPr>
      <w:r w:rsidRPr="000F33CA">
        <w:rPr>
          <w:rFonts w:ascii="Arial" w:hAnsi="Arial" w:cs="Arial"/>
        </w:rPr>
        <w:t>Implementarea colectarii selective se preconizeaza sa fie abordata pe trei perioade:</w:t>
      </w:r>
    </w:p>
    <w:p w:rsidR="001837BE" w:rsidRPr="000F33CA" w:rsidRDefault="001837BE" w:rsidP="002D0D07">
      <w:pPr>
        <w:numPr>
          <w:ilvl w:val="0"/>
          <w:numId w:val="44"/>
        </w:numPr>
        <w:tabs>
          <w:tab w:val="clear" w:pos="1080"/>
          <w:tab w:val="num" w:pos="360"/>
          <w:tab w:val="center" w:pos="5256"/>
          <w:tab w:val="right" w:pos="9792"/>
        </w:tabs>
        <w:spacing w:before="0" w:after="0" w:line="360" w:lineRule="auto"/>
        <w:ind w:left="720" w:hanging="360"/>
        <w:jc w:val="left"/>
        <w:rPr>
          <w:rFonts w:ascii="Arial" w:hAnsi="Arial" w:cs="Arial"/>
          <w:b/>
        </w:rPr>
      </w:pPr>
      <w:r w:rsidRPr="000F33CA">
        <w:rPr>
          <w:rFonts w:ascii="Arial" w:hAnsi="Arial" w:cs="Arial"/>
        </w:rPr>
        <w:t>2004 – 2006: experimentare (proiecte pilot), constientizare populatie;-</w:t>
      </w:r>
      <w:r>
        <w:rPr>
          <w:rFonts w:ascii="Arial" w:hAnsi="Arial" w:cs="Arial"/>
        </w:rPr>
        <w:t xml:space="preserve">    </w:t>
      </w:r>
      <w:r>
        <w:rPr>
          <w:rFonts w:ascii="Arial" w:hAnsi="Arial" w:cs="Arial"/>
          <w:b/>
        </w:rPr>
        <w:t xml:space="preserve">                                                                                </w:t>
      </w:r>
      <w:r>
        <w:rPr>
          <w:rFonts w:ascii="Arial" w:hAnsi="Arial" w:cs="Arial"/>
        </w:rPr>
        <w:t xml:space="preserve">                                                                                      .                                                                                                         </w:t>
      </w:r>
      <w:r w:rsidRPr="004761AE">
        <w:rPr>
          <w:rFonts w:ascii="Arial" w:hAnsi="Arial" w:cs="Arial"/>
        </w:rPr>
        <w:t>REALIZAT</w:t>
      </w:r>
    </w:p>
    <w:p w:rsidR="001837BE" w:rsidRPr="000F33CA" w:rsidRDefault="001837BE" w:rsidP="002D0D07">
      <w:pPr>
        <w:numPr>
          <w:ilvl w:val="0"/>
          <w:numId w:val="44"/>
        </w:numPr>
        <w:tabs>
          <w:tab w:val="clear" w:pos="1080"/>
          <w:tab w:val="num" w:pos="360"/>
          <w:tab w:val="center" w:pos="5256"/>
          <w:tab w:val="right" w:pos="9792"/>
        </w:tabs>
        <w:spacing w:before="0" w:after="0" w:line="360" w:lineRule="auto"/>
        <w:ind w:left="720" w:hanging="360"/>
        <w:jc w:val="left"/>
        <w:rPr>
          <w:rFonts w:ascii="Arial" w:hAnsi="Arial" w:cs="Arial"/>
        </w:rPr>
      </w:pPr>
      <w:r w:rsidRPr="000F33CA">
        <w:rPr>
          <w:rFonts w:ascii="Arial" w:hAnsi="Arial" w:cs="Arial"/>
        </w:rPr>
        <w:t>2007 – 2017: extinderea colectarii selective la nivel national;</w:t>
      </w:r>
    </w:p>
    <w:p w:rsidR="001837BE" w:rsidRPr="000F33CA" w:rsidRDefault="001837BE" w:rsidP="002D0D07">
      <w:pPr>
        <w:numPr>
          <w:ilvl w:val="0"/>
          <w:numId w:val="44"/>
        </w:numPr>
        <w:tabs>
          <w:tab w:val="clear" w:pos="1080"/>
          <w:tab w:val="num" w:pos="360"/>
          <w:tab w:val="center" w:pos="5256"/>
          <w:tab w:val="right" w:pos="9792"/>
        </w:tabs>
        <w:spacing w:before="0" w:after="0" w:line="360" w:lineRule="auto"/>
        <w:ind w:left="720" w:hanging="360"/>
        <w:jc w:val="left"/>
        <w:rPr>
          <w:rFonts w:ascii="Arial" w:hAnsi="Arial" w:cs="Arial"/>
        </w:rPr>
      </w:pPr>
      <w:r w:rsidRPr="000F33CA">
        <w:rPr>
          <w:rFonts w:ascii="Arial" w:hAnsi="Arial" w:cs="Arial"/>
        </w:rPr>
        <w:t>2017 – 2022: implementarea colectarii selective in zone mai dificile (locuinte colective, mediu rural dispersat, zone montane).</w:t>
      </w:r>
    </w:p>
    <w:p w:rsidR="001837BE" w:rsidRDefault="001837BE" w:rsidP="001837BE">
      <w:pPr>
        <w:spacing w:before="0" w:after="0" w:line="360" w:lineRule="auto"/>
        <w:jc w:val="left"/>
        <w:rPr>
          <w:rFonts w:ascii="Arial" w:hAnsi="Arial" w:cs="Arial"/>
          <w:b/>
        </w:rPr>
      </w:pPr>
      <w:r w:rsidRPr="00C12B18">
        <w:rPr>
          <w:rFonts w:ascii="Arial" w:hAnsi="Arial" w:cs="Arial"/>
          <w:noProof/>
        </w:rPr>
        <w:t xml:space="preserve">         In anul 2008, Consiliul Judetean Suceava, avand in vedere prevederile Ordonantei de urgenta a Guvernului nr.78/2000 privind regimul deseurilor, cu modificarile si completarile ulterioare, ale Hotararii Guvernului nr.1470/2004</w:t>
      </w:r>
      <w:r w:rsidRPr="00C12B18">
        <w:rPr>
          <w:rFonts w:ascii="Arial" w:hAnsi="Arial" w:cs="Arial"/>
        </w:rPr>
        <w:t xml:space="preserve"> privind </w:t>
      </w:r>
      <w:r w:rsidRPr="00C12B18">
        <w:rPr>
          <w:rFonts w:ascii="Arial" w:hAnsi="Arial" w:cs="Arial"/>
        </w:rPr>
        <w:lastRenderedPageBreak/>
        <w:t>aprobarea Strategiei nationale de gestionare a deseurilor si a Planului national de gestionare a deseurilor si ale Ordinului ministrului mediului si dezvoltarii durabile nr.951/2007 privind aprobarea Metodologiei de elaborare a planurilor regionale si judetene de gestionare a deseurilor,</w:t>
      </w:r>
      <w:r w:rsidRPr="00C12B18">
        <w:rPr>
          <w:rFonts w:ascii="Arial" w:hAnsi="Arial" w:cs="Arial"/>
          <w:noProof/>
        </w:rPr>
        <w:t xml:space="preserve"> a adoptat</w:t>
      </w:r>
      <w:r w:rsidRPr="002329D1">
        <w:rPr>
          <w:rFonts w:ascii="Arial" w:hAnsi="Arial" w:cs="Arial"/>
          <w:b/>
          <w:noProof/>
        </w:rPr>
        <w:t xml:space="preserve"> </w:t>
      </w:r>
      <w:r w:rsidRPr="002329D1">
        <w:rPr>
          <w:rFonts w:ascii="Arial" w:hAnsi="Arial" w:cs="Arial"/>
          <w:b/>
        </w:rPr>
        <w:t>Planul Jude</w:t>
      </w:r>
      <w:r>
        <w:rPr>
          <w:rFonts w:ascii="Arial" w:hAnsi="Arial" w:cs="Arial"/>
          <w:b/>
        </w:rPr>
        <w:t>t</w:t>
      </w:r>
      <w:r w:rsidRPr="002329D1">
        <w:rPr>
          <w:rFonts w:ascii="Arial" w:hAnsi="Arial" w:cs="Arial"/>
          <w:b/>
        </w:rPr>
        <w:t>ean de Gestionare a De</w:t>
      </w:r>
      <w:r>
        <w:rPr>
          <w:rFonts w:ascii="Arial" w:hAnsi="Arial" w:cs="Arial"/>
          <w:b/>
        </w:rPr>
        <w:t>s</w:t>
      </w:r>
      <w:r w:rsidRPr="002329D1">
        <w:rPr>
          <w:rFonts w:ascii="Arial" w:hAnsi="Arial" w:cs="Arial"/>
          <w:b/>
        </w:rPr>
        <w:t xml:space="preserve">eurilor </w:t>
      </w:r>
      <w:r>
        <w:rPr>
          <w:rFonts w:ascii="Arial" w:hAnsi="Arial" w:cs="Arial"/>
          <w:b/>
        </w:rPr>
        <w:t>– judetul Suceava.</w:t>
      </w:r>
    </w:p>
    <w:p w:rsidR="001837BE" w:rsidRPr="00815971" w:rsidRDefault="001837BE" w:rsidP="001837BE">
      <w:pPr>
        <w:autoSpaceDE w:val="0"/>
        <w:autoSpaceDN w:val="0"/>
        <w:adjustRightInd w:val="0"/>
        <w:spacing w:before="0" w:after="0" w:line="360" w:lineRule="auto"/>
        <w:jc w:val="left"/>
        <w:rPr>
          <w:rFonts w:ascii="Arial" w:hAnsi="Arial" w:cs="Arial"/>
          <w:b/>
        </w:rPr>
      </w:pPr>
      <w:r w:rsidRPr="00815971">
        <w:rPr>
          <w:rFonts w:ascii="Arial" w:hAnsi="Arial" w:cs="Arial"/>
          <w:b/>
          <w:lang w:eastAsia="en-US"/>
        </w:rPr>
        <w:t xml:space="preserve">      Scopul </w:t>
      </w:r>
      <w:r w:rsidRPr="00C12B18">
        <w:rPr>
          <w:rFonts w:ascii="Arial" w:hAnsi="Arial" w:cs="Arial"/>
          <w:lang w:eastAsia="en-US"/>
        </w:rPr>
        <w:t>Planului Judetean de Gestionare a Deseurilor</w:t>
      </w:r>
      <w:r w:rsidRPr="00815971">
        <w:rPr>
          <w:rFonts w:ascii="Arial" w:hAnsi="Arial" w:cs="Arial"/>
          <w:lang w:eastAsia="en-US"/>
        </w:rPr>
        <w:t xml:space="preserve"> este de a stabili cadrul pentru crearea unui sistem durabil de gestionare a deseurilor, care sa asigure indeplinirea obiectivelor si tintelor in conformitate cu obiectivele si tintele Planului National de Gestionare a Deseurilor, ale Planului Regional de Gestionare a Deseurilor Regiunea 1 Nord-Est si ale legislatiei nationale si europene in domeniu.</w:t>
      </w:r>
    </w:p>
    <w:p w:rsidR="001837BE" w:rsidRPr="00815971" w:rsidRDefault="001837BE" w:rsidP="001837BE">
      <w:pPr>
        <w:autoSpaceDE w:val="0"/>
        <w:autoSpaceDN w:val="0"/>
        <w:adjustRightInd w:val="0"/>
        <w:spacing w:before="0" w:after="0" w:line="360" w:lineRule="auto"/>
        <w:jc w:val="left"/>
        <w:rPr>
          <w:rFonts w:ascii="Arial" w:hAnsi="Arial" w:cs="Arial"/>
          <w:lang w:eastAsia="en-US"/>
        </w:rPr>
      </w:pPr>
      <w:r w:rsidRPr="00815971">
        <w:rPr>
          <w:rFonts w:ascii="Arial" w:hAnsi="Arial" w:cs="Arial"/>
        </w:rPr>
        <w:t xml:space="preserve">     L</w:t>
      </w:r>
      <w:r w:rsidRPr="00815971">
        <w:rPr>
          <w:rFonts w:ascii="Arial" w:hAnsi="Arial" w:cs="Arial"/>
          <w:lang w:eastAsia="en-US"/>
        </w:rPr>
        <w:t>a nivelul judetului Suceava a fost elaborata o viziune strategica asupra gestiunii deseurilor; Aceasta viziune se poate rezuma la arondarea localitatilor din judet la doua depozite ecologice zonale de deseuri si statiile de transfer deseuri, asa cum este aratat in harta de mai jos:</w:t>
      </w:r>
      <w:r w:rsidR="00C80BD9" w:rsidRPr="00C80BD9">
        <w:rPr>
          <w:rFonts w:ascii="Arial" w:hAnsi="Arial" w:cs="Arial"/>
          <w:lang w:eastAsia="en-US"/>
        </w:rPr>
        <w:t xml:space="preserve"> </w:t>
      </w:r>
    </w:p>
    <w:p w:rsidR="005740B3" w:rsidRDefault="001837BE" w:rsidP="001837BE">
      <w:pPr>
        <w:autoSpaceDE w:val="0"/>
        <w:autoSpaceDN w:val="0"/>
        <w:adjustRightInd w:val="0"/>
        <w:spacing w:before="0" w:after="0" w:line="240" w:lineRule="auto"/>
        <w:jc w:val="left"/>
      </w:pPr>
      <w:r>
        <w:t xml:space="preserve">  </w:t>
      </w:r>
      <w:r w:rsidR="00C80BD9">
        <w:rPr>
          <w:noProof/>
        </w:rPr>
        <w:drawing>
          <wp:inline distT="0" distB="0" distL="0" distR="0">
            <wp:extent cx="5094275" cy="3399453"/>
            <wp:effectExtent l="1905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a:stretch>
                      <a:fillRect/>
                    </a:stretch>
                  </pic:blipFill>
                  <pic:spPr bwMode="auto">
                    <a:xfrm>
                      <a:off x="0" y="0"/>
                      <a:ext cx="5094210" cy="3399409"/>
                    </a:xfrm>
                    <a:prstGeom prst="rect">
                      <a:avLst/>
                    </a:prstGeom>
                    <a:noFill/>
                    <a:ln w="9525">
                      <a:noFill/>
                      <a:miter lim="800000"/>
                      <a:headEnd/>
                      <a:tailEnd/>
                    </a:ln>
                  </pic:spPr>
                </pic:pic>
              </a:graphicData>
            </a:graphic>
          </wp:inline>
        </w:drawing>
      </w:r>
    </w:p>
    <w:p w:rsidR="001837BE" w:rsidRDefault="001837BE" w:rsidP="001837BE">
      <w:pPr>
        <w:autoSpaceDE w:val="0"/>
        <w:autoSpaceDN w:val="0"/>
        <w:adjustRightInd w:val="0"/>
        <w:spacing w:before="0" w:after="0" w:line="240" w:lineRule="auto"/>
        <w:jc w:val="left"/>
        <w:rPr>
          <w:lang w:val="hr-HR"/>
        </w:rPr>
      </w:pPr>
      <w:r>
        <w:t xml:space="preserve">        </w:t>
      </w:r>
    </w:p>
    <w:p w:rsidR="001837BE" w:rsidRDefault="001837BE" w:rsidP="001837BE">
      <w:pPr>
        <w:autoSpaceDE w:val="0"/>
        <w:autoSpaceDN w:val="0"/>
        <w:adjustRightInd w:val="0"/>
        <w:spacing w:before="0" w:after="0" w:line="240" w:lineRule="auto"/>
        <w:jc w:val="left"/>
        <w:rPr>
          <w:lang w:val="hr-HR"/>
        </w:rPr>
      </w:pPr>
    </w:p>
    <w:p w:rsidR="001837BE" w:rsidRDefault="001837BE" w:rsidP="001837BE">
      <w:pPr>
        <w:autoSpaceDE w:val="0"/>
        <w:autoSpaceDN w:val="0"/>
        <w:adjustRightInd w:val="0"/>
        <w:spacing w:before="0" w:after="0" w:line="240" w:lineRule="auto"/>
        <w:jc w:val="left"/>
        <w:rPr>
          <w:lang w:val="hr-HR"/>
        </w:rPr>
      </w:pPr>
    </w:p>
    <w:p w:rsidR="001837BE" w:rsidRPr="00BB3A00" w:rsidRDefault="001837BE" w:rsidP="001837BE">
      <w:pPr>
        <w:autoSpaceDE w:val="0"/>
        <w:autoSpaceDN w:val="0"/>
        <w:adjustRightInd w:val="0"/>
        <w:spacing w:before="0" w:after="0" w:line="360" w:lineRule="auto"/>
        <w:jc w:val="left"/>
        <w:rPr>
          <w:rFonts w:ascii="Arial" w:hAnsi="Arial" w:cs="Arial"/>
          <w:lang w:val="hr-HR"/>
        </w:rPr>
      </w:pPr>
      <w:r w:rsidRPr="00BB3A00">
        <w:rPr>
          <w:rFonts w:ascii="Arial" w:hAnsi="Arial" w:cs="Arial"/>
          <w:lang w:val="hr-HR"/>
        </w:rPr>
        <w:t>Statiile de transfer care vor colecta deseurile menajere de la localitatile arondate, sunt dispuse astfel:</w:t>
      </w:r>
    </w:p>
    <w:p w:rsidR="001837BE" w:rsidRPr="00247696" w:rsidRDefault="001837BE" w:rsidP="00247696">
      <w:pPr>
        <w:pStyle w:val="ListParagraph"/>
        <w:numPr>
          <w:ilvl w:val="0"/>
          <w:numId w:val="75"/>
        </w:numPr>
        <w:autoSpaceDE w:val="0"/>
        <w:autoSpaceDN w:val="0"/>
        <w:adjustRightInd w:val="0"/>
        <w:spacing w:before="0" w:after="0" w:line="360" w:lineRule="auto"/>
        <w:jc w:val="left"/>
        <w:rPr>
          <w:rFonts w:ascii="Arial" w:hAnsi="Arial" w:cs="Arial"/>
          <w:lang w:val="hr-HR" w:eastAsia="en-US"/>
        </w:rPr>
      </w:pPr>
      <w:r w:rsidRPr="00247696">
        <w:rPr>
          <w:rFonts w:ascii="Arial" w:hAnsi="Arial" w:cs="Arial"/>
          <w:lang w:val="en-US" w:eastAsia="en-US"/>
        </w:rPr>
        <w:lastRenderedPageBreak/>
        <w:t>Subzona</w:t>
      </w:r>
      <w:r w:rsidRPr="00247696">
        <w:rPr>
          <w:rFonts w:ascii="Arial" w:hAnsi="Arial" w:cs="Arial"/>
          <w:lang w:val="hr-HR" w:eastAsia="en-US"/>
        </w:rPr>
        <w:t xml:space="preserve"> 1 – </w:t>
      </w:r>
      <w:r w:rsidRPr="00247696">
        <w:rPr>
          <w:rFonts w:ascii="Arial" w:hAnsi="Arial" w:cs="Arial"/>
          <w:lang w:val="en-US" w:eastAsia="en-US"/>
        </w:rPr>
        <w:t>Statie</w:t>
      </w:r>
      <w:r w:rsidRPr="00247696">
        <w:rPr>
          <w:rFonts w:ascii="Arial" w:hAnsi="Arial" w:cs="Arial"/>
          <w:lang w:val="hr-HR" w:eastAsia="en-US"/>
        </w:rPr>
        <w:t xml:space="preserve"> </w:t>
      </w:r>
      <w:r w:rsidRPr="00247696">
        <w:rPr>
          <w:rFonts w:ascii="Arial" w:hAnsi="Arial" w:cs="Arial"/>
          <w:lang w:val="en-US" w:eastAsia="en-US"/>
        </w:rPr>
        <w:t>de</w:t>
      </w:r>
      <w:r w:rsidRPr="00247696">
        <w:rPr>
          <w:rFonts w:ascii="Arial" w:hAnsi="Arial" w:cs="Arial"/>
          <w:lang w:val="hr-HR" w:eastAsia="en-US"/>
        </w:rPr>
        <w:t xml:space="preserve"> </w:t>
      </w:r>
      <w:r w:rsidRPr="00247696">
        <w:rPr>
          <w:rFonts w:ascii="Arial" w:hAnsi="Arial" w:cs="Arial"/>
          <w:lang w:val="en-US" w:eastAsia="en-US"/>
        </w:rPr>
        <w:t>transfer</w:t>
      </w:r>
      <w:r w:rsidRPr="00247696">
        <w:rPr>
          <w:rFonts w:ascii="Arial" w:hAnsi="Arial" w:cs="Arial"/>
          <w:lang w:val="hr-HR" w:eastAsia="en-US"/>
        </w:rPr>
        <w:t xml:space="preserve"> </w:t>
      </w:r>
      <w:r w:rsidRPr="00247696">
        <w:rPr>
          <w:rFonts w:ascii="Arial" w:hAnsi="Arial" w:cs="Arial"/>
          <w:lang w:val="en-US" w:eastAsia="en-US"/>
        </w:rPr>
        <w:t>la</w:t>
      </w:r>
      <w:r w:rsidRPr="00247696">
        <w:rPr>
          <w:rFonts w:ascii="Arial" w:hAnsi="Arial" w:cs="Arial"/>
          <w:lang w:val="hr-HR" w:eastAsia="en-US"/>
        </w:rPr>
        <w:t xml:space="preserve"> </w:t>
      </w:r>
      <w:r w:rsidRPr="00247696">
        <w:rPr>
          <w:rFonts w:ascii="Arial" w:hAnsi="Arial" w:cs="Arial"/>
          <w:lang w:val="en-US" w:eastAsia="en-US"/>
        </w:rPr>
        <w:t>Vatra</w:t>
      </w:r>
      <w:r w:rsidRPr="00247696">
        <w:rPr>
          <w:rFonts w:ascii="Arial" w:hAnsi="Arial" w:cs="Arial"/>
          <w:lang w:val="hr-HR" w:eastAsia="en-US"/>
        </w:rPr>
        <w:t xml:space="preserve"> </w:t>
      </w:r>
      <w:r w:rsidRPr="00247696">
        <w:rPr>
          <w:rFonts w:ascii="Arial" w:hAnsi="Arial" w:cs="Arial"/>
          <w:lang w:val="en-US" w:eastAsia="en-US"/>
        </w:rPr>
        <w:t>Dornei</w:t>
      </w:r>
      <w:r w:rsidRPr="00247696">
        <w:rPr>
          <w:rFonts w:ascii="Arial" w:hAnsi="Arial" w:cs="Arial"/>
          <w:lang w:val="hr-HR" w:eastAsia="en-US"/>
        </w:rPr>
        <w:t>;</w:t>
      </w:r>
    </w:p>
    <w:p w:rsidR="001837BE" w:rsidRPr="00247696" w:rsidRDefault="001837BE" w:rsidP="00247696">
      <w:pPr>
        <w:pStyle w:val="ListParagraph"/>
        <w:numPr>
          <w:ilvl w:val="0"/>
          <w:numId w:val="75"/>
        </w:numPr>
        <w:autoSpaceDE w:val="0"/>
        <w:autoSpaceDN w:val="0"/>
        <w:adjustRightInd w:val="0"/>
        <w:spacing w:before="0" w:after="0" w:line="360" w:lineRule="auto"/>
        <w:jc w:val="left"/>
        <w:rPr>
          <w:rFonts w:ascii="Arial" w:hAnsi="Arial" w:cs="Arial"/>
          <w:lang w:val="hr-HR" w:eastAsia="en-US"/>
        </w:rPr>
      </w:pPr>
      <w:r w:rsidRPr="00247696">
        <w:rPr>
          <w:rFonts w:ascii="Arial" w:hAnsi="Arial" w:cs="Arial"/>
          <w:lang w:val="en-US" w:eastAsia="en-US"/>
        </w:rPr>
        <w:t>Subzona</w:t>
      </w:r>
      <w:r w:rsidRPr="00247696">
        <w:rPr>
          <w:rFonts w:ascii="Arial" w:hAnsi="Arial" w:cs="Arial"/>
          <w:lang w:val="hr-HR" w:eastAsia="en-US"/>
        </w:rPr>
        <w:t xml:space="preserve"> 2 – </w:t>
      </w:r>
      <w:r w:rsidRPr="00247696">
        <w:rPr>
          <w:rFonts w:ascii="Arial" w:hAnsi="Arial" w:cs="Arial"/>
          <w:lang w:val="en-US" w:eastAsia="en-US"/>
        </w:rPr>
        <w:t>arondata</w:t>
      </w:r>
      <w:r w:rsidRPr="00247696">
        <w:rPr>
          <w:rFonts w:ascii="Arial" w:hAnsi="Arial" w:cs="Arial"/>
          <w:lang w:val="hr-HR" w:eastAsia="en-US"/>
        </w:rPr>
        <w:t xml:space="preserve"> </w:t>
      </w:r>
      <w:r w:rsidRPr="00247696">
        <w:rPr>
          <w:rFonts w:ascii="Arial" w:hAnsi="Arial" w:cs="Arial"/>
          <w:lang w:val="en-US" w:eastAsia="en-US"/>
        </w:rPr>
        <w:t>direct</w:t>
      </w:r>
      <w:r w:rsidRPr="00247696">
        <w:rPr>
          <w:rFonts w:ascii="Arial" w:hAnsi="Arial" w:cs="Arial"/>
          <w:lang w:val="hr-HR" w:eastAsia="en-US"/>
        </w:rPr>
        <w:t xml:space="preserve"> </w:t>
      </w:r>
      <w:r w:rsidRPr="00247696">
        <w:rPr>
          <w:rFonts w:ascii="Arial" w:hAnsi="Arial" w:cs="Arial"/>
          <w:lang w:val="en-US" w:eastAsia="en-US"/>
        </w:rPr>
        <w:t>depozitul</w:t>
      </w:r>
      <w:r w:rsidRPr="00247696">
        <w:rPr>
          <w:rFonts w:ascii="Arial" w:hAnsi="Arial" w:cs="Arial"/>
          <w:lang w:val="hr-HR" w:eastAsia="en-US"/>
        </w:rPr>
        <w:t xml:space="preserve"> </w:t>
      </w:r>
      <w:r w:rsidRPr="00247696">
        <w:rPr>
          <w:rFonts w:ascii="Arial" w:hAnsi="Arial" w:cs="Arial"/>
          <w:lang w:val="en-US" w:eastAsia="en-US"/>
        </w:rPr>
        <w:t>de</w:t>
      </w:r>
      <w:r w:rsidRPr="00247696">
        <w:rPr>
          <w:rFonts w:ascii="Arial" w:hAnsi="Arial" w:cs="Arial"/>
          <w:lang w:val="hr-HR" w:eastAsia="en-US"/>
        </w:rPr>
        <w:t xml:space="preserve"> </w:t>
      </w:r>
      <w:r w:rsidRPr="00247696">
        <w:rPr>
          <w:rFonts w:ascii="Arial" w:hAnsi="Arial" w:cs="Arial"/>
          <w:lang w:val="en-US" w:eastAsia="en-US"/>
        </w:rPr>
        <w:t>la</w:t>
      </w:r>
      <w:r w:rsidRPr="00247696">
        <w:rPr>
          <w:rFonts w:ascii="Arial" w:hAnsi="Arial" w:cs="Arial"/>
          <w:lang w:val="hr-HR" w:eastAsia="en-US"/>
        </w:rPr>
        <w:t xml:space="preserve"> </w:t>
      </w:r>
      <w:r w:rsidRPr="00247696">
        <w:rPr>
          <w:rFonts w:ascii="Arial" w:hAnsi="Arial" w:cs="Arial"/>
          <w:lang w:val="en-US" w:eastAsia="en-US"/>
        </w:rPr>
        <w:t>Pojor</w:t>
      </w:r>
      <w:r w:rsidRPr="00247696">
        <w:rPr>
          <w:rFonts w:ascii="Arial" w:hAnsi="Arial" w:cs="Arial"/>
          <w:lang w:val="hr-HR" w:eastAsia="en-US"/>
        </w:rPr>
        <w:t>a</w:t>
      </w:r>
      <w:r w:rsidRPr="00247696">
        <w:rPr>
          <w:rFonts w:ascii="Arial" w:hAnsi="Arial" w:cs="Arial"/>
          <w:lang w:val="en-US" w:eastAsia="en-US"/>
        </w:rPr>
        <w:t>ta</w:t>
      </w:r>
      <w:r w:rsidRPr="00247696">
        <w:rPr>
          <w:rFonts w:ascii="Arial" w:hAnsi="Arial" w:cs="Arial"/>
          <w:lang w:val="hr-HR" w:eastAsia="en-US"/>
        </w:rPr>
        <w:t>;</w:t>
      </w:r>
    </w:p>
    <w:p w:rsidR="001837BE" w:rsidRPr="00247696" w:rsidRDefault="001837BE" w:rsidP="00247696">
      <w:pPr>
        <w:pStyle w:val="ListParagraph"/>
        <w:numPr>
          <w:ilvl w:val="0"/>
          <w:numId w:val="75"/>
        </w:numPr>
        <w:autoSpaceDE w:val="0"/>
        <w:autoSpaceDN w:val="0"/>
        <w:adjustRightInd w:val="0"/>
        <w:spacing w:before="0" w:after="0" w:line="360" w:lineRule="auto"/>
        <w:jc w:val="left"/>
        <w:rPr>
          <w:rFonts w:ascii="Arial" w:hAnsi="Arial" w:cs="Arial"/>
          <w:lang w:val="hr-HR" w:eastAsia="en-US"/>
        </w:rPr>
      </w:pPr>
      <w:r w:rsidRPr="00247696">
        <w:rPr>
          <w:rFonts w:ascii="Arial" w:hAnsi="Arial" w:cs="Arial"/>
          <w:lang w:val="en-US" w:eastAsia="en-US"/>
        </w:rPr>
        <w:t>Subzona</w:t>
      </w:r>
      <w:r w:rsidRPr="00247696">
        <w:rPr>
          <w:rFonts w:ascii="Arial" w:hAnsi="Arial" w:cs="Arial"/>
          <w:lang w:val="hr-HR" w:eastAsia="en-US"/>
        </w:rPr>
        <w:t xml:space="preserve"> 3 - </w:t>
      </w:r>
      <w:r w:rsidRPr="00247696">
        <w:rPr>
          <w:rFonts w:ascii="Arial" w:hAnsi="Arial" w:cs="Arial"/>
          <w:lang w:val="en-US" w:eastAsia="en-US"/>
        </w:rPr>
        <w:t>Statie</w:t>
      </w:r>
      <w:r w:rsidRPr="00247696">
        <w:rPr>
          <w:rFonts w:ascii="Arial" w:hAnsi="Arial" w:cs="Arial"/>
          <w:lang w:val="hr-HR" w:eastAsia="en-US"/>
        </w:rPr>
        <w:t xml:space="preserve"> </w:t>
      </w:r>
      <w:r w:rsidRPr="00247696">
        <w:rPr>
          <w:rFonts w:ascii="Arial" w:hAnsi="Arial" w:cs="Arial"/>
          <w:lang w:val="en-US" w:eastAsia="en-US"/>
        </w:rPr>
        <w:t>de</w:t>
      </w:r>
      <w:r w:rsidRPr="00247696">
        <w:rPr>
          <w:rFonts w:ascii="Arial" w:hAnsi="Arial" w:cs="Arial"/>
          <w:lang w:val="hr-HR" w:eastAsia="en-US"/>
        </w:rPr>
        <w:t xml:space="preserve"> </w:t>
      </w:r>
      <w:r w:rsidRPr="00247696">
        <w:rPr>
          <w:rFonts w:ascii="Arial" w:hAnsi="Arial" w:cs="Arial"/>
          <w:lang w:val="en-US" w:eastAsia="en-US"/>
        </w:rPr>
        <w:t>transfer</w:t>
      </w:r>
      <w:r w:rsidRPr="00247696">
        <w:rPr>
          <w:rFonts w:ascii="Arial" w:hAnsi="Arial" w:cs="Arial"/>
          <w:lang w:val="hr-HR" w:eastAsia="en-US"/>
        </w:rPr>
        <w:t xml:space="preserve"> </w:t>
      </w:r>
      <w:r w:rsidRPr="00247696">
        <w:rPr>
          <w:rFonts w:ascii="Arial" w:hAnsi="Arial" w:cs="Arial"/>
          <w:lang w:val="en-US" w:eastAsia="en-US"/>
        </w:rPr>
        <w:t>la</w:t>
      </w:r>
      <w:r w:rsidRPr="00247696">
        <w:rPr>
          <w:rFonts w:ascii="Arial" w:hAnsi="Arial" w:cs="Arial"/>
          <w:lang w:val="hr-HR" w:eastAsia="en-US"/>
        </w:rPr>
        <w:t xml:space="preserve"> </w:t>
      </w:r>
      <w:r w:rsidRPr="00247696">
        <w:rPr>
          <w:rFonts w:ascii="Arial" w:hAnsi="Arial" w:cs="Arial"/>
          <w:lang w:val="en-US" w:eastAsia="en-US"/>
        </w:rPr>
        <w:t>C</w:t>
      </w:r>
      <w:r w:rsidRPr="00247696">
        <w:rPr>
          <w:rFonts w:ascii="Arial" w:hAnsi="Arial" w:cs="Arial"/>
          <w:lang w:val="hr-HR" w:eastAsia="en-US"/>
        </w:rPr>
        <w:t>a</w:t>
      </w:r>
      <w:r w:rsidRPr="00247696">
        <w:rPr>
          <w:rFonts w:ascii="Arial" w:hAnsi="Arial" w:cs="Arial"/>
          <w:lang w:val="en-US" w:eastAsia="en-US"/>
        </w:rPr>
        <w:t>mpulung</w:t>
      </w:r>
      <w:r w:rsidRPr="00247696">
        <w:rPr>
          <w:rFonts w:ascii="Arial" w:hAnsi="Arial" w:cs="Arial"/>
          <w:lang w:val="hr-HR" w:eastAsia="en-US"/>
        </w:rPr>
        <w:t xml:space="preserve"> </w:t>
      </w:r>
      <w:r w:rsidRPr="00247696">
        <w:rPr>
          <w:rFonts w:ascii="Arial" w:hAnsi="Arial" w:cs="Arial"/>
          <w:lang w:val="en-US" w:eastAsia="en-US"/>
        </w:rPr>
        <w:t>Moldovenesc</w:t>
      </w:r>
      <w:r w:rsidRPr="00247696">
        <w:rPr>
          <w:rFonts w:ascii="Arial" w:hAnsi="Arial" w:cs="Arial"/>
          <w:lang w:val="hr-HR" w:eastAsia="en-US"/>
        </w:rPr>
        <w:t>;</w:t>
      </w:r>
    </w:p>
    <w:p w:rsidR="001837BE" w:rsidRPr="00247696" w:rsidRDefault="001837BE" w:rsidP="00247696">
      <w:pPr>
        <w:pStyle w:val="ListParagraph"/>
        <w:numPr>
          <w:ilvl w:val="0"/>
          <w:numId w:val="75"/>
        </w:numPr>
        <w:autoSpaceDE w:val="0"/>
        <w:autoSpaceDN w:val="0"/>
        <w:adjustRightInd w:val="0"/>
        <w:spacing w:before="0" w:after="0" w:line="360" w:lineRule="auto"/>
        <w:jc w:val="left"/>
        <w:rPr>
          <w:rFonts w:ascii="Arial" w:hAnsi="Arial" w:cs="Arial"/>
          <w:lang w:val="hr-HR" w:eastAsia="en-US"/>
        </w:rPr>
      </w:pPr>
      <w:r w:rsidRPr="00247696">
        <w:rPr>
          <w:rFonts w:ascii="Arial" w:hAnsi="Arial" w:cs="Arial"/>
          <w:lang w:val="en-US" w:eastAsia="en-US"/>
        </w:rPr>
        <w:t>Subzona</w:t>
      </w:r>
      <w:r w:rsidRPr="00247696">
        <w:rPr>
          <w:rFonts w:ascii="Arial" w:hAnsi="Arial" w:cs="Arial"/>
          <w:lang w:val="hr-HR" w:eastAsia="en-US"/>
        </w:rPr>
        <w:t xml:space="preserve"> 4 - </w:t>
      </w:r>
      <w:r w:rsidRPr="00247696">
        <w:rPr>
          <w:rFonts w:ascii="Arial" w:hAnsi="Arial" w:cs="Arial"/>
          <w:lang w:val="en-US" w:eastAsia="en-US"/>
        </w:rPr>
        <w:t>Statie</w:t>
      </w:r>
      <w:r w:rsidRPr="00247696">
        <w:rPr>
          <w:rFonts w:ascii="Arial" w:hAnsi="Arial" w:cs="Arial"/>
          <w:lang w:val="hr-HR" w:eastAsia="en-US"/>
        </w:rPr>
        <w:t xml:space="preserve"> </w:t>
      </w:r>
      <w:r w:rsidRPr="00247696">
        <w:rPr>
          <w:rFonts w:ascii="Arial" w:hAnsi="Arial" w:cs="Arial"/>
          <w:lang w:val="en-US" w:eastAsia="en-US"/>
        </w:rPr>
        <w:t>de</w:t>
      </w:r>
      <w:r w:rsidRPr="00247696">
        <w:rPr>
          <w:rFonts w:ascii="Arial" w:hAnsi="Arial" w:cs="Arial"/>
          <w:lang w:val="hr-HR" w:eastAsia="en-US"/>
        </w:rPr>
        <w:t xml:space="preserve"> </w:t>
      </w:r>
      <w:r w:rsidRPr="00247696">
        <w:rPr>
          <w:rFonts w:ascii="Arial" w:hAnsi="Arial" w:cs="Arial"/>
          <w:lang w:val="en-US" w:eastAsia="en-US"/>
        </w:rPr>
        <w:t>transfer</w:t>
      </w:r>
      <w:r w:rsidRPr="00247696">
        <w:rPr>
          <w:rFonts w:ascii="Arial" w:hAnsi="Arial" w:cs="Arial"/>
          <w:lang w:val="hr-HR" w:eastAsia="en-US"/>
        </w:rPr>
        <w:t xml:space="preserve"> </w:t>
      </w:r>
      <w:r w:rsidRPr="00247696">
        <w:rPr>
          <w:rFonts w:ascii="Arial" w:hAnsi="Arial" w:cs="Arial"/>
          <w:lang w:val="en-US" w:eastAsia="en-US"/>
        </w:rPr>
        <w:t>la</w:t>
      </w:r>
      <w:r w:rsidRPr="00247696">
        <w:rPr>
          <w:rFonts w:ascii="Arial" w:hAnsi="Arial" w:cs="Arial"/>
          <w:lang w:val="hr-HR" w:eastAsia="en-US"/>
        </w:rPr>
        <w:t xml:space="preserve"> </w:t>
      </w:r>
      <w:r w:rsidRPr="00247696">
        <w:rPr>
          <w:rFonts w:ascii="Arial" w:hAnsi="Arial" w:cs="Arial"/>
          <w:lang w:val="en-US" w:eastAsia="en-US"/>
        </w:rPr>
        <w:t>Gura</w:t>
      </w:r>
      <w:r w:rsidRPr="00247696">
        <w:rPr>
          <w:rFonts w:ascii="Arial" w:hAnsi="Arial" w:cs="Arial"/>
          <w:lang w:val="hr-HR" w:eastAsia="en-US"/>
        </w:rPr>
        <w:t xml:space="preserve"> </w:t>
      </w:r>
      <w:r w:rsidRPr="00247696">
        <w:rPr>
          <w:rFonts w:ascii="Arial" w:hAnsi="Arial" w:cs="Arial"/>
          <w:lang w:val="en-US" w:eastAsia="en-US"/>
        </w:rPr>
        <w:t>Humorului</w:t>
      </w:r>
      <w:r w:rsidRPr="00247696">
        <w:rPr>
          <w:rFonts w:ascii="Arial" w:hAnsi="Arial" w:cs="Arial"/>
          <w:lang w:val="hr-HR" w:eastAsia="en-US"/>
        </w:rPr>
        <w:t>;</w:t>
      </w:r>
    </w:p>
    <w:p w:rsidR="001837BE" w:rsidRPr="00247696" w:rsidRDefault="001837BE" w:rsidP="00247696">
      <w:pPr>
        <w:pStyle w:val="ListParagraph"/>
        <w:numPr>
          <w:ilvl w:val="0"/>
          <w:numId w:val="75"/>
        </w:numPr>
        <w:autoSpaceDE w:val="0"/>
        <w:autoSpaceDN w:val="0"/>
        <w:adjustRightInd w:val="0"/>
        <w:spacing w:before="0" w:after="0" w:line="360" w:lineRule="auto"/>
        <w:jc w:val="left"/>
        <w:rPr>
          <w:rFonts w:ascii="Arial" w:hAnsi="Arial" w:cs="Arial"/>
          <w:lang w:val="hr-HR" w:eastAsia="en-US"/>
        </w:rPr>
      </w:pPr>
      <w:r w:rsidRPr="00247696">
        <w:rPr>
          <w:rFonts w:ascii="Arial" w:hAnsi="Arial" w:cs="Arial"/>
          <w:lang w:val="en-US" w:eastAsia="en-US"/>
        </w:rPr>
        <w:t>Subzona</w:t>
      </w:r>
      <w:r w:rsidRPr="00247696">
        <w:rPr>
          <w:rFonts w:ascii="Arial" w:hAnsi="Arial" w:cs="Arial"/>
          <w:lang w:val="hr-HR" w:eastAsia="en-US"/>
        </w:rPr>
        <w:t xml:space="preserve"> 5 - </w:t>
      </w:r>
      <w:r w:rsidRPr="00247696">
        <w:rPr>
          <w:rFonts w:ascii="Arial" w:hAnsi="Arial" w:cs="Arial"/>
          <w:lang w:val="en-US" w:eastAsia="en-US"/>
        </w:rPr>
        <w:t>Statie</w:t>
      </w:r>
      <w:r w:rsidRPr="00247696">
        <w:rPr>
          <w:rFonts w:ascii="Arial" w:hAnsi="Arial" w:cs="Arial"/>
          <w:lang w:val="hr-HR" w:eastAsia="en-US"/>
        </w:rPr>
        <w:t xml:space="preserve"> </w:t>
      </w:r>
      <w:r w:rsidRPr="00247696">
        <w:rPr>
          <w:rFonts w:ascii="Arial" w:hAnsi="Arial" w:cs="Arial"/>
          <w:lang w:val="en-US" w:eastAsia="en-US"/>
        </w:rPr>
        <w:t>de</w:t>
      </w:r>
      <w:r w:rsidRPr="00247696">
        <w:rPr>
          <w:rFonts w:ascii="Arial" w:hAnsi="Arial" w:cs="Arial"/>
          <w:lang w:val="hr-HR" w:eastAsia="en-US"/>
        </w:rPr>
        <w:t xml:space="preserve"> </w:t>
      </w:r>
      <w:r w:rsidRPr="00247696">
        <w:rPr>
          <w:rFonts w:ascii="Arial" w:hAnsi="Arial" w:cs="Arial"/>
          <w:lang w:val="en-US" w:eastAsia="en-US"/>
        </w:rPr>
        <w:t>transfer</w:t>
      </w:r>
      <w:r w:rsidRPr="00247696">
        <w:rPr>
          <w:rFonts w:ascii="Arial" w:hAnsi="Arial" w:cs="Arial"/>
          <w:lang w:val="hr-HR" w:eastAsia="en-US"/>
        </w:rPr>
        <w:t xml:space="preserve"> </w:t>
      </w:r>
      <w:r w:rsidRPr="00247696">
        <w:rPr>
          <w:rFonts w:ascii="Arial" w:hAnsi="Arial" w:cs="Arial"/>
          <w:lang w:val="en-US" w:eastAsia="en-US"/>
        </w:rPr>
        <w:t>la</w:t>
      </w:r>
      <w:r w:rsidRPr="00247696">
        <w:rPr>
          <w:rFonts w:ascii="Arial" w:hAnsi="Arial" w:cs="Arial"/>
          <w:lang w:val="hr-HR" w:eastAsia="en-US"/>
        </w:rPr>
        <w:t xml:space="preserve"> </w:t>
      </w:r>
      <w:r w:rsidRPr="00247696">
        <w:rPr>
          <w:rFonts w:ascii="Arial" w:hAnsi="Arial" w:cs="Arial"/>
          <w:lang w:val="en-US" w:eastAsia="en-US"/>
        </w:rPr>
        <w:t>Radauti</w:t>
      </w:r>
      <w:r w:rsidRPr="00247696">
        <w:rPr>
          <w:rFonts w:ascii="Arial" w:hAnsi="Arial" w:cs="Arial"/>
          <w:lang w:val="hr-HR" w:eastAsia="en-US"/>
        </w:rPr>
        <w:t>;</w:t>
      </w:r>
    </w:p>
    <w:p w:rsidR="001837BE" w:rsidRPr="00247696" w:rsidRDefault="001837BE" w:rsidP="00247696">
      <w:pPr>
        <w:pStyle w:val="ListParagraph"/>
        <w:numPr>
          <w:ilvl w:val="0"/>
          <w:numId w:val="75"/>
        </w:numPr>
        <w:autoSpaceDE w:val="0"/>
        <w:autoSpaceDN w:val="0"/>
        <w:adjustRightInd w:val="0"/>
        <w:spacing w:before="0" w:after="0" w:line="360" w:lineRule="auto"/>
        <w:jc w:val="left"/>
        <w:rPr>
          <w:rFonts w:ascii="Arial" w:hAnsi="Arial" w:cs="Arial"/>
          <w:lang w:val="hr-HR" w:eastAsia="en-US"/>
        </w:rPr>
      </w:pPr>
      <w:r w:rsidRPr="00247696">
        <w:rPr>
          <w:rFonts w:ascii="Arial" w:hAnsi="Arial" w:cs="Arial"/>
          <w:lang w:val="en-US" w:eastAsia="en-US"/>
        </w:rPr>
        <w:t>Subzona</w:t>
      </w:r>
      <w:r w:rsidRPr="00247696">
        <w:rPr>
          <w:rFonts w:ascii="Arial" w:hAnsi="Arial" w:cs="Arial"/>
          <w:lang w:val="hr-HR" w:eastAsia="en-US"/>
        </w:rPr>
        <w:t xml:space="preserve"> 6 - </w:t>
      </w:r>
      <w:r w:rsidRPr="00247696">
        <w:rPr>
          <w:rFonts w:ascii="Arial" w:hAnsi="Arial" w:cs="Arial"/>
          <w:lang w:val="en-US" w:eastAsia="en-US"/>
        </w:rPr>
        <w:t>arondata</w:t>
      </w:r>
      <w:r w:rsidRPr="00247696">
        <w:rPr>
          <w:rFonts w:ascii="Arial" w:hAnsi="Arial" w:cs="Arial"/>
          <w:lang w:val="hr-HR" w:eastAsia="en-US"/>
        </w:rPr>
        <w:t xml:space="preserve"> </w:t>
      </w:r>
      <w:r w:rsidRPr="00247696">
        <w:rPr>
          <w:rFonts w:ascii="Arial" w:hAnsi="Arial" w:cs="Arial"/>
          <w:lang w:val="en-US" w:eastAsia="en-US"/>
        </w:rPr>
        <w:t>direct</w:t>
      </w:r>
      <w:r w:rsidRPr="00247696">
        <w:rPr>
          <w:rFonts w:ascii="Arial" w:hAnsi="Arial" w:cs="Arial"/>
          <w:lang w:val="hr-HR" w:eastAsia="en-US"/>
        </w:rPr>
        <w:t xml:space="preserve"> </w:t>
      </w:r>
      <w:r w:rsidRPr="00247696">
        <w:rPr>
          <w:rFonts w:ascii="Arial" w:hAnsi="Arial" w:cs="Arial"/>
          <w:lang w:val="en-US" w:eastAsia="en-US"/>
        </w:rPr>
        <w:t>depozitul</w:t>
      </w:r>
      <w:r w:rsidRPr="00247696">
        <w:rPr>
          <w:rFonts w:ascii="Arial" w:hAnsi="Arial" w:cs="Arial"/>
          <w:lang w:val="hr-HR" w:eastAsia="en-US"/>
        </w:rPr>
        <w:t xml:space="preserve"> </w:t>
      </w:r>
      <w:r w:rsidRPr="00247696">
        <w:rPr>
          <w:rFonts w:ascii="Arial" w:hAnsi="Arial" w:cs="Arial"/>
          <w:lang w:val="en-US" w:eastAsia="en-US"/>
        </w:rPr>
        <w:t>de</w:t>
      </w:r>
      <w:r w:rsidRPr="00247696">
        <w:rPr>
          <w:rFonts w:ascii="Arial" w:hAnsi="Arial" w:cs="Arial"/>
          <w:lang w:val="hr-HR" w:eastAsia="en-US"/>
        </w:rPr>
        <w:t xml:space="preserve"> </w:t>
      </w:r>
      <w:r w:rsidRPr="00247696">
        <w:rPr>
          <w:rFonts w:ascii="Arial" w:hAnsi="Arial" w:cs="Arial"/>
          <w:lang w:val="en-US" w:eastAsia="en-US"/>
        </w:rPr>
        <w:t>la</w:t>
      </w:r>
      <w:r w:rsidRPr="00247696">
        <w:rPr>
          <w:rFonts w:ascii="Arial" w:hAnsi="Arial" w:cs="Arial"/>
          <w:lang w:val="hr-HR" w:eastAsia="en-US"/>
        </w:rPr>
        <w:t xml:space="preserve"> </w:t>
      </w:r>
      <w:r w:rsidRPr="00247696">
        <w:rPr>
          <w:rFonts w:ascii="Arial" w:hAnsi="Arial" w:cs="Arial"/>
          <w:lang w:val="en-US" w:eastAsia="en-US"/>
        </w:rPr>
        <w:t>Moara</w:t>
      </w:r>
      <w:r w:rsidRPr="00247696">
        <w:rPr>
          <w:rFonts w:ascii="Arial" w:hAnsi="Arial" w:cs="Arial"/>
          <w:lang w:val="hr-HR" w:eastAsia="en-US"/>
        </w:rPr>
        <w:t xml:space="preserve"> (</w:t>
      </w:r>
      <w:r w:rsidRPr="00247696">
        <w:rPr>
          <w:rFonts w:ascii="Arial" w:hAnsi="Arial" w:cs="Arial"/>
          <w:lang w:val="en-US" w:eastAsia="en-US"/>
        </w:rPr>
        <w:t>Munc</w:t>
      </w:r>
      <w:r w:rsidRPr="00247696">
        <w:rPr>
          <w:rFonts w:ascii="Arial" w:hAnsi="Arial" w:cs="Arial"/>
          <w:lang w:val="hr-HR" w:eastAsia="en-US"/>
        </w:rPr>
        <w:t xml:space="preserve">. </w:t>
      </w:r>
      <w:r w:rsidRPr="00247696">
        <w:rPr>
          <w:rFonts w:ascii="Arial" w:hAnsi="Arial" w:cs="Arial"/>
          <w:lang w:val="en-US" w:eastAsia="en-US"/>
        </w:rPr>
        <w:t>Suceava</w:t>
      </w:r>
      <w:r w:rsidRPr="00247696">
        <w:rPr>
          <w:rFonts w:ascii="Arial" w:hAnsi="Arial" w:cs="Arial"/>
          <w:lang w:val="hr-HR" w:eastAsia="en-US"/>
        </w:rPr>
        <w:t>);</w:t>
      </w:r>
    </w:p>
    <w:p w:rsidR="001837BE" w:rsidRPr="00247696" w:rsidRDefault="001837BE" w:rsidP="00247696">
      <w:pPr>
        <w:pStyle w:val="ListParagraph"/>
        <w:numPr>
          <w:ilvl w:val="0"/>
          <w:numId w:val="75"/>
        </w:numPr>
        <w:autoSpaceDE w:val="0"/>
        <w:autoSpaceDN w:val="0"/>
        <w:adjustRightInd w:val="0"/>
        <w:spacing w:before="0" w:after="0" w:line="360" w:lineRule="auto"/>
        <w:jc w:val="left"/>
        <w:rPr>
          <w:rFonts w:ascii="Arial" w:hAnsi="Arial" w:cs="Arial"/>
          <w:lang w:val="hr-HR" w:eastAsia="en-US"/>
        </w:rPr>
      </w:pPr>
      <w:r w:rsidRPr="00247696">
        <w:rPr>
          <w:rFonts w:ascii="Arial" w:hAnsi="Arial" w:cs="Arial"/>
          <w:lang w:val="en-US" w:eastAsia="en-US"/>
        </w:rPr>
        <w:t>Subzona</w:t>
      </w:r>
      <w:r w:rsidRPr="00247696">
        <w:rPr>
          <w:rFonts w:ascii="Arial" w:hAnsi="Arial" w:cs="Arial"/>
          <w:lang w:val="hr-HR" w:eastAsia="en-US"/>
        </w:rPr>
        <w:t xml:space="preserve"> 7 - </w:t>
      </w:r>
      <w:r w:rsidRPr="00247696">
        <w:rPr>
          <w:rFonts w:ascii="Arial" w:hAnsi="Arial" w:cs="Arial"/>
          <w:lang w:val="en-US" w:eastAsia="en-US"/>
        </w:rPr>
        <w:t>Statie</w:t>
      </w:r>
      <w:r w:rsidRPr="00247696">
        <w:rPr>
          <w:rFonts w:ascii="Arial" w:hAnsi="Arial" w:cs="Arial"/>
          <w:lang w:val="hr-HR" w:eastAsia="en-US"/>
        </w:rPr>
        <w:t xml:space="preserve"> </w:t>
      </w:r>
      <w:r w:rsidRPr="00247696">
        <w:rPr>
          <w:rFonts w:ascii="Arial" w:hAnsi="Arial" w:cs="Arial"/>
          <w:lang w:val="en-US" w:eastAsia="en-US"/>
        </w:rPr>
        <w:t>de</w:t>
      </w:r>
      <w:r w:rsidRPr="00247696">
        <w:rPr>
          <w:rFonts w:ascii="Arial" w:hAnsi="Arial" w:cs="Arial"/>
          <w:lang w:val="hr-HR" w:eastAsia="en-US"/>
        </w:rPr>
        <w:t xml:space="preserve"> </w:t>
      </w:r>
      <w:r w:rsidRPr="00247696">
        <w:rPr>
          <w:rFonts w:ascii="Arial" w:hAnsi="Arial" w:cs="Arial"/>
          <w:lang w:val="en-US" w:eastAsia="en-US"/>
        </w:rPr>
        <w:t>transfer</w:t>
      </w:r>
      <w:r w:rsidRPr="00247696">
        <w:rPr>
          <w:rFonts w:ascii="Arial" w:hAnsi="Arial" w:cs="Arial"/>
          <w:lang w:val="hr-HR" w:eastAsia="en-US"/>
        </w:rPr>
        <w:t xml:space="preserve"> </w:t>
      </w:r>
      <w:r w:rsidRPr="00247696">
        <w:rPr>
          <w:rFonts w:ascii="Arial" w:hAnsi="Arial" w:cs="Arial"/>
          <w:lang w:val="en-US" w:eastAsia="en-US"/>
        </w:rPr>
        <w:t>la</w:t>
      </w:r>
      <w:r w:rsidRPr="00247696">
        <w:rPr>
          <w:rFonts w:ascii="Arial" w:hAnsi="Arial" w:cs="Arial"/>
          <w:lang w:val="hr-HR" w:eastAsia="en-US"/>
        </w:rPr>
        <w:t xml:space="preserve"> </w:t>
      </w:r>
      <w:r w:rsidRPr="00247696">
        <w:rPr>
          <w:rFonts w:ascii="Arial" w:hAnsi="Arial" w:cs="Arial"/>
          <w:lang w:val="en-US" w:eastAsia="en-US"/>
        </w:rPr>
        <w:t>Falticeni</w:t>
      </w:r>
      <w:r w:rsidRPr="00247696">
        <w:rPr>
          <w:rFonts w:ascii="Arial" w:hAnsi="Arial" w:cs="Arial"/>
          <w:lang w:val="hr-HR" w:eastAsia="en-US"/>
        </w:rPr>
        <w:t>.</w:t>
      </w:r>
    </w:p>
    <w:p w:rsidR="001837BE" w:rsidRPr="00BB3A00" w:rsidRDefault="001837BE" w:rsidP="001837BE">
      <w:pPr>
        <w:autoSpaceDE w:val="0"/>
        <w:autoSpaceDN w:val="0"/>
        <w:adjustRightInd w:val="0"/>
        <w:spacing w:before="0" w:after="0" w:line="360" w:lineRule="auto"/>
        <w:jc w:val="left"/>
        <w:rPr>
          <w:rFonts w:ascii="Arial" w:hAnsi="Arial" w:cs="Arial"/>
          <w:lang w:val="hr-HR" w:eastAsia="en-US"/>
        </w:rPr>
      </w:pPr>
      <w:r w:rsidRPr="00BB3A00">
        <w:rPr>
          <w:rFonts w:ascii="Arial" w:hAnsi="Arial" w:cs="Arial"/>
          <w:lang w:val="hr-HR" w:eastAsia="en-US"/>
        </w:rPr>
        <w:t xml:space="preserve"> </w:t>
      </w:r>
      <w:r w:rsidRPr="00BB3A00">
        <w:rPr>
          <w:rFonts w:ascii="Arial" w:hAnsi="Arial" w:cs="Arial"/>
          <w:lang w:val="it-IT" w:eastAsia="en-US"/>
        </w:rPr>
        <w:t>Ratiunea</w:t>
      </w:r>
      <w:r w:rsidRPr="00BB3A00">
        <w:rPr>
          <w:rFonts w:ascii="Arial" w:hAnsi="Arial" w:cs="Arial"/>
          <w:lang w:val="hr-HR" w:eastAsia="en-US"/>
        </w:rPr>
        <w:t xml:space="preserve"> </w:t>
      </w:r>
      <w:r w:rsidRPr="00BB3A00">
        <w:rPr>
          <w:rFonts w:ascii="Arial" w:hAnsi="Arial" w:cs="Arial"/>
          <w:lang w:val="it-IT" w:eastAsia="en-US"/>
        </w:rPr>
        <w:t>dispunerii</w:t>
      </w:r>
      <w:r w:rsidRPr="00BB3A00">
        <w:rPr>
          <w:rFonts w:ascii="Arial" w:hAnsi="Arial" w:cs="Arial"/>
          <w:lang w:val="hr-HR" w:eastAsia="en-US"/>
        </w:rPr>
        <w:t xml:space="preserve"> </w:t>
      </w:r>
      <w:r w:rsidRPr="00BB3A00">
        <w:rPr>
          <w:rFonts w:ascii="Arial" w:hAnsi="Arial" w:cs="Arial"/>
          <w:lang w:val="it-IT" w:eastAsia="en-US"/>
        </w:rPr>
        <w:t>acestor</w:t>
      </w:r>
      <w:r w:rsidRPr="00BB3A00">
        <w:rPr>
          <w:rFonts w:ascii="Arial" w:hAnsi="Arial" w:cs="Arial"/>
          <w:lang w:val="hr-HR" w:eastAsia="en-US"/>
        </w:rPr>
        <w:t xml:space="preserve"> </w:t>
      </w:r>
      <w:r w:rsidRPr="00BB3A00">
        <w:rPr>
          <w:rFonts w:ascii="Arial" w:hAnsi="Arial" w:cs="Arial"/>
          <w:lang w:val="it-IT" w:eastAsia="en-US"/>
        </w:rPr>
        <w:t>statii</w:t>
      </w:r>
      <w:r w:rsidRPr="00BB3A00">
        <w:rPr>
          <w:rFonts w:ascii="Arial" w:hAnsi="Arial" w:cs="Arial"/>
          <w:lang w:val="hr-HR" w:eastAsia="en-US"/>
        </w:rPr>
        <w:t xml:space="preserve"> </w:t>
      </w:r>
      <w:r w:rsidRPr="00BB3A00">
        <w:rPr>
          <w:rFonts w:ascii="Arial" w:hAnsi="Arial" w:cs="Arial"/>
          <w:lang w:val="it-IT" w:eastAsia="en-US"/>
        </w:rPr>
        <w:t>de</w:t>
      </w:r>
      <w:r w:rsidRPr="00BB3A00">
        <w:rPr>
          <w:rFonts w:ascii="Arial" w:hAnsi="Arial" w:cs="Arial"/>
          <w:lang w:val="hr-HR" w:eastAsia="en-US"/>
        </w:rPr>
        <w:t xml:space="preserve"> </w:t>
      </w:r>
      <w:r w:rsidRPr="00BB3A00">
        <w:rPr>
          <w:rFonts w:ascii="Arial" w:hAnsi="Arial" w:cs="Arial"/>
          <w:lang w:val="it-IT" w:eastAsia="en-US"/>
        </w:rPr>
        <w:t>transfer</w:t>
      </w:r>
      <w:r w:rsidRPr="00BB3A00">
        <w:rPr>
          <w:rFonts w:ascii="Arial" w:hAnsi="Arial" w:cs="Arial"/>
          <w:lang w:val="hr-HR" w:eastAsia="en-US"/>
        </w:rPr>
        <w:t xml:space="preserve"> </w:t>
      </w:r>
      <w:r w:rsidRPr="00BB3A00">
        <w:rPr>
          <w:rFonts w:ascii="Arial" w:hAnsi="Arial" w:cs="Arial"/>
          <w:lang w:val="it-IT" w:eastAsia="en-US"/>
        </w:rPr>
        <w:t>tine</w:t>
      </w:r>
      <w:r w:rsidRPr="00BB3A00">
        <w:rPr>
          <w:rFonts w:ascii="Arial" w:hAnsi="Arial" w:cs="Arial"/>
          <w:lang w:val="hr-HR" w:eastAsia="en-US"/>
        </w:rPr>
        <w:t xml:space="preserve"> </w:t>
      </w:r>
      <w:r w:rsidRPr="00BB3A00">
        <w:rPr>
          <w:rFonts w:ascii="Arial" w:hAnsi="Arial" w:cs="Arial"/>
          <w:lang w:val="it-IT" w:eastAsia="en-US"/>
        </w:rPr>
        <w:t>de</w:t>
      </w:r>
      <w:r w:rsidRPr="00BB3A00">
        <w:rPr>
          <w:rFonts w:ascii="Arial" w:hAnsi="Arial" w:cs="Arial"/>
          <w:lang w:val="hr-HR" w:eastAsia="en-US"/>
        </w:rPr>
        <w:t xml:space="preserve"> </w:t>
      </w:r>
      <w:r w:rsidRPr="00BB3A00">
        <w:rPr>
          <w:rFonts w:ascii="Arial" w:hAnsi="Arial" w:cs="Arial"/>
          <w:lang w:val="it-IT" w:eastAsia="en-US"/>
        </w:rPr>
        <w:t>distanta</w:t>
      </w:r>
      <w:r w:rsidRPr="00BB3A00">
        <w:rPr>
          <w:rFonts w:ascii="Arial" w:hAnsi="Arial" w:cs="Arial"/>
          <w:lang w:val="hr-HR" w:eastAsia="en-US"/>
        </w:rPr>
        <w:t xml:space="preserve"> </w:t>
      </w:r>
      <w:r w:rsidRPr="00BB3A00">
        <w:rPr>
          <w:rFonts w:ascii="Arial" w:hAnsi="Arial" w:cs="Arial"/>
          <w:lang w:val="it-IT" w:eastAsia="en-US"/>
        </w:rPr>
        <w:t>dintre</w:t>
      </w:r>
      <w:r w:rsidRPr="00BB3A00">
        <w:rPr>
          <w:rFonts w:ascii="Arial" w:hAnsi="Arial" w:cs="Arial"/>
          <w:lang w:val="hr-HR" w:eastAsia="en-US"/>
        </w:rPr>
        <w:t xml:space="preserve"> </w:t>
      </w:r>
      <w:r w:rsidRPr="00BB3A00">
        <w:rPr>
          <w:rFonts w:ascii="Arial" w:hAnsi="Arial" w:cs="Arial"/>
          <w:lang w:val="it-IT" w:eastAsia="en-US"/>
        </w:rPr>
        <w:t>localitatile</w:t>
      </w:r>
      <w:r w:rsidRPr="00BB3A00">
        <w:rPr>
          <w:rFonts w:ascii="Arial" w:hAnsi="Arial" w:cs="Arial"/>
          <w:lang w:val="hr-HR" w:eastAsia="en-US"/>
        </w:rPr>
        <w:t xml:space="preserve"> </w:t>
      </w:r>
      <w:r w:rsidRPr="00BB3A00">
        <w:rPr>
          <w:rFonts w:ascii="Arial" w:hAnsi="Arial" w:cs="Arial"/>
          <w:lang w:val="it-IT" w:eastAsia="en-US"/>
        </w:rPr>
        <w:t>deservite</w:t>
      </w:r>
      <w:r w:rsidRPr="00BB3A00">
        <w:rPr>
          <w:rFonts w:ascii="Arial" w:hAnsi="Arial" w:cs="Arial"/>
          <w:lang w:val="hr-HR" w:eastAsia="en-US"/>
        </w:rPr>
        <w:t xml:space="preserve"> </w:t>
      </w:r>
      <w:r w:rsidRPr="00BB3A00">
        <w:rPr>
          <w:rFonts w:ascii="Arial" w:hAnsi="Arial" w:cs="Arial"/>
          <w:lang w:val="it-IT" w:eastAsia="en-US"/>
        </w:rPr>
        <w:t>si</w:t>
      </w:r>
      <w:r w:rsidRPr="00BB3A00">
        <w:rPr>
          <w:rFonts w:ascii="Arial" w:hAnsi="Arial" w:cs="Arial"/>
          <w:lang w:val="hr-HR" w:eastAsia="en-US"/>
        </w:rPr>
        <w:t xml:space="preserve"> </w:t>
      </w:r>
      <w:r w:rsidRPr="00BB3A00">
        <w:rPr>
          <w:rFonts w:ascii="Arial" w:hAnsi="Arial" w:cs="Arial"/>
          <w:lang w:val="it-IT" w:eastAsia="en-US"/>
        </w:rPr>
        <w:t>depozitele</w:t>
      </w:r>
      <w:r w:rsidRPr="00BB3A00">
        <w:rPr>
          <w:rFonts w:ascii="Arial" w:hAnsi="Arial" w:cs="Arial"/>
          <w:lang w:val="hr-HR" w:eastAsia="en-US"/>
        </w:rPr>
        <w:t xml:space="preserve"> </w:t>
      </w:r>
      <w:r w:rsidRPr="00BB3A00">
        <w:rPr>
          <w:rFonts w:ascii="Arial" w:hAnsi="Arial" w:cs="Arial"/>
          <w:lang w:val="it-IT" w:eastAsia="en-US"/>
        </w:rPr>
        <w:t>propuse</w:t>
      </w:r>
      <w:r w:rsidRPr="00BB3A00">
        <w:rPr>
          <w:rFonts w:ascii="Arial" w:hAnsi="Arial" w:cs="Arial"/>
          <w:lang w:val="hr-HR" w:eastAsia="en-US"/>
        </w:rPr>
        <w:t xml:space="preserve"> </w:t>
      </w:r>
      <w:r w:rsidRPr="00BB3A00">
        <w:rPr>
          <w:rFonts w:ascii="Arial" w:hAnsi="Arial" w:cs="Arial"/>
          <w:lang w:val="it-IT" w:eastAsia="en-US"/>
        </w:rPr>
        <w:t>si</w:t>
      </w:r>
      <w:r w:rsidRPr="00BB3A00">
        <w:rPr>
          <w:rFonts w:ascii="Arial" w:hAnsi="Arial" w:cs="Arial"/>
          <w:lang w:val="hr-HR" w:eastAsia="en-US"/>
        </w:rPr>
        <w:t xml:space="preserve"> </w:t>
      </w:r>
      <w:r w:rsidRPr="00BB3A00">
        <w:rPr>
          <w:rFonts w:ascii="Arial" w:hAnsi="Arial" w:cs="Arial"/>
          <w:lang w:val="it-IT" w:eastAsia="en-US"/>
        </w:rPr>
        <w:t>sunt</w:t>
      </w:r>
      <w:r w:rsidRPr="00BB3A00">
        <w:rPr>
          <w:rFonts w:ascii="Arial" w:hAnsi="Arial" w:cs="Arial"/>
          <w:lang w:val="hr-HR" w:eastAsia="en-US"/>
        </w:rPr>
        <w:t xml:space="preserve"> </w:t>
      </w:r>
      <w:r w:rsidRPr="00BB3A00">
        <w:rPr>
          <w:rFonts w:ascii="Arial" w:hAnsi="Arial" w:cs="Arial"/>
          <w:lang w:val="it-IT" w:eastAsia="en-US"/>
        </w:rPr>
        <w:t>plasate</w:t>
      </w:r>
      <w:r w:rsidRPr="00BB3A00">
        <w:rPr>
          <w:rFonts w:ascii="Arial" w:hAnsi="Arial" w:cs="Arial"/>
          <w:lang w:val="hr-HR" w:eastAsia="en-US"/>
        </w:rPr>
        <w:t xml:space="preserve"> i</w:t>
      </w:r>
      <w:r w:rsidRPr="00BB3A00">
        <w:rPr>
          <w:rFonts w:ascii="Arial" w:hAnsi="Arial" w:cs="Arial"/>
          <w:lang w:val="it-IT" w:eastAsia="en-US"/>
        </w:rPr>
        <w:t>n</w:t>
      </w:r>
      <w:r w:rsidRPr="00BB3A00">
        <w:rPr>
          <w:rFonts w:ascii="Arial" w:hAnsi="Arial" w:cs="Arial"/>
          <w:lang w:val="hr-HR" w:eastAsia="en-US"/>
        </w:rPr>
        <w:t xml:space="preserve"> </w:t>
      </w:r>
      <w:r w:rsidRPr="00BB3A00">
        <w:rPr>
          <w:rFonts w:ascii="Arial" w:hAnsi="Arial" w:cs="Arial"/>
          <w:lang w:val="it-IT" w:eastAsia="en-US"/>
        </w:rPr>
        <w:t>imediata</w:t>
      </w:r>
      <w:r w:rsidRPr="00BB3A00">
        <w:rPr>
          <w:rFonts w:ascii="Arial" w:hAnsi="Arial" w:cs="Arial"/>
          <w:lang w:val="hr-HR" w:eastAsia="en-US"/>
        </w:rPr>
        <w:t xml:space="preserve"> </w:t>
      </w:r>
      <w:r w:rsidRPr="00BB3A00">
        <w:rPr>
          <w:rFonts w:ascii="Arial" w:hAnsi="Arial" w:cs="Arial"/>
          <w:lang w:val="it-IT" w:eastAsia="en-US"/>
        </w:rPr>
        <w:t>vecinatate</w:t>
      </w:r>
      <w:r w:rsidRPr="00BB3A00">
        <w:rPr>
          <w:rFonts w:ascii="Arial" w:hAnsi="Arial" w:cs="Arial"/>
          <w:lang w:val="hr-HR" w:eastAsia="en-US"/>
        </w:rPr>
        <w:t xml:space="preserve"> </w:t>
      </w:r>
      <w:r w:rsidRPr="00BB3A00">
        <w:rPr>
          <w:rFonts w:ascii="Arial" w:hAnsi="Arial" w:cs="Arial"/>
          <w:lang w:val="it-IT" w:eastAsia="en-US"/>
        </w:rPr>
        <w:t>a</w:t>
      </w:r>
      <w:r w:rsidRPr="00BB3A00">
        <w:rPr>
          <w:rFonts w:ascii="Arial" w:hAnsi="Arial" w:cs="Arial"/>
          <w:lang w:val="hr-HR" w:eastAsia="en-US"/>
        </w:rPr>
        <w:t xml:space="preserve"> </w:t>
      </w:r>
      <w:r w:rsidRPr="00BB3A00">
        <w:rPr>
          <w:rFonts w:ascii="Arial" w:hAnsi="Arial" w:cs="Arial"/>
          <w:lang w:val="it-IT" w:eastAsia="en-US"/>
        </w:rPr>
        <w:t>principalelor</w:t>
      </w:r>
      <w:r w:rsidRPr="00BB3A00">
        <w:rPr>
          <w:rFonts w:ascii="Arial" w:hAnsi="Arial" w:cs="Arial"/>
          <w:lang w:val="hr-HR" w:eastAsia="en-US"/>
        </w:rPr>
        <w:t xml:space="preserve"> </w:t>
      </w:r>
      <w:r w:rsidRPr="00BB3A00">
        <w:rPr>
          <w:rFonts w:ascii="Arial" w:hAnsi="Arial" w:cs="Arial"/>
          <w:lang w:val="it-IT" w:eastAsia="en-US"/>
        </w:rPr>
        <w:t>centre</w:t>
      </w:r>
      <w:r w:rsidRPr="00BB3A00">
        <w:rPr>
          <w:rFonts w:ascii="Arial" w:hAnsi="Arial" w:cs="Arial"/>
          <w:lang w:val="hr-HR" w:eastAsia="en-US"/>
        </w:rPr>
        <w:t xml:space="preserve"> </w:t>
      </w:r>
      <w:r w:rsidRPr="00BB3A00">
        <w:rPr>
          <w:rFonts w:ascii="Arial" w:hAnsi="Arial" w:cs="Arial"/>
          <w:lang w:val="it-IT" w:eastAsia="en-US"/>
        </w:rPr>
        <w:t>urbane</w:t>
      </w:r>
      <w:r w:rsidRPr="00BB3A00">
        <w:rPr>
          <w:rFonts w:ascii="Arial" w:hAnsi="Arial" w:cs="Arial"/>
          <w:lang w:val="hr-HR" w:eastAsia="en-US"/>
        </w:rPr>
        <w:t xml:space="preserve"> </w:t>
      </w:r>
      <w:r w:rsidRPr="00BB3A00">
        <w:rPr>
          <w:rFonts w:ascii="Arial" w:hAnsi="Arial" w:cs="Arial"/>
          <w:lang w:val="it-IT" w:eastAsia="en-US"/>
        </w:rPr>
        <w:t>ale</w:t>
      </w:r>
      <w:r w:rsidRPr="00BB3A00">
        <w:rPr>
          <w:rFonts w:ascii="Arial" w:hAnsi="Arial" w:cs="Arial"/>
          <w:lang w:val="hr-HR" w:eastAsia="en-US"/>
        </w:rPr>
        <w:t xml:space="preserve"> </w:t>
      </w:r>
      <w:r w:rsidRPr="00BB3A00">
        <w:rPr>
          <w:rFonts w:ascii="Arial" w:hAnsi="Arial" w:cs="Arial"/>
          <w:lang w:val="it-IT" w:eastAsia="en-US"/>
        </w:rPr>
        <w:t>judetului</w:t>
      </w:r>
      <w:r w:rsidRPr="00BB3A00">
        <w:rPr>
          <w:rFonts w:ascii="Arial" w:hAnsi="Arial" w:cs="Arial"/>
          <w:lang w:val="hr-HR" w:eastAsia="en-US"/>
        </w:rPr>
        <w:t xml:space="preserve">. </w:t>
      </w:r>
    </w:p>
    <w:p w:rsidR="001837BE" w:rsidRPr="00BB3A00" w:rsidRDefault="001837BE" w:rsidP="001837BE">
      <w:pPr>
        <w:autoSpaceDE w:val="0"/>
        <w:autoSpaceDN w:val="0"/>
        <w:adjustRightInd w:val="0"/>
        <w:spacing w:before="0" w:after="0" w:line="360" w:lineRule="auto"/>
        <w:jc w:val="left"/>
        <w:rPr>
          <w:rFonts w:ascii="Arial" w:hAnsi="Arial" w:cs="Arial"/>
          <w:lang w:val="hr-HR" w:eastAsia="en-US"/>
        </w:rPr>
      </w:pPr>
      <w:r w:rsidRPr="00BB3A00">
        <w:rPr>
          <w:rFonts w:ascii="Arial" w:hAnsi="Arial" w:cs="Arial"/>
          <w:lang w:val="hr-HR" w:eastAsia="en-US"/>
        </w:rPr>
        <w:t xml:space="preserve">     </w:t>
      </w:r>
      <w:r w:rsidRPr="00BB3A00">
        <w:rPr>
          <w:rFonts w:ascii="Arial" w:hAnsi="Arial" w:cs="Arial"/>
          <w:lang w:val="en-US" w:eastAsia="en-US"/>
        </w:rPr>
        <w:t>Statiile</w:t>
      </w:r>
      <w:r w:rsidRPr="00BB3A00">
        <w:rPr>
          <w:rFonts w:ascii="Arial" w:hAnsi="Arial" w:cs="Arial"/>
          <w:lang w:val="hr-HR" w:eastAsia="en-US"/>
        </w:rPr>
        <w:t xml:space="preserve"> </w:t>
      </w:r>
      <w:r w:rsidRPr="00BB3A00">
        <w:rPr>
          <w:rFonts w:ascii="Arial" w:hAnsi="Arial" w:cs="Arial"/>
          <w:lang w:val="en-US" w:eastAsia="en-US"/>
        </w:rPr>
        <w:t>de</w:t>
      </w:r>
      <w:r w:rsidRPr="00BB3A00">
        <w:rPr>
          <w:rFonts w:ascii="Arial" w:hAnsi="Arial" w:cs="Arial"/>
          <w:lang w:val="hr-HR" w:eastAsia="en-US"/>
        </w:rPr>
        <w:t xml:space="preserve"> </w:t>
      </w:r>
      <w:r w:rsidRPr="00BB3A00">
        <w:rPr>
          <w:rFonts w:ascii="Arial" w:hAnsi="Arial" w:cs="Arial"/>
          <w:lang w:val="en-US" w:eastAsia="en-US"/>
        </w:rPr>
        <w:t>transfer</w:t>
      </w:r>
      <w:r w:rsidRPr="00BB3A00">
        <w:rPr>
          <w:rFonts w:ascii="Arial" w:hAnsi="Arial" w:cs="Arial"/>
          <w:lang w:val="hr-HR" w:eastAsia="en-US"/>
        </w:rPr>
        <w:t xml:space="preserve"> </w:t>
      </w:r>
      <w:r w:rsidRPr="00BB3A00">
        <w:rPr>
          <w:rFonts w:ascii="Arial" w:hAnsi="Arial" w:cs="Arial"/>
          <w:lang w:val="en-US" w:eastAsia="en-US"/>
        </w:rPr>
        <w:t>sunt</w:t>
      </w:r>
      <w:r w:rsidRPr="00BB3A00">
        <w:rPr>
          <w:rFonts w:ascii="Arial" w:hAnsi="Arial" w:cs="Arial"/>
          <w:lang w:val="hr-HR" w:eastAsia="en-US"/>
        </w:rPr>
        <w:t xml:space="preserve"> </w:t>
      </w:r>
      <w:r w:rsidRPr="00BB3A00">
        <w:rPr>
          <w:rFonts w:ascii="Arial" w:hAnsi="Arial" w:cs="Arial"/>
          <w:lang w:val="en-US" w:eastAsia="en-US"/>
        </w:rPr>
        <w:t>definite</w:t>
      </w:r>
      <w:r w:rsidRPr="00BB3A00">
        <w:rPr>
          <w:rFonts w:ascii="Arial" w:hAnsi="Arial" w:cs="Arial"/>
          <w:lang w:val="hr-HR" w:eastAsia="en-US"/>
        </w:rPr>
        <w:t xml:space="preserve"> </w:t>
      </w:r>
      <w:r w:rsidRPr="00BB3A00">
        <w:rPr>
          <w:rFonts w:ascii="Arial" w:hAnsi="Arial" w:cs="Arial"/>
          <w:lang w:val="en-US" w:eastAsia="en-US"/>
        </w:rPr>
        <w:t>ca</w:t>
      </w:r>
      <w:r w:rsidRPr="00BB3A00">
        <w:rPr>
          <w:rFonts w:ascii="Arial" w:hAnsi="Arial" w:cs="Arial"/>
          <w:lang w:val="hr-HR" w:eastAsia="en-US"/>
        </w:rPr>
        <w:t xml:space="preserve"> </w:t>
      </w:r>
      <w:r w:rsidRPr="00BB3A00">
        <w:rPr>
          <w:rFonts w:ascii="Arial" w:hAnsi="Arial" w:cs="Arial"/>
          <w:lang w:val="en-US" w:eastAsia="en-US"/>
        </w:rPr>
        <w:t>locuri</w:t>
      </w:r>
      <w:r w:rsidRPr="00BB3A00">
        <w:rPr>
          <w:rFonts w:ascii="Arial" w:hAnsi="Arial" w:cs="Arial"/>
          <w:lang w:val="hr-HR" w:eastAsia="en-US"/>
        </w:rPr>
        <w:t xml:space="preserve"> </w:t>
      </w:r>
      <w:r w:rsidRPr="00BB3A00">
        <w:rPr>
          <w:rFonts w:ascii="Arial" w:hAnsi="Arial" w:cs="Arial"/>
          <w:lang w:val="en-US" w:eastAsia="en-US"/>
        </w:rPr>
        <w:t>special</w:t>
      </w:r>
      <w:r w:rsidRPr="00BB3A00">
        <w:rPr>
          <w:rFonts w:ascii="Arial" w:hAnsi="Arial" w:cs="Arial"/>
          <w:lang w:val="hr-HR" w:eastAsia="en-US"/>
        </w:rPr>
        <w:t xml:space="preserve"> </w:t>
      </w:r>
      <w:r w:rsidRPr="00BB3A00">
        <w:rPr>
          <w:rFonts w:ascii="Arial" w:hAnsi="Arial" w:cs="Arial"/>
          <w:lang w:val="en-US" w:eastAsia="en-US"/>
        </w:rPr>
        <w:t>amenajate</w:t>
      </w:r>
      <w:r w:rsidRPr="00BB3A00">
        <w:rPr>
          <w:rFonts w:ascii="Arial" w:hAnsi="Arial" w:cs="Arial"/>
          <w:lang w:val="hr-HR" w:eastAsia="en-US"/>
        </w:rPr>
        <w:t xml:space="preserve"> i</w:t>
      </w:r>
      <w:r w:rsidRPr="00BB3A00">
        <w:rPr>
          <w:rFonts w:ascii="Arial" w:hAnsi="Arial" w:cs="Arial"/>
          <w:lang w:val="en-US" w:eastAsia="en-US"/>
        </w:rPr>
        <w:t>n</w:t>
      </w:r>
      <w:r w:rsidRPr="00BB3A00">
        <w:rPr>
          <w:rFonts w:ascii="Arial" w:hAnsi="Arial" w:cs="Arial"/>
          <w:lang w:val="hr-HR" w:eastAsia="en-US"/>
        </w:rPr>
        <w:t xml:space="preserve"> </w:t>
      </w:r>
      <w:r w:rsidRPr="00BB3A00">
        <w:rPr>
          <w:rFonts w:ascii="Arial" w:hAnsi="Arial" w:cs="Arial"/>
          <w:lang w:val="en-US" w:eastAsia="en-US"/>
        </w:rPr>
        <w:t>care</w:t>
      </w:r>
      <w:r w:rsidRPr="00BB3A00">
        <w:rPr>
          <w:rFonts w:ascii="Arial" w:hAnsi="Arial" w:cs="Arial"/>
          <w:lang w:val="hr-HR" w:eastAsia="en-US"/>
        </w:rPr>
        <w:t xml:space="preserve"> </w:t>
      </w:r>
      <w:r w:rsidRPr="00BB3A00">
        <w:rPr>
          <w:rFonts w:ascii="Arial" w:hAnsi="Arial" w:cs="Arial"/>
          <w:lang w:val="en-US" w:eastAsia="en-US"/>
        </w:rPr>
        <w:t>deseurile</w:t>
      </w:r>
      <w:r w:rsidRPr="00BB3A00">
        <w:rPr>
          <w:rFonts w:ascii="Arial" w:hAnsi="Arial" w:cs="Arial"/>
          <w:lang w:val="hr-HR" w:eastAsia="en-US"/>
        </w:rPr>
        <w:t xml:space="preserve"> </w:t>
      </w:r>
      <w:r w:rsidRPr="00BB3A00">
        <w:rPr>
          <w:rFonts w:ascii="Arial" w:hAnsi="Arial" w:cs="Arial"/>
          <w:lang w:val="en-US" w:eastAsia="en-US"/>
        </w:rPr>
        <w:t>sunt</w:t>
      </w:r>
      <w:r w:rsidRPr="00BB3A00">
        <w:rPr>
          <w:rFonts w:ascii="Arial" w:hAnsi="Arial" w:cs="Arial"/>
          <w:lang w:val="hr-HR" w:eastAsia="en-US"/>
        </w:rPr>
        <w:t xml:space="preserve"> </w:t>
      </w:r>
      <w:r w:rsidRPr="00BB3A00">
        <w:rPr>
          <w:rFonts w:ascii="Arial" w:hAnsi="Arial" w:cs="Arial"/>
          <w:lang w:val="en-US" w:eastAsia="en-US"/>
        </w:rPr>
        <w:t>colectate</w:t>
      </w:r>
      <w:r w:rsidRPr="00BB3A00">
        <w:rPr>
          <w:rFonts w:ascii="Arial" w:hAnsi="Arial" w:cs="Arial"/>
          <w:lang w:val="hr-HR" w:eastAsia="en-US"/>
        </w:rPr>
        <w:t xml:space="preserve"> </w:t>
      </w:r>
      <w:r w:rsidRPr="00BB3A00">
        <w:rPr>
          <w:rFonts w:ascii="Arial" w:hAnsi="Arial" w:cs="Arial"/>
          <w:lang w:val="en-US" w:eastAsia="en-US"/>
        </w:rPr>
        <w:t>si</w:t>
      </w:r>
      <w:r w:rsidRPr="00BB3A00">
        <w:rPr>
          <w:rFonts w:ascii="Arial" w:hAnsi="Arial" w:cs="Arial"/>
          <w:lang w:val="hr-HR" w:eastAsia="en-US"/>
        </w:rPr>
        <w:t xml:space="preserve"> </w:t>
      </w:r>
      <w:r w:rsidRPr="00BB3A00">
        <w:rPr>
          <w:rFonts w:ascii="Arial" w:hAnsi="Arial" w:cs="Arial"/>
          <w:lang w:val="en-US" w:eastAsia="en-US"/>
        </w:rPr>
        <w:t>transferate</w:t>
      </w:r>
      <w:r w:rsidRPr="00BB3A00">
        <w:rPr>
          <w:rFonts w:ascii="Arial" w:hAnsi="Arial" w:cs="Arial"/>
          <w:lang w:val="hr-HR" w:eastAsia="en-US"/>
        </w:rPr>
        <w:t xml:space="preserve"> </w:t>
      </w:r>
      <w:r w:rsidRPr="00BB3A00">
        <w:rPr>
          <w:rFonts w:ascii="Arial" w:hAnsi="Arial" w:cs="Arial"/>
          <w:lang w:val="en-US" w:eastAsia="en-US"/>
        </w:rPr>
        <w:t>apoi</w:t>
      </w:r>
      <w:r w:rsidRPr="00BB3A00">
        <w:rPr>
          <w:rFonts w:ascii="Arial" w:hAnsi="Arial" w:cs="Arial"/>
          <w:lang w:val="hr-HR" w:eastAsia="en-US"/>
        </w:rPr>
        <w:t xml:space="preserve"> i</w:t>
      </w:r>
      <w:r w:rsidRPr="00BB3A00">
        <w:rPr>
          <w:rFonts w:ascii="Arial" w:hAnsi="Arial" w:cs="Arial"/>
          <w:lang w:val="en-US" w:eastAsia="en-US"/>
        </w:rPr>
        <w:t>n</w:t>
      </w:r>
      <w:r w:rsidRPr="00BB3A00">
        <w:rPr>
          <w:rFonts w:ascii="Arial" w:hAnsi="Arial" w:cs="Arial"/>
          <w:lang w:val="hr-HR" w:eastAsia="en-US"/>
        </w:rPr>
        <w:t xml:space="preserve"> </w:t>
      </w:r>
      <w:r w:rsidRPr="00BB3A00">
        <w:rPr>
          <w:rFonts w:ascii="Arial" w:hAnsi="Arial" w:cs="Arial"/>
          <w:lang w:val="en-US" w:eastAsia="en-US"/>
        </w:rPr>
        <w:t>alte</w:t>
      </w:r>
      <w:r w:rsidRPr="00BB3A00">
        <w:rPr>
          <w:rFonts w:ascii="Arial" w:hAnsi="Arial" w:cs="Arial"/>
          <w:lang w:val="hr-HR" w:eastAsia="en-US"/>
        </w:rPr>
        <w:t xml:space="preserve"> </w:t>
      </w:r>
      <w:r w:rsidRPr="00BB3A00">
        <w:rPr>
          <w:rFonts w:ascii="Arial" w:hAnsi="Arial" w:cs="Arial"/>
          <w:lang w:val="en-US" w:eastAsia="en-US"/>
        </w:rPr>
        <w:t>vehicule</w:t>
      </w:r>
      <w:r w:rsidRPr="00BB3A00">
        <w:rPr>
          <w:rFonts w:ascii="Arial" w:hAnsi="Arial" w:cs="Arial"/>
          <w:lang w:val="hr-HR" w:eastAsia="en-US"/>
        </w:rPr>
        <w:t xml:space="preserve"> </w:t>
      </w:r>
      <w:r w:rsidRPr="00BB3A00">
        <w:rPr>
          <w:rFonts w:ascii="Arial" w:hAnsi="Arial" w:cs="Arial"/>
          <w:lang w:val="en-US" w:eastAsia="en-US"/>
        </w:rPr>
        <w:t>de</w:t>
      </w:r>
      <w:r w:rsidRPr="00BB3A00">
        <w:rPr>
          <w:rFonts w:ascii="Arial" w:hAnsi="Arial" w:cs="Arial"/>
          <w:lang w:val="hr-HR" w:eastAsia="en-US"/>
        </w:rPr>
        <w:t xml:space="preserve"> </w:t>
      </w:r>
      <w:r w:rsidRPr="00BB3A00">
        <w:rPr>
          <w:rFonts w:ascii="Arial" w:hAnsi="Arial" w:cs="Arial"/>
          <w:lang w:val="en-US" w:eastAsia="en-US"/>
        </w:rPr>
        <w:t>transport</w:t>
      </w:r>
      <w:r w:rsidRPr="00BB3A00">
        <w:rPr>
          <w:rFonts w:ascii="Arial" w:hAnsi="Arial" w:cs="Arial"/>
          <w:lang w:val="hr-HR" w:eastAsia="en-US"/>
        </w:rPr>
        <w:t xml:space="preserve"> </w:t>
      </w:r>
      <w:r w:rsidRPr="00BB3A00">
        <w:rPr>
          <w:rFonts w:ascii="Arial" w:hAnsi="Arial" w:cs="Arial"/>
          <w:lang w:val="en-US" w:eastAsia="en-US"/>
        </w:rPr>
        <w:t>de</w:t>
      </w:r>
      <w:r w:rsidRPr="00BB3A00">
        <w:rPr>
          <w:rFonts w:ascii="Arial" w:hAnsi="Arial" w:cs="Arial"/>
          <w:lang w:val="hr-HR" w:eastAsia="en-US"/>
        </w:rPr>
        <w:t xml:space="preserve"> </w:t>
      </w:r>
      <w:r w:rsidRPr="00BB3A00">
        <w:rPr>
          <w:rFonts w:ascii="Arial" w:hAnsi="Arial" w:cs="Arial"/>
          <w:lang w:val="en-US" w:eastAsia="en-US"/>
        </w:rPr>
        <w:t>capacitate</w:t>
      </w:r>
      <w:r w:rsidRPr="00BB3A00">
        <w:rPr>
          <w:rFonts w:ascii="Arial" w:hAnsi="Arial" w:cs="Arial"/>
          <w:lang w:val="hr-HR" w:eastAsia="en-US"/>
        </w:rPr>
        <w:t xml:space="preserve"> </w:t>
      </w:r>
      <w:r w:rsidRPr="00BB3A00">
        <w:rPr>
          <w:rFonts w:ascii="Arial" w:hAnsi="Arial" w:cs="Arial"/>
          <w:lang w:val="en-US" w:eastAsia="en-US"/>
        </w:rPr>
        <w:t>mai</w:t>
      </w:r>
      <w:r w:rsidRPr="00BB3A00">
        <w:rPr>
          <w:rFonts w:ascii="Arial" w:hAnsi="Arial" w:cs="Arial"/>
          <w:lang w:val="hr-HR" w:eastAsia="en-US"/>
        </w:rPr>
        <w:t xml:space="preserve"> </w:t>
      </w:r>
      <w:r w:rsidRPr="00BB3A00">
        <w:rPr>
          <w:rFonts w:ascii="Arial" w:hAnsi="Arial" w:cs="Arial"/>
          <w:lang w:val="en-US" w:eastAsia="en-US"/>
        </w:rPr>
        <w:t>mare</w:t>
      </w:r>
      <w:r w:rsidRPr="00BB3A00">
        <w:rPr>
          <w:rFonts w:ascii="Arial" w:hAnsi="Arial" w:cs="Arial"/>
          <w:lang w:val="hr-HR" w:eastAsia="en-US"/>
        </w:rPr>
        <w:t xml:space="preserve">, </w:t>
      </w:r>
      <w:r w:rsidRPr="00BB3A00">
        <w:rPr>
          <w:rFonts w:ascii="Arial" w:hAnsi="Arial" w:cs="Arial"/>
          <w:lang w:val="en-US" w:eastAsia="en-US"/>
        </w:rPr>
        <w:t>acest</w:t>
      </w:r>
      <w:r w:rsidRPr="00BB3A00">
        <w:rPr>
          <w:rFonts w:ascii="Arial" w:hAnsi="Arial" w:cs="Arial"/>
          <w:lang w:val="hr-HR" w:eastAsia="en-US"/>
        </w:rPr>
        <w:t xml:space="preserve"> </w:t>
      </w:r>
      <w:r w:rsidRPr="00BB3A00">
        <w:rPr>
          <w:rFonts w:ascii="Arial" w:hAnsi="Arial" w:cs="Arial"/>
          <w:lang w:val="en-US" w:eastAsia="en-US"/>
        </w:rPr>
        <w:t>fapt</w:t>
      </w:r>
      <w:r w:rsidRPr="00BB3A00">
        <w:rPr>
          <w:rFonts w:ascii="Arial" w:hAnsi="Arial" w:cs="Arial"/>
          <w:lang w:val="hr-HR" w:eastAsia="en-US"/>
        </w:rPr>
        <w:t xml:space="preserve"> </w:t>
      </w:r>
      <w:r w:rsidRPr="00BB3A00">
        <w:rPr>
          <w:rFonts w:ascii="Arial" w:hAnsi="Arial" w:cs="Arial"/>
          <w:lang w:val="en-US" w:eastAsia="en-US"/>
        </w:rPr>
        <w:t>micsor</w:t>
      </w:r>
      <w:r w:rsidRPr="00BB3A00">
        <w:rPr>
          <w:rFonts w:ascii="Arial" w:hAnsi="Arial" w:cs="Arial"/>
          <w:lang w:val="hr-HR" w:eastAsia="en-US"/>
        </w:rPr>
        <w:t>a</w:t>
      </w:r>
      <w:r w:rsidRPr="00BB3A00">
        <w:rPr>
          <w:rFonts w:ascii="Arial" w:hAnsi="Arial" w:cs="Arial"/>
          <w:lang w:val="en-US" w:eastAsia="en-US"/>
        </w:rPr>
        <w:t>nd</w:t>
      </w:r>
      <w:r w:rsidRPr="00BB3A00">
        <w:rPr>
          <w:rFonts w:ascii="Arial" w:hAnsi="Arial" w:cs="Arial"/>
          <w:lang w:val="hr-HR" w:eastAsia="en-US"/>
        </w:rPr>
        <w:t xml:space="preserve"> </w:t>
      </w:r>
      <w:r w:rsidRPr="00BB3A00">
        <w:rPr>
          <w:rFonts w:ascii="Arial" w:hAnsi="Arial" w:cs="Arial"/>
          <w:lang w:val="en-US" w:eastAsia="en-US"/>
        </w:rPr>
        <w:t>costul</w:t>
      </w:r>
      <w:r w:rsidRPr="00BB3A00">
        <w:rPr>
          <w:rFonts w:ascii="Arial" w:hAnsi="Arial" w:cs="Arial"/>
          <w:lang w:val="hr-HR" w:eastAsia="en-US"/>
        </w:rPr>
        <w:t xml:space="preserve"> </w:t>
      </w:r>
      <w:r w:rsidRPr="00BB3A00">
        <w:rPr>
          <w:rFonts w:ascii="Arial" w:hAnsi="Arial" w:cs="Arial"/>
          <w:lang w:val="en-US" w:eastAsia="en-US"/>
        </w:rPr>
        <w:t>de</w:t>
      </w:r>
      <w:r w:rsidRPr="00BB3A00">
        <w:rPr>
          <w:rFonts w:ascii="Arial" w:hAnsi="Arial" w:cs="Arial"/>
          <w:lang w:val="hr-HR" w:eastAsia="en-US"/>
        </w:rPr>
        <w:t xml:space="preserve"> </w:t>
      </w:r>
      <w:r w:rsidRPr="00BB3A00">
        <w:rPr>
          <w:rFonts w:ascii="Arial" w:hAnsi="Arial" w:cs="Arial"/>
          <w:lang w:val="en-US" w:eastAsia="en-US"/>
        </w:rPr>
        <w:t>transport</w:t>
      </w:r>
      <w:r w:rsidRPr="00BB3A00">
        <w:rPr>
          <w:rFonts w:ascii="Arial" w:hAnsi="Arial" w:cs="Arial"/>
          <w:lang w:val="hr-HR" w:eastAsia="en-US"/>
        </w:rPr>
        <w:t xml:space="preserve"> </w:t>
      </w:r>
      <w:r w:rsidRPr="00BB3A00">
        <w:rPr>
          <w:rFonts w:ascii="Arial" w:hAnsi="Arial" w:cs="Arial"/>
          <w:lang w:val="en-US" w:eastAsia="en-US"/>
        </w:rPr>
        <w:t>si</w:t>
      </w:r>
      <w:r w:rsidRPr="00BB3A00">
        <w:rPr>
          <w:rFonts w:ascii="Arial" w:hAnsi="Arial" w:cs="Arial"/>
          <w:lang w:val="hr-HR" w:eastAsia="en-US"/>
        </w:rPr>
        <w:t xml:space="preserve"> </w:t>
      </w:r>
      <w:r w:rsidRPr="00BB3A00">
        <w:rPr>
          <w:rFonts w:ascii="Arial" w:hAnsi="Arial" w:cs="Arial"/>
          <w:lang w:val="en-US" w:eastAsia="en-US"/>
        </w:rPr>
        <w:t>reduc</w:t>
      </w:r>
      <w:r w:rsidRPr="00BB3A00">
        <w:rPr>
          <w:rFonts w:ascii="Arial" w:hAnsi="Arial" w:cs="Arial"/>
          <w:lang w:val="hr-HR" w:eastAsia="en-US"/>
        </w:rPr>
        <w:t>a</w:t>
      </w:r>
      <w:r w:rsidRPr="00BB3A00">
        <w:rPr>
          <w:rFonts w:ascii="Arial" w:hAnsi="Arial" w:cs="Arial"/>
          <w:lang w:val="en-US" w:eastAsia="en-US"/>
        </w:rPr>
        <w:t>nd</w:t>
      </w:r>
      <w:r w:rsidRPr="00BB3A00">
        <w:rPr>
          <w:rFonts w:ascii="Arial" w:hAnsi="Arial" w:cs="Arial"/>
          <w:lang w:val="hr-HR" w:eastAsia="en-US"/>
        </w:rPr>
        <w:t xml:space="preserve"> </w:t>
      </w:r>
      <w:r w:rsidRPr="00BB3A00">
        <w:rPr>
          <w:rFonts w:ascii="Arial" w:hAnsi="Arial" w:cs="Arial"/>
          <w:lang w:val="en-US" w:eastAsia="en-US"/>
        </w:rPr>
        <w:t>necesitatea</w:t>
      </w:r>
      <w:r w:rsidRPr="00BB3A00">
        <w:rPr>
          <w:rFonts w:ascii="Arial" w:hAnsi="Arial" w:cs="Arial"/>
          <w:lang w:val="hr-HR" w:eastAsia="en-US"/>
        </w:rPr>
        <w:t xml:space="preserve"> </w:t>
      </w:r>
      <w:r w:rsidRPr="00BB3A00">
        <w:rPr>
          <w:rFonts w:ascii="Arial" w:hAnsi="Arial" w:cs="Arial"/>
          <w:lang w:val="en-US" w:eastAsia="en-US"/>
        </w:rPr>
        <w:t>de</w:t>
      </w:r>
      <w:r w:rsidRPr="00BB3A00">
        <w:rPr>
          <w:rFonts w:ascii="Arial" w:hAnsi="Arial" w:cs="Arial"/>
          <w:lang w:val="hr-HR" w:eastAsia="en-US"/>
        </w:rPr>
        <w:t xml:space="preserve"> </w:t>
      </w:r>
      <w:r w:rsidRPr="00BB3A00">
        <w:rPr>
          <w:rFonts w:ascii="Arial" w:hAnsi="Arial" w:cs="Arial"/>
          <w:lang w:val="en-US" w:eastAsia="en-US"/>
        </w:rPr>
        <w:t>a</w:t>
      </w:r>
      <w:r w:rsidRPr="00BB3A00">
        <w:rPr>
          <w:rFonts w:ascii="Arial" w:hAnsi="Arial" w:cs="Arial"/>
          <w:lang w:val="hr-HR" w:eastAsia="en-US"/>
        </w:rPr>
        <w:t xml:space="preserve"> </w:t>
      </w:r>
      <w:r w:rsidRPr="00BB3A00">
        <w:rPr>
          <w:rFonts w:ascii="Arial" w:hAnsi="Arial" w:cs="Arial"/>
          <w:lang w:val="en-US" w:eastAsia="en-US"/>
        </w:rPr>
        <w:t>construi</w:t>
      </w:r>
      <w:r w:rsidRPr="00BB3A00">
        <w:rPr>
          <w:rFonts w:ascii="Arial" w:hAnsi="Arial" w:cs="Arial"/>
          <w:lang w:val="hr-HR" w:eastAsia="en-US"/>
        </w:rPr>
        <w:t xml:space="preserve"> </w:t>
      </w:r>
      <w:r w:rsidRPr="00BB3A00">
        <w:rPr>
          <w:rFonts w:ascii="Arial" w:hAnsi="Arial" w:cs="Arial"/>
          <w:lang w:val="en-US" w:eastAsia="en-US"/>
        </w:rPr>
        <w:t>multiple</w:t>
      </w:r>
      <w:r w:rsidRPr="00BB3A00">
        <w:rPr>
          <w:rFonts w:ascii="Arial" w:hAnsi="Arial" w:cs="Arial"/>
          <w:lang w:val="hr-HR" w:eastAsia="en-US"/>
        </w:rPr>
        <w:t xml:space="preserve"> </w:t>
      </w:r>
      <w:r w:rsidRPr="00BB3A00">
        <w:rPr>
          <w:rFonts w:ascii="Arial" w:hAnsi="Arial" w:cs="Arial"/>
          <w:lang w:val="en-US" w:eastAsia="en-US"/>
        </w:rPr>
        <w:t>depozite</w:t>
      </w:r>
      <w:r w:rsidRPr="00BB3A00">
        <w:rPr>
          <w:rFonts w:ascii="Arial" w:hAnsi="Arial" w:cs="Arial"/>
          <w:lang w:val="hr-HR" w:eastAsia="en-US"/>
        </w:rPr>
        <w:t>.</w:t>
      </w:r>
    </w:p>
    <w:p w:rsidR="001837BE" w:rsidRPr="002F24EC" w:rsidRDefault="001837BE" w:rsidP="001837BE">
      <w:pPr>
        <w:tabs>
          <w:tab w:val="center" w:pos="5256"/>
          <w:tab w:val="right" w:pos="9792"/>
        </w:tabs>
        <w:spacing w:before="0" w:after="0" w:line="360" w:lineRule="auto"/>
        <w:ind w:left="357" w:hanging="357"/>
        <w:jc w:val="left"/>
        <w:rPr>
          <w:rFonts w:ascii="Arial" w:hAnsi="Arial" w:cs="Arial"/>
          <w:lang w:val="hr-HR"/>
        </w:rPr>
      </w:pPr>
      <w:r w:rsidRPr="0023271C">
        <w:rPr>
          <w:rFonts w:ascii="Arial" w:hAnsi="Arial" w:cs="Arial"/>
          <w:lang w:val="en-US"/>
        </w:rPr>
        <w:t>Legat</w:t>
      </w:r>
      <w:r w:rsidRPr="002F24EC">
        <w:rPr>
          <w:rFonts w:ascii="Arial" w:hAnsi="Arial" w:cs="Arial"/>
          <w:lang w:val="hr-HR"/>
        </w:rPr>
        <w:t xml:space="preserve"> </w:t>
      </w:r>
      <w:r w:rsidRPr="0023271C">
        <w:rPr>
          <w:rFonts w:ascii="Arial" w:hAnsi="Arial" w:cs="Arial"/>
          <w:lang w:val="en-US"/>
        </w:rPr>
        <w:t>de</w:t>
      </w:r>
      <w:r w:rsidRPr="002F24EC">
        <w:rPr>
          <w:rFonts w:ascii="Arial" w:hAnsi="Arial" w:cs="Arial"/>
          <w:lang w:val="hr-HR"/>
        </w:rPr>
        <w:t xml:space="preserve"> </w:t>
      </w:r>
      <w:r w:rsidRPr="0023271C">
        <w:rPr>
          <w:rFonts w:ascii="Arial" w:hAnsi="Arial" w:cs="Arial"/>
          <w:b/>
          <w:lang w:val="en-US"/>
        </w:rPr>
        <w:t>managementul</w:t>
      </w:r>
      <w:r w:rsidRPr="002F24EC">
        <w:rPr>
          <w:rFonts w:ascii="Arial" w:hAnsi="Arial" w:cs="Arial"/>
          <w:b/>
          <w:lang w:val="hr-HR"/>
        </w:rPr>
        <w:t xml:space="preserve"> </w:t>
      </w:r>
      <w:r w:rsidRPr="0023271C">
        <w:rPr>
          <w:rFonts w:ascii="Arial" w:hAnsi="Arial" w:cs="Arial"/>
          <w:b/>
          <w:lang w:val="en-US"/>
        </w:rPr>
        <w:t>deseurilor</w:t>
      </w:r>
      <w:r w:rsidRPr="002F24EC">
        <w:rPr>
          <w:rFonts w:ascii="Arial" w:hAnsi="Arial" w:cs="Arial"/>
          <w:lang w:val="hr-HR"/>
        </w:rPr>
        <w:t xml:space="preserve"> </w:t>
      </w:r>
      <w:r w:rsidRPr="0023271C">
        <w:rPr>
          <w:rFonts w:ascii="Arial" w:hAnsi="Arial" w:cs="Arial"/>
          <w:lang w:val="en-US"/>
        </w:rPr>
        <w:t>rezulta</w:t>
      </w:r>
      <w:r w:rsidRPr="002F24EC">
        <w:rPr>
          <w:rFonts w:ascii="Arial" w:hAnsi="Arial" w:cs="Arial"/>
          <w:lang w:val="hr-HR"/>
        </w:rPr>
        <w:t xml:space="preserve"> </w:t>
      </w:r>
      <w:r w:rsidRPr="0023271C">
        <w:rPr>
          <w:rFonts w:ascii="Arial" w:hAnsi="Arial" w:cs="Arial"/>
          <w:lang w:val="en-US"/>
        </w:rPr>
        <w:t>o</w:t>
      </w:r>
      <w:r w:rsidRPr="002F24EC">
        <w:rPr>
          <w:rFonts w:ascii="Arial" w:hAnsi="Arial" w:cs="Arial"/>
          <w:lang w:val="hr-HR"/>
        </w:rPr>
        <w:t xml:space="preserve"> </w:t>
      </w:r>
      <w:r w:rsidRPr="0023271C">
        <w:rPr>
          <w:rFonts w:ascii="Arial" w:hAnsi="Arial" w:cs="Arial"/>
          <w:lang w:val="en-US"/>
        </w:rPr>
        <w:t>serie</w:t>
      </w:r>
      <w:r w:rsidRPr="002F24EC">
        <w:rPr>
          <w:rFonts w:ascii="Arial" w:hAnsi="Arial" w:cs="Arial"/>
          <w:lang w:val="hr-HR"/>
        </w:rPr>
        <w:t xml:space="preserve"> </w:t>
      </w:r>
      <w:r w:rsidRPr="0023271C">
        <w:rPr>
          <w:rFonts w:ascii="Arial" w:hAnsi="Arial" w:cs="Arial"/>
          <w:lang w:val="en-US"/>
        </w:rPr>
        <w:t>de</w:t>
      </w:r>
      <w:r w:rsidRPr="002F24EC">
        <w:rPr>
          <w:rFonts w:ascii="Arial" w:hAnsi="Arial" w:cs="Arial"/>
          <w:lang w:val="hr-HR"/>
        </w:rPr>
        <w:t xml:space="preserve"> </w:t>
      </w:r>
      <w:r w:rsidRPr="0023271C">
        <w:rPr>
          <w:rFonts w:ascii="Arial" w:hAnsi="Arial" w:cs="Arial"/>
          <w:lang w:val="en-US"/>
        </w:rPr>
        <w:t>responsabilitati</w:t>
      </w:r>
      <w:r w:rsidRPr="002F24EC">
        <w:rPr>
          <w:rFonts w:ascii="Arial" w:hAnsi="Arial" w:cs="Arial"/>
          <w:lang w:val="hr-HR"/>
        </w:rPr>
        <w:t xml:space="preserve"> </w:t>
      </w:r>
      <w:r w:rsidRPr="0023271C">
        <w:rPr>
          <w:rFonts w:ascii="Arial" w:hAnsi="Arial" w:cs="Arial"/>
          <w:lang w:val="en-US"/>
        </w:rPr>
        <w:t>si</w:t>
      </w:r>
      <w:r w:rsidRPr="002F24EC">
        <w:rPr>
          <w:rFonts w:ascii="Arial" w:hAnsi="Arial" w:cs="Arial"/>
          <w:lang w:val="hr-HR"/>
        </w:rPr>
        <w:t xml:space="preserve"> </w:t>
      </w:r>
      <w:r w:rsidRPr="0023271C">
        <w:rPr>
          <w:rFonts w:ascii="Arial" w:hAnsi="Arial" w:cs="Arial"/>
          <w:lang w:val="en-US"/>
        </w:rPr>
        <w:t>obligatii</w:t>
      </w:r>
      <w:r w:rsidRPr="002F24EC">
        <w:rPr>
          <w:rFonts w:ascii="Arial" w:hAnsi="Arial" w:cs="Arial"/>
          <w:lang w:val="hr-HR"/>
        </w:rPr>
        <w:t xml:space="preserve"> </w:t>
      </w:r>
      <w:r w:rsidRPr="0023271C">
        <w:rPr>
          <w:rFonts w:ascii="Arial" w:hAnsi="Arial" w:cs="Arial"/>
          <w:lang w:val="en-US"/>
        </w:rPr>
        <w:t>ale</w:t>
      </w:r>
      <w:r w:rsidRPr="002F24EC">
        <w:rPr>
          <w:rFonts w:ascii="Arial" w:hAnsi="Arial" w:cs="Arial"/>
          <w:lang w:val="hr-HR"/>
        </w:rPr>
        <w:t xml:space="preserve"> </w:t>
      </w:r>
      <w:r w:rsidRPr="0023271C">
        <w:rPr>
          <w:rFonts w:ascii="Arial" w:hAnsi="Arial" w:cs="Arial"/>
          <w:lang w:val="en-US"/>
        </w:rPr>
        <w:t>consiliilor</w:t>
      </w:r>
      <w:r w:rsidRPr="002F24EC">
        <w:rPr>
          <w:rFonts w:ascii="Arial" w:hAnsi="Arial" w:cs="Arial"/>
          <w:lang w:val="hr-HR"/>
        </w:rPr>
        <w:t xml:space="preserve"> </w:t>
      </w:r>
      <w:r w:rsidRPr="0023271C">
        <w:rPr>
          <w:rFonts w:ascii="Arial" w:hAnsi="Arial" w:cs="Arial"/>
          <w:lang w:val="en-US"/>
        </w:rPr>
        <w:t>locale</w:t>
      </w:r>
      <w:r w:rsidRPr="002F24EC">
        <w:rPr>
          <w:rFonts w:ascii="Arial" w:hAnsi="Arial" w:cs="Arial"/>
          <w:lang w:val="hr-HR"/>
        </w:rPr>
        <w:t>:</w:t>
      </w:r>
    </w:p>
    <w:p w:rsidR="001837BE" w:rsidRPr="000F33CA" w:rsidRDefault="001837BE" w:rsidP="002D0D07">
      <w:pPr>
        <w:numPr>
          <w:ilvl w:val="0"/>
          <w:numId w:val="45"/>
        </w:numPr>
        <w:tabs>
          <w:tab w:val="center" w:pos="5256"/>
          <w:tab w:val="right" w:pos="9792"/>
        </w:tabs>
        <w:spacing w:before="0" w:after="0" w:line="360" w:lineRule="auto"/>
        <w:jc w:val="left"/>
        <w:rPr>
          <w:rFonts w:ascii="Arial" w:hAnsi="Arial" w:cs="Arial"/>
          <w:lang w:val="it-IT"/>
        </w:rPr>
      </w:pPr>
      <w:r w:rsidRPr="002F24EC">
        <w:rPr>
          <w:rFonts w:ascii="Arial" w:hAnsi="Arial" w:cs="Arial"/>
          <w:lang w:val="it-IT"/>
        </w:rPr>
        <w:t>Trebuie sa realizeze s</w:t>
      </w:r>
      <w:r w:rsidRPr="000F33CA">
        <w:rPr>
          <w:rFonts w:ascii="Arial" w:hAnsi="Arial" w:cs="Arial"/>
          <w:lang w:val="it-IT"/>
        </w:rPr>
        <w:t xml:space="preserve">isteme moderne de colectare, depozitare, transport </w:t>
      </w:r>
      <w:r>
        <w:rPr>
          <w:rFonts w:ascii="Arial" w:hAnsi="Arial" w:cs="Arial"/>
          <w:lang w:val="it-IT"/>
        </w:rPr>
        <w:t>s</w:t>
      </w:r>
      <w:r w:rsidRPr="000F33CA">
        <w:rPr>
          <w:rFonts w:ascii="Arial" w:hAnsi="Arial" w:cs="Arial"/>
          <w:lang w:val="it-IT"/>
        </w:rPr>
        <w:t xml:space="preserve">i prelucrare a deseurilor; amenajarea unor locuri speciale de depozitare </w:t>
      </w:r>
      <w:r>
        <w:rPr>
          <w:rFonts w:ascii="Arial" w:hAnsi="Arial" w:cs="Arial"/>
          <w:lang w:val="it-IT"/>
        </w:rPr>
        <w:t>i</w:t>
      </w:r>
      <w:r w:rsidRPr="000F33CA">
        <w:rPr>
          <w:rFonts w:ascii="Arial" w:hAnsi="Arial" w:cs="Arial"/>
          <w:lang w:val="it-IT"/>
        </w:rPr>
        <w:t>n fiecare localitate;</w:t>
      </w:r>
    </w:p>
    <w:p w:rsidR="001837BE" w:rsidRPr="000F33CA" w:rsidRDefault="001837BE" w:rsidP="002D0D07">
      <w:pPr>
        <w:numPr>
          <w:ilvl w:val="0"/>
          <w:numId w:val="45"/>
        </w:numPr>
        <w:tabs>
          <w:tab w:val="center" w:pos="5256"/>
          <w:tab w:val="right" w:pos="9792"/>
        </w:tabs>
        <w:spacing w:before="0" w:after="0" w:line="360" w:lineRule="auto"/>
        <w:jc w:val="left"/>
        <w:rPr>
          <w:rFonts w:ascii="Arial" w:hAnsi="Arial" w:cs="Arial"/>
          <w:lang w:val="it-IT"/>
        </w:rPr>
      </w:pPr>
      <w:r w:rsidRPr="000F33CA">
        <w:rPr>
          <w:rFonts w:ascii="Arial" w:hAnsi="Arial" w:cs="Arial"/>
          <w:lang w:val="it-IT"/>
        </w:rPr>
        <w:t>Trebuie sa coordoneze serviciile de salubrizare care cuprind activitati de precolectare, colectare, transport si depozitare a reziduurilor solide, precum si preselectarea si organizarea reciclarii deseurilor;</w:t>
      </w:r>
    </w:p>
    <w:p w:rsidR="001837BE" w:rsidRPr="000F33CA" w:rsidRDefault="001837BE" w:rsidP="002D0D07">
      <w:pPr>
        <w:numPr>
          <w:ilvl w:val="0"/>
          <w:numId w:val="45"/>
        </w:numPr>
        <w:tabs>
          <w:tab w:val="center" w:pos="5256"/>
          <w:tab w:val="right" w:pos="9792"/>
        </w:tabs>
        <w:spacing w:before="0" w:after="0" w:line="360" w:lineRule="auto"/>
        <w:jc w:val="left"/>
        <w:rPr>
          <w:rFonts w:ascii="Arial" w:hAnsi="Arial" w:cs="Arial"/>
          <w:lang w:val="it-IT"/>
        </w:rPr>
      </w:pPr>
      <w:r w:rsidRPr="000F33CA">
        <w:rPr>
          <w:rFonts w:ascii="Arial" w:hAnsi="Arial" w:cs="Arial"/>
          <w:lang w:val="it-IT"/>
        </w:rPr>
        <w:t>Impreuna cu agenti economici care introduc pe piata ambalaje si produse ambalate (entitate economica autorizata) vor realiza:</w:t>
      </w:r>
    </w:p>
    <w:p w:rsidR="001837BE" w:rsidRPr="000F33CA" w:rsidRDefault="001837BE" w:rsidP="002D0D07">
      <w:pPr>
        <w:numPr>
          <w:ilvl w:val="1"/>
          <w:numId w:val="45"/>
        </w:numPr>
        <w:tabs>
          <w:tab w:val="center" w:pos="5256"/>
          <w:tab w:val="right" w:pos="9792"/>
        </w:tabs>
        <w:spacing w:before="0" w:after="0" w:line="360" w:lineRule="auto"/>
        <w:jc w:val="left"/>
        <w:rPr>
          <w:rFonts w:ascii="Arial" w:hAnsi="Arial" w:cs="Arial"/>
          <w:lang w:val="it-IT"/>
        </w:rPr>
      </w:pPr>
      <w:r w:rsidRPr="000F33CA">
        <w:rPr>
          <w:rFonts w:ascii="Arial" w:hAnsi="Arial" w:cs="Arial"/>
        </w:rPr>
        <w:t>Proiecte pilot privind colectarea selectiva</w:t>
      </w:r>
    </w:p>
    <w:p w:rsidR="001837BE" w:rsidRPr="000F33CA" w:rsidRDefault="001837BE" w:rsidP="002D0D07">
      <w:pPr>
        <w:numPr>
          <w:ilvl w:val="1"/>
          <w:numId w:val="45"/>
        </w:numPr>
        <w:tabs>
          <w:tab w:val="center" w:pos="5256"/>
          <w:tab w:val="right" w:pos="9792"/>
        </w:tabs>
        <w:spacing w:before="0" w:after="0" w:line="360" w:lineRule="auto"/>
        <w:jc w:val="left"/>
        <w:rPr>
          <w:rFonts w:ascii="Arial" w:hAnsi="Arial" w:cs="Arial"/>
          <w:lang w:val="it-IT"/>
        </w:rPr>
      </w:pPr>
      <w:r w:rsidRPr="000F33CA">
        <w:rPr>
          <w:rFonts w:ascii="Arial" w:hAnsi="Arial" w:cs="Arial"/>
          <w:lang w:val="it-IT"/>
        </w:rPr>
        <w:t>Actiuni de constientizare a populatiei</w:t>
      </w:r>
    </w:p>
    <w:p w:rsidR="001837BE" w:rsidRPr="00704452" w:rsidRDefault="001837BE" w:rsidP="00BB3A00">
      <w:pPr>
        <w:spacing w:before="0" w:after="0" w:line="360" w:lineRule="auto"/>
        <w:ind w:firstLine="709"/>
        <w:jc w:val="left"/>
        <w:rPr>
          <w:rFonts w:ascii="Arial" w:hAnsi="Arial" w:cs="Arial"/>
        </w:rPr>
      </w:pPr>
      <w:r w:rsidRPr="00704452">
        <w:rPr>
          <w:rFonts w:ascii="Arial" w:hAnsi="Arial" w:cs="Arial"/>
          <w:b/>
        </w:rPr>
        <w:t>Factorii de mediu</w:t>
      </w:r>
      <w:r w:rsidRPr="00704452">
        <w:rPr>
          <w:rFonts w:ascii="Arial" w:hAnsi="Arial" w:cs="Arial"/>
        </w:rPr>
        <w:t xml:space="preserve"> afectati de gestionarea necorespunzatoare a deseurilor, in ordinea intensitatii manifestarii impactului asupra mediului sunt:</w:t>
      </w:r>
    </w:p>
    <w:p w:rsidR="001837BE" w:rsidRPr="00704452" w:rsidRDefault="001837BE" w:rsidP="00BB3A00">
      <w:pPr>
        <w:spacing w:before="0" w:after="0" w:line="360" w:lineRule="auto"/>
        <w:ind w:left="-539" w:firstLine="539"/>
        <w:jc w:val="left"/>
        <w:rPr>
          <w:rFonts w:ascii="Arial" w:hAnsi="Arial" w:cs="Arial"/>
          <w:b/>
        </w:rPr>
      </w:pPr>
      <w:r>
        <w:rPr>
          <w:rFonts w:ascii="Arial" w:hAnsi="Arial" w:cs="Arial"/>
          <w:b/>
        </w:rPr>
        <w:t xml:space="preserve">a)  </w:t>
      </w:r>
      <w:r w:rsidRPr="00704452">
        <w:rPr>
          <w:rFonts w:ascii="Arial" w:hAnsi="Arial" w:cs="Arial"/>
          <w:b/>
        </w:rPr>
        <w:t>Apele de suprafa</w:t>
      </w:r>
      <w:r>
        <w:rPr>
          <w:rFonts w:ascii="Arial" w:hAnsi="Arial" w:cs="Arial"/>
          <w:b/>
        </w:rPr>
        <w:t>ta</w:t>
      </w:r>
      <w:r w:rsidRPr="00704452">
        <w:rPr>
          <w:rFonts w:ascii="Arial" w:hAnsi="Arial" w:cs="Arial"/>
          <w:b/>
        </w:rPr>
        <w:t xml:space="preserve"> </w:t>
      </w:r>
      <w:r>
        <w:rPr>
          <w:rFonts w:ascii="Arial" w:hAnsi="Arial" w:cs="Arial"/>
          <w:b/>
        </w:rPr>
        <w:t>s</w:t>
      </w:r>
      <w:r w:rsidRPr="00704452">
        <w:rPr>
          <w:rFonts w:ascii="Arial" w:hAnsi="Arial" w:cs="Arial"/>
          <w:b/>
        </w:rPr>
        <w:t>i subterane</w:t>
      </w:r>
    </w:p>
    <w:p w:rsidR="001837BE" w:rsidRPr="00704452" w:rsidRDefault="001837BE" w:rsidP="00BB3A00">
      <w:pPr>
        <w:spacing w:before="0" w:after="0" w:line="360" w:lineRule="auto"/>
        <w:ind w:left="-539" w:firstLine="539"/>
        <w:jc w:val="left"/>
        <w:rPr>
          <w:rFonts w:ascii="Arial" w:hAnsi="Arial" w:cs="Arial"/>
        </w:rPr>
      </w:pPr>
      <w:r w:rsidRPr="00704452">
        <w:rPr>
          <w:rFonts w:ascii="Arial" w:hAnsi="Arial" w:cs="Arial"/>
        </w:rPr>
        <w:t>Dintre cauzele posibile de contaminare a apelor enumer</w:t>
      </w:r>
      <w:r>
        <w:rPr>
          <w:rFonts w:ascii="Arial" w:hAnsi="Arial" w:cs="Arial"/>
        </w:rPr>
        <w:t>a</w:t>
      </w:r>
      <w:r w:rsidRPr="00704452">
        <w:rPr>
          <w:rFonts w:ascii="Arial" w:hAnsi="Arial" w:cs="Arial"/>
        </w:rPr>
        <w:t>m:</w:t>
      </w:r>
    </w:p>
    <w:p w:rsidR="001837BE" w:rsidRPr="00704452" w:rsidRDefault="001837BE" w:rsidP="002D0D07">
      <w:pPr>
        <w:widowControl w:val="0"/>
        <w:numPr>
          <w:ilvl w:val="0"/>
          <w:numId w:val="31"/>
        </w:numPr>
        <w:adjustRightInd w:val="0"/>
        <w:spacing w:before="0" w:after="0" w:line="360" w:lineRule="auto"/>
        <w:jc w:val="left"/>
        <w:textAlignment w:val="baseline"/>
        <w:rPr>
          <w:rFonts w:ascii="Arial" w:hAnsi="Arial" w:cs="Arial"/>
        </w:rPr>
      </w:pPr>
      <w:r w:rsidRPr="00704452">
        <w:rPr>
          <w:rFonts w:ascii="Arial" w:hAnsi="Arial" w:cs="Arial"/>
        </w:rPr>
        <w:tab/>
      </w:r>
      <w:r w:rsidRPr="004761AE">
        <w:rPr>
          <w:rFonts w:ascii="Arial" w:hAnsi="Arial" w:cs="Arial"/>
          <w:b/>
        </w:rPr>
        <w:t>Depozitarea ilegal</w:t>
      </w:r>
      <w:r>
        <w:rPr>
          <w:rFonts w:ascii="Arial" w:hAnsi="Arial" w:cs="Arial"/>
          <w:b/>
        </w:rPr>
        <w:t>a</w:t>
      </w:r>
      <w:r w:rsidRPr="00704452">
        <w:rPr>
          <w:rFonts w:ascii="Arial" w:hAnsi="Arial" w:cs="Arial"/>
        </w:rPr>
        <w:t xml:space="preserve"> – </w:t>
      </w:r>
      <w:r>
        <w:rPr>
          <w:rFonts w:ascii="Arial" w:hAnsi="Arial" w:cs="Arial"/>
        </w:rPr>
        <w:t>i</w:t>
      </w:r>
      <w:r w:rsidRPr="00704452">
        <w:rPr>
          <w:rFonts w:ascii="Arial" w:hAnsi="Arial" w:cs="Arial"/>
        </w:rPr>
        <w:t xml:space="preserve">n cazul </w:t>
      </w:r>
      <w:r>
        <w:rPr>
          <w:rFonts w:ascii="Arial" w:hAnsi="Arial" w:cs="Arial"/>
        </w:rPr>
        <w:t>i</w:t>
      </w:r>
      <w:r w:rsidRPr="00704452">
        <w:rPr>
          <w:rFonts w:ascii="Arial" w:hAnsi="Arial" w:cs="Arial"/>
        </w:rPr>
        <w:t xml:space="preserve">n care serviciul de salubrizare nu se va extinde </w:t>
      </w:r>
      <w:r>
        <w:rPr>
          <w:rFonts w:ascii="Arial" w:hAnsi="Arial" w:cs="Arial"/>
        </w:rPr>
        <w:lastRenderedPageBreak/>
        <w:t>s</w:t>
      </w:r>
      <w:r w:rsidRPr="00704452">
        <w:rPr>
          <w:rFonts w:ascii="Arial" w:hAnsi="Arial" w:cs="Arial"/>
        </w:rPr>
        <w:t xml:space="preserve">i </w:t>
      </w:r>
      <w:r>
        <w:rPr>
          <w:rFonts w:ascii="Arial" w:hAnsi="Arial" w:cs="Arial"/>
        </w:rPr>
        <w:t>i</w:t>
      </w:r>
      <w:r w:rsidRPr="00704452">
        <w:rPr>
          <w:rFonts w:ascii="Arial" w:hAnsi="Arial" w:cs="Arial"/>
        </w:rPr>
        <w:t>n mediul rural, o cantitatile de de</w:t>
      </w:r>
      <w:r>
        <w:rPr>
          <w:rFonts w:ascii="Arial" w:hAnsi="Arial" w:cs="Arial"/>
        </w:rPr>
        <w:t>s</w:t>
      </w:r>
      <w:r w:rsidRPr="00704452">
        <w:rPr>
          <w:rFonts w:ascii="Arial" w:hAnsi="Arial" w:cs="Arial"/>
        </w:rPr>
        <w:t>euri nu vor fi colectate organizat si va fi eliminate necontrolat</w:t>
      </w:r>
      <w:r>
        <w:rPr>
          <w:rFonts w:ascii="Arial" w:hAnsi="Arial" w:cs="Arial"/>
        </w:rPr>
        <w:t xml:space="preserve"> </w:t>
      </w:r>
      <w:r w:rsidRPr="00704452">
        <w:rPr>
          <w:rFonts w:ascii="Arial" w:hAnsi="Arial" w:cs="Arial"/>
        </w:rPr>
        <w:t>;</w:t>
      </w:r>
    </w:p>
    <w:p w:rsidR="001837BE" w:rsidRPr="00704452" w:rsidRDefault="001837BE" w:rsidP="002D0D07">
      <w:pPr>
        <w:widowControl w:val="0"/>
        <w:numPr>
          <w:ilvl w:val="0"/>
          <w:numId w:val="31"/>
        </w:numPr>
        <w:adjustRightInd w:val="0"/>
        <w:spacing w:before="0" w:after="0" w:line="360" w:lineRule="auto"/>
        <w:jc w:val="left"/>
        <w:textAlignment w:val="baseline"/>
        <w:rPr>
          <w:rFonts w:ascii="Arial" w:hAnsi="Arial" w:cs="Arial"/>
        </w:rPr>
      </w:pPr>
      <w:r w:rsidRPr="00704452">
        <w:rPr>
          <w:rFonts w:ascii="Arial" w:hAnsi="Arial" w:cs="Arial"/>
        </w:rPr>
        <w:tab/>
      </w:r>
      <w:r w:rsidRPr="004761AE">
        <w:rPr>
          <w:rFonts w:ascii="Arial" w:hAnsi="Arial" w:cs="Arial"/>
          <w:b/>
        </w:rPr>
        <w:t>Men</w:t>
      </w:r>
      <w:r>
        <w:rPr>
          <w:rFonts w:ascii="Arial" w:hAnsi="Arial" w:cs="Arial"/>
          <w:b/>
        </w:rPr>
        <w:t>t</w:t>
      </w:r>
      <w:r w:rsidRPr="004761AE">
        <w:rPr>
          <w:rFonts w:ascii="Arial" w:hAnsi="Arial" w:cs="Arial"/>
          <w:b/>
        </w:rPr>
        <w:t xml:space="preserve">inerea </w:t>
      </w:r>
      <w:r>
        <w:rPr>
          <w:rFonts w:ascii="Arial" w:hAnsi="Arial" w:cs="Arial"/>
          <w:b/>
        </w:rPr>
        <w:t>i</w:t>
      </w:r>
      <w:r w:rsidRPr="004761AE">
        <w:rPr>
          <w:rFonts w:ascii="Arial" w:hAnsi="Arial" w:cs="Arial"/>
          <w:b/>
        </w:rPr>
        <w:t>n func</w:t>
      </w:r>
      <w:r>
        <w:rPr>
          <w:rFonts w:ascii="Arial" w:hAnsi="Arial" w:cs="Arial"/>
          <w:b/>
        </w:rPr>
        <w:t>t</w:t>
      </w:r>
      <w:r w:rsidRPr="004761AE">
        <w:rPr>
          <w:rFonts w:ascii="Arial" w:hAnsi="Arial" w:cs="Arial"/>
          <w:b/>
        </w:rPr>
        <w:t>iune a depozitului</w:t>
      </w:r>
      <w:r>
        <w:rPr>
          <w:rFonts w:ascii="Arial" w:hAnsi="Arial" w:cs="Arial"/>
          <w:b/>
        </w:rPr>
        <w:t xml:space="preserve"> ( a locului de depozitare )</w:t>
      </w:r>
      <w:r w:rsidRPr="004761AE">
        <w:rPr>
          <w:rFonts w:ascii="Arial" w:hAnsi="Arial" w:cs="Arial"/>
          <w:b/>
        </w:rPr>
        <w:t xml:space="preserve"> neconform existent</w:t>
      </w:r>
      <w:r w:rsidR="004E55C9">
        <w:rPr>
          <w:rFonts w:ascii="Arial" w:hAnsi="Arial" w:cs="Arial"/>
          <w:b/>
        </w:rPr>
        <w:t xml:space="preserve">;  </w:t>
      </w:r>
      <w:r w:rsidRPr="00704452">
        <w:rPr>
          <w:rFonts w:ascii="Arial" w:hAnsi="Arial" w:cs="Arial"/>
        </w:rPr>
        <w:t>Administrarea incorect</w:t>
      </w:r>
      <w:r>
        <w:rPr>
          <w:rFonts w:ascii="Arial" w:hAnsi="Arial" w:cs="Arial"/>
        </w:rPr>
        <w:t>a</w:t>
      </w:r>
      <w:r w:rsidRPr="00704452">
        <w:rPr>
          <w:rFonts w:ascii="Arial" w:hAnsi="Arial" w:cs="Arial"/>
        </w:rPr>
        <w:t xml:space="preserve"> a depozitelor existente amplasate </w:t>
      </w:r>
      <w:r>
        <w:rPr>
          <w:rFonts w:ascii="Arial" w:hAnsi="Arial" w:cs="Arial"/>
        </w:rPr>
        <w:t>i</w:t>
      </w:r>
      <w:r w:rsidRPr="00704452">
        <w:rPr>
          <w:rFonts w:ascii="Arial" w:hAnsi="Arial" w:cs="Arial"/>
        </w:rPr>
        <w:t>n apropierea unor cursuri de ap</w:t>
      </w:r>
      <w:r>
        <w:rPr>
          <w:rFonts w:ascii="Arial" w:hAnsi="Arial" w:cs="Arial"/>
        </w:rPr>
        <w:t>a</w:t>
      </w:r>
      <w:r w:rsidRPr="00704452">
        <w:rPr>
          <w:rFonts w:ascii="Arial" w:hAnsi="Arial" w:cs="Arial"/>
        </w:rPr>
        <w:t xml:space="preserve"> – de exemplu, poluarea cu de</w:t>
      </w:r>
      <w:r>
        <w:rPr>
          <w:rFonts w:ascii="Arial" w:hAnsi="Arial" w:cs="Arial"/>
        </w:rPr>
        <w:t>s</w:t>
      </w:r>
      <w:r w:rsidRPr="00704452">
        <w:rPr>
          <w:rFonts w:ascii="Arial" w:hAnsi="Arial" w:cs="Arial"/>
        </w:rPr>
        <w:t>euri u</w:t>
      </w:r>
      <w:r>
        <w:rPr>
          <w:rFonts w:ascii="Arial" w:hAnsi="Arial" w:cs="Arial"/>
        </w:rPr>
        <w:t>s</w:t>
      </w:r>
      <w:r w:rsidRPr="00704452">
        <w:rPr>
          <w:rFonts w:ascii="Arial" w:hAnsi="Arial" w:cs="Arial"/>
        </w:rPr>
        <w:t>oare antrenate de v</w:t>
      </w:r>
      <w:r>
        <w:rPr>
          <w:rFonts w:ascii="Arial" w:hAnsi="Arial" w:cs="Arial"/>
        </w:rPr>
        <w:t>a</w:t>
      </w:r>
      <w:r w:rsidRPr="00704452">
        <w:rPr>
          <w:rFonts w:ascii="Arial" w:hAnsi="Arial" w:cs="Arial"/>
        </w:rPr>
        <w:t>nt sau curen</w:t>
      </w:r>
      <w:r>
        <w:rPr>
          <w:rFonts w:ascii="Arial" w:hAnsi="Arial" w:cs="Arial"/>
        </w:rPr>
        <w:t>t</w:t>
      </w:r>
      <w:r w:rsidRPr="00704452">
        <w:rPr>
          <w:rFonts w:ascii="Arial" w:hAnsi="Arial" w:cs="Arial"/>
        </w:rPr>
        <w:t>i de aer;</w:t>
      </w:r>
    </w:p>
    <w:p w:rsidR="001837BE" w:rsidRDefault="001837BE" w:rsidP="002D0D07">
      <w:pPr>
        <w:widowControl w:val="0"/>
        <w:numPr>
          <w:ilvl w:val="0"/>
          <w:numId w:val="31"/>
        </w:numPr>
        <w:adjustRightInd w:val="0"/>
        <w:spacing w:before="0" w:after="0" w:line="360" w:lineRule="auto"/>
        <w:jc w:val="left"/>
        <w:textAlignment w:val="baseline"/>
        <w:rPr>
          <w:rFonts w:ascii="Arial" w:hAnsi="Arial" w:cs="Arial"/>
        </w:rPr>
      </w:pPr>
      <w:r w:rsidRPr="004761AE">
        <w:rPr>
          <w:rFonts w:ascii="Arial" w:hAnsi="Arial" w:cs="Arial"/>
          <w:b/>
        </w:rPr>
        <w:t xml:space="preserve">Colectarea </w:t>
      </w:r>
      <w:r>
        <w:rPr>
          <w:rFonts w:ascii="Arial" w:hAnsi="Arial" w:cs="Arial"/>
          <w:b/>
        </w:rPr>
        <w:t>i</w:t>
      </w:r>
      <w:r w:rsidRPr="004761AE">
        <w:rPr>
          <w:rFonts w:ascii="Arial" w:hAnsi="Arial" w:cs="Arial"/>
          <w:b/>
        </w:rPr>
        <w:t>n amestec cu de</w:t>
      </w:r>
      <w:r>
        <w:rPr>
          <w:rFonts w:ascii="Arial" w:hAnsi="Arial" w:cs="Arial"/>
          <w:b/>
        </w:rPr>
        <w:t>s</w:t>
      </w:r>
      <w:r w:rsidRPr="004761AE">
        <w:rPr>
          <w:rFonts w:ascii="Arial" w:hAnsi="Arial" w:cs="Arial"/>
          <w:b/>
        </w:rPr>
        <w:t>eurile menajere a unor de</w:t>
      </w:r>
      <w:r>
        <w:rPr>
          <w:rFonts w:ascii="Arial" w:hAnsi="Arial" w:cs="Arial"/>
          <w:b/>
        </w:rPr>
        <w:t>s</w:t>
      </w:r>
      <w:r w:rsidRPr="004761AE">
        <w:rPr>
          <w:rFonts w:ascii="Arial" w:hAnsi="Arial" w:cs="Arial"/>
          <w:b/>
        </w:rPr>
        <w:t>euri care con</w:t>
      </w:r>
      <w:r>
        <w:rPr>
          <w:rFonts w:ascii="Arial" w:hAnsi="Arial" w:cs="Arial"/>
          <w:b/>
        </w:rPr>
        <w:t>t</w:t>
      </w:r>
      <w:r w:rsidRPr="004761AE">
        <w:rPr>
          <w:rFonts w:ascii="Arial" w:hAnsi="Arial" w:cs="Arial"/>
          <w:b/>
        </w:rPr>
        <w:t>in substan</w:t>
      </w:r>
      <w:r>
        <w:rPr>
          <w:rFonts w:ascii="Arial" w:hAnsi="Arial" w:cs="Arial"/>
          <w:b/>
        </w:rPr>
        <w:t>t</w:t>
      </w:r>
      <w:r w:rsidRPr="004761AE">
        <w:rPr>
          <w:rFonts w:ascii="Arial" w:hAnsi="Arial" w:cs="Arial"/>
          <w:b/>
        </w:rPr>
        <w:t>e periculoase</w:t>
      </w:r>
      <w:r w:rsidRPr="00704452">
        <w:rPr>
          <w:rFonts w:ascii="Arial" w:hAnsi="Arial" w:cs="Arial"/>
        </w:rPr>
        <w:t xml:space="preserve"> (de exemplu, de</w:t>
      </w:r>
      <w:r>
        <w:rPr>
          <w:rFonts w:ascii="Arial" w:hAnsi="Arial" w:cs="Arial"/>
        </w:rPr>
        <w:t>s</w:t>
      </w:r>
      <w:r w:rsidRPr="00704452">
        <w:rPr>
          <w:rFonts w:ascii="Arial" w:hAnsi="Arial" w:cs="Arial"/>
        </w:rPr>
        <w:t xml:space="preserve">euri electrice </w:t>
      </w:r>
      <w:r>
        <w:rPr>
          <w:rFonts w:ascii="Arial" w:hAnsi="Arial" w:cs="Arial"/>
        </w:rPr>
        <w:t>s</w:t>
      </w:r>
      <w:r w:rsidRPr="00704452">
        <w:rPr>
          <w:rFonts w:ascii="Arial" w:hAnsi="Arial" w:cs="Arial"/>
        </w:rPr>
        <w:t>i electronice</w:t>
      </w:r>
      <w:r>
        <w:rPr>
          <w:rFonts w:ascii="Arial" w:hAnsi="Arial" w:cs="Arial"/>
        </w:rPr>
        <w:t xml:space="preserve"> chimice      </w:t>
      </w:r>
    </w:p>
    <w:p w:rsidR="001837BE" w:rsidRPr="00704452" w:rsidRDefault="001837BE" w:rsidP="001837BE">
      <w:pPr>
        <w:widowControl w:val="0"/>
        <w:adjustRightInd w:val="0"/>
        <w:spacing w:before="0" w:after="0" w:line="360" w:lineRule="auto"/>
        <w:ind w:left="180"/>
        <w:jc w:val="left"/>
        <w:textAlignment w:val="baseline"/>
        <w:rPr>
          <w:rFonts w:ascii="Arial" w:hAnsi="Arial" w:cs="Arial"/>
        </w:rPr>
      </w:pPr>
      <w:r>
        <w:rPr>
          <w:rFonts w:ascii="Arial" w:hAnsi="Arial" w:cs="Arial"/>
        </w:rPr>
        <w:t xml:space="preserve">        precum si alte deseuri periculoase)</w:t>
      </w:r>
    </w:p>
    <w:p w:rsidR="001837BE" w:rsidRPr="00704452" w:rsidRDefault="001837BE" w:rsidP="00BB3A00">
      <w:pPr>
        <w:spacing w:before="0" w:after="0" w:line="360" w:lineRule="auto"/>
        <w:ind w:firstLine="539"/>
        <w:jc w:val="left"/>
        <w:rPr>
          <w:rFonts w:ascii="Arial" w:hAnsi="Arial" w:cs="Arial"/>
        </w:rPr>
      </w:pPr>
      <w:r w:rsidRPr="00704452">
        <w:rPr>
          <w:rFonts w:ascii="Arial" w:hAnsi="Arial" w:cs="Arial"/>
        </w:rPr>
        <w:t>Dintre mecanismele de poluare a apelor de suprafa</w:t>
      </w:r>
      <w:r>
        <w:rPr>
          <w:rFonts w:ascii="Arial" w:hAnsi="Arial" w:cs="Arial"/>
        </w:rPr>
        <w:t>ta</w:t>
      </w:r>
      <w:r w:rsidRPr="00704452">
        <w:rPr>
          <w:rFonts w:ascii="Arial" w:hAnsi="Arial" w:cs="Arial"/>
        </w:rPr>
        <w:t xml:space="preserve"> </w:t>
      </w:r>
      <w:r>
        <w:rPr>
          <w:rFonts w:ascii="Arial" w:hAnsi="Arial" w:cs="Arial"/>
        </w:rPr>
        <w:t>s</w:t>
      </w:r>
      <w:r w:rsidRPr="00704452">
        <w:rPr>
          <w:rFonts w:ascii="Arial" w:hAnsi="Arial" w:cs="Arial"/>
        </w:rPr>
        <w:t>i subterane, men</w:t>
      </w:r>
      <w:r>
        <w:rPr>
          <w:rFonts w:ascii="Arial" w:hAnsi="Arial" w:cs="Arial"/>
        </w:rPr>
        <w:t>t</w:t>
      </w:r>
      <w:r w:rsidRPr="00704452">
        <w:rPr>
          <w:rFonts w:ascii="Arial" w:hAnsi="Arial" w:cs="Arial"/>
        </w:rPr>
        <w:t>ion</w:t>
      </w:r>
      <w:r>
        <w:rPr>
          <w:rFonts w:ascii="Arial" w:hAnsi="Arial" w:cs="Arial"/>
        </w:rPr>
        <w:t>a</w:t>
      </w:r>
      <w:r w:rsidRPr="00704452">
        <w:rPr>
          <w:rFonts w:ascii="Arial" w:hAnsi="Arial" w:cs="Arial"/>
        </w:rPr>
        <w:t xml:space="preserve">m </w:t>
      </w:r>
      <w:r>
        <w:rPr>
          <w:rFonts w:ascii="Arial" w:hAnsi="Arial" w:cs="Arial"/>
        </w:rPr>
        <w:t>i</w:t>
      </w:r>
      <w:r w:rsidRPr="00704452">
        <w:rPr>
          <w:rFonts w:ascii="Arial" w:hAnsi="Arial" w:cs="Arial"/>
        </w:rPr>
        <w:t>n primul r</w:t>
      </w:r>
      <w:r>
        <w:rPr>
          <w:rFonts w:ascii="Arial" w:hAnsi="Arial" w:cs="Arial"/>
        </w:rPr>
        <w:t>a</w:t>
      </w:r>
      <w:r w:rsidRPr="00704452">
        <w:rPr>
          <w:rFonts w:ascii="Arial" w:hAnsi="Arial" w:cs="Arial"/>
        </w:rPr>
        <w:t xml:space="preserve">nd </w:t>
      </w:r>
      <w:r w:rsidRPr="00704452">
        <w:rPr>
          <w:rFonts w:ascii="Arial" w:hAnsi="Arial" w:cs="Arial"/>
          <w:b/>
        </w:rPr>
        <w:t>generarea de levigat</w:t>
      </w:r>
      <w:r w:rsidRPr="00704452">
        <w:rPr>
          <w:rFonts w:ascii="Arial" w:hAnsi="Arial" w:cs="Arial"/>
        </w:rPr>
        <w:t>, de c</w:t>
      </w:r>
      <w:r>
        <w:rPr>
          <w:rFonts w:ascii="Arial" w:hAnsi="Arial" w:cs="Arial"/>
        </w:rPr>
        <w:t>a</w:t>
      </w:r>
      <w:r w:rsidRPr="00704452">
        <w:rPr>
          <w:rFonts w:ascii="Arial" w:hAnsi="Arial" w:cs="Arial"/>
        </w:rPr>
        <w:t>tre deponeul din depozitul de de</w:t>
      </w:r>
      <w:r>
        <w:rPr>
          <w:rFonts w:ascii="Arial" w:hAnsi="Arial" w:cs="Arial"/>
        </w:rPr>
        <w:t>s</w:t>
      </w:r>
      <w:r w:rsidRPr="00704452">
        <w:rPr>
          <w:rFonts w:ascii="Arial" w:hAnsi="Arial" w:cs="Arial"/>
        </w:rPr>
        <w:t xml:space="preserve">euri neconform, precum </w:t>
      </w:r>
      <w:r>
        <w:rPr>
          <w:rFonts w:ascii="Arial" w:hAnsi="Arial" w:cs="Arial"/>
        </w:rPr>
        <w:t>s</w:t>
      </w:r>
      <w:r w:rsidRPr="00704452">
        <w:rPr>
          <w:rFonts w:ascii="Arial" w:hAnsi="Arial" w:cs="Arial"/>
        </w:rPr>
        <w:t xml:space="preserve">i din alte locuri unde se depoziteaza deseuri in mod necontrolat (de exemplu platforma de gunoi din cadrul unor gospodarii individuale). Astfel, </w:t>
      </w:r>
      <w:r w:rsidRPr="00704452">
        <w:rPr>
          <w:rFonts w:ascii="Arial" w:hAnsi="Arial" w:cs="Arial"/>
          <w:b/>
        </w:rPr>
        <w:t>apele meteorice</w:t>
      </w:r>
      <w:r w:rsidRPr="00704452">
        <w:rPr>
          <w:rFonts w:ascii="Arial" w:hAnsi="Arial" w:cs="Arial"/>
        </w:rPr>
        <w:t xml:space="preserve"> care cad pe corpul acestor depozite se infiltreaz</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 xml:space="preserve">n deponii, vin </w:t>
      </w:r>
      <w:r>
        <w:rPr>
          <w:rFonts w:ascii="Arial" w:hAnsi="Arial" w:cs="Arial"/>
        </w:rPr>
        <w:t>i</w:t>
      </w:r>
      <w:r w:rsidRPr="00704452">
        <w:rPr>
          <w:rFonts w:ascii="Arial" w:hAnsi="Arial" w:cs="Arial"/>
        </w:rPr>
        <w:t xml:space="preserve">n contact </w:t>
      </w:r>
      <w:r>
        <w:rPr>
          <w:rFonts w:ascii="Arial" w:hAnsi="Arial" w:cs="Arial"/>
        </w:rPr>
        <w:t>s</w:t>
      </w:r>
      <w:r w:rsidRPr="00704452">
        <w:rPr>
          <w:rFonts w:ascii="Arial" w:hAnsi="Arial" w:cs="Arial"/>
        </w:rPr>
        <w:t>i solv</w:t>
      </w:r>
      <w:r>
        <w:rPr>
          <w:rFonts w:ascii="Arial" w:hAnsi="Arial" w:cs="Arial"/>
        </w:rPr>
        <w:t>a</w:t>
      </w:r>
      <w:r w:rsidRPr="00704452">
        <w:rPr>
          <w:rFonts w:ascii="Arial" w:hAnsi="Arial" w:cs="Arial"/>
        </w:rPr>
        <w:t xml:space="preserve"> compu</w:t>
      </w:r>
      <w:r>
        <w:rPr>
          <w:rFonts w:ascii="Arial" w:hAnsi="Arial" w:cs="Arial"/>
        </w:rPr>
        <w:t>s</w:t>
      </w:r>
      <w:r w:rsidRPr="00704452">
        <w:rPr>
          <w:rFonts w:ascii="Arial" w:hAnsi="Arial" w:cs="Arial"/>
        </w:rPr>
        <w:t>ii proveni</w:t>
      </w:r>
      <w:r>
        <w:rPr>
          <w:rFonts w:ascii="Arial" w:hAnsi="Arial" w:cs="Arial"/>
        </w:rPr>
        <w:t>t</w:t>
      </w:r>
      <w:r w:rsidRPr="00704452">
        <w:rPr>
          <w:rFonts w:ascii="Arial" w:hAnsi="Arial" w:cs="Arial"/>
        </w:rPr>
        <w:t>i din degradarea aerob</w:t>
      </w:r>
      <w:r>
        <w:rPr>
          <w:rFonts w:ascii="Arial" w:hAnsi="Arial" w:cs="Arial"/>
        </w:rPr>
        <w:t>a</w:t>
      </w:r>
      <w:r w:rsidRPr="00704452">
        <w:rPr>
          <w:rFonts w:ascii="Arial" w:hAnsi="Arial" w:cs="Arial"/>
        </w:rPr>
        <w:t xml:space="preserve"> </w:t>
      </w:r>
      <w:r>
        <w:rPr>
          <w:rFonts w:ascii="Arial" w:hAnsi="Arial" w:cs="Arial"/>
        </w:rPr>
        <w:t>s</w:t>
      </w:r>
      <w:r w:rsidRPr="00704452">
        <w:rPr>
          <w:rFonts w:ascii="Arial" w:hAnsi="Arial" w:cs="Arial"/>
        </w:rPr>
        <w:t>i anaerob</w:t>
      </w:r>
      <w:r>
        <w:rPr>
          <w:rFonts w:ascii="Arial" w:hAnsi="Arial" w:cs="Arial"/>
        </w:rPr>
        <w:t>a</w:t>
      </w:r>
      <w:r w:rsidRPr="00704452">
        <w:rPr>
          <w:rFonts w:ascii="Arial" w:hAnsi="Arial" w:cs="Arial"/>
        </w:rPr>
        <w:t xml:space="preserve"> a de</w:t>
      </w:r>
      <w:r>
        <w:rPr>
          <w:rFonts w:ascii="Arial" w:hAnsi="Arial" w:cs="Arial"/>
        </w:rPr>
        <w:t>s</w:t>
      </w:r>
      <w:r w:rsidRPr="00704452">
        <w:rPr>
          <w:rFonts w:ascii="Arial" w:hAnsi="Arial" w:cs="Arial"/>
        </w:rPr>
        <w:t>eurilor de natur</w:t>
      </w:r>
      <w:r>
        <w:rPr>
          <w:rFonts w:ascii="Arial" w:hAnsi="Arial" w:cs="Arial"/>
        </w:rPr>
        <w:t>a</w:t>
      </w:r>
      <w:r w:rsidRPr="00704452">
        <w:rPr>
          <w:rFonts w:ascii="Arial" w:hAnsi="Arial" w:cs="Arial"/>
        </w:rPr>
        <w:t xml:space="preserve"> organic</w:t>
      </w:r>
      <w:r>
        <w:rPr>
          <w:rFonts w:ascii="Arial" w:hAnsi="Arial" w:cs="Arial"/>
        </w:rPr>
        <w:t>a</w:t>
      </w:r>
      <w:r w:rsidRPr="00704452">
        <w:rPr>
          <w:rFonts w:ascii="Arial" w:hAnsi="Arial" w:cs="Arial"/>
        </w:rPr>
        <w:t>, se transform</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 xml:space="preserve">n levigat </w:t>
      </w:r>
      <w:r>
        <w:rPr>
          <w:rFonts w:ascii="Arial" w:hAnsi="Arial" w:cs="Arial"/>
        </w:rPr>
        <w:t>ce</w:t>
      </w:r>
      <w:r w:rsidRPr="00704452">
        <w:rPr>
          <w:rFonts w:ascii="Arial" w:hAnsi="Arial" w:cs="Arial"/>
        </w:rPr>
        <w:t>i se infiltreaz</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 xml:space="preserve">n solul </w:t>
      </w:r>
      <w:r>
        <w:rPr>
          <w:rFonts w:ascii="Arial" w:hAnsi="Arial" w:cs="Arial"/>
        </w:rPr>
        <w:t>s</w:t>
      </w:r>
      <w:r w:rsidRPr="00704452">
        <w:rPr>
          <w:rFonts w:ascii="Arial" w:hAnsi="Arial" w:cs="Arial"/>
        </w:rPr>
        <w:t>i subsolul depozitelor de de</w:t>
      </w:r>
      <w:r>
        <w:rPr>
          <w:rFonts w:ascii="Arial" w:hAnsi="Arial" w:cs="Arial"/>
        </w:rPr>
        <w:t>s</w:t>
      </w:r>
      <w:r w:rsidRPr="00704452">
        <w:rPr>
          <w:rFonts w:ascii="Arial" w:hAnsi="Arial" w:cs="Arial"/>
        </w:rPr>
        <w:t xml:space="preserve">euri. </w:t>
      </w:r>
    </w:p>
    <w:p w:rsidR="001837BE" w:rsidRPr="00704452" w:rsidRDefault="001837BE" w:rsidP="00BB3A00">
      <w:pPr>
        <w:spacing w:before="0" w:after="0" w:line="360" w:lineRule="auto"/>
        <w:ind w:firstLine="539"/>
        <w:jc w:val="left"/>
        <w:rPr>
          <w:rFonts w:ascii="Arial" w:hAnsi="Arial" w:cs="Arial"/>
        </w:rPr>
      </w:pPr>
      <w:r w:rsidRPr="00704452">
        <w:rPr>
          <w:rFonts w:ascii="Arial" w:hAnsi="Arial" w:cs="Arial"/>
        </w:rPr>
        <w:t xml:space="preserve">De aici </w:t>
      </w:r>
      <w:r w:rsidRPr="003A1FE3">
        <w:rPr>
          <w:rFonts w:ascii="Arial" w:hAnsi="Arial" w:cs="Arial"/>
          <w:b/>
        </w:rPr>
        <w:t xml:space="preserve">levigatul </w:t>
      </w:r>
      <w:r w:rsidRPr="00704452">
        <w:rPr>
          <w:rFonts w:ascii="Arial" w:hAnsi="Arial" w:cs="Arial"/>
        </w:rPr>
        <w:t xml:space="preserve">ajunge </w:t>
      </w:r>
      <w:r>
        <w:rPr>
          <w:rFonts w:ascii="Arial" w:hAnsi="Arial" w:cs="Arial"/>
        </w:rPr>
        <w:t>i</w:t>
      </w:r>
      <w:r w:rsidRPr="00704452">
        <w:rPr>
          <w:rFonts w:ascii="Arial" w:hAnsi="Arial" w:cs="Arial"/>
        </w:rPr>
        <w:t xml:space="preserve">n apele freatice </w:t>
      </w:r>
      <w:r>
        <w:rPr>
          <w:rFonts w:ascii="Arial" w:hAnsi="Arial" w:cs="Arial"/>
        </w:rPr>
        <w:t>s</w:t>
      </w:r>
      <w:r w:rsidRPr="00704452">
        <w:rPr>
          <w:rFonts w:ascii="Arial" w:hAnsi="Arial" w:cs="Arial"/>
        </w:rPr>
        <w:t>i mai departe, ajunge s</w:t>
      </w:r>
      <w:r>
        <w:rPr>
          <w:rFonts w:ascii="Arial" w:hAnsi="Arial" w:cs="Arial"/>
        </w:rPr>
        <w:t>a</w:t>
      </w:r>
      <w:r w:rsidRPr="00704452">
        <w:rPr>
          <w:rFonts w:ascii="Arial" w:hAnsi="Arial" w:cs="Arial"/>
        </w:rPr>
        <w:t xml:space="preserve"> impurifice apele de suprafa</w:t>
      </w:r>
      <w:r>
        <w:rPr>
          <w:rFonts w:ascii="Arial" w:hAnsi="Arial" w:cs="Arial"/>
        </w:rPr>
        <w:t>ta</w:t>
      </w:r>
      <w:r w:rsidRPr="00704452">
        <w:rPr>
          <w:rFonts w:ascii="Arial" w:hAnsi="Arial" w:cs="Arial"/>
        </w:rPr>
        <w:t>. Trebuie men</w:t>
      </w:r>
      <w:r>
        <w:rPr>
          <w:rFonts w:ascii="Arial" w:hAnsi="Arial" w:cs="Arial"/>
        </w:rPr>
        <w:t>t</w:t>
      </w:r>
      <w:r w:rsidRPr="00704452">
        <w:rPr>
          <w:rFonts w:ascii="Arial" w:hAnsi="Arial" w:cs="Arial"/>
        </w:rPr>
        <w:t xml:space="preserve">ionat, de asemenea </w:t>
      </w:r>
      <w:r>
        <w:rPr>
          <w:rFonts w:ascii="Arial" w:hAnsi="Arial" w:cs="Arial"/>
        </w:rPr>
        <w:t>s</w:t>
      </w:r>
      <w:r w:rsidRPr="00704452">
        <w:rPr>
          <w:rFonts w:ascii="Arial" w:hAnsi="Arial" w:cs="Arial"/>
        </w:rPr>
        <w:t>i contactul direct al unor deponii cu apele de suprafa</w:t>
      </w:r>
      <w:r>
        <w:rPr>
          <w:rFonts w:ascii="Arial" w:hAnsi="Arial" w:cs="Arial"/>
        </w:rPr>
        <w:t>ta</w:t>
      </w:r>
      <w:r w:rsidRPr="00704452">
        <w:rPr>
          <w:rFonts w:ascii="Arial" w:hAnsi="Arial" w:cs="Arial"/>
        </w:rPr>
        <w:t>, (st</w:t>
      </w:r>
      <w:r>
        <w:rPr>
          <w:rFonts w:ascii="Arial" w:hAnsi="Arial" w:cs="Arial"/>
        </w:rPr>
        <w:t>ata</w:t>
      </w:r>
      <w:r w:rsidRPr="00704452">
        <w:rPr>
          <w:rFonts w:ascii="Arial" w:hAnsi="Arial" w:cs="Arial"/>
        </w:rPr>
        <w:t>toare sau curg</w:t>
      </w:r>
      <w:r>
        <w:rPr>
          <w:rFonts w:ascii="Arial" w:hAnsi="Arial" w:cs="Arial"/>
        </w:rPr>
        <w:t>a</w:t>
      </w:r>
      <w:r w:rsidRPr="00704452">
        <w:rPr>
          <w:rFonts w:ascii="Arial" w:hAnsi="Arial" w:cs="Arial"/>
        </w:rPr>
        <w:t xml:space="preserve">toare), dar </w:t>
      </w:r>
      <w:r>
        <w:rPr>
          <w:rFonts w:ascii="Arial" w:hAnsi="Arial" w:cs="Arial"/>
        </w:rPr>
        <w:t>s</w:t>
      </w:r>
      <w:r w:rsidRPr="00704452">
        <w:rPr>
          <w:rFonts w:ascii="Arial" w:hAnsi="Arial" w:cs="Arial"/>
        </w:rPr>
        <w:t>i poluarea cu de</w:t>
      </w:r>
      <w:r>
        <w:rPr>
          <w:rFonts w:ascii="Arial" w:hAnsi="Arial" w:cs="Arial"/>
        </w:rPr>
        <w:t>s</w:t>
      </w:r>
      <w:r w:rsidRPr="00704452">
        <w:rPr>
          <w:rFonts w:ascii="Arial" w:hAnsi="Arial" w:cs="Arial"/>
        </w:rPr>
        <w:t>euri u</w:t>
      </w:r>
      <w:r>
        <w:rPr>
          <w:rFonts w:ascii="Arial" w:hAnsi="Arial" w:cs="Arial"/>
        </w:rPr>
        <w:t>s</w:t>
      </w:r>
      <w:r w:rsidRPr="00704452">
        <w:rPr>
          <w:rFonts w:ascii="Arial" w:hAnsi="Arial" w:cs="Arial"/>
        </w:rPr>
        <w:t>oare antrenate de v</w:t>
      </w:r>
      <w:r>
        <w:rPr>
          <w:rFonts w:ascii="Arial" w:hAnsi="Arial" w:cs="Arial"/>
        </w:rPr>
        <w:t>a</w:t>
      </w:r>
      <w:r w:rsidRPr="00704452">
        <w:rPr>
          <w:rFonts w:ascii="Arial" w:hAnsi="Arial" w:cs="Arial"/>
        </w:rPr>
        <w:t>nt sau curen</w:t>
      </w:r>
      <w:r>
        <w:rPr>
          <w:rFonts w:ascii="Arial" w:hAnsi="Arial" w:cs="Arial"/>
        </w:rPr>
        <w:t>t</w:t>
      </w:r>
      <w:r w:rsidRPr="00704452">
        <w:rPr>
          <w:rFonts w:ascii="Arial" w:hAnsi="Arial" w:cs="Arial"/>
        </w:rPr>
        <w:t>i de aer.</w:t>
      </w:r>
    </w:p>
    <w:p w:rsidR="001837BE" w:rsidRPr="00704452" w:rsidRDefault="001837BE" w:rsidP="00BB3A00">
      <w:pPr>
        <w:spacing w:before="0" w:after="0" w:line="360" w:lineRule="auto"/>
        <w:ind w:left="-539" w:firstLine="539"/>
        <w:jc w:val="left"/>
        <w:rPr>
          <w:rFonts w:ascii="Arial" w:hAnsi="Arial" w:cs="Arial"/>
          <w:b/>
        </w:rPr>
      </w:pPr>
      <w:r w:rsidRPr="00883D0E">
        <w:rPr>
          <w:rFonts w:ascii="Arial" w:hAnsi="Arial" w:cs="Arial"/>
          <w:b/>
        </w:rPr>
        <w:t>b)</w:t>
      </w:r>
      <w:r>
        <w:rPr>
          <w:rFonts w:ascii="Arial" w:hAnsi="Arial" w:cs="Arial"/>
          <w:b/>
        </w:rPr>
        <w:t xml:space="preserve"> </w:t>
      </w:r>
      <w:r w:rsidRPr="00704452">
        <w:rPr>
          <w:rFonts w:ascii="Arial" w:hAnsi="Arial" w:cs="Arial"/>
          <w:b/>
        </w:rPr>
        <w:t xml:space="preserve">Solul </w:t>
      </w:r>
      <w:r>
        <w:rPr>
          <w:rFonts w:ascii="Arial" w:hAnsi="Arial" w:cs="Arial"/>
          <w:b/>
        </w:rPr>
        <w:t>s</w:t>
      </w:r>
      <w:r w:rsidRPr="00704452">
        <w:rPr>
          <w:rFonts w:ascii="Arial" w:hAnsi="Arial" w:cs="Arial"/>
          <w:b/>
        </w:rPr>
        <w:t>i subsolul</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 xml:space="preserve">Poluarea solului </w:t>
      </w:r>
      <w:r>
        <w:rPr>
          <w:rFonts w:ascii="Arial" w:hAnsi="Arial" w:cs="Arial"/>
        </w:rPr>
        <w:t>s</w:t>
      </w:r>
      <w:r w:rsidRPr="00704452">
        <w:rPr>
          <w:rFonts w:ascii="Arial" w:hAnsi="Arial" w:cs="Arial"/>
        </w:rPr>
        <w:t>i subsolului se realizeaz</w:t>
      </w:r>
      <w:r>
        <w:rPr>
          <w:rFonts w:ascii="Arial" w:hAnsi="Arial" w:cs="Arial"/>
        </w:rPr>
        <w:t>a</w:t>
      </w:r>
      <w:r w:rsidRPr="00704452">
        <w:rPr>
          <w:rFonts w:ascii="Arial" w:hAnsi="Arial" w:cs="Arial"/>
        </w:rPr>
        <w:t xml:space="preserve"> prin urm</w:t>
      </w:r>
      <w:r>
        <w:rPr>
          <w:rFonts w:ascii="Arial" w:hAnsi="Arial" w:cs="Arial"/>
        </w:rPr>
        <w:t>a</w:t>
      </w:r>
      <w:r w:rsidRPr="00704452">
        <w:rPr>
          <w:rFonts w:ascii="Arial" w:hAnsi="Arial" w:cs="Arial"/>
        </w:rPr>
        <w:t xml:space="preserve">toarele mecanisme: </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 xml:space="preserve">- </w:t>
      </w:r>
      <w:r w:rsidRPr="00704452">
        <w:rPr>
          <w:rFonts w:ascii="Arial" w:hAnsi="Arial" w:cs="Arial"/>
          <w:b/>
        </w:rPr>
        <w:t>depozitarea necontrolat</w:t>
      </w:r>
      <w:r>
        <w:rPr>
          <w:rFonts w:ascii="Arial" w:hAnsi="Arial" w:cs="Arial"/>
          <w:b/>
        </w:rPr>
        <w:t>a</w:t>
      </w:r>
      <w:r w:rsidRPr="00704452">
        <w:rPr>
          <w:rFonts w:ascii="Arial" w:hAnsi="Arial" w:cs="Arial"/>
          <w:b/>
        </w:rPr>
        <w:t xml:space="preserve"> pe sol</w:t>
      </w:r>
      <w:r w:rsidRPr="00704452">
        <w:rPr>
          <w:rFonts w:ascii="Arial" w:hAnsi="Arial" w:cs="Arial"/>
        </w:rPr>
        <w:t xml:space="preserve"> a de</w:t>
      </w:r>
      <w:r>
        <w:rPr>
          <w:rFonts w:ascii="Arial" w:hAnsi="Arial" w:cs="Arial"/>
        </w:rPr>
        <w:t>s</w:t>
      </w:r>
      <w:r w:rsidRPr="00704452">
        <w:rPr>
          <w:rFonts w:ascii="Arial" w:hAnsi="Arial" w:cs="Arial"/>
        </w:rPr>
        <w:t>eurilor menajere;</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 xml:space="preserve">- </w:t>
      </w:r>
      <w:r w:rsidRPr="00704452">
        <w:rPr>
          <w:rFonts w:ascii="Arial" w:hAnsi="Arial" w:cs="Arial"/>
          <w:b/>
        </w:rPr>
        <w:t xml:space="preserve">infiltrarea </w:t>
      </w:r>
      <w:r>
        <w:rPr>
          <w:rFonts w:ascii="Arial" w:hAnsi="Arial" w:cs="Arial"/>
          <w:b/>
        </w:rPr>
        <w:t>i</w:t>
      </w:r>
      <w:r w:rsidRPr="00704452">
        <w:rPr>
          <w:rFonts w:ascii="Arial" w:hAnsi="Arial" w:cs="Arial"/>
          <w:b/>
        </w:rPr>
        <w:t xml:space="preserve">n sol </w:t>
      </w:r>
      <w:r>
        <w:rPr>
          <w:rFonts w:ascii="Arial" w:hAnsi="Arial" w:cs="Arial"/>
          <w:b/>
        </w:rPr>
        <w:t>s</w:t>
      </w:r>
      <w:r w:rsidRPr="00704452">
        <w:rPr>
          <w:rFonts w:ascii="Arial" w:hAnsi="Arial" w:cs="Arial"/>
          <w:b/>
        </w:rPr>
        <w:t>i subsol</w:t>
      </w:r>
      <w:r w:rsidRPr="00704452">
        <w:rPr>
          <w:rFonts w:ascii="Arial" w:hAnsi="Arial" w:cs="Arial"/>
        </w:rPr>
        <w:t xml:space="preserve"> a apelor contaminate cu levigat sau poluan</w:t>
      </w:r>
      <w:r>
        <w:rPr>
          <w:rFonts w:ascii="Arial" w:hAnsi="Arial" w:cs="Arial"/>
        </w:rPr>
        <w:t>t</w:t>
      </w:r>
      <w:r w:rsidRPr="00704452">
        <w:rPr>
          <w:rFonts w:ascii="Arial" w:hAnsi="Arial" w:cs="Arial"/>
        </w:rPr>
        <w:t>i gazo</w:t>
      </w:r>
      <w:r>
        <w:rPr>
          <w:rFonts w:ascii="Arial" w:hAnsi="Arial" w:cs="Arial"/>
        </w:rPr>
        <w:t>s</w:t>
      </w:r>
      <w:r w:rsidRPr="00704452">
        <w:rPr>
          <w:rFonts w:ascii="Arial" w:hAnsi="Arial" w:cs="Arial"/>
        </w:rPr>
        <w:t xml:space="preserve">i  </w:t>
      </w:r>
      <w:r>
        <w:rPr>
          <w:rFonts w:ascii="Arial" w:hAnsi="Arial" w:cs="Arial"/>
        </w:rPr>
        <w:t>s</w:t>
      </w:r>
      <w:r w:rsidRPr="00704452">
        <w:rPr>
          <w:rFonts w:ascii="Arial" w:hAnsi="Arial" w:cs="Arial"/>
        </w:rPr>
        <w:t>i/sau pulverulen</w:t>
      </w:r>
      <w:r>
        <w:rPr>
          <w:rFonts w:ascii="Arial" w:hAnsi="Arial" w:cs="Arial"/>
        </w:rPr>
        <w:t>t</w:t>
      </w:r>
      <w:r w:rsidRPr="00704452">
        <w:rPr>
          <w:rFonts w:ascii="Arial" w:hAnsi="Arial" w:cs="Arial"/>
        </w:rPr>
        <w:t>i proveni</w:t>
      </w:r>
      <w:r>
        <w:rPr>
          <w:rFonts w:ascii="Arial" w:hAnsi="Arial" w:cs="Arial"/>
        </w:rPr>
        <w:t>t</w:t>
      </w:r>
      <w:r w:rsidRPr="00704452">
        <w:rPr>
          <w:rFonts w:ascii="Arial" w:hAnsi="Arial" w:cs="Arial"/>
        </w:rPr>
        <w:t>i de la de</w:t>
      </w:r>
      <w:r>
        <w:rPr>
          <w:rFonts w:ascii="Arial" w:hAnsi="Arial" w:cs="Arial"/>
        </w:rPr>
        <w:t>s</w:t>
      </w:r>
      <w:r w:rsidRPr="00704452">
        <w:rPr>
          <w:rFonts w:ascii="Arial" w:hAnsi="Arial" w:cs="Arial"/>
        </w:rPr>
        <w:t>euri, transporta</w:t>
      </w:r>
      <w:r>
        <w:rPr>
          <w:rFonts w:ascii="Arial" w:hAnsi="Arial" w:cs="Arial"/>
        </w:rPr>
        <w:t>t</w:t>
      </w:r>
      <w:r w:rsidRPr="00704452">
        <w:rPr>
          <w:rFonts w:ascii="Arial" w:hAnsi="Arial" w:cs="Arial"/>
        </w:rPr>
        <w:t>i de v</w:t>
      </w:r>
      <w:r>
        <w:rPr>
          <w:rFonts w:ascii="Arial" w:hAnsi="Arial" w:cs="Arial"/>
        </w:rPr>
        <w:t>a</w:t>
      </w:r>
      <w:r w:rsidRPr="00704452">
        <w:rPr>
          <w:rFonts w:ascii="Arial" w:hAnsi="Arial" w:cs="Arial"/>
        </w:rPr>
        <w:t xml:space="preserve">nt </w:t>
      </w:r>
      <w:r>
        <w:rPr>
          <w:rFonts w:ascii="Arial" w:hAnsi="Arial" w:cs="Arial"/>
        </w:rPr>
        <w:t>s</w:t>
      </w:r>
      <w:r w:rsidRPr="00704452">
        <w:rPr>
          <w:rFonts w:ascii="Arial" w:hAnsi="Arial" w:cs="Arial"/>
        </w:rPr>
        <w:t xml:space="preserve">i care, </w:t>
      </w:r>
      <w:r>
        <w:rPr>
          <w:rFonts w:ascii="Arial" w:hAnsi="Arial" w:cs="Arial"/>
        </w:rPr>
        <w:t>i</w:t>
      </w:r>
      <w:r w:rsidRPr="00704452">
        <w:rPr>
          <w:rFonts w:ascii="Arial" w:hAnsi="Arial" w:cs="Arial"/>
        </w:rPr>
        <w:t xml:space="preserve">n final, trec </w:t>
      </w:r>
      <w:r>
        <w:rPr>
          <w:rFonts w:ascii="Arial" w:hAnsi="Arial" w:cs="Arial"/>
        </w:rPr>
        <w:t>i</w:t>
      </w:r>
      <w:r w:rsidRPr="00704452">
        <w:rPr>
          <w:rFonts w:ascii="Arial" w:hAnsi="Arial" w:cs="Arial"/>
        </w:rPr>
        <w:t>n apele meteorice.</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 xml:space="preserve">- </w:t>
      </w:r>
      <w:r w:rsidRPr="00704452">
        <w:rPr>
          <w:rFonts w:ascii="Arial" w:hAnsi="Arial" w:cs="Arial"/>
          <w:b/>
        </w:rPr>
        <w:t>depunerea direct</w:t>
      </w:r>
      <w:r>
        <w:rPr>
          <w:rFonts w:ascii="Arial" w:hAnsi="Arial" w:cs="Arial"/>
          <w:b/>
        </w:rPr>
        <w:t>a</w:t>
      </w:r>
      <w:r w:rsidRPr="00704452">
        <w:rPr>
          <w:rFonts w:ascii="Arial" w:hAnsi="Arial" w:cs="Arial"/>
          <w:b/>
        </w:rPr>
        <w:t xml:space="preserve"> pe sol</w:t>
      </w:r>
      <w:r w:rsidRPr="00704452">
        <w:rPr>
          <w:rFonts w:ascii="Arial" w:hAnsi="Arial" w:cs="Arial"/>
        </w:rPr>
        <w:t xml:space="preserve"> a agen</w:t>
      </w:r>
      <w:r>
        <w:rPr>
          <w:rFonts w:ascii="Arial" w:hAnsi="Arial" w:cs="Arial"/>
        </w:rPr>
        <w:t>ti</w:t>
      </w:r>
      <w:r w:rsidRPr="00704452">
        <w:rPr>
          <w:rFonts w:ascii="Arial" w:hAnsi="Arial" w:cs="Arial"/>
        </w:rPr>
        <w:t>lor poluatori evacua</w:t>
      </w:r>
      <w:r>
        <w:rPr>
          <w:rFonts w:ascii="Arial" w:hAnsi="Arial" w:cs="Arial"/>
        </w:rPr>
        <w:t>t</w:t>
      </w:r>
      <w:r w:rsidRPr="00704452">
        <w:rPr>
          <w:rFonts w:ascii="Arial" w:hAnsi="Arial" w:cs="Arial"/>
        </w:rPr>
        <w:t xml:space="preserve">i </w:t>
      </w:r>
      <w:r>
        <w:rPr>
          <w:rFonts w:ascii="Arial" w:hAnsi="Arial" w:cs="Arial"/>
        </w:rPr>
        <w:t>i</w:t>
      </w:r>
      <w:r w:rsidRPr="00704452">
        <w:rPr>
          <w:rFonts w:ascii="Arial" w:hAnsi="Arial" w:cs="Arial"/>
        </w:rPr>
        <w:t>n atmosfer</w:t>
      </w:r>
      <w:r>
        <w:rPr>
          <w:rFonts w:ascii="Arial" w:hAnsi="Arial" w:cs="Arial"/>
        </w:rPr>
        <w:t>a</w:t>
      </w:r>
      <w:r w:rsidRPr="00704452">
        <w:rPr>
          <w:rFonts w:ascii="Arial" w:hAnsi="Arial" w:cs="Arial"/>
        </w:rPr>
        <w:t>.</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De</w:t>
      </w:r>
      <w:r>
        <w:rPr>
          <w:rFonts w:ascii="Arial" w:hAnsi="Arial" w:cs="Arial"/>
        </w:rPr>
        <w:t>s</w:t>
      </w:r>
      <w:r w:rsidRPr="00704452">
        <w:rPr>
          <w:rFonts w:ascii="Arial" w:hAnsi="Arial" w:cs="Arial"/>
        </w:rPr>
        <w:t xml:space="preserve">eurile menajere </w:t>
      </w:r>
      <w:r>
        <w:rPr>
          <w:rFonts w:ascii="Arial" w:hAnsi="Arial" w:cs="Arial"/>
        </w:rPr>
        <w:t>s</w:t>
      </w:r>
      <w:r w:rsidRPr="00704452">
        <w:rPr>
          <w:rFonts w:ascii="Arial" w:hAnsi="Arial" w:cs="Arial"/>
        </w:rPr>
        <w:t>i cele asimilabile acestora con</w:t>
      </w:r>
      <w:r>
        <w:rPr>
          <w:rFonts w:ascii="Arial" w:hAnsi="Arial" w:cs="Arial"/>
        </w:rPr>
        <w:t>t</w:t>
      </w:r>
      <w:r w:rsidRPr="00704452">
        <w:rPr>
          <w:rFonts w:ascii="Arial" w:hAnsi="Arial" w:cs="Arial"/>
        </w:rPr>
        <w:t>in un procent ridicat de materii organice biodegradabile, prin depozitarea acestora direct pe sol produc</w:t>
      </w:r>
      <w:r>
        <w:rPr>
          <w:rFonts w:ascii="Arial" w:hAnsi="Arial" w:cs="Arial"/>
        </w:rPr>
        <w:t>a</w:t>
      </w:r>
      <w:r w:rsidRPr="00704452">
        <w:rPr>
          <w:rFonts w:ascii="Arial" w:hAnsi="Arial" w:cs="Arial"/>
        </w:rPr>
        <w:t>ndu-</w:t>
      </w:r>
      <w:r w:rsidRPr="00704452">
        <w:rPr>
          <w:rFonts w:ascii="Arial" w:hAnsi="Arial" w:cs="Arial"/>
        </w:rPr>
        <w:lastRenderedPageBreak/>
        <w:t xml:space="preserve">se </w:t>
      </w:r>
      <w:r w:rsidRPr="003A1FE3">
        <w:rPr>
          <w:rFonts w:ascii="Arial" w:hAnsi="Arial" w:cs="Arial"/>
          <w:b/>
        </w:rPr>
        <w:t>acidifierea solului</w:t>
      </w:r>
      <w:r w:rsidRPr="00704452">
        <w:rPr>
          <w:rFonts w:ascii="Arial" w:hAnsi="Arial" w:cs="Arial"/>
        </w:rPr>
        <w:t xml:space="preserve">, </w:t>
      </w:r>
      <w:r>
        <w:rPr>
          <w:rFonts w:ascii="Arial" w:hAnsi="Arial" w:cs="Arial"/>
        </w:rPr>
        <w:t>i</w:t>
      </w:r>
      <w:r w:rsidRPr="00704452">
        <w:rPr>
          <w:rFonts w:ascii="Arial" w:hAnsi="Arial" w:cs="Arial"/>
        </w:rPr>
        <w:t>n urma dezvolt</w:t>
      </w:r>
      <w:r>
        <w:rPr>
          <w:rFonts w:ascii="Arial" w:hAnsi="Arial" w:cs="Arial"/>
        </w:rPr>
        <w:t>a</w:t>
      </w:r>
      <w:r w:rsidRPr="00704452">
        <w:rPr>
          <w:rFonts w:ascii="Arial" w:hAnsi="Arial" w:cs="Arial"/>
        </w:rPr>
        <w:t xml:space="preserve">rii de procese fermentative </w:t>
      </w:r>
      <w:r>
        <w:rPr>
          <w:rFonts w:ascii="Arial" w:hAnsi="Arial" w:cs="Arial"/>
        </w:rPr>
        <w:t>s</w:t>
      </w:r>
      <w:r w:rsidRPr="00704452">
        <w:rPr>
          <w:rFonts w:ascii="Arial" w:hAnsi="Arial" w:cs="Arial"/>
        </w:rPr>
        <w:t>i implicit, a gener</w:t>
      </w:r>
      <w:r>
        <w:rPr>
          <w:rFonts w:ascii="Arial" w:hAnsi="Arial" w:cs="Arial"/>
        </w:rPr>
        <w:t>a</w:t>
      </w:r>
      <w:r w:rsidRPr="00704452">
        <w:rPr>
          <w:rFonts w:ascii="Arial" w:hAnsi="Arial" w:cs="Arial"/>
        </w:rPr>
        <w:t>rii de compu</w:t>
      </w:r>
      <w:r>
        <w:rPr>
          <w:rFonts w:ascii="Arial" w:hAnsi="Arial" w:cs="Arial"/>
        </w:rPr>
        <w:t>s</w:t>
      </w:r>
      <w:r w:rsidRPr="00704452">
        <w:rPr>
          <w:rFonts w:ascii="Arial" w:hAnsi="Arial" w:cs="Arial"/>
        </w:rPr>
        <w:t>i cu caracter acid (CO</w:t>
      </w:r>
      <w:r w:rsidRPr="00704452">
        <w:rPr>
          <w:rFonts w:ascii="Arial" w:hAnsi="Arial" w:cs="Arial"/>
          <w:vertAlign w:val="subscript"/>
        </w:rPr>
        <w:t>2</w:t>
      </w:r>
      <w:r w:rsidRPr="00704452">
        <w:rPr>
          <w:rFonts w:ascii="Arial" w:hAnsi="Arial" w:cs="Arial"/>
        </w:rPr>
        <w:t>, acid acetic, acizi gra</w:t>
      </w:r>
      <w:r>
        <w:rPr>
          <w:rFonts w:ascii="Arial" w:hAnsi="Arial" w:cs="Arial"/>
        </w:rPr>
        <w:t>s</w:t>
      </w:r>
      <w:r w:rsidRPr="00704452">
        <w:rPr>
          <w:rFonts w:ascii="Arial" w:hAnsi="Arial" w:cs="Arial"/>
        </w:rPr>
        <w:t>i, H</w:t>
      </w:r>
      <w:r w:rsidRPr="00704452">
        <w:rPr>
          <w:rFonts w:ascii="Arial" w:hAnsi="Arial" w:cs="Arial"/>
          <w:vertAlign w:val="subscript"/>
        </w:rPr>
        <w:t>2</w:t>
      </w:r>
      <w:r w:rsidRPr="00704452">
        <w:rPr>
          <w:rFonts w:ascii="Arial" w:hAnsi="Arial" w:cs="Arial"/>
        </w:rPr>
        <w:t>S NH</w:t>
      </w:r>
      <w:r w:rsidRPr="00704452">
        <w:rPr>
          <w:rFonts w:ascii="Arial" w:hAnsi="Arial" w:cs="Arial"/>
          <w:vertAlign w:val="subscript"/>
        </w:rPr>
        <w:t>4</w:t>
      </w:r>
      <w:r w:rsidRPr="00704452">
        <w:rPr>
          <w:rFonts w:ascii="Arial" w:hAnsi="Arial" w:cs="Arial"/>
          <w:vertAlign w:val="superscript"/>
        </w:rPr>
        <w:t>+</w:t>
      </w:r>
      <w:r w:rsidRPr="00704452">
        <w:rPr>
          <w:rFonts w:ascii="Arial" w:hAnsi="Arial" w:cs="Arial"/>
        </w:rPr>
        <w:t xml:space="preserve"> etc.). </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Deoarece con</w:t>
      </w:r>
      <w:r>
        <w:rPr>
          <w:rFonts w:ascii="Arial" w:hAnsi="Arial" w:cs="Arial"/>
        </w:rPr>
        <w:t>t</w:t>
      </w:r>
      <w:r w:rsidRPr="00704452">
        <w:rPr>
          <w:rFonts w:ascii="Arial" w:hAnsi="Arial" w:cs="Arial"/>
        </w:rPr>
        <w:t>inutul de metale, at</w:t>
      </w:r>
      <w:r>
        <w:rPr>
          <w:rFonts w:ascii="Arial" w:hAnsi="Arial" w:cs="Arial"/>
        </w:rPr>
        <w:t>a</w:t>
      </w:r>
      <w:r w:rsidRPr="00704452">
        <w:rPr>
          <w:rFonts w:ascii="Arial" w:hAnsi="Arial" w:cs="Arial"/>
        </w:rPr>
        <w:t xml:space="preserve">t </w:t>
      </w:r>
      <w:r>
        <w:rPr>
          <w:rFonts w:ascii="Arial" w:hAnsi="Arial" w:cs="Arial"/>
        </w:rPr>
        <w:t>i</w:t>
      </w:r>
      <w:r w:rsidRPr="00704452">
        <w:rPr>
          <w:rFonts w:ascii="Arial" w:hAnsi="Arial" w:cs="Arial"/>
        </w:rPr>
        <w:t>n de</w:t>
      </w:r>
      <w:r>
        <w:rPr>
          <w:rFonts w:ascii="Arial" w:hAnsi="Arial" w:cs="Arial"/>
        </w:rPr>
        <w:t>s</w:t>
      </w:r>
      <w:r w:rsidRPr="00704452">
        <w:rPr>
          <w:rFonts w:ascii="Arial" w:hAnsi="Arial" w:cs="Arial"/>
        </w:rPr>
        <w:t>eurile menajere c</w:t>
      </w:r>
      <w:r>
        <w:rPr>
          <w:rFonts w:ascii="Arial" w:hAnsi="Arial" w:cs="Arial"/>
        </w:rPr>
        <w:t>a</w:t>
      </w:r>
      <w:r w:rsidRPr="00704452">
        <w:rPr>
          <w:rFonts w:ascii="Arial" w:hAnsi="Arial" w:cs="Arial"/>
        </w:rPr>
        <w:t xml:space="preserve">t </w:t>
      </w:r>
      <w:r>
        <w:rPr>
          <w:rFonts w:ascii="Arial" w:hAnsi="Arial" w:cs="Arial"/>
        </w:rPr>
        <w:t>s</w:t>
      </w:r>
      <w:r w:rsidRPr="00704452">
        <w:rPr>
          <w:rFonts w:ascii="Arial" w:hAnsi="Arial" w:cs="Arial"/>
        </w:rPr>
        <w:t>i a celorlalte tipuri de de</w:t>
      </w:r>
      <w:r>
        <w:rPr>
          <w:rFonts w:ascii="Arial" w:hAnsi="Arial" w:cs="Arial"/>
        </w:rPr>
        <w:t>s</w:t>
      </w:r>
      <w:r w:rsidRPr="00704452">
        <w:rPr>
          <w:rFonts w:ascii="Arial" w:hAnsi="Arial" w:cs="Arial"/>
        </w:rPr>
        <w:t>euri ce intr</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n categoria de</w:t>
      </w:r>
      <w:r>
        <w:rPr>
          <w:rFonts w:ascii="Arial" w:hAnsi="Arial" w:cs="Arial"/>
        </w:rPr>
        <w:t>s</w:t>
      </w:r>
      <w:r w:rsidRPr="00704452">
        <w:rPr>
          <w:rFonts w:ascii="Arial" w:hAnsi="Arial" w:cs="Arial"/>
        </w:rPr>
        <w:t>eurilor municipale este redus (aproximativ 4%), con</w:t>
      </w:r>
      <w:r>
        <w:rPr>
          <w:rFonts w:ascii="Arial" w:hAnsi="Arial" w:cs="Arial"/>
        </w:rPr>
        <w:t>t</w:t>
      </w:r>
      <w:r w:rsidRPr="00704452">
        <w:rPr>
          <w:rFonts w:ascii="Arial" w:hAnsi="Arial" w:cs="Arial"/>
        </w:rPr>
        <w:t xml:space="preserve">inutul de </w:t>
      </w:r>
      <w:r w:rsidRPr="003A1FE3">
        <w:rPr>
          <w:rFonts w:ascii="Arial" w:hAnsi="Arial" w:cs="Arial"/>
          <w:b/>
        </w:rPr>
        <w:t>metale grele</w:t>
      </w:r>
      <w:r w:rsidRPr="00704452">
        <w:rPr>
          <w:rFonts w:ascii="Arial" w:hAnsi="Arial" w:cs="Arial"/>
        </w:rPr>
        <w:t xml:space="preserve"> ce ar putea avea impact asupra solului </w:t>
      </w:r>
      <w:r>
        <w:rPr>
          <w:rFonts w:ascii="Arial" w:hAnsi="Arial" w:cs="Arial"/>
        </w:rPr>
        <w:t>s</w:t>
      </w:r>
      <w:r w:rsidRPr="00704452">
        <w:rPr>
          <w:rFonts w:ascii="Arial" w:hAnsi="Arial" w:cs="Arial"/>
        </w:rPr>
        <w:t>i subsolului este mult diminuat.</w:t>
      </w:r>
    </w:p>
    <w:p w:rsidR="001837BE" w:rsidRDefault="001837BE" w:rsidP="00BB3A00">
      <w:pPr>
        <w:pStyle w:val="BodyTextIndent"/>
        <w:spacing w:before="0" w:after="0" w:line="360" w:lineRule="auto"/>
        <w:ind w:left="0" w:firstLine="643"/>
        <w:jc w:val="left"/>
        <w:rPr>
          <w:rFonts w:ascii="Arial" w:hAnsi="Arial" w:cs="Arial"/>
        </w:rPr>
      </w:pPr>
      <w:r w:rsidRPr="007B3046">
        <w:rPr>
          <w:rFonts w:ascii="Arial" w:hAnsi="Arial" w:cs="Arial"/>
        </w:rPr>
        <w:t>Efectul vizibil a polu</w:t>
      </w:r>
      <w:r>
        <w:rPr>
          <w:rFonts w:ascii="Arial" w:hAnsi="Arial" w:cs="Arial"/>
        </w:rPr>
        <w:t>a</w:t>
      </w:r>
      <w:r w:rsidRPr="007B3046">
        <w:rPr>
          <w:rFonts w:ascii="Arial" w:hAnsi="Arial" w:cs="Arial"/>
        </w:rPr>
        <w:t>rii solului ca urmare</w:t>
      </w:r>
      <w:r w:rsidRPr="00704452">
        <w:rPr>
          <w:rFonts w:ascii="Arial" w:hAnsi="Arial" w:cs="Arial"/>
          <w:b/>
        </w:rPr>
        <w:t xml:space="preserve"> a infiltra</w:t>
      </w:r>
      <w:r>
        <w:rPr>
          <w:rFonts w:ascii="Arial" w:hAnsi="Arial" w:cs="Arial"/>
          <w:b/>
        </w:rPr>
        <w:t>t</w:t>
      </w:r>
      <w:r w:rsidRPr="00704452">
        <w:rPr>
          <w:rFonts w:ascii="Arial" w:hAnsi="Arial" w:cs="Arial"/>
          <w:b/>
        </w:rPr>
        <w:t xml:space="preserve">iilor levigatului </w:t>
      </w:r>
      <w:r>
        <w:rPr>
          <w:rFonts w:ascii="Arial" w:hAnsi="Arial" w:cs="Arial"/>
          <w:b/>
        </w:rPr>
        <w:t>s</w:t>
      </w:r>
      <w:r w:rsidRPr="00704452">
        <w:rPr>
          <w:rFonts w:ascii="Arial" w:hAnsi="Arial" w:cs="Arial"/>
          <w:b/>
        </w:rPr>
        <w:t xml:space="preserve">i dispersiilor gazoase se </w:t>
      </w:r>
      <w:r w:rsidRPr="007B3046">
        <w:rPr>
          <w:rFonts w:ascii="Arial" w:hAnsi="Arial" w:cs="Arial"/>
        </w:rPr>
        <w:t>manifest</w:t>
      </w:r>
      <w:r>
        <w:rPr>
          <w:rFonts w:ascii="Arial" w:hAnsi="Arial" w:cs="Arial"/>
        </w:rPr>
        <w:t>a</w:t>
      </w:r>
      <w:r w:rsidRPr="007B3046">
        <w:rPr>
          <w:rFonts w:ascii="Arial" w:hAnsi="Arial" w:cs="Arial"/>
        </w:rPr>
        <w:t xml:space="preserve"> asupra vegeta</w:t>
      </w:r>
      <w:r>
        <w:rPr>
          <w:rFonts w:ascii="Arial" w:hAnsi="Arial" w:cs="Arial"/>
        </w:rPr>
        <w:t>ti</w:t>
      </w:r>
      <w:r w:rsidRPr="007B3046">
        <w:rPr>
          <w:rFonts w:ascii="Arial" w:hAnsi="Arial" w:cs="Arial"/>
        </w:rPr>
        <w:t>ei din vecin</w:t>
      </w:r>
      <w:r>
        <w:rPr>
          <w:rFonts w:ascii="Arial" w:hAnsi="Arial" w:cs="Arial"/>
        </w:rPr>
        <w:t>a</w:t>
      </w:r>
      <w:r w:rsidRPr="007B3046">
        <w:rPr>
          <w:rFonts w:ascii="Arial" w:hAnsi="Arial" w:cs="Arial"/>
        </w:rPr>
        <w:t>tatea depozitelor de de</w:t>
      </w:r>
      <w:r>
        <w:rPr>
          <w:rFonts w:ascii="Arial" w:hAnsi="Arial" w:cs="Arial"/>
        </w:rPr>
        <w:t>s</w:t>
      </w:r>
      <w:r w:rsidRPr="007B3046">
        <w:rPr>
          <w:rFonts w:ascii="Arial" w:hAnsi="Arial" w:cs="Arial"/>
        </w:rPr>
        <w:t>euri, put</w:t>
      </w:r>
      <w:r>
        <w:rPr>
          <w:rFonts w:ascii="Arial" w:hAnsi="Arial" w:cs="Arial"/>
        </w:rPr>
        <w:t>a</w:t>
      </w:r>
      <w:r w:rsidRPr="007B3046">
        <w:rPr>
          <w:rFonts w:ascii="Arial" w:hAnsi="Arial" w:cs="Arial"/>
        </w:rPr>
        <w:t>ndu-se u</w:t>
      </w:r>
      <w:r>
        <w:rPr>
          <w:rFonts w:ascii="Arial" w:hAnsi="Arial" w:cs="Arial"/>
        </w:rPr>
        <w:t>s</w:t>
      </w:r>
      <w:r w:rsidRPr="007B3046">
        <w:rPr>
          <w:rFonts w:ascii="Arial" w:hAnsi="Arial" w:cs="Arial"/>
        </w:rPr>
        <w:t xml:space="preserve">or constata afectarea, </w:t>
      </w:r>
      <w:r>
        <w:rPr>
          <w:rFonts w:ascii="Arial" w:hAnsi="Arial" w:cs="Arial"/>
        </w:rPr>
        <w:t>i</w:t>
      </w:r>
      <w:r w:rsidRPr="007B3046">
        <w:rPr>
          <w:rFonts w:ascii="Arial" w:hAnsi="Arial" w:cs="Arial"/>
        </w:rPr>
        <w:t>n diferite grade, a stratului vegetal.</w:t>
      </w:r>
    </w:p>
    <w:p w:rsidR="001837BE" w:rsidRPr="007B3046" w:rsidRDefault="001837BE" w:rsidP="00BB3A00">
      <w:pPr>
        <w:spacing w:before="0" w:after="0" w:line="360" w:lineRule="auto"/>
        <w:ind w:left="-539" w:firstLine="539"/>
        <w:jc w:val="left"/>
        <w:rPr>
          <w:rFonts w:ascii="Arial" w:hAnsi="Arial" w:cs="Arial"/>
          <w:b/>
        </w:rPr>
      </w:pPr>
      <w:r>
        <w:rPr>
          <w:rFonts w:ascii="Arial" w:hAnsi="Arial" w:cs="Arial"/>
          <w:b/>
        </w:rPr>
        <w:t xml:space="preserve">      c) </w:t>
      </w:r>
      <w:r w:rsidRPr="007B3046">
        <w:rPr>
          <w:rFonts w:ascii="Arial" w:hAnsi="Arial" w:cs="Arial"/>
          <w:b/>
        </w:rPr>
        <w:t>Aerul</w:t>
      </w:r>
    </w:p>
    <w:p w:rsidR="001837BE" w:rsidRPr="00704452" w:rsidRDefault="001837BE" w:rsidP="00BB3A00">
      <w:pPr>
        <w:pStyle w:val="BodyTextIndent"/>
        <w:spacing w:before="0" w:after="0" w:line="360" w:lineRule="auto"/>
        <w:ind w:left="0" w:firstLine="709"/>
        <w:jc w:val="left"/>
        <w:rPr>
          <w:rFonts w:ascii="Arial" w:hAnsi="Arial" w:cs="Arial"/>
        </w:rPr>
      </w:pPr>
      <w:r w:rsidRPr="00704452">
        <w:rPr>
          <w:rFonts w:ascii="Arial" w:hAnsi="Arial" w:cs="Arial"/>
        </w:rPr>
        <w:t>De</w:t>
      </w:r>
      <w:r>
        <w:rPr>
          <w:rFonts w:ascii="Arial" w:hAnsi="Arial" w:cs="Arial"/>
        </w:rPr>
        <w:t>s</w:t>
      </w:r>
      <w:r w:rsidRPr="00704452">
        <w:rPr>
          <w:rFonts w:ascii="Arial" w:hAnsi="Arial" w:cs="Arial"/>
        </w:rPr>
        <w:t>eurile menajere dar si cele zootehnice (des intalnite in zona rurala) polueaz</w:t>
      </w:r>
      <w:r>
        <w:rPr>
          <w:rFonts w:ascii="Arial" w:hAnsi="Arial" w:cs="Arial"/>
        </w:rPr>
        <w:t>a</w:t>
      </w:r>
      <w:r w:rsidRPr="00704452">
        <w:rPr>
          <w:rFonts w:ascii="Arial" w:hAnsi="Arial" w:cs="Arial"/>
        </w:rPr>
        <w:t xml:space="preserve"> aerul </w:t>
      </w:r>
      <w:r>
        <w:rPr>
          <w:rFonts w:ascii="Arial" w:hAnsi="Arial" w:cs="Arial"/>
        </w:rPr>
        <w:t>i</w:t>
      </w:r>
      <w:r w:rsidRPr="00704452">
        <w:rPr>
          <w:rFonts w:ascii="Arial" w:hAnsi="Arial" w:cs="Arial"/>
        </w:rPr>
        <w:t xml:space="preserve">ntr-un mod complex, principalele cauze </w:t>
      </w:r>
      <w:r>
        <w:rPr>
          <w:rFonts w:ascii="Arial" w:hAnsi="Arial" w:cs="Arial"/>
        </w:rPr>
        <w:t>s</w:t>
      </w:r>
      <w:r w:rsidRPr="00704452">
        <w:rPr>
          <w:rFonts w:ascii="Arial" w:hAnsi="Arial" w:cs="Arial"/>
        </w:rPr>
        <w:t>i mecanisme de poluare fiind:</w:t>
      </w:r>
    </w:p>
    <w:p w:rsidR="001837BE" w:rsidRPr="00704452" w:rsidRDefault="001837BE" w:rsidP="00BB3A00">
      <w:pPr>
        <w:pStyle w:val="BodyTextIndent"/>
        <w:widowControl w:val="0"/>
        <w:adjustRightInd w:val="0"/>
        <w:spacing w:before="0" w:after="0" w:line="360" w:lineRule="auto"/>
        <w:ind w:left="0"/>
        <w:jc w:val="left"/>
        <w:textAlignment w:val="baseline"/>
        <w:rPr>
          <w:rFonts w:ascii="Arial" w:hAnsi="Arial" w:cs="Arial"/>
        </w:rPr>
      </w:pPr>
      <w:r w:rsidRPr="00704452">
        <w:rPr>
          <w:rFonts w:ascii="Arial" w:hAnsi="Arial" w:cs="Arial"/>
        </w:rPr>
        <w:t xml:space="preserve">    -</w:t>
      </w:r>
      <w:r w:rsidR="004E55C9">
        <w:rPr>
          <w:rFonts w:ascii="Arial" w:hAnsi="Arial" w:cs="Arial"/>
        </w:rPr>
        <w:t xml:space="preserve"> </w:t>
      </w:r>
      <w:r w:rsidRPr="00704452">
        <w:rPr>
          <w:rFonts w:ascii="Arial" w:hAnsi="Arial" w:cs="Arial"/>
        </w:rPr>
        <w:t>degajarea gazului de depozit, gaz ce con</w:t>
      </w:r>
      <w:r>
        <w:rPr>
          <w:rFonts w:ascii="Arial" w:hAnsi="Arial" w:cs="Arial"/>
        </w:rPr>
        <w:t>t</w:t>
      </w:r>
      <w:r w:rsidRPr="00704452">
        <w:rPr>
          <w:rFonts w:ascii="Arial" w:hAnsi="Arial" w:cs="Arial"/>
        </w:rPr>
        <w:t>ine, pe l</w:t>
      </w:r>
      <w:r>
        <w:rPr>
          <w:rFonts w:ascii="Arial" w:hAnsi="Arial" w:cs="Arial"/>
        </w:rPr>
        <w:t>a</w:t>
      </w:r>
      <w:r w:rsidRPr="00704452">
        <w:rPr>
          <w:rFonts w:ascii="Arial" w:hAnsi="Arial" w:cs="Arial"/>
        </w:rPr>
        <w:t>ng</w:t>
      </w:r>
      <w:r>
        <w:rPr>
          <w:rFonts w:ascii="Arial" w:hAnsi="Arial" w:cs="Arial"/>
        </w:rPr>
        <w:t>a</w:t>
      </w:r>
      <w:r w:rsidRPr="00704452">
        <w:rPr>
          <w:rFonts w:ascii="Arial" w:hAnsi="Arial" w:cs="Arial"/>
        </w:rPr>
        <w:t xml:space="preserve"> componentele principale (CH</w:t>
      </w:r>
      <w:r w:rsidRPr="00704452">
        <w:rPr>
          <w:rFonts w:ascii="Arial" w:hAnsi="Arial" w:cs="Arial"/>
          <w:vertAlign w:val="subscript"/>
        </w:rPr>
        <w:t>4</w:t>
      </w:r>
      <w:r w:rsidRPr="00704452">
        <w:rPr>
          <w:rFonts w:ascii="Arial" w:hAnsi="Arial" w:cs="Arial"/>
        </w:rPr>
        <w:t xml:space="preserve"> </w:t>
      </w:r>
      <w:r>
        <w:rPr>
          <w:rFonts w:ascii="Arial" w:hAnsi="Arial" w:cs="Arial"/>
        </w:rPr>
        <w:t>s</w:t>
      </w:r>
      <w:r w:rsidRPr="00704452">
        <w:rPr>
          <w:rFonts w:ascii="Arial" w:hAnsi="Arial" w:cs="Arial"/>
        </w:rPr>
        <w:t>i CO</w:t>
      </w:r>
      <w:r w:rsidRPr="00704452">
        <w:rPr>
          <w:rFonts w:ascii="Arial" w:hAnsi="Arial" w:cs="Arial"/>
          <w:vertAlign w:val="subscript"/>
        </w:rPr>
        <w:t>2</w:t>
      </w:r>
      <w:r w:rsidRPr="00704452">
        <w:rPr>
          <w:rFonts w:ascii="Arial" w:hAnsi="Arial" w:cs="Arial"/>
        </w:rPr>
        <w:t xml:space="preserve">) </w:t>
      </w:r>
      <w:r>
        <w:rPr>
          <w:rFonts w:ascii="Arial" w:hAnsi="Arial" w:cs="Arial"/>
        </w:rPr>
        <w:t>s</w:t>
      </w:r>
      <w:r w:rsidRPr="00704452">
        <w:rPr>
          <w:rFonts w:ascii="Arial" w:hAnsi="Arial" w:cs="Arial"/>
        </w:rPr>
        <w:t>i cantit</w:t>
      </w:r>
      <w:r>
        <w:rPr>
          <w:rFonts w:ascii="Arial" w:hAnsi="Arial" w:cs="Arial"/>
        </w:rPr>
        <w:t>at</w:t>
      </w:r>
      <w:r w:rsidRPr="00704452">
        <w:rPr>
          <w:rFonts w:ascii="Arial" w:hAnsi="Arial" w:cs="Arial"/>
        </w:rPr>
        <w:t>i mici de compu</w:t>
      </w:r>
      <w:r>
        <w:rPr>
          <w:rFonts w:ascii="Arial" w:hAnsi="Arial" w:cs="Arial"/>
        </w:rPr>
        <w:t>s</w:t>
      </w:r>
      <w:r w:rsidRPr="00704452">
        <w:rPr>
          <w:rFonts w:ascii="Arial" w:hAnsi="Arial" w:cs="Arial"/>
        </w:rPr>
        <w:t>i organici volatili (COV), substan</w:t>
      </w:r>
      <w:r>
        <w:rPr>
          <w:rFonts w:ascii="Arial" w:hAnsi="Arial" w:cs="Arial"/>
        </w:rPr>
        <w:t>t</w:t>
      </w:r>
      <w:r w:rsidRPr="00704452">
        <w:rPr>
          <w:rFonts w:ascii="Arial" w:hAnsi="Arial" w:cs="Arial"/>
        </w:rPr>
        <w:t>e volatile cu miros dezagreabil, hidrogen sulfurat, dioxid de sulf, oxizi de azot, amoniac, func</w:t>
      </w:r>
      <w:r>
        <w:rPr>
          <w:rFonts w:ascii="Arial" w:hAnsi="Arial" w:cs="Arial"/>
        </w:rPr>
        <w:t>t</w:t>
      </w:r>
      <w:r w:rsidRPr="00704452">
        <w:rPr>
          <w:rFonts w:ascii="Arial" w:hAnsi="Arial" w:cs="Arial"/>
        </w:rPr>
        <w:t>ie de compozi</w:t>
      </w:r>
      <w:r>
        <w:rPr>
          <w:rFonts w:ascii="Arial" w:hAnsi="Arial" w:cs="Arial"/>
        </w:rPr>
        <w:t>t</w:t>
      </w:r>
      <w:r w:rsidRPr="00704452">
        <w:rPr>
          <w:rFonts w:ascii="Arial" w:hAnsi="Arial" w:cs="Arial"/>
        </w:rPr>
        <w:t>ia de</w:t>
      </w:r>
      <w:r>
        <w:rPr>
          <w:rFonts w:ascii="Arial" w:hAnsi="Arial" w:cs="Arial"/>
        </w:rPr>
        <w:t>s</w:t>
      </w:r>
      <w:r w:rsidRPr="00704452">
        <w:rPr>
          <w:rFonts w:ascii="Arial" w:hAnsi="Arial" w:cs="Arial"/>
        </w:rPr>
        <w:t xml:space="preserve">eurilor; </w:t>
      </w:r>
    </w:p>
    <w:p w:rsidR="001837BE" w:rsidRPr="00704452" w:rsidRDefault="001837BE" w:rsidP="00BB3A00">
      <w:pPr>
        <w:pStyle w:val="BodyTextIndent"/>
        <w:widowControl w:val="0"/>
        <w:adjustRightInd w:val="0"/>
        <w:spacing w:before="0" w:after="0" w:line="360" w:lineRule="auto"/>
        <w:ind w:left="0"/>
        <w:jc w:val="left"/>
        <w:textAlignment w:val="baseline"/>
        <w:rPr>
          <w:rFonts w:ascii="Arial" w:hAnsi="Arial" w:cs="Arial"/>
        </w:rPr>
      </w:pPr>
      <w:r w:rsidRPr="00704452">
        <w:rPr>
          <w:rFonts w:ascii="Arial" w:hAnsi="Arial" w:cs="Arial"/>
        </w:rPr>
        <w:t xml:space="preserve">    -</w:t>
      </w:r>
      <w:r w:rsidR="004E55C9">
        <w:rPr>
          <w:rFonts w:ascii="Arial" w:hAnsi="Arial" w:cs="Arial"/>
        </w:rPr>
        <w:t xml:space="preserve"> </w:t>
      </w:r>
      <w:r w:rsidRPr="00704452">
        <w:rPr>
          <w:rFonts w:ascii="Arial" w:hAnsi="Arial" w:cs="Arial"/>
        </w:rPr>
        <w:t>transportul de c</w:t>
      </w:r>
      <w:r>
        <w:rPr>
          <w:rFonts w:ascii="Arial" w:hAnsi="Arial" w:cs="Arial"/>
        </w:rPr>
        <w:t>a</w:t>
      </w:r>
      <w:r w:rsidRPr="00704452">
        <w:rPr>
          <w:rFonts w:ascii="Arial" w:hAnsi="Arial" w:cs="Arial"/>
        </w:rPr>
        <w:t>tre v</w:t>
      </w:r>
      <w:r>
        <w:rPr>
          <w:rFonts w:ascii="Arial" w:hAnsi="Arial" w:cs="Arial"/>
        </w:rPr>
        <w:t>a</w:t>
      </w:r>
      <w:r w:rsidRPr="00704452">
        <w:rPr>
          <w:rFonts w:ascii="Arial" w:hAnsi="Arial" w:cs="Arial"/>
        </w:rPr>
        <w:t xml:space="preserve">nt </w:t>
      </w:r>
      <w:r>
        <w:rPr>
          <w:rFonts w:ascii="Arial" w:hAnsi="Arial" w:cs="Arial"/>
        </w:rPr>
        <w:t>s</w:t>
      </w:r>
      <w:r w:rsidRPr="00704452">
        <w:rPr>
          <w:rFonts w:ascii="Arial" w:hAnsi="Arial" w:cs="Arial"/>
        </w:rPr>
        <w:t xml:space="preserve">i dispersia </w:t>
      </w:r>
      <w:r>
        <w:rPr>
          <w:rFonts w:ascii="Arial" w:hAnsi="Arial" w:cs="Arial"/>
        </w:rPr>
        <w:t>i</w:t>
      </w:r>
      <w:r w:rsidRPr="00704452">
        <w:rPr>
          <w:rFonts w:ascii="Arial" w:hAnsi="Arial" w:cs="Arial"/>
        </w:rPr>
        <w:t>n atmosfer</w:t>
      </w:r>
      <w:r>
        <w:rPr>
          <w:rFonts w:ascii="Arial" w:hAnsi="Arial" w:cs="Arial"/>
        </w:rPr>
        <w:t>a</w:t>
      </w:r>
      <w:r w:rsidRPr="00704452">
        <w:rPr>
          <w:rFonts w:ascii="Arial" w:hAnsi="Arial" w:cs="Arial"/>
        </w:rPr>
        <w:t xml:space="preserve"> a pulberilor prezente </w:t>
      </w:r>
      <w:r>
        <w:rPr>
          <w:rFonts w:ascii="Arial" w:hAnsi="Arial" w:cs="Arial"/>
        </w:rPr>
        <w:t>i</w:t>
      </w:r>
      <w:r w:rsidRPr="00704452">
        <w:rPr>
          <w:rFonts w:ascii="Arial" w:hAnsi="Arial" w:cs="Arial"/>
        </w:rPr>
        <w:t>n de</w:t>
      </w:r>
      <w:r>
        <w:rPr>
          <w:rFonts w:ascii="Arial" w:hAnsi="Arial" w:cs="Arial"/>
        </w:rPr>
        <w:t>s</w:t>
      </w:r>
      <w:r w:rsidRPr="00704452">
        <w:rPr>
          <w:rFonts w:ascii="Arial" w:hAnsi="Arial" w:cs="Arial"/>
        </w:rPr>
        <w:t>eurile provenite din gospodarii;</w:t>
      </w:r>
    </w:p>
    <w:p w:rsidR="001837BE" w:rsidRPr="00034CBE" w:rsidRDefault="001837BE" w:rsidP="00BB3A00">
      <w:pPr>
        <w:pStyle w:val="BodyTextIndent"/>
        <w:spacing w:before="0" w:after="0" w:line="360" w:lineRule="auto"/>
        <w:ind w:left="0" w:firstLine="643"/>
        <w:jc w:val="left"/>
        <w:rPr>
          <w:rFonts w:ascii="Arial" w:hAnsi="Arial" w:cs="Arial"/>
          <w:b/>
        </w:rPr>
      </w:pPr>
      <w:r w:rsidRPr="00704452">
        <w:rPr>
          <w:rFonts w:ascii="Arial" w:hAnsi="Arial" w:cs="Arial"/>
        </w:rPr>
        <w:t>Depozitele de de</w:t>
      </w:r>
      <w:r>
        <w:rPr>
          <w:rFonts w:ascii="Arial" w:hAnsi="Arial" w:cs="Arial"/>
        </w:rPr>
        <w:t>s</w:t>
      </w:r>
      <w:r w:rsidRPr="00704452">
        <w:rPr>
          <w:rFonts w:ascii="Arial" w:hAnsi="Arial" w:cs="Arial"/>
        </w:rPr>
        <w:t xml:space="preserve">euri menajere pot fi considerate surse fixe, calde </w:t>
      </w:r>
      <w:r>
        <w:rPr>
          <w:rFonts w:ascii="Arial" w:hAnsi="Arial" w:cs="Arial"/>
        </w:rPr>
        <w:t>s</w:t>
      </w:r>
      <w:r w:rsidRPr="00704452">
        <w:rPr>
          <w:rFonts w:ascii="Arial" w:hAnsi="Arial" w:cs="Arial"/>
        </w:rPr>
        <w:t xml:space="preserve">i difuze de poluare pentru componenta de mediu aer. </w:t>
      </w:r>
      <w:r w:rsidRPr="00034CBE">
        <w:rPr>
          <w:rFonts w:ascii="Arial" w:hAnsi="Arial" w:cs="Arial"/>
          <w:b/>
        </w:rPr>
        <w:t>Principalele emisii poluante pentru aer sunt: pulberile spontane, “mirosurile” si biogazul.</w:t>
      </w:r>
    </w:p>
    <w:p w:rsidR="001837BE" w:rsidRPr="00704452" w:rsidRDefault="001837BE" w:rsidP="00BB3A00">
      <w:pPr>
        <w:spacing w:before="0" w:after="0" w:line="360" w:lineRule="auto"/>
        <w:ind w:left="-539" w:firstLine="539"/>
        <w:jc w:val="left"/>
        <w:rPr>
          <w:rFonts w:ascii="Arial" w:hAnsi="Arial" w:cs="Arial"/>
        </w:rPr>
      </w:pPr>
      <w:r w:rsidRPr="00704452">
        <w:rPr>
          <w:rFonts w:ascii="Arial" w:hAnsi="Arial" w:cs="Arial"/>
        </w:rPr>
        <w:tab/>
        <w:t xml:space="preserve">Calitatea aerului mai este influentata </w:t>
      </w:r>
      <w:r>
        <w:rPr>
          <w:rFonts w:ascii="Arial" w:hAnsi="Arial" w:cs="Arial"/>
        </w:rPr>
        <w:t>s</w:t>
      </w:r>
      <w:r w:rsidRPr="00704452">
        <w:rPr>
          <w:rFonts w:ascii="Arial" w:hAnsi="Arial" w:cs="Arial"/>
        </w:rPr>
        <w:t>i de:</w:t>
      </w:r>
    </w:p>
    <w:p w:rsidR="001837BE" w:rsidRPr="00704452" w:rsidRDefault="001837BE" w:rsidP="00BB3A00">
      <w:pPr>
        <w:spacing w:before="0" w:after="0" w:line="360" w:lineRule="auto"/>
        <w:ind w:left="360"/>
        <w:jc w:val="left"/>
        <w:rPr>
          <w:rFonts w:ascii="Arial" w:hAnsi="Arial" w:cs="Arial"/>
        </w:rPr>
      </w:pPr>
      <w:r w:rsidRPr="00704452">
        <w:rPr>
          <w:rFonts w:ascii="Arial" w:hAnsi="Arial" w:cs="Arial"/>
        </w:rPr>
        <w:t xml:space="preserve">          -  </w:t>
      </w:r>
      <w:r w:rsidRPr="007B3046">
        <w:rPr>
          <w:rFonts w:ascii="Arial" w:hAnsi="Arial" w:cs="Arial"/>
          <w:b/>
        </w:rPr>
        <w:t>Arderile necontrolate</w:t>
      </w:r>
      <w:r w:rsidRPr="00704452">
        <w:rPr>
          <w:rFonts w:ascii="Arial" w:hAnsi="Arial" w:cs="Arial"/>
        </w:rPr>
        <w:t xml:space="preserve"> de de</w:t>
      </w:r>
      <w:r>
        <w:rPr>
          <w:rFonts w:ascii="Arial" w:hAnsi="Arial" w:cs="Arial"/>
        </w:rPr>
        <w:t>s</w:t>
      </w:r>
      <w:r w:rsidRPr="00704452">
        <w:rPr>
          <w:rFonts w:ascii="Arial" w:hAnsi="Arial" w:cs="Arial"/>
        </w:rPr>
        <w:t>euri pe depozitele neconforme;</w:t>
      </w:r>
    </w:p>
    <w:p w:rsidR="001837BE" w:rsidRPr="00704452" w:rsidRDefault="001837BE" w:rsidP="00BB3A00">
      <w:pPr>
        <w:spacing w:before="0" w:after="0" w:line="360" w:lineRule="auto"/>
        <w:ind w:left="360"/>
        <w:jc w:val="left"/>
        <w:rPr>
          <w:rFonts w:ascii="Arial" w:hAnsi="Arial" w:cs="Arial"/>
        </w:rPr>
      </w:pPr>
      <w:r w:rsidRPr="00704452">
        <w:rPr>
          <w:rFonts w:ascii="Arial" w:hAnsi="Arial" w:cs="Arial"/>
        </w:rPr>
        <w:t xml:space="preserve">          </w:t>
      </w:r>
      <w:r>
        <w:rPr>
          <w:rFonts w:ascii="Arial" w:hAnsi="Arial" w:cs="Arial"/>
        </w:rPr>
        <w:t>-</w:t>
      </w:r>
      <w:r w:rsidRPr="007B3046">
        <w:rPr>
          <w:rFonts w:ascii="Arial" w:hAnsi="Arial" w:cs="Arial"/>
          <w:b/>
        </w:rPr>
        <w:t xml:space="preserve"> Nerespectarea frecventei de colectare</w:t>
      </w:r>
      <w:r w:rsidRPr="00704452">
        <w:rPr>
          <w:rFonts w:ascii="Arial" w:hAnsi="Arial" w:cs="Arial"/>
        </w:rPr>
        <w:t xml:space="preserve"> la un interval de maxim 3 zile a de</w:t>
      </w:r>
      <w:r>
        <w:rPr>
          <w:rFonts w:ascii="Arial" w:hAnsi="Arial" w:cs="Arial"/>
        </w:rPr>
        <w:t>s</w:t>
      </w:r>
      <w:r w:rsidRPr="00704452">
        <w:rPr>
          <w:rFonts w:ascii="Arial" w:hAnsi="Arial" w:cs="Arial"/>
        </w:rPr>
        <w:t>eurilor din punctele de colectare amplasate in zone dens populate;</w:t>
      </w:r>
    </w:p>
    <w:p w:rsidR="001837BE" w:rsidRDefault="001837BE" w:rsidP="00BB3A00">
      <w:pPr>
        <w:spacing w:before="0" w:after="0" w:line="360" w:lineRule="auto"/>
        <w:ind w:left="-539" w:firstLine="539"/>
        <w:jc w:val="left"/>
        <w:rPr>
          <w:rFonts w:ascii="Arial" w:hAnsi="Arial" w:cs="Arial"/>
          <w:b/>
        </w:rPr>
      </w:pPr>
      <w:r w:rsidRPr="00883D0E">
        <w:rPr>
          <w:rFonts w:ascii="Arial" w:hAnsi="Arial" w:cs="Arial"/>
          <w:b/>
        </w:rPr>
        <w:t xml:space="preserve">       d)</w:t>
      </w:r>
      <w:r w:rsidRPr="00704452">
        <w:rPr>
          <w:rFonts w:ascii="Arial" w:hAnsi="Arial" w:cs="Arial"/>
          <w:i/>
        </w:rPr>
        <w:t xml:space="preserve"> </w:t>
      </w:r>
      <w:r w:rsidRPr="007B3046">
        <w:rPr>
          <w:rFonts w:ascii="Arial" w:hAnsi="Arial" w:cs="Arial"/>
          <w:b/>
        </w:rPr>
        <w:t>Arii protejate</w:t>
      </w:r>
    </w:p>
    <w:p w:rsidR="009031E0" w:rsidRDefault="009031E0" w:rsidP="00BB3A00">
      <w:pPr>
        <w:pStyle w:val="Default"/>
        <w:spacing w:line="360" w:lineRule="auto"/>
        <w:ind w:firstLine="709"/>
        <w:jc w:val="both"/>
        <w:rPr>
          <w:rFonts w:ascii="Arial" w:hAnsi="Arial" w:cs="Arial"/>
          <w:color w:val="auto"/>
        </w:rPr>
      </w:pPr>
      <w:r>
        <w:rPr>
          <w:rFonts w:ascii="Arial" w:hAnsi="Arial" w:cs="Arial"/>
          <w:color w:val="auto"/>
        </w:rPr>
        <w:t xml:space="preserve">Este necesar un program amplu de educaţie a populaţiei, atât a copiilor cât şi al adulţilor pentru conştientizarea necesităţii şi importanţei protecţiei naturii, a biodiversităţii sălbatice. Acesta poate fi realizat cu sprijinul ONG-urilor, al profesorilor de specialitate, respectiv prin amenajarea unor zone cu facilităţi de profil. Aşa ar fi realizarea unor poteci de studiu atât în cadrul rezervaţiilor cât şi în jurul unor centre </w:t>
      </w:r>
      <w:r>
        <w:rPr>
          <w:rFonts w:ascii="Arial" w:hAnsi="Arial" w:cs="Arial"/>
          <w:color w:val="auto"/>
        </w:rPr>
        <w:lastRenderedPageBreak/>
        <w:t>urbane. Respectiv pentru prezentarea diferitelor tipuri de habitat, a plantelor protejate, rare – caracter educaţional, conservarea plantelor pe cale de dispariţie, periclitate.</w:t>
      </w:r>
    </w:p>
    <w:p w:rsidR="001837BE" w:rsidRDefault="001837BE" w:rsidP="00BB3A00">
      <w:pPr>
        <w:spacing w:before="0" w:after="0" w:line="360" w:lineRule="auto"/>
        <w:ind w:firstLine="480"/>
        <w:jc w:val="left"/>
        <w:rPr>
          <w:rFonts w:ascii="Arial" w:hAnsi="Arial" w:cs="Arial"/>
          <w:b/>
        </w:rPr>
      </w:pPr>
      <w:r>
        <w:rPr>
          <w:rFonts w:ascii="Arial" w:hAnsi="Arial" w:cs="Arial"/>
          <w:b/>
        </w:rPr>
        <w:t xml:space="preserve">e) </w:t>
      </w:r>
      <w:r w:rsidRPr="007B3046">
        <w:rPr>
          <w:rFonts w:ascii="Arial" w:hAnsi="Arial" w:cs="Arial"/>
          <w:b/>
        </w:rPr>
        <w:t>Peisaj</w:t>
      </w:r>
    </w:p>
    <w:p w:rsidR="001837BE" w:rsidRPr="00704452" w:rsidRDefault="001837BE" w:rsidP="00BB3A00">
      <w:pPr>
        <w:pStyle w:val="BodyTextIndent"/>
        <w:spacing w:before="0" w:after="0" w:line="360" w:lineRule="auto"/>
        <w:ind w:left="0" w:firstLine="643"/>
        <w:jc w:val="left"/>
        <w:rPr>
          <w:rFonts w:ascii="Arial" w:hAnsi="Arial" w:cs="Arial"/>
        </w:rPr>
      </w:pPr>
      <w:r w:rsidRPr="00883D0E">
        <w:rPr>
          <w:rFonts w:ascii="Arial" w:hAnsi="Arial" w:cs="Arial"/>
          <w:b/>
        </w:rPr>
        <w:t>Lipsa oric</w:t>
      </w:r>
      <w:r>
        <w:rPr>
          <w:rFonts w:ascii="Arial" w:hAnsi="Arial" w:cs="Arial"/>
          <w:b/>
        </w:rPr>
        <w:t>a</w:t>
      </w:r>
      <w:r w:rsidRPr="00883D0E">
        <w:rPr>
          <w:rFonts w:ascii="Arial" w:hAnsi="Arial" w:cs="Arial"/>
          <w:b/>
        </w:rPr>
        <w:t>rei planta</w:t>
      </w:r>
      <w:r>
        <w:rPr>
          <w:rFonts w:ascii="Arial" w:hAnsi="Arial" w:cs="Arial"/>
          <w:b/>
        </w:rPr>
        <w:t>t</w:t>
      </w:r>
      <w:r w:rsidRPr="00883D0E">
        <w:rPr>
          <w:rFonts w:ascii="Arial" w:hAnsi="Arial" w:cs="Arial"/>
          <w:b/>
        </w:rPr>
        <w:t>ii de protec</w:t>
      </w:r>
      <w:r>
        <w:rPr>
          <w:rFonts w:ascii="Arial" w:hAnsi="Arial" w:cs="Arial"/>
          <w:b/>
        </w:rPr>
        <w:t>t</w:t>
      </w:r>
      <w:r w:rsidRPr="00883D0E">
        <w:rPr>
          <w:rFonts w:ascii="Arial" w:hAnsi="Arial" w:cs="Arial"/>
          <w:b/>
        </w:rPr>
        <w:t>ie</w:t>
      </w:r>
      <w:r w:rsidRPr="00704452">
        <w:rPr>
          <w:rFonts w:ascii="Arial" w:hAnsi="Arial" w:cs="Arial"/>
        </w:rPr>
        <w:t xml:space="preserve">, dar, </w:t>
      </w:r>
      <w:r>
        <w:rPr>
          <w:rFonts w:ascii="Arial" w:hAnsi="Arial" w:cs="Arial"/>
        </w:rPr>
        <w:t>i</w:t>
      </w:r>
      <w:r w:rsidRPr="00704452">
        <w:rPr>
          <w:rFonts w:ascii="Arial" w:hAnsi="Arial" w:cs="Arial"/>
        </w:rPr>
        <w:t>n special</w:t>
      </w:r>
      <w:r w:rsidR="00BB3A00">
        <w:rPr>
          <w:rFonts w:ascii="Arial" w:hAnsi="Arial" w:cs="Arial"/>
        </w:rPr>
        <w:t xml:space="preserve"> </w:t>
      </w:r>
      <w:r w:rsidRPr="00704452">
        <w:rPr>
          <w:rFonts w:ascii="Arial" w:hAnsi="Arial" w:cs="Arial"/>
        </w:rPr>
        <w:t xml:space="preserve"> </w:t>
      </w:r>
      <w:r>
        <w:rPr>
          <w:rFonts w:ascii="Arial" w:hAnsi="Arial" w:cs="Arial"/>
        </w:rPr>
        <w:t>i</w:t>
      </w:r>
      <w:r w:rsidRPr="00704452">
        <w:rPr>
          <w:rFonts w:ascii="Arial" w:hAnsi="Arial" w:cs="Arial"/>
        </w:rPr>
        <w:t>n cazul locurilor de depozitare a de</w:t>
      </w:r>
      <w:r>
        <w:rPr>
          <w:rFonts w:ascii="Arial" w:hAnsi="Arial" w:cs="Arial"/>
        </w:rPr>
        <w:t>s</w:t>
      </w:r>
      <w:r w:rsidRPr="00704452">
        <w:rPr>
          <w:rFonts w:ascii="Arial" w:hAnsi="Arial" w:cs="Arial"/>
        </w:rPr>
        <w:t xml:space="preserve">eurilor, situarea acestora la periferie, produce efecte peisagistice nefavorabile. La acest lucru </w:t>
      </w:r>
      <w:r w:rsidRPr="00883D0E">
        <w:rPr>
          <w:rFonts w:ascii="Arial" w:hAnsi="Arial" w:cs="Arial"/>
          <w:b/>
        </w:rPr>
        <w:t xml:space="preserve">contribuie </w:t>
      </w:r>
      <w:r>
        <w:rPr>
          <w:rFonts w:ascii="Arial" w:hAnsi="Arial" w:cs="Arial"/>
          <w:b/>
        </w:rPr>
        <w:t>s</w:t>
      </w:r>
      <w:r w:rsidRPr="00883D0E">
        <w:rPr>
          <w:rFonts w:ascii="Arial" w:hAnsi="Arial" w:cs="Arial"/>
          <w:b/>
        </w:rPr>
        <w:t>i prezen</w:t>
      </w:r>
      <w:r>
        <w:rPr>
          <w:rFonts w:ascii="Arial" w:hAnsi="Arial" w:cs="Arial"/>
          <w:b/>
        </w:rPr>
        <w:t>t</w:t>
      </w:r>
      <w:r w:rsidRPr="00883D0E">
        <w:rPr>
          <w:rFonts w:ascii="Arial" w:hAnsi="Arial" w:cs="Arial"/>
          <w:b/>
        </w:rPr>
        <w:t>a de</w:t>
      </w:r>
      <w:r>
        <w:rPr>
          <w:rFonts w:ascii="Arial" w:hAnsi="Arial" w:cs="Arial"/>
          <w:b/>
        </w:rPr>
        <w:t>s</w:t>
      </w:r>
      <w:r w:rsidRPr="00883D0E">
        <w:rPr>
          <w:rFonts w:ascii="Arial" w:hAnsi="Arial" w:cs="Arial"/>
          <w:b/>
        </w:rPr>
        <w:t>eurilor</w:t>
      </w:r>
      <w:r w:rsidRPr="00704452">
        <w:rPr>
          <w:rFonts w:ascii="Arial" w:hAnsi="Arial" w:cs="Arial"/>
        </w:rPr>
        <w:t xml:space="preserve"> </w:t>
      </w:r>
      <w:r>
        <w:rPr>
          <w:rFonts w:ascii="Arial" w:hAnsi="Arial" w:cs="Arial"/>
          <w:b/>
        </w:rPr>
        <w:t>i</w:t>
      </w:r>
      <w:r w:rsidRPr="00883D0E">
        <w:rPr>
          <w:rFonts w:ascii="Arial" w:hAnsi="Arial" w:cs="Arial"/>
          <w:b/>
        </w:rPr>
        <w:t>mpr</w:t>
      </w:r>
      <w:r>
        <w:rPr>
          <w:rFonts w:ascii="Arial" w:hAnsi="Arial" w:cs="Arial"/>
          <w:b/>
        </w:rPr>
        <w:t>as</w:t>
      </w:r>
      <w:r w:rsidRPr="00883D0E">
        <w:rPr>
          <w:rFonts w:ascii="Arial" w:hAnsi="Arial" w:cs="Arial"/>
          <w:b/>
        </w:rPr>
        <w:t>tiate de v</w:t>
      </w:r>
      <w:r>
        <w:rPr>
          <w:rFonts w:ascii="Arial" w:hAnsi="Arial" w:cs="Arial"/>
          <w:b/>
        </w:rPr>
        <w:t>a</w:t>
      </w:r>
      <w:r w:rsidRPr="00883D0E">
        <w:rPr>
          <w:rFonts w:ascii="Arial" w:hAnsi="Arial" w:cs="Arial"/>
          <w:b/>
        </w:rPr>
        <w:t>nt</w:t>
      </w:r>
      <w:r w:rsidRPr="00704452">
        <w:rPr>
          <w:rFonts w:ascii="Arial" w:hAnsi="Arial" w:cs="Arial"/>
        </w:rPr>
        <w:t>, a fumului produs de aprinderea spontan</w:t>
      </w:r>
      <w:r>
        <w:rPr>
          <w:rFonts w:ascii="Arial" w:hAnsi="Arial" w:cs="Arial"/>
        </w:rPr>
        <w:t>a</w:t>
      </w:r>
      <w:r w:rsidRPr="00704452">
        <w:rPr>
          <w:rFonts w:ascii="Arial" w:hAnsi="Arial" w:cs="Arial"/>
        </w:rPr>
        <w:t xml:space="preserve"> a de</w:t>
      </w:r>
      <w:r>
        <w:rPr>
          <w:rFonts w:ascii="Arial" w:hAnsi="Arial" w:cs="Arial"/>
        </w:rPr>
        <w:t>s</w:t>
      </w:r>
      <w:r w:rsidRPr="00704452">
        <w:rPr>
          <w:rFonts w:ascii="Arial" w:hAnsi="Arial" w:cs="Arial"/>
        </w:rPr>
        <w:t>eurilor, a mirosului, p</w:t>
      </w:r>
      <w:r>
        <w:rPr>
          <w:rFonts w:ascii="Arial" w:hAnsi="Arial" w:cs="Arial"/>
        </w:rPr>
        <w:t>a</w:t>
      </w:r>
      <w:r w:rsidRPr="00704452">
        <w:rPr>
          <w:rFonts w:ascii="Arial" w:hAnsi="Arial" w:cs="Arial"/>
        </w:rPr>
        <w:t>s</w:t>
      </w:r>
      <w:r>
        <w:rPr>
          <w:rFonts w:ascii="Arial" w:hAnsi="Arial" w:cs="Arial"/>
        </w:rPr>
        <w:t>a</w:t>
      </w:r>
      <w:r w:rsidRPr="00704452">
        <w:rPr>
          <w:rFonts w:ascii="Arial" w:hAnsi="Arial" w:cs="Arial"/>
        </w:rPr>
        <w:t>rilor sau roz</w:t>
      </w:r>
      <w:r>
        <w:rPr>
          <w:rFonts w:ascii="Arial" w:hAnsi="Arial" w:cs="Arial"/>
        </w:rPr>
        <w:t>a</w:t>
      </w:r>
      <w:r w:rsidRPr="00704452">
        <w:rPr>
          <w:rFonts w:ascii="Arial" w:hAnsi="Arial" w:cs="Arial"/>
        </w:rPr>
        <w:t>toarelor care produc dezagremente ambientale majore.</w:t>
      </w:r>
    </w:p>
    <w:p w:rsidR="001837BE" w:rsidRPr="007B3046" w:rsidRDefault="001837BE" w:rsidP="00BB3A00">
      <w:pPr>
        <w:spacing w:before="0" w:after="0" w:line="360" w:lineRule="auto"/>
        <w:ind w:firstLine="480"/>
        <w:jc w:val="left"/>
        <w:rPr>
          <w:rFonts w:ascii="Arial" w:hAnsi="Arial" w:cs="Arial"/>
          <w:b/>
        </w:rPr>
      </w:pPr>
      <w:r>
        <w:rPr>
          <w:rFonts w:ascii="Arial" w:hAnsi="Arial" w:cs="Arial"/>
          <w:b/>
        </w:rPr>
        <w:t xml:space="preserve">f) </w:t>
      </w:r>
      <w:r w:rsidRPr="007B3046">
        <w:rPr>
          <w:rFonts w:ascii="Arial" w:hAnsi="Arial" w:cs="Arial"/>
          <w:b/>
        </w:rPr>
        <w:t>S</w:t>
      </w:r>
      <w:r>
        <w:rPr>
          <w:rFonts w:ascii="Arial" w:hAnsi="Arial" w:cs="Arial"/>
          <w:b/>
        </w:rPr>
        <w:t>a</w:t>
      </w:r>
      <w:r w:rsidRPr="007B3046">
        <w:rPr>
          <w:rFonts w:ascii="Arial" w:hAnsi="Arial" w:cs="Arial"/>
          <w:b/>
        </w:rPr>
        <w:t>n</w:t>
      </w:r>
      <w:r>
        <w:rPr>
          <w:rFonts w:ascii="Arial" w:hAnsi="Arial" w:cs="Arial"/>
          <w:b/>
        </w:rPr>
        <w:t>a</w:t>
      </w:r>
      <w:r w:rsidRPr="007B3046">
        <w:rPr>
          <w:rFonts w:ascii="Arial" w:hAnsi="Arial" w:cs="Arial"/>
          <w:b/>
        </w:rPr>
        <w:t>tatea oamenilor</w:t>
      </w:r>
    </w:p>
    <w:p w:rsidR="001837BE" w:rsidRPr="00704452" w:rsidRDefault="001837BE" w:rsidP="00BB3A00">
      <w:pPr>
        <w:pStyle w:val="BodyTextIndent"/>
        <w:spacing w:before="0" w:after="0" w:line="360" w:lineRule="auto"/>
        <w:ind w:left="0" w:firstLine="643"/>
        <w:jc w:val="left"/>
        <w:rPr>
          <w:rFonts w:ascii="Arial" w:hAnsi="Arial" w:cs="Arial"/>
        </w:rPr>
      </w:pPr>
      <w:r w:rsidRPr="007B3046">
        <w:rPr>
          <w:rFonts w:ascii="Arial" w:hAnsi="Arial" w:cs="Arial"/>
          <w:b/>
        </w:rPr>
        <w:t>Starea de s</w:t>
      </w:r>
      <w:r>
        <w:rPr>
          <w:rFonts w:ascii="Arial" w:hAnsi="Arial" w:cs="Arial"/>
          <w:b/>
        </w:rPr>
        <w:t>a</w:t>
      </w:r>
      <w:r w:rsidRPr="007B3046">
        <w:rPr>
          <w:rFonts w:ascii="Arial" w:hAnsi="Arial" w:cs="Arial"/>
          <w:b/>
        </w:rPr>
        <w:t>n</w:t>
      </w:r>
      <w:r>
        <w:rPr>
          <w:rFonts w:ascii="Arial" w:hAnsi="Arial" w:cs="Arial"/>
          <w:b/>
        </w:rPr>
        <w:t>a</w:t>
      </w:r>
      <w:r w:rsidRPr="007B3046">
        <w:rPr>
          <w:rFonts w:ascii="Arial" w:hAnsi="Arial" w:cs="Arial"/>
          <w:b/>
        </w:rPr>
        <w:t>tate</w:t>
      </w:r>
      <w:r w:rsidRPr="00704452">
        <w:rPr>
          <w:rFonts w:ascii="Arial" w:hAnsi="Arial" w:cs="Arial"/>
        </w:rPr>
        <w:t xml:space="preserve"> a popula</w:t>
      </w:r>
      <w:r>
        <w:rPr>
          <w:rFonts w:ascii="Arial" w:hAnsi="Arial" w:cs="Arial"/>
        </w:rPr>
        <w:t>t</w:t>
      </w:r>
      <w:r w:rsidRPr="00704452">
        <w:rPr>
          <w:rFonts w:ascii="Arial" w:hAnsi="Arial" w:cs="Arial"/>
        </w:rPr>
        <w:t>iei poate fi influien</w:t>
      </w:r>
      <w:r>
        <w:rPr>
          <w:rFonts w:ascii="Arial" w:hAnsi="Arial" w:cs="Arial"/>
        </w:rPr>
        <w:t>t</w:t>
      </w:r>
      <w:r w:rsidRPr="00704452">
        <w:rPr>
          <w:rFonts w:ascii="Arial" w:hAnsi="Arial" w:cs="Arial"/>
        </w:rPr>
        <w:t>at</w:t>
      </w:r>
      <w:r>
        <w:rPr>
          <w:rFonts w:ascii="Arial" w:hAnsi="Arial" w:cs="Arial"/>
        </w:rPr>
        <w:t>a</w:t>
      </w:r>
      <w:r w:rsidRPr="00704452">
        <w:rPr>
          <w:rFonts w:ascii="Arial" w:hAnsi="Arial" w:cs="Arial"/>
        </w:rPr>
        <w:t xml:space="preserve"> pe termen lung de emisiile </w:t>
      </w:r>
      <w:r>
        <w:rPr>
          <w:rFonts w:ascii="Arial" w:hAnsi="Arial" w:cs="Arial"/>
        </w:rPr>
        <w:t>i</w:t>
      </w:r>
      <w:r w:rsidRPr="00704452">
        <w:rPr>
          <w:rFonts w:ascii="Arial" w:hAnsi="Arial" w:cs="Arial"/>
        </w:rPr>
        <w:t>n aer, ap</w:t>
      </w:r>
      <w:r>
        <w:rPr>
          <w:rFonts w:ascii="Arial" w:hAnsi="Arial" w:cs="Arial"/>
        </w:rPr>
        <w:t>a</w:t>
      </w:r>
      <w:r w:rsidRPr="00704452">
        <w:rPr>
          <w:rFonts w:ascii="Arial" w:hAnsi="Arial" w:cs="Arial"/>
        </w:rPr>
        <w:t xml:space="preserve"> </w:t>
      </w:r>
      <w:r>
        <w:rPr>
          <w:rFonts w:ascii="Arial" w:hAnsi="Arial" w:cs="Arial"/>
        </w:rPr>
        <w:t>s</w:t>
      </w:r>
      <w:r w:rsidRPr="00704452">
        <w:rPr>
          <w:rFonts w:ascii="Arial" w:hAnsi="Arial" w:cs="Arial"/>
        </w:rPr>
        <w:t>i sol a principalilor poluan</w:t>
      </w:r>
      <w:r>
        <w:rPr>
          <w:rFonts w:ascii="Arial" w:hAnsi="Arial" w:cs="Arial"/>
        </w:rPr>
        <w:t>t</w:t>
      </w:r>
      <w:r w:rsidRPr="00704452">
        <w:rPr>
          <w:rFonts w:ascii="Arial" w:hAnsi="Arial" w:cs="Arial"/>
        </w:rPr>
        <w:t xml:space="preserve">i (levigatul </w:t>
      </w:r>
      <w:r>
        <w:rPr>
          <w:rFonts w:ascii="Arial" w:hAnsi="Arial" w:cs="Arial"/>
        </w:rPr>
        <w:t>s</w:t>
      </w:r>
      <w:r w:rsidRPr="00704452">
        <w:rPr>
          <w:rFonts w:ascii="Arial" w:hAnsi="Arial" w:cs="Arial"/>
        </w:rPr>
        <w:t xml:space="preserve">i biogazul), generate </w:t>
      </w:r>
      <w:r>
        <w:rPr>
          <w:rFonts w:ascii="Arial" w:hAnsi="Arial" w:cs="Arial"/>
        </w:rPr>
        <w:t>i</w:t>
      </w:r>
      <w:r w:rsidRPr="00704452">
        <w:rPr>
          <w:rFonts w:ascii="Arial" w:hAnsi="Arial" w:cs="Arial"/>
        </w:rPr>
        <w:t>n special de depozitele de de</w:t>
      </w:r>
      <w:r>
        <w:rPr>
          <w:rFonts w:ascii="Arial" w:hAnsi="Arial" w:cs="Arial"/>
        </w:rPr>
        <w:t>s</w:t>
      </w:r>
      <w:r w:rsidRPr="00704452">
        <w:rPr>
          <w:rFonts w:ascii="Arial" w:hAnsi="Arial" w:cs="Arial"/>
        </w:rPr>
        <w:t xml:space="preserve">euri, municipale sau rurale. </w:t>
      </w:r>
    </w:p>
    <w:p w:rsidR="001837BE" w:rsidRPr="00704452" w:rsidRDefault="001837BE" w:rsidP="001837BE">
      <w:pPr>
        <w:pStyle w:val="BodyTextIndent"/>
        <w:spacing w:line="360" w:lineRule="auto"/>
        <w:ind w:left="0" w:firstLine="643"/>
        <w:jc w:val="left"/>
        <w:rPr>
          <w:rFonts w:ascii="Arial" w:hAnsi="Arial" w:cs="Arial"/>
        </w:rPr>
      </w:pPr>
      <w:r w:rsidRPr="007B3046">
        <w:rPr>
          <w:rFonts w:ascii="Arial" w:hAnsi="Arial" w:cs="Arial"/>
          <w:b/>
        </w:rPr>
        <w:t>Efecte nocive</w:t>
      </w:r>
      <w:r w:rsidRPr="00704452">
        <w:rPr>
          <w:rFonts w:ascii="Arial" w:hAnsi="Arial" w:cs="Arial"/>
        </w:rPr>
        <w:t xml:space="preserve"> asupra s</w:t>
      </w:r>
      <w:r>
        <w:rPr>
          <w:rFonts w:ascii="Arial" w:hAnsi="Arial" w:cs="Arial"/>
        </w:rPr>
        <w:t>anatat</w:t>
      </w:r>
      <w:r w:rsidRPr="00704452">
        <w:rPr>
          <w:rFonts w:ascii="Arial" w:hAnsi="Arial" w:cs="Arial"/>
        </w:rPr>
        <w:t xml:space="preserve">ii oamenilor au </w:t>
      </w:r>
      <w:r>
        <w:rPr>
          <w:rFonts w:ascii="Arial" w:hAnsi="Arial" w:cs="Arial"/>
        </w:rPr>
        <w:t>i</w:t>
      </w:r>
      <w:r w:rsidRPr="00704452">
        <w:rPr>
          <w:rFonts w:ascii="Arial" w:hAnsi="Arial" w:cs="Arial"/>
        </w:rPr>
        <w:t>n special urm</w:t>
      </w:r>
      <w:r>
        <w:rPr>
          <w:rFonts w:ascii="Arial" w:hAnsi="Arial" w:cs="Arial"/>
        </w:rPr>
        <w:t>a</w:t>
      </w:r>
      <w:r w:rsidRPr="00704452">
        <w:rPr>
          <w:rFonts w:ascii="Arial" w:hAnsi="Arial" w:cs="Arial"/>
        </w:rPr>
        <w:t>toarele componente ale bio-gazului: CO, H</w:t>
      </w:r>
      <w:r w:rsidRPr="00704452">
        <w:rPr>
          <w:rFonts w:ascii="Arial" w:hAnsi="Arial" w:cs="Arial"/>
          <w:vertAlign w:val="subscript"/>
        </w:rPr>
        <w:t>2</w:t>
      </w:r>
      <w:r w:rsidRPr="00704452">
        <w:rPr>
          <w:rFonts w:ascii="Arial" w:hAnsi="Arial" w:cs="Arial"/>
        </w:rPr>
        <w:t xml:space="preserve">S, mercaptan, praf </w:t>
      </w:r>
      <w:r>
        <w:rPr>
          <w:rFonts w:ascii="Arial" w:hAnsi="Arial" w:cs="Arial"/>
        </w:rPr>
        <w:t>s</w:t>
      </w:r>
      <w:r w:rsidRPr="00704452">
        <w:rPr>
          <w:rFonts w:ascii="Arial" w:hAnsi="Arial" w:cs="Arial"/>
        </w:rPr>
        <w:t>i N</w:t>
      </w:r>
      <w:r w:rsidRPr="00704452">
        <w:rPr>
          <w:rFonts w:ascii="Arial" w:hAnsi="Arial" w:cs="Arial"/>
          <w:vertAlign w:val="subscript"/>
        </w:rPr>
        <w:t>2</w:t>
      </w:r>
      <w:r w:rsidRPr="00704452">
        <w:rPr>
          <w:rFonts w:ascii="Arial" w:hAnsi="Arial" w:cs="Arial"/>
        </w:rPr>
        <w:t>. De asemenea, depozitele de de</w:t>
      </w:r>
      <w:r>
        <w:rPr>
          <w:rFonts w:ascii="Arial" w:hAnsi="Arial" w:cs="Arial"/>
        </w:rPr>
        <w:t>s</w:t>
      </w:r>
      <w:r w:rsidRPr="00704452">
        <w:rPr>
          <w:rFonts w:ascii="Arial" w:hAnsi="Arial" w:cs="Arial"/>
        </w:rPr>
        <w:t xml:space="preserve">euri menajere emit </w:t>
      </w:r>
      <w:r>
        <w:rPr>
          <w:rFonts w:ascii="Arial" w:hAnsi="Arial" w:cs="Arial"/>
        </w:rPr>
        <w:t>i</w:t>
      </w:r>
      <w:r w:rsidRPr="00704452">
        <w:rPr>
          <w:rFonts w:ascii="Arial" w:hAnsi="Arial" w:cs="Arial"/>
        </w:rPr>
        <w:t>n atmosfer</w:t>
      </w:r>
      <w:r>
        <w:rPr>
          <w:rFonts w:ascii="Arial" w:hAnsi="Arial" w:cs="Arial"/>
        </w:rPr>
        <w:t xml:space="preserve">a </w:t>
      </w:r>
      <w:r w:rsidRPr="00704452">
        <w:rPr>
          <w:rFonts w:ascii="Arial" w:hAnsi="Arial" w:cs="Arial"/>
        </w:rPr>
        <w:t xml:space="preserve">gaze </w:t>
      </w:r>
      <w:r>
        <w:rPr>
          <w:rFonts w:ascii="Arial" w:hAnsi="Arial" w:cs="Arial"/>
        </w:rPr>
        <w:t>s</w:t>
      </w:r>
      <w:r w:rsidRPr="00704452">
        <w:rPr>
          <w:rFonts w:ascii="Arial" w:hAnsi="Arial" w:cs="Arial"/>
        </w:rPr>
        <w:t>i vapori percepu</w:t>
      </w:r>
      <w:r>
        <w:rPr>
          <w:rFonts w:ascii="Arial" w:hAnsi="Arial" w:cs="Arial"/>
        </w:rPr>
        <w:t>t</w:t>
      </w:r>
      <w:r w:rsidRPr="00704452">
        <w:rPr>
          <w:rFonts w:ascii="Arial" w:hAnsi="Arial" w:cs="Arial"/>
        </w:rPr>
        <w:t>i ca mirosuri nepl</w:t>
      </w:r>
      <w:r>
        <w:rPr>
          <w:rFonts w:ascii="Arial" w:hAnsi="Arial" w:cs="Arial"/>
        </w:rPr>
        <w:t>a</w:t>
      </w:r>
      <w:r w:rsidRPr="00704452">
        <w:rPr>
          <w:rFonts w:ascii="Arial" w:hAnsi="Arial" w:cs="Arial"/>
        </w:rPr>
        <w:t>cute, uneori iritante, pe o raz</w:t>
      </w:r>
      <w:r>
        <w:rPr>
          <w:rFonts w:ascii="Arial" w:hAnsi="Arial" w:cs="Arial"/>
        </w:rPr>
        <w:t>a</w:t>
      </w:r>
      <w:r w:rsidRPr="00704452">
        <w:rPr>
          <w:rFonts w:ascii="Arial" w:hAnsi="Arial" w:cs="Arial"/>
        </w:rPr>
        <w:t xml:space="preserve"> de sute de metri.</w:t>
      </w:r>
    </w:p>
    <w:p w:rsidR="001837BE" w:rsidRPr="00704452" w:rsidRDefault="001837BE" w:rsidP="001837BE">
      <w:pPr>
        <w:pStyle w:val="BodyTextIndent"/>
        <w:spacing w:line="360" w:lineRule="auto"/>
        <w:ind w:left="0" w:firstLine="643"/>
        <w:jc w:val="left"/>
        <w:rPr>
          <w:rFonts w:ascii="Arial" w:hAnsi="Arial" w:cs="Arial"/>
        </w:rPr>
      </w:pPr>
      <w:r w:rsidRPr="00704452">
        <w:rPr>
          <w:rFonts w:ascii="Arial" w:hAnsi="Arial" w:cs="Arial"/>
        </w:rPr>
        <w:t xml:space="preserve">De asemenea, prin procesele de </w:t>
      </w:r>
      <w:r>
        <w:rPr>
          <w:rFonts w:ascii="Arial" w:hAnsi="Arial" w:cs="Arial"/>
        </w:rPr>
        <w:t>s</w:t>
      </w:r>
      <w:r w:rsidRPr="00704452">
        <w:rPr>
          <w:rFonts w:ascii="Arial" w:hAnsi="Arial" w:cs="Arial"/>
        </w:rPr>
        <w:t xml:space="preserve">iroire </w:t>
      </w:r>
      <w:r>
        <w:rPr>
          <w:rFonts w:ascii="Arial" w:hAnsi="Arial" w:cs="Arial"/>
        </w:rPr>
        <w:t>s</w:t>
      </w:r>
      <w:r w:rsidRPr="00704452">
        <w:rPr>
          <w:rFonts w:ascii="Arial" w:hAnsi="Arial" w:cs="Arial"/>
        </w:rPr>
        <w:t>i infiltra</w:t>
      </w:r>
      <w:r>
        <w:rPr>
          <w:rFonts w:ascii="Arial" w:hAnsi="Arial" w:cs="Arial"/>
        </w:rPr>
        <w:t>t</w:t>
      </w:r>
      <w:r w:rsidRPr="00704452">
        <w:rPr>
          <w:rFonts w:ascii="Arial" w:hAnsi="Arial" w:cs="Arial"/>
        </w:rPr>
        <w:t>ii, solul de sub depozitele de de</w:t>
      </w:r>
      <w:r>
        <w:rPr>
          <w:rFonts w:ascii="Arial" w:hAnsi="Arial" w:cs="Arial"/>
        </w:rPr>
        <w:t>s</w:t>
      </w:r>
      <w:r w:rsidRPr="00704452">
        <w:rPr>
          <w:rFonts w:ascii="Arial" w:hAnsi="Arial" w:cs="Arial"/>
        </w:rPr>
        <w:t>euri, asupra c</w:t>
      </w:r>
      <w:r>
        <w:rPr>
          <w:rFonts w:ascii="Arial" w:hAnsi="Arial" w:cs="Arial"/>
        </w:rPr>
        <w:t>a</w:t>
      </w:r>
      <w:r w:rsidRPr="00704452">
        <w:rPr>
          <w:rFonts w:ascii="Arial" w:hAnsi="Arial" w:cs="Arial"/>
        </w:rPr>
        <w:t xml:space="preserve">ruia, </w:t>
      </w:r>
      <w:r>
        <w:rPr>
          <w:rFonts w:ascii="Arial" w:hAnsi="Arial" w:cs="Arial"/>
        </w:rPr>
        <w:t>i</w:t>
      </w:r>
      <w:r w:rsidRPr="00704452">
        <w:rPr>
          <w:rFonts w:ascii="Arial" w:hAnsi="Arial" w:cs="Arial"/>
        </w:rPr>
        <w:t>n marea majoritate a cazurilor nu s-au efectuat nici un fel de lucr</w:t>
      </w:r>
      <w:r>
        <w:rPr>
          <w:rFonts w:ascii="Arial" w:hAnsi="Arial" w:cs="Arial"/>
        </w:rPr>
        <w:t>a</w:t>
      </w:r>
      <w:r w:rsidRPr="00704452">
        <w:rPr>
          <w:rFonts w:ascii="Arial" w:hAnsi="Arial" w:cs="Arial"/>
        </w:rPr>
        <w:t xml:space="preserve">ri de impermeabilizare, se </w:t>
      </w:r>
      <w:r>
        <w:rPr>
          <w:rFonts w:ascii="Arial" w:hAnsi="Arial" w:cs="Arial"/>
        </w:rPr>
        <w:t>i</w:t>
      </w:r>
      <w:r w:rsidRPr="00704452">
        <w:rPr>
          <w:rFonts w:ascii="Arial" w:hAnsi="Arial" w:cs="Arial"/>
        </w:rPr>
        <w:t>mbib</w:t>
      </w:r>
      <w:r>
        <w:rPr>
          <w:rFonts w:ascii="Arial" w:hAnsi="Arial" w:cs="Arial"/>
        </w:rPr>
        <w:t>a</w:t>
      </w:r>
      <w:r w:rsidRPr="00704452">
        <w:rPr>
          <w:rFonts w:ascii="Arial" w:hAnsi="Arial" w:cs="Arial"/>
        </w:rPr>
        <w:t xml:space="preserve"> cu agen</w:t>
      </w:r>
      <w:r>
        <w:rPr>
          <w:rFonts w:ascii="Arial" w:hAnsi="Arial" w:cs="Arial"/>
        </w:rPr>
        <w:t>t</w:t>
      </w:r>
      <w:r w:rsidRPr="00704452">
        <w:rPr>
          <w:rFonts w:ascii="Arial" w:hAnsi="Arial" w:cs="Arial"/>
        </w:rPr>
        <w:t>i patogeni microbieni (febr</w:t>
      </w:r>
      <w:r>
        <w:rPr>
          <w:rFonts w:ascii="Arial" w:hAnsi="Arial" w:cs="Arial"/>
        </w:rPr>
        <w:t>a</w:t>
      </w:r>
      <w:r w:rsidRPr="00704452">
        <w:rPr>
          <w:rFonts w:ascii="Arial" w:hAnsi="Arial" w:cs="Arial"/>
        </w:rPr>
        <w:t xml:space="preserve"> tifoid</w:t>
      </w:r>
      <w:r>
        <w:rPr>
          <w:rFonts w:ascii="Arial" w:hAnsi="Arial" w:cs="Arial"/>
        </w:rPr>
        <w:t>a</w:t>
      </w:r>
      <w:r w:rsidRPr="00704452">
        <w:rPr>
          <w:rFonts w:ascii="Arial" w:hAnsi="Arial" w:cs="Arial"/>
        </w:rPr>
        <w:t>, dizenterie, holer</w:t>
      </w:r>
      <w:r>
        <w:rPr>
          <w:rFonts w:ascii="Arial" w:hAnsi="Arial" w:cs="Arial"/>
        </w:rPr>
        <w:t>a</w:t>
      </w:r>
      <w:r w:rsidRPr="00704452">
        <w:rPr>
          <w:rFonts w:ascii="Arial" w:hAnsi="Arial" w:cs="Arial"/>
        </w:rPr>
        <w:t xml:space="preserve">) </w:t>
      </w:r>
      <w:r>
        <w:rPr>
          <w:rFonts w:ascii="Arial" w:hAnsi="Arial" w:cs="Arial"/>
        </w:rPr>
        <w:t>s</w:t>
      </w:r>
      <w:r w:rsidRPr="00704452">
        <w:rPr>
          <w:rFonts w:ascii="Arial" w:hAnsi="Arial" w:cs="Arial"/>
        </w:rPr>
        <w:t>i virali (hepatit</w:t>
      </w:r>
      <w:r>
        <w:rPr>
          <w:rFonts w:ascii="Arial" w:hAnsi="Arial" w:cs="Arial"/>
        </w:rPr>
        <w:t>a</w:t>
      </w:r>
      <w:r w:rsidRPr="00704452">
        <w:rPr>
          <w:rFonts w:ascii="Arial" w:hAnsi="Arial" w:cs="Arial"/>
        </w:rPr>
        <w:t xml:space="preserve"> </w:t>
      </w:r>
      <w:r>
        <w:rPr>
          <w:rFonts w:ascii="Arial" w:hAnsi="Arial" w:cs="Arial"/>
        </w:rPr>
        <w:t>s</w:t>
      </w:r>
      <w:r w:rsidRPr="00704452">
        <w:rPr>
          <w:rFonts w:ascii="Arial" w:hAnsi="Arial" w:cs="Arial"/>
        </w:rPr>
        <w:t>i poliomielit</w:t>
      </w:r>
      <w:r>
        <w:rPr>
          <w:rFonts w:ascii="Arial" w:hAnsi="Arial" w:cs="Arial"/>
        </w:rPr>
        <w:t>a</w:t>
      </w:r>
      <w:r w:rsidRPr="00704452">
        <w:rPr>
          <w:rFonts w:ascii="Arial" w:hAnsi="Arial" w:cs="Arial"/>
        </w:rPr>
        <w:t>), put</w:t>
      </w:r>
      <w:r>
        <w:rPr>
          <w:rFonts w:ascii="Arial" w:hAnsi="Arial" w:cs="Arial"/>
        </w:rPr>
        <w:t>i</w:t>
      </w:r>
      <w:r w:rsidRPr="00704452">
        <w:rPr>
          <w:rFonts w:ascii="Arial" w:hAnsi="Arial" w:cs="Arial"/>
        </w:rPr>
        <w:t>nd avea efecte deosebit de nefaste asupra st</w:t>
      </w:r>
      <w:r>
        <w:rPr>
          <w:rFonts w:ascii="Arial" w:hAnsi="Arial" w:cs="Arial"/>
        </w:rPr>
        <w:t>a</w:t>
      </w:r>
      <w:r w:rsidRPr="00704452">
        <w:rPr>
          <w:rFonts w:ascii="Arial" w:hAnsi="Arial" w:cs="Arial"/>
        </w:rPr>
        <w:t>rii de s</w:t>
      </w:r>
      <w:r>
        <w:rPr>
          <w:rFonts w:ascii="Arial" w:hAnsi="Arial" w:cs="Arial"/>
        </w:rPr>
        <w:t>a</w:t>
      </w:r>
      <w:r w:rsidRPr="00704452">
        <w:rPr>
          <w:rFonts w:ascii="Arial" w:hAnsi="Arial" w:cs="Arial"/>
        </w:rPr>
        <w:t>n</w:t>
      </w:r>
      <w:r>
        <w:rPr>
          <w:rFonts w:ascii="Arial" w:hAnsi="Arial" w:cs="Arial"/>
        </w:rPr>
        <w:t>a</w:t>
      </w:r>
      <w:r w:rsidRPr="00704452">
        <w:rPr>
          <w:rFonts w:ascii="Arial" w:hAnsi="Arial" w:cs="Arial"/>
        </w:rPr>
        <w:t>tate a oamenilor.</w:t>
      </w:r>
    </w:p>
    <w:p w:rsidR="001837BE" w:rsidRPr="007B3046" w:rsidRDefault="001837BE" w:rsidP="00BB3A00">
      <w:pPr>
        <w:spacing w:before="0" w:after="0" w:line="360" w:lineRule="auto"/>
        <w:ind w:firstLine="709"/>
        <w:jc w:val="left"/>
        <w:rPr>
          <w:rFonts w:ascii="Arial" w:hAnsi="Arial" w:cs="Arial"/>
          <w:b/>
        </w:rPr>
      </w:pPr>
      <w:r>
        <w:rPr>
          <w:rFonts w:ascii="Arial" w:hAnsi="Arial" w:cs="Arial"/>
          <w:b/>
        </w:rPr>
        <w:t xml:space="preserve">g) </w:t>
      </w:r>
      <w:r w:rsidRPr="007B3046">
        <w:rPr>
          <w:rFonts w:ascii="Arial" w:hAnsi="Arial" w:cs="Arial"/>
          <w:b/>
        </w:rPr>
        <w:t xml:space="preserve">Ecosisteme </w:t>
      </w:r>
      <w:r>
        <w:rPr>
          <w:rFonts w:ascii="Arial" w:hAnsi="Arial" w:cs="Arial"/>
          <w:b/>
        </w:rPr>
        <w:t>s</w:t>
      </w:r>
      <w:r w:rsidRPr="007B3046">
        <w:rPr>
          <w:rFonts w:ascii="Arial" w:hAnsi="Arial" w:cs="Arial"/>
          <w:b/>
        </w:rPr>
        <w:t>i biodiversitate (flor</w:t>
      </w:r>
      <w:r>
        <w:rPr>
          <w:rFonts w:ascii="Arial" w:hAnsi="Arial" w:cs="Arial"/>
          <w:b/>
        </w:rPr>
        <w:t>a</w:t>
      </w:r>
      <w:r w:rsidRPr="007B3046">
        <w:rPr>
          <w:rFonts w:ascii="Arial" w:hAnsi="Arial" w:cs="Arial"/>
          <w:b/>
        </w:rPr>
        <w:t xml:space="preserve"> </w:t>
      </w:r>
      <w:r>
        <w:rPr>
          <w:rFonts w:ascii="Arial" w:hAnsi="Arial" w:cs="Arial"/>
          <w:b/>
        </w:rPr>
        <w:t>s</w:t>
      </w:r>
      <w:r w:rsidRPr="007B3046">
        <w:rPr>
          <w:rFonts w:ascii="Arial" w:hAnsi="Arial" w:cs="Arial"/>
          <w:b/>
        </w:rPr>
        <w:t>i faun</w:t>
      </w:r>
      <w:r>
        <w:rPr>
          <w:rFonts w:ascii="Arial" w:hAnsi="Arial" w:cs="Arial"/>
          <w:b/>
        </w:rPr>
        <w:t>a</w:t>
      </w:r>
      <w:r w:rsidRPr="007B3046">
        <w:rPr>
          <w:rFonts w:ascii="Arial" w:hAnsi="Arial" w:cs="Arial"/>
          <w:b/>
        </w:rPr>
        <w:t>)</w:t>
      </w:r>
    </w:p>
    <w:p w:rsidR="001837BE" w:rsidRPr="00704452" w:rsidRDefault="001837BE" w:rsidP="00BB3A00">
      <w:pPr>
        <w:pStyle w:val="BodyTextIndent"/>
        <w:spacing w:before="0" w:after="0" w:line="360" w:lineRule="auto"/>
        <w:ind w:left="0" w:firstLine="643"/>
        <w:jc w:val="left"/>
        <w:rPr>
          <w:rFonts w:ascii="Arial" w:hAnsi="Arial" w:cs="Arial"/>
        </w:rPr>
      </w:pPr>
      <w:r w:rsidRPr="007B3046">
        <w:rPr>
          <w:rFonts w:ascii="Arial" w:hAnsi="Arial" w:cs="Arial"/>
          <w:b/>
        </w:rPr>
        <w:t>Actualul sistem de management al de</w:t>
      </w:r>
      <w:r>
        <w:rPr>
          <w:rFonts w:ascii="Arial" w:hAnsi="Arial" w:cs="Arial"/>
          <w:b/>
        </w:rPr>
        <w:t>s</w:t>
      </w:r>
      <w:r w:rsidRPr="007B3046">
        <w:rPr>
          <w:rFonts w:ascii="Arial" w:hAnsi="Arial" w:cs="Arial"/>
          <w:b/>
        </w:rPr>
        <w:t>eurilor</w:t>
      </w:r>
      <w:r w:rsidRPr="00704452">
        <w:rPr>
          <w:rFonts w:ascii="Arial" w:hAnsi="Arial" w:cs="Arial"/>
          <w:color w:val="FF0000"/>
        </w:rPr>
        <w:t xml:space="preserve"> </w:t>
      </w:r>
      <w:r w:rsidRPr="00704452">
        <w:rPr>
          <w:rFonts w:ascii="Arial" w:hAnsi="Arial" w:cs="Arial"/>
        </w:rPr>
        <w:t>ac</w:t>
      </w:r>
      <w:r>
        <w:rPr>
          <w:rFonts w:ascii="Arial" w:hAnsi="Arial" w:cs="Arial"/>
        </w:rPr>
        <w:t>t</w:t>
      </w:r>
      <w:r w:rsidRPr="00704452">
        <w:rPr>
          <w:rFonts w:ascii="Arial" w:hAnsi="Arial" w:cs="Arial"/>
        </w:rPr>
        <w:t>ioneaz</w:t>
      </w:r>
      <w:r>
        <w:rPr>
          <w:rFonts w:ascii="Arial" w:hAnsi="Arial" w:cs="Arial"/>
        </w:rPr>
        <w:t>a</w:t>
      </w:r>
      <w:r w:rsidRPr="00704452">
        <w:rPr>
          <w:rFonts w:ascii="Arial" w:hAnsi="Arial" w:cs="Arial"/>
        </w:rPr>
        <w:t xml:space="preserve"> asupra ecosistemelor </w:t>
      </w:r>
      <w:r>
        <w:rPr>
          <w:rFonts w:ascii="Arial" w:hAnsi="Arial" w:cs="Arial"/>
        </w:rPr>
        <w:t>s</w:t>
      </w:r>
      <w:r w:rsidRPr="00704452">
        <w:rPr>
          <w:rFonts w:ascii="Arial" w:hAnsi="Arial" w:cs="Arial"/>
        </w:rPr>
        <w:t>i a biosferei at</w:t>
      </w:r>
      <w:r>
        <w:rPr>
          <w:rFonts w:ascii="Arial" w:hAnsi="Arial" w:cs="Arial"/>
        </w:rPr>
        <w:t>a</w:t>
      </w:r>
      <w:r w:rsidRPr="00704452">
        <w:rPr>
          <w:rFonts w:ascii="Arial" w:hAnsi="Arial" w:cs="Arial"/>
        </w:rPr>
        <w:t>t prin poluan</w:t>
      </w:r>
      <w:r>
        <w:rPr>
          <w:rFonts w:ascii="Arial" w:hAnsi="Arial" w:cs="Arial"/>
        </w:rPr>
        <w:t>t</w:t>
      </w:r>
      <w:r w:rsidRPr="00704452">
        <w:rPr>
          <w:rFonts w:ascii="Arial" w:hAnsi="Arial" w:cs="Arial"/>
        </w:rPr>
        <w:t>ii gazo</w:t>
      </w:r>
      <w:r>
        <w:rPr>
          <w:rFonts w:ascii="Arial" w:hAnsi="Arial" w:cs="Arial"/>
        </w:rPr>
        <w:t>s</w:t>
      </w:r>
      <w:r w:rsidRPr="00704452">
        <w:rPr>
          <w:rFonts w:ascii="Arial" w:hAnsi="Arial" w:cs="Arial"/>
        </w:rPr>
        <w:t>i degaja</w:t>
      </w:r>
      <w:r>
        <w:rPr>
          <w:rFonts w:ascii="Arial" w:hAnsi="Arial" w:cs="Arial"/>
        </w:rPr>
        <w:t>t</w:t>
      </w:r>
      <w:r w:rsidRPr="00704452">
        <w:rPr>
          <w:rFonts w:ascii="Arial" w:hAnsi="Arial" w:cs="Arial"/>
        </w:rPr>
        <w:t>i ca urmare a proceselor fermentative ce se desf</w:t>
      </w:r>
      <w:r>
        <w:rPr>
          <w:rFonts w:ascii="Arial" w:hAnsi="Arial" w:cs="Arial"/>
        </w:rPr>
        <w:t>as</w:t>
      </w:r>
      <w:r w:rsidRPr="00704452">
        <w:rPr>
          <w:rFonts w:ascii="Arial" w:hAnsi="Arial" w:cs="Arial"/>
        </w:rPr>
        <w:t>oar</w:t>
      </w:r>
      <w:r>
        <w:rPr>
          <w:rFonts w:ascii="Arial" w:hAnsi="Arial" w:cs="Arial"/>
        </w:rPr>
        <w:t>a</w:t>
      </w:r>
      <w:r w:rsidRPr="00704452">
        <w:rPr>
          <w:rFonts w:ascii="Arial" w:hAnsi="Arial" w:cs="Arial"/>
        </w:rPr>
        <w:t xml:space="preserve"> la nivelul masei de de</w:t>
      </w:r>
      <w:r>
        <w:rPr>
          <w:rFonts w:ascii="Arial" w:hAnsi="Arial" w:cs="Arial"/>
        </w:rPr>
        <w:t>s</w:t>
      </w:r>
      <w:r w:rsidRPr="00704452">
        <w:rPr>
          <w:rFonts w:ascii="Arial" w:hAnsi="Arial" w:cs="Arial"/>
        </w:rPr>
        <w:t>euri,</w:t>
      </w:r>
      <w:r w:rsidRPr="00704452">
        <w:rPr>
          <w:rFonts w:ascii="Arial" w:hAnsi="Arial" w:cs="Arial"/>
          <w:color w:val="FF0000"/>
        </w:rPr>
        <w:t xml:space="preserve"> </w:t>
      </w:r>
      <w:r w:rsidRPr="00704452">
        <w:rPr>
          <w:rFonts w:ascii="Arial" w:hAnsi="Arial" w:cs="Arial"/>
        </w:rPr>
        <w:t>prin poluan</w:t>
      </w:r>
      <w:r>
        <w:rPr>
          <w:rFonts w:ascii="Arial" w:hAnsi="Arial" w:cs="Arial"/>
        </w:rPr>
        <w:t>t</w:t>
      </w:r>
      <w:r w:rsidRPr="00704452">
        <w:rPr>
          <w:rFonts w:ascii="Arial" w:hAnsi="Arial" w:cs="Arial"/>
        </w:rPr>
        <w:t xml:space="preserve">ii lichizi – </w:t>
      </w:r>
      <w:r w:rsidRPr="007B3046">
        <w:rPr>
          <w:rFonts w:ascii="Arial" w:hAnsi="Arial" w:cs="Arial"/>
          <w:b/>
        </w:rPr>
        <w:t>levigatul</w:t>
      </w:r>
      <w:r w:rsidRPr="00704452">
        <w:rPr>
          <w:rFonts w:ascii="Arial" w:hAnsi="Arial" w:cs="Arial"/>
        </w:rPr>
        <w:t xml:space="preserve"> – ce se infiltreaz</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n sol, subsol, ape de suprafa</w:t>
      </w:r>
      <w:r>
        <w:rPr>
          <w:rFonts w:ascii="Arial" w:hAnsi="Arial" w:cs="Arial"/>
        </w:rPr>
        <w:t>ta</w:t>
      </w:r>
      <w:r w:rsidRPr="00704452">
        <w:rPr>
          <w:rFonts w:ascii="Arial" w:hAnsi="Arial" w:cs="Arial"/>
        </w:rPr>
        <w:t xml:space="preserve"> </w:t>
      </w:r>
      <w:r>
        <w:rPr>
          <w:rFonts w:ascii="Arial" w:hAnsi="Arial" w:cs="Arial"/>
        </w:rPr>
        <w:t>s</w:t>
      </w:r>
      <w:r w:rsidRPr="00704452">
        <w:rPr>
          <w:rFonts w:ascii="Arial" w:hAnsi="Arial" w:cs="Arial"/>
        </w:rPr>
        <w:t xml:space="preserve">i subterane dar </w:t>
      </w:r>
      <w:r>
        <w:rPr>
          <w:rFonts w:ascii="Arial" w:hAnsi="Arial" w:cs="Arial"/>
        </w:rPr>
        <w:t>s</w:t>
      </w:r>
      <w:r w:rsidRPr="00704452">
        <w:rPr>
          <w:rFonts w:ascii="Arial" w:hAnsi="Arial" w:cs="Arial"/>
        </w:rPr>
        <w:t xml:space="preserve">i prin contactul direct al plantelor </w:t>
      </w:r>
      <w:r>
        <w:rPr>
          <w:rFonts w:ascii="Arial" w:hAnsi="Arial" w:cs="Arial"/>
        </w:rPr>
        <w:t>s</w:t>
      </w:r>
      <w:r w:rsidRPr="00704452">
        <w:rPr>
          <w:rFonts w:ascii="Arial" w:hAnsi="Arial" w:cs="Arial"/>
        </w:rPr>
        <w:t>i animalelor cu de</w:t>
      </w:r>
      <w:r>
        <w:rPr>
          <w:rFonts w:ascii="Arial" w:hAnsi="Arial" w:cs="Arial"/>
        </w:rPr>
        <w:t>s</w:t>
      </w:r>
      <w:r w:rsidRPr="00704452">
        <w:rPr>
          <w:rFonts w:ascii="Arial" w:hAnsi="Arial" w:cs="Arial"/>
        </w:rPr>
        <w:t>eurile menajere.</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Emisiile gazoase ale de</w:t>
      </w:r>
      <w:r>
        <w:rPr>
          <w:rFonts w:ascii="Arial" w:hAnsi="Arial" w:cs="Arial"/>
        </w:rPr>
        <w:t>s</w:t>
      </w:r>
      <w:r w:rsidRPr="00704452">
        <w:rPr>
          <w:rFonts w:ascii="Arial" w:hAnsi="Arial" w:cs="Arial"/>
        </w:rPr>
        <w:t>eurilor menajere sunt reprezentate de</w:t>
      </w:r>
      <w:r w:rsidRPr="007B3046">
        <w:rPr>
          <w:rFonts w:ascii="Arial" w:hAnsi="Arial" w:cs="Arial"/>
          <w:b/>
        </w:rPr>
        <w:t xml:space="preserve"> biogaz,</w:t>
      </w:r>
      <w:r w:rsidRPr="00704452">
        <w:rPr>
          <w:rFonts w:ascii="Arial" w:hAnsi="Arial" w:cs="Arial"/>
        </w:rPr>
        <w:t xml:space="preserve"> alc</w:t>
      </w:r>
      <w:r>
        <w:rPr>
          <w:rFonts w:ascii="Arial" w:hAnsi="Arial" w:cs="Arial"/>
        </w:rPr>
        <w:t>a</w:t>
      </w:r>
      <w:r w:rsidRPr="00704452">
        <w:rPr>
          <w:rFonts w:ascii="Arial" w:hAnsi="Arial" w:cs="Arial"/>
        </w:rPr>
        <w:t xml:space="preserve">tuit </w:t>
      </w:r>
      <w:r>
        <w:rPr>
          <w:rFonts w:ascii="Arial" w:hAnsi="Arial" w:cs="Arial"/>
        </w:rPr>
        <w:t>i</w:t>
      </w:r>
      <w:r w:rsidRPr="00704452">
        <w:rPr>
          <w:rFonts w:ascii="Arial" w:hAnsi="Arial" w:cs="Arial"/>
        </w:rPr>
        <w:t>n medie din: 15 – 84 % CH</w:t>
      </w:r>
      <w:r w:rsidRPr="00704452">
        <w:rPr>
          <w:rFonts w:ascii="Arial" w:hAnsi="Arial" w:cs="Arial"/>
          <w:vertAlign w:val="subscript"/>
        </w:rPr>
        <w:t>4</w:t>
      </w:r>
      <w:r w:rsidRPr="00704452">
        <w:rPr>
          <w:rFonts w:ascii="Arial" w:hAnsi="Arial" w:cs="Arial"/>
        </w:rPr>
        <w:t xml:space="preserve"> (procente volumetrice), 15 %  CO</w:t>
      </w:r>
      <w:r w:rsidRPr="00704452">
        <w:rPr>
          <w:rFonts w:ascii="Arial" w:hAnsi="Arial" w:cs="Arial"/>
          <w:vertAlign w:val="subscript"/>
        </w:rPr>
        <w:t>2</w:t>
      </w:r>
      <w:r w:rsidRPr="00704452">
        <w:rPr>
          <w:rFonts w:ascii="Arial" w:hAnsi="Arial" w:cs="Arial"/>
        </w:rPr>
        <w:t>, mici cantit</w:t>
      </w:r>
      <w:r>
        <w:rPr>
          <w:rFonts w:ascii="Arial" w:hAnsi="Arial" w:cs="Arial"/>
        </w:rPr>
        <w:t>at</w:t>
      </w:r>
      <w:r w:rsidRPr="00704452">
        <w:rPr>
          <w:rFonts w:ascii="Arial" w:hAnsi="Arial" w:cs="Arial"/>
        </w:rPr>
        <w:t>i de CO, O</w:t>
      </w:r>
      <w:r w:rsidRPr="00704452">
        <w:rPr>
          <w:rFonts w:ascii="Arial" w:hAnsi="Arial" w:cs="Arial"/>
          <w:vertAlign w:val="subscript"/>
        </w:rPr>
        <w:t>2</w:t>
      </w:r>
      <w:r w:rsidRPr="00704452">
        <w:rPr>
          <w:rFonts w:ascii="Arial" w:hAnsi="Arial" w:cs="Arial"/>
        </w:rPr>
        <w:t>, H</w:t>
      </w:r>
      <w:r w:rsidRPr="00704452">
        <w:rPr>
          <w:rFonts w:ascii="Arial" w:hAnsi="Arial" w:cs="Arial"/>
          <w:vertAlign w:val="subscript"/>
        </w:rPr>
        <w:t>2</w:t>
      </w:r>
      <w:r w:rsidRPr="00704452">
        <w:rPr>
          <w:rFonts w:ascii="Arial" w:hAnsi="Arial" w:cs="Arial"/>
        </w:rPr>
        <w:t>S, mercaptani, vapori de ap</w:t>
      </w:r>
      <w:r>
        <w:rPr>
          <w:rFonts w:ascii="Arial" w:hAnsi="Arial" w:cs="Arial"/>
        </w:rPr>
        <w:t>a</w:t>
      </w:r>
      <w:r w:rsidRPr="00704452">
        <w:rPr>
          <w:rFonts w:ascii="Arial" w:hAnsi="Arial" w:cs="Arial"/>
        </w:rPr>
        <w:t>, praf, N</w:t>
      </w:r>
      <w:r w:rsidRPr="00704452">
        <w:rPr>
          <w:rFonts w:ascii="Arial" w:hAnsi="Arial" w:cs="Arial"/>
          <w:vertAlign w:val="subscript"/>
        </w:rPr>
        <w:t>2</w:t>
      </w:r>
      <w:r w:rsidRPr="00704452">
        <w:rPr>
          <w:rFonts w:ascii="Arial" w:hAnsi="Arial" w:cs="Arial"/>
        </w:rPr>
        <w:t>, oxizi de azot, etc. Acesta ac</w:t>
      </w:r>
      <w:r>
        <w:rPr>
          <w:rFonts w:ascii="Arial" w:hAnsi="Arial" w:cs="Arial"/>
        </w:rPr>
        <w:t>t</w:t>
      </w:r>
      <w:r w:rsidRPr="00704452">
        <w:rPr>
          <w:rFonts w:ascii="Arial" w:hAnsi="Arial" w:cs="Arial"/>
        </w:rPr>
        <w:t>ioneaz</w:t>
      </w:r>
      <w:r>
        <w:rPr>
          <w:rFonts w:ascii="Arial" w:hAnsi="Arial" w:cs="Arial"/>
        </w:rPr>
        <w:t>a</w:t>
      </w:r>
      <w:r w:rsidRPr="00704452">
        <w:rPr>
          <w:rFonts w:ascii="Arial" w:hAnsi="Arial" w:cs="Arial"/>
        </w:rPr>
        <w:t xml:space="preserve"> at</w:t>
      </w:r>
      <w:r>
        <w:rPr>
          <w:rFonts w:ascii="Arial" w:hAnsi="Arial" w:cs="Arial"/>
        </w:rPr>
        <w:t>a</w:t>
      </w:r>
      <w:r w:rsidRPr="00704452">
        <w:rPr>
          <w:rFonts w:ascii="Arial" w:hAnsi="Arial" w:cs="Arial"/>
        </w:rPr>
        <w:t xml:space="preserve">t </w:t>
      </w:r>
      <w:r w:rsidRPr="00704452">
        <w:rPr>
          <w:rFonts w:ascii="Arial" w:hAnsi="Arial" w:cs="Arial"/>
        </w:rPr>
        <w:lastRenderedPageBreak/>
        <w:t>asupra faunei folositoare (reprezentate, de exemplu, de insectele polenizatoare sau p</w:t>
      </w:r>
      <w:r>
        <w:rPr>
          <w:rFonts w:ascii="Arial" w:hAnsi="Arial" w:cs="Arial"/>
        </w:rPr>
        <w:t>asa</w:t>
      </w:r>
      <w:r w:rsidRPr="00704452">
        <w:rPr>
          <w:rFonts w:ascii="Arial" w:hAnsi="Arial" w:cs="Arial"/>
        </w:rPr>
        <w:t>rile insectivore), dar mai ales, asupra calit</w:t>
      </w:r>
      <w:r>
        <w:rPr>
          <w:rFonts w:ascii="Arial" w:hAnsi="Arial" w:cs="Arial"/>
        </w:rPr>
        <w:t>at</w:t>
      </w:r>
      <w:r w:rsidRPr="00704452">
        <w:rPr>
          <w:rFonts w:ascii="Arial" w:hAnsi="Arial" w:cs="Arial"/>
        </w:rPr>
        <w:t xml:space="preserve">ii </w:t>
      </w:r>
      <w:r>
        <w:rPr>
          <w:rFonts w:ascii="Arial" w:hAnsi="Arial" w:cs="Arial"/>
        </w:rPr>
        <w:t>s</w:t>
      </w:r>
      <w:r w:rsidRPr="00704452">
        <w:rPr>
          <w:rFonts w:ascii="Arial" w:hAnsi="Arial" w:cs="Arial"/>
        </w:rPr>
        <w:t>i st</w:t>
      </w:r>
      <w:r>
        <w:rPr>
          <w:rFonts w:ascii="Arial" w:hAnsi="Arial" w:cs="Arial"/>
        </w:rPr>
        <w:t>a</w:t>
      </w:r>
      <w:r w:rsidRPr="00704452">
        <w:rPr>
          <w:rFonts w:ascii="Arial" w:hAnsi="Arial" w:cs="Arial"/>
        </w:rPr>
        <w:t>rii fiziologice a plantelor. Substan</w:t>
      </w:r>
      <w:r>
        <w:rPr>
          <w:rFonts w:ascii="Arial" w:hAnsi="Arial" w:cs="Arial"/>
        </w:rPr>
        <w:t>t</w:t>
      </w:r>
      <w:r w:rsidRPr="00704452">
        <w:rPr>
          <w:rFonts w:ascii="Arial" w:hAnsi="Arial" w:cs="Arial"/>
        </w:rPr>
        <w:t>ele volative (ur</w:t>
      </w:r>
      <w:r>
        <w:rPr>
          <w:rFonts w:ascii="Arial" w:hAnsi="Arial" w:cs="Arial"/>
        </w:rPr>
        <w:t>a</w:t>
      </w:r>
      <w:r w:rsidRPr="00704452">
        <w:rPr>
          <w:rFonts w:ascii="Arial" w:hAnsi="Arial" w:cs="Arial"/>
        </w:rPr>
        <w:t>t mirositoare), se impregneaz</w:t>
      </w:r>
      <w:r>
        <w:rPr>
          <w:rFonts w:ascii="Arial" w:hAnsi="Arial" w:cs="Arial"/>
        </w:rPr>
        <w:t>a</w:t>
      </w:r>
      <w:r w:rsidRPr="00704452">
        <w:rPr>
          <w:rFonts w:ascii="Arial" w:hAnsi="Arial" w:cs="Arial"/>
        </w:rPr>
        <w:t xml:space="preserve"> pe suprafa</w:t>
      </w:r>
      <w:r>
        <w:rPr>
          <w:rFonts w:ascii="Arial" w:hAnsi="Arial" w:cs="Arial"/>
        </w:rPr>
        <w:t>t</w:t>
      </w:r>
      <w:r w:rsidRPr="00704452">
        <w:rPr>
          <w:rFonts w:ascii="Arial" w:hAnsi="Arial" w:cs="Arial"/>
        </w:rPr>
        <w:t>a foliar</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ntroduc</w:t>
      </w:r>
      <w:r>
        <w:rPr>
          <w:rFonts w:ascii="Arial" w:hAnsi="Arial" w:cs="Arial"/>
        </w:rPr>
        <w:t>a</w:t>
      </w:r>
      <w:r w:rsidRPr="00704452">
        <w:rPr>
          <w:rFonts w:ascii="Arial" w:hAnsi="Arial" w:cs="Arial"/>
        </w:rPr>
        <w:t xml:space="preserve">ndu-se apoi prin intermediul stomatelor </w:t>
      </w:r>
      <w:r>
        <w:rPr>
          <w:rFonts w:ascii="Arial" w:hAnsi="Arial" w:cs="Arial"/>
        </w:rPr>
        <w:t>i</w:t>
      </w:r>
      <w:r w:rsidRPr="00704452">
        <w:rPr>
          <w:rFonts w:ascii="Arial" w:hAnsi="Arial" w:cs="Arial"/>
        </w:rPr>
        <w:t>n interiorul organismului vegetal. Totodat</w:t>
      </w:r>
      <w:r>
        <w:rPr>
          <w:rFonts w:ascii="Arial" w:hAnsi="Arial" w:cs="Arial"/>
        </w:rPr>
        <w:t>a</w:t>
      </w:r>
      <w:r w:rsidRPr="00704452">
        <w:rPr>
          <w:rFonts w:ascii="Arial" w:hAnsi="Arial" w:cs="Arial"/>
        </w:rPr>
        <w:t>, prin sistemul radicular, substan</w:t>
      </w:r>
      <w:r>
        <w:rPr>
          <w:rFonts w:ascii="Arial" w:hAnsi="Arial" w:cs="Arial"/>
        </w:rPr>
        <w:t>t</w:t>
      </w:r>
      <w:r w:rsidRPr="00704452">
        <w:rPr>
          <w:rFonts w:ascii="Arial" w:hAnsi="Arial" w:cs="Arial"/>
        </w:rPr>
        <w:t>ele odorante p</w:t>
      </w:r>
      <w:r>
        <w:rPr>
          <w:rFonts w:ascii="Arial" w:hAnsi="Arial" w:cs="Arial"/>
        </w:rPr>
        <w:t>a</w:t>
      </w:r>
      <w:r w:rsidRPr="00704452">
        <w:rPr>
          <w:rFonts w:ascii="Arial" w:hAnsi="Arial" w:cs="Arial"/>
        </w:rPr>
        <w:t xml:space="preserve">trund </w:t>
      </w:r>
      <w:r>
        <w:rPr>
          <w:rFonts w:ascii="Arial" w:hAnsi="Arial" w:cs="Arial"/>
        </w:rPr>
        <w:t>i</w:t>
      </w:r>
      <w:r w:rsidRPr="00704452">
        <w:rPr>
          <w:rFonts w:ascii="Arial" w:hAnsi="Arial" w:cs="Arial"/>
        </w:rPr>
        <w:t xml:space="preserve">n organism conferindu-i acestuia o parte din </w:t>
      </w:r>
      <w:r>
        <w:rPr>
          <w:rFonts w:ascii="Arial" w:hAnsi="Arial" w:cs="Arial"/>
        </w:rPr>
        <w:t>i</w:t>
      </w:r>
      <w:r w:rsidRPr="00704452">
        <w:rPr>
          <w:rFonts w:ascii="Arial" w:hAnsi="Arial" w:cs="Arial"/>
        </w:rPr>
        <w:t>nsu</w:t>
      </w:r>
      <w:r>
        <w:rPr>
          <w:rFonts w:ascii="Arial" w:hAnsi="Arial" w:cs="Arial"/>
        </w:rPr>
        <w:t>s</w:t>
      </w:r>
      <w:r w:rsidRPr="00704452">
        <w:rPr>
          <w:rFonts w:ascii="Arial" w:hAnsi="Arial" w:cs="Arial"/>
        </w:rPr>
        <w:t>irile lor.</w:t>
      </w:r>
    </w:p>
    <w:p w:rsidR="001837BE" w:rsidRPr="00704452" w:rsidRDefault="001837BE" w:rsidP="001837BE">
      <w:pPr>
        <w:pStyle w:val="BodyTextIndent"/>
        <w:spacing w:line="360" w:lineRule="auto"/>
        <w:ind w:left="0" w:firstLine="643"/>
        <w:jc w:val="left"/>
        <w:rPr>
          <w:rFonts w:ascii="Arial" w:hAnsi="Arial" w:cs="Arial"/>
        </w:rPr>
      </w:pPr>
      <w:r w:rsidRPr="007B3046">
        <w:rPr>
          <w:rFonts w:ascii="Arial" w:hAnsi="Arial" w:cs="Arial"/>
          <w:b/>
        </w:rPr>
        <w:t>Oxizii de azot</w:t>
      </w:r>
      <w:r w:rsidRPr="00704452">
        <w:rPr>
          <w:rFonts w:ascii="Arial" w:hAnsi="Arial" w:cs="Arial"/>
        </w:rPr>
        <w:t xml:space="preserve"> au o ac</w:t>
      </w:r>
      <w:r>
        <w:rPr>
          <w:rFonts w:ascii="Arial" w:hAnsi="Arial" w:cs="Arial"/>
        </w:rPr>
        <w:t>t</w:t>
      </w:r>
      <w:r w:rsidRPr="00704452">
        <w:rPr>
          <w:rFonts w:ascii="Arial" w:hAnsi="Arial" w:cs="Arial"/>
        </w:rPr>
        <w:t>iune nociv</w:t>
      </w:r>
      <w:r>
        <w:rPr>
          <w:rFonts w:ascii="Arial" w:hAnsi="Arial" w:cs="Arial"/>
        </w:rPr>
        <w:t>a</w:t>
      </w:r>
      <w:r w:rsidRPr="00704452">
        <w:rPr>
          <w:rFonts w:ascii="Arial" w:hAnsi="Arial" w:cs="Arial"/>
        </w:rPr>
        <w:t xml:space="preserve"> at</w:t>
      </w:r>
      <w:r>
        <w:rPr>
          <w:rFonts w:ascii="Arial" w:hAnsi="Arial" w:cs="Arial"/>
        </w:rPr>
        <w:t>a</w:t>
      </w:r>
      <w:r w:rsidRPr="00704452">
        <w:rPr>
          <w:rFonts w:ascii="Arial" w:hAnsi="Arial" w:cs="Arial"/>
        </w:rPr>
        <w:t>t asupra plantelor c</w:t>
      </w:r>
      <w:r>
        <w:rPr>
          <w:rFonts w:ascii="Arial" w:hAnsi="Arial" w:cs="Arial"/>
        </w:rPr>
        <w:t>a</w:t>
      </w:r>
      <w:r w:rsidRPr="00704452">
        <w:rPr>
          <w:rFonts w:ascii="Arial" w:hAnsi="Arial" w:cs="Arial"/>
        </w:rPr>
        <w:t xml:space="preserve">t </w:t>
      </w:r>
      <w:r>
        <w:rPr>
          <w:rFonts w:ascii="Arial" w:hAnsi="Arial" w:cs="Arial"/>
        </w:rPr>
        <w:t>s</w:t>
      </w:r>
      <w:r w:rsidRPr="00704452">
        <w:rPr>
          <w:rFonts w:ascii="Arial" w:hAnsi="Arial" w:cs="Arial"/>
        </w:rPr>
        <w:t>i a vie</w:t>
      </w:r>
      <w:r>
        <w:rPr>
          <w:rFonts w:ascii="Arial" w:hAnsi="Arial" w:cs="Arial"/>
        </w:rPr>
        <w:t>t</w:t>
      </w:r>
      <w:r w:rsidRPr="00704452">
        <w:rPr>
          <w:rFonts w:ascii="Arial" w:hAnsi="Arial" w:cs="Arial"/>
        </w:rPr>
        <w:t>uitoarelor. Astfel, la concentra</w:t>
      </w:r>
      <w:r>
        <w:rPr>
          <w:rFonts w:ascii="Arial" w:hAnsi="Arial" w:cs="Arial"/>
        </w:rPr>
        <w:t>t</w:t>
      </w:r>
      <w:r w:rsidRPr="00704452">
        <w:rPr>
          <w:rFonts w:ascii="Arial" w:hAnsi="Arial" w:cs="Arial"/>
        </w:rPr>
        <w:t xml:space="preserve">iile existente </w:t>
      </w:r>
      <w:r>
        <w:rPr>
          <w:rFonts w:ascii="Arial" w:hAnsi="Arial" w:cs="Arial"/>
        </w:rPr>
        <w:t>i</w:t>
      </w:r>
      <w:r w:rsidRPr="00704452">
        <w:rPr>
          <w:rFonts w:ascii="Arial" w:hAnsi="Arial" w:cs="Arial"/>
        </w:rPr>
        <w:t>n atmosfer</w:t>
      </w:r>
      <w:r>
        <w:rPr>
          <w:rFonts w:ascii="Arial" w:hAnsi="Arial" w:cs="Arial"/>
        </w:rPr>
        <w:t>a</w:t>
      </w:r>
      <w:r w:rsidRPr="00704452">
        <w:rPr>
          <w:rFonts w:ascii="Arial" w:hAnsi="Arial" w:cs="Arial"/>
        </w:rPr>
        <w:t xml:space="preserve">, NO  nu este iritant </w:t>
      </w:r>
      <w:r>
        <w:rPr>
          <w:rFonts w:ascii="Arial" w:hAnsi="Arial" w:cs="Arial"/>
        </w:rPr>
        <w:t>s</w:t>
      </w:r>
      <w:r w:rsidRPr="00704452">
        <w:rPr>
          <w:rFonts w:ascii="Arial" w:hAnsi="Arial" w:cs="Arial"/>
        </w:rPr>
        <w:t xml:space="preserve">i nu este considerat un toxic puternic. </w:t>
      </w:r>
      <w:r>
        <w:rPr>
          <w:rFonts w:ascii="Arial" w:hAnsi="Arial" w:cs="Arial"/>
        </w:rPr>
        <w:t>I</w:t>
      </w:r>
      <w:r w:rsidRPr="00704452">
        <w:rPr>
          <w:rFonts w:ascii="Arial" w:hAnsi="Arial" w:cs="Arial"/>
        </w:rPr>
        <w:t>n schimb, la concentra</w:t>
      </w:r>
      <w:r>
        <w:rPr>
          <w:rFonts w:ascii="Arial" w:hAnsi="Arial" w:cs="Arial"/>
        </w:rPr>
        <w:t>t</w:t>
      </w:r>
      <w:r w:rsidRPr="00704452">
        <w:rPr>
          <w:rFonts w:ascii="Arial" w:hAnsi="Arial" w:cs="Arial"/>
        </w:rPr>
        <w:t>ii ridicate NO</w:t>
      </w:r>
      <w:r w:rsidRPr="00704452">
        <w:rPr>
          <w:rFonts w:ascii="Arial" w:hAnsi="Arial" w:cs="Arial"/>
          <w:vertAlign w:val="subscript"/>
        </w:rPr>
        <w:t>2</w:t>
      </w:r>
      <w:r w:rsidRPr="00704452">
        <w:rPr>
          <w:rFonts w:ascii="Arial" w:hAnsi="Arial" w:cs="Arial"/>
        </w:rPr>
        <w:t xml:space="preserve"> are un puternic efect toxic at</w:t>
      </w:r>
      <w:r>
        <w:rPr>
          <w:rFonts w:ascii="Arial" w:hAnsi="Arial" w:cs="Arial"/>
        </w:rPr>
        <w:t>a</w:t>
      </w:r>
      <w:r w:rsidRPr="00704452">
        <w:rPr>
          <w:rFonts w:ascii="Arial" w:hAnsi="Arial" w:cs="Arial"/>
        </w:rPr>
        <w:t>t asupra organismelor vegetale c</w:t>
      </w:r>
      <w:r>
        <w:rPr>
          <w:rFonts w:ascii="Arial" w:hAnsi="Arial" w:cs="Arial"/>
        </w:rPr>
        <w:t>a</w:t>
      </w:r>
      <w:r w:rsidRPr="00704452">
        <w:rPr>
          <w:rFonts w:ascii="Arial" w:hAnsi="Arial" w:cs="Arial"/>
        </w:rPr>
        <w:t xml:space="preserve">t </w:t>
      </w:r>
      <w:r>
        <w:rPr>
          <w:rFonts w:ascii="Arial" w:hAnsi="Arial" w:cs="Arial"/>
        </w:rPr>
        <w:t>s</w:t>
      </w:r>
      <w:r w:rsidRPr="00704452">
        <w:rPr>
          <w:rFonts w:ascii="Arial" w:hAnsi="Arial" w:cs="Arial"/>
        </w:rPr>
        <w:t>i animale.</w:t>
      </w:r>
    </w:p>
    <w:p w:rsidR="001837BE" w:rsidRPr="00704452" w:rsidRDefault="001837BE" w:rsidP="001837BE">
      <w:pPr>
        <w:pStyle w:val="BodyTextIndent"/>
        <w:spacing w:line="360" w:lineRule="auto"/>
        <w:ind w:left="0" w:firstLine="643"/>
        <w:jc w:val="left"/>
        <w:rPr>
          <w:rFonts w:ascii="Arial" w:hAnsi="Arial" w:cs="Arial"/>
        </w:rPr>
      </w:pPr>
      <w:r w:rsidRPr="007B3046">
        <w:rPr>
          <w:rFonts w:ascii="Arial" w:hAnsi="Arial" w:cs="Arial"/>
          <w:b/>
        </w:rPr>
        <w:t>Monoxidul de carbon</w:t>
      </w:r>
      <w:r w:rsidRPr="00704452">
        <w:rPr>
          <w:rFonts w:ascii="Arial" w:hAnsi="Arial" w:cs="Arial"/>
        </w:rPr>
        <w:t xml:space="preserve"> (CO) face parte din clasa poluan</w:t>
      </w:r>
      <w:r>
        <w:rPr>
          <w:rFonts w:ascii="Arial" w:hAnsi="Arial" w:cs="Arial"/>
        </w:rPr>
        <w:t>t</w:t>
      </w:r>
      <w:r w:rsidRPr="00704452">
        <w:rPr>
          <w:rFonts w:ascii="Arial" w:hAnsi="Arial" w:cs="Arial"/>
        </w:rPr>
        <w:t>ilor asfixian</w:t>
      </w:r>
      <w:r>
        <w:rPr>
          <w:rFonts w:ascii="Arial" w:hAnsi="Arial" w:cs="Arial"/>
        </w:rPr>
        <w:t>t</w:t>
      </w:r>
      <w:r w:rsidRPr="00704452">
        <w:rPr>
          <w:rFonts w:ascii="Arial" w:hAnsi="Arial" w:cs="Arial"/>
        </w:rPr>
        <w:t>i (al</w:t>
      </w:r>
      <w:r>
        <w:rPr>
          <w:rFonts w:ascii="Arial" w:hAnsi="Arial" w:cs="Arial"/>
        </w:rPr>
        <w:t>a</w:t>
      </w:r>
      <w:r w:rsidRPr="00704452">
        <w:rPr>
          <w:rFonts w:ascii="Arial" w:hAnsi="Arial" w:cs="Arial"/>
        </w:rPr>
        <w:t>turi de CO</w:t>
      </w:r>
      <w:r w:rsidRPr="00704452">
        <w:rPr>
          <w:rFonts w:ascii="Arial" w:hAnsi="Arial" w:cs="Arial"/>
          <w:vertAlign w:val="subscript"/>
        </w:rPr>
        <w:t>2</w:t>
      </w:r>
      <w:r w:rsidRPr="00704452">
        <w:rPr>
          <w:rFonts w:ascii="Arial" w:hAnsi="Arial" w:cs="Arial"/>
        </w:rPr>
        <w:t>, H</w:t>
      </w:r>
      <w:r w:rsidRPr="00704452">
        <w:rPr>
          <w:rFonts w:ascii="Arial" w:hAnsi="Arial" w:cs="Arial"/>
          <w:vertAlign w:val="subscript"/>
        </w:rPr>
        <w:t>2</w:t>
      </w:r>
      <w:r w:rsidRPr="00704452">
        <w:rPr>
          <w:rFonts w:ascii="Arial" w:hAnsi="Arial" w:cs="Arial"/>
        </w:rPr>
        <w:t>S, cianuri) al c</w:t>
      </w:r>
      <w:r>
        <w:rPr>
          <w:rFonts w:ascii="Arial" w:hAnsi="Arial" w:cs="Arial"/>
        </w:rPr>
        <w:t>a</w:t>
      </w:r>
      <w:r w:rsidRPr="00704452">
        <w:rPr>
          <w:rFonts w:ascii="Arial" w:hAnsi="Arial" w:cs="Arial"/>
        </w:rPr>
        <w:t>ror efect patogen predominant, asupra vie</w:t>
      </w:r>
      <w:r>
        <w:rPr>
          <w:rFonts w:ascii="Arial" w:hAnsi="Arial" w:cs="Arial"/>
        </w:rPr>
        <w:t>t</w:t>
      </w:r>
      <w:r w:rsidRPr="00704452">
        <w:rPr>
          <w:rFonts w:ascii="Arial" w:hAnsi="Arial" w:cs="Arial"/>
        </w:rPr>
        <w:t>uitoarelor cu s</w:t>
      </w:r>
      <w:r>
        <w:rPr>
          <w:rFonts w:ascii="Arial" w:hAnsi="Arial" w:cs="Arial"/>
        </w:rPr>
        <w:t>a</w:t>
      </w:r>
      <w:r w:rsidRPr="00704452">
        <w:rPr>
          <w:rFonts w:ascii="Arial" w:hAnsi="Arial" w:cs="Arial"/>
        </w:rPr>
        <w:t xml:space="preserve">nge cald, </w:t>
      </w:r>
      <w:r>
        <w:rPr>
          <w:rFonts w:ascii="Arial" w:hAnsi="Arial" w:cs="Arial"/>
        </w:rPr>
        <w:t>i</w:t>
      </w:r>
      <w:r w:rsidRPr="00704452">
        <w:rPr>
          <w:rFonts w:ascii="Arial" w:hAnsi="Arial" w:cs="Arial"/>
        </w:rPr>
        <w:t>l reprezint</w:t>
      </w:r>
      <w:r>
        <w:rPr>
          <w:rFonts w:ascii="Arial" w:hAnsi="Arial" w:cs="Arial"/>
        </w:rPr>
        <w:t>a</w:t>
      </w:r>
      <w:r w:rsidRPr="00704452">
        <w:rPr>
          <w:rFonts w:ascii="Arial" w:hAnsi="Arial" w:cs="Arial"/>
        </w:rPr>
        <w:t xml:space="preserve"> hipoxia </w:t>
      </w:r>
      <w:r>
        <w:rPr>
          <w:rFonts w:ascii="Arial" w:hAnsi="Arial" w:cs="Arial"/>
        </w:rPr>
        <w:t>s</w:t>
      </w:r>
      <w:r w:rsidRPr="00704452">
        <w:rPr>
          <w:rFonts w:ascii="Arial" w:hAnsi="Arial" w:cs="Arial"/>
        </w:rPr>
        <w:t>i anoxia const</w:t>
      </w:r>
      <w:r>
        <w:rPr>
          <w:rFonts w:ascii="Arial" w:hAnsi="Arial" w:cs="Arial"/>
        </w:rPr>
        <w:t>a</w:t>
      </w:r>
      <w:r w:rsidRPr="00704452">
        <w:rPr>
          <w:rFonts w:ascii="Arial" w:hAnsi="Arial" w:cs="Arial"/>
        </w:rPr>
        <w:t xml:space="preserve">nd </w:t>
      </w:r>
      <w:r>
        <w:rPr>
          <w:rFonts w:ascii="Arial" w:hAnsi="Arial" w:cs="Arial"/>
        </w:rPr>
        <w:t>i</w:t>
      </w:r>
      <w:r w:rsidRPr="00704452">
        <w:rPr>
          <w:rFonts w:ascii="Arial" w:hAnsi="Arial" w:cs="Arial"/>
        </w:rPr>
        <w:t>n blocarea aportului, transportului sau utiliz</w:t>
      </w:r>
      <w:r>
        <w:rPr>
          <w:rFonts w:ascii="Arial" w:hAnsi="Arial" w:cs="Arial"/>
        </w:rPr>
        <w:t>a</w:t>
      </w:r>
      <w:r w:rsidRPr="00704452">
        <w:rPr>
          <w:rFonts w:ascii="Arial" w:hAnsi="Arial" w:cs="Arial"/>
        </w:rPr>
        <w:t xml:space="preserve">rii oxigenului </w:t>
      </w:r>
      <w:r>
        <w:rPr>
          <w:rFonts w:ascii="Arial" w:hAnsi="Arial" w:cs="Arial"/>
        </w:rPr>
        <w:t>i</w:t>
      </w:r>
      <w:r w:rsidRPr="00704452">
        <w:rPr>
          <w:rFonts w:ascii="Arial" w:hAnsi="Arial" w:cs="Arial"/>
        </w:rPr>
        <w:t>n procesele metabolice.</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Deoarece de</w:t>
      </w:r>
      <w:r>
        <w:rPr>
          <w:rFonts w:ascii="Arial" w:hAnsi="Arial" w:cs="Arial"/>
        </w:rPr>
        <w:t>s</w:t>
      </w:r>
      <w:r w:rsidRPr="00704452">
        <w:rPr>
          <w:rFonts w:ascii="Arial" w:hAnsi="Arial" w:cs="Arial"/>
        </w:rPr>
        <w:t>eurile menajere au un con</w:t>
      </w:r>
      <w:r>
        <w:rPr>
          <w:rFonts w:ascii="Arial" w:hAnsi="Arial" w:cs="Arial"/>
        </w:rPr>
        <w:t>t</w:t>
      </w:r>
      <w:r w:rsidRPr="00704452">
        <w:rPr>
          <w:rFonts w:ascii="Arial" w:hAnsi="Arial" w:cs="Arial"/>
        </w:rPr>
        <w:t>inut de numai 4 % metale, con</w:t>
      </w:r>
      <w:r>
        <w:rPr>
          <w:rFonts w:ascii="Arial" w:hAnsi="Arial" w:cs="Arial"/>
        </w:rPr>
        <w:t>t</w:t>
      </w:r>
      <w:r w:rsidRPr="00704452">
        <w:rPr>
          <w:rFonts w:ascii="Arial" w:hAnsi="Arial" w:cs="Arial"/>
        </w:rPr>
        <w:t>inutul de metale grele ce ar put</w:t>
      </w:r>
      <w:r>
        <w:rPr>
          <w:rFonts w:ascii="Arial" w:hAnsi="Arial" w:cs="Arial"/>
        </w:rPr>
        <w:t>e</w:t>
      </w:r>
      <w:r w:rsidRPr="00704452">
        <w:rPr>
          <w:rFonts w:ascii="Arial" w:hAnsi="Arial" w:cs="Arial"/>
        </w:rPr>
        <w:t>a avea impact negativ asupra ecosistemelor este mult diminuat.</w:t>
      </w:r>
    </w:p>
    <w:p w:rsidR="001837BE" w:rsidRPr="00704452" w:rsidRDefault="001837BE" w:rsidP="00BB3A00">
      <w:pPr>
        <w:pStyle w:val="BodyTextIndent"/>
        <w:spacing w:before="0" w:after="0" w:line="360" w:lineRule="auto"/>
        <w:ind w:left="0" w:firstLine="643"/>
        <w:jc w:val="left"/>
        <w:rPr>
          <w:rFonts w:ascii="Arial" w:hAnsi="Arial" w:cs="Arial"/>
        </w:rPr>
      </w:pPr>
      <w:r w:rsidRPr="00704452">
        <w:rPr>
          <w:rFonts w:ascii="Arial" w:hAnsi="Arial" w:cs="Arial"/>
        </w:rPr>
        <w:t>Totu</w:t>
      </w:r>
      <w:r>
        <w:rPr>
          <w:rFonts w:ascii="Arial" w:hAnsi="Arial" w:cs="Arial"/>
        </w:rPr>
        <w:t>s</w:t>
      </w:r>
      <w:r w:rsidRPr="00704452">
        <w:rPr>
          <w:rFonts w:ascii="Arial" w:hAnsi="Arial" w:cs="Arial"/>
        </w:rPr>
        <w:t xml:space="preserve">i, modul cel mai frecvent </w:t>
      </w:r>
      <w:r>
        <w:rPr>
          <w:rFonts w:ascii="Arial" w:hAnsi="Arial" w:cs="Arial"/>
        </w:rPr>
        <w:t>s</w:t>
      </w:r>
      <w:r w:rsidRPr="00704452">
        <w:rPr>
          <w:rFonts w:ascii="Arial" w:hAnsi="Arial" w:cs="Arial"/>
        </w:rPr>
        <w:t>i poate cel mai periculos de ac</w:t>
      </w:r>
      <w:r>
        <w:rPr>
          <w:rFonts w:ascii="Arial" w:hAnsi="Arial" w:cs="Arial"/>
        </w:rPr>
        <w:t>t</w:t>
      </w:r>
      <w:r w:rsidRPr="00704452">
        <w:rPr>
          <w:rFonts w:ascii="Arial" w:hAnsi="Arial" w:cs="Arial"/>
        </w:rPr>
        <w:t xml:space="preserve">iune asupra ecosistemelor </w:t>
      </w:r>
      <w:r>
        <w:rPr>
          <w:rFonts w:ascii="Arial" w:hAnsi="Arial" w:cs="Arial"/>
        </w:rPr>
        <w:t>i</w:t>
      </w:r>
      <w:r w:rsidRPr="00704452">
        <w:rPr>
          <w:rFonts w:ascii="Arial" w:hAnsi="Arial" w:cs="Arial"/>
        </w:rPr>
        <w:t>l constituie faptul c</w:t>
      </w:r>
      <w:r>
        <w:rPr>
          <w:rFonts w:ascii="Arial" w:hAnsi="Arial" w:cs="Arial"/>
        </w:rPr>
        <w:t>a</w:t>
      </w:r>
      <w:r w:rsidRPr="00704452">
        <w:rPr>
          <w:rFonts w:ascii="Arial" w:hAnsi="Arial" w:cs="Arial"/>
        </w:rPr>
        <w:t xml:space="preserve"> at</w:t>
      </w:r>
      <w:r>
        <w:rPr>
          <w:rFonts w:ascii="Arial" w:hAnsi="Arial" w:cs="Arial"/>
        </w:rPr>
        <w:t>a</w:t>
      </w:r>
      <w:r w:rsidRPr="00704452">
        <w:rPr>
          <w:rFonts w:ascii="Arial" w:hAnsi="Arial" w:cs="Arial"/>
        </w:rPr>
        <w:t>t sistemelor de precolectare a de</w:t>
      </w:r>
      <w:r>
        <w:rPr>
          <w:rFonts w:ascii="Arial" w:hAnsi="Arial" w:cs="Arial"/>
        </w:rPr>
        <w:t>s</w:t>
      </w:r>
      <w:r w:rsidRPr="00704452">
        <w:rPr>
          <w:rFonts w:ascii="Arial" w:hAnsi="Arial" w:cs="Arial"/>
        </w:rPr>
        <w:t xml:space="preserve">eurilor dar </w:t>
      </w:r>
      <w:r>
        <w:rPr>
          <w:rFonts w:ascii="Arial" w:hAnsi="Arial" w:cs="Arial"/>
        </w:rPr>
        <w:t>i</w:t>
      </w:r>
      <w:r w:rsidRPr="00704452">
        <w:rPr>
          <w:rFonts w:ascii="Arial" w:hAnsi="Arial" w:cs="Arial"/>
        </w:rPr>
        <w:t xml:space="preserve">n special depozitele de </w:t>
      </w:r>
      <w:r w:rsidRPr="00883D0E">
        <w:rPr>
          <w:rFonts w:ascii="Arial" w:hAnsi="Arial" w:cs="Arial"/>
          <w:b/>
        </w:rPr>
        <w:t>de</w:t>
      </w:r>
      <w:r>
        <w:rPr>
          <w:rFonts w:ascii="Arial" w:hAnsi="Arial" w:cs="Arial"/>
          <w:b/>
        </w:rPr>
        <w:t>s</w:t>
      </w:r>
      <w:r w:rsidRPr="00883D0E">
        <w:rPr>
          <w:rFonts w:ascii="Arial" w:hAnsi="Arial" w:cs="Arial"/>
          <w:b/>
        </w:rPr>
        <w:t>euri menajere, municipale sau rurale, constituie surse de hran</w:t>
      </w:r>
      <w:r>
        <w:rPr>
          <w:rFonts w:ascii="Arial" w:hAnsi="Arial" w:cs="Arial"/>
          <w:b/>
        </w:rPr>
        <w:t>a</w:t>
      </w:r>
      <w:r w:rsidRPr="00883D0E">
        <w:rPr>
          <w:rFonts w:ascii="Arial" w:hAnsi="Arial" w:cs="Arial"/>
          <w:b/>
        </w:rPr>
        <w:t xml:space="preserve"> pentru roz</w:t>
      </w:r>
      <w:r>
        <w:rPr>
          <w:rFonts w:ascii="Arial" w:hAnsi="Arial" w:cs="Arial"/>
          <w:b/>
        </w:rPr>
        <w:t>a</w:t>
      </w:r>
      <w:r w:rsidRPr="00883D0E">
        <w:rPr>
          <w:rFonts w:ascii="Arial" w:hAnsi="Arial" w:cs="Arial"/>
          <w:b/>
        </w:rPr>
        <w:t>toare, c</w:t>
      </w:r>
      <w:r>
        <w:rPr>
          <w:rFonts w:ascii="Arial" w:hAnsi="Arial" w:cs="Arial"/>
          <w:b/>
        </w:rPr>
        <w:t>a</w:t>
      </w:r>
      <w:r w:rsidRPr="00883D0E">
        <w:rPr>
          <w:rFonts w:ascii="Arial" w:hAnsi="Arial" w:cs="Arial"/>
          <w:b/>
        </w:rPr>
        <w:t>ini, pisici, porci etc</w:t>
      </w:r>
      <w:r w:rsidRPr="00704452">
        <w:rPr>
          <w:rFonts w:ascii="Arial" w:hAnsi="Arial" w:cs="Arial"/>
        </w:rPr>
        <w:t>. Astfel, agen</w:t>
      </w:r>
      <w:r>
        <w:rPr>
          <w:rFonts w:ascii="Arial" w:hAnsi="Arial" w:cs="Arial"/>
        </w:rPr>
        <w:t>t</w:t>
      </w:r>
      <w:r w:rsidRPr="00704452">
        <w:rPr>
          <w:rFonts w:ascii="Arial" w:hAnsi="Arial" w:cs="Arial"/>
        </w:rPr>
        <w:t>ii patogeni din de</w:t>
      </w:r>
      <w:r>
        <w:rPr>
          <w:rFonts w:ascii="Arial" w:hAnsi="Arial" w:cs="Arial"/>
        </w:rPr>
        <w:t>s</w:t>
      </w:r>
      <w:r w:rsidRPr="00704452">
        <w:rPr>
          <w:rFonts w:ascii="Arial" w:hAnsi="Arial" w:cs="Arial"/>
        </w:rPr>
        <w:t>eurile menajere sunt transporta</w:t>
      </w:r>
      <w:r>
        <w:rPr>
          <w:rFonts w:ascii="Arial" w:hAnsi="Arial" w:cs="Arial"/>
        </w:rPr>
        <w:t>t</w:t>
      </w:r>
      <w:r w:rsidRPr="00704452">
        <w:rPr>
          <w:rFonts w:ascii="Arial" w:hAnsi="Arial" w:cs="Arial"/>
        </w:rPr>
        <w:t xml:space="preserve">i fizic sau </w:t>
      </w:r>
      <w:r>
        <w:rPr>
          <w:rFonts w:ascii="Arial" w:hAnsi="Arial" w:cs="Arial"/>
        </w:rPr>
        <w:t>is</w:t>
      </w:r>
      <w:r w:rsidRPr="00704452">
        <w:rPr>
          <w:rFonts w:ascii="Arial" w:hAnsi="Arial" w:cs="Arial"/>
        </w:rPr>
        <w:t>i g</w:t>
      </w:r>
      <w:r>
        <w:rPr>
          <w:rFonts w:ascii="Arial" w:hAnsi="Arial" w:cs="Arial"/>
        </w:rPr>
        <w:t>a</w:t>
      </w:r>
      <w:r w:rsidRPr="00704452">
        <w:rPr>
          <w:rFonts w:ascii="Arial" w:hAnsi="Arial" w:cs="Arial"/>
        </w:rPr>
        <w:t>sesc gazd</w:t>
      </w:r>
      <w:r>
        <w:rPr>
          <w:rFonts w:ascii="Arial" w:hAnsi="Arial" w:cs="Arial"/>
        </w:rPr>
        <w:t>a</w:t>
      </w:r>
      <w:r w:rsidRPr="00704452">
        <w:rPr>
          <w:rFonts w:ascii="Arial" w:hAnsi="Arial" w:cs="Arial"/>
        </w:rPr>
        <w:t xml:space="preserve"> </w:t>
      </w:r>
      <w:r>
        <w:rPr>
          <w:rFonts w:ascii="Arial" w:hAnsi="Arial" w:cs="Arial"/>
        </w:rPr>
        <w:t>i</w:t>
      </w:r>
      <w:r w:rsidRPr="00704452">
        <w:rPr>
          <w:rFonts w:ascii="Arial" w:hAnsi="Arial" w:cs="Arial"/>
        </w:rPr>
        <w:t>n organismul acestor animale, fiind r</w:t>
      </w:r>
      <w:r>
        <w:rPr>
          <w:rFonts w:ascii="Arial" w:hAnsi="Arial" w:cs="Arial"/>
        </w:rPr>
        <w:t>a</w:t>
      </w:r>
      <w:r w:rsidRPr="00704452">
        <w:rPr>
          <w:rFonts w:ascii="Arial" w:hAnsi="Arial" w:cs="Arial"/>
        </w:rPr>
        <w:t>sp</w:t>
      </w:r>
      <w:r>
        <w:rPr>
          <w:rFonts w:ascii="Arial" w:hAnsi="Arial" w:cs="Arial"/>
        </w:rPr>
        <w:t>a</w:t>
      </w:r>
      <w:r w:rsidRPr="00704452">
        <w:rPr>
          <w:rFonts w:ascii="Arial" w:hAnsi="Arial" w:cs="Arial"/>
        </w:rPr>
        <w:t>nd</w:t>
      </w:r>
      <w:r>
        <w:rPr>
          <w:rFonts w:ascii="Arial" w:hAnsi="Arial" w:cs="Arial"/>
        </w:rPr>
        <w:t>iti</w:t>
      </w:r>
      <w:r w:rsidRPr="00704452">
        <w:rPr>
          <w:rFonts w:ascii="Arial" w:hAnsi="Arial" w:cs="Arial"/>
        </w:rPr>
        <w:t xml:space="preserve"> apoi pe o arie mult mai larg</w:t>
      </w:r>
      <w:r>
        <w:rPr>
          <w:rFonts w:ascii="Arial" w:hAnsi="Arial" w:cs="Arial"/>
        </w:rPr>
        <w:t>a</w:t>
      </w:r>
      <w:r w:rsidRPr="00704452">
        <w:rPr>
          <w:rFonts w:ascii="Arial" w:hAnsi="Arial" w:cs="Arial"/>
        </w:rPr>
        <w:t xml:space="preserve"> dec</w:t>
      </w:r>
      <w:r>
        <w:rPr>
          <w:rFonts w:ascii="Arial" w:hAnsi="Arial" w:cs="Arial"/>
        </w:rPr>
        <w:t>a</w:t>
      </w:r>
      <w:r w:rsidRPr="00704452">
        <w:rPr>
          <w:rFonts w:ascii="Arial" w:hAnsi="Arial" w:cs="Arial"/>
        </w:rPr>
        <w:t>t spa</w:t>
      </w:r>
      <w:r>
        <w:rPr>
          <w:rFonts w:ascii="Arial" w:hAnsi="Arial" w:cs="Arial"/>
        </w:rPr>
        <w:t>t</w:t>
      </w:r>
      <w:r w:rsidRPr="00704452">
        <w:rPr>
          <w:rFonts w:ascii="Arial" w:hAnsi="Arial" w:cs="Arial"/>
        </w:rPr>
        <w:t>iul de depozitare, afect</w:t>
      </w:r>
      <w:r>
        <w:rPr>
          <w:rFonts w:ascii="Arial" w:hAnsi="Arial" w:cs="Arial"/>
        </w:rPr>
        <w:t>a</w:t>
      </w:r>
      <w:r w:rsidRPr="00704452">
        <w:rPr>
          <w:rFonts w:ascii="Arial" w:hAnsi="Arial" w:cs="Arial"/>
        </w:rPr>
        <w:t>nd grav calitatea ecosistemelor respective.</w:t>
      </w:r>
    </w:p>
    <w:p w:rsidR="001837BE" w:rsidRPr="00BC3A3F" w:rsidRDefault="001837BE" w:rsidP="00BB3A00">
      <w:pPr>
        <w:pStyle w:val="Footer"/>
        <w:spacing w:line="360" w:lineRule="auto"/>
        <w:jc w:val="left"/>
        <w:rPr>
          <w:rFonts w:ascii="Arial" w:hAnsi="Arial" w:cs="Arial"/>
          <w:color w:val="000000"/>
        </w:rPr>
      </w:pPr>
      <w:r w:rsidRPr="00AA1BF6">
        <w:rPr>
          <w:rFonts w:ascii="Arial" w:hAnsi="Arial" w:cs="Arial"/>
          <w:color w:val="000000"/>
        </w:rPr>
        <w:t xml:space="preserve"> </w:t>
      </w:r>
      <w:r w:rsidRPr="002F24EC">
        <w:rPr>
          <w:rFonts w:ascii="Arial" w:hAnsi="Arial" w:cs="Arial"/>
          <w:color w:val="000000"/>
        </w:rPr>
        <w:t xml:space="preserve">In prezent  depozitarea gunoiului menajer si cel provenit din activitatea zootehnica din gospodarii </w:t>
      </w:r>
      <w:r>
        <w:rPr>
          <w:rFonts w:ascii="Arial" w:hAnsi="Arial" w:cs="Arial"/>
          <w:color w:val="000000"/>
        </w:rPr>
        <w:t xml:space="preserve">nu </w:t>
      </w:r>
      <w:r w:rsidRPr="002F24EC">
        <w:rPr>
          <w:rFonts w:ascii="Arial" w:hAnsi="Arial" w:cs="Arial"/>
          <w:color w:val="000000"/>
        </w:rPr>
        <w:t xml:space="preserve">se </w:t>
      </w:r>
      <w:r>
        <w:rPr>
          <w:rFonts w:ascii="Arial" w:hAnsi="Arial" w:cs="Arial"/>
          <w:color w:val="000000"/>
        </w:rPr>
        <w:t xml:space="preserve">mai </w:t>
      </w:r>
      <w:r w:rsidRPr="002F24EC">
        <w:rPr>
          <w:rFonts w:ascii="Arial" w:hAnsi="Arial" w:cs="Arial"/>
          <w:color w:val="000000"/>
        </w:rPr>
        <w:t xml:space="preserve">depoziteaza pe un amplasament situat in extravilan la intrarea in comuna, </w:t>
      </w:r>
      <w:r>
        <w:rPr>
          <w:rFonts w:ascii="Arial" w:hAnsi="Arial" w:cs="Arial"/>
          <w:color w:val="000000"/>
        </w:rPr>
        <w:t>ci este colectat de catre un prestator autorizat pe sistemul „</w:t>
      </w:r>
      <w:r w:rsidRPr="00BC3A3F">
        <w:rPr>
          <w:rFonts w:ascii="Arial" w:hAnsi="Arial" w:cs="Arial"/>
        </w:rPr>
        <w:t>din poarta in poarta</w:t>
      </w:r>
      <w:r w:rsidRPr="00BC3A3F">
        <w:rPr>
          <w:rFonts w:ascii="Arial" w:hAnsi="Arial" w:cs="Arial"/>
          <w:color w:val="000000"/>
        </w:rPr>
        <w:t>”.</w:t>
      </w:r>
    </w:p>
    <w:p w:rsidR="001837BE" w:rsidRDefault="001837BE" w:rsidP="00BB3A00">
      <w:pPr>
        <w:spacing w:before="0" w:after="0" w:line="360" w:lineRule="auto"/>
        <w:jc w:val="left"/>
        <w:rPr>
          <w:rFonts w:ascii="Arial" w:hAnsi="Arial" w:cs="Arial"/>
          <w:lang w:val="rm-CH"/>
        </w:rPr>
      </w:pPr>
      <w:r w:rsidRPr="00704452">
        <w:rPr>
          <w:rFonts w:ascii="Arial" w:hAnsi="Arial" w:cs="Arial"/>
          <w:lang w:val="rm-CH"/>
        </w:rPr>
        <w:lastRenderedPageBreak/>
        <w:t xml:space="preserve">      Solutia cea mai buna pentru rezolvare problemei gestionarii deseurilor in comuna </w:t>
      </w:r>
      <w:r w:rsidR="006C1EE7">
        <w:rPr>
          <w:rFonts w:ascii="Arial" w:hAnsi="Arial" w:cs="Arial"/>
          <w:lang w:val="rm-CH"/>
        </w:rPr>
        <w:t>Boroaia</w:t>
      </w:r>
      <w:r w:rsidRPr="00704452">
        <w:rPr>
          <w:rFonts w:ascii="Arial" w:hAnsi="Arial" w:cs="Arial"/>
          <w:lang w:val="rm-CH"/>
        </w:rPr>
        <w:t xml:space="preserve"> o reprezinta </w:t>
      </w:r>
      <w:r>
        <w:rPr>
          <w:rFonts w:ascii="Arial" w:hAnsi="Arial" w:cs="Arial"/>
          <w:lang w:val="rm-CH"/>
        </w:rPr>
        <w:t xml:space="preserve">“arondarea” la depozitul de </w:t>
      </w:r>
      <w:r w:rsidRPr="00704452">
        <w:rPr>
          <w:rFonts w:ascii="Arial" w:hAnsi="Arial" w:cs="Arial"/>
          <w:lang w:val="rm-CH"/>
        </w:rPr>
        <w:t xml:space="preserve"> deseuri menajere </w:t>
      </w:r>
      <w:r>
        <w:rPr>
          <w:rFonts w:ascii="Arial" w:hAnsi="Arial" w:cs="Arial"/>
          <w:lang w:val="rm-CH"/>
        </w:rPr>
        <w:t xml:space="preserve">(de la Moara) si pe cat </w:t>
      </w:r>
      <w:r w:rsidRPr="00704452">
        <w:rPr>
          <w:rFonts w:ascii="Arial" w:hAnsi="Arial" w:cs="Arial"/>
          <w:lang w:val="rm-CH"/>
        </w:rPr>
        <w:t>posibil colectarea selectiva a deseurilor la sursa.</w:t>
      </w:r>
    </w:p>
    <w:p w:rsidR="001837BE" w:rsidRPr="00704452" w:rsidRDefault="001837BE" w:rsidP="00BB3A00">
      <w:pPr>
        <w:spacing w:before="0" w:after="0" w:line="360" w:lineRule="auto"/>
        <w:ind w:left="180"/>
        <w:jc w:val="left"/>
        <w:rPr>
          <w:rFonts w:ascii="Arial" w:hAnsi="Arial" w:cs="Arial"/>
        </w:rPr>
      </w:pPr>
      <w:r>
        <w:rPr>
          <w:rFonts w:ascii="Arial" w:hAnsi="Arial" w:cs="Arial"/>
        </w:rPr>
        <w:t xml:space="preserve">          </w:t>
      </w:r>
      <w:r>
        <w:rPr>
          <w:rFonts w:ascii="Arial" w:hAnsi="Arial" w:cs="Arial"/>
          <w:b/>
        </w:rPr>
        <w:t>I</w:t>
      </w:r>
      <w:r w:rsidRPr="00883D0E">
        <w:rPr>
          <w:rFonts w:ascii="Arial" w:hAnsi="Arial" w:cs="Arial"/>
          <w:b/>
        </w:rPr>
        <w:t>n cazul colect</w:t>
      </w:r>
      <w:r>
        <w:rPr>
          <w:rFonts w:ascii="Arial" w:hAnsi="Arial" w:cs="Arial"/>
          <w:b/>
        </w:rPr>
        <w:t>a</w:t>
      </w:r>
      <w:r w:rsidRPr="00883D0E">
        <w:rPr>
          <w:rFonts w:ascii="Arial" w:hAnsi="Arial" w:cs="Arial"/>
          <w:b/>
        </w:rPr>
        <w:t>rii de</w:t>
      </w:r>
      <w:r>
        <w:rPr>
          <w:rFonts w:ascii="Arial" w:hAnsi="Arial" w:cs="Arial"/>
          <w:b/>
        </w:rPr>
        <w:t>s</w:t>
      </w:r>
      <w:r w:rsidRPr="00883D0E">
        <w:rPr>
          <w:rFonts w:ascii="Arial" w:hAnsi="Arial" w:cs="Arial"/>
          <w:b/>
        </w:rPr>
        <w:t>eurilor menajere, de</w:t>
      </w:r>
      <w:r>
        <w:rPr>
          <w:rFonts w:ascii="Arial" w:hAnsi="Arial" w:cs="Arial"/>
          <w:b/>
        </w:rPr>
        <w:t>s</w:t>
      </w:r>
      <w:r w:rsidRPr="00883D0E">
        <w:rPr>
          <w:rFonts w:ascii="Arial" w:hAnsi="Arial" w:cs="Arial"/>
          <w:b/>
        </w:rPr>
        <w:t>i sunt cunoscute mai multe metode, colectarea „din poart</w:t>
      </w:r>
      <w:r>
        <w:rPr>
          <w:rFonts w:ascii="Arial" w:hAnsi="Arial" w:cs="Arial"/>
          <w:b/>
        </w:rPr>
        <w:t>a</w:t>
      </w:r>
      <w:r w:rsidRPr="00883D0E">
        <w:rPr>
          <w:rFonts w:ascii="Arial" w:hAnsi="Arial" w:cs="Arial"/>
          <w:b/>
        </w:rPr>
        <w:t xml:space="preserve"> </w:t>
      </w:r>
      <w:r>
        <w:rPr>
          <w:rFonts w:ascii="Arial" w:hAnsi="Arial" w:cs="Arial"/>
          <w:b/>
        </w:rPr>
        <w:t>i</w:t>
      </w:r>
      <w:r w:rsidRPr="00883D0E">
        <w:rPr>
          <w:rFonts w:ascii="Arial" w:hAnsi="Arial" w:cs="Arial"/>
          <w:b/>
        </w:rPr>
        <w:t>n poart</w:t>
      </w:r>
      <w:r>
        <w:rPr>
          <w:rFonts w:ascii="Arial" w:hAnsi="Arial" w:cs="Arial"/>
          <w:b/>
        </w:rPr>
        <w:t>a</w:t>
      </w:r>
      <w:r w:rsidRPr="00883D0E">
        <w:rPr>
          <w:rFonts w:ascii="Arial" w:hAnsi="Arial" w:cs="Arial"/>
          <w:b/>
        </w:rPr>
        <w:t xml:space="preserve">”, colectarea </w:t>
      </w:r>
      <w:r>
        <w:rPr>
          <w:rFonts w:ascii="Arial" w:hAnsi="Arial" w:cs="Arial"/>
          <w:b/>
        </w:rPr>
        <w:t>i</w:t>
      </w:r>
      <w:r w:rsidRPr="00883D0E">
        <w:rPr>
          <w:rFonts w:ascii="Arial" w:hAnsi="Arial" w:cs="Arial"/>
          <w:b/>
        </w:rPr>
        <w:t>n europubele de 80, 1</w:t>
      </w:r>
      <w:r>
        <w:rPr>
          <w:rFonts w:ascii="Arial" w:hAnsi="Arial" w:cs="Arial"/>
          <w:b/>
        </w:rPr>
        <w:t>2</w:t>
      </w:r>
      <w:r w:rsidRPr="00883D0E">
        <w:rPr>
          <w:rFonts w:ascii="Arial" w:hAnsi="Arial" w:cs="Arial"/>
          <w:b/>
        </w:rPr>
        <w:t xml:space="preserve">0, 240 litri, </w:t>
      </w:r>
      <w:r>
        <w:rPr>
          <w:rFonts w:ascii="Arial" w:hAnsi="Arial" w:cs="Arial"/>
          <w:b/>
        </w:rPr>
        <w:t>i</w:t>
      </w:r>
      <w:r w:rsidRPr="00883D0E">
        <w:rPr>
          <w:rFonts w:ascii="Arial" w:hAnsi="Arial" w:cs="Arial"/>
          <w:b/>
        </w:rPr>
        <w:t>n eurocontainere de 1,1 m</w:t>
      </w:r>
      <w:r w:rsidRPr="00883D0E">
        <w:rPr>
          <w:rFonts w:ascii="Arial" w:hAnsi="Arial" w:cs="Arial"/>
          <w:b/>
          <w:vertAlign w:val="superscript"/>
        </w:rPr>
        <w:t>3</w:t>
      </w:r>
      <w:r w:rsidRPr="00883D0E">
        <w:rPr>
          <w:rFonts w:ascii="Arial" w:hAnsi="Arial" w:cs="Arial"/>
          <w:b/>
        </w:rPr>
        <w:t xml:space="preserve"> </w:t>
      </w:r>
      <w:r>
        <w:rPr>
          <w:rFonts w:ascii="Arial" w:hAnsi="Arial" w:cs="Arial"/>
          <w:b/>
        </w:rPr>
        <w:t>s</w:t>
      </w:r>
      <w:r w:rsidRPr="00883D0E">
        <w:rPr>
          <w:rFonts w:ascii="Arial" w:hAnsi="Arial" w:cs="Arial"/>
          <w:b/>
        </w:rPr>
        <w:t>i de 5m</w:t>
      </w:r>
      <w:r w:rsidRPr="00883D0E">
        <w:rPr>
          <w:rFonts w:ascii="Arial" w:hAnsi="Arial" w:cs="Arial"/>
          <w:b/>
          <w:vertAlign w:val="superscript"/>
        </w:rPr>
        <w:t xml:space="preserve">3 </w:t>
      </w:r>
      <w:r w:rsidRPr="00883D0E">
        <w:rPr>
          <w:rFonts w:ascii="Arial" w:hAnsi="Arial" w:cs="Arial"/>
          <w:b/>
        </w:rPr>
        <w:t>este cea mai eficienta</w:t>
      </w:r>
      <w:r w:rsidRPr="00704452">
        <w:rPr>
          <w:rFonts w:ascii="Arial" w:hAnsi="Arial" w:cs="Arial"/>
        </w:rPr>
        <w:t xml:space="preserve">, singurul mare dezavantaj fiind pretul </w:t>
      </w:r>
      <w:r w:rsidR="00BB3A00">
        <w:rPr>
          <w:rFonts w:ascii="Arial" w:hAnsi="Arial" w:cs="Arial"/>
        </w:rPr>
        <w:t xml:space="preserve">prohibitiv, </w:t>
      </w:r>
      <w:r w:rsidRPr="00704452">
        <w:rPr>
          <w:rFonts w:ascii="Arial" w:hAnsi="Arial" w:cs="Arial"/>
        </w:rPr>
        <w:t>mai ales in zona rurala. Se poate  implementa totu</w:t>
      </w:r>
      <w:r>
        <w:rPr>
          <w:rFonts w:ascii="Arial" w:hAnsi="Arial" w:cs="Arial"/>
        </w:rPr>
        <w:t>s</w:t>
      </w:r>
      <w:r w:rsidRPr="00704452">
        <w:rPr>
          <w:rFonts w:ascii="Arial" w:hAnsi="Arial" w:cs="Arial"/>
        </w:rPr>
        <w:t xml:space="preserve">i doar colectarea </w:t>
      </w:r>
      <w:r>
        <w:rPr>
          <w:rFonts w:ascii="Arial" w:hAnsi="Arial" w:cs="Arial"/>
        </w:rPr>
        <w:t>i</w:t>
      </w:r>
      <w:r w:rsidRPr="00704452">
        <w:rPr>
          <w:rFonts w:ascii="Arial" w:hAnsi="Arial" w:cs="Arial"/>
        </w:rPr>
        <w:t xml:space="preserve">n euro-pubele </w:t>
      </w:r>
      <w:r>
        <w:rPr>
          <w:rFonts w:ascii="Arial" w:hAnsi="Arial" w:cs="Arial"/>
        </w:rPr>
        <w:t>s</w:t>
      </w:r>
      <w:r w:rsidRPr="00704452">
        <w:rPr>
          <w:rFonts w:ascii="Arial" w:hAnsi="Arial" w:cs="Arial"/>
        </w:rPr>
        <w:t>i euro-containere de 1,1 m</w:t>
      </w:r>
      <w:r w:rsidRPr="00704452">
        <w:rPr>
          <w:rFonts w:ascii="Arial" w:hAnsi="Arial" w:cs="Arial"/>
          <w:vertAlign w:val="superscript"/>
        </w:rPr>
        <w:t xml:space="preserve">3 </w:t>
      </w:r>
      <w:r w:rsidRPr="00704452">
        <w:rPr>
          <w:rFonts w:ascii="Arial" w:hAnsi="Arial" w:cs="Arial"/>
        </w:rPr>
        <w:t>iar transportul de</w:t>
      </w:r>
      <w:r>
        <w:rPr>
          <w:rFonts w:ascii="Arial" w:hAnsi="Arial" w:cs="Arial"/>
        </w:rPr>
        <w:t>s</w:t>
      </w:r>
      <w:r w:rsidRPr="00704452">
        <w:rPr>
          <w:rFonts w:ascii="Arial" w:hAnsi="Arial" w:cs="Arial"/>
        </w:rPr>
        <w:t>eurilor putand fi realizat cu autogunoiere (sau mini-autogunoiere) compactoare.</w:t>
      </w:r>
    </w:p>
    <w:p w:rsidR="001837BE" w:rsidRPr="00704452" w:rsidRDefault="001837BE" w:rsidP="00BB3A00">
      <w:pPr>
        <w:spacing w:before="0" w:after="0" w:line="360" w:lineRule="auto"/>
        <w:ind w:firstLine="539"/>
        <w:jc w:val="left"/>
        <w:rPr>
          <w:rFonts w:ascii="Arial" w:hAnsi="Arial" w:cs="Arial"/>
        </w:rPr>
      </w:pPr>
      <w:r w:rsidRPr="00883D0E">
        <w:rPr>
          <w:rFonts w:ascii="Arial" w:hAnsi="Arial" w:cs="Arial"/>
          <w:b/>
        </w:rPr>
        <w:t>Colectarea selectiv</w:t>
      </w:r>
      <w:r>
        <w:rPr>
          <w:rFonts w:ascii="Arial" w:hAnsi="Arial" w:cs="Arial"/>
          <w:b/>
        </w:rPr>
        <w:t>a</w:t>
      </w:r>
      <w:r w:rsidRPr="00883D0E">
        <w:rPr>
          <w:rFonts w:ascii="Arial" w:hAnsi="Arial" w:cs="Arial"/>
          <w:b/>
        </w:rPr>
        <w:t xml:space="preserve"> a de</w:t>
      </w:r>
      <w:r>
        <w:rPr>
          <w:rFonts w:ascii="Arial" w:hAnsi="Arial" w:cs="Arial"/>
          <w:b/>
        </w:rPr>
        <w:t>s</w:t>
      </w:r>
      <w:r w:rsidRPr="00883D0E">
        <w:rPr>
          <w:rFonts w:ascii="Arial" w:hAnsi="Arial" w:cs="Arial"/>
          <w:b/>
        </w:rPr>
        <w:t>eurilor</w:t>
      </w:r>
      <w:r w:rsidRPr="00704452">
        <w:rPr>
          <w:rFonts w:ascii="Arial" w:hAnsi="Arial" w:cs="Arial"/>
        </w:rPr>
        <w:t xml:space="preserve"> reciclabile se poate realiza </w:t>
      </w:r>
      <w:r>
        <w:rPr>
          <w:rFonts w:ascii="Arial" w:hAnsi="Arial" w:cs="Arial"/>
        </w:rPr>
        <w:t>i</w:t>
      </w:r>
      <w:r w:rsidRPr="00704452">
        <w:rPr>
          <w:rFonts w:ascii="Arial" w:hAnsi="Arial" w:cs="Arial"/>
        </w:rPr>
        <w:t>n sistem individual, prin puncte sau centre de colectare.</w:t>
      </w:r>
    </w:p>
    <w:p w:rsidR="001837BE" w:rsidRPr="00AA1BF6" w:rsidRDefault="001837BE" w:rsidP="00BB3A00">
      <w:pPr>
        <w:spacing w:before="0" w:after="0" w:line="360" w:lineRule="auto"/>
        <w:jc w:val="left"/>
        <w:rPr>
          <w:rFonts w:ascii="Arial" w:hAnsi="Arial" w:cs="Arial"/>
        </w:rPr>
      </w:pPr>
      <w:r w:rsidRPr="00AA1BF6">
        <w:rPr>
          <w:rFonts w:ascii="Arial" w:hAnsi="Arial" w:cs="Arial"/>
          <w:b/>
        </w:rPr>
        <w:t>Astfel, costurile implement</w:t>
      </w:r>
      <w:r>
        <w:rPr>
          <w:rFonts w:ascii="Arial" w:hAnsi="Arial" w:cs="Arial"/>
          <w:b/>
        </w:rPr>
        <w:t>a</w:t>
      </w:r>
      <w:r w:rsidRPr="00AA1BF6">
        <w:rPr>
          <w:rFonts w:ascii="Arial" w:hAnsi="Arial" w:cs="Arial"/>
          <w:b/>
        </w:rPr>
        <w:t xml:space="preserve">rii </w:t>
      </w:r>
      <w:r>
        <w:rPr>
          <w:rFonts w:ascii="Arial" w:hAnsi="Arial" w:cs="Arial"/>
          <w:b/>
        </w:rPr>
        <w:t>s</w:t>
      </w:r>
      <w:r w:rsidRPr="00AA1BF6">
        <w:rPr>
          <w:rFonts w:ascii="Arial" w:hAnsi="Arial" w:cs="Arial"/>
          <w:b/>
        </w:rPr>
        <w:t>i oper</w:t>
      </w:r>
      <w:r>
        <w:rPr>
          <w:rFonts w:ascii="Arial" w:hAnsi="Arial" w:cs="Arial"/>
          <w:b/>
        </w:rPr>
        <w:t>a</w:t>
      </w:r>
      <w:r w:rsidRPr="00AA1BF6">
        <w:rPr>
          <w:rFonts w:ascii="Arial" w:hAnsi="Arial" w:cs="Arial"/>
          <w:b/>
        </w:rPr>
        <w:t>rii unui sistem de colectare selectiv</w:t>
      </w:r>
      <w:r>
        <w:rPr>
          <w:rFonts w:ascii="Arial" w:hAnsi="Arial" w:cs="Arial"/>
          <w:b/>
        </w:rPr>
        <w:t>a</w:t>
      </w:r>
      <w:r w:rsidRPr="00AA1BF6">
        <w:rPr>
          <w:rFonts w:ascii="Arial" w:hAnsi="Arial" w:cs="Arial"/>
          <w:b/>
        </w:rPr>
        <w:t xml:space="preserve"> a de</w:t>
      </w:r>
      <w:r>
        <w:rPr>
          <w:rFonts w:ascii="Arial" w:hAnsi="Arial" w:cs="Arial"/>
          <w:b/>
        </w:rPr>
        <w:t>s</w:t>
      </w:r>
      <w:r w:rsidRPr="00AA1BF6">
        <w:rPr>
          <w:rFonts w:ascii="Arial" w:hAnsi="Arial" w:cs="Arial"/>
          <w:b/>
        </w:rPr>
        <w:t>eurilor la surs</w:t>
      </w:r>
      <w:r>
        <w:rPr>
          <w:rFonts w:ascii="Arial" w:hAnsi="Arial" w:cs="Arial"/>
          <w:b/>
        </w:rPr>
        <w:t>a</w:t>
      </w:r>
      <w:r w:rsidRPr="00AA1BF6">
        <w:rPr>
          <w:rFonts w:ascii="Arial" w:hAnsi="Arial" w:cs="Arial"/>
          <w:b/>
        </w:rPr>
        <w:t>, a transportului la sta</w:t>
      </w:r>
      <w:r>
        <w:rPr>
          <w:rFonts w:ascii="Arial" w:hAnsi="Arial" w:cs="Arial"/>
          <w:b/>
        </w:rPr>
        <w:t>t</w:t>
      </w:r>
      <w:r w:rsidRPr="00AA1BF6">
        <w:rPr>
          <w:rFonts w:ascii="Arial" w:hAnsi="Arial" w:cs="Arial"/>
          <w:b/>
        </w:rPr>
        <w:t>iile de transfer, a sort</w:t>
      </w:r>
      <w:r>
        <w:rPr>
          <w:rFonts w:ascii="Arial" w:hAnsi="Arial" w:cs="Arial"/>
          <w:b/>
        </w:rPr>
        <w:t>a</w:t>
      </w:r>
      <w:r w:rsidRPr="00AA1BF6">
        <w:rPr>
          <w:rFonts w:ascii="Arial" w:hAnsi="Arial" w:cs="Arial"/>
          <w:b/>
        </w:rPr>
        <w:t>rii lor</w:t>
      </w:r>
      <w:r w:rsidRPr="00AA1BF6">
        <w:rPr>
          <w:rFonts w:ascii="Arial" w:hAnsi="Arial" w:cs="Arial"/>
        </w:rPr>
        <w:t xml:space="preserve"> suplimentare, a trat</w:t>
      </w:r>
      <w:r>
        <w:rPr>
          <w:rFonts w:ascii="Arial" w:hAnsi="Arial" w:cs="Arial"/>
        </w:rPr>
        <w:t>a</w:t>
      </w:r>
      <w:r w:rsidRPr="00AA1BF6">
        <w:rPr>
          <w:rFonts w:ascii="Arial" w:hAnsi="Arial" w:cs="Arial"/>
        </w:rPr>
        <w:t>rii de</w:t>
      </w:r>
      <w:r>
        <w:rPr>
          <w:rFonts w:ascii="Arial" w:hAnsi="Arial" w:cs="Arial"/>
        </w:rPr>
        <w:t>s</w:t>
      </w:r>
      <w:r w:rsidRPr="00AA1BF6">
        <w:rPr>
          <w:rFonts w:ascii="Arial" w:hAnsi="Arial" w:cs="Arial"/>
        </w:rPr>
        <w:t xml:space="preserve">eurilor bio-degradabile prin compostare, fermentare </w:t>
      </w:r>
      <w:r>
        <w:rPr>
          <w:rFonts w:ascii="Arial" w:hAnsi="Arial" w:cs="Arial"/>
        </w:rPr>
        <w:t>s</w:t>
      </w:r>
      <w:r w:rsidRPr="00AA1BF6">
        <w:rPr>
          <w:rFonts w:ascii="Arial" w:hAnsi="Arial" w:cs="Arial"/>
        </w:rPr>
        <w:t>i tratare mecano-biologic</w:t>
      </w:r>
      <w:r>
        <w:rPr>
          <w:rFonts w:ascii="Arial" w:hAnsi="Arial" w:cs="Arial"/>
        </w:rPr>
        <w:t>a</w:t>
      </w:r>
      <w:r w:rsidRPr="00AA1BF6">
        <w:rPr>
          <w:rFonts w:ascii="Arial" w:hAnsi="Arial" w:cs="Arial"/>
        </w:rPr>
        <w:t xml:space="preserve"> </w:t>
      </w:r>
      <w:r>
        <w:rPr>
          <w:rFonts w:ascii="Arial" w:hAnsi="Arial" w:cs="Arial"/>
        </w:rPr>
        <w:t>s</w:t>
      </w:r>
      <w:r w:rsidRPr="00AA1BF6">
        <w:rPr>
          <w:rFonts w:ascii="Arial" w:hAnsi="Arial" w:cs="Arial"/>
        </w:rPr>
        <w:t>i a depozit</w:t>
      </w:r>
      <w:r>
        <w:rPr>
          <w:rFonts w:ascii="Arial" w:hAnsi="Arial" w:cs="Arial"/>
        </w:rPr>
        <w:t>a</w:t>
      </w:r>
      <w:r w:rsidRPr="00AA1BF6">
        <w:rPr>
          <w:rFonts w:ascii="Arial" w:hAnsi="Arial" w:cs="Arial"/>
        </w:rPr>
        <w:t xml:space="preserve">rii lor </w:t>
      </w:r>
      <w:r>
        <w:rPr>
          <w:rFonts w:ascii="Arial" w:hAnsi="Arial" w:cs="Arial"/>
        </w:rPr>
        <w:t>i</w:t>
      </w:r>
      <w:r w:rsidRPr="00AA1BF6">
        <w:rPr>
          <w:rFonts w:ascii="Arial" w:hAnsi="Arial" w:cs="Arial"/>
        </w:rPr>
        <w:t>n depozitele de de</w:t>
      </w:r>
      <w:r>
        <w:rPr>
          <w:rFonts w:ascii="Arial" w:hAnsi="Arial" w:cs="Arial"/>
        </w:rPr>
        <w:t>s</w:t>
      </w:r>
      <w:r w:rsidRPr="00AA1BF6">
        <w:rPr>
          <w:rFonts w:ascii="Arial" w:hAnsi="Arial" w:cs="Arial"/>
        </w:rPr>
        <w:t>euri jude</w:t>
      </w:r>
      <w:r>
        <w:rPr>
          <w:rFonts w:ascii="Arial" w:hAnsi="Arial" w:cs="Arial"/>
        </w:rPr>
        <w:t>t</w:t>
      </w:r>
      <w:r w:rsidRPr="00AA1BF6">
        <w:rPr>
          <w:rFonts w:ascii="Arial" w:hAnsi="Arial" w:cs="Arial"/>
        </w:rPr>
        <w:t>ene sunt mai sc</w:t>
      </w:r>
      <w:r>
        <w:rPr>
          <w:rFonts w:ascii="Arial" w:hAnsi="Arial" w:cs="Arial"/>
        </w:rPr>
        <w:t>a</w:t>
      </w:r>
      <w:r w:rsidRPr="00AA1BF6">
        <w:rPr>
          <w:rFonts w:ascii="Arial" w:hAnsi="Arial" w:cs="Arial"/>
        </w:rPr>
        <w:t>zute dec</w:t>
      </w:r>
      <w:r>
        <w:rPr>
          <w:rFonts w:ascii="Arial" w:hAnsi="Arial" w:cs="Arial"/>
        </w:rPr>
        <w:t>a</w:t>
      </w:r>
      <w:r w:rsidRPr="00AA1BF6">
        <w:rPr>
          <w:rFonts w:ascii="Arial" w:hAnsi="Arial" w:cs="Arial"/>
        </w:rPr>
        <w:t>t aplicarea, spre exemplu, a unor tehnologii de tratare termic</w:t>
      </w:r>
      <w:r>
        <w:rPr>
          <w:rFonts w:ascii="Arial" w:hAnsi="Arial" w:cs="Arial"/>
        </w:rPr>
        <w:t>a</w:t>
      </w:r>
      <w:r w:rsidRPr="00AA1BF6">
        <w:rPr>
          <w:rFonts w:ascii="Arial" w:hAnsi="Arial" w:cs="Arial"/>
        </w:rPr>
        <w:t xml:space="preserve"> a de</w:t>
      </w:r>
      <w:r>
        <w:rPr>
          <w:rFonts w:ascii="Arial" w:hAnsi="Arial" w:cs="Arial"/>
        </w:rPr>
        <w:t>s</w:t>
      </w:r>
      <w:r w:rsidRPr="00AA1BF6">
        <w:rPr>
          <w:rFonts w:ascii="Arial" w:hAnsi="Arial" w:cs="Arial"/>
        </w:rPr>
        <w:t>eurilor bio-degradabile prin incinerare, piroliz</w:t>
      </w:r>
      <w:r>
        <w:rPr>
          <w:rFonts w:ascii="Arial" w:hAnsi="Arial" w:cs="Arial"/>
        </w:rPr>
        <w:t>a</w:t>
      </w:r>
      <w:r w:rsidRPr="00AA1BF6">
        <w:rPr>
          <w:rFonts w:ascii="Arial" w:hAnsi="Arial" w:cs="Arial"/>
        </w:rPr>
        <w:t xml:space="preserve"> </w:t>
      </w:r>
      <w:r>
        <w:rPr>
          <w:rFonts w:ascii="Arial" w:hAnsi="Arial" w:cs="Arial"/>
        </w:rPr>
        <w:t>s</w:t>
      </w:r>
      <w:r w:rsidRPr="00AA1BF6">
        <w:rPr>
          <w:rFonts w:ascii="Arial" w:hAnsi="Arial" w:cs="Arial"/>
        </w:rPr>
        <w:t>i gazeificare</w:t>
      </w:r>
      <w:r>
        <w:rPr>
          <w:rFonts w:ascii="Arial" w:hAnsi="Arial" w:cs="Arial"/>
        </w:rPr>
        <w:t>.</w:t>
      </w:r>
    </w:p>
    <w:p w:rsidR="001837BE" w:rsidRDefault="001837BE" w:rsidP="001837BE">
      <w:pPr>
        <w:spacing w:line="360" w:lineRule="auto"/>
        <w:jc w:val="left"/>
        <w:rPr>
          <w:rFonts w:ascii="Arial" w:hAnsi="Arial" w:cs="Arial"/>
        </w:rPr>
      </w:pPr>
      <w:r w:rsidRPr="00704452">
        <w:rPr>
          <w:rFonts w:ascii="Arial" w:hAnsi="Arial" w:cs="Arial"/>
        </w:rPr>
        <w:t>Acest sistem de management a de</w:t>
      </w:r>
      <w:r>
        <w:rPr>
          <w:rFonts w:ascii="Arial" w:hAnsi="Arial" w:cs="Arial"/>
        </w:rPr>
        <w:t>s</w:t>
      </w:r>
      <w:r w:rsidRPr="00704452">
        <w:rPr>
          <w:rFonts w:ascii="Arial" w:hAnsi="Arial" w:cs="Arial"/>
        </w:rPr>
        <w:t>eurilor are ca prioritate sc</w:t>
      </w:r>
      <w:r>
        <w:rPr>
          <w:rFonts w:ascii="Arial" w:hAnsi="Arial" w:cs="Arial"/>
        </w:rPr>
        <w:t>a</w:t>
      </w:r>
      <w:r w:rsidRPr="00704452">
        <w:rPr>
          <w:rFonts w:ascii="Arial" w:hAnsi="Arial" w:cs="Arial"/>
        </w:rPr>
        <w:t>derea cantit</w:t>
      </w:r>
      <w:r>
        <w:rPr>
          <w:rFonts w:ascii="Arial" w:hAnsi="Arial" w:cs="Arial"/>
        </w:rPr>
        <w:t>at</w:t>
      </w:r>
      <w:r w:rsidRPr="00704452">
        <w:rPr>
          <w:rFonts w:ascii="Arial" w:hAnsi="Arial" w:cs="Arial"/>
        </w:rPr>
        <w:t>ii de de</w:t>
      </w:r>
      <w:r>
        <w:rPr>
          <w:rFonts w:ascii="Arial" w:hAnsi="Arial" w:cs="Arial"/>
        </w:rPr>
        <w:t>s</w:t>
      </w:r>
      <w:r w:rsidRPr="00704452">
        <w:rPr>
          <w:rFonts w:ascii="Arial" w:hAnsi="Arial" w:cs="Arial"/>
        </w:rPr>
        <w:t>euri depozitate prin cre</w:t>
      </w:r>
      <w:r>
        <w:rPr>
          <w:rFonts w:ascii="Arial" w:hAnsi="Arial" w:cs="Arial"/>
        </w:rPr>
        <w:t>s</w:t>
      </w:r>
      <w:r w:rsidRPr="00704452">
        <w:rPr>
          <w:rFonts w:ascii="Arial" w:hAnsi="Arial" w:cs="Arial"/>
        </w:rPr>
        <w:t>terea gradului de colectare selectiv</w:t>
      </w:r>
      <w:r>
        <w:rPr>
          <w:rFonts w:ascii="Arial" w:hAnsi="Arial" w:cs="Arial"/>
        </w:rPr>
        <w:t>a</w:t>
      </w:r>
      <w:r w:rsidRPr="00704452">
        <w:rPr>
          <w:rFonts w:ascii="Arial" w:hAnsi="Arial" w:cs="Arial"/>
        </w:rPr>
        <w:t xml:space="preserve"> </w:t>
      </w:r>
      <w:r>
        <w:rPr>
          <w:rFonts w:ascii="Arial" w:hAnsi="Arial" w:cs="Arial"/>
        </w:rPr>
        <w:t>s</w:t>
      </w:r>
      <w:r w:rsidRPr="00704452">
        <w:rPr>
          <w:rFonts w:ascii="Arial" w:hAnsi="Arial" w:cs="Arial"/>
        </w:rPr>
        <w:t>i tratare a de</w:t>
      </w:r>
      <w:r>
        <w:rPr>
          <w:rFonts w:ascii="Arial" w:hAnsi="Arial" w:cs="Arial"/>
        </w:rPr>
        <w:t>s</w:t>
      </w:r>
      <w:r w:rsidRPr="00704452">
        <w:rPr>
          <w:rFonts w:ascii="Arial" w:hAnsi="Arial" w:cs="Arial"/>
        </w:rPr>
        <w:t xml:space="preserve">eurilor (reciclare, compostare, fermentare, incinerare </w:t>
      </w:r>
      <w:r>
        <w:rPr>
          <w:rFonts w:ascii="Arial" w:hAnsi="Arial" w:cs="Arial"/>
        </w:rPr>
        <w:t>s</w:t>
      </w:r>
      <w:r w:rsidRPr="00704452">
        <w:rPr>
          <w:rFonts w:ascii="Arial" w:hAnsi="Arial" w:cs="Arial"/>
        </w:rPr>
        <w:t>i tratare mecano-biologic</w:t>
      </w:r>
      <w:r>
        <w:rPr>
          <w:rFonts w:ascii="Arial" w:hAnsi="Arial" w:cs="Arial"/>
        </w:rPr>
        <w:t>a</w:t>
      </w:r>
      <w:r w:rsidRPr="00704452">
        <w:rPr>
          <w:rFonts w:ascii="Arial" w:hAnsi="Arial" w:cs="Arial"/>
        </w:rPr>
        <w:t xml:space="preserve">). </w:t>
      </w:r>
    </w:p>
    <w:p w:rsidR="001837BE" w:rsidRDefault="001837BE" w:rsidP="001837BE">
      <w:pPr>
        <w:spacing w:line="360" w:lineRule="auto"/>
        <w:jc w:val="left"/>
        <w:rPr>
          <w:rFonts w:ascii="Arial" w:hAnsi="Arial" w:cs="Arial"/>
          <w:color w:val="000000"/>
          <w:lang w:eastAsia="en-US"/>
        </w:rPr>
      </w:pPr>
      <w:r w:rsidRPr="0007476A">
        <w:rPr>
          <w:rFonts w:ascii="Arial" w:hAnsi="Arial" w:cs="Arial"/>
          <w:color w:val="000000"/>
          <w:lang w:eastAsia="en-US"/>
        </w:rPr>
        <w:t xml:space="preserve">      </w:t>
      </w:r>
    </w:p>
    <w:p w:rsidR="001837BE" w:rsidRDefault="001837BE" w:rsidP="001837BE">
      <w:pPr>
        <w:spacing w:line="360" w:lineRule="auto"/>
        <w:rPr>
          <w:rFonts w:ascii="Arial" w:hAnsi="Arial" w:cs="Arial"/>
          <w:b/>
          <w:sz w:val="28"/>
          <w:szCs w:val="28"/>
        </w:rPr>
        <w:sectPr w:rsidR="001837BE" w:rsidSect="001837BE">
          <w:headerReference w:type="default" r:id="rId61"/>
          <w:footerReference w:type="even" r:id="rId62"/>
          <w:footerReference w:type="default" r:id="rId63"/>
          <w:pgSz w:w="12240" w:h="15840"/>
          <w:pgMar w:top="1440" w:right="1259" w:bottom="1440" w:left="1797" w:header="539" w:footer="709" w:gutter="0"/>
          <w:cols w:space="708"/>
          <w:docGrid w:linePitch="360"/>
        </w:sectPr>
      </w:pPr>
    </w:p>
    <w:tbl>
      <w:tblPr>
        <w:tblStyle w:val="TableGrid"/>
        <w:tblW w:w="15166" w:type="dxa"/>
        <w:jc w:val="center"/>
        <w:tblInd w:w="-91" w:type="dxa"/>
        <w:tblLook w:val="01E0"/>
      </w:tblPr>
      <w:tblGrid>
        <w:gridCol w:w="2089"/>
        <w:gridCol w:w="1983"/>
        <w:gridCol w:w="2048"/>
        <w:gridCol w:w="3536"/>
        <w:gridCol w:w="2509"/>
        <w:gridCol w:w="3001"/>
      </w:tblGrid>
      <w:tr w:rsidR="001837BE" w:rsidRPr="00837558" w:rsidTr="004A5EC0">
        <w:trPr>
          <w:jc w:val="center"/>
        </w:trPr>
        <w:tc>
          <w:tcPr>
            <w:tcW w:w="2089"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autoSpaceDE w:val="0"/>
              <w:autoSpaceDN w:val="0"/>
              <w:adjustRightInd w:val="0"/>
              <w:jc w:val="center"/>
              <w:rPr>
                <w:rFonts w:ascii="Arial" w:hAnsi="Arial" w:cs="Arial"/>
                <w:b/>
                <w:bCs/>
                <w:color w:val="000000"/>
              </w:rPr>
            </w:pPr>
            <w:r w:rsidRPr="00837558">
              <w:rPr>
                <w:rFonts w:ascii="Arial" w:hAnsi="Arial" w:cs="Arial"/>
                <w:b/>
                <w:bCs/>
                <w:color w:val="000000"/>
              </w:rPr>
              <w:lastRenderedPageBreak/>
              <w:t>Problema</w:t>
            </w:r>
          </w:p>
          <w:p w:rsidR="001837BE" w:rsidRPr="00837558" w:rsidRDefault="001837BE" w:rsidP="001837BE">
            <w:pPr>
              <w:autoSpaceDE w:val="0"/>
              <w:autoSpaceDN w:val="0"/>
              <w:adjustRightInd w:val="0"/>
              <w:jc w:val="center"/>
              <w:rPr>
                <w:color w:val="000000"/>
              </w:rPr>
            </w:pPr>
          </w:p>
        </w:tc>
        <w:tc>
          <w:tcPr>
            <w:tcW w:w="1983"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autoSpaceDE w:val="0"/>
              <w:autoSpaceDN w:val="0"/>
              <w:adjustRightInd w:val="0"/>
              <w:jc w:val="center"/>
              <w:rPr>
                <w:rFonts w:ascii="Arial" w:hAnsi="Arial" w:cs="Arial"/>
                <w:b/>
                <w:bCs/>
                <w:color w:val="000000"/>
              </w:rPr>
            </w:pPr>
            <w:r w:rsidRPr="00837558">
              <w:rPr>
                <w:rFonts w:ascii="Arial" w:hAnsi="Arial" w:cs="Arial"/>
                <w:b/>
                <w:bCs/>
                <w:color w:val="000000"/>
              </w:rPr>
              <w:t>Orientarea</w:t>
            </w:r>
          </w:p>
          <w:p w:rsidR="001837BE" w:rsidRPr="00837558" w:rsidRDefault="001837BE" w:rsidP="001837BE">
            <w:pPr>
              <w:jc w:val="center"/>
              <w:rPr>
                <w:color w:val="000000"/>
              </w:rPr>
            </w:pPr>
            <w:r w:rsidRPr="00837558">
              <w:rPr>
                <w:rFonts w:ascii="Arial" w:hAnsi="Arial" w:cs="Arial"/>
                <w:b/>
                <w:bCs/>
                <w:color w:val="000000"/>
              </w:rPr>
              <w:t>strategică</w:t>
            </w:r>
          </w:p>
        </w:tc>
        <w:tc>
          <w:tcPr>
            <w:tcW w:w="2048"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center"/>
              <w:rPr>
                <w:color w:val="000000"/>
              </w:rPr>
            </w:pPr>
            <w:r w:rsidRPr="00837558">
              <w:rPr>
                <w:rFonts w:ascii="Arial" w:hAnsi="Arial" w:cs="Arial"/>
                <w:b/>
                <w:bCs/>
                <w:color w:val="000000"/>
              </w:rPr>
              <w:t>Obiectiv specific</w:t>
            </w:r>
          </w:p>
        </w:tc>
        <w:tc>
          <w:tcPr>
            <w:tcW w:w="3536"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center"/>
              <w:rPr>
                <w:color w:val="000000"/>
              </w:rPr>
            </w:pPr>
            <w:r w:rsidRPr="00837558">
              <w:rPr>
                <w:rFonts w:ascii="Arial" w:hAnsi="Arial" w:cs="Arial"/>
                <w:b/>
                <w:bCs/>
                <w:color w:val="000000"/>
              </w:rPr>
              <w:t>Ţinta</w:t>
            </w:r>
          </w:p>
        </w:tc>
        <w:tc>
          <w:tcPr>
            <w:tcW w:w="2509"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center"/>
              <w:rPr>
                <w:color w:val="000000"/>
              </w:rPr>
            </w:pPr>
            <w:r w:rsidRPr="00837558">
              <w:rPr>
                <w:rFonts w:ascii="Arial" w:hAnsi="Arial" w:cs="Arial"/>
                <w:b/>
                <w:bCs/>
                <w:color w:val="000000"/>
              </w:rPr>
              <w:t>Indicator</w:t>
            </w: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autoSpaceDE w:val="0"/>
              <w:autoSpaceDN w:val="0"/>
              <w:adjustRightInd w:val="0"/>
              <w:jc w:val="center"/>
              <w:rPr>
                <w:rFonts w:ascii="Arial" w:hAnsi="Arial" w:cs="Arial"/>
                <w:color w:val="000000"/>
              </w:rPr>
            </w:pPr>
            <w:r w:rsidRPr="00837558">
              <w:rPr>
                <w:rFonts w:ascii="Arial" w:hAnsi="Arial" w:cs="Arial"/>
                <w:b/>
                <w:bCs/>
                <w:color w:val="000000"/>
              </w:rPr>
              <w:t>Acţiune</w:t>
            </w:r>
          </w:p>
          <w:p w:rsidR="001837BE" w:rsidRPr="00837558" w:rsidRDefault="001837BE" w:rsidP="001837BE">
            <w:pPr>
              <w:ind w:left="3467"/>
              <w:jc w:val="center"/>
              <w:rPr>
                <w:color w:val="000000"/>
              </w:rPr>
            </w:pPr>
          </w:p>
        </w:tc>
      </w:tr>
      <w:tr w:rsidR="001837BE" w:rsidRPr="00837558" w:rsidTr="004A5EC0">
        <w:trPr>
          <w:jc w:val="center"/>
        </w:trPr>
        <w:tc>
          <w:tcPr>
            <w:tcW w:w="2089" w:type="dxa"/>
            <w:vMerge w:val="restart"/>
            <w:tcBorders>
              <w:top w:val="single" w:sz="4" w:space="0" w:color="auto"/>
              <w:left w:val="single" w:sz="4" w:space="0" w:color="auto"/>
              <w:right w:val="single" w:sz="4" w:space="0" w:color="auto"/>
            </w:tcBorders>
            <w:shd w:val="clear" w:color="auto" w:fill="auto"/>
          </w:tcPr>
          <w:p w:rsidR="001837BE" w:rsidRPr="00837558" w:rsidRDefault="001837BE" w:rsidP="004A5EC0">
            <w:pPr>
              <w:jc w:val="left"/>
              <w:rPr>
                <w:color w:val="000000"/>
              </w:rPr>
            </w:pPr>
            <w:r>
              <w:rPr>
                <w:color w:val="000000"/>
              </w:rPr>
              <w:t>1.</w:t>
            </w:r>
            <w:r w:rsidR="004A5EC0">
              <w:rPr>
                <w:color w:val="000000"/>
              </w:rPr>
              <w:t xml:space="preserve">  </w:t>
            </w:r>
            <w:r w:rsidRPr="00837558">
              <w:rPr>
                <w:color w:val="000000"/>
              </w:rPr>
              <w:t>Lipsa  depozitelor  zonale de deşeuri, staţiilor de transfer şi facilităţilor de tratare a deşeurilor biodegradabile</w:t>
            </w:r>
          </w:p>
        </w:tc>
        <w:tc>
          <w:tcPr>
            <w:tcW w:w="1983" w:type="dxa"/>
            <w:vMerge w:val="restart"/>
            <w:tcBorders>
              <w:top w:val="single" w:sz="4" w:space="0" w:color="auto"/>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color w:val="000000"/>
              </w:rPr>
            </w:pPr>
            <w:r w:rsidRPr="00837558">
              <w:rPr>
                <w:rFonts w:cs="Arial"/>
                <w:color w:val="000000"/>
                <w:lang w:eastAsia="ar-SA"/>
              </w:rPr>
              <w:t>Îmbunătăţirea activităţii de depozitare şi valorificare a deşeurilor</w:t>
            </w:r>
          </w:p>
        </w:tc>
        <w:tc>
          <w:tcPr>
            <w:tcW w:w="2048" w:type="dxa"/>
            <w:vMerge w:val="restart"/>
            <w:tcBorders>
              <w:top w:val="single" w:sz="4" w:space="0" w:color="auto"/>
              <w:left w:val="single" w:sz="4" w:space="0" w:color="auto"/>
              <w:right w:val="single" w:sz="4" w:space="0" w:color="auto"/>
            </w:tcBorders>
          </w:tcPr>
          <w:p w:rsidR="001837BE" w:rsidRPr="00837558" w:rsidRDefault="001837BE" w:rsidP="001837BE">
            <w:pPr>
              <w:autoSpaceDE w:val="0"/>
              <w:autoSpaceDN w:val="0"/>
              <w:adjustRightInd w:val="0"/>
              <w:jc w:val="left"/>
              <w:rPr>
                <w:color w:val="000000"/>
              </w:rPr>
            </w:pPr>
            <w:r>
              <w:rPr>
                <w:color w:val="000000"/>
              </w:rPr>
              <w:t xml:space="preserve"> </w:t>
            </w:r>
            <w:r w:rsidRPr="00837558">
              <w:rPr>
                <w:color w:val="000000"/>
              </w:rPr>
              <w:t>Realizarea de depozite zonale de deşeuri, a staţiilor de sortare şi transfer şi facilităţilor de tratare a deşeurilor biodegradabile</w:t>
            </w:r>
          </w:p>
        </w:tc>
        <w:tc>
          <w:tcPr>
            <w:tcW w:w="3536" w:type="dxa"/>
            <w:vMerge w:val="restart"/>
            <w:tcBorders>
              <w:top w:val="single" w:sz="4" w:space="0" w:color="auto"/>
              <w:left w:val="single" w:sz="4" w:space="0" w:color="auto"/>
              <w:right w:val="single" w:sz="4" w:space="0" w:color="auto"/>
            </w:tcBorders>
          </w:tcPr>
          <w:p w:rsidR="001837BE" w:rsidRPr="00837558" w:rsidRDefault="001837BE" w:rsidP="004A5EC0">
            <w:pPr>
              <w:jc w:val="left"/>
              <w:rPr>
                <w:color w:val="000000"/>
              </w:rPr>
            </w:pPr>
            <w:r>
              <w:rPr>
                <w:color w:val="000000"/>
              </w:rPr>
              <w:t xml:space="preserve"> </w:t>
            </w:r>
            <w:r w:rsidRPr="00837558">
              <w:rPr>
                <w:color w:val="000000"/>
              </w:rPr>
              <w:t>Realizarea a două depozite zonale de deşeuri şi a cinci staţii de transfer</w:t>
            </w:r>
            <w:r>
              <w:rPr>
                <w:color w:val="000000"/>
              </w:rPr>
              <w:t xml:space="preserve"> (Vatra Dornei,  C-lung Moldovenesc, Gura Humorului, Fălticeni şi Rădăuţi</w:t>
            </w:r>
            <w:r w:rsidR="004A5EC0">
              <w:rPr>
                <w:color w:val="000000"/>
              </w:rPr>
              <w:t>)</w:t>
            </w:r>
          </w:p>
        </w:tc>
        <w:tc>
          <w:tcPr>
            <w:tcW w:w="2509" w:type="dxa"/>
            <w:vMerge w:val="restart"/>
            <w:tcBorders>
              <w:top w:val="single" w:sz="4" w:space="0" w:color="auto"/>
              <w:left w:val="single" w:sz="4" w:space="0" w:color="auto"/>
              <w:right w:val="single" w:sz="4" w:space="0" w:color="auto"/>
            </w:tcBorders>
          </w:tcPr>
          <w:p w:rsidR="001837BE" w:rsidRPr="00837558" w:rsidRDefault="001837BE" w:rsidP="001837BE">
            <w:pPr>
              <w:jc w:val="left"/>
              <w:rPr>
                <w:color w:val="000000"/>
              </w:rPr>
            </w:pPr>
            <w:r w:rsidRPr="00837558">
              <w:rPr>
                <w:color w:val="000000"/>
              </w:rPr>
              <w:t>- da/nu</w:t>
            </w:r>
          </w:p>
          <w:p w:rsidR="001837BE" w:rsidRPr="00837558" w:rsidRDefault="001837BE" w:rsidP="001837BE">
            <w:pPr>
              <w:jc w:val="left"/>
              <w:rPr>
                <w:color w:val="000000"/>
              </w:rPr>
            </w:pPr>
            <w:r w:rsidRPr="00837558">
              <w:rPr>
                <w:color w:val="000000"/>
              </w:rPr>
              <w:t>- nr. staţii transfer</w:t>
            </w:r>
          </w:p>
          <w:p w:rsidR="001837BE" w:rsidRPr="00837558" w:rsidRDefault="001837BE" w:rsidP="001837BE">
            <w:pPr>
              <w:snapToGrid w:val="0"/>
              <w:ind w:left="-12"/>
              <w:jc w:val="left"/>
              <w:rPr>
                <w:rFonts w:cs="Arial"/>
                <w:color w:val="000000"/>
              </w:rPr>
            </w:pPr>
            <w:r w:rsidRPr="00837558">
              <w:rPr>
                <w:rFonts w:cs="Arial"/>
                <w:color w:val="000000"/>
              </w:rPr>
              <w:t>- kg  deşeuri valorificabile recuperate / kg deşeuri sortate / an</w:t>
            </w:r>
          </w:p>
          <w:p w:rsidR="001837BE" w:rsidRPr="00837558" w:rsidRDefault="001837BE" w:rsidP="001837BE">
            <w:pPr>
              <w:jc w:val="left"/>
              <w:rPr>
                <w:color w:val="000000"/>
              </w:rPr>
            </w:pPr>
            <w:r w:rsidRPr="00837558">
              <w:rPr>
                <w:rFonts w:cs="Arial"/>
                <w:color w:val="000000"/>
              </w:rPr>
              <w:t>- kg  deşeuri biodegradabile compostate/  Kg deşeuri biodegradabile eliminate / an</w:t>
            </w: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autoSpaceDE w:val="0"/>
              <w:autoSpaceDN w:val="0"/>
              <w:adjustRightInd w:val="0"/>
              <w:jc w:val="left"/>
              <w:rPr>
                <w:color w:val="000000"/>
              </w:rPr>
            </w:pPr>
            <w:r>
              <w:rPr>
                <w:color w:val="000000"/>
                <w:lang w:val="pt-BR"/>
              </w:rPr>
              <w:t xml:space="preserve"> </w:t>
            </w:r>
            <w:r w:rsidRPr="00837558">
              <w:rPr>
                <w:color w:val="000000"/>
                <w:lang w:val="pt-BR"/>
              </w:rPr>
              <w:t>Sistem integrat de gestionare a deşeurilor în jud. Suceava (2 depozite</w:t>
            </w:r>
            <w:r>
              <w:rPr>
                <w:color w:val="000000"/>
                <w:lang w:val="pt-BR"/>
              </w:rPr>
              <w:t xml:space="preserve"> – Pojorâta, Moara</w:t>
            </w:r>
            <w:r w:rsidRPr="00837558">
              <w:rPr>
                <w:color w:val="000000"/>
                <w:lang w:val="pt-BR"/>
              </w:rPr>
              <w:t>, 5 staţii de transfer</w:t>
            </w:r>
            <w:r>
              <w:rPr>
                <w:color w:val="000000"/>
                <w:lang w:val="pt-BR"/>
              </w:rPr>
              <w:t xml:space="preserve"> - </w:t>
            </w:r>
            <w:r>
              <w:rPr>
                <w:color w:val="000000"/>
              </w:rPr>
              <w:t>Vatra Dornei,   C-lung Moldovenesc, Gura Humorului, Fălticeni şi Rădăuţi</w:t>
            </w:r>
            <w:r w:rsidRPr="00837558">
              <w:rPr>
                <w:color w:val="000000"/>
                <w:lang w:val="pt-BR"/>
              </w:rPr>
              <w:t>)</w:t>
            </w:r>
          </w:p>
        </w:tc>
      </w:tr>
      <w:tr w:rsidR="001837BE" w:rsidRPr="00E8175E" w:rsidTr="004A5EC0">
        <w:trPr>
          <w:jc w:val="center"/>
        </w:trPr>
        <w:tc>
          <w:tcPr>
            <w:tcW w:w="2089" w:type="dxa"/>
            <w:vMerge/>
            <w:tcBorders>
              <w:top w:val="single" w:sz="4" w:space="0" w:color="auto"/>
              <w:left w:val="single" w:sz="4" w:space="0" w:color="auto"/>
              <w:right w:val="single" w:sz="4" w:space="0" w:color="auto"/>
            </w:tcBorders>
            <w:shd w:val="clear" w:color="auto" w:fill="auto"/>
          </w:tcPr>
          <w:p w:rsidR="001837BE" w:rsidRPr="000316FA" w:rsidRDefault="001837BE" w:rsidP="001837BE">
            <w:pPr>
              <w:jc w:val="left"/>
              <w:rPr>
                <w:b/>
                <w:color w:val="FF0000"/>
              </w:rPr>
            </w:pPr>
          </w:p>
        </w:tc>
        <w:tc>
          <w:tcPr>
            <w:tcW w:w="1983" w:type="dxa"/>
            <w:vMerge/>
            <w:tcBorders>
              <w:top w:val="single" w:sz="4" w:space="0" w:color="auto"/>
              <w:left w:val="single" w:sz="4" w:space="0" w:color="auto"/>
              <w:right w:val="single" w:sz="4" w:space="0" w:color="auto"/>
            </w:tcBorders>
            <w:shd w:val="clear" w:color="auto" w:fill="auto"/>
          </w:tcPr>
          <w:p w:rsidR="001837BE" w:rsidRPr="000316FA" w:rsidRDefault="001837BE" w:rsidP="001837BE">
            <w:pPr>
              <w:autoSpaceDE w:val="0"/>
              <w:autoSpaceDN w:val="0"/>
              <w:adjustRightInd w:val="0"/>
              <w:jc w:val="left"/>
              <w:rPr>
                <w:rFonts w:cs="Arial"/>
                <w:b/>
                <w:color w:val="FF0000"/>
                <w:lang w:eastAsia="ar-SA"/>
              </w:rPr>
            </w:pPr>
          </w:p>
        </w:tc>
        <w:tc>
          <w:tcPr>
            <w:tcW w:w="2048" w:type="dxa"/>
            <w:vMerge/>
            <w:tcBorders>
              <w:top w:val="single" w:sz="4" w:space="0" w:color="auto"/>
              <w:left w:val="single" w:sz="4" w:space="0" w:color="auto"/>
              <w:right w:val="single" w:sz="4" w:space="0" w:color="auto"/>
            </w:tcBorders>
          </w:tcPr>
          <w:p w:rsidR="001837BE" w:rsidRPr="000316FA" w:rsidRDefault="001837BE" w:rsidP="001837BE">
            <w:pPr>
              <w:autoSpaceDE w:val="0"/>
              <w:autoSpaceDN w:val="0"/>
              <w:adjustRightInd w:val="0"/>
              <w:jc w:val="left"/>
              <w:rPr>
                <w:b/>
                <w:color w:val="FF0000"/>
              </w:rPr>
            </w:pPr>
          </w:p>
        </w:tc>
        <w:tc>
          <w:tcPr>
            <w:tcW w:w="3536" w:type="dxa"/>
            <w:vMerge/>
            <w:tcBorders>
              <w:top w:val="single" w:sz="4" w:space="0" w:color="auto"/>
              <w:left w:val="single" w:sz="4" w:space="0" w:color="auto"/>
              <w:right w:val="single" w:sz="4" w:space="0" w:color="auto"/>
            </w:tcBorders>
          </w:tcPr>
          <w:p w:rsidR="001837BE" w:rsidRPr="000316FA" w:rsidRDefault="001837BE" w:rsidP="001837BE">
            <w:pPr>
              <w:jc w:val="left"/>
              <w:rPr>
                <w:b/>
                <w:color w:val="FF0000"/>
              </w:rPr>
            </w:pPr>
          </w:p>
        </w:tc>
        <w:tc>
          <w:tcPr>
            <w:tcW w:w="2509" w:type="dxa"/>
            <w:vMerge/>
            <w:tcBorders>
              <w:top w:val="single" w:sz="4" w:space="0" w:color="auto"/>
              <w:left w:val="single" w:sz="4" w:space="0" w:color="auto"/>
              <w:right w:val="single" w:sz="4" w:space="0" w:color="auto"/>
            </w:tcBorders>
          </w:tcPr>
          <w:p w:rsidR="001837BE" w:rsidRPr="00837558" w:rsidRDefault="001837BE" w:rsidP="001837BE">
            <w:pPr>
              <w:jc w:val="left"/>
              <w:rPr>
                <w:color w:val="000000"/>
              </w:rPr>
            </w:pPr>
          </w:p>
        </w:tc>
        <w:tc>
          <w:tcPr>
            <w:tcW w:w="3001" w:type="dxa"/>
            <w:tcBorders>
              <w:top w:val="single" w:sz="4" w:space="0" w:color="auto"/>
              <w:left w:val="single" w:sz="4" w:space="0" w:color="auto"/>
              <w:bottom w:val="single" w:sz="4" w:space="0" w:color="auto"/>
              <w:right w:val="single" w:sz="4" w:space="0" w:color="auto"/>
            </w:tcBorders>
          </w:tcPr>
          <w:p w:rsidR="001837BE" w:rsidRPr="00E8175E" w:rsidRDefault="001837BE" w:rsidP="004A5EC0">
            <w:pPr>
              <w:autoSpaceDE w:val="0"/>
              <w:autoSpaceDN w:val="0"/>
              <w:adjustRightInd w:val="0"/>
              <w:jc w:val="left"/>
              <w:rPr>
                <w:b/>
                <w:color w:val="FF0000"/>
                <w:lang w:val="pt-BR"/>
              </w:rPr>
            </w:pPr>
            <w:r>
              <w:rPr>
                <w:color w:val="000000"/>
                <w:lang w:val="pt-BR"/>
              </w:rPr>
              <w:t xml:space="preserve"> </w:t>
            </w:r>
            <w:r w:rsidRPr="00837558">
              <w:rPr>
                <w:color w:val="000000"/>
              </w:rPr>
              <w:t>Înfiinţarea unui depozit  definitiv de deşeuri  periculoase</w:t>
            </w:r>
            <w:r w:rsidR="004A5EC0">
              <w:rPr>
                <w:color w:val="000000"/>
              </w:rPr>
              <w:t>.</w:t>
            </w:r>
          </w:p>
        </w:tc>
      </w:tr>
      <w:tr w:rsidR="001837BE" w:rsidRPr="00837558" w:rsidTr="004A5EC0">
        <w:trPr>
          <w:jc w:val="center"/>
        </w:trPr>
        <w:tc>
          <w:tcPr>
            <w:tcW w:w="2089"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t xml:space="preserve">Insuficienta dezvoltare a sistemelor de colectare selectivă a deşeurilor </w:t>
            </w:r>
          </w:p>
          <w:p w:rsidR="001837BE" w:rsidRPr="00837558" w:rsidRDefault="001837BE" w:rsidP="001837BE">
            <w:pPr>
              <w:jc w:val="left"/>
              <w:rPr>
                <w:color w:val="000000"/>
              </w:rPr>
            </w:pPr>
          </w:p>
        </w:tc>
        <w:tc>
          <w:tcPr>
            <w:tcW w:w="1983"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rFonts w:cs="Arial"/>
                <w:color w:val="000000"/>
                <w:lang w:eastAsia="ar-SA"/>
              </w:rPr>
              <w:t>Îmbunătăţirea activităţii de colectare selectivă a deşeurilor</w:t>
            </w:r>
          </w:p>
        </w:tc>
        <w:tc>
          <w:tcPr>
            <w:tcW w:w="2048" w:type="dxa"/>
            <w:tcBorders>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r w:rsidRPr="00837558">
              <w:rPr>
                <w:rFonts w:cs="Arial"/>
                <w:color w:val="000000"/>
              </w:rPr>
              <w:t>Extinderea sistemelor de colectare selectivă în jud. Suceava</w:t>
            </w:r>
          </w:p>
        </w:tc>
        <w:tc>
          <w:tcPr>
            <w:tcW w:w="3536" w:type="dxa"/>
            <w:tcBorders>
              <w:left w:val="single" w:sz="4" w:space="0" w:color="auto"/>
              <w:right w:val="single" w:sz="4" w:space="0" w:color="auto"/>
            </w:tcBorders>
            <w:shd w:val="clear" w:color="auto" w:fill="auto"/>
          </w:tcPr>
          <w:p w:rsidR="001837BE" w:rsidRPr="00225AB9" w:rsidRDefault="001837BE" w:rsidP="001837BE">
            <w:pPr>
              <w:snapToGrid w:val="0"/>
              <w:ind w:left="-12"/>
              <w:jc w:val="left"/>
              <w:rPr>
                <w:rFonts w:cs="Arial"/>
                <w:color w:val="000000"/>
              </w:rPr>
            </w:pPr>
            <w:r>
              <w:rPr>
                <w:color w:val="000000"/>
              </w:rPr>
              <w:t xml:space="preserve"> </w:t>
            </w:r>
            <w:r w:rsidRPr="00837558">
              <w:rPr>
                <w:rFonts w:cs="Arial"/>
                <w:color w:val="000000"/>
              </w:rPr>
              <w:t>50%  din locuitorii judeţului dispun de facilităţi de colectare selec</w:t>
            </w:r>
            <w:r>
              <w:rPr>
                <w:rFonts w:cs="Arial"/>
                <w:color w:val="000000"/>
              </w:rPr>
              <w:t>tivă a deşeurilor de ambalaje până în anul</w:t>
            </w:r>
            <w:r w:rsidRPr="00837558">
              <w:rPr>
                <w:rFonts w:cs="Arial"/>
                <w:color w:val="000000"/>
              </w:rPr>
              <w:t xml:space="preserve">  2012</w:t>
            </w:r>
          </w:p>
        </w:tc>
        <w:tc>
          <w:tcPr>
            <w:tcW w:w="2509"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Pr>
                <w:rFonts w:cs="Arial"/>
                <w:color w:val="000000"/>
              </w:rPr>
              <w:t>- nr.</w:t>
            </w:r>
            <w:r w:rsidRPr="00837558">
              <w:rPr>
                <w:rFonts w:cs="Arial"/>
                <w:color w:val="000000"/>
              </w:rPr>
              <w:t xml:space="preserve"> locuitori arondaţi sistemelor de colectare selectivă a deşeurilor de ambalaje</w:t>
            </w: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left"/>
              <w:rPr>
                <w:color w:val="000000"/>
              </w:rPr>
            </w:pPr>
            <w:r w:rsidRPr="00837558">
              <w:rPr>
                <w:rFonts w:cs="Arial"/>
                <w:color w:val="000000"/>
                <w:lang w:eastAsia="ar-SA"/>
              </w:rPr>
              <w:t>Dezvoltarea şi modernizarea sistemelor de colectare selectivă a deşeurilor (prin amenajarea de platforme betonate, îngrădite, dotate cu recipiente specifice)</w:t>
            </w:r>
          </w:p>
        </w:tc>
      </w:tr>
      <w:tr w:rsidR="001837BE" w:rsidRPr="00AE611E" w:rsidTr="004A5EC0">
        <w:trPr>
          <w:jc w:val="center"/>
        </w:trPr>
        <w:tc>
          <w:tcPr>
            <w:tcW w:w="2089" w:type="dxa"/>
            <w:vMerge w:val="restart"/>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t xml:space="preserve">Grad scăzut de conştientizare a populaţiei, a autorităţilor şi a operatorilor </w:t>
            </w:r>
            <w:r w:rsidRPr="00837558">
              <w:rPr>
                <w:color w:val="000000"/>
              </w:rPr>
              <w:lastRenderedPageBreak/>
              <w:t>economici cu privire la managementul deşeurilor</w:t>
            </w:r>
          </w:p>
          <w:p w:rsidR="001837BE" w:rsidRPr="00837558" w:rsidRDefault="001837BE" w:rsidP="001837BE">
            <w:pPr>
              <w:jc w:val="left"/>
              <w:rPr>
                <w:color w:val="000000"/>
              </w:rPr>
            </w:pPr>
          </w:p>
        </w:tc>
        <w:tc>
          <w:tcPr>
            <w:tcW w:w="1983" w:type="dxa"/>
            <w:vMerge w:val="restart"/>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lastRenderedPageBreak/>
              <w:t xml:space="preserve">Management corespunzător al deşeurilor </w:t>
            </w:r>
          </w:p>
        </w:tc>
        <w:tc>
          <w:tcPr>
            <w:tcW w:w="2048" w:type="dxa"/>
            <w:vMerge w:val="restart"/>
            <w:tcBorders>
              <w:left w:val="single" w:sz="4" w:space="0" w:color="auto"/>
              <w:right w:val="single" w:sz="4" w:space="0" w:color="auto"/>
            </w:tcBorders>
            <w:shd w:val="clear" w:color="auto" w:fill="auto"/>
          </w:tcPr>
          <w:p w:rsidR="001837BE" w:rsidRPr="00837558" w:rsidRDefault="001837BE" w:rsidP="001837BE">
            <w:pPr>
              <w:jc w:val="left"/>
              <w:rPr>
                <w:rFonts w:ascii="TimesNewRomanPSMT" w:hAnsi="TimesNewRomanPSMT" w:cs="TimesNewRomanPSMT"/>
                <w:color w:val="000000"/>
              </w:rPr>
            </w:pPr>
            <w:r w:rsidRPr="00837558">
              <w:rPr>
                <w:rFonts w:cs="Arial"/>
                <w:color w:val="000000"/>
              </w:rPr>
              <w:t>Recuperare şi reciclare deşeuri ambalaje</w:t>
            </w:r>
          </w:p>
        </w:tc>
        <w:tc>
          <w:tcPr>
            <w:tcW w:w="3536" w:type="dxa"/>
            <w:vMerge w:val="restart"/>
            <w:tcBorders>
              <w:left w:val="single" w:sz="4" w:space="0" w:color="auto"/>
              <w:right w:val="single" w:sz="4" w:space="0" w:color="auto"/>
            </w:tcBorders>
            <w:shd w:val="clear" w:color="auto" w:fill="auto"/>
          </w:tcPr>
          <w:p w:rsidR="001837BE" w:rsidRPr="00837558" w:rsidRDefault="001837BE" w:rsidP="002D0D07">
            <w:pPr>
              <w:numPr>
                <w:ilvl w:val="0"/>
                <w:numId w:val="48"/>
              </w:numPr>
              <w:tabs>
                <w:tab w:val="clear" w:pos="1140"/>
                <w:tab w:val="num" w:pos="200"/>
              </w:tabs>
              <w:snapToGrid w:val="0"/>
              <w:spacing w:before="0" w:after="0" w:line="240" w:lineRule="auto"/>
              <w:ind w:left="114" w:hanging="85"/>
              <w:jc w:val="left"/>
              <w:rPr>
                <w:rFonts w:cs="Arial"/>
                <w:color w:val="000000"/>
              </w:rPr>
            </w:pPr>
            <w:r w:rsidRPr="00837558">
              <w:rPr>
                <w:rFonts w:cs="Arial"/>
                <w:color w:val="000000"/>
              </w:rPr>
              <w:t xml:space="preserve">recuperare </w:t>
            </w:r>
          </w:p>
          <w:p w:rsidR="001837BE" w:rsidRDefault="001837BE" w:rsidP="002D0D07">
            <w:pPr>
              <w:numPr>
                <w:ilvl w:val="2"/>
                <w:numId w:val="29"/>
              </w:numPr>
              <w:snapToGrid w:val="0"/>
              <w:jc w:val="left"/>
              <w:rPr>
                <w:rFonts w:cs="Arial"/>
                <w:color w:val="000000"/>
              </w:rPr>
            </w:pPr>
            <w:r w:rsidRPr="00837558">
              <w:rPr>
                <w:rFonts w:cs="Arial"/>
                <w:color w:val="000000"/>
              </w:rPr>
              <w:t>50% - 201</w:t>
            </w:r>
            <w:r w:rsidR="004A5EC0">
              <w:rPr>
                <w:rFonts w:cs="Arial"/>
                <w:color w:val="000000"/>
              </w:rPr>
              <w:t>7</w:t>
            </w:r>
            <w:r w:rsidRPr="00837558">
              <w:rPr>
                <w:rFonts w:cs="Arial"/>
                <w:color w:val="000000"/>
              </w:rPr>
              <w:t xml:space="preserve"> </w:t>
            </w:r>
          </w:p>
          <w:p w:rsidR="001837BE" w:rsidRPr="00837558" w:rsidRDefault="001837BE" w:rsidP="004A5EC0">
            <w:pPr>
              <w:snapToGrid w:val="0"/>
              <w:ind w:left="1260"/>
              <w:jc w:val="left"/>
              <w:rPr>
                <w:rFonts w:cs="Arial"/>
                <w:color w:val="000000"/>
              </w:rPr>
            </w:pPr>
          </w:p>
          <w:p w:rsidR="001837BE" w:rsidRPr="00837558" w:rsidRDefault="001837BE" w:rsidP="002D0D07">
            <w:pPr>
              <w:numPr>
                <w:ilvl w:val="0"/>
                <w:numId w:val="47"/>
              </w:numPr>
              <w:snapToGrid w:val="0"/>
              <w:spacing w:before="0" w:after="0" w:line="240" w:lineRule="auto"/>
              <w:jc w:val="left"/>
              <w:rPr>
                <w:rFonts w:cs="Arial"/>
                <w:color w:val="000000"/>
              </w:rPr>
            </w:pPr>
            <w:r w:rsidRPr="00837558">
              <w:rPr>
                <w:rFonts w:cs="Arial"/>
                <w:color w:val="000000"/>
              </w:rPr>
              <w:lastRenderedPageBreak/>
              <w:t xml:space="preserve">reciclare </w:t>
            </w:r>
          </w:p>
          <w:p w:rsidR="001837BE" w:rsidRPr="00837558" w:rsidRDefault="001837BE" w:rsidP="001837BE">
            <w:pPr>
              <w:snapToGrid w:val="0"/>
              <w:jc w:val="left"/>
              <w:rPr>
                <w:rFonts w:cs="Arial"/>
                <w:color w:val="000000"/>
              </w:rPr>
            </w:pPr>
            <w:r w:rsidRPr="00837558">
              <w:rPr>
                <w:rFonts w:cs="Arial"/>
                <w:color w:val="000000"/>
              </w:rPr>
              <w:t xml:space="preserve">- </w:t>
            </w:r>
            <w:r w:rsidR="004A5EC0">
              <w:rPr>
                <w:rFonts w:cs="Arial"/>
                <w:color w:val="000000"/>
              </w:rPr>
              <w:t>5</w:t>
            </w:r>
            <w:r w:rsidRPr="00837558">
              <w:rPr>
                <w:rFonts w:cs="Arial"/>
                <w:color w:val="000000"/>
              </w:rPr>
              <w:t>6% - 20</w:t>
            </w:r>
            <w:r w:rsidR="004A5EC0">
              <w:rPr>
                <w:rFonts w:cs="Arial"/>
                <w:color w:val="000000"/>
              </w:rPr>
              <w:t>20</w:t>
            </w:r>
          </w:p>
          <w:p w:rsidR="001837BE" w:rsidRPr="00837558" w:rsidRDefault="001837BE" w:rsidP="001837BE">
            <w:pPr>
              <w:jc w:val="left"/>
              <w:rPr>
                <w:color w:val="000000"/>
              </w:rPr>
            </w:pPr>
          </w:p>
        </w:tc>
        <w:tc>
          <w:tcPr>
            <w:tcW w:w="2509" w:type="dxa"/>
            <w:vMerge w:val="restart"/>
            <w:tcBorders>
              <w:left w:val="single" w:sz="4" w:space="0" w:color="auto"/>
              <w:right w:val="single" w:sz="4" w:space="0" w:color="auto"/>
            </w:tcBorders>
            <w:shd w:val="clear" w:color="auto" w:fill="auto"/>
          </w:tcPr>
          <w:p w:rsidR="001837BE" w:rsidRPr="00837558" w:rsidRDefault="001837BE" w:rsidP="001837BE">
            <w:pPr>
              <w:jc w:val="left"/>
              <w:rPr>
                <w:color w:val="000000"/>
              </w:rPr>
            </w:pPr>
            <w:r>
              <w:rPr>
                <w:color w:val="000000"/>
              </w:rPr>
              <w:lastRenderedPageBreak/>
              <w:t>- nr.</w:t>
            </w:r>
            <w:r w:rsidRPr="00837558">
              <w:rPr>
                <w:color w:val="000000"/>
              </w:rPr>
              <w:t xml:space="preserve"> de colaborări cu organizaţiile colective</w:t>
            </w:r>
          </w:p>
          <w:p w:rsidR="001837BE" w:rsidRPr="00837558" w:rsidRDefault="001837BE" w:rsidP="001837BE">
            <w:pPr>
              <w:jc w:val="left"/>
              <w:rPr>
                <w:color w:val="000000"/>
              </w:rPr>
            </w:pPr>
          </w:p>
          <w:p w:rsidR="001837BE" w:rsidRPr="00837558" w:rsidRDefault="001837BE" w:rsidP="001837BE">
            <w:pPr>
              <w:jc w:val="left"/>
              <w:rPr>
                <w:color w:val="000000"/>
              </w:rPr>
            </w:pPr>
            <w:r>
              <w:rPr>
                <w:color w:val="000000"/>
              </w:rPr>
              <w:lastRenderedPageBreak/>
              <w:t>- nr.</w:t>
            </w:r>
            <w:r w:rsidRPr="00837558">
              <w:rPr>
                <w:color w:val="000000"/>
              </w:rPr>
              <w:t xml:space="preserve"> campanii de infirmare/conştientizare a populaţiei privind managementul deşeurilor de ambalaje</w:t>
            </w:r>
          </w:p>
        </w:tc>
        <w:tc>
          <w:tcPr>
            <w:tcW w:w="3001" w:type="dxa"/>
            <w:tcBorders>
              <w:top w:val="single" w:sz="4" w:space="0" w:color="auto"/>
              <w:left w:val="single" w:sz="4" w:space="0" w:color="auto"/>
              <w:bottom w:val="single" w:sz="4" w:space="0" w:color="auto"/>
              <w:right w:val="single" w:sz="4" w:space="0" w:color="auto"/>
            </w:tcBorders>
          </w:tcPr>
          <w:p w:rsidR="001837BE" w:rsidRPr="00AE611E" w:rsidRDefault="001837BE" w:rsidP="001837BE">
            <w:pPr>
              <w:jc w:val="left"/>
              <w:rPr>
                <w:rFonts w:cs="Arial"/>
                <w:color w:val="000000"/>
              </w:rPr>
            </w:pPr>
            <w:r w:rsidRPr="00837558">
              <w:rPr>
                <w:rFonts w:cs="Arial"/>
                <w:color w:val="000000"/>
              </w:rPr>
              <w:lastRenderedPageBreak/>
              <w:t xml:space="preserve">Continuarea şi extinderea colaborării autorităţilor administraţiei publice locale cu organizaţiile colective ale producătorilor de ambalaje </w:t>
            </w:r>
            <w:r w:rsidRPr="00837558">
              <w:rPr>
                <w:rFonts w:cs="Arial"/>
                <w:color w:val="000000"/>
              </w:rPr>
              <w:lastRenderedPageBreak/>
              <w:t>şi produse ambalate în vederea recuperării / reciclării deşeurilor de ambalaje</w:t>
            </w:r>
          </w:p>
        </w:tc>
      </w:tr>
      <w:tr w:rsidR="001837BE" w:rsidRPr="00837558" w:rsidTr="004A5EC0">
        <w:trPr>
          <w:jc w:val="center"/>
        </w:trPr>
        <w:tc>
          <w:tcPr>
            <w:tcW w:w="2089" w:type="dxa"/>
            <w:vMerge/>
            <w:tcBorders>
              <w:left w:val="single" w:sz="4" w:space="0" w:color="auto"/>
              <w:right w:val="single" w:sz="4" w:space="0" w:color="auto"/>
            </w:tcBorders>
            <w:shd w:val="clear" w:color="auto" w:fill="auto"/>
          </w:tcPr>
          <w:p w:rsidR="001837BE" w:rsidRPr="00837558" w:rsidRDefault="001837BE" w:rsidP="001837BE">
            <w:pPr>
              <w:jc w:val="left"/>
              <w:rPr>
                <w:rFonts w:ascii="Arial" w:hAnsi="Arial" w:cs="Arial"/>
                <w:color w:val="000000"/>
              </w:rPr>
            </w:pPr>
          </w:p>
        </w:tc>
        <w:tc>
          <w:tcPr>
            <w:tcW w:w="1983"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048" w:type="dxa"/>
            <w:vMerge/>
            <w:tcBorders>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p>
        </w:tc>
        <w:tc>
          <w:tcPr>
            <w:tcW w:w="3536"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509"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left"/>
              <w:rPr>
                <w:color w:val="000000"/>
              </w:rPr>
            </w:pPr>
            <w:r w:rsidRPr="00837558">
              <w:rPr>
                <w:color w:val="000000"/>
              </w:rPr>
              <w:t>Campanii de informare şi conştientizare a populaţiei privind managementul deşeurilor de ambalaje</w:t>
            </w:r>
          </w:p>
        </w:tc>
      </w:tr>
      <w:tr w:rsidR="001837BE" w:rsidRPr="00837558" w:rsidTr="004A5EC0">
        <w:trPr>
          <w:trHeight w:val="690"/>
          <w:jc w:val="center"/>
        </w:trPr>
        <w:tc>
          <w:tcPr>
            <w:tcW w:w="2089" w:type="dxa"/>
            <w:vMerge/>
            <w:tcBorders>
              <w:left w:val="single" w:sz="4" w:space="0" w:color="auto"/>
              <w:right w:val="single" w:sz="4" w:space="0" w:color="auto"/>
            </w:tcBorders>
            <w:shd w:val="clear" w:color="auto" w:fill="auto"/>
          </w:tcPr>
          <w:p w:rsidR="001837BE" w:rsidRPr="00837558" w:rsidRDefault="001837BE" w:rsidP="001837BE">
            <w:pPr>
              <w:jc w:val="left"/>
              <w:rPr>
                <w:rFonts w:ascii="Arial" w:hAnsi="Arial" w:cs="Arial"/>
                <w:color w:val="000000"/>
              </w:rPr>
            </w:pPr>
          </w:p>
        </w:tc>
        <w:tc>
          <w:tcPr>
            <w:tcW w:w="1983"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048" w:type="dxa"/>
            <w:tcBorders>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r>
              <w:rPr>
                <w:color w:val="000000"/>
              </w:rPr>
              <w:t xml:space="preserve"> </w:t>
            </w:r>
            <w:r w:rsidRPr="00837558">
              <w:rPr>
                <w:rFonts w:cs="Arial"/>
                <w:color w:val="000000"/>
              </w:rPr>
              <w:t>Recuperare şi reciclare deşeuri lemnoase</w:t>
            </w:r>
          </w:p>
        </w:tc>
        <w:tc>
          <w:tcPr>
            <w:tcW w:w="3536"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t>Utilizarea în totalitate a rumeguşului rezultat din procesul de prelucrare a lemnului</w:t>
            </w:r>
          </w:p>
        </w:tc>
        <w:tc>
          <w:tcPr>
            <w:tcW w:w="2509"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t>- tone deşeuri valorificate/an</w:t>
            </w: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left"/>
              <w:rPr>
                <w:color w:val="000000"/>
              </w:rPr>
            </w:pPr>
            <w:r w:rsidRPr="00837558">
              <w:rPr>
                <w:color w:val="000000"/>
              </w:rPr>
              <w:t>Valorificarea deşeurilor lemnoase, prin brichetare, peletizare şi incinerare în centrale termice</w:t>
            </w:r>
          </w:p>
        </w:tc>
      </w:tr>
      <w:tr w:rsidR="001837BE" w:rsidRPr="00837558" w:rsidTr="004A5EC0">
        <w:trPr>
          <w:jc w:val="center"/>
        </w:trPr>
        <w:tc>
          <w:tcPr>
            <w:tcW w:w="2089" w:type="dxa"/>
            <w:vMerge/>
            <w:tcBorders>
              <w:left w:val="single" w:sz="4" w:space="0" w:color="auto"/>
              <w:right w:val="single" w:sz="4" w:space="0" w:color="auto"/>
            </w:tcBorders>
            <w:shd w:val="clear" w:color="auto" w:fill="auto"/>
          </w:tcPr>
          <w:p w:rsidR="001837BE" w:rsidRPr="00837558" w:rsidRDefault="001837BE" w:rsidP="001837BE">
            <w:pPr>
              <w:jc w:val="left"/>
              <w:rPr>
                <w:rFonts w:ascii="Arial" w:hAnsi="Arial" w:cs="Arial"/>
                <w:color w:val="000000"/>
              </w:rPr>
            </w:pPr>
          </w:p>
        </w:tc>
        <w:tc>
          <w:tcPr>
            <w:tcW w:w="1983"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048" w:type="dxa"/>
            <w:vMerge w:val="restart"/>
            <w:tcBorders>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r w:rsidRPr="00837558">
              <w:rPr>
                <w:rFonts w:cs="Arial"/>
                <w:color w:val="000000"/>
              </w:rPr>
              <w:t>Colectare DEEE</w:t>
            </w:r>
          </w:p>
        </w:tc>
        <w:tc>
          <w:tcPr>
            <w:tcW w:w="3536" w:type="dxa"/>
            <w:vMerge w:val="restart"/>
            <w:tcBorders>
              <w:left w:val="single" w:sz="4" w:space="0" w:color="auto"/>
              <w:right w:val="single" w:sz="4" w:space="0" w:color="auto"/>
            </w:tcBorders>
            <w:shd w:val="clear" w:color="auto" w:fill="auto"/>
          </w:tcPr>
          <w:p w:rsidR="001837BE" w:rsidRDefault="001837BE" w:rsidP="001837BE">
            <w:pPr>
              <w:jc w:val="left"/>
              <w:rPr>
                <w:color w:val="000000"/>
              </w:rPr>
            </w:pPr>
            <w:r>
              <w:rPr>
                <w:color w:val="000000"/>
              </w:rPr>
              <w:t xml:space="preserve"> </w:t>
            </w:r>
          </w:p>
          <w:p w:rsidR="001837BE" w:rsidRPr="00837558" w:rsidRDefault="001837BE" w:rsidP="001837BE">
            <w:pPr>
              <w:jc w:val="left"/>
              <w:rPr>
                <w:color w:val="000000"/>
              </w:rPr>
            </w:pPr>
            <w:r w:rsidRPr="00837558">
              <w:rPr>
                <w:rFonts w:cs="Arial"/>
                <w:color w:val="000000"/>
              </w:rPr>
              <w:t>4 kg/loc/an – 2010</w:t>
            </w:r>
          </w:p>
        </w:tc>
        <w:tc>
          <w:tcPr>
            <w:tcW w:w="2509" w:type="dxa"/>
            <w:vMerge w:val="restart"/>
            <w:tcBorders>
              <w:left w:val="single" w:sz="4" w:space="0" w:color="auto"/>
              <w:right w:val="single" w:sz="4" w:space="0" w:color="auto"/>
            </w:tcBorders>
            <w:shd w:val="clear" w:color="auto" w:fill="auto"/>
          </w:tcPr>
          <w:p w:rsidR="001837BE" w:rsidRPr="00837558" w:rsidRDefault="001837BE" w:rsidP="001837BE">
            <w:pPr>
              <w:jc w:val="left"/>
              <w:rPr>
                <w:color w:val="000000"/>
              </w:rPr>
            </w:pPr>
            <w:r>
              <w:rPr>
                <w:rFonts w:cs="Arial"/>
                <w:color w:val="000000"/>
              </w:rPr>
              <w:t xml:space="preserve">- </w:t>
            </w:r>
            <w:r w:rsidRPr="00837558">
              <w:rPr>
                <w:rFonts w:cs="Arial"/>
                <w:color w:val="000000"/>
              </w:rPr>
              <w:t>kg/loc. /an</w:t>
            </w: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snapToGrid w:val="0"/>
              <w:ind w:left="-51"/>
              <w:jc w:val="left"/>
              <w:rPr>
                <w:rFonts w:cs="Arial"/>
                <w:color w:val="000000"/>
                <w:lang w:eastAsia="ar-SA"/>
              </w:rPr>
            </w:pPr>
            <w:r w:rsidRPr="00837558">
              <w:rPr>
                <w:rFonts w:cs="Arial"/>
                <w:color w:val="000000"/>
                <w:lang w:eastAsia="ar-SA"/>
              </w:rPr>
              <w:t>Organizarea de campanii de colectarea a DEEE - urilor</w:t>
            </w:r>
          </w:p>
        </w:tc>
      </w:tr>
      <w:tr w:rsidR="001837BE" w:rsidRPr="00837558" w:rsidTr="004A5EC0">
        <w:trPr>
          <w:jc w:val="center"/>
        </w:trPr>
        <w:tc>
          <w:tcPr>
            <w:tcW w:w="2089" w:type="dxa"/>
            <w:vMerge/>
            <w:tcBorders>
              <w:left w:val="single" w:sz="4" w:space="0" w:color="auto"/>
              <w:right w:val="single" w:sz="4" w:space="0" w:color="auto"/>
            </w:tcBorders>
            <w:shd w:val="clear" w:color="auto" w:fill="auto"/>
          </w:tcPr>
          <w:p w:rsidR="001837BE" w:rsidRPr="00837558" w:rsidRDefault="001837BE" w:rsidP="001837BE">
            <w:pPr>
              <w:jc w:val="left"/>
              <w:rPr>
                <w:rFonts w:ascii="Arial" w:hAnsi="Arial" w:cs="Arial"/>
                <w:color w:val="000000"/>
              </w:rPr>
            </w:pPr>
          </w:p>
        </w:tc>
        <w:tc>
          <w:tcPr>
            <w:tcW w:w="1983"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048" w:type="dxa"/>
            <w:vMerge/>
            <w:tcBorders>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p>
        </w:tc>
        <w:tc>
          <w:tcPr>
            <w:tcW w:w="3536"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509"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snapToGrid w:val="0"/>
              <w:ind w:left="-51"/>
              <w:jc w:val="left"/>
              <w:rPr>
                <w:rFonts w:cs="Arial"/>
                <w:color w:val="000000"/>
                <w:lang w:eastAsia="ar-SA"/>
              </w:rPr>
            </w:pPr>
            <w:r w:rsidRPr="00837558">
              <w:rPr>
                <w:rFonts w:cs="Arial"/>
                <w:color w:val="000000"/>
                <w:lang w:eastAsia="ar-SA"/>
              </w:rPr>
              <w:t xml:space="preserve">Modernizarea şi extinderea punctelor de colectare a DEEE-urilor </w:t>
            </w:r>
          </w:p>
        </w:tc>
      </w:tr>
      <w:tr w:rsidR="001837BE" w:rsidRPr="00837558" w:rsidTr="004A5EC0">
        <w:trPr>
          <w:jc w:val="center"/>
        </w:trPr>
        <w:tc>
          <w:tcPr>
            <w:tcW w:w="2089" w:type="dxa"/>
            <w:vMerge/>
            <w:tcBorders>
              <w:left w:val="single" w:sz="4" w:space="0" w:color="auto"/>
              <w:right w:val="single" w:sz="4" w:space="0" w:color="auto"/>
            </w:tcBorders>
            <w:shd w:val="clear" w:color="auto" w:fill="auto"/>
          </w:tcPr>
          <w:p w:rsidR="001837BE" w:rsidRPr="00837558" w:rsidRDefault="001837BE" w:rsidP="001837BE">
            <w:pPr>
              <w:jc w:val="left"/>
              <w:rPr>
                <w:rFonts w:ascii="Arial" w:hAnsi="Arial" w:cs="Arial"/>
                <w:color w:val="000000"/>
              </w:rPr>
            </w:pPr>
          </w:p>
        </w:tc>
        <w:tc>
          <w:tcPr>
            <w:tcW w:w="1983"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048" w:type="dxa"/>
            <w:vMerge/>
            <w:tcBorders>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p>
        </w:tc>
        <w:tc>
          <w:tcPr>
            <w:tcW w:w="3536"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2509" w:type="dxa"/>
            <w:vMerge/>
            <w:tcBorders>
              <w:left w:val="single" w:sz="4" w:space="0" w:color="auto"/>
              <w:right w:val="single" w:sz="4" w:space="0" w:color="auto"/>
            </w:tcBorders>
            <w:shd w:val="clear" w:color="auto" w:fill="auto"/>
          </w:tcPr>
          <w:p w:rsidR="001837BE" w:rsidRPr="00837558" w:rsidRDefault="001837BE" w:rsidP="001837BE">
            <w:pPr>
              <w:jc w:val="left"/>
              <w:rPr>
                <w:color w:val="000000"/>
              </w:rPr>
            </w:pP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left"/>
              <w:rPr>
                <w:color w:val="000000"/>
              </w:rPr>
            </w:pPr>
            <w:r w:rsidRPr="00837558">
              <w:rPr>
                <w:rFonts w:cs="Arial"/>
                <w:color w:val="000000"/>
                <w:lang w:eastAsia="ar-SA"/>
              </w:rPr>
              <w:t>Stabilirea unor colaborări cu Organizaţi</w:t>
            </w:r>
            <w:r>
              <w:rPr>
                <w:rFonts w:cs="Arial"/>
                <w:color w:val="000000"/>
                <w:lang w:eastAsia="ar-SA"/>
              </w:rPr>
              <w:t>ile colective ale prod.</w:t>
            </w:r>
            <w:r w:rsidRPr="00837558">
              <w:rPr>
                <w:rFonts w:cs="Arial"/>
                <w:color w:val="000000"/>
                <w:lang w:eastAsia="ar-SA"/>
              </w:rPr>
              <w:t xml:space="preserve"> de EEE-uri în vederea preluării DEEE-urilor colectate</w:t>
            </w:r>
          </w:p>
        </w:tc>
      </w:tr>
      <w:tr w:rsidR="001837BE" w:rsidRPr="00837558" w:rsidTr="004A5EC0">
        <w:trPr>
          <w:jc w:val="center"/>
        </w:trPr>
        <w:tc>
          <w:tcPr>
            <w:tcW w:w="2089"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t xml:space="preserve"> Existenţa în judeţ a unor echipamente şi </w:t>
            </w:r>
            <w:r w:rsidRPr="00837558">
              <w:rPr>
                <w:color w:val="000000"/>
              </w:rPr>
              <w:lastRenderedPageBreak/>
              <w:t>compuşi cu PCB / PCT care trebuie eliminate</w:t>
            </w:r>
          </w:p>
        </w:tc>
        <w:tc>
          <w:tcPr>
            <w:tcW w:w="1983"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lastRenderedPageBreak/>
              <w:t xml:space="preserve">Management corespunzător al   deşeurilor de </w:t>
            </w:r>
            <w:r w:rsidRPr="00837558">
              <w:rPr>
                <w:color w:val="000000"/>
              </w:rPr>
              <w:lastRenderedPageBreak/>
              <w:t>echipamente  si compusi cu continut de PCB/PCT.</w:t>
            </w:r>
          </w:p>
        </w:tc>
        <w:tc>
          <w:tcPr>
            <w:tcW w:w="2048" w:type="dxa"/>
            <w:tcBorders>
              <w:left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r w:rsidRPr="00837558">
              <w:rPr>
                <w:color w:val="000000"/>
              </w:rPr>
              <w:lastRenderedPageBreak/>
              <w:t xml:space="preserve">Respectarea calendarului de eliminare a </w:t>
            </w:r>
            <w:r w:rsidRPr="00837558">
              <w:rPr>
                <w:color w:val="000000"/>
              </w:rPr>
              <w:lastRenderedPageBreak/>
              <w:t>echipamentelor cu conţinut de compuşi desemnati   PCB / PCT care trebuie eliminate</w:t>
            </w:r>
          </w:p>
        </w:tc>
        <w:tc>
          <w:tcPr>
            <w:tcW w:w="3536"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lastRenderedPageBreak/>
              <w:t xml:space="preserve">Eliminarea pana in anul </w:t>
            </w:r>
            <w:smartTag w:uri="urn:schemas-microsoft-com:office:smarttags" w:element="metricconverter">
              <w:smartTagPr>
                <w:attr w:name="ProductID" w:val="2010 a"/>
              </w:smartTagPr>
              <w:r w:rsidRPr="00837558">
                <w:rPr>
                  <w:color w:val="000000"/>
                </w:rPr>
                <w:t>2010 a</w:t>
              </w:r>
            </w:smartTag>
            <w:r w:rsidRPr="00837558">
              <w:rPr>
                <w:color w:val="000000"/>
              </w:rPr>
              <w:t xml:space="preserve">  tuturor  echipamtelor  cu PCB/PCT scoase din functiune, </w:t>
            </w:r>
            <w:r w:rsidRPr="00837558">
              <w:rPr>
                <w:color w:val="000000"/>
              </w:rPr>
              <w:lastRenderedPageBreak/>
              <w:t>nemaiputand fii utilizate.</w:t>
            </w:r>
          </w:p>
        </w:tc>
        <w:tc>
          <w:tcPr>
            <w:tcW w:w="2509" w:type="dxa"/>
            <w:tcBorders>
              <w:left w:val="single" w:sz="4" w:space="0" w:color="auto"/>
              <w:right w:val="single" w:sz="4" w:space="0" w:color="auto"/>
            </w:tcBorders>
            <w:shd w:val="clear" w:color="auto" w:fill="auto"/>
          </w:tcPr>
          <w:p w:rsidR="001837BE" w:rsidRPr="00837558" w:rsidRDefault="001837BE" w:rsidP="001837BE">
            <w:pPr>
              <w:jc w:val="left"/>
              <w:rPr>
                <w:color w:val="000000"/>
              </w:rPr>
            </w:pPr>
            <w:r>
              <w:rPr>
                <w:color w:val="000000"/>
              </w:rPr>
              <w:lastRenderedPageBreak/>
              <w:t xml:space="preserve">- </w:t>
            </w:r>
            <w:r w:rsidRPr="00837558">
              <w:rPr>
                <w:color w:val="000000"/>
              </w:rPr>
              <w:t>buc/litri</w:t>
            </w:r>
          </w:p>
          <w:p w:rsidR="001837BE" w:rsidRPr="00837558" w:rsidRDefault="001837BE" w:rsidP="001837BE">
            <w:pPr>
              <w:jc w:val="left"/>
              <w:rPr>
                <w:color w:val="000000"/>
              </w:rPr>
            </w:pPr>
            <w:r w:rsidRPr="00837558">
              <w:rPr>
                <w:color w:val="000000"/>
              </w:rPr>
              <w:t xml:space="preserve">condensatori electrici </w:t>
            </w:r>
            <w:r w:rsidRPr="00837558">
              <w:rPr>
                <w:color w:val="000000"/>
              </w:rPr>
              <w:lastRenderedPageBreak/>
              <w:t>cu continut de PCB/PCT scosi din uz/an</w:t>
            </w: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left"/>
              <w:rPr>
                <w:rFonts w:cs="Arial"/>
                <w:color w:val="000000"/>
                <w:lang w:eastAsia="ar-SA"/>
              </w:rPr>
            </w:pPr>
            <w:r w:rsidRPr="00837558">
              <w:rPr>
                <w:rFonts w:cs="Arial"/>
                <w:color w:val="000000"/>
                <w:lang w:eastAsia="ar-SA"/>
              </w:rPr>
              <w:lastRenderedPageBreak/>
              <w:t xml:space="preserve">Informarea operatorilor economici deţinători de  condensatori electrici cu </w:t>
            </w:r>
            <w:r w:rsidRPr="00837558">
              <w:rPr>
                <w:rFonts w:cs="Arial"/>
                <w:color w:val="000000"/>
                <w:lang w:eastAsia="ar-SA"/>
              </w:rPr>
              <w:lastRenderedPageBreak/>
              <w:t>PCB/PCT scoşi din uz</w:t>
            </w:r>
          </w:p>
        </w:tc>
      </w:tr>
      <w:tr w:rsidR="001837BE" w:rsidRPr="00837558" w:rsidTr="004A5EC0">
        <w:trPr>
          <w:jc w:val="center"/>
        </w:trPr>
        <w:tc>
          <w:tcPr>
            <w:tcW w:w="2089" w:type="dxa"/>
            <w:tcBorders>
              <w:left w:val="single" w:sz="4" w:space="0" w:color="auto"/>
              <w:bottom w:val="single" w:sz="4" w:space="0" w:color="auto"/>
              <w:right w:val="single" w:sz="4" w:space="0" w:color="auto"/>
            </w:tcBorders>
            <w:shd w:val="clear" w:color="auto" w:fill="auto"/>
          </w:tcPr>
          <w:p w:rsidR="001837BE" w:rsidRPr="00837558" w:rsidRDefault="001837BE" w:rsidP="001837BE">
            <w:pPr>
              <w:jc w:val="left"/>
              <w:rPr>
                <w:color w:val="000000"/>
              </w:rPr>
            </w:pPr>
            <w:r w:rsidRPr="000316FA">
              <w:rPr>
                <w:b/>
                <w:color w:val="FF0000"/>
              </w:rPr>
              <w:lastRenderedPageBreak/>
              <w:t>.</w:t>
            </w:r>
            <w:r w:rsidRPr="00837558">
              <w:rPr>
                <w:color w:val="000000"/>
              </w:rPr>
              <w:t xml:space="preserve"> Salubrizar</w:t>
            </w:r>
            <w:r>
              <w:rPr>
                <w:color w:val="000000"/>
              </w:rPr>
              <w:t>ea insuficientă a căilor rutiere şi feroviare</w:t>
            </w:r>
            <w:r w:rsidRPr="00837558">
              <w:rPr>
                <w:color w:val="000000"/>
              </w:rPr>
              <w:t xml:space="preserve"> din judeţ</w:t>
            </w:r>
          </w:p>
          <w:p w:rsidR="001837BE" w:rsidRPr="00837558" w:rsidRDefault="001837BE" w:rsidP="001837BE">
            <w:pPr>
              <w:jc w:val="left"/>
              <w:rPr>
                <w:rFonts w:ascii="Arial" w:hAnsi="Arial" w:cs="Arial"/>
                <w:color w:val="000000"/>
              </w:rPr>
            </w:pPr>
          </w:p>
        </w:tc>
        <w:tc>
          <w:tcPr>
            <w:tcW w:w="1983" w:type="dxa"/>
            <w:tcBorders>
              <w:left w:val="single" w:sz="4" w:space="0" w:color="auto"/>
              <w:bottom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t>Salubrizarea căilor rutiere</w:t>
            </w:r>
            <w:r>
              <w:rPr>
                <w:color w:val="000000"/>
              </w:rPr>
              <w:t xml:space="preserve"> şi feroviare</w:t>
            </w:r>
            <w:r w:rsidRPr="00837558">
              <w:rPr>
                <w:color w:val="000000"/>
              </w:rPr>
              <w:t xml:space="preserve"> din judeţ</w:t>
            </w:r>
          </w:p>
          <w:p w:rsidR="001837BE" w:rsidRPr="00837558" w:rsidRDefault="001837BE" w:rsidP="001837BE">
            <w:pPr>
              <w:jc w:val="left"/>
              <w:rPr>
                <w:color w:val="000000"/>
              </w:rPr>
            </w:pPr>
          </w:p>
        </w:tc>
        <w:tc>
          <w:tcPr>
            <w:tcW w:w="2048" w:type="dxa"/>
            <w:tcBorders>
              <w:left w:val="single" w:sz="4" w:space="0" w:color="auto"/>
              <w:bottom w:val="single" w:sz="4" w:space="0" w:color="auto"/>
              <w:right w:val="single" w:sz="4" w:space="0" w:color="auto"/>
            </w:tcBorders>
            <w:shd w:val="clear" w:color="auto" w:fill="auto"/>
          </w:tcPr>
          <w:p w:rsidR="001837BE" w:rsidRPr="00837558" w:rsidRDefault="001837BE" w:rsidP="001837BE">
            <w:pPr>
              <w:autoSpaceDE w:val="0"/>
              <w:autoSpaceDN w:val="0"/>
              <w:adjustRightInd w:val="0"/>
              <w:jc w:val="left"/>
              <w:rPr>
                <w:rFonts w:ascii="TimesNewRomanPSMT" w:hAnsi="TimesNewRomanPSMT" w:cs="TimesNewRomanPSMT"/>
                <w:color w:val="000000"/>
              </w:rPr>
            </w:pPr>
            <w:r w:rsidRPr="00837558">
              <w:rPr>
                <w:rFonts w:ascii="TimesNewRomanPSMT" w:hAnsi="TimesNewRomanPSMT" w:cs="TimesNewRomanPSMT"/>
                <w:color w:val="000000"/>
              </w:rPr>
              <w:t>Salubrizarea drumurilor europene şi naţionale din judeţ, îndeosebi în zonele t</w:t>
            </w:r>
            <w:r>
              <w:rPr>
                <w:rFonts w:ascii="TimesNewRomanPSMT" w:hAnsi="TimesNewRomanPSMT" w:cs="TimesNewRomanPSMT"/>
                <w:color w:val="000000"/>
              </w:rPr>
              <w:t>uristice,</w:t>
            </w:r>
            <w:r w:rsidRPr="00837558">
              <w:rPr>
                <w:rFonts w:ascii="TimesNewRomanPSMT" w:hAnsi="TimesNewRomanPSMT" w:cs="TimesNewRomanPSMT"/>
                <w:color w:val="000000"/>
              </w:rPr>
              <w:t xml:space="preserve"> a sistemelor stradale din localităţi</w:t>
            </w:r>
            <w:r>
              <w:rPr>
                <w:rFonts w:ascii="TimesNewRomanPSMT" w:hAnsi="TimesNewRomanPSMT" w:cs="TimesNewRomanPSMT"/>
                <w:color w:val="000000"/>
              </w:rPr>
              <w:t xml:space="preserve"> şi a căilor ferate</w:t>
            </w:r>
          </w:p>
        </w:tc>
        <w:tc>
          <w:tcPr>
            <w:tcW w:w="3536" w:type="dxa"/>
            <w:tcBorders>
              <w:left w:val="single" w:sz="4" w:space="0" w:color="auto"/>
              <w:bottom w:val="single" w:sz="4" w:space="0" w:color="auto"/>
              <w:right w:val="single" w:sz="4" w:space="0" w:color="auto"/>
            </w:tcBorders>
            <w:shd w:val="clear" w:color="auto" w:fill="auto"/>
          </w:tcPr>
          <w:p w:rsidR="001837BE" w:rsidRPr="00837558" w:rsidRDefault="001837BE" w:rsidP="001837BE">
            <w:pPr>
              <w:jc w:val="left"/>
              <w:rPr>
                <w:color w:val="000000"/>
              </w:rPr>
            </w:pPr>
            <w:r w:rsidRPr="00837558">
              <w:rPr>
                <w:color w:val="000000"/>
              </w:rPr>
              <w:t xml:space="preserve">Salubrizarea permanentă a traseelor turistice/străzilor din judeţ şi crearea infrastructurii specifice </w:t>
            </w:r>
          </w:p>
        </w:tc>
        <w:tc>
          <w:tcPr>
            <w:tcW w:w="2509" w:type="dxa"/>
            <w:tcBorders>
              <w:left w:val="single" w:sz="4" w:space="0" w:color="auto"/>
              <w:bottom w:val="single" w:sz="4" w:space="0" w:color="auto"/>
              <w:right w:val="single" w:sz="4" w:space="0" w:color="auto"/>
            </w:tcBorders>
            <w:shd w:val="clear" w:color="auto" w:fill="auto"/>
          </w:tcPr>
          <w:p w:rsidR="001837BE" w:rsidRDefault="001837BE" w:rsidP="001837BE">
            <w:pPr>
              <w:jc w:val="left"/>
              <w:rPr>
                <w:color w:val="000000"/>
              </w:rPr>
            </w:pPr>
            <w:r w:rsidRPr="00837558">
              <w:rPr>
                <w:color w:val="000000"/>
              </w:rPr>
              <w:t>- km drum salubrizat</w:t>
            </w:r>
          </w:p>
          <w:p w:rsidR="001837BE" w:rsidRPr="00837558" w:rsidRDefault="001837BE" w:rsidP="001837BE">
            <w:pPr>
              <w:jc w:val="left"/>
              <w:rPr>
                <w:color w:val="000000"/>
              </w:rPr>
            </w:pPr>
            <w:r>
              <w:rPr>
                <w:color w:val="000000"/>
              </w:rPr>
              <w:t>- km căi ferate salubrizate</w:t>
            </w:r>
          </w:p>
          <w:p w:rsidR="001837BE" w:rsidRPr="00837558" w:rsidRDefault="001837BE" w:rsidP="001837BE">
            <w:pPr>
              <w:jc w:val="left"/>
              <w:rPr>
                <w:color w:val="000000"/>
              </w:rPr>
            </w:pPr>
            <w:r w:rsidRPr="00837558">
              <w:rPr>
                <w:color w:val="000000"/>
              </w:rPr>
              <w:t xml:space="preserve">- nr. coşuri/pubele amplasate </w:t>
            </w:r>
          </w:p>
        </w:tc>
        <w:tc>
          <w:tcPr>
            <w:tcW w:w="3001" w:type="dxa"/>
            <w:tcBorders>
              <w:top w:val="single" w:sz="4" w:space="0" w:color="auto"/>
              <w:left w:val="single" w:sz="4" w:space="0" w:color="auto"/>
              <w:bottom w:val="single" w:sz="4" w:space="0" w:color="auto"/>
              <w:right w:val="single" w:sz="4" w:space="0" w:color="auto"/>
            </w:tcBorders>
          </w:tcPr>
          <w:p w:rsidR="001837BE" w:rsidRPr="00837558" w:rsidRDefault="001837BE" w:rsidP="001837BE">
            <w:pPr>
              <w:jc w:val="left"/>
              <w:rPr>
                <w:rFonts w:cs="Arial"/>
                <w:color w:val="000000"/>
                <w:lang w:eastAsia="ar-SA"/>
              </w:rPr>
            </w:pPr>
            <w:r w:rsidRPr="00837558">
              <w:rPr>
                <w:rFonts w:cs="Arial"/>
                <w:color w:val="000000"/>
                <w:lang w:eastAsia="ar-SA"/>
              </w:rPr>
              <w:t>Salubrizarea căilor rutiere</w:t>
            </w:r>
            <w:r>
              <w:rPr>
                <w:rFonts w:cs="Arial"/>
                <w:color w:val="000000"/>
                <w:lang w:eastAsia="ar-SA"/>
              </w:rPr>
              <w:t xml:space="preserve"> şi feroviare</w:t>
            </w:r>
            <w:r w:rsidRPr="00837558">
              <w:rPr>
                <w:rFonts w:cs="Arial"/>
                <w:color w:val="000000"/>
                <w:lang w:eastAsia="ar-SA"/>
              </w:rPr>
              <w:t xml:space="preserve"> din judeţ, în special pe traseele turistice, şi crearea unei infrastructuri corespunzătoare</w:t>
            </w:r>
          </w:p>
        </w:tc>
      </w:tr>
    </w:tbl>
    <w:p w:rsidR="001837BE" w:rsidRDefault="001837BE" w:rsidP="001837BE">
      <w:pPr>
        <w:spacing w:line="360" w:lineRule="auto"/>
        <w:jc w:val="left"/>
        <w:rPr>
          <w:rFonts w:ascii="Arial" w:hAnsi="Arial" w:cs="Arial"/>
          <w:b/>
          <w:sz w:val="28"/>
          <w:szCs w:val="28"/>
        </w:rPr>
        <w:sectPr w:rsidR="001837BE" w:rsidSect="001837BE">
          <w:pgSz w:w="15840" w:h="12240" w:orient="landscape"/>
          <w:pgMar w:top="1797" w:right="1440" w:bottom="1259" w:left="1440" w:header="539" w:footer="709" w:gutter="0"/>
          <w:cols w:space="708"/>
          <w:docGrid w:linePitch="360"/>
        </w:sectPr>
      </w:pPr>
    </w:p>
    <w:p w:rsidR="001837BE" w:rsidRDefault="001837BE" w:rsidP="001837BE">
      <w:pPr>
        <w:spacing w:line="360" w:lineRule="auto"/>
        <w:jc w:val="left"/>
        <w:rPr>
          <w:rFonts w:ascii="Arial" w:hAnsi="Arial" w:cs="Arial"/>
          <w:b/>
          <w:sz w:val="28"/>
          <w:szCs w:val="28"/>
        </w:rPr>
      </w:pPr>
      <w:r w:rsidRPr="004615FA">
        <w:rPr>
          <w:rFonts w:ascii="Arial" w:hAnsi="Arial" w:cs="Arial"/>
          <w:b/>
          <w:sz w:val="28"/>
          <w:szCs w:val="28"/>
        </w:rPr>
        <w:lastRenderedPageBreak/>
        <w:t>4.4. Echipare edilitara actuala</w:t>
      </w:r>
    </w:p>
    <w:p w:rsidR="001837BE" w:rsidRPr="00792E77" w:rsidRDefault="001837BE" w:rsidP="00247696">
      <w:pPr>
        <w:spacing w:before="0" w:after="0" w:line="360" w:lineRule="auto"/>
        <w:jc w:val="left"/>
        <w:rPr>
          <w:rFonts w:ascii="Arial" w:hAnsi="Arial" w:cs="Arial"/>
          <w:b/>
          <w:u w:val="single"/>
        </w:rPr>
      </w:pPr>
      <w:r w:rsidRPr="009A64EC">
        <w:rPr>
          <w:rFonts w:ascii="Arial Black" w:hAnsi="Arial Black"/>
          <w:b/>
          <w:sz w:val="28"/>
          <w:szCs w:val="28"/>
        </w:rPr>
        <w:tab/>
      </w:r>
      <w:r w:rsidRPr="00792E77">
        <w:rPr>
          <w:rFonts w:ascii="Arial" w:hAnsi="Arial" w:cs="Arial"/>
          <w:b/>
        </w:rPr>
        <w:t>1.Gospodarirea apelor</w:t>
      </w:r>
    </w:p>
    <w:p w:rsidR="002814A1" w:rsidRPr="00FD04F2" w:rsidRDefault="001837BE" w:rsidP="00247696">
      <w:pPr>
        <w:pStyle w:val="BodyText"/>
        <w:spacing w:before="0" w:after="0" w:line="360" w:lineRule="auto"/>
        <w:ind w:firstLine="709"/>
        <w:jc w:val="left"/>
        <w:rPr>
          <w:rFonts w:ascii="Arial" w:hAnsi="Arial" w:cs="Arial"/>
        </w:rPr>
      </w:pPr>
      <w:r w:rsidRPr="0063050B">
        <w:rPr>
          <w:rFonts w:ascii="Arial" w:hAnsi="Arial" w:cs="Arial"/>
        </w:rPr>
        <w:tab/>
        <w:t xml:space="preserve">Comuna </w:t>
      </w:r>
      <w:r w:rsidR="006C1EE7">
        <w:rPr>
          <w:rFonts w:ascii="Arial" w:hAnsi="Arial" w:cs="Arial"/>
        </w:rPr>
        <w:t>Boroaia</w:t>
      </w:r>
      <w:r w:rsidRPr="0063050B">
        <w:rPr>
          <w:rFonts w:ascii="Arial" w:hAnsi="Arial" w:cs="Arial"/>
        </w:rPr>
        <w:t xml:space="preserve"> are o re</w:t>
      </w:r>
      <w:r>
        <w:rPr>
          <w:rFonts w:ascii="Arial" w:hAnsi="Arial" w:cs="Arial"/>
        </w:rPr>
        <w:t>t</w:t>
      </w:r>
      <w:r w:rsidRPr="0063050B">
        <w:rPr>
          <w:rFonts w:ascii="Arial" w:hAnsi="Arial" w:cs="Arial"/>
        </w:rPr>
        <w:t>ea hidrografic</w:t>
      </w:r>
      <w:r>
        <w:rPr>
          <w:rFonts w:ascii="Arial" w:hAnsi="Arial" w:cs="Arial"/>
        </w:rPr>
        <w:t xml:space="preserve">a </w:t>
      </w:r>
      <w:r w:rsidRPr="005C0168">
        <w:rPr>
          <w:rFonts w:ascii="Arial" w:hAnsi="Arial"/>
        </w:rPr>
        <w:t xml:space="preserve">– cu o densitate </w:t>
      </w:r>
      <w:r w:rsidR="002814A1" w:rsidRPr="005C0168">
        <w:rPr>
          <w:rFonts w:ascii="Arial" w:hAnsi="Arial"/>
        </w:rPr>
        <w:t xml:space="preserve">cu o densitate medie – </w:t>
      </w:r>
      <w:r w:rsidR="002814A1">
        <w:rPr>
          <w:rFonts w:ascii="Arial" w:hAnsi="Arial"/>
        </w:rPr>
        <w:t xml:space="preserve">ce </w:t>
      </w:r>
      <w:r w:rsidR="002814A1" w:rsidRPr="005C0168">
        <w:rPr>
          <w:rFonts w:ascii="Arial" w:hAnsi="Arial"/>
        </w:rPr>
        <w:t>apar</w:t>
      </w:r>
      <w:r w:rsidR="002814A1">
        <w:rPr>
          <w:rFonts w:ascii="Arial" w:hAnsi="Arial"/>
        </w:rPr>
        <w:t>t</w:t>
      </w:r>
      <w:r w:rsidR="002814A1" w:rsidRPr="005C0168">
        <w:rPr>
          <w:rFonts w:ascii="Arial" w:hAnsi="Arial"/>
        </w:rPr>
        <w:t xml:space="preserve">ine </w:t>
      </w:r>
      <w:r w:rsidR="002814A1">
        <w:rPr>
          <w:rFonts w:ascii="Arial" w:hAnsi="Arial"/>
        </w:rPr>
        <w:t>bazinului</w:t>
      </w:r>
      <w:r w:rsidR="002814A1" w:rsidRPr="005C0168">
        <w:rPr>
          <w:rFonts w:ascii="Arial" w:hAnsi="Arial"/>
        </w:rPr>
        <w:t xml:space="preserve"> r</w:t>
      </w:r>
      <w:r w:rsidR="002814A1">
        <w:rPr>
          <w:rFonts w:ascii="Arial" w:hAnsi="Arial"/>
        </w:rPr>
        <w:t>a</w:t>
      </w:r>
      <w:r w:rsidR="002814A1" w:rsidRPr="005C0168">
        <w:rPr>
          <w:rFonts w:ascii="Arial" w:hAnsi="Arial"/>
        </w:rPr>
        <w:t xml:space="preserve">ului </w:t>
      </w:r>
      <w:r w:rsidR="002814A1">
        <w:rPr>
          <w:rFonts w:ascii="Arial" w:hAnsi="Arial"/>
        </w:rPr>
        <w:t>Moldova</w:t>
      </w:r>
      <w:r w:rsidR="002814A1" w:rsidRPr="005C0168">
        <w:rPr>
          <w:rFonts w:ascii="Arial" w:hAnsi="Arial"/>
        </w:rPr>
        <w:t>, localitatea fiind traversat</w:t>
      </w:r>
      <w:r w:rsidR="002814A1">
        <w:rPr>
          <w:rFonts w:ascii="Arial" w:hAnsi="Arial"/>
        </w:rPr>
        <w:t>a</w:t>
      </w:r>
      <w:r w:rsidR="002814A1" w:rsidRPr="005C0168">
        <w:rPr>
          <w:rFonts w:ascii="Arial" w:hAnsi="Arial"/>
        </w:rPr>
        <w:t xml:space="preserve"> </w:t>
      </w:r>
      <w:r w:rsidR="002814A1" w:rsidRPr="00FD04F2">
        <w:rPr>
          <w:rFonts w:ascii="Arial" w:hAnsi="Arial" w:cs="Arial"/>
        </w:rPr>
        <w:t xml:space="preserve">râurile Râşca, Sasca, precum si de </w:t>
      </w:r>
      <w:r w:rsidR="002814A1">
        <w:rPr>
          <w:rFonts w:ascii="Arial" w:hAnsi="Arial" w:cs="Arial"/>
        </w:rPr>
        <w:t xml:space="preserve">paraurile </w:t>
      </w:r>
      <w:r w:rsidR="002814A1" w:rsidRPr="00FD04F2">
        <w:rPr>
          <w:rFonts w:ascii="Arial" w:hAnsi="Arial" w:cs="Arial"/>
        </w:rPr>
        <w:t>Chilineasa, Boloh</w:t>
      </w:r>
      <w:r w:rsidR="004A5EC0">
        <w:rPr>
          <w:rFonts w:ascii="Arial" w:hAnsi="Arial" w:cs="Arial"/>
        </w:rPr>
        <w:t>a</w:t>
      </w:r>
      <w:r w:rsidR="002814A1" w:rsidRPr="00FD04F2">
        <w:rPr>
          <w:rFonts w:ascii="Arial" w:hAnsi="Arial" w:cs="Arial"/>
        </w:rPr>
        <w:t>nosu, S</w:t>
      </w:r>
      <w:r w:rsidR="004A5EC0">
        <w:rPr>
          <w:rFonts w:ascii="Arial" w:hAnsi="Arial" w:cs="Arial"/>
        </w:rPr>
        <w:t>a</w:t>
      </w:r>
      <w:r w:rsidR="002814A1" w:rsidRPr="00FD04F2">
        <w:rPr>
          <w:rFonts w:ascii="Arial" w:hAnsi="Arial" w:cs="Arial"/>
        </w:rPr>
        <w:t>ncu</w:t>
      </w:r>
      <w:r w:rsidR="004A5EC0">
        <w:rPr>
          <w:rFonts w:ascii="Arial" w:hAnsi="Arial" w:cs="Arial"/>
        </w:rPr>
        <w:t>t</w:t>
      </w:r>
      <w:r w:rsidR="002814A1" w:rsidRPr="00FD04F2">
        <w:rPr>
          <w:rFonts w:ascii="Arial" w:hAnsi="Arial" w:cs="Arial"/>
        </w:rPr>
        <w:t xml:space="preserve">a </w:t>
      </w:r>
      <w:r w:rsidR="004A5EC0">
        <w:rPr>
          <w:rFonts w:ascii="Arial" w:hAnsi="Arial" w:cs="Arial"/>
        </w:rPr>
        <w:t>s</w:t>
      </w:r>
      <w:r w:rsidR="002814A1" w:rsidRPr="00FD04F2">
        <w:rPr>
          <w:rFonts w:ascii="Arial" w:hAnsi="Arial" w:cs="Arial"/>
        </w:rPr>
        <w:t>i Dadi</w:t>
      </w:r>
      <w:r w:rsidR="004A5EC0">
        <w:rPr>
          <w:rFonts w:ascii="Arial" w:hAnsi="Arial" w:cs="Arial"/>
        </w:rPr>
        <w:t>s</w:t>
      </w:r>
      <w:r w:rsidR="002814A1" w:rsidRPr="00FD04F2">
        <w:rPr>
          <w:rFonts w:ascii="Arial" w:hAnsi="Arial" w:cs="Arial"/>
        </w:rPr>
        <w:t>a, afluen</w:t>
      </w:r>
      <w:r w:rsidR="004A5EC0">
        <w:rPr>
          <w:rFonts w:ascii="Arial" w:hAnsi="Arial" w:cs="Arial"/>
        </w:rPr>
        <w:t>t</w:t>
      </w:r>
      <w:r w:rsidR="002814A1" w:rsidRPr="00FD04F2">
        <w:rPr>
          <w:rFonts w:ascii="Arial" w:hAnsi="Arial" w:cs="Arial"/>
        </w:rPr>
        <w:t>i ai r</w:t>
      </w:r>
      <w:r w:rsidR="004A5EC0">
        <w:rPr>
          <w:rFonts w:ascii="Arial" w:hAnsi="Arial" w:cs="Arial"/>
        </w:rPr>
        <w:t>a</w:t>
      </w:r>
      <w:r w:rsidR="002814A1" w:rsidRPr="00FD04F2">
        <w:rPr>
          <w:rFonts w:ascii="Arial" w:hAnsi="Arial" w:cs="Arial"/>
        </w:rPr>
        <w:t xml:space="preserve">ului Moldova.. </w:t>
      </w:r>
    </w:p>
    <w:p w:rsidR="001837BE" w:rsidRPr="0063050B" w:rsidRDefault="001837BE" w:rsidP="00247696">
      <w:pPr>
        <w:spacing w:before="0" w:after="0" w:line="360" w:lineRule="auto"/>
        <w:ind w:right="-7"/>
        <w:jc w:val="left"/>
        <w:rPr>
          <w:rFonts w:ascii="Arial" w:hAnsi="Arial" w:cs="Arial"/>
        </w:rPr>
      </w:pPr>
      <w:r w:rsidRPr="0063050B">
        <w:rPr>
          <w:rFonts w:ascii="Arial" w:hAnsi="Arial" w:cs="Arial"/>
        </w:rPr>
        <w:tab/>
      </w:r>
      <w:r w:rsidRPr="00792E77">
        <w:rPr>
          <w:rFonts w:ascii="Arial" w:hAnsi="Arial" w:cs="Arial"/>
          <w:b/>
        </w:rPr>
        <w:t>Apele de suprafa</w:t>
      </w:r>
      <w:r>
        <w:rPr>
          <w:rFonts w:ascii="Arial" w:hAnsi="Arial" w:cs="Arial"/>
          <w:b/>
        </w:rPr>
        <w:t>ta</w:t>
      </w:r>
      <w:r w:rsidRPr="0063050B">
        <w:rPr>
          <w:rFonts w:ascii="Arial" w:hAnsi="Arial" w:cs="Arial"/>
        </w:rPr>
        <w:t xml:space="preserve"> din zona comunei nu pot fi folosite ca surs</w:t>
      </w:r>
      <w:r>
        <w:rPr>
          <w:rFonts w:ascii="Arial" w:hAnsi="Arial" w:cs="Arial"/>
        </w:rPr>
        <w:t>a</w:t>
      </w:r>
      <w:r w:rsidRPr="0063050B">
        <w:rPr>
          <w:rFonts w:ascii="Arial" w:hAnsi="Arial" w:cs="Arial"/>
        </w:rPr>
        <w:t xml:space="preserve"> de ap</w:t>
      </w:r>
      <w:r>
        <w:rPr>
          <w:rFonts w:ascii="Arial" w:hAnsi="Arial" w:cs="Arial"/>
        </w:rPr>
        <w:t>a</w:t>
      </w:r>
      <w:r w:rsidRPr="0063050B">
        <w:rPr>
          <w:rFonts w:ascii="Arial" w:hAnsi="Arial" w:cs="Arial"/>
        </w:rPr>
        <w:t xml:space="preserve"> din cauza lipsei de protec</w:t>
      </w:r>
      <w:r>
        <w:rPr>
          <w:rFonts w:ascii="Arial" w:hAnsi="Arial" w:cs="Arial"/>
        </w:rPr>
        <w:t>ti</w:t>
      </w:r>
      <w:r w:rsidRPr="0063050B">
        <w:rPr>
          <w:rFonts w:ascii="Arial" w:hAnsi="Arial" w:cs="Arial"/>
        </w:rPr>
        <w:t>e a acesteia.</w:t>
      </w:r>
    </w:p>
    <w:p w:rsidR="001837BE" w:rsidRPr="0063050B" w:rsidRDefault="001837BE" w:rsidP="00247696">
      <w:pPr>
        <w:spacing w:before="0" w:after="0" w:line="360" w:lineRule="auto"/>
        <w:jc w:val="left"/>
        <w:rPr>
          <w:rFonts w:ascii="Arial" w:hAnsi="Arial" w:cs="Arial"/>
        </w:rPr>
      </w:pPr>
      <w:r w:rsidRPr="0063050B">
        <w:rPr>
          <w:rFonts w:ascii="Arial" w:hAnsi="Arial" w:cs="Arial"/>
        </w:rPr>
        <w:tab/>
      </w:r>
      <w:r w:rsidRPr="00792E77">
        <w:rPr>
          <w:rFonts w:ascii="Arial" w:hAnsi="Arial" w:cs="Arial"/>
          <w:b/>
        </w:rPr>
        <w:t>Apele subterane</w:t>
      </w:r>
      <w:r w:rsidRPr="0063050B">
        <w:rPr>
          <w:rFonts w:ascii="Arial" w:hAnsi="Arial" w:cs="Arial"/>
        </w:rPr>
        <w:t xml:space="preserve"> din zon</w:t>
      </w:r>
      <w:r>
        <w:rPr>
          <w:rFonts w:ascii="Arial" w:hAnsi="Arial" w:cs="Arial"/>
        </w:rPr>
        <w:t>a</w:t>
      </w:r>
      <w:r w:rsidRPr="0063050B">
        <w:rPr>
          <w:rFonts w:ascii="Arial" w:hAnsi="Arial" w:cs="Arial"/>
        </w:rPr>
        <w:t xml:space="preserve"> sunt folosite ca surs</w:t>
      </w:r>
      <w:r>
        <w:rPr>
          <w:rFonts w:ascii="Arial" w:hAnsi="Arial" w:cs="Arial"/>
        </w:rPr>
        <w:t>a</w:t>
      </w:r>
      <w:r w:rsidRPr="0063050B">
        <w:rPr>
          <w:rFonts w:ascii="Arial" w:hAnsi="Arial" w:cs="Arial"/>
        </w:rPr>
        <w:t xml:space="preserve"> de ap</w:t>
      </w:r>
      <w:r>
        <w:rPr>
          <w:rFonts w:ascii="Arial" w:hAnsi="Arial" w:cs="Arial"/>
        </w:rPr>
        <w:t>a</w:t>
      </w:r>
      <w:r w:rsidRPr="0063050B">
        <w:rPr>
          <w:rFonts w:ascii="Arial" w:hAnsi="Arial" w:cs="Arial"/>
        </w:rPr>
        <w:t xml:space="preserve"> potabil</w:t>
      </w:r>
      <w:r>
        <w:rPr>
          <w:rFonts w:ascii="Arial" w:hAnsi="Arial" w:cs="Arial"/>
        </w:rPr>
        <w:t>a</w:t>
      </w:r>
      <w:r w:rsidRPr="0063050B">
        <w:rPr>
          <w:rFonts w:ascii="Arial" w:hAnsi="Arial" w:cs="Arial"/>
        </w:rPr>
        <w:t>, fie din stratul freatic prin f</w:t>
      </w:r>
      <w:r>
        <w:rPr>
          <w:rFonts w:ascii="Arial" w:hAnsi="Arial" w:cs="Arial"/>
        </w:rPr>
        <w:t>a</w:t>
      </w:r>
      <w:r w:rsidRPr="0063050B">
        <w:rPr>
          <w:rFonts w:ascii="Arial" w:hAnsi="Arial" w:cs="Arial"/>
        </w:rPr>
        <w:t>nt</w:t>
      </w:r>
      <w:r>
        <w:rPr>
          <w:rFonts w:ascii="Arial" w:hAnsi="Arial" w:cs="Arial"/>
        </w:rPr>
        <w:t>a</w:t>
      </w:r>
      <w:r w:rsidRPr="0063050B">
        <w:rPr>
          <w:rFonts w:ascii="Arial" w:hAnsi="Arial" w:cs="Arial"/>
        </w:rPr>
        <w:t xml:space="preserve">ni de tip rural existente </w:t>
      </w:r>
      <w:r>
        <w:rPr>
          <w:rFonts w:ascii="Arial" w:hAnsi="Arial" w:cs="Arial"/>
        </w:rPr>
        <w:t>i</w:t>
      </w:r>
      <w:r w:rsidRPr="0063050B">
        <w:rPr>
          <w:rFonts w:ascii="Arial" w:hAnsi="Arial" w:cs="Arial"/>
        </w:rPr>
        <w:t>n gospod</w:t>
      </w:r>
      <w:r>
        <w:rPr>
          <w:rFonts w:ascii="Arial" w:hAnsi="Arial" w:cs="Arial"/>
        </w:rPr>
        <w:t>a</w:t>
      </w:r>
      <w:r w:rsidRPr="0063050B">
        <w:rPr>
          <w:rFonts w:ascii="Arial" w:hAnsi="Arial" w:cs="Arial"/>
        </w:rPr>
        <w:t>rii, fie din stratul de ap</w:t>
      </w:r>
      <w:r>
        <w:rPr>
          <w:rFonts w:ascii="Arial" w:hAnsi="Arial" w:cs="Arial"/>
        </w:rPr>
        <w:t>a</w:t>
      </w:r>
      <w:r w:rsidRPr="0063050B">
        <w:rPr>
          <w:rFonts w:ascii="Arial" w:hAnsi="Arial" w:cs="Arial"/>
        </w:rPr>
        <w:t xml:space="preserve"> de mic</w:t>
      </w:r>
      <w:r>
        <w:rPr>
          <w:rFonts w:ascii="Arial" w:hAnsi="Arial" w:cs="Arial"/>
        </w:rPr>
        <w:t>a</w:t>
      </w:r>
      <w:r w:rsidRPr="0063050B">
        <w:rPr>
          <w:rFonts w:ascii="Arial" w:hAnsi="Arial" w:cs="Arial"/>
        </w:rPr>
        <w:t xml:space="preserve"> ad</w:t>
      </w:r>
      <w:r>
        <w:rPr>
          <w:rFonts w:ascii="Arial" w:hAnsi="Arial" w:cs="Arial"/>
        </w:rPr>
        <w:t>a</w:t>
      </w:r>
      <w:r w:rsidRPr="0063050B">
        <w:rPr>
          <w:rFonts w:ascii="Arial" w:hAnsi="Arial" w:cs="Arial"/>
        </w:rPr>
        <w:t>ncime, prin capt</w:t>
      </w:r>
      <w:r>
        <w:rPr>
          <w:rFonts w:ascii="Arial" w:hAnsi="Arial" w:cs="Arial"/>
        </w:rPr>
        <w:t>a</w:t>
      </w:r>
      <w:r w:rsidRPr="0063050B">
        <w:rPr>
          <w:rFonts w:ascii="Arial" w:hAnsi="Arial" w:cs="Arial"/>
        </w:rPr>
        <w:t>ri, la o parte din gospod</w:t>
      </w:r>
      <w:r>
        <w:rPr>
          <w:rFonts w:ascii="Arial" w:hAnsi="Arial" w:cs="Arial"/>
        </w:rPr>
        <w:t>a</w:t>
      </w:r>
      <w:r w:rsidRPr="0063050B">
        <w:rPr>
          <w:rFonts w:ascii="Arial" w:hAnsi="Arial" w:cs="Arial"/>
        </w:rPr>
        <w:t>riile popula</w:t>
      </w:r>
      <w:r>
        <w:rPr>
          <w:rFonts w:ascii="Arial" w:hAnsi="Arial" w:cs="Arial"/>
        </w:rPr>
        <w:t>t</w:t>
      </w:r>
      <w:r w:rsidRPr="0063050B">
        <w:rPr>
          <w:rFonts w:ascii="Arial" w:hAnsi="Arial" w:cs="Arial"/>
        </w:rPr>
        <w:t>iei.</w:t>
      </w:r>
    </w:p>
    <w:p w:rsidR="001837BE" w:rsidRPr="00792E77" w:rsidRDefault="004A5EC0" w:rsidP="00247696">
      <w:pPr>
        <w:spacing w:before="0" w:after="0" w:line="360" w:lineRule="auto"/>
        <w:jc w:val="left"/>
        <w:rPr>
          <w:rFonts w:ascii="Arial" w:hAnsi="Arial" w:cs="Arial"/>
          <w:b/>
          <w:u w:val="single"/>
        </w:rPr>
      </w:pPr>
      <w:r>
        <w:rPr>
          <w:rFonts w:ascii="Arial" w:hAnsi="Arial" w:cs="Arial"/>
          <w:b/>
        </w:rPr>
        <w:t xml:space="preserve">            </w:t>
      </w:r>
      <w:r w:rsidR="001837BE" w:rsidRPr="00792E77">
        <w:rPr>
          <w:rFonts w:ascii="Arial" w:hAnsi="Arial" w:cs="Arial"/>
          <w:b/>
        </w:rPr>
        <w:t>2.</w:t>
      </w:r>
      <w:r>
        <w:rPr>
          <w:rFonts w:ascii="Arial" w:hAnsi="Arial" w:cs="Arial"/>
          <w:b/>
        </w:rPr>
        <w:t xml:space="preserve"> </w:t>
      </w:r>
      <w:r w:rsidR="001837BE" w:rsidRPr="00792E77">
        <w:rPr>
          <w:rFonts w:ascii="Arial" w:hAnsi="Arial" w:cs="Arial"/>
          <w:b/>
        </w:rPr>
        <w:t>Alimentare cu apa</w:t>
      </w:r>
      <w:r w:rsidR="001837BE" w:rsidRPr="00792E77">
        <w:rPr>
          <w:rFonts w:ascii="Arial" w:hAnsi="Arial" w:cs="Arial"/>
          <w:b/>
        </w:rPr>
        <w:tab/>
      </w:r>
    </w:p>
    <w:p w:rsidR="001837BE" w:rsidRPr="0063050B" w:rsidRDefault="001837BE" w:rsidP="00247696">
      <w:pPr>
        <w:spacing w:before="0" w:after="0" w:line="360" w:lineRule="auto"/>
        <w:jc w:val="left"/>
        <w:rPr>
          <w:rFonts w:ascii="Arial" w:hAnsi="Arial" w:cs="Arial"/>
        </w:rPr>
      </w:pPr>
      <w:r w:rsidRPr="0063050B">
        <w:rPr>
          <w:rFonts w:ascii="Arial" w:hAnsi="Arial" w:cs="Arial"/>
        </w:rPr>
        <w:tab/>
        <w:t xml:space="preserve">Comuna </w:t>
      </w:r>
      <w:r w:rsidR="006C1EE7">
        <w:rPr>
          <w:rFonts w:ascii="Arial" w:hAnsi="Arial" w:cs="Arial"/>
        </w:rPr>
        <w:t>Boroaia</w:t>
      </w:r>
      <w:r w:rsidRPr="0063050B">
        <w:rPr>
          <w:rFonts w:ascii="Arial" w:hAnsi="Arial" w:cs="Arial"/>
        </w:rPr>
        <w:t xml:space="preserve"> </w:t>
      </w:r>
      <w:r w:rsidRPr="00792E77">
        <w:rPr>
          <w:rFonts w:ascii="Arial" w:hAnsi="Arial" w:cs="Arial"/>
          <w:b/>
        </w:rPr>
        <w:t xml:space="preserve">are </w:t>
      </w:r>
      <w:r>
        <w:rPr>
          <w:rFonts w:ascii="Arial" w:hAnsi="Arial" w:cs="Arial"/>
          <w:b/>
        </w:rPr>
        <w:t xml:space="preserve">acces la </w:t>
      </w:r>
      <w:r w:rsidRPr="00792E77">
        <w:rPr>
          <w:rFonts w:ascii="Arial" w:hAnsi="Arial" w:cs="Arial"/>
          <w:b/>
        </w:rPr>
        <w:t>un sistem centralizat</w:t>
      </w:r>
      <w:r w:rsidRPr="0063050B">
        <w:rPr>
          <w:rFonts w:ascii="Arial" w:hAnsi="Arial" w:cs="Arial"/>
        </w:rPr>
        <w:t xml:space="preserve"> de </w:t>
      </w:r>
      <w:r>
        <w:rPr>
          <w:rFonts w:ascii="Arial" w:hAnsi="Arial" w:cs="Arial"/>
        </w:rPr>
        <w:t>alimentare</w:t>
      </w:r>
      <w:r w:rsidRPr="0063050B">
        <w:rPr>
          <w:rFonts w:ascii="Arial" w:hAnsi="Arial" w:cs="Arial"/>
        </w:rPr>
        <w:t xml:space="preserve"> a apei potabile</w:t>
      </w:r>
      <w:r>
        <w:rPr>
          <w:rFonts w:ascii="Arial" w:hAnsi="Arial" w:cs="Arial"/>
        </w:rPr>
        <w:t>,  care deserve</w:t>
      </w:r>
      <w:r w:rsidR="004A5EC0">
        <w:rPr>
          <w:rFonts w:ascii="Arial" w:hAnsi="Arial" w:cs="Arial"/>
        </w:rPr>
        <w:t xml:space="preserve">ste doar in jur de 700 </w:t>
      </w:r>
      <w:r w:rsidR="002814A1">
        <w:rPr>
          <w:rFonts w:ascii="Arial" w:hAnsi="Arial" w:cs="Arial"/>
        </w:rPr>
        <w:t>locuitorii</w:t>
      </w:r>
      <w:r>
        <w:rPr>
          <w:rFonts w:ascii="Arial" w:hAnsi="Arial" w:cs="Arial"/>
        </w:rPr>
        <w:t xml:space="preserve"> </w:t>
      </w:r>
      <w:r w:rsidR="004A5EC0">
        <w:rPr>
          <w:rFonts w:ascii="Arial" w:hAnsi="Arial" w:cs="Arial"/>
        </w:rPr>
        <w:t xml:space="preserve">ai </w:t>
      </w:r>
      <w:r>
        <w:rPr>
          <w:rFonts w:ascii="Arial" w:hAnsi="Arial" w:cs="Arial"/>
        </w:rPr>
        <w:t>comunitatii locale</w:t>
      </w:r>
      <w:r w:rsidRPr="0063050B">
        <w:rPr>
          <w:rFonts w:ascii="Arial" w:hAnsi="Arial" w:cs="Arial"/>
        </w:rPr>
        <w:t>.</w:t>
      </w:r>
      <w:r>
        <w:rPr>
          <w:rFonts w:ascii="Arial" w:hAnsi="Arial" w:cs="Arial"/>
        </w:rPr>
        <w:t xml:space="preserve">   In comuna exista si minisisteme de alimentare cu apa la nivel individual, in sistem privat (mai cu seama la investitiile puse in functiune dupa anul 2000). Alimentarea se face din surse proprii – foraje de mica adancime.</w:t>
      </w:r>
    </w:p>
    <w:p w:rsidR="001837BE" w:rsidRPr="0063050B" w:rsidRDefault="001837BE" w:rsidP="00247696">
      <w:pPr>
        <w:spacing w:before="0" w:after="0" w:line="360" w:lineRule="auto"/>
        <w:jc w:val="left"/>
        <w:rPr>
          <w:rFonts w:ascii="Arial" w:hAnsi="Arial" w:cs="Arial"/>
        </w:rPr>
      </w:pPr>
      <w:r w:rsidRPr="0063050B">
        <w:rPr>
          <w:rFonts w:ascii="Arial" w:hAnsi="Arial" w:cs="Arial"/>
        </w:rPr>
        <w:tab/>
        <w:t>Alimentarea cu ap</w:t>
      </w:r>
      <w:r>
        <w:rPr>
          <w:rFonts w:ascii="Arial" w:hAnsi="Arial" w:cs="Arial"/>
        </w:rPr>
        <w:t>a</w:t>
      </w:r>
      <w:r w:rsidRPr="0063050B">
        <w:rPr>
          <w:rFonts w:ascii="Arial" w:hAnsi="Arial" w:cs="Arial"/>
        </w:rPr>
        <w:t xml:space="preserve"> a gospod</w:t>
      </w:r>
      <w:r>
        <w:rPr>
          <w:rFonts w:ascii="Arial" w:hAnsi="Arial" w:cs="Arial"/>
        </w:rPr>
        <w:t>a</w:t>
      </w:r>
      <w:r w:rsidRPr="0063050B">
        <w:rPr>
          <w:rFonts w:ascii="Arial" w:hAnsi="Arial" w:cs="Arial"/>
        </w:rPr>
        <w:t>riilor popula</w:t>
      </w:r>
      <w:r>
        <w:rPr>
          <w:rFonts w:ascii="Arial" w:hAnsi="Arial" w:cs="Arial"/>
        </w:rPr>
        <w:t>t</w:t>
      </w:r>
      <w:r w:rsidRPr="0063050B">
        <w:rPr>
          <w:rFonts w:ascii="Arial" w:hAnsi="Arial" w:cs="Arial"/>
        </w:rPr>
        <w:t>iei, a unit</w:t>
      </w:r>
      <w:r>
        <w:rPr>
          <w:rFonts w:ascii="Arial" w:hAnsi="Arial" w:cs="Arial"/>
        </w:rPr>
        <w:t>at</w:t>
      </w:r>
      <w:r w:rsidRPr="0063050B">
        <w:rPr>
          <w:rFonts w:ascii="Arial" w:hAnsi="Arial" w:cs="Arial"/>
        </w:rPr>
        <w:t xml:space="preserve">ilor industriale </w:t>
      </w:r>
      <w:r>
        <w:rPr>
          <w:rFonts w:ascii="Arial" w:hAnsi="Arial" w:cs="Arial"/>
        </w:rPr>
        <w:t>s</w:t>
      </w:r>
      <w:r w:rsidRPr="0063050B">
        <w:rPr>
          <w:rFonts w:ascii="Arial" w:hAnsi="Arial" w:cs="Arial"/>
        </w:rPr>
        <w:t>i a institu</w:t>
      </w:r>
      <w:r>
        <w:rPr>
          <w:rFonts w:ascii="Arial" w:hAnsi="Arial" w:cs="Arial"/>
        </w:rPr>
        <w:t>t</w:t>
      </w:r>
      <w:r w:rsidRPr="0063050B">
        <w:rPr>
          <w:rFonts w:ascii="Arial" w:hAnsi="Arial" w:cs="Arial"/>
        </w:rPr>
        <w:t xml:space="preserve">iilor se face </w:t>
      </w:r>
      <w:r>
        <w:rPr>
          <w:rFonts w:ascii="Arial" w:hAnsi="Arial" w:cs="Arial"/>
        </w:rPr>
        <w:t>i</w:t>
      </w:r>
      <w:r w:rsidRPr="0063050B">
        <w:rPr>
          <w:rFonts w:ascii="Arial" w:hAnsi="Arial" w:cs="Arial"/>
        </w:rPr>
        <w:t>n propor</w:t>
      </w:r>
      <w:r>
        <w:rPr>
          <w:rFonts w:ascii="Arial" w:hAnsi="Arial" w:cs="Arial"/>
        </w:rPr>
        <w:t>t</w:t>
      </w:r>
      <w:r w:rsidRPr="0063050B">
        <w:rPr>
          <w:rFonts w:ascii="Arial" w:hAnsi="Arial" w:cs="Arial"/>
        </w:rPr>
        <w:t xml:space="preserve">ie </w:t>
      </w:r>
      <w:r>
        <w:rPr>
          <w:rFonts w:ascii="Arial" w:hAnsi="Arial" w:cs="Arial"/>
        </w:rPr>
        <w:t>insemnata</w:t>
      </w:r>
      <w:r w:rsidRPr="0063050B">
        <w:rPr>
          <w:rFonts w:ascii="Arial" w:hAnsi="Arial" w:cs="Arial"/>
        </w:rPr>
        <w:t xml:space="preserve"> prin pu</w:t>
      </w:r>
      <w:r>
        <w:rPr>
          <w:rFonts w:ascii="Arial" w:hAnsi="Arial" w:cs="Arial"/>
        </w:rPr>
        <w:t>t</w:t>
      </w:r>
      <w:r w:rsidRPr="0063050B">
        <w:rPr>
          <w:rFonts w:ascii="Arial" w:hAnsi="Arial" w:cs="Arial"/>
        </w:rPr>
        <w:t>uri de forare (f</w:t>
      </w:r>
      <w:r>
        <w:rPr>
          <w:rFonts w:ascii="Arial" w:hAnsi="Arial" w:cs="Arial"/>
        </w:rPr>
        <w:t>a</w:t>
      </w:r>
      <w:r w:rsidRPr="0063050B">
        <w:rPr>
          <w:rFonts w:ascii="Arial" w:hAnsi="Arial" w:cs="Arial"/>
        </w:rPr>
        <w:t>nt</w:t>
      </w:r>
      <w:r>
        <w:rPr>
          <w:rFonts w:ascii="Arial" w:hAnsi="Arial" w:cs="Arial"/>
        </w:rPr>
        <w:t>a</w:t>
      </w:r>
      <w:r w:rsidRPr="0063050B">
        <w:rPr>
          <w:rFonts w:ascii="Arial" w:hAnsi="Arial" w:cs="Arial"/>
        </w:rPr>
        <w:t xml:space="preserve">ni rurale) de </w:t>
      </w:r>
      <w:r>
        <w:rPr>
          <w:rFonts w:ascii="Arial" w:hAnsi="Arial" w:cs="Arial"/>
        </w:rPr>
        <w:t xml:space="preserve">mica si </w:t>
      </w:r>
      <w:r w:rsidRPr="0063050B">
        <w:rPr>
          <w:rFonts w:ascii="Arial" w:hAnsi="Arial" w:cs="Arial"/>
        </w:rPr>
        <w:t>medie ad</w:t>
      </w:r>
      <w:r>
        <w:rPr>
          <w:rFonts w:ascii="Arial" w:hAnsi="Arial" w:cs="Arial"/>
        </w:rPr>
        <w:t>a</w:t>
      </w:r>
      <w:r w:rsidRPr="0063050B">
        <w:rPr>
          <w:rFonts w:ascii="Arial" w:hAnsi="Arial" w:cs="Arial"/>
        </w:rPr>
        <w:t>ncime.</w:t>
      </w:r>
    </w:p>
    <w:p w:rsidR="001837BE" w:rsidRPr="00792E77" w:rsidRDefault="001837BE" w:rsidP="00247696">
      <w:pPr>
        <w:spacing w:before="0" w:after="0" w:line="360" w:lineRule="auto"/>
        <w:jc w:val="left"/>
        <w:rPr>
          <w:rFonts w:ascii="Arial" w:hAnsi="Arial" w:cs="Arial"/>
          <w:b/>
          <w:u w:val="single"/>
        </w:rPr>
      </w:pPr>
      <w:r w:rsidRPr="00792E77">
        <w:rPr>
          <w:rFonts w:ascii="Arial" w:hAnsi="Arial" w:cs="Arial"/>
          <w:b/>
        </w:rPr>
        <w:t>3.Canalizare</w:t>
      </w:r>
    </w:p>
    <w:p w:rsidR="001837BE" w:rsidRPr="005D2B03" w:rsidRDefault="001837BE" w:rsidP="00247696">
      <w:pPr>
        <w:spacing w:before="0" w:after="0" w:line="360" w:lineRule="auto"/>
        <w:jc w:val="left"/>
        <w:rPr>
          <w:rFonts w:ascii="Arial" w:hAnsi="Arial" w:cs="Arial"/>
          <w:noProof/>
        </w:rPr>
      </w:pPr>
      <w:r w:rsidRPr="0063050B">
        <w:rPr>
          <w:rFonts w:ascii="Arial" w:hAnsi="Arial" w:cs="Arial"/>
        </w:rPr>
        <w:tab/>
        <w:t xml:space="preserve">Comuna </w:t>
      </w:r>
      <w:r w:rsidR="006C1EE7">
        <w:rPr>
          <w:rFonts w:ascii="Arial" w:hAnsi="Arial" w:cs="Arial"/>
        </w:rPr>
        <w:t>Boroaia</w:t>
      </w:r>
      <w:r w:rsidRPr="0063050B">
        <w:rPr>
          <w:rFonts w:ascii="Arial" w:hAnsi="Arial" w:cs="Arial"/>
        </w:rPr>
        <w:t xml:space="preserve"> </w:t>
      </w:r>
      <w:r>
        <w:rPr>
          <w:rFonts w:ascii="Arial" w:hAnsi="Arial" w:cs="Arial"/>
          <w:b/>
        </w:rPr>
        <w:t xml:space="preserve">exista si </w:t>
      </w:r>
      <w:r w:rsidRPr="00792E77">
        <w:rPr>
          <w:rFonts w:ascii="Arial" w:hAnsi="Arial" w:cs="Arial"/>
          <w:b/>
        </w:rPr>
        <w:t xml:space="preserve"> </w:t>
      </w:r>
      <w:r w:rsidR="004A5EC0">
        <w:rPr>
          <w:rFonts w:ascii="Arial" w:hAnsi="Arial" w:cs="Arial"/>
          <w:b/>
        </w:rPr>
        <w:t xml:space="preserve">un mic </w:t>
      </w:r>
      <w:r w:rsidRPr="00792E77">
        <w:rPr>
          <w:rFonts w:ascii="Arial" w:hAnsi="Arial" w:cs="Arial"/>
          <w:b/>
        </w:rPr>
        <w:t>sistem centralizat</w:t>
      </w:r>
      <w:r w:rsidRPr="0063050B">
        <w:rPr>
          <w:rFonts w:ascii="Arial" w:hAnsi="Arial" w:cs="Arial"/>
        </w:rPr>
        <w:t xml:space="preserve"> </w:t>
      </w:r>
      <w:r w:rsidR="004A5EC0">
        <w:rPr>
          <w:rFonts w:ascii="Arial" w:hAnsi="Arial" w:cs="Arial"/>
        </w:rPr>
        <w:t xml:space="preserve">de doar 3,2 km lungime </w:t>
      </w:r>
      <w:r w:rsidRPr="0063050B">
        <w:rPr>
          <w:rFonts w:ascii="Arial" w:hAnsi="Arial" w:cs="Arial"/>
        </w:rPr>
        <w:t xml:space="preserve">de canalizare a apelor uzate </w:t>
      </w:r>
      <w:r w:rsidR="002814A1">
        <w:rPr>
          <w:rFonts w:ascii="Arial" w:hAnsi="Arial" w:cs="Arial"/>
        </w:rPr>
        <w:t>menajer</w:t>
      </w:r>
      <w:r w:rsidRPr="0063050B">
        <w:rPr>
          <w:rFonts w:ascii="Arial" w:hAnsi="Arial" w:cs="Arial"/>
        </w:rPr>
        <w:t>.</w:t>
      </w:r>
    </w:p>
    <w:p w:rsidR="001837BE" w:rsidRPr="005D2B03" w:rsidRDefault="001837BE" w:rsidP="00247696">
      <w:pPr>
        <w:spacing w:before="0" w:after="0" w:line="360" w:lineRule="auto"/>
        <w:ind w:firstLine="709"/>
        <w:jc w:val="left"/>
        <w:rPr>
          <w:rFonts w:ascii="Arial" w:hAnsi="Arial" w:cs="Arial"/>
          <w:noProof/>
        </w:rPr>
      </w:pPr>
      <w:r w:rsidRPr="005D2B03">
        <w:rPr>
          <w:rFonts w:ascii="Arial" w:hAnsi="Arial" w:cs="Arial"/>
          <w:noProof/>
        </w:rPr>
        <w:t xml:space="preserve">Apele pluviale sunt colectate prin intermediul rigolelor şi şanţurilor amplasate pe marginea drumurilor, evacuarea apei făcându-se gravitaţional la emisarii naturali. </w:t>
      </w:r>
    </w:p>
    <w:p w:rsidR="001837BE" w:rsidRPr="0026457C" w:rsidRDefault="001837BE" w:rsidP="00247696">
      <w:pPr>
        <w:spacing w:before="0" w:after="0" w:line="360" w:lineRule="auto"/>
        <w:jc w:val="left"/>
        <w:rPr>
          <w:rFonts w:ascii="Arial" w:hAnsi="Arial" w:cs="Arial"/>
        </w:rPr>
      </w:pPr>
      <w:r w:rsidRPr="0063050B">
        <w:rPr>
          <w:rFonts w:ascii="Arial" w:hAnsi="Arial" w:cs="Arial"/>
        </w:rPr>
        <w:tab/>
      </w:r>
      <w:r w:rsidRPr="002F24EC">
        <w:rPr>
          <w:rFonts w:ascii="Arial" w:hAnsi="Arial" w:cs="Arial"/>
          <w:lang w:val="pt-BR" w:eastAsia="en-US"/>
        </w:rPr>
        <w:t xml:space="preserve">  </w:t>
      </w:r>
      <w:r w:rsidRPr="0063050B">
        <w:rPr>
          <w:rFonts w:ascii="Arial" w:hAnsi="Arial" w:cs="Arial"/>
          <w:lang w:val="it-IT" w:eastAsia="en-US"/>
        </w:rPr>
        <w:t xml:space="preserve">In </w:t>
      </w:r>
      <w:r>
        <w:rPr>
          <w:rFonts w:ascii="Arial" w:hAnsi="Arial" w:cs="Arial"/>
          <w:lang w:val="it-IT" w:eastAsia="en-US"/>
        </w:rPr>
        <w:t>particular</w:t>
      </w:r>
      <w:r w:rsidRPr="0063050B">
        <w:rPr>
          <w:rFonts w:ascii="Arial" w:hAnsi="Arial" w:cs="Arial"/>
          <w:lang w:val="it-IT" w:eastAsia="en-US"/>
        </w:rPr>
        <w:t xml:space="preserve"> la </w:t>
      </w:r>
      <w:r>
        <w:rPr>
          <w:rFonts w:ascii="Arial" w:hAnsi="Arial" w:cs="Arial"/>
          <w:lang w:val="it-IT" w:eastAsia="en-US"/>
        </w:rPr>
        <w:t>o parte</w:t>
      </w:r>
      <w:r w:rsidR="00FB3F81">
        <w:rPr>
          <w:rFonts w:ascii="Arial" w:hAnsi="Arial" w:cs="Arial"/>
          <w:lang w:val="it-IT" w:eastAsia="en-US"/>
        </w:rPr>
        <w:t xml:space="preserve"> insemnata</w:t>
      </w:r>
      <w:r>
        <w:rPr>
          <w:rFonts w:ascii="Arial" w:hAnsi="Arial" w:cs="Arial"/>
          <w:lang w:val="it-IT" w:eastAsia="en-US"/>
        </w:rPr>
        <w:t xml:space="preserve"> </w:t>
      </w:r>
      <w:r w:rsidRPr="0063050B">
        <w:rPr>
          <w:rFonts w:ascii="Arial" w:hAnsi="Arial" w:cs="Arial"/>
          <w:lang w:val="it-IT" w:eastAsia="en-US"/>
        </w:rPr>
        <w:t xml:space="preserve"> a </w:t>
      </w:r>
      <w:r w:rsidR="00FB3F81">
        <w:rPr>
          <w:rFonts w:ascii="Arial" w:hAnsi="Arial" w:cs="Arial"/>
          <w:lang w:val="it-IT" w:eastAsia="en-US"/>
        </w:rPr>
        <w:t xml:space="preserve">gospodariilor </w:t>
      </w:r>
      <w:r w:rsidRPr="0063050B">
        <w:rPr>
          <w:rFonts w:ascii="Arial" w:hAnsi="Arial" w:cs="Arial"/>
          <w:lang w:val="it-IT" w:eastAsia="en-US"/>
        </w:rPr>
        <w:t xml:space="preserve"> comunei, apele uzate menajere rezultate din </w:t>
      </w:r>
      <w:r w:rsidR="00FB3F81">
        <w:rPr>
          <w:rFonts w:ascii="Arial" w:hAnsi="Arial" w:cs="Arial"/>
          <w:b/>
          <w:lang w:val="it-IT" w:eastAsia="en-US"/>
        </w:rPr>
        <w:t>acestea</w:t>
      </w:r>
      <w:r>
        <w:rPr>
          <w:rFonts w:ascii="Arial" w:hAnsi="Arial" w:cs="Arial"/>
          <w:b/>
          <w:lang w:val="it-IT" w:eastAsia="en-US"/>
        </w:rPr>
        <w:t xml:space="preserve"> </w:t>
      </w:r>
      <w:r w:rsidRPr="00BD682A">
        <w:rPr>
          <w:rFonts w:ascii="Arial" w:hAnsi="Arial" w:cs="Arial"/>
          <w:b/>
          <w:lang w:val="it-IT" w:eastAsia="en-US"/>
        </w:rPr>
        <w:t>sunt evacuate direct la sol infiltrandu-se in panza freatica,</w:t>
      </w:r>
      <w:r w:rsidRPr="0063050B">
        <w:rPr>
          <w:rFonts w:ascii="Arial" w:hAnsi="Arial" w:cs="Arial"/>
          <w:lang w:val="it-IT" w:eastAsia="en-US"/>
        </w:rPr>
        <w:t xml:space="preserve"> cu influente nefavorabile asupra apei din fantani, </w:t>
      </w:r>
      <w:r w:rsidR="00FB3F81">
        <w:rPr>
          <w:rFonts w:ascii="Arial" w:hAnsi="Arial" w:cs="Arial"/>
          <w:lang w:val="it-IT" w:eastAsia="en-US"/>
        </w:rPr>
        <w:t xml:space="preserve">al </w:t>
      </w:r>
      <w:r w:rsidRPr="0063050B">
        <w:rPr>
          <w:rFonts w:ascii="Arial" w:hAnsi="Arial" w:cs="Arial"/>
          <w:lang w:val="it-IT" w:eastAsia="en-US"/>
        </w:rPr>
        <w:t>solul</w:t>
      </w:r>
      <w:r w:rsidR="00FB3F81">
        <w:rPr>
          <w:rFonts w:ascii="Arial" w:hAnsi="Arial" w:cs="Arial"/>
          <w:lang w:val="it-IT" w:eastAsia="en-US"/>
        </w:rPr>
        <w:t>ui</w:t>
      </w:r>
      <w:r w:rsidRPr="0063050B">
        <w:rPr>
          <w:rFonts w:ascii="Arial" w:hAnsi="Arial" w:cs="Arial"/>
          <w:lang w:val="it-IT" w:eastAsia="en-US"/>
        </w:rPr>
        <w:t xml:space="preserve"> si </w:t>
      </w:r>
      <w:r w:rsidR="00FB3F81">
        <w:rPr>
          <w:rFonts w:ascii="Arial" w:hAnsi="Arial" w:cs="Arial"/>
          <w:lang w:val="it-IT" w:eastAsia="en-US"/>
        </w:rPr>
        <w:t xml:space="preserve"> al </w:t>
      </w:r>
      <w:r w:rsidRPr="0063050B">
        <w:rPr>
          <w:rFonts w:ascii="Arial" w:hAnsi="Arial" w:cs="Arial"/>
          <w:lang w:val="it-IT" w:eastAsia="en-US"/>
        </w:rPr>
        <w:t>subsolul</w:t>
      </w:r>
      <w:r w:rsidR="00FB3F81">
        <w:rPr>
          <w:rFonts w:ascii="Arial" w:hAnsi="Arial" w:cs="Arial"/>
          <w:lang w:val="it-IT" w:eastAsia="en-US"/>
        </w:rPr>
        <w:t>ui</w:t>
      </w:r>
      <w:r w:rsidRPr="0063050B">
        <w:rPr>
          <w:rFonts w:ascii="Arial" w:hAnsi="Arial" w:cs="Arial"/>
          <w:lang w:val="it-IT" w:eastAsia="en-US"/>
        </w:rPr>
        <w:t xml:space="preserve">  si sanatatii oamenilor.</w:t>
      </w:r>
      <w:r>
        <w:rPr>
          <w:rFonts w:ascii="Arial" w:hAnsi="Arial" w:cs="Arial"/>
          <w:lang w:val="it-IT" w:eastAsia="en-US"/>
        </w:rPr>
        <w:t xml:space="preserve"> </w:t>
      </w:r>
      <w:r w:rsidRPr="0063050B">
        <w:rPr>
          <w:rFonts w:ascii="Arial" w:hAnsi="Arial" w:cs="Arial"/>
          <w:lang w:val="it-IT" w:eastAsia="en-US"/>
        </w:rPr>
        <w:t xml:space="preserve">Exista insa si cazuri in care cetatenii </w:t>
      </w:r>
      <w:r w:rsidRPr="0063050B">
        <w:rPr>
          <w:rFonts w:ascii="Arial" w:hAnsi="Arial" w:cs="Arial"/>
        </w:rPr>
        <w:t xml:space="preserve">care au sistem modern de </w:t>
      </w:r>
      <w:r w:rsidRPr="0063050B">
        <w:rPr>
          <w:rFonts w:ascii="Arial" w:hAnsi="Arial" w:cs="Arial"/>
        </w:rPr>
        <w:lastRenderedPageBreak/>
        <w:t>alimentare cu ap</w:t>
      </w:r>
      <w:r>
        <w:rPr>
          <w:rFonts w:ascii="Arial" w:hAnsi="Arial" w:cs="Arial"/>
        </w:rPr>
        <w:t>a</w:t>
      </w:r>
      <w:r w:rsidRPr="0063050B">
        <w:rPr>
          <w:rFonts w:ascii="Arial" w:hAnsi="Arial" w:cs="Arial"/>
        </w:rPr>
        <w:t>, deverseaz</w:t>
      </w:r>
      <w:r>
        <w:rPr>
          <w:rFonts w:ascii="Arial" w:hAnsi="Arial" w:cs="Arial"/>
        </w:rPr>
        <w:t>a</w:t>
      </w:r>
      <w:r w:rsidRPr="0063050B">
        <w:rPr>
          <w:rFonts w:ascii="Arial" w:hAnsi="Arial" w:cs="Arial"/>
        </w:rPr>
        <w:t xml:space="preserve"> apele menajere </w:t>
      </w:r>
      <w:r>
        <w:rPr>
          <w:rFonts w:ascii="Arial" w:hAnsi="Arial" w:cs="Arial"/>
        </w:rPr>
        <w:t>s</w:t>
      </w:r>
      <w:r w:rsidRPr="0063050B">
        <w:rPr>
          <w:rFonts w:ascii="Arial" w:hAnsi="Arial" w:cs="Arial"/>
        </w:rPr>
        <w:t xml:space="preserve">i uzate </w:t>
      </w:r>
      <w:r>
        <w:rPr>
          <w:rFonts w:ascii="Arial" w:hAnsi="Arial" w:cs="Arial"/>
        </w:rPr>
        <w:t>i</w:t>
      </w:r>
      <w:r w:rsidRPr="0063050B">
        <w:rPr>
          <w:rFonts w:ascii="Arial" w:hAnsi="Arial" w:cs="Arial"/>
        </w:rPr>
        <w:t>n pu</w:t>
      </w:r>
      <w:r>
        <w:rPr>
          <w:rFonts w:ascii="Arial" w:hAnsi="Arial" w:cs="Arial"/>
        </w:rPr>
        <w:t>t</w:t>
      </w:r>
      <w:r w:rsidRPr="0063050B">
        <w:rPr>
          <w:rFonts w:ascii="Arial" w:hAnsi="Arial" w:cs="Arial"/>
        </w:rPr>
        <w:t xml:space="preserve">uri  decantare subterane </w:t>
      </w:r>
      <w:r w:rsidRPr="0026457C">
        <w:rPr>
          <w:rFonts w:ascii="Arial" w:hAnsi="Arial" w:cs="Arial"/>
        </w:rPr>
        <w:t xml:space="preserve">sau in fose septice si bazine vidanjabile.  </w:t>
      </w:r>
    </w:p>
    <w:p w:rsidR="00F37CBF" w:rsidRPr="0026457C" w:rsidRDefault="00F37CBF" w:rsidP="00247696">
      <w:pPr>
        <w:spacing w:before="0" w:after="0" w:line="360" w:lineRule="auto"/>
        <w:jc w:val="left"/>
        <w:rPr>
          <w:rFonts w:ascii="Arial" w:hAnsi="Arial" w:cs="Arial"/>
        </w:rPr>
      </w:pPr>
      <w:r w:rsidRPr="0026457C">
        <w:rPr>
          <w:rFonts w:ascii="Arial" w:hAnsi="Arial" w:cs="Arial"/>
        </w:rPr>
        <w:t>Exista legat de aceste aspecte, si un risc major de infestare a solului si al apelor subterane sau de suprafata, prin:</w:t>
      </w:r>
    </w:p>
    <w:p w:rsidR="00F37CBF" w:rsidRPr="0026457C" w:rsidRDefault="00F37CBF" w:rsidP="00247696">
      <w:pPr>
        <w:spacing w:before="0" w:after="0" w:line="360" w:lineRule="auto"/>
        <w:ind w:firstLine="709"/>
        <w:rPr>
          <w:rFonts w:ascii="Arial" w:hAnsi="Arial" w:cs="Arial"/>
          <w:lang w:val="en-GB"/>
        </w:rPr>
      </w:pPr>
      <w:r w:rsidRPr="0026457C">
        <w:rPr>
          <w:rFonts w:ascii="Arial" w:hAnsi="Arial" w:cs="Arial"/>
        </w:rPr>
        <w:t>- infiltraţii de ape uzate provenite de la bazine vidanjabile neetanşe;</w:t>
      </w:r>
    </w:p>
    <w:p w:rsidR="00F37CBF" w:rsidRPr="0026457C" w:rsidRDefault="00F37CBF" w:rsidP="00247696">
      <w:pPr>
        <w:spacing w:before="0" w:after="0" w:line="360" w:lineRule="auto"/>
        <w:ind w:firstLine="709"/>
        <w:rPr>
          <w:rFonts w:ascii="Arial" w:hAnsi="Arial" w:cs="Arial"/>
          <w:lang w:val="en-GB"/>
        </w:rPr>
      </w:pPr>
      <w:r w:rsidRPr="0026457C">
        <w:rPr>
          <w:rFonts w:ascii="Arial" w:hAnsi="Arial" w:cs="Arial"/>
        </w:rPr>
        <w:t>- existenţa unui număr mare de closete de tip uscat;</w:t>
      </w:r>
    </w:p>
    <w:p w:rsidR="005E67B7" w:rsidRDefault="00F37CBF" w:rsidP="00247696">
      <w:pPr>
        <w:spacing w:before="0" w:after="0" w:line="360" w:lineRule="auto"/>
        <w:ind w:firstLine="709"/>
        <w:rPr>
          <w:rFonts w:ascii="Arial" w:hAnsi="Arial" w:cs="Arial"/>
          <w:lang w:val="es-ES"/>
        </w:rPr>
      </w:pPr>
      <w:r w:rsidRPr="0026457C">
        <w:rPr>
          <w:rFonts w:ascii="Arial" w:hAnsi="Arial" w:cs="Arial"/>
        </w:rPr>
        <w:t xml:space="preserve">- </w:t>
      </w:r>
      <w:r w:rsidRPr="0026457C">
        <w:rPr>
          <w:rFonts w:ascii="Arial" w:hAnsi="Arial" w:cs="Arial"/>
          <w:lang w:val="es-ES"/>
        </w:rPr>
        <w:t>nu exist</w:t>
      </w:r>
      <w:r w:rsidRPr="0026457C">
        <w:rPr>
          <w:rFonts w:ascii="Arial" w:hAnsi="Arial" w:cs="Arial"/>
        </w:rPr>
        <w:t>ă</w:t>
      </w:r>
      <w:r w:rsidRPr="0026457C">
        <w:rPr>
          <w:rFonts w:ascii="Arial" w:hAnsi="Arial" w:cs="Arial"/>
          <w:lang w:val="es-ES"/>
        </w:rPr>
        <w:t xml:space="preserve"> la nivel de comune platforme </w:t>
      </w:r>
      <w:r w:rsidR="005E67B7">
        <w:rPr>
          <w:rFonts w:ascii="Arial" w:hAnsi="Arial" w:cs="Arial"/>
          <w:lang w:val="es-ES"/>
        </w:rPr>
        <w:t xml:space="preserve">comune </w:t>
      </w:r>
      <w:r w:rsidRPr="0026457C">
        <w:rPr>
          <w:rFonts w:ascii="Arial" w:hAnsi="Arial" w:cs="Arial"/>
          <w:lang w:val="es-ES"/>
        </w:rPr>
        <w:t xml:space="preserve">de depozitare </w:t>
      </w:r>
      <w:r w:rsidRPr="0026457C">
        <w:rPr>
          <w:rFonts w:ascii="Arial" w:hAnsi="Arial" w:cs="Arial"/>
        </w:rPr>
        <w:t>ş</w:t>
      </w:r>
      <w:r w:rsidRPr="0026457C">
        <w:rPr>
          <w:rFonts w:ascii="Arial" w:hAnsi="Arial" w:cs="Arial"/>
          <w:lang w:val="es-ES"/>
        </w:rPr>
        <w:t xml:space="preserve">i stocare a </w:t>
      </w:r>
      <w:r w:rsidR="005E67B7">
        <w:rPr>
          <w:rFonts w:ascii="Arial" w:hAnsi="Arial" w:cs="Arial"/>
          <w:lang w:val="es-ES"/>
        </w:rPr>
        <w:t xml:space="preserve">    </w:t>
      </w:r>
    </w:p>
    <w:p w:rsidR="00F37CBF" w:rsidRPr="0026457C" w:rsidRDefault="005E67B7" w:rsidP="00247696">
      <w:pPr>
        <w:spacing w:before="0" w:after="0" w:line="360" w:lineRule="auto"/>
        <w:ind w:firstLine="709"/>
        <w:rPr>
          <w:rFonts w:ascii="Arial" w:hAnsi="Arial" w:cs="Arial"/>
          <w:lang w:val="en-GB"/>
        </w:rPr>
      </w:pPr>
      <w:r>
        <w:rPr>
          <w:rFonts w:ascii="Arial" w:hAnsi="Arial" w:cs="Arial"/>
          <w:lang w:val="es-ES"/>
        </w:rPr>
        <w:t xml:space="preserve">   </w:t>
      </w:r>
      <w:r w:rsidR="00F37CBF" w:rsidRPr="0026457C">
        <w:rPr>
          <w:rFonts w:ascii="Arial" w:hAnsi="Arial" w:cs="Arial"/>
          <w:lang w:val="es-ES"/>
        </w:rPr>
        <w:t xml:space="preserve">gunoiului de grajd </w:t>
      </w:r>
      <w:r w:rsidR="00F37CBF" w:rsidRPr="0026457C">
        <w:rPr>
          <w:rFonts w:ascii="Arial" w:hAnsi="Arial" w:cs="Arial"/>
        </w:rPr>
        <w:t>ş</w:t>
      </w:r>
      <w:r w:rsidR="00F37CBF" w:rsidRPr="0026457C">
        <w:rPr>
          <w:rFonts w:ascii="Arial" w:hAnsi="Arial" w:cs="Arial"/>
          <w:lang w:val="es-ES"/>
        </w:rPr>
        <w:t>i a</w:t>
      </w:r>
      <w:r w:rsidR="00F37CBF" w:rsidRPr="0026457C">
        <w:rPr>
          <w:rFonts w:ascii="Arial" w:hAnsi="Arial" w:cs="Arial"/>
        </w:rPr>
        <w:t xml:space="preserve"> </w:t>
      </w:r>
      <w:r w:rsidR="00F37CBF" w:rsidRPr="0026457C">
        <w:rPr>
          <w:rFonts w:ascii="Arial" w:hAnsi="Arial" w:cs="Arial"/>
          <w:lang w:val="es-ES"/>
        </w:rPr>
        <w:t>dejec</w:t>
      </w:r>
      <w:r w:rsidR="00F37CBF" w:rsidRPr="0026457C">
        <w:rPr>
          <w:rFonts w:ascii="Arial" w:hAnsi="Arial" w:cs="Arial"/>
        </w:rPr>
        <w:t>ţi</w:t>
      </w:r>
      <w:r w:rsidR="00F37CBF" w:rsidRPr="0026457C">
        <w:rPr>
          <w:rFonts w:ascii="Arial" w:hAnsi="Arial" w:cs="Arial"/>
          <w:lang w:val="es-ES"/>
        </w:rPr>
        <w:t>ilor  lichide</w:t>
      </w:r>
      <w:r w:rsidR="0026457C">
        <w:rPr>
          <w:rFonts w:ascii="Arial" w:hAnsi="Arial" w:cs="Arial"/>
          <w:lang w:val="es-ES"/>
        </w:rPr>
        <w:t>;</w:t>
      </w:r>
      <w:r w:rsidR="00F37CBF" w:rsidRPr="0026457C">
        <w:rPr>
          <w:rFonts w:ascii="Arial" w:hAnsi="Arial" w:cs="Arial"/>
          <w:lang w:val="es-ES"/>
        </w:rPr>
        <w:t xml:space="preserve"> </w:t>
      </w:r>
    </w:p>
    <w:p w:rsidR="0026457C" w:rsidRDefault="00F37CBF" w:rsidP="00247696">
      <w:pPr>
        <w:spacing w:before="0" w:after="0" w:line="360" w:lineRule="auto"/>
        <w:ind w:firstLine="709"/>
        <w:rPr>
          <w:rFonts w:ascii="Arial" w:hAnsi="Arial" w:cs="Arial"/>
          <w:lang w:val="es-ES"/>
        </w:rPr>
      </w:pPr>
      <w:r w:rsidRPr="0026457C">
        <w:rPr>
          <w:rFonts w:ascii="Arial" w:hAnsi="Arial" w:cs="Arial"/>
        </w:rPr>
        <w:t xml:space="preserve"> </w:t>
      </w:r>
      <w:r w:rsidRPr="0026457C">
        <w:rPr>
          <w:rFonts w:ascii="Arial" w:hAnsi="Arial" w:cs="Arial"/>
          <w:lang w:val="es-ES"/>
        </w:rPr>
        <w:t>- exista foarte putine platforme individuale</w:t>
      </w:r>
      <w:r w:rsidRPr="0026457C">
        <w:rPr>
          <w:rFonts w:ascii="Arial" w:hAnsi="Arial" w:cs="Arial"/>
        </w:rPr>
        <w:t xml:space="preserve"> </w:t>
      </w:r>
      <w:r w:rsidRPr="0026457C">
        <w:rPr>
          <w:rFonts w:ascii="Arial" w:hAnsi="Arial" w:cs="Arial"/>
          <w:lang w:val="es-ES"/>
        </w:rPr>
        <w:t xml:space="preserve">de depozitare si stocare a gunoiului </w:t>
      </w:r>
      <w:r w:rsidR="0026457C">
        <w:rPr>
          <w:rFonts w:ascii="Arial" w:hAnsi="Arial" w:cs="Arial"/>
          <w:lang w:val="es-ES"/>
        </w:rPr>
        <w:t xml:space="preserve">      </w:t>
      </w:r>
    </w:p>
    <w:p w:rsidR="00F37CBF" w:rsidRPr="0026457C" w:rsidRDefault="0026457C" w:rsidP="00247696">
      <w:pPr>
        <w:spacing w:before="0" w:after="0" w:line="360" w:lineRule="auto"/>
        <w:ind w:firstLine="709"/>
        <w:rPr>
          <w:rFonts w:ascii="Arial" w:hAnsi="Arial" w:cs="Arial"/>
          <w:lang w:val="en-GB"/>
        </w:rPr>
      </w:pPr>
      <w:r>
        <w:rPr>
          <w:rFonts w:ascii="Arial" w:hAnsi="Arial" w:cs="Arial"/>
          <w:lang w:val="es-ES"/>
        </w:rPr>
        <w:t xml:space="preserve">    </w:t>
      </w:r>
      <w:r w:rsidR="00F37CBF" w:rsidRPr="0026457C">
        <w:rPr>
          <w:rFonts w:ascii="Arial" w:hAnsi="Arial" w:cs="Arial"/>
          <w:lang w:val="es-ES"/>
        </w:rPr>
        <w:t>de grajd</w:t>
      </w:r>
      <w:r w:rsidR="00F37CBF" w:rsidRPr="0026457C">
        <w:rPr>
          <w:rFonts w:ascii="Arial" w:hAnsi="Arial" w:cs="Arial"/>
        </w:rPr>
        <w:t xml:space="preserve"> </w:t>
      </w:r>
      <w:r w:rsidR="00F37CBF" w:rsidRPr="0026457C">
        <w:rPr>
          <w:rFonts w:ascii="Arial" w:hAnsi="Arial" w:cs="Arial"/>
          <w:lang w:val="es-ES"/>
        </w:rPr>
        <w:t xml:space="preserve">si </w:t>
      </w:r>
      <w:r w:rsidR="00F37CBF" w:rsidRPr="0026457C">
        <w:rPr>
          <w:rFonts w:ascii="Arial" w:hAnsi="Arial" w:cs="Arial"/>
        </w:rPr>
        <w:t>d</w:t>
      </w:r>
      <w:r w:rsidR="00F37CBF" w:rsidRPr="0026457C">
        <w:rPr>
          <w:rFonts w:ascii="Arial" w:hAnsi="Arial" w:cs="Arial"/>
          <w:lang w:val="es-ES"/>
        </w:rPr>
        <w:t>ejectiilor lichide in gospodariile micilor</w:t>
      </w:r>
      <w:r w:rsidR="00F37CBF" w:rsidRPr="0026457C">
        <w:rPr>
          <w:rFonts w:ascii="Arial" w:hAnsi="Arial" w:cs="Arial"/>
        </w:rPr>
        <w:t xml:space="preserve"> </w:t>
      </w:r>
      <w:r w:rsidR="00F37CBF" w:rsidRPr="0026457C">
        <w:rPr>
          <w:rFonts w:ascii="Arial" w:hAnsi="Arial" w:cs="Arial"/>
          <w:lang w:val="es-ES"/>
        </w:rPr>
        <w:t>producatori agricoli</w:t>
      </w:r>
      <w:r>
        <w:rPr>
          <w:rFonts w:ascii="Arial" w:hAnsi="Arial" w:cs="Arial"/>
          <w:lang w:val="es-ES"/>
        </w:rPr>
        <w:t>;</w:t>
      </w:r>
      <w:r w:rsidR="00F37CBF" w:rsidRPr="0026457C">
        <w:rPr>
          <w:rFonts w:ascii="Arial" w:hAnsi="Arial" w:cs="Arial"/>
          <w:lang w:val="es-ES"/>
        </w:rPr>
        <w:t xml:space="preserve"> </w:t>
      </w:r>
    </w:p>
    <w:p w:rsidR="00F37CBF" w:rsidRPr="0026457C" w:rsidRDefault="00F37CBF" w:rsidP="00247696">
      <w:pPr>
        <w:spacing w:before="0" w:after="0" w:line="360" w:lineRule="auto"/>
        <w:ind w:firstLine="709"/>
        <w:rPr>
          <w:rFonts w:ascii="Arial" w:hAnsi="Arial" w:cs="Arial"/>
          <w:lang w:val="en-GB"/>
        </w:rPr>
      </w:pPr>
      <w:r w:rsidRPr="0026457C">
        <w:rPr>
          <w:rFonts w:ascii="Arial" w:hAnsi="Arial" w:cs="Arial"/>
          <w:lang w:val="es-ES"/>
        </w:rPr>
        <w:t xml:space="preserve">-apele uzate menajere netratate se </w:t>
      </w:r>
      <w:r w:rsidRPr="0026457C">
        <w:rPr>
          <w:rFonts w:ascii="Arial" w:hAnsi="Arial" w:cs="Arial"/>
        </w:rPr>
        <w:t>i</w:t>
      </w:r>
      <w:r w:rsidRPr="0026457C">
        <w:rPr>
          <w:rFonts w:ascii="Arial" w:hAnsi="Arial" w:cs="Arial"/>
          <w:lang w:val="es-ES"/>
        </w:rPr>
        <w:t>nfiltrează în pânza freatică</w:t>
      </w:r>
      <w:r w:rsidR="0026457C">
        <w:rPr>
          <w:rFonts w:ascii="Arial" w:hAnsi="Arial" w:cs="Arial"/>
        </w:rPr>
        <w:t>;</w:t>
      </w:r>
    </w:p>
    <w:p w:rsidR="001837BE" w:rsidRPr="00792E77" w:rsidRDefault="001837BE" w:rsidP="00247696">
      <w:pPr>
        <w:spacing w:before="0" w:after="0" w:line="360" w:lineRule="auto"/>
        <w:jc w:val="left"/>
        <w:rPr>
          <w:rFonts w:ascii="Arial" w:hAnsi="Arial" w:cs="Arial"/>
          <w:b/>
          <w:u w:val="single"/>
        </w:rPr>
      </w:pPr>
      <w:r w:rsidRPr="00792E77">
        <w:rPr>
          <w:rFonts w:ascii="Arial" w:hAnsi="Arial" w:cs="Arial"/>
          <w:b/>
        </w:rPr>
        <w:t>4.</w:t>
      </w:r>
      <w:r>
        <w:rPr>
          <w:rFonts w:ascii="Arial" w:hAnsi="Arial" w:cs="Arial"/>
          <w:b/>
        </w:rPr>
        <w:t xml:space="preserve"> </w:t>
      </w:r>
      <w:r w:rsidRPr="00792E77">
        <w:rPr>
          <w:rFonts w:ascii="Arial" w:hAnsi="Arial" w:cs="Arial"/>
          <w:b/>
        </w:rPr>
        <w:t>Alimentare cu energie electrica</w:t>
      </w:r>
    </w:p>
    <w:p w:rsidR="001837BE" w:rsidRPr="0063050B" w:rsidRDefault="001837BE" w:rsidP="00247696">
      <w:pPr>
        <w:spacing w:before="0" w:after="0" w:line="360" w:lineRule="auto"/>
        <w:jc w:val="left"/>
        <w:rPr>
          <w:rFonts w:ascii="Arial" w:hAnsi="Arial" w:cs="Arial"/>
        </w:rPr>
      </w:pPr>
      <w:r w:rsidRPr="0063050B">
        <w:rPr>
          <w:rFonts w:ascii="Arial" w:hAnsi="Arial" w:cs="Arial"/>
        </w:rPr>
        <w:tab/>
      </w:r>
      <w:r w:rsidRPr="00792E77">
        <w:rPr>
          <w:rFonts w:ascii="Arial" w:hAnsi="Arial" w:cs="Arial"/>
          <w:b/>
        </w:rPr>
        <w:t>Toate unit</w:t>
      </w:r>
      <w:r>
        <w:rPr>
          <w:rFonts w:ascii="Arial" w:hAnsi="Arial" w:cs="Arial"/>
          <w:b/>
        </w:rPr>
        <w:t>at</w:t>
      </w:r>
      <w:r w:rsidRPr="00792E77">
        <w:rPr>
          <w:rFonts w:ascii="Arial" w:hAnsi="Arial" w:cs="Arial"/>
          <w:b/>
        </w:rPr>
        <w:t xml:space="preserve">ile </w:t>
      </w:r>
      <w:r>
        <w:rPr>
          <w:rFonts w:ascii="Arial" w:hAnsi="Arial" w:cs="Arial"/>
          <w:b/>
        </w:rPr>
        <w:t>s</w:t>
      </w:r>
      <w:r w:rsidRPr="00792E77">
        <w:rPr>
          <w:rFonts w:ascii="Arial" w:hAnsi="Arial" w:cs="Arial"/>
          <w:b/>
        </w:rPr>
        <w:t>i gospod</w:t>
      </w:r>
      <w:r>
        <w:rPr>
          <w:rFonts w:ascii="Arial" w:hAnsi="Arial" w:cs="Arial"/>
          <w:b/>
        </w:rPr>
        <w:t>a</w:t>
      </w:r>
      <w:r w:rsidRPr="00792E77">
        <w:rPr>
          <w:rFonts w:ascii="Arial" w:hAnsi="Arial" w:cs="Arial"/>
          <w:b/>
        </w:rPr>
        <w:t>riile popula</w:t>
      </w:r>
      <w:r>
        <w:rPr>
          <w:rFonts w:ascii="Arial" w:hAnsi="Arial" w:cs="Arial"/>
          <w:b/>
        </w:rPr>
        <w:t>t</w:t>
      </w:r>
      <w:r w:rsidRPr="00792E77">
        <w:rPr>
          <w:rFonts w:ascii="Arial" w:hAnsi="Arial" w:cs="Arial"/>
          <w:b/>
        </w:rPr>
        <w:t>iei</w:t>
      </w:r>
      <w:r w:rsidRPr="0063050B">
        <w:rPr>
          <w:rFonts w:ascii="Arial" w:hAnsi="Arial" w:cs="Arial"/>
        </w:rPr>
        <w:t xml:space="preserve"> din comuna </w:t>
      </w:r>
      <w:r w:rsidR="006C1EE7">
        <w:rPr>
          <w:rFonts w:ascii="Arial" w:hAnsi="Arial" w:cs="Arial"/>
        </w:rPr>
        <w:t>Boroaia</w:t>
      </w:r>
      <w:r w:rsidRPr="0063050B">
        <w:rPr>
          <w:rFonts w:ascii="Arial" w:hAnsi="Arial" w:cs="Arial"/>
        </w:rPr>
        <w:t xml:space="preserve"> sunt alimentate cu energie electric</w:t>
      </w:r>
      <w:r>
        <w:rPr>
          <w:rFonts w:ascii="Arial" w:hAnsi="Arial" w:cs="Arial"/>
        </w:rPr>
        <w:t>a</w:t>
      </w:r>
      <w:r w:rsidRPr="0063050B">
        <w:rPr>
          <w:rFonts w:ascii="Arial" w:hAnsi="Arial" w:cs="Arial"/>
        </w:rPr>
        <w:t>.</w:t>
      </w:r>
      <w:r w:rsidRPr="0063050B">
        <w:rPr>
          <w:rFonts w:ascii="Arial" w:hAnsi="Arial" w:cs="Arial"/>
        </w:rPr>
        <w:tab/>
        <w:t>Nu exist</w:t>
      </w:r>
      <w:r>
        <w:rPr>
          <w:rFonts w:ascii="Arial" w:hAnsi="Arial" w:cs="Arial"/>
        </w:rPr>
        <w:t>a</w:t>
      </w:r>
      <w:r w:rsidRPr="0063050B">
        <w:rPr>
          <w:rFonts w:ascii="Arial" w:hAnsi="Arial" w:cs="Arial"/>
        </w:rPr>
        <w:t xml:space="preserve"> gospod</w:t>
      </w:r>
      <w:r>
        <w:rPr>
          <w:rFonts w:ascii="Arial" w:hAnsi="Arial" w:cs="Arial"/>
        </w:rPr>
        <w:t>a</w:t>
      </w:r>
      <w:r w:rsidRPr="0063050B">
        <w:rPr>
          <w:rFonts w:ascii="Arial" w:hAnsi="Arial" w:cs="Arial"/>
        </w:rPr>
        <w:t>rii f</w:t>
      </w:r>
      <w:r>
        <w:rPr>
          <w:rFonts w:ascii="Arial" w:hAnsi="Arial" w:cs="Arial"/>
        </w:rPr>
        <w:t>ara</w:t>
      </w:r>
      <w:r w:rsidRPr="0063050B">
        <w:rPr>
          <w:rFonts w:ascii="Arial" w:hAnsi="Arial" w:cs="Arial"/>
        </w:rPr>
        <w:t xml:space="preserve"> aceast</w:t>
      </w:r>
      <w:r>
        <w:rPr>
          <w:rFonts w:ascii="Arial" w:hAnsi="Arial" w:cs="Arial"/>
        </w:rPr>
        <w:t>a</w:t>
      </w:r>
      <w:r w:rsidRPr="0063050B">
        <w:rPr>
          <w:rFonts w:ascii="Arial" w:hAnsi="Arial" w:cs="Arial"/>
        </w:rPr>
        <w:t xml:space="preserve"> surs</w:t>
      </w:r>
      <w:r>
        <w:rPr>
          <w:rFonts w:ascii="Arial" w:hAnsi="Arial" w:cs="Arial"/>
        </w:rPr>
        <w:t>a</w:t>
      </w:r>
      <w:r w:rsidRPr="0063050B">
        <w:rPr>
          <w:rFonts w:ascii="Arial" w:hAnsi="Arial" w:cs="Arial"/>
        </w:rPr>
        <w:t xml:space="preserve"> de energie.</w:t>
      </w:r>
    </w:p>
    <w:p w:rsidR="001837BE" w:rsidRPr="0063050B" w:rsidRDefault="001837BE" w:rsidP="00247696">
      <w:pPr>
        <w:spacing w:before="0" w:after="0" w:line="360" w:lineRule="auto"/>
        <w:jc w:val="left"/>
        <w:rPr>
          <w:rFonts w:ascii="Arial" w:hAnsi="Arial" w:cs="Arial"/>
        </w:rPr>
      </w:pPr>
      <w:r w:rsidRPr="0063050B">
        <w:rPr>
          <w:rFonts w:ascii="Arial" w:hAnsi="Arial" w:cs="Arial"/>
        </w:rPr>
        <w:tab/>
      </w:r>
      <w:r w:rsidRPr="0063050B">
        <w:rPr>
          <w:rFonts w:ascii="Arial" w:hAnsi="Arial" w:cs="Arial"/>
        </w:rPr>
        <w:tab/>
        <w:t>Comuna este str</w:t>
      </w:r>
      <w:r>
        <w:rPr>
          <w:rFonts w:ascii="Arial" w:hAnsi="Arial" w:cs="Arial"/>
        </w:rPr>
        <w:t>a</w:t>
      </w:r>
      <w:r w:rsidRPr="0063050B">
        <w:rPr>
          <w:rFonts w:ascii="Arial" w:hAnsi="Arial" w:cs="Arial"/>
        </w:rPr>
        <w:t>b</w:t>
      </w:r>
      <w:r>
        <w:rPr>
          <w:rFonts w:ascii="Arial" w:hAnsi="Arial" w:cs="Arial"/>
        </w:rPr>
        <w:t>a</w:t>
      </w:r>
      <w:r w:rsidRPr="0063050B">
        <w:rPr>
          <w:rFonts w:ascii="Arial" w:hAnsi="Arial" w:cs="Arial"/>
        </w:rPr>
        <w:t>tut</w:t>
      </w:r>
      <w:r>
        <w:rPr>
          <w:rFonts w:ascii="Arial" w:hAnsi="Arial" w:cs="Arial"/>
        </w:rPr>
        <w:t>a</w:t>
      </w:r>
      <w:r w:rsidRPr="0063050B">
        <w:rPr>
          <w:rFonts w:ascii="Arial" w:hAnsi="Arial" w:cs="Arial"/>
        </w:rPr>
        <w:t xml:space="preserve"> de </w:t>
      </w:r>
      <w:r w:rsidRPr="004761AE">
        <w:rPr>
          <w:rFonts w:ascii="Arial" w:hAnsi="Arial" w:cs="Arial"/>
          <w:b/>
        </w:rPr>
        <w:t>re</w:t>
      </w:r>
      <w:r>
        <w:rPr>
          <w:rFonts w:ascii="Arial" w:hAnsi="Arial" w:cs="Arial"/>
          <w:b/>
        </w:rPr>
        <w:t>t</w:t>
      </w:r>
      <w:r w:rsidRPr="004761AE">
        <w:rPr>
          <w:rFonts w:ascii="Arial" w:hAnsi="Arial" w:cs="Arial"/>
          <w:b/>
        </w:rPr>
        <w:t>eaua de 20 kVA</w:t>
      </w:r>
      <w:r w:rsidRPr="0063050B">
        <w:rPr>
          <w:rFonts w:ascii="Arial" w:hAnsi="Arial" w:cs="Arial"/>
        </w:rPr>
        <w:t xml:space="preserve">, care au un traseu de la </w:t>
      </w:r>
      <w:r>
        <w:rPr>
          <w:rFonts w:ascii="Arial" w:hAnsi="Arial" w:cs="Arial"/>
        </w:rPr>
        <w:t>nord la sud</w:t>
      </w:r>
      <w:r w:rsidRPr="0063050B">
        <w:rPr>
          <w:rFonts w:ascii="Arial" w:hAnsi="Arial" w:cs="Arial"/>
        </w:rPr>
        <w:t>, urm</w:t>
      </w:r>
      <w:r>
        <w:rPr>
          <w:rFonts w:ascii="Arial" w:hAnsi="Arial" w:cs="Arial"/>
        </w:rPr>
        <w:t>a</w:t>
      </w:r>
      <w:r w:rsidRPr="0063050B">
        <w:rPr>
          <w:rFonts w:ascii="Arial" w:hAnsi="Arial" w:cs="Arial"/>
        </w:rPr>
        <w:t xml:space="preserve">nd </w:t>
      </w:r>
      <w:r>
        <w:rPr>
          <w:rFonts w:ascii="Arial" w:hAnsi="Arial" w:cs="Arial"/>
        </w:rPr>
        <w:t>i</w:t>
      </w:r>
      <w:r w:rsidRPr="0063050B">
        <w:rPr>
          <w:rFonts w:ascii="Arial" w:hAnsi="Arial" w:cs="Arial"/>
        </w:rPr>
        <w:t xml:space="preserve">n cea mai mare parte traseul </w:t>
      </w:r>
      <w:r>
        <w:rPr>
          <w:rFonts w:ascii="Arial" w:hAnsi="Arial" w:cs="Arial"/>
        </w:rPr>
        <w:t>drumului DJ 208A</w:t>
      </w:r>
      <w:r w:rsidRPr="0063050B">
        <w:rPr>
          <w:rFonts w:ascii="Arial" w:hAnsi="Arial" w:cs="Arial"/>
        </w:rPr>
        <w:t>.</w:t>
      </w:r>
    </w:p>
    <w:p w:rsidR="001837BE" w:rsidRPr="0063050B" w:rsidRDefault="001837BE" w:rsidP="00247696">
      <w:pPr>
        <w:spacing w:before="0" w:after="0" w:line="360" w:lineRule="auto"/>
        <w:jc w:val="left"/>
        <w:rPr>
          <w:rFonts w:ascii="Arial" w:hAnsi="Arial" w:cs="Arial"/>
        </w:rPr>
      </w:pPr>
      <w:r w:rsidRPr="0063050B">
        <w:rPr>
          <w:rFonts w:ascii="Arial" w:hAnsi="Arial" w:cs="Arial"/>
        </w:rPr>
        <w:tab/>
      </w:r>
      <w:r w:rsidRPr="0063050B">
        <w:rPr>
          <w:rFonts w:ascii="Arial" w:hAnsi="Arial" w:cs="Arial"/>
        </w:rPr>
        <w:tab/>
        <w:t>Distribu</w:t>
      </w:r>
      <w:r>
        <w:rPr>
          <w:rFonts w:ascii="Arial" w:hAnsi="Arial" w:cs="Arial"/>
        </w:rPr>
        <w:t>t</w:t>
      </w:r>
      <w:r w:rsidRPr="0063050B">
        <w:rPr>
          <w:rFonts w:ascii="Arial" w:hAnsi="Arial" w:cs="Arial"/>
        </w:rPr>
        <w:t xml:space="preserve">ia energiei electrice se face prin cele </w:t>
      </w:r>
      <w:r>
        <w:rPr>
          <w:rFonts w:ascii="Arial" w:hAnsi="Arial" w:cs="Arial"/>
        </w:rPr>
        <w:t>1</w:t>
      </w:r>
      <w:r w:rsidR="00A22489">
        <w:rPr>
          <w:rFonts w:ascii="Arial" w:hAnsi="Arial" w:cs="Arial"/>
        </w:rPr>
        <w:t>5</w:t>
      </w:r>
      <w:r w:rsidRPr="0063050B">
        <w:rPr>
          <w:rFonts w:ascii="Arial" w:hAnsi="Arial" w:cs="Arial"/>
        </w:rPr>
        <w:t xml:space="preserve"> P.T.A.</w:t>
      </w:r>
    </w:p>
    <w:p w:rsidR="001837BE" w:rsidRPr="000963B7" w:rsidRDefault="001837BE" w:rsidP="00247696">
      <w:pPr>
        <w:pStyle w:val="BodyText3"/>
        <w:spacing w:before="0" w:after="0" w:line="360" w:lineRule="auto"/>
        <w:jc w:val="left"/>
        <w:rPr>
          <w:rFonts w:ascii="Arial" w:hAnsi="Arial"/>
          <w:sz w:val="24"/>
          <w:szCs w:val="24"/>
        </w:rPr>
      </w:pPr>
      <w:r w:rsidRPr="002F24EC">
        <w:rPr>
          <w:rFonts w:ascii="Arial" w:hAnsi="Arial" w:cs="Arial"/>
        </w:rPr>
        <w:tab/>
      </w:r>
      <w:r w:rsidRPr="002F24EC">
        <w:rPr>
          <w:rFonts w:ascii="Arial" w:hAnsi="Arial" w:cs="Arial"/>
        </w:rPr>
        <w:tab/>
      </w:r>
      <w:r w:rsidRPr="000963B7">
        <w:rPr>
          <w:rFonts w:ascii="Arial" w:hAnsi="Arial" w:cs="Arial"/>
          <w:sz w:val="24"/>
          <w:szCs w:val="24"/>
        </w:rPr>
        <w:t>Reteaua de iluminat public, precum si reteaua de joasa tensiune destinata consumatorilor casnici este de tip aerian si este pozata pe stalpi de sustinere din beton.</w:t>
      </w:r>
      <w:r w:rsidRPr="000963B7">
        <w:rPr>
          <w:rFonts w:ascii="Arial" w:hAnsi="Arial"/>
          <w:sz w:val="24"/>
          <w:szCs w:val="24"/>
        </w:rPr>
        <w:t xml:space="preserve"> Numarul gospodariilor racordate la reteaua electrica este de </w:t>
      </w:r>
      <w:r w:rsidR="00A22489">
        <w:rPr>
          <w:rFonts w:ascii="Arial" w:hAnsi="Arial"/>
          <w:sz w:val="24"/>
          <w:szCs w:val="24"/>
        </w:rPr>
        <w:t>100%</w:t>
      </w:r>
      <w:r w:rsidRPr="000963B7">
        <w:rPr>
          <w:rFonts w:ascii="Arial" w:hAnsi="Arial"/>
          <w:sz w:val="24"/>
          <w:szCs w:val="24"/>
        </w:rPr>
        <w:t>, iar iluminatul public acopera mai putin de 50% din lungimea cailor de circulatie  la nivelul comunei.</w:t>
      </w:r>
    </w:p>
    <w:p w:rsidR="001837BE" w:rsidRPr="00655EF5" w:rsidRDefault="001837BE" w:rsidP="00247696">
      <w:pPr>
        <w:shd w:val="clear" w:color="auto" w:fill="FFFFFF"/>
        <w:spacing w:before="0" w:after="0" w:line="360" w:lineRule="auto"/>
        <w:ind w:firstLine="1440"/>
        <w:jc w:val="left"/>
        <w:rPr>
          <w:rFonts w:ascii="Arial" w:hAnsi="Arial" w:cs="Arial"/>
          <w:color w:val="000000"/>
        </w:rPr>
      </w:pPr>
      <w:r>
        <w:rPr>
          <w:rFonts w:ascii="Arial" w:hAnsi="Arial" w:cs="Arial"/>
          <w:color w:val="000000"/>
        </w:rPr>
        <w:t>T</w:t>
      </w:r>
      <w:r w:rsidRPr="00655EF5">
        <w:rPr>
          <w:rFonts w:ascii="Arial" w:hAnsi="Arial" w:cs="Arial"/>
          <w:color w:val="000000"/>
        </w:rPr>
        <w:t>in</w:t>
      </w:r>
      <w:r>
        <w:rPr>
          <w:rFonts w:ascii="Arial" w:hAnsi="Arial" w:cs="Arial"/>
          <w:color w:val="000000"/>
        </w:rPr>
        <w:t>a</w:t>
      </w:r>
      <w:r w:rsidRPr="00655EF5">
        <w:rPr>
          <w:rFonts w:ascii="Arial" w:hAnsi="Arial" w:cs="Arial"/>
          <w:color w:val="000000"/>
        </w:rPr>
        <w:t>nd seama de situa</w:t>
      </w:r>
      <w:r>
        <w:rPr>
          <w:rFonts w:ascii="Arial" w:hAnsi="Arial" w:cs="Arial"/>
          <w:color w:val="000000"/>
        </w:rPr>
        <w:t>t</w:t>
      </w:r>
      <w:r w:rsidRPr="00655EF5">
        <w:rPr>
          <w:rFonts w:ascii="Arial" w:hAnsi="Arial" w:cs="Arial"/>
          <w:color w:val="000000"/>
        </w:rPr>
        <w:t>ia existent</w:t>
      </w:r>
      <w:r>
        <w:rPr>
          <w:rFonts w:ascii="Arial" w:hAnsi="Arial" w:cs="Arial"/>
          <w:color w:val="000000"/>
        </w:rPr>
        <w:t>a</w:t>
      </w:r>
      <w:r w:rsidRPr="00655EF5">
        <w:rPr>
          <w:rFonts w:ascii="Arial" w:hAnsi="Arial" w:cs="Arial"/>
          <w:color w:val="000000"/>
        </w:rPr>
        <w:t xml:space="preserve"> </w:t>
      </w:r>
      <w:r>
        <w:rPr>
          <w:rFonts w:ascii="Arial" w:hAnsi="Arial" w:cs="Arial"/>
          <w:color w:val="000000"/>
        </w:rPr>
        <w:t>s</w:t>
      </w:r>
      <w:r w:rsidRPr="00655EF5">
        <w:rPr>
          <w:rFonts w:ascii="Arial" w:hAnsi="Arial" w:cs="Arial"/>
          <w:color w:val="000000"/>
        </w:rPr>
        <w:t>i de disfunc</w:t>
      </w:r>
      <w:r>
        <w:rPr>
          <w:rFonts w:ascii="Arial" w:hAnsi="Arial" w:cs="Arial"/>
          <w:color w:val="000000"/>
        </w:rPr>
        <w:t>t</w:t>
      </w:r>
      <w:r w:rsidRPr="00655EF5">
        <w:rPr>
          <w:rFonts w:ascii="Arial" w:hAnsi="Arial" w:cs="Arial"/>
          <w:color w:val="000000"/>
        </w:rPr>
        <w:t>ionalit</w:t>
      </w:r>
      <w:r>
        <w:rPr>
          <w:rFonts w:ascii="Arial" w:hAnsi="Arial" w:cs="Arial"/>
          <w:color w:val="000000"/>
        </w:rPr>
        <w:t>at</w:t>
      </w:r>
      <w:r w:rsidRPr="00655EF5">
        <w:rPr>
          <w:rFonts w:ascii="Arial" w:hAnsi="Arial" w:cs="Arial"/>
          <w:color w:val="000000"/>
        </w:rPr>
        <w:t xml:space="preserve">ile semnalate se impun </w:t>
      </w:r>
      <w:r w:rsidRPr="00655EF5">
        <w:rPr>
          <w:rFonts w:ascii="Arial" w:hAnsi="Arial" w:cs="Arial"/>
          <w:b/>
          <w:color w:val="000000"/>
        </w:rPr>
        <w:t>o serie de m</w:t>
      </w:r>
      <w:r>
        <w:rPr>
          <w:rFonts w:ascii="Arial" w:hAnsi="Arial" w:cs="Arial"/>
          <w:b/>
          <w:color w:val="000000"/>
        </w:rPr>
        <w:t>a</w:t>
      </w:r>
      <w:r w:rsidRPr="00655EF5">
        <w:rPr>
          <w:rFonts w:ascii="Arial" w:hAnsi="Arial" w:cs="Arial"/>
          <w:b/>
          <w:color w:val="000000"/>
        </w:rPr>
        <w:t>suri pe plan local</w:t>
      </w:r>
      <w:r w:rsidRPr="00655EF5">
        <w:rPr>
          <w:rFonts w:ascii="Arial" w:hAnsi="Arial" w:cs="Arial"/>
          <w:color w:val="000000"/>
        </w:rPr>
        <w:t xml:space="preserve"> pentru </w:t>
      </w:r>
      <w:r>
        <w:rPr>
          <w:rFonts w:ascii="Arial" w:hAnsi="Arial" w:cs="Arial"/>
          <w:color w:val="000000"/>
        </w:rPr>
        <w:t>imbunatatirea</w:t>
      </w:r>
      <w:r w:rsidRPr="00655EF5">
        <w:rPr>
          <w:rFonts w:ascii="Arial" w:hAnsi="Arial" w:cs="Arial"/>
          <w:color w:val="000000"/>
        </w:rPr>
        <w:t xml:space="preserve"> aliment</w:t>
      </w:r>
      <w:r>
        <w:rPr>
          <w:rFonts w:ascii="Arial" w:hAnsi="Arial" w:cs="Arial"/>
          <w:color w:val="000000"/>
        </w:rPr>
        <w:t>a</w:t>
      </w:r>
      <w:r w:rsidRPr="00655EF5">
        <w:rPr>
          <w:rFonts w:ascii="Arial" w:hAnsi="Arial" w:cs="Arial"/>
          <w:color w:val="000000"/>
        </w:rPr>
        <w:t>rii cu energie electric</w:t>
      </w:r>
      <w:r>
        <w:rPr>
          <w:rFonts w:ascii="Arial" w:hAnsi="Arial" w:cs="Arial"/>
          <w:color w:val="000000"/>
        </w:rPr>
        <w:t>a</w:t>
      </w:r>
      <w:r w:rsidRPr="00655EF5">
        <w:rPr>
          <w:rFonts w:ascii="Arial" w:hAnsi="Arial" w:cs="Arial"/>
          <w:color w:val="000000"/>
        </w:rPr>
        <w:t xml:space="preserve"> a consumatorilor:</w:t>
      </w:r>
    </w:p>
    <w:p w:rsidR="001837BE" w:rsidRPr="00655EF5" w:rsidRDefault="001837BE" w:rsidP="00247696">
      <w:pPr>
        <w:shd w:val="clear" w:color="auto" w:fill="FFFFFF"/>
        <w:spacing w:before="0" w:after="0" w:line="360" w:lineRule="auto"/>
        <w:jc w:val="left"/>
        <w:rPr>
          <w:rFonts w:ascii="Arial" w:hAnsi="Arial" w:cs="Arial"/>
        </w:rPr>
      </w:pPr>
      <w:r w:rsidRPr="00655EF5">
        <w:rPr>
          <w:rFonts w:ascii="Arial" w:hAnsi="Arial" w:cs="Arial"/>
          <w:color w:val="000000"/>
        </w:rPr>
        <w:t>—  modernizarea unor posturi de transformare existente ;</w:t>
      </w:r>
    </w:p>
    <w:p w:rsidR="001837BE" w:rsidRPr="00655EF5" w:rsidRDefault="001837BE" w:rsidP="00247696">
      <w:pPr>
        <w:shd w:val="clear" w:color="auto" w:fill="FFFFFF"/>
        <w:spacing w:before="0" w:after="0" w:line="360" w:lineRule="auto"/>
        <w:jc w:val="left"/>
        <w:rPr>
          <w:rFonts w:ascii="Arial" w:hAnsi="Arial" w:cs="Arial"/>
        </w:rPr>
      </w:pPr>
      <w:r w:rsidRPr="00655EF5">
        <w:rPr>
          <w:rFonts w:ascii="Arial" w:hAnsi="Arial" w:cs="Arial"/>
          <w:color w:val="000000"/>
        </w:rPr>
        <w:t xml:space="preserve">— </w:t>
      </w:r>
      <w:r>
        <w:rPr>
          <w:rFonts w:ascii="Arial" w:hAnsi="Arial" w:cs="Arial"/>
          <w:color w:val="000000"/>
        </w:rPr>
        <w:t>i</w:t>
      </w:r>
      <w:r w:rsidRPr="00655EF5">
        <w:rPr>
          <w:rFonts w:ascii="Arial" w:hAnsi="Arial" w:cs="Arial"/>
          <w:color w:val="000000"/>
        </w:rPr>
        <w:t>nlocuirea unor conductoare vechi, cu termen dep</w:t>
      </w:r>
      <w:r>
        <w:rPr>
          <w:rFonts w:ascii="Arial" w:hAnsi="Arial" w:cs="Arial"/>
          <w:color w:val="000000"/>
        </w:rPr>
        <w:t>as</w:t>
      </w:r>
      <w:r w:rsidRPr="00655EF5">
        <w:rPr>
          <w:rFonts w:ascii="Arial" w:hAnsi="Arial" w:cs="Arial"/>
          <w:color w:val="000000"/>
        </w:rPr>
        <w:t>it;</w:t>
      </w:r>
    </w:p>
    <w:p w:rsidR="001837BE" w:rsidRPr="00655EF5" w:rsidRDefault="001837BE" w:rsidP="00247696">
      <w:pPr>
        <w:shd w:val="clear" w:color="auto" w:fill="FFFFFF"/>
        <w:spacing w:before="0" w:after="0" w:line="360" w:lineRule="auto"/>
        <w:jc w:val="left"/>
        <w:rPr>
          <w:rFonts w:ascii="Arial" w:hAnsi="Arial" w:cs="Arial"/>
          <w:color w:val="000000"/>
        </w:rPr>
      </w:pPr>
      <w:r w:rsidRPr="00655EF5">
        <w:rPr>
          <w:rFonts w:ascii="Arial" w:hAnsi="Arial" w:cs="Arial"/>
          <w:color w:val="000000"/>
        </w:rPr>
        <w:t>—</w:t>
      </w:r>
      <w:r>
        <w:rPr>
          <w:rFonts w:ascii="Arial" w:hAnsi="Arial" w:cs="Arial"/>
          <w:color w:val="000000"/>
        </w:rPr>
        <w:t xml:space="preserve"> </w:t>
      </w:r>
      <w:r w:rsidRPr="00655EF5">
        <w:rPr>
          <w:rFonts w:ascii="Arial" w:hAnsi="Arial" w:cs="Arial"/>
          <w:color w:val="000000"/>
        </w:rPr>
        <w:t>bran</w:t>
      </w:r>
      <w:r>
        <w:rPr>
          <w:rFonts w:ascii="Arial" w:hAnsi="Arial" w:cs="Arial"/>
          <w:color w:val="000000"/>
        </w:rPr>
        <w:t>s</w:t>
      </w:r>
      <w:r w:rsidRPr="00655EF5">
        <w:rPr>
          <w:rFonts w:ascii="Arial" w:hAnsi="Arial" w:cs="Arial"/>
          <w:color w:val="000000"/>
        </w:rPr>
        <w:t>area unor consumatori bran</w:t>
      </w:r>
      <w:r>
        <w:rPr>
          <w:rFonts w:ascii="Arial" w:hAnsi="Arial" w:cs="Arial"/>
          <w:color w:val="000000"/>
        </w:rPr>
        <w:t>s</w:t>
      </w:r>
      <w:r w:rsidRPr="00655EF5">
        <w:rPr>
          <w:rFonts w:ascii="Arial" w:hAnsi="Arial" w:cs="Arial"/>
          <w:color w:val="000000"/>
        </w:rPr>
        <w:t>a</w:t>
      </w:r>
      <w:r>
        <w:rPr>
          <w:rFonts w:ascii="Arial" w:hAnsi="Arial" w:cs="Arial"/>
          <w:color w:val="000000"/>
        </w:rPr>
        <w:t>t</w:t>
      </w:r>
      <w:r w:rsidRPr="00655EF5">
        <w:rPr>
          <w:rFonts w:ascii="Arial" w:hAnsi="Arial" w:cs="Arial"/>
          <w:color w:val="000000"/>
        </w:rPr>
        <w:t xml:space="preserve">i </w:t>
      </w:r>
      <w:r>
        <w:rPr>
          <w:rFonts w:ascii="Arial" w:hAnsi="Arial" w:cs="Arial"/>
          <w:color w:val="000000"/>
        </w:rPr>
        <w:t>i</w:t>
      </w:r>
      <w:r w:rsidRPr="00655EF5">
        <w:rPr>
          <w:rFonts w:ascii="Arial" w:hAnsi="Arial" w:cs="Arial"/>
          <w:color w:val="000000"/>
        </w:rPr>
        <w:t>n prezent la PT</w:t>
      </w:r>
      <w:r>
        <w:rPr>
          <w:rFonts w:ascii="Arial" w:hAnsi="Arial" w:cs="Arial"/>
          <w:color w:val="000000"/>
        </w:rPr>
        <w:t xml:space="preserve"> </w:t>
      </w:r>
      <w:r w:rsidRPr="00655EF5">
        <w:rPr>
          <w:rFonts w:ascii="Arial" w:hAnsi="Arial" w:cs="Arial"/>
          <w:color w:val="000000"/>
        </w:rPr>
        <w:t>suprasolicitat</w:t>
      </w:r>
      <w:r>
        <w:rPr>
          <w:rFonts w:ascii="Arial" w:hAnsi="Arial" w:cs="Arial"/>
          <w:color w:val="000000"/>
        </w:rPr>
        <w:t>e</w:t>
      </w:r>
      <w:r w:rsidRPr="00655EF5">
        <w:rPr>
          <w:rFonts w:ascii="Arial" w:hAnsi="Arial" w:cs="Arial"/>
          <w:color w:val="000000"/>
        </w:rPr>
        <w:t xml:space="preserve"> la</w:t>
      </w:r>
      <w:r>
        <w:rPr>
          <w:rFonts w:ascii="Arial" w:hAnsi="Arial" w:cs="Arial"/>
          <w:color w:val="000000"/>
        </w:rPr>
        <w:t xml:space="preserve"> alte</w:t>
      </w:r>
      <w:r w:rsidRPr="00655EF5">
        <w:rPr>
          <w:rFonts w:ascii="Arial" w:hAnsi="Arial" w:cs="Arial"/>
          <w:color w:val="000000"/>
        </w:rPr>
        <w:t xml:space="preserve"> PT </w:t>
      </w:r>
      <w:r>
        <w:rPr>
          <w:rFonts w:ascii="Arial" w:hAnsi="Arial" w:cs="Arial"/>
          <w:color w:val="000000"/>
        </w:rPr>
        <w:t xml:space="preserve">cu incarcare mai mica </w:t>
      </w:r>
      <w:r w:rsidRPr="00655EF5">
        <w:rPr>
          <w:rFonts w:ascii="Arial" w:hAnsi="Arial" w:cs="Arial"/>
          <w:color w:val="000000"/>
        </w:rPr>
        <w:t>;</w:t>
      </w:r>
    </w:p>
    <w:p w:rsidR="001837BE" w:rsidRPr="00655EF5" w:rsidRDefault="001837BE" w:rsidP="00247696">
      <w:pPr>
        <w:shd w:val="clear" w:color="auto" w:fill="FFFFFF"/>
        <w:spacing w:before="0" w:after="0" w:line="360" w:lineRule="auto"/>
        <w:jc w:val="left"/>
        <w:rPr>
          <w:rFonts w:ascii="Arial" w:hAnsi="Arial" w:cs="Arial"/>
        </w:rPr>
      </w:pPr>
      <w:r w:rsidRPr="00655EF5">
        <w:rPr>
          <w:rFonts w:ascii="Arial" w:hAnsi="Arial" w:cs="Arial"/>
          <w:color w:val="000000"/>
        </w:rPr>
        <w:t>—  electrificarea noilor case ce se vor construi;</w:t>
      </w:r>
    </w:p>
    <w:p w:rsidR="001837BE" w:rsidRPr="00655EF5" w:rsidRDefault="001837BE" w:rsidP="00247696">
      <w:pPr>
        <w:shd w:val="clear" w:color="auto" w:fill="FFFFFF"/>
        <w:spacing w:before="0" w:after="0" w:line="360" w:lineRule="auto"/>
        <w:jc w:val="left"/>
        <w:rPr>
          <w:rFonts w:ascii="Arial" w:hAnsi="Arial" w:cs="Arial"/>
          <w:color w:val="000000"/>
        </w:rPr>
      </w:pPr>
      <w:r w:rsidRPr="00655EF5">
        <w:rPr>
          <w:rFonts w:ascii="Arial" w:hAnsi="Arial" w:cs="Arial"/>
          <w:color w:val="000000"/>
        </w:rPr>
        <w:lastRenderedPageBreak/>
        <w:t xml:space="preserve">— </w:t>
      </w:r>
      <w:r>
        <w:rPr>
          <w:rFonts w:ascii="Arial" w:hAnsi="Arial" w:cs="Arial"/>
          <w:color w:val="000000"/>
        </w:rPr>
        <w:t>i</w:t>
      </w:r>
      <w:r w:rsidRPr="00655EF5">
        <w:rPr>
          <w:rFonts w:ascii="Arial" w:hAnsi="Arial" w:cs="Arial"/>
          <w:color w:val="000000"/>
        </w:rPr>
        <w:t>nlocuirea unor l</w:t>
      </w:r>
      <w:r>
        <w:rPr>
          <w:rFonts w:ascii="Arial" w:hAnsi="Arial" w:cs="Arial"/>
          <w:color w:val="000000"/>
        </w:rPr>
        <w:t>a</w:t>
      </w:r>
      <w:r w:rsidRPr="00655EF5">
        <w:rPr>
          <w:rFonts w:ascii="Arial" w:hAnsi="Arial" w:cs="Arial"/>
          <w:color w:val="000000"/>
        </w:rPr>
        <w:t>mpi cu incandescenta, cu l</w:t>
      </w:r>
      <w:r>
        <w:rPr>
          <w:rFonts w:ascii="Arial" w:hAnsi="Arial" w:cs="Arial"/>
          <w:color w:val="000000"/>
        </w:rPr>
        <w:t>a</w:t>
      </w:r>
      <w:r w:rsidRPr="00655EF5">
        <w:rPr>
          <w:rFonts w:ascii="Arial" w:hAnsi="Arial" w:cs="Arial"/>
          <w:color w:val="000000"/>
        </w:rPr>
        <w:t xml:space="preserve">mpi cu vapori de mercur </w:t>
      </w:r>
      <w:r>
        <w:rPr>
          <w:rFonts w:ascii="Arial" w:hAnsi="Arial" w:cs="Arial"/>
          <w:color w:val="000000"/>
        </w:rPr>
        <w:t>i</w:t>
      </w:r>
      <w:r w:rsidRPr="00655EF5">
        <w:rPr>
          <w:rFonts w:ascii="Arial" w:hAnsi="Arial" w:cs="Arial"/>
          <w:color w:val="000000"/>
        </w:rPr>
        <w:t>n iluminatul public.</w:t>
      </w:r>
    </w:p>
    <w:p w:rsidR="001837BE" w:rsidRPr="00655EF5" w:rsidRDefault="001837BE" w:rsidP="00247696">
      <w:pPr>
        <w:shd w:val="clear" w:color="auto" w:fill="FFFFFF"/>
        <w:spacing w:before="0" w:after="0" w:line="360" w:lineRule="auto"/>
        <w:ind w:firstLine="720"/>
        <w:jc w:val="left"/>
        <w:rPr>
          <w:rFonts w:ascii="Arial" w:hAnsi="Arial" w:cs="Arial"/>
          <w:color w:val="000000"/>
        </w:rPr>
      </w:pPr>
      <w:r>
        <w:rPr>
          <w:rFonts w:ascii="Arial" w:hAnsi="Arial" w:cs="Arial"/>
          <w:b/>
          <w:color w:val="000000"/>
        </w:rPr>
        <w:t>Pe terenurile ce urmeaza a fi introduse din extravilan in intravilan, conform noului PUG, urmeaza a</w:t>
      </w:r>
      <w:r w:rsidRPr="00655EF5">
        <w:rPr>
          <w:rFonts w:ascii="Arial" w:hAnsi="Arial" w:cs="Arial"/>
          <w:b/>
          <w:color w:val="000000"/>
        </w:rPr>
        <w:t xml:space="preserve"> fi construite </w:t>
      </w:r>
      <w:r>
        <w:rPr>
          <w:rFonts w:ascii="Arial" w:hAnsi="Arial" w:cs="Arial"/>
          <w:b/>
          <w:color w:val="000000"/>
        </w:rPr>
        <w:t xml:space="preserve">alte </w:t>
      </w:r>
      <w:r w:rsidRPr="00655EF5">
        <w:rPr>
          <w:rFonts w:ascii="Arial" w:hAnsi="Arial" w:cs="Arial"/>
          <w:b/>
          <w:color w:val="000000"/>
        </w:rPr>
        <w:t>locuin</w:t>
      </w:r>
      <w:r>
        <w:rPr>
          <w:rFonts w:ascii="Arial" w:hAnsi="Arial" w:cs="Arial"/>
          <w:b/>
          <w:color w:val="000000"/>
        </w:rPr>
        <w:t>t</w:t>
      </w:r>
      <w:r w:rsidRPr="00655EF5">
        <w:rPr>
          <w:rFonts w:ascii="Arial" w:hAnsi="Arial" w:cs="Arial"/>
          <w:b/>
          <w:color w:val="000000"/>
        </w:rPr>
        <w:t>e noi</w:t>
      </w:r>
      <w:r w:rsidRPr="00655EF5">
        <w:rPr>
          <w:rFonts w:ascii="Arial" w:hAnsi="Arial" w:cs="Arial"/>
          <w:color w:val="000000"/>
        </w:rPr>
        <w:t xml:space="preserve">, care </w:t>
      </w:r>
      <w:r>
        <w:rPr>
          <w:rFonts w:ascii="Arial" w:hAnsi="Arial" w:cs="Arial"/>
          <w:color w:val="000000"/>
        </w:rPr>
        <w:t>si acestea vor t</w:t>
      </w:r>
      <w:r w:rsidRPr="00655EF5">
        <w:rPr>
          <w:rFonts w:ascii="Arial" w:hAnsi="Arial" w:cs="Arial"/>
          <w:color w:val="000000"/>
        </w:rPr>
        <w:t>rebui racordate la re</w:t>
      </w:r>
      <w:r>
        <w:rPr>
          <w:rFonts w:ascii="Arial" w:hAnsi="Arial" w:cs="Arial"/>
          <w:color w:val="000000"/>
        </w:rPr>
        <w:t>t</w:t>
      </w:r>
      <w:r w:rsidRPr="00655EF5">
        <w:rPr>
          <w:rFonts w:ascii="Arial" w:hAnsi="Arial" w:cs="Arial"/>
          <w:color w:val="000000"/>
        </w:rPr>
        <w:t>eaua electric</w:t>
      </w:r>
      <w:r>
        <w:rPr>
          <w:rFonts w:ascii="Arial" w:hAnsi="Arial" w:cs="Arial"/>
          <w:color w:val="000000"/>
        </w:rPr>
        <w:t>a</w:t>
      </w:r>
      <w:r w:rsidRPr="00655EF5">
        <w:rPr>
          <w:rFonts w:ascii="Arial" w:hAnsi="Arial" w:cs="Arial"/>
          <w:color w:val="000000"/>
        </w:rPr>
        <w:t xml:space="preserve"> .</w:t>
      </w:r>
    </w:p>
    <w:p w:rsidR="001837BE" w:rsidRPr="00655EF5" w:rsidRDefault="001837BE" w:rsidP="00247696">
      <w:pPr>
        <w:shd w:val="clear" w:color="auto" w:fill="FFFFFF"/>
        <w:spacing w:before="0" w:after="0" w:line="360" w:lineRule="auto"/>
        <w:ind w:firstLine="720"/>
        <w:jc w:val="left"/>
        <w:rPr>
          <w:rFonts w:ascii="Arial" w:hAnsi="Arial" w:cs="Arial"/>
          <w:b/>
          <w:color w:val="000000"/>
        </w:rPr>
      </w:pPr>
      <w:r w:rsidRPr="00655EF5">
        <w:rPr>
          <w:rFonts w:ascii="Arial" w:hAnsi="Arial" w:cs="Arial"/>
          <w:b/>
          <w:color w:val="000000"/>
        </w:rPr>
        <w:t>Noile locuin</w:t>
      </w:r>
      <w:r>
        <w:rPr>
          <w:rFonts w:ascii="Arial" w:hAnsi="Arial" w:cs="Arial"/>
          <w:b/>
          <w:color w:val="000000"/>
        </w:rPr>
        <w:t>t</w:t>
      </w:r>
      <w:r w:rsidRPr="00655EF5">
        <w:rPr>
          <w:rFonts w:ascii="Arial" w:hAnsi="Arial" w:cs="Arial"/>
          <w:b/>
          <w:color w:val="000000"/>
        </w:rPr>
        <w:t xml:space="preserve">e care se vor construi </w:t>
      </w:r>
      <w:r>
        <w:rPr>
          <w:rFonts w:ascii="Arial" w:hAnsi="Arial" w:cs="Arial"/>
          <w:b/>
          <w:color w:val="000000"/>
        </w:rPr>
        <w:t>i</w:t>
      </w:r>
      <w:r w:rsidRPr="00655EF5">
        <w:rPr>
          <w:rFonts w:ascii="Arial" w:hAnsi="Arial" w:cs="Arial"/>
          <w:b/>
          <w:color w:val="000000"/>
        </w:rPr>
        <w:t>ntr-o prim</w:t>
      </w:r>
      <w:r>
        <w:rPr>
          <w:rFonts w:ascii="Arial" w:hAnsi="Arial" w:cs="Arial"/>
          <w:b/>
          <w:color w:val="000000"/>
        </w:rPr>
        <w:t>a</w:t>
      </w:r>
      <w:r w:rsidRPr="00655EF5">
        <w:rPr>
          <w:rFonts w:ascii="Arial" w:hAnsi="Arial" w:cs="Arial"/>
          <w:b/>
          <w:color w:val="000000"/>
        </w:rPr>
        <w:t xml:space="preserve"> etap</w:t>
      </w:r>
      <w:r>
        <w:rPr>
          <w:rFonts w:ascii="Arial" w:hAnsi="Arial" w:cs="Arial"/>
          <w:b/>
          <w:color w:val="000000"/>
        </w:rPr>
        <w:t>a</w:t>
      </w:r>
      <w:r w:rsidRPr="00655EF5">
        <w:rPr>
          <w:rFonts w:ascii="Arial" w:hAnsi="Arial" w:cs="Arial"/>
          <w:b/>
          <w:color w:val="000000"/>
        </w:rPr>
        <w:t xml:space="preserve"> vor fi alimentate din posturile de transformare existente,</w:t>
      </w:r>
      <w:r w:rsidRPr="00655EF5">
        <w:rPr>
          <w:rFonts w:ascii="Arial" w:hAnsi="Arial" w:cs="Arial"/>
          <w:color w:val="000000"/>
        </w:rPr>
        <w:t xml:space="preserve"> urm</w:t>
      </w:r>
      <w:r>
        <w:rPr>
          <w:rFonts w:ascii="Arial" w:hAnsi="Arial" w:cs="Arial"/>
          <w:color w:val="000000"/>
        </w:rPr>
        <w:t>a</w:t>
      </w:r>
      <w:r w:rsidRPr="00655EF5">
        <w:rPr>
          <w:rFonts w:ascii="Arial" w:hAnsi="Arial" w:cs="Arial"/>
          <w:color w:val="000000"/>
        </w:rPr>
        <w:t>nd ca mai t</w:t>
      </w:r>
      <w:r>
        <w:rPr>
          <w:rFonts w:ascii="Arial" w:hAnsi="Arial" w:cs="Arial"/>
          <w:color w:val="000000"/>
        </w:rPr>
        <w:t>a</w:t>
      </w:r>
      <w:r w:rsidRPr="00655EF5">
        <w:rPr>
          <w:rFonts w:ascii="Arial" w:hAnsi="Arial" w:cs="Arial"/>
          <w:color w:val="000000"/>
        </w:rPr>
        <w:t>rziu s</w:t>
      </w:r>
      <w:r>
        <w:rPr>
          <w:rFonts w:ascii="Arial" w:hAnsi="Arial" w:cs="Arial"/>
          <w:color w:val="000000"/>
        </w:rPr>
        <w:t>a</w:t>
      </w:r>
      <w:r w:rsidRPr="00655EF5">
        <w:rPr>
          <w:rFonts w:ascii="Arial" w:hAnsi="Arial" w:cs="Arial"/>
          <w:color w:val="000000"/>
        </w:rPr>
        <w:t xml:space="preserve"> se realizeze si instala</w:t>
      </w:r>
      <w:r>
        <w:rPr>
          <w:rFonts w:ascii="Arial" w:hAnsi="Arial" w:cs="Arial"/>
          <w:color w:val="000000"/>
        </w:rPr>
        <w:t>t</w:t>
      </w:r>
      <w:r w:rsidRPr="00655EF5">
        <w:rPr>
          <w:rFonts w:ascii="Arial" w:hAnsi="Arial" w:cs="Arial"/>
          <w:color w:val="000000"/>
        </w:rPr>
        <w:t>iile posturilor noi, odat</w:t>
      </w:r>
      <w:r>
        <w:rPr>
          <w:rFonts w:ascii="Arial" w:hAnsi="Arial" w:cs="Arial"/>
          <w:color w:val="000000"/>
        </w:rPr>
        <w:t>a</w:t>
      </w:r>
      <w:r w:rsidRPr="00655EF5">
        <w:rPr>
          <w:rFonts w:ascii="Arial" w:hAnsi="Arial" w:cs="Arial"/>
          <w:color w:val="000000"/>
        </w:rPr>
        <w:t xml:space="preserve"> cu </w:t>
      </w:r>
      <w:r w:rsidRPr="00655EF5">
        <w:rPr>
          <w:rFonts w:ascii="Arial" w:hAnsi="Arial" w:cs="Arial"/>
          <w:b/>
          <w:color w:val="000000"/>
        </w:rPr>
        <w:t>extinderea re</w:t>
      </w:r>
      <w:r>
        <w:rPr>
          <w:rFonts w:ascii="Arial" w:hAnsi="Arial" w:cs="Arial"/>
          <w:b/>
          <w:color w:val="000000"/>
        </w:rPr>
        <w:t>t</w:t>
      </w:r>
      <w:r w:rsidRPr="00655EF5">
        <w:rPr>
          <w:rFonts w:ascii="Arial" w:hAnsi="Arial" w:cs="Arial"/>
          <w:b/>
          <w:color w:val="000000"/>
        </w:rPr>
        <w:t>elelor electrice de joas</w:t>
      </w:r>
      <w:r>
        <w:rPr>
          <w:rFonts w:ascii="Arial" w:hAnsi="Arial" w:cs="Arial"/>
          <w:b/>
          <w:color w:val="000000"/>
        </w:rPr>
        <w:t>a</w:t>
      </w:r>
      <w:r w:rsidRPr="00655EF5">
        <w:rPr>
          <w:rFonts w:ascii="Arial" w:hAnsi="Arial" w:cs="Arial"/>
          <w:b/>
          <w:color w:val="000000"/>
        </w:rPr>
        <w:t xml:space="preserve"> tensiune.</w:t>
      </w:r>
    </w:p>
    <w:p w:rsidR="001837BE" w:rsidRPr="00655EF5" w:rsidRDefault="001837BE" w:rsidP="00247696">
      <w:pPr>
        <w:shd w:val="clear" w:color="auto" w:fill="FFFFFF"/>
        <w:spacing w:before="0" w:after="0" w:line="360" w:lineRule="auto"/>
        <w:ind w:firstLine="720"/>
        <w:jc w:val="left"/>
        <w:rPr>
          <w:rFonts w:ascii="Arial" w:hAnsi="Arial" w:cs="Arial"/>
          <w:color w:val="000000"/>
        </w:rPr>
      </w:pPr>
      <w:r w:rsidRPr="00655EF5">
        <w:rPr>
          <w:rFonts w:ascii="Arial" w:hAnsi="Arial" w:cs="Arial"/>
          <w:color w:val="000000"/>
        </w:rPr>
        <w:t>Solu</w:t>
      </w:r>
      <w:r>
        <w:rPr>
          <w:rFonts w:ascii="Arial" w:hAnsi="Arial" w:cs="Arial"/>
          <w:color w:val="000000"/>
        </w:rPr>
        <w:t>t</w:t>
      </w:r>
      <w:r w:rsidRPr="00655EF5">
        <w:rPr>
          <w:rFonts w:ascii="Arial" w:hAnsi="Arial" w:cs="Arial"/>
          <w:color w:val="000000"/>
        </w:rPr>
        <w:t>iile de rezolvare a acestor probleme vor fi stabilite de c</w:t>
      </w:r>
      <w:r>
        <w:rPr>
          <w:rFonts w:ascii="Arial" w:hAnsi="Arial" w:cs="Arial"/>
          <w:color w:val="000000"/>
        </w:rPr>
        <w:t>a</w:t>
      </w:r>
      <w:r w:rsidRPr="00655EF5">
        <w:rPr>
          <w:rFonts w:ascii="Arial" w:hAnsi="Arial" w:cs="Arial"/>
          <w:color w:val="000000"/>
        </w:rPr>
        <w:t>tre speciali</w:t>
      </w:r>
      <w:r>
        <w:rPr>
          <w:rFonts w:ascii="Arial" w:hAnsi="Arial" w:cs="Arial"/>
          <w:color w:val="000000"/>
        </w:rPr>
        <w:t>s</w:t>
      </w:r>
      <w:r w:rsidRPr="00655EF5">
        <w:rPr>
          <w:rFonts w:ascii="Arial" w:hAnsi="Arial" w:cs="Arial"/>
          <w:color w:val="000000"/>
        </w:rPr>
        <w:t xml:space="preserve">ti din cadrul </w:t>
      </w:r>
      <w:r w:rsidRPr="00655EF5">
        <w:rPr>
          <w:rFonts w:ascii="Arial" w:hAnsi="Arial" w:cs="Arial"/>
          <w:b/>
          <w:color w:val="000000"/>
        </w:rPr>
        <w:t>E-ON Moldova S A</w:t>
      </w:r>
      <w:r w:rsidRPr="00655EF5">
        <w:rPr>
          <w:rFonts w:ascii="Arial" w:hAnsi="Arial" w:cs="Arial"/>
          <w:color w:val="000000"/>
        </w:rPr>
        <w:t>.</w:t>
      </w:r>
    </w:p>
    <w:p w:rsidR="001837BE" w:rsidRPr="00792E77" w:rsidRDefault="001837BE" w:rsidP="00247696">
      <w:pPr>
        <w:spacing w:before="0" w:after="0" w:line="360" w:lineRule="auto"/>
        <w:jc w:val="left"/>
        <w:rPr>
          <w:rFonts w:ascii="Arial" w:hAnsi="Arial" w:cs="Arial"/>
          <w:b/>
          <w:u w:val="single"/>
        </w:rPr>
      </w:pPr>
      <w:r w:rsidRPr="00792E77">
        <w:rPr>
          <w:rFonts w:ascii="Arial" w:hAnsi="Arial" w:cs="Arial"/>
          <w:b/>
        </w:rPr>
        <w:t>5. Reteaua de telecomunicatii</w:t>
      </w:r>
    </w:p>
    <w:p w:rsidR="001837BE" w:rsidRPr="0063050B" w:rsidRDefault="001837BE" w:rsidP="00247696">
      <w:pPr>
        <w:spacing w:before="0" w:after="0" w:line="360" w:lineRule="auto"/>
        <w:jc w:val="left"/>
        <w:rPr>
          <w:rFonts w:ascii="Arial" w:hAnsi="Arial" w:cs="Arial"/>
        </w:rPr>
      </w:pPr>
      <w:r w:rsidRPr="0063050B">
        <w:rPr>
          <w:rFonts w:ascii="Arial" w:hAnsi="Arial" w:cs="Arial"/>
        </w:rPr>
        <w:tab/>
      </w:r>
      <w:r w:rsidRPr="001D77CA">
        <w:rPr>
          <w:rFonts w:ascii="Arial" w:hAnsi="Arial" w:cs="Arial"/>
        </w:rPr>
        <w:t xml:space="preserve">Comuna </w:t>
      </w:r>
      <w:r w:rsidR="006C1EE7">
        <w:rPr>
          <w:rFonts w:ascii="Arial" w:hAnsi="Arial" w:cs="Arial"/>
        </w:rPr>
        <w:t>Boroaia</w:t>
      </w:r>
      <w:r w:rsidRPr="001D77CA">
        <w:rPr>
          <w:rFonts w:ascii="Arial" w:hAnsi="Arial" w:cs="Arial"/>
        </w:rPr>
        <w:t xml:space="preserve"> este deservita de </w:t>
      </w:r>
      <w:r w:rsidRPr="005E67B7">
        <w:rPr>
          <w:rFonts w:ascii="Arial" w:hAnsi="Arial" w:cs="Arial"/>
        </w:rPr>
        <w:t>centrala telefonica digitala</w:t>
      </w:r>
      <w:r w:rsidRPr="001D77CA">
        <w:rPr>
          <w:rFonts w:ascii="Arial" w:hAnsi="Arial" w:cs="Arial"/>
        </w:rPr>
        <w:t xml:space="preserve"> proprie. In comuna</w:t>
      </w:r>
      <w:r w:rsidRPr="0063050B">
        <w:rPr>
          <w:rFonts w:ascii="Arial" w:hAnsi="Arial" w:cs="Arial"/>
        </w:rPr>
        <w:t xml:space="preserve"> exist</w:t>
      </w:r>
      <w:r>
        <w:rPr>
          <w:rFonts w:ascii="Arial" w:hAnsi="Arial" w:cs="Arial"/>
        </w:rPr>
        <w:t>a</w:t>
      </w:r>
      <w:r w:rsidRPr="0063050B">
        <w:rPr>
          <w:rFonts w:ascii="Arial" w:hAnsi="Arial" w:cs="Arial"/>
        </w:rPr>
        <w:t xml:space="preserve"> un num</w:t>
      </w:r>
      <w:r>
        <w:rPr>
          <w:rFonts w:ascii="Arial" w:hAnsi="Arial" w:cs="Arial"/>
        </w:rPr>
        <w:t>a</w:t>
      </w:r>
      <w:r w:rsidRPr="0063050B">
        <w:rPr>
          <w:rFonts w:ascii="Arial" w:hAnsi="Arial" w:cs="Arial"/>
        </w:rPr>
        <w:t xml:space="preserve">r </w:t>
      </w:r>
      <w:r>
        <w:rPr>
          <w:rFonts w:ascii="Arial" w:hAnsi="Arial" w:cs="Arial"/>
        </w:rPr>
        <w:t xml:space="preserve">de peste 500 </w:t>
      </w:r>
      <w:r w:rsidRPr="0063050B">
        <w:rPr>
          <w:rFonts w:ascii="Arial" w:hAnsi="Arial" w:cs="Arial"/>
        </w:rPr>
        <w:t xml:space="preserve">de posturi telefonice, </w:t>
      </w:r>
      <w:r>
        <w:rPr>
          <w:rFonts w:ascii="Arial" w:hAnsi="Arial" w:cs="Arial"/>
        </w:rPr>
        <w:t>deservita de aceasta centrala. Acest indicator nu este totusi relevant, odata cu aparitia si apoi dezvoltarea telefoniei mobile, pentru care nu exista date, privitor la distributia teritoriala si numerica a abonatilor.</w:t>
      </w:r>
    </w:p>
    <w:p w:rsidR="001837BE" w:rsidRPr="00792E77" w:rsidRDefault="001837BE" w:rsidP="00247696">
      <w:pPr>
        <w:spacing w:before="0" w:after="0" w:line="360" w:lineRule="auto"/>
        <w:jc w:val="left"/>
        <w:rPr>
          <w:rFonts w:ascii="Arial" w:hAnsi="Arial" w:cs="Arial"/>
          <w:b/>
        </w:rPr>
      </w:pPr>
      <w:r w:rsidRPr="00792E77">
        <w:rPr>
          <w:rFonts w:ascii="Arial" w:hAnsi="Arial" w:cs="Arial"/>
          <w:b/>
        </w:rPr>
        <w:t>6. Alimentarea cu energie termica</w:t>
      </w:r>
    </w:p>
    <w:p w:rsidR="001837BE" w:rsidRPr="005D2B03" w:rsidRDefault="001837BE" w:rsidP="00247696">
      <w:pPr>
        <w:spacing w:before="0" w:after="0" w:line="360" w:lineRule="auto"/>
        <w:jc w:val="left"/>
        <w:rPr>
          <w:rFonts w:ascii="Arial" w:hAnsi="Arial" w:cs="Arial"/>
          <w:noProof/>
        </w:rPr>
      </w:pPr>
      <w:r w:rsidRPr="0063050B">
        <w:rPr>
          <w:rFonts w:ascii="Arial" w:hAnsi="Arial" w:cs="Arial"/>
        </w:rPr>
        <w:tab/>
      </w:r>
      <w:r>
        <w:rPr>
          <w:rFonts w:ascii="Arial" w:hAnsi="Arial" w:cs="Arial"/>
          <w:noProof/>
        </w:rPr>
        <w:t xml:space="preserve">   </w:t>
      </w:r>
      <w:r w:rsidR="00381E7C">
        <w:rPr>
          <w:rFonts w:ascii="Arial" w:hAnsi="Arial" w:cs="Arial"/>
          <w:noProof/>
        </w:rPr>
        <w:t>C</w:t>
      </w:r>
      <w:r>
        <w:rPr>
          <w:rFonts w:ascii="Arial" w:hAnsi="Arial" w:cs="Arial"/>
          <w:noProof/>
        </w:rPr>
        <w:t xml:space="preserve">omunei </w:t>
      </w:r>
      <w:r w:rsidR="006C1EE7">
        <w:rPr>
          <w:rFonts w:ascii="Arial" w:hAnsi="Arial" w:cs="Arial"/>
          <w:noProof/>
        </w:rPr>
        <w:t>Boroaia</w:t>
      </w:r>
      <w:r>
        <w:rPr>
          <w:rFonts w:ascii="Arial" w:hAnsi="Arial" w:cs="Arial"/>
          <w:noProof/>
        </w:rPr>
        <w:t xml:space="preserve"> </w:t>
      </w:r>
      <w:r w:rsidR="00381E7C">
        <w:rPr>
          <w:rFonts w:ascii="Arial" w:hAnsi="Arial" w:cs="Arial"/>
          <w:noProof/>
        </w:rPr>
        <w:t>nu</w:t>
      </w:r>
      <w:r>
        <w:rPr>
          <w:rFonts w:ascii="Arial" w:hAnsi="Arial" w:cs="Arial"/>
          <w:noProof/>
        </w:rPr>
        <w:t xml:space="preserve"> </w:t>
      </w:r>
      <w:r w:rsidRPr="005D2B03">
        <w:rPr>
          <w:rFonts w:ascii="Arial" w:hAnsi="Arial" w:cs="Arial"/>
          <w:noProof/>
        </w:rPr>
        <w:t xml:space="preserve">este racordată la reţeaua de gaze naturale. </w:t>
      </w:r>
      <w:r>
        <w:rPr>
          <w:rFonts w:ascii="Arial" w:hAnsi="Arial" w:cs="Arial"/>
          <w:noProof/>
        </w:rPr>
        <w:t xml:space="preserve">Acest lucru face </w:t>
      </w:r>
      <w:r w:rsidR="00381E7C">
        <w:rPr>
          <w:rFonts w:ascii="Arial" w:hAnsi="Arial" w:cs="Arial"/>
          <w:noProof/>
        </w:rPr>
        <w:t>im</w:t>
      </w:r>
      <w:r>
        <w:rPr>
          <w:rFonts w:ascii="Arial" w:hAnsi="Arial" w:cs="Arial"/>
          <w:noProof/>
        </w:rPr>
        <w:t xml:space="preserve">posibil </w:t>
      </w:r>
      <w:r w:rsidR="00BD189A">
        <w:rPr>
          <w:rFonts w:ascii="Arial" w:hAnsi="Arial" w:cs="Arial"/>
          <w:noProof/>
        </w:rPr>
        <w:t>incalzirea locuintelor</w:t>
      </w:r>
      <w:r w:rsidRPr="005D2B03">
        <w:rPr>
          <w:rFonts w:ascii="Arial" w:hAnsi="Arial" w:cs="Arial"/>
          <w:noProof/>
        </w:rPr>
        <w:t xml:space="preserve">  </w:t>
      </w:r>
      <w:r>
        <w:rPr>
          <w:rFonts w:ascii="Arial" w:hAnsi="Arial" w:cs="Arial"/>
          <w:noProof/>
        </w:rPr>
        <w:t>cu ajutorul centralelor termice pe combustibil gazos</w:t>
      </w:r>
      <w:r w:rsidR="00BD189A">
        <w:rPr>
          <w:rFonts w:ascii="Arial" w:hAnsi="Arial" w:cs="Arial"/>
          <w:noProof/>
        </w:rPr>
        <w:t xml:space="preserve"> si de asemeni folosirea menajera a gazului metan</w:t>
      </w:r>
      <w:r>
        <w:rPr>
          <w:rFonts w:ascii="Arial" w:hAnsi="Arial" w:cs="Arial"/>
          <w:noProof/>
        </w:rPr>
        <w:t>.</w:t>
      </w:r>
    </w:p>
    <w:p w:rsidR="001837BE" w:rsidRPr="005D2B03" w:rsidRDefault="001837BE" w:rsidP="00247696">
      <w:pPr>
        <w:tabs>
          <w:tab w:val="left" w:pos="700"/>
          <w:tab w:val="left" w:pos="800"/>
        </w:tabs>
        <w:spacing w:before="0" w:after="0" w:line="360" w:lineRule="auto"/>
        <w:jc w:val="left"/>
        <w:rPr>
          <w:rFonts w:ascii="Arial" w:hAnsi="Arial" w:cs="Arial"/>
          <w:noProof/>
        </w:rPr>
      </w:pPr>
      <w:r w:rsidRPr="005D2B03">
        <w:rPr>
          <w:rFonts w:ascii="Arial" w:hAnsi="Arial" w:cs="Arial"/>
          <w:noProof/>
          <w:color w:val="000080"/>
        </w:rPr>
        <w:tab/>
      </w:r>
      <w:r w:rsidRPr="005D2B03">
        <w:rPr>
          <w:rFonts w:ascii="Arial" w:hAnsi="Arial" w:cs="Arial"/>
          <w:noProof/>
        </w:rPr>
        <w:t xml:space="preserve">În spaţiile socio-culturale încălzirea este asigurată de centrale locale pe combustibil </w:t>
      </w:r>
      <w:r w:rsidR="00BD189A">
        <w:rPr>
          <w:rFonts w:ascii="Arial" w:hAnsi="Arial" w:cs="Arial"/>
          <w:noProof/>
        </w:rPr>
        <w:t>solid</w:t>
      </w:r>
      <w:r>
        <w:rPr>
          <w:rFonts w:ascii="Arial" w:hAnsi="Arial" w:cs="Arial"/>
          <w:noProof/>
        </w:rPr>
        <w:t>, întâlnindu-se şi centrale termice pe combustibil solid ( lemn).</w:t>
      </w:r>
    </w:p>
    <w:p w:rsidR="001837BE" w:rsidRPr="002F24EC" w:rsidRDefault="001837BE" w:rsidP="00247696">
      <w:pPr>
        <w:spacing w:before="0" w:after="0" w:line="360" w:lineRule="auto"/>
        <w:jc w:val="left"/>
        <w:rPr>
          <w:rFonts w:ascii="Arial" w:hAnsi="Arial" w:cs="Arial"/>
          <w:b/>
          <w:lang w:eastAsia="en-US"/>
        </w:rPr>
      </w:pPr>
      <w:r w:rsidRPr="0063050B">
        <w:rPr>
          <w:rFonts w:ascii="Arial" w:hAnsi="Arial" w:cs="Arial"/>
        </w:rPr>
        <w:tab/>
      </w:r>
      <w:r>
        <w:rPr>
          <w:rFonts w:ascii="Arial" w:hAnsi="Arial" w:cs="Arial"/>
          <w:b/>
          <w:lang w:eastAsia="en-US"/>
        </w:rPr>
        <w:t>7</w:t>
      </w:r>
      <w:r w:rsidRPr="002F24EC">
        <w:rPr>
          <w:rFonts w:ascii="Arial" w:hAnsi="Arial" w:cs="Arial"/>
          <w:b/>
          <w:lang w:eastAsia="en-US"/>
        </w:rPr>
        <w:t xml:space="preserve">. Gospodarie comunala </w:t>
      </w:r>
    </w:p>
    <w:p w:rsidR="001837BE" w:rsidRPr="005E67B7" w:rsidRDefault="001837BE" w:rsidP="00247696">
      <w:pPr>
        <w:pStyle w:val="Footer"/>
        <w:spacing w:line="360" w:lineRule="auto"/>
        <w:jc w:val="left"/>
        <w:rPr>
          <w:rFonts w:ascii="Arial" w:hAnsi="Arial" w:cs="Arial"/>
          <w:b/>
        </w:rPr>
      </w:pPr>
      <w:r w:rsidRPr="00A67027">
        <w:rPr>
          <w:rFonts w:ascii="Arial" w:hAnsi="Arial" w:cs="Arial"/>
          <w:color w:val="FF0000"/>
        </w:rPr>
        <w:t xml:space="preserve">          </w:t>
      </w:r>
      <w:r w:rsidRPr="005E67B7">
        <w:rPr>
          <w:rFonts w:ascii="Arial" w:hAnsi="Arial" w:cs="Arial"/>
        </w:rPr>
        <w:t xml:space="preserve">Pe teritoriul comunei depozitarea </w:t>
      </w:r>
      <w:r w:rsidRPr="005E67B7">
        <w:rPr>
          <w:rFonts w:ascii="Arial" w:hAnsi="Arial" w:cs="Arial"/>
          <w:b/>
        </w:rPr>
        <w:t xml:space="preserve">gunoiul menajer din gospodarii nu se mai depoziteaza necontrolat pe vechiul amplasament a intravilanului localitatii, ci in urma Hotararii de Consiliu Local al comunei </w:t>
      </w:r>
      <w:r w:rsidR="006C1EE7" w:rsidRPr="005E67B7">
        <w:rPr>
          <w:rFonts w:ascii="Arial" w:hAnsi="Arial" w:cs="Arial"/>
          <w:b/>
        </w:rPr>
        <w:t>Boroaia</w:t>
      </w:r>
      <w:r w:rsidRPr="005E67B7">
        <w:rPr>
          <w:rFonts w:ascii="Arial" w:hAnsi="Arial" w:cs="Arial"/>
          <w:b/>
        </w:rPr>
        <w:t xml:space="preserve">, </w:t>
      </w:r>
      <w:r w:rsidR="00CC1F06">
        <w:rPr>
          <w:rFonts w:ascii="Arial" w:hAnsi="Arial" w:cs="Arial"/>
          <w:b/>
        </w:rPr>
        <w:t xml:space="preserve">din 6.11.2009, </w:t>
      </w:r>
      <w:r w:rsidRPr="005E67B7">
        <w:rPr>
          <w:rFonts w:ascii="Arial" w:hAnsi="Arial" w:cs="Arial"/>
          <w:b/>
        </w:rPr>
        <w:t>s</w:t>
      </w:r>
      <w:r w:rsidR="00CC1F06">
        <w:rPr>
          <w:rFonts w:ascii="Arial" w:hAnsi="Arial" w:cs="Arial"/>
          <w:b/>
        </w:rPr>
        <w:t>-a infiintat Serviciul public de salubrizare al comunei Bororaia.</w:t>
      </w:r>
      <w:r w:rsidRPr="005E67B7">
        <w:rPr>
          <w:rFonts w:ascii="Arial" w:hAnsi="Arial" w:cs="Arial"/>
          <w:b/>
        </w:rPr>
        <w:t xml:space="preserve"> </w:t>
      </w:r>
      <w:r w:rsidR="00CC1F06">
        <w:rPr>
          <w:rFonts w:ascii="Arial" w:hAnsi="Arial" w:cs="Arial"/>
          <w:b/>
        </w:rPr>
        <w:t xml:space="preserve">Acesta va  avea ca principala atributiune </w:t>
      </w:r>
      <w:r w:rsidRPr="005E67B7">
        <w:rPr>
          <w:rFonts w:ascii="Arial" w:hAnsi="Arial" w:cs="Arial"/>
          <w:b/>
        </w:rPr>
        <w:t>colect</w:t>
      </w:r>
      <w:r w:rsidR="00CC1F06">
        <w:rPr>
          <w:rFonts w:ascii="Arial" w:hAnsi="Arial" w:cs="Arial"/>
          <w:b/>
        </w:rPr>
        <w:t>area</w:t>
      </w:r>
      <w:r w:rsidRPr="005E67B7">
        <w:rPr>
          <w:rFonts w:ascii="Arial" w:hAnsi="Arial" w:cs="Arial"/>
          <w:b/>
        </w:rPr>
        <w:t xml:space="preserve"> si transport</w:t>
      </w:r>
      <w:r w:rsidR="00CC1F06">
        <w:rPr>
          <w:rFonts w:ascii="Arial" w:hAnsi="Arial" w:cs="Arial"/>
          <w:b/>
        </w:rPr>
        <w:t>ul</w:t>
      </w:r>
      <w:r w:rsidRPr="005E67B7">
        <w:rPr>
          <w:rFonts w:ascii="Arial" w:hAnsi="Arial" w:cs="Arial"/>
          <w:b/>
        </w:rPr>
        <w:t xml:space="preserve"> de catre un </w:t>
      </w:r>
      <w:r w:rsidR="00CC1F06">
        <w:rPr>
          <w:rFonts w:ascii="Arial" w:hAnsi="Arial" w:cs="Arial"/>
          <w:b/>
        </w:rPr>
        <w:t>depozit</w:t>
      </w:r>
      <w:r w:rsidRPr="005E67B7">
        <w:rPr>
          <w:rFonts w:ascii="Arial" w:hAnsi="Arial" w:cs="Arial"/>
          <w:b/>
        </w:rPr>
        <w:t xml:space="preserve"> autorizat </w:t>
      </w:r>
      <w:r w:rsidR="00CC1F06">
        <w:rPr>
          <w:rFonts w:ascii="Arial" w:hAnsi="Arial" w:cs="Arial"/>
          <w:b/>
        </w:rPr>
        <w:t xml:space="preserve">al </w:t>
      </w:r>
      <w:r w:rsidRPr="005E67B7">
        <w:rPr>
          <w:rFonts w:ascii="Arial" w:hAnsi="Arial" w:cs="Arial"/>
          <w:b/>
        </w:rPr>
        <w:t>deseuri</w:t>
      </w:r>
      <w:r w:rsidR="00CC1F06">
        <w:rPr>
          <w:rFonts w:ascii="Arial" w:hAnsi="Arial" w:cs="Arial"/>
          <w:b/>
        </w:rPr>
        <w:t>lor menejere</w:t>
      </w:r>
      <w:r w:rsidRPr="005E67B7">
        <w:rPr>
          <w:rFonts w:ascii="Arial" w:hAnsi="Arial" w:cs="Arial"/>
          <w:b/>
        </w:rPr>
        <w:t xml:space="preserve"> .</w:t>
      </w:r>
    </w:p>
    <w:p w:rsidR="001837BE" w:rsidRPr="001D77CA" w:rsidRDefault="001837BE" w:rsidP="00247696">
      <w:pPr>
        <w:spacing w:before="0" w:after="0" w:line="360" w:lineRule="auto"/>
        <w:jc w:val="left"/>
        <w:rPr>
          <w:rFonts w:ascii="Arial" w:hAnsi="Arial" w:cs="Arial"/>
        </w:rPr>
      </w:pPr>
      <w:r w:rsidRPr="0063050B">
        <w:tab/>
      </w:r>
      <w:r w:rsidRPr="001D77CA">
        <w:rPr>
          <w:rFonts w:ascii="Arial" w:hAnsi="Arial" w:cs="Arial"/>
        </w:rPr>
        <w:t xml:space="preserve">Pe amplasamentul depozitului neconform sus-mentionat, </w:t>
      </w:r>
      <w:r w:rsidRPr="00F819E5">
        <w:rPr>
          <w:rFonts w:ascii="Arial" w:hAnsi="Arial" w:cs="Arial"/>
        </w:rPr>
        <w:t>s-au executat lucrari de reabilitare si ecologizare a zonei</w:t>
      </w:r>
      <w:r w:rsidRPr="00501508">
        <w:rPr>
          <w:rFonts w:ascii="Arial" w:hAnsi="Arial" w:cs="Arial"/>
          <w:color w:val="FF0000"/>
        </w:rPr>
        <w:t>.</w:t>
      </w:r>
      <w:r w:rsidRPr="001D77CA">
        <w:rPr>
          <w:rFonts w:ascii="Arial" w:hAnsi="Arial" w:cs="Arial"/>
        </w:rPr>
        <w:t xml:space="preserve">  </w:t>
      </w:r>
    </w:p>
    <w:p w:rsidR="001837BE" w:rsidRPr="001D77CA" w:rsidRDefault="001837BE" w:rsidP="00247696">
      <w:pPr>
        <w:spacing w:before="0" w:after="0" w:line="360" w:lineRule="auto"/>
        <w:jc w:val="left"/>
        <w:rPr>
          <w:rFonts w:ascii="Arial" w:hAnsi="Arial" w:cs="Arial"/>
        </w:rPr>
      </w:pPr>
      <w:r w:rsidRPr="001D77CA">
        <w:rPr>
          <w:rFonts w:ascii="Arial" w:hAnsi="Arial" w:cs="Arial"/>
        </w:rPr>
        <w:lastRenderedPageBreak/>
        <w:t xml:space="preserve">        </w:t>
      </w:r>
      <w:r>
        <w:rPr>
          <w:rFonts w:ascii="Arial" w:hAnsi="Arial" w:cs="Arial"/>
        </w:rPr>
        <w:t>Exista si cazuri cand d</w:t>
      </w:r>
      <w:r w:rsidRPr="0063050B">
        <w:rPr>
          <w:rFonts w:ascii="Arial" w:hAnsi="Arial" w:cs="Arial"/>
        </w:rPr>
        <w:t>e</w:t>
      </w:r>
      <w:r>
        <w:rPr>
          <w:rFonts w:ascii="Arial" w:hAnsi="Arial" w:cs="Arial"/>
        </w:rPr>
        <w:t>s</w:t>
      </w:r>
      <w:r w:rsidRPr="0063050B">
        <w:rPr>
          <w:rFonts w:ascii="Arial" w:hAnsi="Arial" w:cs="Arial"/>
        </w:rPr>
        <w:t>eurile menajere cum sunt: cartoanele, textilele, masele plastice, pielea, sticla, ceramica, molozul, cenu</w:t>
      </w:r>
      <w:r>
        <w:rPr>
          <w:rFonts w:ascii="Arial" w:hAnsi="Arial" w:cs="Arial"/>
        </w:rPr>
        <w:t>s</w:t>
      </w:r>
      <w:r w:rsidRPr="0063050B">
        <w:rPr>
          <w:rFonts w:ascii="Arial" w:hAnsi="Arial" w:cs="Arial"/>
        </w:rPr>
        <w:t xml:space="preserve">a </w:t>
      </w:r>
      <w:r>
        <w:rPr>
          <w:rFonts w:ascii="Arial" w:hAnsi="Arial" w:cs="Arial"/>
        </w:rPr>
        <w:t>s</w:t>
      </w:r>
      <w:r w:rsidRPr="0063050B">
        <w:rPr>
          <w:rFonts w:ascii="Arial" w:hAnsi="Arial" w:cs="Arial"/>
        </w:rPr>
        <w:t xml:space="preserve">i balastul, care nu pot fi distruse </w:t>
      </w:r>
      <w:r>
        <w:rPr>
          <w:rFonts w:ascii="Arial" w:hAnsi="Arial" w:cs="Arial"/>
        </w:rPr>
        <w:t>i</w:t>
      </w:r>
      <w:r w:rsidRPr="0063050B">
        <w:rPr>
          <w:rFonts w:ascii="Arial" w:hAnsi="Arial" w:cs="Arial"/>
        </w:rPr>
        <w:t>n gospod</w:t>
      </w:r>
      <w:r>
        <w:rPr>
          <w:rFonts w:ascii="Arial" w:hAnsi="Arial" w:cs="Arial"/>
        </w:rPr>
        <w:t>a</w:t>
      </w:r>
      <w:r w:rsidRPr="0063050B">
        <w:rPr>
          <w:rFonts w:ascii="Arial" w:hAnsi="Arial" w:cs="Arial"/>
        </w:rPr>
        <w:t>riile popula</w:t>
      </w:r>
      <w:r>
        <w:rPr>
          <w:rFonts w:ascii="Arial" w:hAnsi="Arial" w:cs="Arial"/>
        </w:rPr>
        <w:t>ti</w:t>
      </w:r>
      <w:r w:rsidRPr="0063050B">
        <w:rPr>
          <w:rFonts w:ascii="Arial" w:hAnsi="Arial" w:cs="Arial"/>
        </w:rPr>
        <w:t>ei, au dus la apari</w:t>
      </w:r>
      <w:r>
        <w:rPr>
          <w:rFonts w:ascii="Arial" w:hAnsi="Arial" w:cs="Arial"/>
        </w:rPr>
        <w:t>t</w:t>
      </w:r>
      <w:r w:rsidRPr="0063050B">
        <w:rPr>
          <w:rFonts w:ascii="Arial" w:hAnsi="Arial" w:cs="Arial"/>
        </w:rPr>
        <w:t xml:space="preserve">ia </w:t>
      </w:r>
      <w:r>
        <w:rPr>
          <w:rFonts w:ascii="Arial" w:hAnsi="Arial" w:cs="Arial"/>
        </w:rPr>
        <w:t>i</w:t>
      </w:r>
      <w:r w:rsidRPr="0063050B">
        <w:rPr>
          <w:rFonts w:ascii="Arial" w:hAnsi="Arial" w:cs="Arial"/>
        </w:rPr>
        <w:t xml:space="preserve">n timp a unor </w:t>
      </w:r>
      <w:r w:rsidRPr="00655EF5">
        <w:rPr>
          <w:rFonts w:ascii="Arial" w:hAnsi="Arial" w:cs="Arial"/>
          <w:b/>
        </w:rPr>
        <w:t>depuneri necontrolate de gunoaie de-a lungul apelor sau la marginea satului,</w:t>
      </w:r>
      <w:r w:rsidRPr="0063050B">
        <w:rPr>
          <w:rFonts w:ascii="Arial" w:hAnsi="Arial" w:cs="Arial"/>
        </w:rPr>
        <w:t xml:space="preserve"> cu efecte negative pentru poluarea mediului </w:t>
      </w:r>
      <w:r>
        <w:rPr>
          <w:rFonts w:ascii="Arial" w:hAnsi="Arial" w:cs="Arial"/>
        </w:rPr>
        <w:t>i</w:t>
      </w:r>
      <w:r w:rsidRPr="0063050B">
        <w:rPr>
          <w:rFonts w:ascii="Arial" w:hAnsi="Arial" w:cs="Arial"/>
        </w:rPr>
        <w:t>nconjur</w:t>
      </w:r>
      <w:r>
        <w:rPr>
          <w:rFonts w:ascii="Arial" w:hAnsi="Arial" w:cs="Arial"/>
        </w:rPr>
        <w:t>a</w:t>
      </w:r>
      <w:r w:rsidRPr="0063050B">
        <w:rPr>
          <w:rFonts w:ascii="Arial" w:hAnsi="Arial" w:cs="Arial"/>
        </w:rPr>
        <w:t>tor</w:t>
      </w:r>
      <w:r w:rsidRPr="00F819E5">
        <w:rPr>
          <w:rFonts w:ascii="Arial" w:hAnsi="Arial" w:cs="Arial"/>
        </w:rPr>
        <w:t>.</w:t>
      </w:r>
    </w:p>
    <w:p w:rsidR="001837BE" w:rsidRPr="002F24EC" w:rsidRDefault="001837BE" w:rsidP="00247696">
      <w:pPr>
        <w:pStyle w:val="Footer"/>
        <w:spacing w:line="360" w:lineRule="auto"/>
        <w:jc w:val="left"/>
        <w:rPr>
          <w:rFonts w:ascii="Arial" w:hAnsi="Arial" w:cs="Arial"/>
          <w:color w:val="000000"/>
          <w:lang w:val="it-IT"/>
        </w:rPr>
      </w:pPr>
      <w:r w:rsidRPr="001D77CA">
        <w:rPr>
          <w:rFonts w:ascii="Arial" w:hAnsi="Arial" w:cs="Arial"/>
          <w:color w:val="000000"/>
        </w:rPr>
        <w:t xml:space="preserve">      </w:t>
      </w:r>
      <w:r>
        <w:rPr>
          <w:rFonts w:ascii="Arial" w:hAnsi="Arial" w:cs="Arial"/>
          <w:color w:val="000000"/>
        </w:rPr>
        <w:t>De multe ori,</w:t>
      </w:r>
      <w:r w:rsidRPr="0063050B">
        <w:rPr>
          <w:rFonts w:ascii="Arial" w:hAnsi="Arial" w:cs="Arial"/>
          <w:color w:val="000000"/>
          <w:lang w:val="it-IT"/>
        </w:rPr>
        <w:t xml:space="preserve"> deseuri</w:t>
      </w:r>
      <w:r>
        <w:rPr>
          <w:rFonts w:ascii="Arial" w:hAnsi="Arial" w:cs="Arial"/>
          <w:color w:val="000000"/>
          <w:lang w:val="it-IT"/>
        </w:rPr>
        <w:t>le</w:t>
      </w:r>
      <w:r w:rsidRPr="0063050B">
        <w:rPr>
          <w:rFonts w:ascii="Arial" w:hAnsi="Arial" w:cs="Arial"/>
          <w:color w:val="000000"/>
          <w:lang w:val="it-IT"/>
        </w:rPr>
        <w:t xml:space="preserve"> sunt </w:t>
      </w:r>
      <w:r w:rsidRPr="00655EF5">
        <w:rPr>
          <w:rFonts w:ascii="Arial" w:hAnsi="Arial" w:cs="Arial"/>
          <w:b/>
          <w:color w:val="000000"/>
          <w:lang w:val="it-IT"/>
        </w:rPr>
        <w:t>depozitate pe langa gospodarii</w:t>
      </w:r>
      <w:r>
        <w:rPr>
          <w:rFonts w:ascii="Arial" w:hAnsi="Arial" w:cs="Arial"/>
          <w:color w:val="000000"/>
          <w:lang w:val="it-IT"/>
        </w:rPr>
        <w:t xml:space="preserve"> si</w:t>
      </w:r>
      <w:r w:rsidRPr="0063050B">
        <w:rPr>
          <w:rFonts w:ascii="Arial" w:hAnsi="Arial" w:cs="Arial"/>
          <w:color w:val="000000"/>
          <w:lang w:val="it-IT"/>
        </w:rPr>
        <w:t xml:space="preserve"> de cele mai multe ori in locuri necorespunzatoare sau sunt </w:t>
      </w:r>
      <w:r w:rsidRPr="00655EF5">
        <w:rPr>
          <w:rFonts w:ascii="Arial" w:hAnsi="Arial" w:cs="Arial"/>
          <w:b/>
          <w:color w:val="000000"/>
          <w:lang w:val="it-IT"/>
        </w:rPr>
        <w:t>aruncate la intamplare</w:t>
      </w:r>
      <w:r w:rsidRPr="0063050B">
        <w:rPr>
          <w:rFonts w:ascii="Arial" w:hAnsi="Arial" w:cs="Arial"/>
          <w:color w:val="000000"/>
          <w:lang w:val="it-IT"/>
        </w:rPr>
        <w:t xml:space="preserve">. </w:t>
      </w:r>
      <w:r w:rsidRPr="002F24EC">
        <w:rPr>
          <w:rFonts w:ascii="Arial" w:hAnsi="Arial" w:cs="Arial"/>
          <w:color w:val="000000"/>
          <w:lang w:val="it-IT"/>
        </w:rPr>
        <w:t xml:space="preserve">Acest fapt are consecinte asupra apelor de suprafata cat si asupra celor de adancime, producand poluari locale. </w:t>
      </w:r>
    </w:p>
    <w:p w:rsidR="001837BE" w:rsidRPr="00655EF5" w:rsidRDefault="001837BE" w:rsidP="00247696">
      <w:pPr>
        <w:pStyle w:val="Footer"/>
        <w:spacing w:line="360" w:lineRule="auto"/>
        <w:jc w:val="left"/>
        <w:rPr>
          <w:rFonts w:ascii="Arial" w:hAnsi="Arial" w:cs="Arial"/>
          <w:b/>
          <w:color w:val="000000"/>
          <w:lang w:val="it-IT"/>
        </w:rPr>
      </w:pPr>
      <w:r w:rsidRPr="002F24EC">
        <w:rPr>
          <w:rFonts w:ascii="Arial" w:hAnsi="Arial" w:cs="Arial"/>
          <w:color w:val="000000"/>
          <w:lang w:val="it-IT"/>
        </w:rPr>
        <w:t xml:space="preserve">     </w:t>
      </w:r>
      <w:r w:rsidRPr="0063050B">
        <w:rPr>
          <w:rFonts w:ascii="Arial" w:hAnsi="Arial" w:cs="Arial"/>
          <w:lang w:val="it-IT"/>
        </w:rPr>
        <w:t>Dejectiile umane sunt preluate in closete uscate si fose vidanjabile.</w:t>
      </w:r>
      <w:r>
        <w:rPr>
          <w:rFonts w:ascii="Arial" w:hAnsi="Arial" w:cs="Arial"/>
          <w:lang w:val="it-IT"/>
        </w:rPr>
        <w:t xml:space="preserve"> </w:t>
      </w:r>
      <w:r w:rsidRPr="0063050B">
        <w:rPr>
          <w:rFonts w:ascii="Arial" w:hAnsi="Arial" w:cs="Arial"/>
          <w:color w:val="000000"/>
          <w:lang w:val="it-IT"/>
        </w:rPr>
        <w:t xml:space="preserve">Depozitarea necontrolata a deseurilor provenite din activitatile gospodaresti duce </w:t>
      </w:r>
      <w:r w:rsidRPr="00655EF5">
        <w:rPr>
          <w:rFonts w:ascii="Arial" w:hAnsi="Arial" w:cs="Arial"/>
          <w:b/>
          <w:color w:val="000000"/>
          <w:lang w:val="it-IT"/>
        </w:rPr>
        <w:t>atat la impurificarea locala a solului si a apei, cat si la utilizarea nerationala a terenurilor.</w:t>
      </w:r>
    </w:p>
    <w:p w:rsidR="001837BE" w:rsidRPr="00655EF5" w:rsidRDefault="001837BE" w:rsidP="00247696">
      <w:pPr>
        <w:autoSpaceDE w:val="0"/>
        <w:autoSpaceDN w:val="0"/>
        <w:adjustRightInd w:val="0"/>
        <w:spacing w:before="0" w:after="0" w:line="360" w:lineRule="auto"/>
        <w:jc w:val="left"/>
        <w:rPr>
          <w:rFonts w:ascii="Arial" w:hAnsi="Arial" w:cs="Arial"/>
          <w:b/>
          <w:color w:val="000000"/>
          <w:lang w:val="it-IT" w:eastAsia="en-US"/>
        </w:rPr>
      </w:pPr>
      <w:r>
        <w:rPr>
          <w:rFonts w:ascii="Arial" w:hAnsi="Arial" w:cs="Arial"/>
          <w:color w:val="000000"/>
          <w:lang w:val="it-IT" w:eastAsia="en-US"/>
        </w:rPr>
        <w:t xml:space="preserve">        </w:t>
      </w:r>
      <w:r w:rsidRPr="0063050B">
        <w:rPr>
          <w:rFonts w:ascii="Arial" w:hAnsi="Arial" w:cs="Arial"/>
          <w:color w:val="000000"/>
          <w:lang w:val="it-IT" w:eastAsia="en-US"/>
        </w:rPr>
        <w:t xml:space="preserve">In prezent </w:t>
      </w:r>
      <w:r>
        <w:rPr>
          <w:rFonts w:ascii="Arial" w:hAnsi="Arial" w:cs="Arial"/>
          <w:color w:val="000000"/>
          <w:lang w:val="it-IT" w:eastAsia="en-US"/>
        </w:rPr>
        <w:t xml:space="preserve">o parte din </w:t>
      </w:r>
      <w:r w:rsidRPr="0063050B">
        <w:rPr>
          <w:rFonts w:ascii="Arial" w:hAnsi="Arial" w:cs="Arial"/>
          <w:color w:val="000000"/>
          <w:lang w:val="it-IT" w:eastAsia="en-US"/>
        </w:rPr>
        <w:t xml:space="preserve">resturile menajere </w:t>
      </w:r>
      <w:r>
        <w:rPr>
          <w:rFonts w:ascii="Arial" w:hAnsi="Arial" w:cs="Arial"/>
          <w:color w:val="000000"/>
          <w:lang w:val="it-IT" w:eastAsia="en-US"/>
        </w:rPr>
        <w:t xml:space="preserve">si din activitatile agro-zootehnice </w:t>
      </w:r>
      <w:r w:rsidRPr="0063050B">
        <w:rPr>
          <w:rFonts w:ascii="Arial" w:hAnsi="Arial" w:cs="Arial"/>
          <w:color w:val="000000"/>
          <w:lang w:val="it-IT" w:eastAsia="en-US"/>
        </w:rPr>
        <w:t xml:space="preserve">sunt depozitate </w:t>
      </w:r>
      <w:r w:rsidRPr="00655EF5">
        <w:rPr>
          <w:rFonts w:ascii="Arial" w:hAnsi="Arial" w:cs="Arial"/>
          <w:b/>
          <w:color w:val="000000"/>
          <w:lang w:val="it-IT" w:eastAsia="en-US"/>
        </w:rPr>
        <w:t>pe platform</w:t>
      </w:r>
      <w:r>
        <w:rPr>
          <w:rFonts w:ascii="Arial" w:hAnsi="Arial" w:cs="Arial"/>
          <w:b/>
          <w:color w:val="000000"/>
          <w:lang w:val="it-IT" w:eastAsia="en-US"/>
        </w:rPr>
        <w:t>e</w:t>
      </w:r>
      <w:r w:rsidRPr="00655EF5">
        <w:rPr>
          <w:rFonts w:ascii="Arial" w:hAnsi="Arial" w:cs="Arial"/>
          <w:b/>
          <w:color w:val="000000"/>
          <w:lang w:val="it-IT" w:eastAsia="en-US"/>
        </w:rPr>
        <w:t xml:space="preserve"> </w:t>
      </w:r>
      <w:r>
        <w:rPr>
          <w:rFonts w:ascii="Arial" w:hAnsi="Arial" w:cs="Arial"/>
          <w:b/>
          <w:color w:val="000000"/>
          <w:lang w:val="it-IT" w:eastAsia="en-US"/>
        </w:rPr>
        <w:t xml:space="preserve">situate </w:t>
      </w:r>
      <w:r w:rsidRPr="00655EF5">
        <w:rPr>
          <w:rFonts w:ascii="Arial" w:hAnsi="Arial" w:cs="Arial"/>
          <w:b/>
          <w:color w:val="000000"/>
          <w:lang w:val="it-IT" w:eastAsia="en-US"/>
        </w:rPr>
        <w:t xml:space="preserve">in spatele curtilor,  constituind astfel un alt factor de risc in poluarea apelor din zona, realitate care impune atat educatie civica pentru toate varstele, cat si facilitarea colectarii de deseuri menajere de catre un serviciu specializat sustinut de administratia locala. </w:t>
      </w:r>
    </w:p>
    <w:p w:rsidR="001837BE" w:rsidRPr="0063050B" w:rsidRDefault="001837BE" w:rsidP="00247696">
      <w:pPr>
        <w:autoSpaceDE w:val="0"/>
        <w:autoSpaceDN w:val="0"/>
        <w:adjustRightInd w:val="0"/>
        <w:spacing w:before="0" w:after="0" w:line="360" w:lineRule="auto"/>
        <w:jc w:val="left"/>
        <w:rPr>
          <w:rFonts w:ascii="Arial" w:hAnsi="Arial" w:cs="Arial"/>
          <w:color w:val="000000"/>
          <w:lang w:val="it-IT" w:eastAsia="en-US"/>
        </w:rPr>
      </w:pPr>
      <w:r>
        <w:rPr>
          <w:rFonts w:ascii="Arial" w:hAnsi="Arial" w:cs="Arial"/>
          <w:color w:val="000000"/>
          <w:lang w:val="it-IT" w:eastAsia="en-US"/>
        </w:rPr>
        <w:t xml:space="preserve">      Pe langa poluarea directa produsa de depozitarea “la intamplare” sau pe amplasamente neconforme, prezenta </w:t>
      </w:r>
      <w:r w:rsidR="00CC1F06">
        <w:rPr>
          <w:rFonts w:ascii="Arial" w:hAnsi="Arial" w:cs="Arial"/>
          <w:color w:val="000000"/>
          <w:lang w:val="it-IT" w:eastAsia="en-US"/>
        </w:rPr>
        <w:t>acestora</w:t>
      </w:r>
      <w:r>
        <w:rPr>
          <w:rFonts w:ascii="Arial" w:hAnsi="Arial" w:cs="Arial"/>
          <w:color w:val="000000"/>
          <w:lang w:val="it-IT" w:eastAsia="en-US"/>
        </w:rPr>
        <w:t xml:space="preserve"> duce </w:t>
      </w:r>
      <w:r w:rsidR="00CC1F06">
        <w:rPr>
          <w:rFonts w:ascii="Arial" w:hAnsi="Arial" w:cs="Arial"/>
          <w:color w:val="000000"/>
          <w:lang w:val="it-IT" w:eastAsia="en-US"/>
        </w:rPr>
        <w:t>in mod direct la aparitia  urmatoarelor</w:t>
      </w:r>
      <w:r>
        <w:rPr>
          <w:rFonts w:ascii="Arial" w:hAnsi="Arial" w:cs="Arial"/>
          <w:color w:val="000000"/>
          <w:lang w:val="it-IT" w:eastAsia="en-US"/>
        </w:rPr>
        <w:t xml:space="preserve"> </w:t>
      </w:r>
      <w:r w:rsidR="00CC1F06">
        <w:rPr>
          <w:rFonts w:ascii="Arial" w:hAnsi="Arial" w:cs="Arial"/>
          <w:color w:val="000000"/>
          <w:lang w:val="it-IT" w:eastAsia="en-US"/>
        </w:rPr>
        <w:t>fenomene ce</w:t>
      </w:r>
      <w:r>
        <w:rPr>
          <w:rFonts w:ascii="Arial" w:hAnsi="Arial" w:cs="Arial"/>
          <w:color w:val="000000"/>
          <w:lang w:val="it-IT" w:eastAsia="en-US"/>
        </w:rPr>
        <w:t xml:space="preserve"> afecteaza mediul ambiant:</w:t>
      </w:r>
    </w:p>
    <w:p w:rsidR="001837BE" w:rsidRPr="000C35F2" w:rsidRDefault="001837BE" w:rsidP="00247696">
      <w:pPr>
        <w:autoSpaceDE w:val="0"/>
        <w:autoSpaceDN w:val="0"/>
        <w:adjustRightInd w:val="0"/>
        <w:spacing w:before="0" w:after="0" w:line="360" w:lineRule="auto"/>
        <w:jc w:val="left"/>
        <w:rPr>
          <w:rFonts w:ascii="Arial" w:hAnsi="Arial" w:cs="Arial"/>
          <w:lang w:val="it-IT" w:eastAsia="en-US"/>
        </w:rPr>
      </w:pPr>
      <w:r w:rsidRPr="000C35F2">
        <w:rPr>
          <w:rFonts w:ascii="Arial" w:hAnsi="Arial" w:cs="Arial"/>
          <w:b/>
          <w:lang w:val="it-IT" w:eastAsia="en-US"/>
        </w:rPr>
        <w:t xml:space="preserve">- Levigatului </w:t>
      </w:r>
      <w:r w:rsidRPr="000C35F2">
        <w:rPr>
          <w:rFonts w:ascii="Arial" w:hAnsi="Arial" w:cs="Arial"/>
          <w:lang w:val="it-IT" w:eastAsia="en-US"/>
        </w:rPr>
        <w:t>provenit de la punctele de depozitare neconforme, levigat ce p</w:t>
      </w:r>
      <w:r>
        <w:rPr>
          <w:rFonts w:ascii="Arial" w:hAnsi="Arial" w:cs="Arial"/>
          <w:lang w:val="it-IT" w:eastAsia="en-US"/>
        </w:rPr>
        <w:t>a</w:t>
      </w:r>
      <w:r w:rsidRPr="000C35F2">
        <w:rPr>
          <w:rFonts w:ascii="Arial" w:hAnsi="Arial" w:cs="Arial"/>
          <w:lang w:val="it-IT" w:eastAsia="en-US"/>
        </w:rPr>
        <w:t>trunde at</w:t>
      </w:r>
      <w:r>
        <w:rPr>
          <w:rFonts w:ascii="Arial" w:hAnsi="Arial" w:cs="Arial"/>
          <w:lang w:val="it-IT" w:eastAsia="en-US"/>
        </w:rPr>
        <w:t>a</w:t>
      </w:r>
      <w:r w:rsidRPr="000C35F2">
        <w:rPr>
          <w:rFonts w:ascii="Arial" w:hAnsi="Arial" w:cs="Arial"/>
          <w:lang w:val="it-IT" w:eastAsia="en-US"/>
        </w:rPr>
        <w:t xml:space="preserve">t </w:t>
      </w:r>
      <w:r>
        <w:rPr>
          <w:rFonts w:ascii="Arial" w:hAnsi="Arial" w:cs="Arial"/>
          <w:lang w:val="it-IT" w:eastAsia="en-US"/>
        </w:rPr>
        <w:t>i</w:t>
      </w:r>
      <w:r w:rsidRPr="000C35F2">
        <w:rPr>
          <w:rFonts w:ascii="Arial" w:hAnsi="Arial" w:cs="Arial"/>
          <w:lang w:val="it-IT" w:eastAsia="en-US"/>
        </w:rPr>
        <w:t>n apele de suprafa</w:t>
      </w:r>
      <w:r>
        <w:rPr>
          <w:rFonts w:ascii="Arial" w:hAnsi="Arial" w:cs="Arial"/>
          <w:lang w:val="it-IT" w:eastAsia="en-US"/>
        </w:rPr>
        <w:t>ta</w:t>
      </w:r>
      <w:r w:rsidRPr="000C35F2">
        <w:rPr>
          <w:rFonts w:ascii="Arial" w:hAnsi="Arial" w:cs="Arial"/>
          <w:lang w:val="it-IT" w:eastAsia="en-US"/>
        </w:rPr>
        <w:t>, c</w:t>
      </w:r>
      <w:r>
        <w:rPr>
          <w:rFonts w:ascii="Arial" w:hAnsi="Arial" w:cs="Arial"/>
          <w:lang w:val="it-IT" w:eastAsia="en-US"/>
        </w:rPr>
        <w:t>a</w:t>
      </w:r>
      <w:r w:rsidRPr="000C35F2">
        <w:rPr>
          <w:rFonts w:ascii="Arial" w:hAnsi="Arial" w:cs="Arial"/>
          <w:lang w:val="it-IT" w:eastAsia="en-US"/>
        </w:rPr>
        <w:t xml:space="preserve">t </w:t>
      </w:r>
      <w:r>
        <w:rPr>
          <w:rFonts w:ascii="Arial" w:hAnsi="Arial" w:cs="Arial"/>
          <w:lang w:val="it-IT" w:eastAsia="en-US"/>
        </w:rPr>
        <w:t>s</w:t>
      </w:r>
      <w:r w:rsidRPr="000C35F2">
        <w:rPr>
          <w:rFonts w:ascii="Arial" w:hAnsi="Arial" w:cs="Arial"/>
          <w:lang w:val="it-IT" w:eastAsia="en-US"/>
        </w:rPr>
        <w:t xml:space="preserve">i </w:t>
      </w:r>
      <w:r>
        <w:rPr>
          <w:rFonts w:ascii="Arial" w:hAnsi="Arial" w:cs="Arial"/>
          <w:lang w:val="it-IT" w:eastAsia="en-US"/>
        </w:rPr>
        <w:t>i</w:t>
      </w:r>
      <w:r w:rsidRPr="000C35F2">
        <w:rPr>
          <w:rFonts w:ascii="Arial" w:hAnsi="Arial" w:cs="Arial"/>
          <w:lang w:val="it-IT" w:eastAsia="en-US"/>
        </w:rPr>
        <w:t>n cele subterane.</w:t>
      </w:r>
    </w:p>
    <w:p w:rsidR="001837BE" w:rsidRPr="00AA1BF6" w:rsidRDefault="001837BE" w:rsidP="00247696">
      <w:pPr>
        <w:autoSpaceDE w:val="0"/>
        <w:autoSpaceDN w:val="0"/>
        <w:adjustRightInd w:val="0"/>
        <w:spacing w:before="0" w:after="0" w:line="360" w:lineRule="auto"/>
        <w:jc w:val="left"/>
        <w:rPr>
          <w:rFonts w:ascii="Arial" w:hAnsi="Arial" w:cs="Arial"/>
          <w:lang w:val="it-IT" w:eastAsia="en-US"/>
        </w:rPr>
      </w:pPr>
      <w:r w:rsidRPr="00AA1BF6">
        <w:rPr>
          <w:rFonts w:ascii="Arial" w:hAnsi="Arial" w:cs="Arial"/>
          <w:lang w:val="it-IT" w:eastAsia="en-US"/>
        </w:rPr>
        <w:t xml:space="preserve">- </w:t>
      </w:r>
      <w:r w:rsidRPr="00AA1BF6">
        <w:rPr>
          <w:rFonts w:ascii="Arial" w:hAnsi="Arial" w:cs="Arial"/>
          <w:b/>
          <w:lang w:val="it-IT" w:eastAsia="en-US"/>
        </w:rPr>
        <w:t>Emisiile rezultate din arderea necontrolat</w:t>
      </w:r>
      <w:r>
        <w:rPr>
          <w:rFonts w:ascii="Arial" w:hAnsi="Arial" w:cs="Arial"/>
          <w:b/>
          <w:lang w:val="it-IT" w:eastAsia="en-US"/>
        </w:rPr>
        <w:t>a</w:t>
      </w:r>
      <w:r w:rsidRPr="00AA1BF6">
        <w:rPr>
          <w:rFonts w:ascii="Arial" w:hAnsi="Arial" w:cs="Arial"/>
          <w:lang w:val="it-IT" w:eastAsia="en-US"/>
        </w:rPr>
        <w:t xml:space="preserve"> procesele de </w:t>
      </w:r>
      <w:r w:rsidRPr="00AA1BF6">
        <w:rPr>
          <w:rFonts w:ascii="Arial" w:hAnsi="Arial" w:cs="Arial"/>
          <w:b/>
          <w:lang w:val="it-IT" w:eastAsia="en-US"/>
        </w:rPr>
        <w:t>fermenta</w:t>
      </w:r>
      <w:r>
        <w:rPr>
          <w:rFonts w:ascii="Arial" w:hAnsi="Arial" w:cs="Arial"/>
          <w:b/>
          <w:lang w:val="it-IT" w:eastAsia="en-US"/>
        </w:rPr>
        <w:t>t</w:t>
      </w:r>
      <w:r w:rsidRPr="00AA1BF6">
        <w:rPr>
          <w:rFonts w:ascii="Arial" w:hAnsi="Arial" w:cs="Arial"/>
          <w:b/>
          <w:lang w:val="it-IT" w:eastAsia="en-US"/>
        </w:rPr>
        <w:t>ie</w:t>
      </w:r>
      <w:r w:rsidRPr="00AA1BF6">
        <w:rPr>
          <w:rFonts w:ascii="Arial" w:hAnsi="Arial" w:cs="Arial"/>
          <w:lang w:val="it-IT" w:eastAsia="en-US"/>
        </w:rPr>
        <w:t xml:space="preserve"> a de</w:t>
      </w:r>
      <w:r>
        <w:rPr>
          <w:rFonts w:ascii="Arial" w:hAnsi="Arial" w:cs="Arial"/>
          <w:lang w:val="it-IT" w:eastAsia="en-US"/>
        </w:rPr>
        <w:t>s</w:t>
      </w:r>
      <w:r w:rsidRPr="00AA1BF6">
        <w:rPr>
          <w:rFonts w:ascii="Arial" w:hAnsi="Arial" w:cs="Arial"/>
          <w:lang w:val="it-IT" w:eastAsia="en-US"/>
        </w:rPr>
        <w:t>eurilor ridic</w:t>
      </w:r>
      <w:r>
        <w:rPr>
          <w:rFonts w:ascii="Arial" w:hAnsi="Arial" w:cs="Arial"/>
          <w:lang w:val="it-IT" w:eastAsia="en-US"/>
        </w:rPr>
        <w:t>a</w:t>
      </w:r>
      <w:r w:rsidRPr="00AA1BF6">
        <w:rPr>
          <w:rFonts w:ascii="Arial" w:hAnsi="Arial" w:cs="Arial"/>
          <w:lang w:val="it-IT" w:eastAsia="en-US"/>
        </w:rPr>
        <w:t xml:space="preserve"> problema polu</w:t>
      </w:r>
      <w:r>
        <w:rPr>
          <w:rFonts w:ascii="Arial" w:hAnsi="Arial" w:cs="Arial"/>
          <w:lang w:val="it-IT" w:eastAsia="en-US"/>
        </w:rPr>
        <w:t>a</w:t>
      </w:r>
      <w:r w:rsidRPr="00AA1BF6">
        <w:rPr>
          <w:rFonts w:ascii="Arial" w:hAnsi="Arial" w:cs="Arial"/>
          <w:lang w:val="it-IT" w:eastAsia="en-US"/>
        </w:rPr>
        <w:t>rii aerului;</w:t>
      </w:r>
    </w:p>
    <w:p w:rsidR="001837BE" w:rsidRPr="00AA1BF6" w:rsidRDefault="001837BE" w:rsidP="00247696">
      <w:pPr>
        <w:autoSpaceDE w:val="0"/>
        <w:autoSpaceDN w:val="0"/>
        <w:adjustRightInd w:val="0"/>
        <w:spacing w:before="0" w:after="0" w:line="360" w:lineRule="auto"/>
        <w:jc w:val="left"/>
        <w:rPr>
          <w:rFonts w:ascii="Arial" w:hAnsi="Arial" w:cs="Arial"/>
          <w:lang w:val="it-IT" w:eastAsia="en-US"/>
        </w:rPr>
      </w:pPr>
      <w:r w:rsidRPr="00AA1BF6">
        <w:rPr>
          <w:rFonts w:ascii="Arial" w:hAnsi="Arial" w:cs="Arial"/>
          <w:lang w:val="it-IT" w:eastAsia="en-US"/>
        </w:rPr>
        <w:t xml:space="preserve">- </w:t>
      </w:r>
      <w:r w:rsidRPr="00BC408A">
        <w:rPr>
          <w:rFonts w:ascii="Arial" w:hAnsi="Arial" w:cs="Arial"/>
          <w:b/>
          <w:lang w:val="it-IT" w:eastAsia="en-US"/>
        </w:rPr>
        <w:t>Cultura microbiana si germeni patogeni existenti</w:t>
      </w:r>
      <w:r w:rsidRPr="00AA1BF6">
        <w:rPr>
          <w:rFonts w:ascii="Arial" w:hAnsi="Arial" w:cs="Arial"/>
          <w:lang w:val="it-IT" w:eastAsia="en-US"/>
        </w:rPr>
        <w:t xml:space="preserve"> </w:t>
      </w:r>
      <w:r>
        <w:rPr>
          <w:rFonts w:ascii="Arial" w:hAnsi="Arial" w:cs="Arial"/>
          <w:lang w:val="it-IT" w:eastAsia="en-US"/>
        </w:rPr>
        <w:t>i</w:t>
      </w:r>
      <w:r w:rsidRPr="00AA1BF6">
        <w:rPr>
          <w:rFonts w:ascii="Arial" w:hAnsi="Arial" w:cs="Arial"/>
          <w:lang w:val="it-IT" w:eastAsia="en-US"/>
        </w:rPr>
        <w:t>n zonele de depozitare necontrolat</w:t>
      </w:r>
      <w:r>
        <w:rPr>
          <w:rFonts w:ascii="Arial" w:hAnsi="Arial" w:cs="Arial"/>
          <w:lang w:val="it-IT" w:eastAsia="en-US"/>
        </w:rPr>
        <w:t>a</w:t>
      </w:r>
      <w:r w:rsidRPr="00AA1BF6">
        <w:rPr>
          <w:rFonts w:ascii="Arial" w:hAnsi="Arial" w:cs="Arial"/>
          <w:lang w:val="it-IT" w:eastAsia="en-US"/>
        </w:rPr>
        <w:t xml:space="preserve"> cresc riscul </w:t>
      </w:r>
      <w:r>
        <w:rPr>
          <w:rFonts w:ascii="Arial" w:hAnsi="Arial" w:cs="Arial"/>
          <w:lang w:val="it-IT" w:eastAsia="en-US"/>
        </w:rPr>
        <w:t>i</w:t>
      </w:r>
      <w:r w:rsidRPr="00AA1BF6">
        <w:rPr>
          <w:rFonts w:ascii="Arial" w:hAnsi="Arial" w:cs="Arial"/>
          <w:lang w:val="it-IT" w:eastAsia="en-US"/>
        </w:rPr>
        <w:t>mboln</w:t>
      </w:r>
      <w:r>
        <w:rPr>
          <w:rFonts w:ascii="Arial" w:hAnsi="Arial" w:cs="Arial"/>
          <w:lang w:val="it-IT" w:eastAsia="en-US"/>
        </w:rPr>
        <w:t>a</w:t>
      </w:r>
      <w:r w:rsidRPr="00AA1BF6">
        <w:rPr>
          <w:rFonts w:ascii="Arial" w:hAnsi="Arial" w:cs="Arial"/>
          <w:lang w:val="it-IT" w:eastAsia="en-US"/>
        </w:rPr>
        <w:t xml:space="preserve">virilor </w:t>
      </w:r>
      <w:r>
        <w:rPr>
          <w:rFonts w:ascii="Arial" w:hAnsi="Arial" w:cs="Arial"/>
          <w:lang w:val="it-IT" w:eastAsia="en-US"/>
        </w:rPr>
        <w:t>s</w:t>
      </w:r>
      <w:r w:rsidRPr="00AA1BF6">
        <w:rPr>
          <w:rFonts w:ascii="Arial" w:hAnsi="Arial" w:cs="Arial"/>
          <w:lang w:val="it-IT" w:eastAsia="en-US"/>
        </w:rPr>
        <w:t xml:space="preserve">i epidemiilor </w:t>
      </w:r>
      <w:r>
        <w:rPr>
          <w:rFonts w:ascii="Arial" w:hAnsi="Arial" w:cs="Arial"/>
          <w:lang w:val="it-IT" w:eastAsia="en-US"/>
        </w:rPr>
        <w:t>i</w:t>
      </w:r>
      <w:r w:rsidRPr="00AA1BF6">
        <w:rPr>
          <w:rFonts w:ascii="Arial" w:hAnsi="Arial" w:cs="Arial"/>
          <w:lang w:val="it-IT" w:eastAsia="en-US"/>
        </w:rPr>
        <w:t>n r</w:t>
      </w:r>
      <w:r>
        <w:rPr>
          <w:rFonts w:ascii="Arial" w:hAnsi="Arial" w:cs="Arial"/>
          <w:lang w:val="it-IT" w:eastAsia="en-US"/>
        </w:rPr>
        <w:t>a</w:t>
      </w:r>
      <w:r w:rsidRPr="00AA1BF6">
        <w:rPr>
          <w:rFonts w:ascii="Arial" w:hAnsi="Arial" w:cs="Arial"/>
          <w:lang w:val="it-IT" w:eastAsia="en-US"/>
        </w:rPr>
        <w:t>ndul popula</w:t>
      </w:r>
      <w:r>
        <w:rPr>
          <w:rFonts w:ascii="Arial" w:hAnsi="Arial" w:cs="Arial"/>
          <w:lang w:val="it-IT" w:eastAsia="en-US"/>
        </w:rPr>
        <w:t>t</w:t>
      </w:r>
      <w:r w:rsidRPr="00AA1BF6">
        <w:rPr>
          <w:rFonts w:ascii="Arial" w:hAnsi="Arial" w:cs="Arial"/>
          <w:lang w:val="it-IT" w:eastAsia="en-US"/>
        </w:rPr>
        <w:t>iei;</w:t>
      </w:r>
    </w:p>
    <w:p w:rsidR="001837BE" w:rsidRPr="00AA1BF6" w:rsidRDefault="001837BE" w:rsidP="00247696">
      <w:pPr>
        <w:autoSpaceDE w:val="0"/>
        <w:autoSpaceDN w:val="0"/>
        <w:adjustRightInd w:val="0"/>
        <w:spacing w:before="0" w:after="0" w:line="360" w:lineRule="auto"/>
        <w:jc w:val="left"/>
        <w:rPr>
          <w:rFonts w:ascii="Arial" w:hAnsi="Arial" w:cs="Arial"/>
          <w:lang w:val="it-IT" w:eastAsia="en-US"/>
        </w:rPr>
      </w:pPr>
      <w:r w:rsidRPr="00AA1BF6">
        <w:rPr>
          <w:rFonts w:ascii="Arial" w:hAnsi="Arial" w:cs="Arial"/>
          <w:lang w:val="it-IT" w:eastAsia="en-US"/>
        </w:rPr>
        <w:t xml:space="preserve">- </w:t>
      </w:r>
      <w:r w:rsidRPr="00BC408A">
        <w:rPr>
          <w:rFonts w:ascii="Arial" w:hAnsi="Arial" w:cs="Arial"/>
          <w:b/>
          <w:lang w:val="it-IT" w:eastAsia="en-US"/>
        </w:rPr>
        <w:t>Mirosurile si impactul vizual puternic</w:t>
      </w:r>
      <w:r w:rsidRPr="00AA1BF6">
        <w:rPr>
          <w:rFonts w:ascii="Arial" w:hAnsi="Arial" w:cs="Arial"/>
          <w:lang w:val="it-IT" w:eastAsia="en-US"/>
        </w:rPr>
        <w:t>, afecteaz</w:t>
      </w:r>
      <w:r>
        <w:rPr>
          <w:rFonts w:ascii="Arial" w:hAnsi="Arial" w:cs="Arial"/>
          <w:lang w:val="it-IT" w:eastAsia="en-US"/>
        </w:rPr>
        <w:t>a</w:t>
      </w:r>
      <w:r w:rsidRPr="00AA1BF6">
        <w:rPr>
          <w:rFonts w:ascii="Arial" w:hAnsi="Arial" w:cs="Arial"/>
          <w:lang w:val="it-IT" w:eastAsia="en-US"/>
        </w:rPr>
        <w:t xml:space="preserve"> calitatea vie</w:t>
      </w:r>
      <w:r>
        <w:rPr>
          <w:rFonts w:ascii="Arial" w:hAnsi="Arial" w:cs="Arial"/>
          <w:lang w:val="it-IT" w:eastAsia="en-US"/>
        </w:rPr>
        <w:t>t</w:t>
      </w:r>
      <w:r w:rsidRPr="00AA1BF6">
        <w:rPr>
          <w:rFonts w:ascii="Arial" w:hAnsi="Arial" w:cs="Arial"/>
          <w:lang w:val="it-IT" w:eastAsia="en-US"/>
        </w:rPr>
        <w:t>ii locuitorilor din zon</w:t>
      </w:r>
      <w:r>
        <w:rPr>
          <w:rFonts w:ascii="Arial" w:hAnsi="Arial" w:cs="Arial"/>
          <w:lang w:val="it-IT" w:eastAsia="en-US"/>
        </w:rPr>
        <w:t>a</w:t>
      </w:r>
      <w:r w:rsidRPr="00AA1BF6">
        <w:rPr>
          <w:rFonts w:ascii="Arial" w:hAnsi="Arial" w:cs="Arial"/>
          <w:lang w:val="it-IT" w:eastAsia="en-US"/>
        </w:rPr>
        <w:t>.</w:t>
      </w:r>
    </w:p>
    <w:p w:rsidR="001837BE" w:rsidRPr="000C35F2" w:rsidRDefault="001837BE" w:rsidP="00247696">
      <w:pPr>
        <w:autoSpaceDE w:val="0"/>
        <w:autoSpaceDN w:val="0"/>
        <w:adjustRightInd w:val="0"/>
        <w:spacing w:before="0" w:after="0" w:line="360" w:lineRule="auto"/>
        <w:jc w:val="left"/>
        <w:rPr>
          <w:rFonts w:ascii="Arial" w:hAnsi="Arial" w:cs="Arial"/>
          <w:lang w:val="it-IT" w:eastAsia="en-US"/>
        </w:rPr>
      </w:pPr>
      <w:r w:rsidRPr="000C35F2">
        <w:rPr>
          <w:rFonts w:ascii="Arial" w:hAnsi="Arial" w:cs="Arial"/>
          <w:lang w:val="it-IT" w:eastAsia="en-US"/>
        </w:rPr>
        <w:t>Salubrizarea comunei este deficitar</w:t>
      </w:r>
      <w:r>
        <w:rPr>
          <w:rFonts w:ascii="Arial" w:hAnsi="Arial" w:cs="Arial"/>
          <w:lang w:val="it-IT" w:eastAsia="en-US"/>
        </w:rPr>
        <w:t>a</w:t>
      </w:r>
      <w:r w:rsidRPr="000C35F2">
        <w:rPr>
          <w:rFonts w:ascii="Arial" w:hAnsi="Arial" w:cs="Arial"/>
          <w:lang w:val="it-IT" w:eastAsia="en-US"/>
        </w:rPr>
        <w:t xml:space="preserve"> </w:t>
      </w:r>
      <w:r>
        <w:rPr>
          <w:rFonts w:ascii="Arial" w:hAnsi="Arial" w:cs="Arial"/>
          <w:lang w:val="it-IT" w:eastAsia="en-US"/>
        </w:rPr>
        <w:t>i</w:t>
      </w:r>
      <w:r w:rsidRPr="000C35F2">
        <w:rPr>
          <w:rFonts w:ascii="Arial" w:hAnsi="Arial" w:cs="Arial"/>
          <w:lang w:val="it-IT" w:eastAsia="en-US"/>
        </w:rPr>
        <w:t>n urm</w:t>
      </w:r>
      <w:r>
        <w:rPr>
          <w:rFonts w:ascii="Arial" w:hAnsi="Arial" w:cs="Arial"/>
          <w:lang w:val="it-IT" w:eastAsia="en-US"/>
        </w:rPr>
        <w:t>a</w:t>
      </w:r>
      <w:r w:rsidRPr="000C35F2">
        <w:rPr>
          <w:rFonts w:ascii="Arial" w:hAnsi="Arial" w:cs="Arial"/>
          <w:lang w:val="it-IT" w:eastAsia="en-US"/>
        </w:rPr>
        <w:t>toarele privin</w:t>
      </w:r>
      <w:r>
        <w:rPr>
          <w:rFonts w:ascii="Arial" w:hAnsi="Arial" w:cs="Arial"/>
          <w:lang w:val="it-IT" w:eastAsia="en-US"/>
        </w:rPr>
        <w:t>t</w:t>
      </w:r>
      <w:r w:rsidRPr="000C35F2">
        <w:rPr>
          <w:rFonts w:ascii="Arial" w:hAnsi="Arial" w:cs="Arial"/>
          <w:lang w:val="it-IT" w:eastAsia="en-US"/>
        </w:rPr>
        <w:t>e:</w:t>
      </w:r>
    </w:p>
    <w:p w:rsidR="001837BE" w:rsidRPr="007611E9" w:rsidRDefault="001837BE" w:rsidP="00247696">
      <w:pPr>
        <w:autoSpaceDE w:val="0"/>
        <w:autoSpaceDN w:val="0"/>
        <w:adjustRightInd w:val="0"/>
        <w:spacing w:before="0" w:after="0" w:line="360" w:lineRule="auto"/>
        <w:ind w:right="-716"/>
        <w:jc w:val="left"/>
        <w:rPr>
          <w:rFonts w:ascii="Arial" w:hAnsi="Arial" w:cs="Arial"/>
          <w:lang w:val="it-IT" w:eastAsia="en-US"/>
        </w:rPr>
      </w:pPr>
      <w:r w:rsidRPr="007611E9">
        <w:rPr>
          <w:rFonts w:ascii="Arial" w:hAnsi="Arial" w:cs="Arial"/>
          <w:lang w:val="it-IT" w:eastAsia="en-US"/>
        </w:rPr>
        <w:t>- Inexistenta unor pubele sau containere omologate de depozitare temporara:</w:t>
      </w:r>
    </w:p>
    <w:p w:rsidR="001837BE" w:rsidRPr="007611E9" w:rsidRDefault="001837BE" w:rsidP="00247696">
      <w:pPr>
        <w:autoSpaceDE w:val="0"/>
        <w:autoSpaceDN w:val="0"/>
        <w:adjustRightInd w:val="0"/>
        <w:spacing w:before="0" w:after="0" w:line="360" w:lineRule="auto"/>
        <w:ind w:right="-716"/>
        <w:jc w:val="left"/>
        <w:rPr>
          <w:rFonts w:ascii="Arial" w:hAnsi="Arial" w:cs="Arial"/>
          <w:lang w:val="it-IT" w:eastAsia="en-US"/>
        </w:rPr>
      </w:pPr>
      <w:r w:rsidRPr="007611E9">
        <w:rPr>
          <w:rFonts w:ascii="Arial" w:hAnsi="Arial" w:cs="Arial"/>
          <w:lang w:val="it-IT" w:eastAsia="en-US"/>
        </w:rPr>
        <w:lastRenderedPageBreak/>
        <w:t xml:space="preserve">- Riscul imprastierii deseurilor de catre vant sau animalele care au acces neingradit la </w:t>
      </w:r>
      <w:r w:rsidR="00D45F3D">
        <w:rPr>
          <w:rFonts w:ascii="Arial" w:hAnsi="Arial" w:cs="Arial"/>
          <w:lang w:val="it-IT" w:eastAsia="en-US"/>
        </w:rPr>
        <w:t>locul de depozitare temporara</w:t>
      </w:r>
      <w:r w:rsidRPr="007611E9">
        <w:rPr>
          <w:rFonts w:ascii="Arial" w:hAnsi="Arial" w:cs="Arial"/>
          <w:lang w:val="it-IT" w:eastAsia="en-US"/>
        </w:rPr>
        <w:t xml:space="preserve">; </w:t>
      </w:r>
    </w:p>
    <w:p w:rsidR="001837BE" w:rsidRPr="002F24EC" w:rsidRDefault="001837BE" w:rsidP="00247696">
      <w:pPr>
        <w:autoSpaceDE w:val="0"/>
        <w:autoSpaceDN w:val="0"/>
        <w:adjustRightInd w:val="0"/>
        <w:spacing w:before="0" w:after="0" w:line="360" w:lineRule="auto"/>
        <w:ind w:right="-716"/>
        <w:jc w:val="left"/>
        <w:rPr>
          <w:rFonts w:ascii="Arial" w:hAnsi="Arial" w:cs="Arial"/>
          <w:lang w:val="pt-BR" w:eastAsia="en-US"/>
        </w:rPr>
      </w:pPr>
      <w:r w:rsidRPr="002F24EC">
        <w:rPr>
          <w:rFonts w:ascii="Arial" w:hAnsi="Arial" w:cs="Arial"/>
          <w:lang w:val="pt-BR" w:eastAsia="en-US"/>
        </w:rPr>
        <w:t xml:space="preserve">- Nu exista o </w:t>
      </w:r>
      <w:r w:rsidR="00D45F3D">
        <w:rPr>
          <w:rFonts w:ascii="Arial" w:hAnsi="Arial" w:cs="Arial"/>
          <w:lang w:val="pt-BR" w:eastAsia="en-US"/>
        </w:rPr>
        <w:t xml:space="preserve">colectare selectiva, precum si o </w:t>
      </w:r>
      <w:r w:rsidRPr="002F24EC">
        <w:rPr>
          <w:rFonts w:ascii="Arial" w:hAnsi="Arial" w:cs="Arial"/>
          <w:lang w:val="pt-BR" w:eastAsia="en-US"/>
        </w:rPr>
        <w:t xml:space="preserve">evidenta a cantitatilor si tipurilor de deseuri </w:t>
      </w:r>
      <w:r w:rsidR="00D45F3D">
        <w:rPr>
          <w:rFonts w:ascii="Arial" w:hAnsi="Arial" w:cs="Arial"/>
          <w:lang w:val="pt-BR" w:eastAsia="en-US"/>
        </w:rPr>
        <w:t>colectate</w:t>
      </w:r>
      <w:r w:rsidRPr="002F24EC">
        <w:rPr>
          <w:rFonts w:ascii="Arial" w:hAnsi="Arial" w:cs="Arial"/>
          <w:lang w:val="pt-BR" w:eastAsia="en-US"/>
        </w:rPr>
        <w:t>.</w:t>
      </w:r>
    </w:p>
    <w:p w:rsidR="00226CB2" w:rsidRDefault="00226CB2" w:rsidP="00247696">
      <w:pPr>
        <w:spacing w:before="0" w:after="0" w:line="360" w:lineRule="auto"/>
        <w:jc w:val="left"/>
        <w:rPr>
          <w:rFonts w:ascii="Arial" w:hAnsi="Arial" w:cs="Arial"/>
          <w:b/>
          <w:sz w:val="28"/>
          <w:szCs w:val="28"/>
        </w:rPr>
      </w:pPr>
    </w:p>
    <w:p w:rsidR="001837BE" w:rsidRDefault="001837BE" w:rsidP="00247696">
      <w:pPr>
        <w:spacing w:before="0" w:after="0" w:line="360" w:lineRule="auto"/>
        <w:jc w:val="left"/>
        <w:rPr>
          <w:rFonts w:ascii="Arial" w:hAnsi="Arial" w:cs="Arial"/>
          <w:b/>
          <w:sz w:val="28"/>
          <w:szCs w:val="28"/>
          <w:lang w:val="pt-PT" w:eastAsia="en-US"/>
        </w:rPr>
      </w:pPr>
      <w:r w:rsidRPr="00792E77">
        <w:rPr>
          <w:rFonts w:ascii="Arial" w:hAnsi="Arial" w:cs="Arial"/>
          <w:b/>
          <w:sz w:val="28"/>
          <w:szCs w:val="28"/>
        </w:rPr>
        <w:t xml:space="preserve">4.5. </w:t>
      </w:r>
      <w:r w:rsidRPr="00792E77">
        <w:rPr>
          <w:rFonts w:ascii="Arial" w:hAnsi="Arial" w:cs="Arial"/>
          <w:b/>
          <w:sz w:val="28"/>
          <w:szCs w:val="28"/>
          <w:lang w:val="pt-PT" w:eastAsia="en-US"/>
        </w:rPr>
        <w:t>Probleme de mediu, situatia existenta</w:t>
      </w:r>
    </w:p>
    <w:p w:rsidR="001837BE" w:rsidRPr="002F24EC" w:rsidRDefault="001837BE" w:rsidP="00247696">
      <w:pPr>
        <w:autoSpaceDE w:val="0"/>
        <w:autoSpaceDN w:val="0"/>
        <w:adjustRightInd w:val="0"/>
        <w:spacing w:before="0" w:after="0" w:line="360" w:lineRule="auto"/>
        <w:jc w:val="left"/>
        <w:rPr>
          <w:rFonts w:ascii="Arial" w:hAnsi="Arial" w:cs="Arial"/>
          <w:lang w:val="pt-PT" w:eastAsia="en-US"/>
        </w:rPr>
      </w:pPr>
      <w:r w:rsidRPr="00CA4E7B">
        <w:rPr>
          <w:rFonts w:ascii="Arial" w:hAnsi="Arial" w:cs="Arial"/>
          <w:lang w:val="pt-PT" w:eastAsia="en-US"/>
        </w:rPr>
        <w:t xml:space="preserve">       Din analiza in teren a situatiei prezente</w:t>
      </w:r>
      <w:r w:rsidR="00D45F3D">
        <w:rPr>
          <w:rFonts w:ascii="Arial" w:hAnsi="Arial" w:cs="Arial"/>
          <w:lang w:val="pt-PT" w:eastAsia="en-US"/>
        </w:rPr>
        <w:t>, concluzionam ca</w:t>
      </w:r>
      <w:r w:rsidRPr="00CA4E7B">
        <w:rPr>
          <w:rFonts w:ascii="Arial" w:hAnsi="Arial" w:cs="Arial"/>
          <w:lang w:val="pt-PT" w:eastAsia="en-US"/>
        </w:rPr>
        <w:t xml:space="preserve"> </w:t>
      </w:r>
      <w:r w:rsidRPr="00CA4E7B">
        <w:rPr>
          <w:rFonts w:ascii="Arial" w:hAnsi="Arial" w:cs="Arial"/>
          <w:b/>
          <w:lang w:val="pt-PT" w:eastAsia="en-US"/>
        </w:rPr>
        <w:t>nu poate fi vorba de un dezechilibru ecologic</w:t>
      </w:r>
      <w:r w:rsidRPr="00CA4E7B">
        <w:rPr>
          <w:rFonts w:ascii="Arial" w:hAnsi="Arial" w:cs="Arial"/>
          <w:lang w:val="pt-PT" w:eastAsia="en-US"/>
        </w:rPr>
        <w:t xml:space="preserve"> </w:t>
      </w:r>
      <w:r w:rsidR="00D45F3D">
        <w:rPr>
          <w:rFonts w:ascii="Arial" w:hAnsi="Arial" w:cs="Arial"/>
          <w:lang w:val="pt-PT" w:eastAsia="en-US"/>
        </w:rPr>
        <w:t>in amplasamentul UAT Boroaia</w:t>
      </w:r>
      <w:r w:rsidRPr="00CA4E7B">
        <w:rPr>
          <w:rFonts w:ascii="Arial" w:hAnsi="Arial" w:cs="Arial"/>
          <w:lang w:val="pt-PT" w:eastAsia="en-US"/>
        </w:rPr>
        <w:t xml:space="preserve">, existand totusi </w:t>
      </w:r>
      <w:r w:rsidRPr="002F24EC">
        <w:rPr>
          <w:rFonts w:ascii="Arial" w:hAnsi="Arial" w:cs="Arial"/>
          <w:lang w:val="pt-PT" w:eastAsia="en-US"/>
        </w:rPr>
        <w:t xml:space="preserve">zone in care </w:t>
      </w:r>
      <w:r w:rsidR="005C48FC">
        <w:rPr>
          <w:rFonts w:ascii="Arial" w:hAnsi="Arial" w:cs="Arial"/>
          <w:lang w:val="pt-PT" w:eastAsia="en-US"/>
        </w:rPr>
        <w:t xml:space="preserve">unele </w:t>
      </w:r>
      <w:r w:rsidRPr="002F24EC">
        <w:rPr>
          <w:rFonts w:ascii="Arial" w:hAnsi="Arial" w:cs="Arial"/>
          <w:lang w:val="pt-PT" w:eastAsia="en-US"/>
        </w:rPr>
        <w:t>caracteristi</w:t>
      </w:r>
      <w:r w:rsidR="005C48FC">
        <w:rPr>
          <w:rFonts w:ascii="Arial" w:hAnsi="Arial" w:cs="Arial"/>
          <w:lang w:val="pt-PT" w:eastAsia="en-US"/>
        </w:rPr>
        <w:t xml:space="preserve">ci </w:t>
      </w:r>
      <w:r w:rsidRPr="002F24EC">
        <w:rPr>
          <w:rFonts w:ascii="Arial" w:hAnsi="Arial" w:cs="Arial"/>
          <w:lang w:val="pt-PT" w:eastAsia="en-US"/>
        </w:rPr>
        <w:t xml:space="preserve">fizico-chimice si structurale ale componentelor naturale de mediu sunt </w:t>
      </w:r>
      <w:r w:rsidR="00D45F3D">
        <w:rPr>
          <w:rFonts w:ascii="Arial" w:hAnsi="Arial" w:cs="Arial"/>
          <w:lang w:val="pt-PT" w:eastAsia="en-US"/>
        </w:rPr>
        <w:t>afectate</w:t>
      </w:r>
      <w:r>
        <w:rPr>
          <w:rFonts w:ascii="Arial" w:hAnsi="Arial" w:cs="Arial"/>
          <w:lang w:val="pt-PT" w:eastAsia="en-US"/>
        </w:rPr>
        <w:t>.</w:t>
      </w:r>
      <w:r w:rsidRPr="002F24EC">
        <w:rPr>
          <w:rFonts w:ascii="Arial" w:hAnsi="Arial" w:cs="Arial"/>
          <w:lang w:val="pt-PT" w:eastAsia="en-US"/>
        </w:rPr>
        <w:t xml:space="preserve"> </w:t>
      </w:r>
    </w:p>
    <w:p w:rsidR="001837BE" w:rsidRDefault="001837BE" w:rsidP="00247696">
      <w:pPr>
        <w:spacing w:before="0" w:after="0" w:line="360" w:lineRule="auto"/>
        <w:jc w:val="left"/>
        <w:rPr>
          <w:rFonts w:ascii="Arial" w:hAnsi="Arial" w:cs="Arial"/>
          <w:b/>
        </w:rPr>
      </w:pPr>
      <w:r w:rsidRPr="00CA4E7B">
        <w:rPr>
          <w:rFonts w:ascii="Arial" w:hAnsi="Arial" w:cs="Arial"/>
        </w:rPr>
        <w:t xml:space="preserve">      </w:t>
      </w:r>
      <w:r w:rsidR="005C48FC">
        <w:rPr>
          <w:rFonts w:ascii="Arial" w:hAnsi="Arial" w:cs="Arial"/>
        </w:rPr>
        <w:t>De remarcat faptul ca</w:t>
      </w:r>
      <w:r>
        <w:rPr>
          <w:rFonts w:ascii="Arial" w:hAnsi="Arial" w:cs="Arial"/>
        </w:rPr>
        <w:t xml:space="preserve"> pe teritoriul administrativ al comunei </w:t>
      </w:r>
      <w:r w:rsidR="006C1EE7">
        <w:rPr>
          <w:rFonts w:ascii="Arial" w:hAnsi="Arial" w:cs="Arial"/>
        </w:rPr>
        <w:t>Boroaia</w:t>
      </w:r>
      <w:r>
        <w:rPr>
          <w:rFonts w:ascii="Arial" w:hAnsi="Arial" w:cs="Arial"/>
        </w:rPr>
        <w:t xml:space="preserve"> nu s-au desfasurat anterior activitati economice care sa se reflecte in prezent prin suprafete de teren afectat</w:t>
      </w:r>
      <w:r w:rsidR="00D45F3D">
        <w:rPr>
          <w:rFonts w:ascii="Arial" w:hAnsi="Arial" w:cs="Arial"/>
        </w:rPr>
        <w:t>e</w:t>
      </w:r>
      <w:r>
        <w:rPr>
          <w:rFonts w:ascii="Arial" w:hAnsi="Arial" w:cs="Arial"/>
        </w:rPr>
        <w:t xml:space="preserve"> </w:t>
      </w:r>
      <w:r>
        <w:rPr>
          <w:rFonts w:ascii="Arial" w:hAnsi="Arial" w:cs="Arial"/>
          <w:b/>
        </w:rPr>
        <w:t>de o poluare istorica</w:t>
      </w:r>
      <w:r w:rsidR="00D45F3D">
        <w:rPr>
          <w:rFonts w:ascii="Arial" w:hAnsi="Arial" w:cs="Arial"/>
          <w:b/>
        </w:rPr>
        <w:t xml:space="preserve"> majora</w:t>
      </w:r>
      <w:r>
        <w:rPr>
          <w:rFonts w:ascii="Arial" w:hAnsi="Arial" w:cs="Arial"/>
          <w:b/>
        </w:rPr>
        <w:t xml:space="preserve">. </w:t>
      </w:r>
    </w:p>
    <w:p w:rsidR="001837BE" w:rsidRDefault="001837BE" w:rsidP="00247696">
      <w:pPr>
        <w:spacing w:before="0" w:after="0" w:line="360" w:lineRule="auto"/>
        <w:jc w:val="left"/>
        <w:rPr>
          <w:rFonts w:ascii="Arial" w:hAnsi="Arial" w:cs="Arial"/>
        </w:rPr>
      </w:pPr>
      <w:r w:rsidRPr="0066360F">
        <w:rPr>
          <w:rFonts w:ascii="Arial" w:hAnsi="Arial" w:cs="Arial"/>
        </w:rPr>
        <w:t xml:space="preserve">Activitatile economice </w:t>
      </w:r>
      <w:r>
        <w:rPr>
          <w:rFonts w:ascii="Arial" w:hAnsi="Arial" w:cs="Arial"/>
        </w:rPr>
        <w:t xml:space="preserve">actuale care se desfasoara pe teritoriul administrativ al comunei </w:t>
      </w:r>
      <w:r w:rsidR="006C1EE7">
        <w:rPr>
          <w:rFonts w:ascii="Arial" w:hAnsi="Arial" w:cs="Arial"/>
        </w:rPr>
        <w:t>Boroaia</w:t>
      </w:r>
      <w:r>
        <w:rPr>
          <w:rFonts w:ascii="Arial" w:hAnsi="Arial" w:cs="Arial"/>
        </w:rPr>
        <w:t xml:space="preserve"> nu sunt de natura sa determine poluari semnificative ale factorilor de mediu, influientele activitatilor economice asupra calitatii factorilor de mediu, influientele activitatilor economice asupra calitatii factorilor de mediu regasindu-se strict in plan local, fara sa afecteze zonele din afara teritoriului administrativ.</w:t>
      </w:r>
    </w:p>
    <w:p w:rsidR="001837BE" w:rsidRDefault="001837BE" w:rsidP="00247696">
      <w:pPr>
        <w:spacing w:before="0" w:after="0" w:line="360" w:lineRule="auto"/>
        <w:jc w:val="left"/>
        <w:rPr>
          <w:rFonts w:ascii="Arial" w:hAnsi="Arial" w:cs="Arial"/>
        </w:rPr>
      </w:pPr>
      <w:r>
        <w:rPr>
          <w:rFonts w:ascii="Arial" w:hAnsi="Arial" w:cs="Arial"/>
        </w:rPr>
        <w:t xml:space="preserve">       Principalele probleme de mediu care caracterizeaza zona de amplasare a comunei </w:t>
      </w:r>
      <w:r w:rsidR="006C1EE7">
        <w:rPr>
          <w:rFonts w:ascii="Arial" w:hAnsi="Arial" w:cs="Arial"/>
        </w:rPr>
        <w:t>Boroaia</w:t>
      </w:r>
      <w:r>
        <w:rPr>
          <w:rFonts w:ascii="Arial" w:hAnsi="Arial" w:cs="Arial"/>
        </w:rPr>
        <w:t>, sunt determinate de :</w:t>
      </w:r>
    </w:p>
    <w:p w:rsidR="001837BE" w:rsidRDefault="001837BE" w:rsidP="00247696">
      <w:pPr>
        <w:numPr>
          <w:ilvl w:val="2"/>
          <w:numId w:val="29"/>
        </w:numPr>
        <w:spacing w:before="0" w:after="0" w:line="360" w:lineRule="auto"/>
        <w:jc w:val="left"/>
        <w:rPr>
          <w:rFonts w:ascii="Arial" w:hAnsi="Arial" w:cs="Arial"/>
        </w:rPr>
      </w:pPr>
      <w:r>
        <w:rPr>
          <w:rFonts w:ascii="Arial" w:hAnsi="Arial" w:cs="Arial"/>
        </w:rPr>
        <w:t>inexistenta retelelor de canalizare si a statiilor de epurare pentru apele uzate,;</w:t>
      </w:r>
    </w:p>
    <w:p w:rsidR="001837BE" w:rsidRDefault="001837BE" w:rsidP="00247696">
      <w:pPr>
        <w:numPr>
          <w:ilvl w:val="2"/>
          <w:numId w:val="29"/>
        </w:numPr>
        <w:spacing w:before="0" w:after="0" w:line="360" w:lineRule="auto"/>
        <w:jc w:val="left"/>
        <w:rPr>
          <w:rFonts w:ascii="Arial" w:hAnsi="Arial" w:cs="Arial"/>
        </w:rPr>
      </w:pPr>
      <w:r>
        <w:rPr>
          <w:rFonts w:ascii="Arial" w:hAnsi="Arial" w:cs="Arial"/>
        </w:rPr>
        <w:t>inexistenta sistemelor centralizate care sa asigure alimentarea cu apa potabila si care sa acopere consumul de apa potabila  pentru absolut toti locuitorii;</w:t>
      </w:r>
    </w:p>
    <w:p w:rsidR="001837BE" w:rsidRDefault="001837BE" w:rsidP="00247696">
      <w:pPr>
        <w:numPr>
          <w:ilvl w:val="2"/>
          <w:numId w:val="29"/>
        </w:numPr>
        <w:spacing w:before="0" w:after="0" w:line="360" w:lineRule="auto"/>
        <w:jc w:val="left"/>
        <w:rPr>
          <w:rFonts w:ascii="Arial" w:hAnsi="Arial" w:cs="Arial"/>
        </w:rPr>
      </w:pPr>
      <w:r>
        <w:rPr>
          <w:rFonts w:ascii="Arial" w:hAnsi="Arial" w:cs="Arial"/>
        </w:rPr>
        <w:t>utilizarea combustibilului solid in instalatii de incalzire individuale cu randamente scazute de ardere;</w:t>
      </w:r>
    </w:p>
    <w:p w:rsidR="001837BE" w:rsidRDefault="001837BE" w:rsidP="00247696">
      <w:pPr>
        <w:numPr>
          <w:ilvl w:val="2"/>
          <w:numId w:val="29"/>
        </w:numPr>
        <w:spacing w:before="0" w:after="0" w:line="360" w:lineRule="auto"/>
        <w:jc w:val="left"/>
        <w:rPr>
          <w:rFonts w:ascii="Arial" w:hAnsi="Arial" w:cs="Arial"/>
        </w:rPr>
      </w:pPr>
      <w:r>
        <w:rPr>
          <w:rFonts w:ascii="Arial" w:hAnsi="Arial" w:cs="Arial"/>
        </w:rPr>
        <w:t>depozitarea corespunzatoare a dejectiilor de la  animale crescute in gospodarie;</w:t>
      </w:r>
    </w:p>
    <w:p w:rsidR="001837BE" w:rsidRDefault="001837BE" w:rsidP="00247696">
      <w:pPr>
        <w:numPr>
          <w:ilvl w:val="2"/>
          <w:numId w:val="29"/>
        </w:numPr>
        <w:spacing w:before="0" w:after="0" w:line="360" w:lineRule="auto"/>
        <w:jc w:val="left"/>
        <w:rPr>
          <w:rFonts w:ascii="Arial" w:hAnsi="Arial" w:cs="Arial"/>
        </w:rPr>
      </w:pPr>
      <w:r>
        <w:rPr>
          <w:rFonts w:ascii="Arial" w:hAnsi="Arial" w:cs="Arial"/>
        </w:rPr>
        <w:t xml:space="preserve">depozitarea necorespunzatoarea deseurilor rezultate din activitatile de        </w:t>
      </w:r>
    </w:p>
    <w:p w:rsidR="001837BE" w:rsidRDefault="001837BE" w:rsidP="00247696">
      <w:pPr>
        <w:spacing w:before="0" w:after="0" w:line="360" w:lineRule="auto"/>
        <w:ind w:left="1260"/>
        <w:jc w:val="left"/>
        <w:rPr>
          <w:rFonts w:ascii="Arial" w:hAnsi="Arial" w:cs="Arial"/>
        </w:rPr>
      </w:pPr>
      <w:r>
        <w:rPr>
          <w:rFonts w:ascii="Arial" w:hAnsi="Arial" w:cs="Arial"/>
        </w:rPr>
        <w:t xml:space="preserve">      mica industrie;</w:t>
      </w:r>
    </w:p>
    <w:p w:rsidR="005C48FC" w:rsidRDefault="005C48FC" w:rsidP="00226CB2">
      <w:pPr>
        <w:numPr>
          <w:ilvl w:val="2"/>
          <w:numId w:val="29"/>
        </w:numPr>
        <w:spacing w:before="0" w:after="0" w:line="360" w:lineRule="auto"/>
        <w:jc w:val="left"/>
        <w:rPr>
          <w:rFonts w:ascii="Arial" w:hAnsi="Arial" w:cs="Arial"/>
        </w:rPr>
      </w:pPr>
      <w:r>
        <w:rPr>
          <w:rFonts w:ascii="Arial" w:hAnsi="Arial" w:cs="Arial"/>
        </w:rPr>
        <w:lastRenderedPageBreak/>
        <w:t>traficul auto de pe caile de comunicatii;</w:t>
      </w:r>
    </w:p>
    <w:p w:rsidR="00507DF5" w:rsidRPr="00507DF5" w:rsidRDefault="00507DF5" w:rsidP="00226CB2">
      <w:pPr>
        <w:spacing w:before="0" w:after="0" w:line="360" w:lineRule="auto"/>
        <w:ind w:firstLine="720"/>
        <w:rPr>
          <w:rFonts w:ascii="Arial" w:hAnsi="Arial" w:cs="Arial"/>
          <w:noProof/>
        </w:rPr>
      </w:pPr>
      <w:r w:rsidRPr="00507DF5">
        <w:rPr>
          <w:rFonts w:ascii="Arial" w:hAnsi="Arial" w:cs="Arial"/>
          <w:noProof/>
        </w:rPr>
        <w:t>Transportul rutier</w:t>
      </w:r>
      <w:r w:rsidRPr="00507DF5">
        <w:rPr>
          <w:rFonts w:ascii="Arial" w:hAnsi="Arial" w:cs="Arial"/>
          <w:b/>
          <w:noProof/>
        </w:rPr>
        <w:t xml:space="preserve"> - </w:t>
      </w:r>
      <w:r w:rsidRPr="00507DF5">
        <w:rPr>
          <w:rFonts w:ascii="Arial" w:hAnsi="Arial" w:cs="Arial"/>
          <w:noProof/>
        </w:rPr>
        <w:t xml:space="preserve">teritoriul comunei Boroaia este strabătut de următoarele artere rutiere: </w:t>
      </w:r>
    </w:p>
    <w:p w:rsidR="00507DF5" w:rsidRPr="00507DF5" w:rsidRDefault="00507DF5" w:rsidP="00226CB2">
      <w:pPr>
        <w:spacing w:before="0" w:after="0" w:line="360" w:lineRule="auto"/>
        <w:ind w:firstLine="720"/>
        <w:rPr>
          <w:rFonts w:ascii="Arial" w:hAnsi="Arial" w:cs="Arial"/>
          <w:noProof/>
        </w:rPr>
      </w:pPr>
      <w:r w:rsidRPr="00507DF5">
        <w:rPr>
          <w:rFonts w:ascii="Arial" w:hAnsi="Arial" w:cs="Arial"/>
          <w:noProof/>
        </w:rPr>
        <w:t xml:space="preserve">DN 15C : traversează comuna Boroaia de la nord-vest la sud-vest făcând accesul între oraşele Suceava şi Piatra Neamţ. </w:t>
      </w:r>
    </w:p>
    <w:p w:rsidR="00507DF5" w:rsidRPr="00507DF5" w:rsidRDefault="00507DF5" w:rsidP="00226CB2">
      <w:pPr>
        <w:shd w:val="clear" w:color="auto" w:fill="FFFFFF"/>
        <w:spacing w:before="0" w:after="0" w:line="360" w:lineRule="auto"/>
        <w:ind w:firstLine="709"/>
        <w:rPr>
          <w:rFonts w:ascii="Arial" w:hAnsi="Arial" w:cs="Arial"/>
        </w:rPr>
      </w:pPr>
      <w:r w:rsidRPr="00507DF5">
        <w:rPr>
          <w:rFonts w:ascii="Arial" w:hAnsi="Arial" w:cs="Arial"/>
          <w:noProof/>
        </w:rPr>
        <w:t>DJ 155B:</w:t>
      </w:r>
      <w:r w:rsidRPr="00507DF5">
        <w:rPr>
          <w:rFonts w:ascii="Arial" w:hAnsi="Arial" w:cs="Arial"/>
          <w:b/>
          <w:noProof/>
        </w:rPr>
        <w:t xml:space="preserve"> </w:t>
      </w:r>
      <w:r w:rsidRPr="00507DF5">
        <w:rPr>
          <w:rFonts w:ascii="Arial" w:hAnsi="Arial" w:cs="Arial"/>
          <w:noProof/>
        </w:rPr>
        <w:t>traversează comuna de la nord-vest la sud-est şi face legătura dintre satele Giuleşti şi Bărăşti şi localitatea de reşedinţă.</w:t>
      </w:r>
    </w:p>
    <w:p w:rsidR="00507DF5" w:rsidRPr="00507DF5" w:rsidRDefault="00507DF5" w:rsidP="00226CB2">
      <w:pPr>
        <w:shd w:val="clear" w:color="auto" w:fill="FFFFFF"/>
        <w:spacing w:before="0" w:after="0" w:line="360" w:lineRule="auto"/>
        <w:ind w:firstLine="709"/>
        <w:rPr>
          <w:rFonts w:ascii="Arial" w:hAnsi="Arial" w:cs="Arial"/>
        </w:rPr>
      </w:pPr>
      <w:r w:rsidRPr="00507DF5">
        <w:rPr>
          <w:rFonts w:ascii="Arial" w:hAnsi="Arial" w:cs="Arial"/>
        </w:rPr>
        <w:t xml:space="preserve">Aceste drumuri fac legătura dintre localităţile componente şi comunele limitrofe cu localitatea reşedinţă. </w:t>
      </w:r>
    </w:p>
    <w:p w:rsidR="001837BE" w:rsidRDefault="001837BE" w:rsidP="00247696">
      <w:pPr>
        <w:spacing w:before="0" w:after="0" w:line="360" w:lineRule="auto"/>
        <w:jc w:val="left"/>
        <w:rPr>
          <w:rFonts w:ascii="Arial" w:hAnsi="Arial" w:cs="Arial"/>
          <w:noProof/>
        </w:rPr>
      </w:pPr>
      <w:r>
        <w:rPr>
          <w:rFonts w:ascii="Arial" w:hAnsi="Arial" w:cs="Arial"/>
          <w:noProof/>
        </w:rPr>
        <w:t xml:space="preserve">      Traficul rutier de pe aceast</w:t>
      </w:r>
      <w:r w:rsidR="00507DF5">
        <w:rPr>
          <w:rFonts w:ascii="Arial" w:hAnsi="Arial" w:cs="Arial"/>
          <w:noProof/>
        </w:rPr>
        <w:t>e</w:t>
      </w:r>
      <w:r>
        <w:rPr>
          <w:rFonts w:ascii="Arial" w:hAnsi="Arial" w:cs="Arial"/>
          <w:noProof/>
        </w:rPr>
        <w:t xml:space="preserve"> arter</w:t>
      </w:r>
      <w:r w:rsidR="00507DF5">
        <w:rPr>
          <w:rFonts w:ascii="Arial" w:hAnsi="Arial" w:cs="Arial"/>
          <w:noProof/>
        </w:rPr>
        <w:t>e</w:t>
      </w:r>
      <w:r>
        <w:rPr>
          <w:rFonts w:ascii="Arial" w:hAnsi="Arial" w:cs="Arial"/>
          <w:noProof/>
        </w:rPr>
        <w:t xml:space="preserve"> </w:t>
      </w:r>
      <w:r w:rsidR="00507DF5">
        <w:rPr>
          <w:rFonts w:ascii="Arial" w:hAnsi="Arial" w:cs="Arial"/>
          <w:noProof/>
        </w:rPr>
        <w:t xml:space="preserve">DN 15C </w:t>
      </w:r>
      <w:r>
        <w:rPr>
          <w:rFonts w:ascii="Arial" w:hAnsi="Arial" w:cs="Arial"/>
          <w:noProof/>
        </w:rPr>
        <w:t xml:space="preserve">circuland atat mijloase de transport greu cat si autoturisme. </w:t>
      </w:r>
      <w:r w:rsidR="00507DF5">
        <w:rPr>
          <w:rFonts w:ascii="Arial" w:hAnsi="Arial" w:cs="Arial"/>
          <w:noProof/>
        </w:rPr>
        <w:t xml:space="preserve">DN 15C </w:t>
      </w:r>
      <w:r>
        <w:rPr>
          <w:rFonts w:ascii="Arial" w:hAnsi="Arial" w:cs="Arial"/>
          <w:noProof/>
        </w:rPr>
        <w:t>este principala artera ruteira de legatura cu municipiul resedinta de judet, Suceava.</w:t>
      </w:r>
    </w:p>
    <w:p w:rsidR="001837BE" w:rsidRDefault="00507DF5" w:rsidP="00247696">
      <w:pPr>
        <w:spacing w:before="0" w:after="0" w:line="360" w:lineRule="auto"/>
        <w:jc w:val="left"/>
        <w:rPr>
          <w:rFonts w:ascii="Arial" w:hAnsi="Arial" w:cs="Arial"/>
          <w:noProof/>
        </w:rPr>
      </w:pPr>
      <w:r>
        <w:rPr>
          <w:rFonts w:ascii="Arial" w:hAnsi="Arial" w:cs="Arial"/>
          <w:noProof/>
        </w:rPr>
        <w:t>Valorile rela</w:t>
      </w:r>
      <w:r w:rsidR="001837BE">
        <w:rPr>
          <w:rFonts w:ascii="Arial" w:hAnsi="Arial" w:cs="Arial"/>
          <w:noProof/>
        </w:rPr>
        <w:t>tiv mari de trafic si distantele mici de separare intre artera de circulatie si zonele locuite, fac ca circulatia auto sa reprezinte un factor de disconfort (din punct de vedere al zgomotului, al calitatii aerului si al fluentei circulatiei rutiere in comuna) pentru rezidentii riverani arterei de circulatie.</w:t>
      </w:r>
    </w:p>
    <w:p w:rsidR="001837BE" w:rsidRDefault="001837BE" w:rsidP="00247696">
      <w:pPr>
        <w:spacing w:before="0" w:after="0" w:line="360" w:lineRule="auto"/>
        <w:jc w:val="left"/>
        <w:rPr>
          <w:rFonts w:ascii="Arial" w:hAnsi="Arial" w:cs="Arial"/>
          <w:noProof/>
        </w:rPr>
      </w:pPr>
      <w:r>
        <w:rPr>
          <w:rFonts w:ascii="Arial" w:hAnsi="Arial" w:cs="Arial"/>
          <w:noProof/>
        </w:rPr>
        <w:t xml:space="preserve">   Valorile mai scazute de trafic pe drumurile vecinale, pe ulitele din interiorul localitatilor, fac disconfortul produs de catre traficul auto sa fie mult redus decat in cazul DJ </w:t>
      </w:r>
      <w:r w:rsidR="00686683">
        <w:rPr>
          <w:rFonts w:ascii="Arial" w:hAnsi="Arial" w:cs="Arial"/>
          <w:noProof/>
        </w:rPr>
        <w:t>155B</w:t>
      </w:r>
      <w:r>
        <w:rPr>
          <w:rFonts w:ascii="Arial" w:hAnsi="Arial" w:cs="Arial"/>
          <w:noProof/>
        </w:rPr>
        <w:t>.</w:t>
      </w:r>
    </w:p>
    <w:p w:rsidR="001837BE" w:rsidRDefault="001837BE" w:rsidP="00247696">
      <w:pPr>
        <w:spacing w:before="0" w:after="0" w:line="360" w:lineRule="auto"/>
        <w:jc w:val="left"/>
        <w:rPr>
          <w:rFonts w:ascii="Arial" w:hAnsi="Arial" w:cs="Arial"/>
          <w:noProof/>
        </w:rPr>
      </w:pPr>
      <w:r>
        <w:rPr>
          <w:rFonts w:ascii="Arial" w:hAnsi="Arial" w:cs="Arial"/>
          <w:noProof/>
        </w:rPr>
        <w:t xml:space="preserve">   </w:t>
      </w:r>
      <w:r w:rsidR="005E5A34">
        <w:rPr>
          <w:rFonts w:ascii="Arial" w:hAnsi="Arial" w:cs="Arial"/>
          <w:noProof/>
        </w:rPr>
        <w:t xml:space="preserve">    </w:t>
      </w:r>
      <w:r>
        <w:rPr>
          <w:rFonts w:ascii="Arial" w:hAnsi="Arial" w:cs="Arial"/>
          <w:noProof/>
        </w:rPr>
        <w:t xml:space="preserve">  </w:t>
      </w:r>
      <w:r w:rsidRPr="00686683">
        <w:rPr>
          <w:rFonts w:ascii="Arial" w:hAnsi="Arial" w:cs="Arial"/>
          <w:noProof/>
        </w:rPr>
        <w:t xml:space="preserve">Nici una din localitatile componente ale comunei </w:t>
      </w:r>
      <w:r w:rsidR="006C1EE7" w:rsidRPr="00686683">
        <w:rPr>
          <w:rFonts w:ascii="Arial" w:hAnsi="Arial" w:cs="Arial"/>
          <w:noProof/>
        </w:rPr>
        <w:t>Boroaia</w:t>
      </w:r>
      <w:r w:rsidRPr="00686683">
        <w:rPr>
          <w:rFonts w:ascii="Arial" w:hAnsi="Arial" w:cs="Arial"/>
          <w:noProof/>
        </w:rPr>
        <w:t xml:space="preserve">, respectiv </w:t>
      </w:r>
      <w:r w:rsidR="00686683" w:rsidRPr="00686683">
        <w:rPr>
          <w:rFonts w:ascii="Arial" w:hAnsi="Arial" w:cs="Arial"/>
        </w:rPr>
        <w:t>satele componente Moi</w:t>
      </w:r>
      <w:r w:rsidR="002D164B">
        <w:rPr>
          <w:rFonts w:ascii="Arial" w:hAnsi="Arial" w:cs="Arial"/>
        </w:rPr>
        <w:t>s</w:t>
      </w:r>
      <w:r w:rsidR="00686683" w:rsidRPr="00686683">
        <w:rPr>
          <w:rFonts w:ascii="Arial" w:hAnsi="Arial" w:cs="Arial"/>
        </w:rPr>
        <w:t>a, Săcu</w:t>
      </w:r>
      <w:r w:rsidR="002D164B">
        <w:rPr>
          <w:rFonts w:ascii="Arial" w:hAnsi="Arial" w:cs="Arial"/>
        </w:rPr>
        <w:t>t</w:t>
      </w:r>
      <w:r w:rsidR="00686683" w:rsidRPr="00686683">
        <w:rPr>
          <w:rFonts w:ascii="Arial" w:hAnsi="Arial" w:cs="Arial"/>
        </w:rPr>
        <w:t>a, B</w:t>
      </w:r>
      <w:r w:rsidR="002D164B">
        <w:rPr>
          <w:rFonts w:ascii="Arial" w:hAnsi="Arial" w:cs="Arial"/>
        </w:rPr>
        <w:t>aras</w:t>
      </w:r>
      <w:r w:rsidR="00686683" w:rsidRPr="00686683">
        <w:rPr>
          <w:rFonts w:ascii="Arial" w:hAnsi="Arial" w:cs="Arial"/>
        </w:rPr>
        <w:t xml:space="preserve">ti </w:t>
      </w:r>
      <w:r w:rsidR="002D164B">
        <w:rPr>
          <w:rFonts w:ascii="Arial" w:hAnsi="Arial" w:cs="Arial"/>
        </w:rPr>
        <w:t>s</w:t>
      </w:r>
      <w:r w:rsidR="00686683" w:rsidRPr="00686683">
        <w:rPr>
          <w:rFonts w:ascii="Arial" w:hAnsi="Arial" w:cs="Arial"/>
        </w:rPr>
        <w:t>i Giule</w:t>
      </w:r>
      <w:r w:rsidR="002D164B">
        <w:rPr>
          <w:rFonts w:ascii="Arial" w:hAnsi="Arial" w:cs="Arial"/>
        </w:rPr>
        <w:t>s</w:t>
      </w:r>
      <w:r w:rsidR="00686683" w:rsidRPr="00686683">
        <w:rPr>
          <w:rFonts w:ascii="Arial" w:hAnsi="Arial" w:cs="Arial"/>
        </w:rPr>
        <w:t>ti</w:t>
      </w:r>
      <w:r w:rsidR="00686683" w:rsidRPr="00686683">
        <w:rPr>
          <w:rFonts w:ascii="Arial" w:hAnsi="Arial" w:cs="Arial"/>
          <w:noProof/>
        </w:rPr>
        <w:t xml:space="preserve"> </w:t>
      </w:r>
      <w:r w:rsidRPr="00686683">
        <w:rPr>
          <w:rFonts w:ascii="Arial" w:hAnsi="Arial" w:cs="Arial"/>
          <w:noProof/>
        </w:rPr>
        <w:t xml:space="preserve"> nu dispun de retele functionale de</w:t>
      </w:r>
      <w:r>
        <w:rPr>
          <w:rFonts w:ascii="Arial" w:hAnsi="Arial" w:cs="Arial"/>
          <w:noProof/>
        </w:rPr>
        <w:t xml:space="preserve"> colectare a apelor uzate (menajere si industriale) si de statii de tratare a apelor.</w:t>
      </w:r>
    </w:p>
    <w:p w:rsidR="001837BE" w:rsidRDefault="001837BE" w:rsidP="00247696">
      <w:pPr>
        <w:spacing w:before="0" w:after="0" w:line="360" w:lineRule="auto"/>
        <w:jc w:val="left"/>
        <w:rPr>
          <w:rFonts w:ascii="Arial" w:hAnsi="Arial" w:cs="Arial"/>
          <w:noProof/>
        </w:rPr>
      </w:pPr>
      <w:r>
        <w:rPr>
          <w:rFonts w:ascii="Arial" w:hAnsi="Arial" w:cs="Arial"/>
          <w:noProof/>
        </w:rPr>
        <w:t xml:space="preserve">Exista zone rezidentiale din comuna </w:t>
      </w:r>
      <w:r w:rsidR="006C1EE7">
        <w:rPr>
          <w:rFonts w:ascii="Arial" w:hAnsi="Arial" w:cs="Arial"/>
          <w:noProof/>
        </w:rPr>
        <w:t>Boroaia</w:t>
      </w:r>
      <w:r>
        <w:rPr>
          <w:rFonts w:ascii="Arial" w:hAnsi="Arial" w:cs="Arial"/>
          <w:noProof/>
        </w:rPr>
        <w:t xml:space="preserve"> unde apele uzate menajer ,</w:t>
      </w:r>
      <w:r w:rsidRPr="00460620">
        <w:rPr>
          <w:rFonts w:ascii="Arial" w:hAnsi="Arial" w:cs="Arial"/>
          <w:noProof/>
        </w:rPr>
        <w:t xml:space="preserve"> </w:t>
      </w:r>
      <w:r>
        <w:rPr>
          <w:rFonts w:ascii="Arial" w:hAnsi="Arial" w:cs="Arial"/>
          <w:noProof/>
        </w:rPr>
        <w:t>precum si  cele rezultate din activitatea diversilor agenti economici sunt eventual colectate in bazine vidanjabile si apoi preluate si tr</w:t>
      </w:r>
      <w:r w:rsidR="002D164B">
        <w:rPr>
          <w:rFonts w:ascii="Arial" w:hAnsi="Arial" w:cs="Arial"/>
          <w:noProof/>
        </w:rPr>
        <w:t>a</w:t>
      </w:r>
      <w:r>
        <w:rPr>
          <w:rFonts w:ascii="Arial" w:hAnsi="Arial" w:cs="Arial"/>
          <w:noProof/>
        </w:rPr>
        <w:t>nsportate la statiile de epurare care functioneaza in afara teritoriului administ</w:t>
      </w:r>
      <w:r w:rsidR="002D164B">
        <w:rPr>
          <w:rFonts w:ascii="Arial" w:hAnsi="Arial" w:cs="Arial"/>
          <w:noProof/>
        </w:rPr>
        <w:t>ra</w:t>
      </w:r>
      <w:r>
        <w:rPr>
          <w:rFonts w:ascii="Arial" w:hAnsi="Arial" w:cs="Arial"/>
          <w:noProof/>
        </w:rPr>
        <w:t xml:space="preserve">tiv studiat, existand insa si </w:t>
      </w:r>
      <w:r w:rsidR="002D164B">
        <w:rPr>
          <w:rFonts w:ascii="Arial" w:hAnsi="Arial" w:cs="Arial"/>
          <w:noProof/>
        </w:rPr>
        <w:t>probabilitatea ca care apele uzate sa fie evacuate in mediul inconjurator, in mod necontrolat si fara a fi tratate</w:t>
      </w:r>
      <w:r>
        <w:rPr>
          <w:rFonts w:ascii="Arial" w:hAnsi="Arial" w:cs="Arial"/>
          <w:noProof/>
        </w:rPr>
        <w:t>.</w:t>
      </w:r>
    </w:p>
    <w:p w:rsidR="001837BE" w:rsidRDefault="001837BE" w:rsidP="00247696">
      <w:pPr>
        <w:spacing w:before="0" w:after="0" w:line="360" w:lineRule="auto"/>
        <w:jc w:val="left"/>
        <w:rPr>
          <w:rFonts w:ascii="Arial" w:hAnsi="Arial" w:cs="Arial"/>
          <w:noProof/>
        </w:rPr>
      </w:pPr>
      <w:r>
        <w:rPr>
          <w:rFonts w:ascii="Arial" w:hAnsi="Arial" w:cs="Arial"/>
          <w:noProof/>
        </w:rPr>
        <w:t xml:space="preserve">        Urmare a celor expuse anterior, se poate estima ca lipsa retelelor de canalizare in locurile respective, precum si lipsa statiilor de tratare a apelor uzate</w:t>
      </w:r>
      <w:r w:rsidR="002D164B">
        <w:rPr>
          <w:rFonts w:ascii="Arial" w:hAnsi="Arial" w:cs="Arial"/>
          <w:noProof/>
        </w:rPr>
        <w:t xml:space="preserve"> in functiune</w:t>
      </w:r>
      <w:r>
        <w:rPr>
          <w:rFonts w:ascii="Arial" w:hAnsi="Arial" w:cs="Arial"/>
          <w:noProof/>
        </w:rPr>
        <w:t xml:space="preserve">, genereaza potentiale probleme de poluare a apelor subterane (prin exfiltratii de ape </w:t>
      </w:r>
      <w:r>
        <w:rPr>
          <w:rFonts w:ascii="Arial" w:hAnsi="Arial" w:cs="Arial"/>
          <w:noProof/>
        </w:rPr>
        <w:lastRenderedPageBreak/>
        <w:t>uzate din bazinele colectoare) si a apelor de suprafata (prin deversari directe de ape uzate in apele de suprafata si prin drenarea apelor subterane potential poluate).</w:t>
      </w:r>
    </w:p>
    <w:p w:rsidR="001837BE" w:rsidRDefault="001837BE" w:rsidP="00247696">
      <w:pPr>
        <w:spacing w:before="0" w:after="0" w:line="360" w:lineRule="auto"/>
        <w:jc w:val="left"/>
        <w:rPr>
          <w:rFonts w:ascii="Arial" w:hAnsi="Arial" w:cs="Arial"/>
          <w:noProof/>
        </w:rPr>
      </w:pPr>
      <w:r>
        <w:rPr>
          <w:rFonts w:ascii="Arial" w:hAnsi="Arial" w:cs="Arial"/>
          <w:noProof/>
        </w:rPr>
        <w:t xml:space="preserve">     </w:t>
      </w:r>
      <w:r w:rsidR="005E5A34">
        <w:rPr>
          <w:rFonts w:ascii="Arial" w:hAnsi="Arial" w:cs="Arial"/>
          <w:noProof/>
        </w:rPr>
        <w:t xml:space="preserve">  </w:t>
      </w:r>
      <w:r>
        <w:rPr>
          <w:rFonts w:ascii="Arial" w:hAnsi="Arial" w:cs="Arial"/>
          <w:noProof/>
        </w:rPr>
        <w:t xml:space="preserve"> Asa cum s-a aratat anterior, alimentarea cu apa a locuintelor si a agentilor economici de pe teritoriul comunei este (partial) deservita de o retea centralizata de alimentare cu apa potabila. In aceasta sitatie o parte dintre locuitorii comunei apeleaza la surse individuale de alimentare cu apa (fantani), pentru care controlul/asigurarea calitatii apei utilizate nu sepoate face eficient</w:t>
      </w:r>
      <w:r w:rsidR="00B75185">
        <w:rPr>
          <w:rFonts w:ascii="Arial" w:hAnsi="Arial" w:cs="Arial"/>
          <w:noProof/>
        </w:rPr>
        <w:t>.</w:t>
      </w:r>
    </w:p>
    <w:p w:rsidR="001837BE" w:rsidRDefault="001837BE" w:rsidP="00247696">
      <w:pPr>
        <w:spacing w:before="0" w:after="0" w:line="360" w:lineRule="auto"/>
        <w:jc w:val="left"/>
        <w:rPr>
          <w:rFonts w:ascii="Arial" w:hAnsi="Arial" w:cs="Arial"/>
          <w:noProof/>
        </w:rPr>
      </w:pPr>
      <w:r>
        <w:rPr>
          <w:rFonts w:ascii="Arial" w:hAnsi="Arial" w:cs="Arial"/>
          <w:noProof/>
        </w:rPr>
        <w:t xml:space="preserve">      Combustibiliul utilizat in mod curent de catre majoritatea locuitorilor comunei pentru incalzirea locuintelor este combustibilul solid (lemn si deseuri din lemn), care este ars in instalatii individuale de incalzire (preponderent sobe) cu randamente scazute de ardere a combustibilului.</w:t>
      </w:r>
    </w:p>
    <w:p w:rsidR="001837BE" w:rsidRDefault="001837BE" w:rsidP="00247696">
      <w:pPr>
        <w:spacing w:before="0" w:after="0" w:line="360" w:lineRule="auto"/>
        <w:jc w:val="left"/>
        <w:rPr>
          <w:rFonts w:ascii="Arial" w:hAnsi="Arial" w:cs="Arial"/>
          <w:noProof/>
        </w:rPr>
      </w:pPr>
      <w:r>
        <w:rPr>
          <w:rFonts w:ascii="Arial" w:hAnsi="Arial" w:cs="Arial"/>
          <w:noProof/>
        </w:rPr>
        <w:t>Utilizarea pe scara larga a combustibilului solid in instalatiile individuale de ardere poate afecta calitatea aerului din zona rezidentiala</w:t>
      </w:r>
      <w:r w:rsidR="00A26F19">
        <w:rPr>
          <w:rFonts w:ascii="Arial" w:hAnsi="Arial" w:cs="Arial"/>
          <w:noProof/>
        </w:rPr>
        <w:t xml:space="preserve"> </w:t>
      </w:r>
      <w:r>
        <w:rPr>
          <w:rFonts w:ascii="Arial" w:hAnsi="Arial" w:cs="Arial"/>
          <w:noProof/>
        </w:rPr>
        <w:t xml:space="preserve"> </w:t>
      </w:r>
      <w:r w:rsidR="00A26F19">
        <w:rPr>
          <w:rFonts w:ascii="Arial" w:hAnsi="Arial" w:cs="Arial"/>
          <w:noProof/>
        </w:rPr>
        <w:t>c</w:t>
      </w:r>
      <w:r>
        <w:rPr>
          <w:rFonts w:ascii="Arial" w:hAnsi="Arial" w:cs="Arial"/>
          <w:noProof/>
        </w:rPr>
        <w:t xml:space="preserve">u pulberi (PM10), mai </w:t>
      </w:r>
      <w:r w:rsidR="00A26F19">
        <w:rPr>
          <w:rFonts w:ascii="Arial" w:hAnsi="Arial" w:cs="Arial"/>
          <w:noProof/>
        </w:rPr>
        <w:t>mult</w:t>
      </w:r>
      <w:r>
        <w:rPr>
          <w:rFonts w:ascii="Arial" w:hAnsi="Arial" w:cs="Arial"/>
          <w:noProof/>
        </w:rPr>
        <w:t xml:space="preserve"> in perioadele friguroase ale anului.</w:t>
      </w:r>
    </w:p>
    <w:p w:rsidR="001837BE" w:rsidRDefault="001837BE" w:rsidP="00247696">
      <w:pPr>
        <w:spacing w:before="0" w:after="0" w:line="360" w:lineRule="auto"/>
        <w:jc w:val="left"/>
        <w:rPr>
          <w:rFonts w:ascii="Arial" w:hAnsi="Arial" w:cs="Arial"/>
          <w:noProof/>
        </w:rPr>
      </w:pPr>
      <w:r>
        <w:rPr>
          <w:rFonts w:ascii="Arial" w:hAnsi="Arial" w:cs="Arial"/>
          <w:noProof/>
        </w:rPr>
        <w:t xml:space="preserve">         In multe din gospodariile de pe teritoriul comunei </w:t>
      </w:r>
      <w:r w:rsidR="006C1EE7">
        <w:rPr>
          <w:rFonts w:ascii="Arial" w:hAnsi="Arial" w:cs="Arial"/>
          <w:noProof/>
        </w:rPr>
        <w:t>Boroaia</w:t>
      </w:r>
      <w:r>
        <w:rPr>
          <w:rFonts w:ascii="Arial" w:hAnsi="Arial" w:cs="Arial"/>
          <w:noProof/>
        </w:rPr>
        <w:t xml:space="preserve"> </w:t>
      </w:r>
      <w:r w:rsidR="00A26F19">
        <w:rPr>
          <w:rFonts w:ascii="Arial" w:hAnsi="Arial" w:cs="Arial"/>
          <w:noProof/>
        </w:rPr>
        <w:t xml:space="preserve">o principala ocupatie o reprezinta </w:t>
      </w:r>
      <w:r>
        <w:rPr>
          <w:rFonts w:ascii="Arial" w:hAnsi="Arial" w:cs="Arial"/>
          <w:noProof/>
        </w:rPr>
        <w:t>cres</w:t>
      </w:r>
      <w:r w:rsidR="00A26F19">
        <w:rPr>
          <w:rFonts w:ascii="Arial" w:hAnsi="Arial" w:cs="Arial"/>
          <w:noProof/>
        </w:rPr>
        <w:t xml:space="preserve">terea </w:t>
      </w:r>
      <w:r>
        <w:rPr>
          <w:rFonts w:ascii="Arial" w:hAnsi="Arial" w:cs="Arial"/>
          <w:noProof/>
        </w:rPr>
        <w:t xml:space="preserve"> animale</w:t>
      </w:r>
      <w:r w:rsidR="00A26F19">
        <w:rPr>
          <w:rFonts w:ascii="Arial" w:hAnsi="Arial" w:cs="Arial"/>
          <w:noProof/>
        </w:rPr>
        <w:t>lor</w:t>
      </w:r>
      <w:r>
        <w:rPr>
          <w:rFonts w:ascii="Arial" w:hAnsi="Arial" w:cs="Arial"/>
          <w:noProof/>
        </w:rPr>
        <w:t>. Dejectiile rezultate de la animale, sunt in general depozitate in incinta gospodariilor fiind eliminate – prin utilizare ca fertilizant pentru terenuri agricole – la intervale de timp relativ mari, de circa 6 luni. Spatiile in care sunt depozitate dejectiile sunt in general neamenajate, depozitarea acestora facandu-se direct pe sol. Depozitele de dejectii din gospodarii pot influienta ata</w:t>
      </w:r>
      <w:r w:rsidR="00A26F19">
        <w:rPr>
          <w:rFonts w:ascii="Arial" w:hAnsi="Arial" w:cs="Arial"/>
          <w:noProof/>
        </w:rPr>
        <w:t>t</w:t>
      </w:r>
      <w:r>
        <w:rPr>
          <w:rFonts w:ascii="Arial" w:hAnsi="Arial" w:cs="Arial"/>
          <w:noProof/>
        </w:rPr>
        <w:t xml:space="preserve"> calitatea apei potabile – in general apa extrasa din fantanile de mica adancime amplasate in incinta gospodariilor – cat si calitatea aerului din zonele rezidentiale.</w:t>
      </w:r>
    </w:p>
    <w:p w:rsidR="001837BE" w:rsidRDefault="001837BE" w:rsidP="00247696">
      <w:pPr>
        <w:spacing w:before="0" w:after="0" w:line="360" w:lineRule="auto"/>
        <w:jc w:val="left"/>
        <w:rPr>
          <w:rFonts w:ascii="Arial" w:hAnsi="Arial" w:cs="Arial"/>
          <w:noProof/>
        </w:rPr>
      </w:pPr>
      <w:r>
        <w:rPr>
          <w:rFonts w:ascii="Arial" w:hAnsi="Arial" w:cs="Arial"/>
          <w:noProof/>
        </w:rPr>
        <w:t xml:space="preserve">     </w:t>
      </w:r>
      <w:r w:rsidR="00A26F19">
        <w:rPr>
          <w:rFonts w:ascii="Arial" w:hAnsi="Arial" w:cs="Arial"/>
          <w:noProof/>
        </w:rPr>
        <w:t xml:space="preserve">   </w:t>
      </w:r>
      <w:r>
        <w:rPr>
          <w:rFonts w:ascii="Arial" w:hAnsi="Arial" w:cs="Arial"/>
          <w:noProof/>
        </w:rPr>
        <w:t xml:space="preserve"> In concluzie sintetizand cele expuse anterior, se pot face urmatoarele aprecieri asipra problemelor de mediu in momentul de fata in zona </w:t>
      </w:r>
      <w:r w:rsidR="0070010B">
        <w:rPr>
          <w:rFonts w:ascii="Arial" w:hAnsi="Arial" w:cs="Arial"/>
          <w:noProof/>
        </w:rPr>
        <w:t>amplasamentului</w:t>
      </w:r>
      <w:r>
        <w:rPr>
          <w:rFonts w:ascii="Arial" w:hAnsi="Arial" w:cs="Arial"/>
          <w:noProof/>
        </w:rPr>
        <w:t xml:space="preserve"> comunei </w:t>
      </w:r>
      <w:r w:rsidR="006C1EE7">
        <w:rPr>
          <w:rFonts w:ascii="Arial" w:hAnsi="Arial" w:cs="Arial"/>
          <w:noProof/>
        </w:rPr>
        <w:t>Boroaia</w:t>
      </w:r>
      <w:r>
        <w:rPr>
          <w:rFonts w:ascii="Arial" w:hAnsi="Arial" w:cs="Arial"/>
          <w:noProof/>
        </w:rPr>
        <w:t>:</w:t>
      </w:r>
    </w:p>
    <w:p w:rsidR="001837BE" w:rsidRDefault="001837BE" w:rsidP="00247696">
      <w:pPr>
        <w:numPr>
          <w:ilvl w:val="2"/>
          <w:numId w:val="29"/>
        </w:numPr>
        <w:spacing w:before="0" w:after="0" w:line="360" w:lineRule="auto"/>
        <w:jc w:val="left"/>
        <w:rPr>
          <w:rFonts w:ascii="Arial" w:hAnsi="Arial" w:cs="Arial"/>
          <w:noProof/>
        </w:rPr>
      </w:pPr>
      <w:r>
        <w:rPr>
          <w:rFonts w:ascii="Arial" w:hAnsi="Arial" w:cs="Arial"/>
          <w:noProof/>
        </w:rPr>
        <w:t>calitate solului este afectata in special de depozitele de deseuri si deversari intamplatoare de substante chimice (insecticide , ingrasaminte chimice, combustibili, etc.)</w:t>
      </w:r>
    </w:p>
    <w:p w:rsidR="001837BE" w:rsidRDefault="001837BE" w:rsidP="00247696">
      <w:pPr>
        <w:numPr>
          <w:ilvl w:val="2"/>
          <w:numId w:val="29"/>
        </w:numPr>
        <w:spacing w:before="0" w:after="0" w:line="360" w:lineRule="auto"/>
        <w:jc w:val="left"/>
        <w:rPr>
          <w:rFonts w:ascii="Arial" w:hAnsi="Arial" w:cs="Arial"/>
        </w:rPr>
      </w:pPr>
      <w:r>
        <w:rPr>
          <w:rFonts w:ascii="Arial" w:hAnsi="Arial" w:cs="Arial"/>
          <w:noProof/>
        </w:rPr>
        <w:t>zonele in care sunt estimate afectari ale solului sunt restranse si localizate punctiform la fosta groapa de gunoi – in prezent inchisa, sau in gospodarii unde deseurile de orice tip sunt depozitate neconform;</w:t>
      </w:r>
    </w:p>
    <w:p w:rsidR="001837BE" w:rsidRDefault="001837BE" w:rsidP="00247696">
      <w:pPr>
        <w:numPr>
          <w:ilvl w:val="2"/>
          <w:numId w:val="29"/>
        </w:numPr>
        <w:spacing w:before="0" w:after="0" w:line="360" w:lineRule="auto"/>
        <w:jc w:val="left"/>
        <w:rPr>
          <w:rFonts w:ascii="Arial" w:hAnsi="Arial" w:cs="Arial"/>
        </w:rPr>
      </w:pPr>
      <w:r>
        <w:rPr>
          <w:rFonts w:ascii="Arial" w:hAnsi="Arial" w:cs="Arial"/>
          <w:noProof/>
        </w:rPr>
        <w:lastRenderedPageBreak/>
        <w:t>calitatea apelor de suprafata este afectata de apele uzate neepurate si de depozitele de deseuri;</w:t>
      </w:r>
    </w:p>
    <w:p w:rsidR="001837BE" w:rsidRDefault="001837BE" w:rsidP="00247696">
      <w:pPr>
        <w:numPr>
          <w:ilvl w:val="2"/>
          <w:numId w:val="29"/>
        </w:numPr>
        <w:spacing w:before="0" w:after="0" w:line="360" w:lineRule="auto"/>
        <w:jc w:val="left"/>
        <w:rPr>
          <w:rFonts w:ascii="Arial" w:hAnsi="Arial" w:cs="Arial"/>
        </w:rPr>
      </w:pPr>
      <w:r>
        <w:rPr>
          <w:rFonts w:ascii="Arial" w:hAnsi="Arial" w:cs="Arial"/>
          <w:noProof/>
        </w:rPr>
        <w:t xml:space="preserve">calitatea aerului este afectata de traficul rutier de pe </w:t>
      </w:r>
      <w:r w:rsidR="0070010B">
        <w:rPr>
          <w:rFonts w:ascii="Arial" w:hAnsi="Arial" w:cs="Arial"/>
          <w:noProof/>
        </w:rPr>
        <w:t>DN 15 C</w:t>
      </w:r>
      <w:r w:rsidR="000D77D2">
        <w:rPr>
          <w:rFonts w:ascii="Arial" w:hAnsi="Arial" w:cs="Arial"/>
          <w:noProof/>
        </w:rPr>
        <w:t xml:space="preserve"> si </w:t>
      </w:r>
      <w:r w:rsidR="000D77D2" w:rsidRPr="000D77D2">
        <w:rPr>
          <w:rFonts w:ascii="Arial" w:hAnsi="Arial" w:cs="Arial"/>
          <w:noProof/>
        </w:rPr>
        <w:t>DJ 155B</w:t>
      </w:r>
      <w:r w:rsidR="000D77D2">
        <w:rPr>
          <w:rFonts w:ascii="Arial" w:hAnsi="Arial" w:cs="Arial"/>
          <w:noProof/>
        </w:rPr>
        <w:t xml:space="preserve">, precum </w:t>
      </w:r>
      <w:r>
        <w:rPr>
          <w:rFonts w:ascii="Arial" w:hAnsi="Arial" w:cs="Arial"/>
          <w:noProof/>
        </w:rPr>
        <w:t>si de instalatiile de ardere</w:t>
      </w:r>
      <w:r w:rsidR="000D77D2">
        <w:rPr>
          <w:rFonts w:ascii="Arial" w:hAnsi="Arial" w:cs="Arial"/>
          <w:noProof/>
        </w:rPr>
        <w:t xml:space="preserve"> </w:t>
      </w:r>
      <w:r>
        <w:rPr>
          <w:rFonts w:ascii="Arial" w:hAnsi="Arial" w:cs="Arial"/>
          <w:noProof/>
        </w:rPr>
        <w:t>care utilizeaza combustibil solid;</w:t>
      </w:r>
    </w:p>
    <w:p w:rsidR="001837BE" w:rsidRDefault="001837BE" w:rsidP="00247696">
      <w:pPr>
        <w:numPr>
          <w:ilvl w:val="2"/>
          <w:numId w:val="29"/>
        </w:numPr>
        <w:spacing w:before="0" w:after="0" w:line="360" w:lineRule="auto"/>
        <w:jc w:val="left"/>
        <w:rPr>
          <w:rFonts w:ascii="Arial" w:hAnsi="Arial" w:cs="Arial"/>
        </w:rPr>
      </w:pPr>
      <w:r>
        <w:rPr>
          <w:rFonts w:ascii="Arial" w:hAnsi="Arial" w:cs="Arial"/>
          <w:noProof/>
        </w:rPr>
        <w:t xml:space="preserve">apele colectate in bazine vidanjabile </w:t>
      </w:r>
      <w:r w:rsidR="002C0B45">
        <w:rPr>
          <w:rFonts w:ascii="Arial" w:hAnsi="Arial" w:cs="Arial"/>
          <w:noProof/>
        </w:rPr>
        <w:t xml:space="preserve">a caror etanseietate nu este verificata periodic </w:t>
      </w:r>
      <w:r>
        <w:rPr>
          <w:rFonts w:ascii="Arial" w:hAnsi="Arial" w:cs="Arial"/>
          <w:noProof/>
        </w:rPr>
        <w:t xml:space="preserve">si depozitele </w:t>
      </w:r>
      <w:r w:rsidR="002C0B45">
        <w:rPr>
          <w:rFonts w:ascii="Arial" w:hAnsi="Arial" w:cs="Arial"/>
          <w:noProof/>
        </w:rPr>
        <w:t xml:space="preserve">neconforme </w:t>
      </w:r>
      <w:r>
        <w:rPr>
          <w:rFonts w:ascii="Arial" w:hAnsi="Arial" w:cs="Arial"/>
          <w:noProof/>
        </w:rPr>
        <w:t>de dejectii din gospodarii pot afecta calitatea apei subterane;</w:t>
      </w:r>
    </w:p>
    <w:p w:rsidR="001837BE" w:rsidRDefault="001837BE" w:rsidP="00247696">
      <w:pPr>
        <w:numPr>
          <w:ilvl w:val="2"/>
          <w:numId w:val="29"/>
        </w:numPr>
        <w:spacing w:before="0" w:after="0" w:line="360" w:lineRule="auto"/>
        <w:jc w:val="left"/>
        <w:rPr>
          <w:rFonts w:ascii="Arial" w:hAnsi="Arial" w:cs="Arial"/>
        </w:rPr>
      </w:pPr>
      <w:r>
        <w:rPr>
          <w:rFonts w:ascii="Arial" w:hAnsi="Arial" w:cs="Arial"/>
          <w:noProof/>
        </w:rPr>
        <w:t>in zon</w:t>
      </w:r>
      <w:r w:rsidR="002C0B45">
        <w:rPr>
          <w:rFonts w:ascii="Arial" w:hAnsi="Arial" w:cs="Arial"/>
          <w:noProof/>
        </w:rPr>
        <w:t>a</w:t>
      </w:r>
      <w:r>
        <w:rPr>
          <w:rFonts w:ascii="Arial" w:hAnsi="Arial" w:cs="Arial"/>
          <w:noProof/>
        </w:rPr>
        <w:t xml:space="preserve"> comunei </w:t>
      </w:r>
      <w:r w:rsidR="006C1EE7">
        <w:rPr>
          <w:rFonts w:ascii="Arial" w:hAnsi="Arial" w:cs="Arial"/>
          <w:noProof/>
        </w:rPr>
        <w:t>Boroaia</w:t>
      </w:r>
      <w:r>
        <w:rPr>
          <w:rFonts w:ascii="Arial" w:hAnsi="Arial" w:cs="Arial"/>
          <w:noProof/>
        </w:rPr>
        <w:t xml:space="preserve"> nu exista surse semnificative de poluare pentru vegetatie si fauna;</w:t>
      </w:r>
    </w:p>
    <w:p w:rsidR="00704725" w:rsidRDefault="001837BE" w:rsidP="00247696">
      <w:pPr>
        <w:spacing w:before="0" w:after="0" w:line="360" w:lineRule="auto"/>
        <w:jc w:val="left"/>
        <w:rPr>
          <w:rFonts w:ascii="Arial" w:hAnsi="Arial" w:cs="Arial"/>
        </w:rPr>
      </w:pPr>
      <w:r>
        <w:rPr>
          <w:rFonts w:ascii="Arial" w:hAnsi="Arial" w:cs="Arial"/>
        </w:rPr>
        <w:t xml:space="preserve">           Pentru situatia existenta nu se estimeaza disfunctionalitati datorate resurselor consumate de activitati care se desfasoara pe teritoriul comunei </w:t>
      </w:r>
      <w:r w:rsidR="006C1EE7">
        <w:rPr>
          <w:rFonts w:ascii="Arial" w:hAnsi="Arial" w:cs="Arial"/>
        </w:rPr>
        <w:t>Boroaia</w:t>
      </w:r>
      <w:r>
        <w:rPr>
          <w:rFonts w:ascii="Arial" w:hAnsi="Arial" w:cs="Arial"/>
        </w:rPr>
        <w:t xml:space="preserve">. </w:t>
      </w:r>
    </w:p>
    <w:p w:rsidR="002D164B" w:rsidRPr="00704725" w:rsidRDefault="001837BE" w:rsidP="00247696">
      <w:pPr>
        <w:pStyle w:val="ListParagraph"/>
        <w:numPr>
          <w:ilvl w:val="2"/>
          <w:numId w:val="29"/>
        </w:numPr>
        <w:spacing w:before="0" w:after="0" w:line="360" w:lineRule="auto"/>
        <w:jc w:val="left"/>
        <w:rPr>
          <w:rFonts w:ascii="Arial" w:hAnsi="Arial" w:cs="Arial"/>
        </w:rPr>
      </w:pPr>
      <w:r w:rsidRPr="00704725">
        <w:rPr>
          <w:rFonts w:ascii="Arial" w:hAnsi="Arial" w:cs="Arial"/>
        </w:rPr>
        <w:t>Necesarul de apa este asigurat din captari individuale</w:t>
      </w:r>
      <w:r w:rsidR="002C0B45" w:rsidRPr="00704725">
        <w:rPr>
          <w:rFonts w:ascii="Arial" w:hAnsi="Arial" w:cs="Arial"/>
        </w:rPr>
        <w:t xml:space="preserve"> – foraje practicate in panza freati</w:t>
      </w:r>
      <w:r w:rsidR="006B3D73" w:rsidRPr="00704725">
        <w:rPr>
          <w:rFonts w:ascii="Arial" w:hAnsi="Arial" w:cs="Arial"/>
        </w:rPr>
        <w:t>ca de mica adancime</w:t>
      </w:r>
      <w:r w:rsidRPr="00704725">
        <w:rPr>
          <w:rFonts w:ascii="Arial" w:hAnsi="Arial" w:cs="Arial"/>
        </w:rPr>
        <w:t>.</w:t>
      </w:r>
    </w:p>
    <w:p w:rsidR="001837BE" w:rsidRDefault="00704725" w:rsidP="00247696">
      <w:pPr>
        <w:spacing w:before="0" w:after="0" w:line="360" w:lineRule="auto"/>
        <w:jc w:val="left"/>
        <w:rPr>
          <w:rFonts w:ascii="Arial" w:hAnsi="Arial" w:cs="Arial"/>
        </w:rPr>
      </w:pPr>
      <w:r>
        <w:rPr>
          <w:rFonts w:ascii="Arial" w:hAnsi="Arial" w:cs="Arial"/>
        </w:rPr>
        <w:t xml:space="preserve">                     -</w:t>
      </w:r>
      <w:r w:rsidR="001837BE">
        <w:rPr>
          <w:rFonts w:ascii="Arial" w:hAnsi="Arial" w:cs="Arial"/>
        </w:rPr>
        <w:t xml:space="preserve"> Necesarul de energie  electrica este asigurat </w:t>
      </w:r>
      <w:r w:rsidR="006B3D73">
        <w:rPr>
          <w:rFonts w:ascii="Arial" w:hAnsi="Arial" w:cs="Arial"/>
        </w:rPr>
        <w:t xml:space="preserve">in totalitate </w:t>
      </w:r>
      <w:r w:rsidR="001837BE">
        <w:rPr>
          <w:rFonts w:ascii="Arial" w:hAnsi="Arial" w:cs="Arial"/>
        </w:rPr>
        <w:t>de la reteua de distributie nationala.</w:t>
      </w:r>
    </w:p>
    <w:p w:rsidR="001837BE" w:rsidRDefault="00704725" w:rsidP="00247696">
      <w:pPr>
        <w:spacing w:before="0" w:after="0" w:line="360" w:lineRule="auto"/>
        <w:jc w:val="left"/>
        <w:rPr>
          <w:rFonts w:ascii="Arial" w:hAnsi="Arial" w:cs="Arial"/>
        </w:rPr>
      </w:pPr>
      <w:r>
        <w:rPr>
          <w:rFonts w:ascii="Arial" w:hAnsi="Arial" w:cs="Arial"/>
        </w:rPr>
        <w:t xml:space="preserve">                     </w:t>
      </w:r>
      <w:r w:rsidR="001837BE">
        <w:rPr>
          <w:rFonts w:ascii="Arial" w:hAnsi="Arial" w:cs="Arial"/>
        </w:rPr>
        <w:t xml:space="preserve"> </w:t>
      </w:r>
      <w:r>
        <w:rPr>
          <w:rFonts w:ascii="Arial" w:hAnsi="Arial" w:cs="Arial"/>
        </w:rPr>
        <w:t>-</w:t>
      </w:r>
      <w:r w:rsidR="001837BE">
        <w:rPr>
          <w:rFonts w:ascii="Arial" w:hAnsi="Arial" w:cs="Arial"/>
        </w:rPr>
        <w:t>Peisajul din zona este unul caracteristic zonei deluroase, el fiind prea putin afectat de activitatea umana.</w:t>
      </w:r>
    </w:p>
    <w:p w:rsidR="001837BE" w:rsidRPr="00CA4E7B" w:rsidRDefault="00704725" w:rsidP="00247696">
      <w:pPr>
        <w:spacing w:before="0" w:after="0" w:line="360" w:lineRule="auto"/>
        <w:jc w:val="left"/>
        <w:rPr>
          <w:rFonts w:ascii="Arial" w:hAnsi="Arial" w:cs="Arial"/>
        </w:rPr>
      </w:pPr>
      <w:r>
        <w:rPr>
          <w:rFonts w:ascii="Arial" w:hAnsi="Arial" w:cs="Arial"/>
        </w:rPr>
        <w:t xml:space="preserve">                      </w:t>
      </w:r>
      <w:r w:rsidR="001837BE" w:rsidRPr="00704725">
        <w:rPr>
          <w:rFonts w:ascii="Arial" w:hAnsi="Arial" w:cs="Arial"/>
        </w:rPr>
        <w:t xml:space="preserve"> </w:t>
      </w:r>
      <w:r>
        <w:rPr>
          <w:rFonts w:ascii="Arial" w:hAnsi="Arial" w:cs="Arial"/>
        </w:rPr>
        <w:t>-</w:t>
      </w:r>
      <w:r w:rsidR="001837BE" w:rsidRPr="00704725">
        <w:rPr>
          <w:rFonts w:ascii="Arial" w:hAnsi="Arial" w:cs="Arial"/>
        </w:rPr>
        <w:t>Iluminatul public</w:t>
      </w:r>
      <w:r w:rsidR="001837BE" w:rsidRPr="00CA4E7B">
        <w:rPr>
          <w:rFonts w:ascii="Arial" w:hAnsi="Arial" w:cs="Arial"/>
        </w:rPr>
        <w:t xml:space="preserve"> al str</w:t>
      </w:r>
      <w:r w:rsidR="001837BE">
        <w:rPr>
          <w:rFonts w:ascii="Arial" w:hAnsi="Arial" w:cs="Arial"/>
        </w:rPr>
        <w:t>a</w:t>
      </w:r>
      <w:r w:rsidR="001837BE" w:rsidRPr="00CA4E7B">
        <w:rPr>
          <w:rFonts w:ascii="Arial" w:hAnsi="Arial" w:cs="Arial"/>
        </w:rPr>
        <w:t xml:space="preserve">zilor </w:t>
      </w:r>
      <w:r w:rsidR="001837BE">
        <w:rPr>
          <w:rFonts w:ascii="Arial" w:hAnsi="Arial" w:cs="Arial"/>
        </w:rPr>
        <w:t xml:space="preserve">exista dar </w:t>
      </w:r>
      <w:r w:rsidR="001837BE" w:rsidRPr="00CA4E7B">
        <w:rPr>
          <w:rFonts w:ascii="Arial" w:hAnsi="Arial" w:cs="Arial"/>
        </w:rPr>
        <w:t>este insuficient dezvoltat</w:t>
      </w:r>
      <w:r w:rsidR="001837BE">
        <w:rPr>
          <w:rFonts w:ascii="Arial" w:hAnsi="Arial" w:cs="Arial"/>
        </w:rPr>
        <w:t xml:space="preserve"> pentru a asigura un confort specific optim  </w:t>
      </w:r>
      <w:r w:rsidR="001837BE" w:rsidRPr="00CA4E7B">
        <w:rPr>
          <w:rFonts w:ascii="Arial" w:hAnsi="Arial" w:cs="Arial"/>
        </w:rPr>
        <w:t>.</w:t>
      </w:r>
    </w:p>
    <w:p w:rsidR="001837BE" w:rsidRPr="00CA4E7B" w:rsidRDefault="001837BE" w:rsidP="00247696">
      <w:pPr>
        <w:spacing w:before="0" w:after="0" w:line="360" w:lineRule="auto"/>
        <w:jc w:val="left"/>
        <w:rPr>
          <w:rFonts w:ascii="Arial" w:hAnsi="Arial" w:cs="Arial"/>
        </w:rPr>
      </w:pPr>
      <w:r w:rsidRPr="00CA4E7B">
        <w:rPr>
          <w:rFonts w:ascii="Arial" w:hAnsi="Arial" w:cs="Arial"/>
        </w:rPr>
        <w:t xml:space="preserve">     </w:t>
      </w:r>
      <w:r w:rsidR="00704725">
        <w:rPr>
          <w:rFonts w:ascii="Arial" w:hAnsi="Arial" w:cs="Arial"/>
        </w:rPr>
        <w:t xml:space="preserve">                  -</w:t>
      </w:r>
      <w:r w:rsidRPr="00704725">
        <w:rPr>
          <w:rFonts w:ascii="Arial" w:hAnsi="Arial" w:cs="Arial"/>
        </w:rPr>
        <w:t>Spatii verzi organizate nu exista</w:t>
      </w:r>
      <w:r w:rsidR="00704725">
        <w:rPr>
          <w:rFonts w:ascii="Arial" w:hAnsi="Arial" w:cs="Arial"/>
        </w:rPr>
        <w:t xml:space="preserve"> decat in mica masura</w:t>
      </w:r>
      <w:r w:rsidRPr="00CA4E7B">
        <w:rPr>
          <w:rFonts w:ascii="Arial" w:hAnsi="Arial" w:cs="Arial"/>
        </w:rPr>
        <w:t>.</w:t>
      </w:r>
    </w:p>
    <w:p w:rsidR="001837BE" w:rsidRPr="00AA1BF6" w:rsidRDefault="001837BE" w:rsidP="00247696">
      <w:pPr>
        <w:autoSpaceDE w:val="0"/>
        <w:autoSpaceDN w:val="0"/>
        <w:adjustRightInd w:val="0"/>
        <w:spacing w:before="0" w:after="0" w:line="360" w:lineRule="auto"/>
        <w:jc w:val="left"/>
        <w:rPr>
          <w:rFonts w:ascii="Arial" w:hAnsi="Arial" w:cs="Arial"/>
          <w:lang w:eastAsia="en-US"/>
        </w:rPr>
      </w:pPr>
      <w:r w:rsidRPr="00704725">
        <w:rPr>
          <w:rFonts w:ascii="Arial" w:hAnsi="Arial" w:cs="Arial"/>
        </w:rPr>
        <w:t xml:space="preserve">     </w:t>
      </w:r>
      <w:r w:rsidR="00704725">
        <w:rPr>
          <w:rFonts w:ascii="Arial" w:hAnsi="Arial" w:cs="Arial"/>
        </w:rPr>
        <w:t xml:space="preserve">                  </w:t>
      </w:r>
      <w:r w:rsidR="00704725" w:rsidRPr="00704725">
        <w:rPr>
          <w:rFonts w:ascii="Arial" w:hAnsi="Arial" w:cs="Arial"/>
        </w:rPr>
        <w:t>-</w:t>
      </w:r>
      <w:r w:rsidRPr="00704725">
        <w:rPr>
          <w:rFonts w:ascii="Arial" w:hAnsi="Arial" w:cs="Arial"/>
        </w:rPr>
        <w:t>Lipsa unor dotari pentru sport</w:t>
      </w:r>
      <w:r w:rsidRPr="00CA4E7B">
        <w:rPr>
          <w:rFonts w:ascii="Arial" w:hAnsi="Arial" w:cs="Arial"/>
        </w:rPr>
        <w:t xml:space="preserve"> (stadion, cl</w:t>
      </w:r>
      <w:r>
        <w:rPr>
          <w:rFonts w:ascii="Arial" w:hAnsi="Arial" w:cs="Arial"/>
        </w:rPr>
        <w:t>a</w:t>
      </w:r>
      <w:r w:rsidRPr="00CA4E7B">
        <w:rPr>
          <w:rFonts w:ascii="Arial" w:hAnsi="Arial" w:cs="Arial"/>
        </w:rPr>
        <w:t xml:space="preserve">diri), precum </w:t>
      </w:r>
      <w:r>
        <w:rPr>
          <w:rFonts w:ascii="Arial" w:hAnsi="Arial" w:cs="Arial"/>
        </w:rPr>
        <w:t>s</w:t>
      </w:r>
      <w:r w:rsidRPr="00CA4E7B">
        <w:rPr>
          <w:rFonts w:ascii="Arial" w:hAnsi="Arial" w:cs="Arial"/>
        </w:rPr>
        <w:t>i pentru turismul de tranzit</w:t>
      </w:r>
      <w:r w:rsidR="00704725">
        <w:rPr>
          <w:rFonts w:ascii="Arial" w:hAnsi="Arial" w:cs="Arial"/>
        </w:rPr>
        <w:t xml:space="preserve"> in toate localitatile componente</w:t>
      </w:r>
    </w:p>
    <w:p w:rsidR="001837BE" w:rsidRDefault="001837BE" w:rsidP="00247696">
      <w:pPr>
        <w:spacing w:before="0" w:after="0" w:line="360" w:lineRule="auto"/>
        <w:jc w:val="left"/>
        <w:rPr>
          <w:rFonts w:ascii="Arial Narrow" w:hAnsi="Arial Narrow"/>
          <w:b/>
          <w:sz w:val="28"/>
          <w:szCs w:val="28"/>
        </w:rPr>
      </w:pPr>
      <w:r w:rsidRPr="00AA1BF6">
        <w:rPr>
          <w:rFonts w:ascii="Arial" w:hAnsi="Arial" w:cs="Arial"/>
          <w:lang w:eastAsia="en-US"/>
        </w:rPr>
        <w:t xml:space="preserve">    </w:t>
      </w:r>
      <w:r w:rsidRPr="00704725">
        <w:rPr>
          <w:rFonts w:ascii="Arial" w:hAnsi="Arial" w:cs="Arial"/>
          <w:lang w:val="it-IT" w:eastAsia="en-US"/>
        </w:rPr>
        <w:t>Aceste disfunctionalitati</w:t>
      </w:r>
      <w:r w:rsidRPr="00CA4E7B">
        <w:rPr>
          <w:rFonts w:ascii="Arial" w:hAnsi="Arial" w:cs="Arial"/>
          <w:lang w:val="it-IT" w:eastAsia="en-US"/>
        </w:rPr>
        <w:t xml:space="preserve"> pot fi </w:t>
      </w:r>
      <w:r w:rsidR="00704725">
        <w:rPr>
          <w:rFonts w:ascii="Arial" w:hAnsi="Arial" w:cs="Arial"/>
          <w:lang w:val="it-IT" w:eastAsia="en-US"/>
        </w:rPr>
        <w:t>ameliorate</w:t>
      </w:r>
      <w:r w:rsidRPr="00CA4E7B">
        <w:rPr>
          <w:rFonts w:ascii="Arial" w:hAnsi="Arial" w:cs="Arial"/>
          <w:lang w:val="it-IT" w:eastAsia="en-US"/>
        </w:rPr>
        <w:t xml:space="preserve"> </w:t>
      </w:r>
      <w:r>
        <w:rPr>
          <w:rFonts w:ascii="Arial" w:hAnsi="Arial" w:cs="Arial"/>
          <w:lang w:val="it-IT" w:eastAsia="en-US"/>
        </w:rPr>
        <w:t>si</w:t>
      </w:r>
      <w:r w:rsidRPr="00CA4E7B">
        <w:rPr>
          <w:rFonts w:ascii="Arial" w:hAnsi="Arial" w:cs="Arial"/>
          <w:lang w:val="it-IT" w:eastAsia="en-US"/>
        </w:rPr>
        <w:t xml:space="preserve"> prin </w:t>
      </w:r>
      <w:r w:rsidRPr="001821CD">
        <w:rPr>
          <w:rFonts w:ascii="Arial" w:hAnsi="Arial" w:cs="Arial"/>
          <w:b/>
          <w:lang w:val="it-IT" w:eastAsia="en-US"/>
        </w:rPr>
        <w:t xml:space="preserve">amenajarea corespunzatoare </w:t>
      </w:r>
      <w:r w:rsidRPr="00CA4E7B">
        <w:rPr>
          <w:rFonts w:ascii="Arial" w:hAnsi="Arial" w:cs="Arial"/>
          <w:lang w:val="it-IT" w:eastAsia="en-US"/>
        </w:rPr>
        <w:t xml:space="preserve">a teritoriului intravilan si extravilan al comunei </w:t>
      </w:r>
      <w:r w:rsidR="006C1EE7">
        <w:rPr>
          <w:rFonts w:ascii="Arial" w:hAnsi="Arial" w:cs="Arial"/>
          <w:lang w:val="it-IT" w:eastAsia="en-US"/>
        </w:rPr>
        <w:t>Boroaia</w:t>
      </w:r>
      <w:r>
        <w:rPr>
          <w:rFonts w:ascii="Arial" w:hAnsi="Arial" w:cs="Arial"/>
          <w:lang w:val="it-IT" w:eastAsia="en-US"/>
        </w:rPr>
        <w:t>.</w:t>
      </w:r>
      <w:r w:rsidRPr="009A64EC">
        <w:rPr>
          <w:rFonts w:ascii="Arial Narrow" w:hAnsi="Arial Narrow"/>
          <w:b/>
          <w:sz w:val="28"/>
          <w:szCs w:val="28"/>
        </w:rPr>
        <w:tab/>
      </w:r>
    </w:p>
    <w:p w:rsidR="00764077" w:rsidRDefault="001837BE" w:rsidP="00570DBA">
      <w:pPr>
        <w:spacing w:line="360" w:lineRule="auto"/>
        <w:jc w:val="left"/>
        <w:rPr>
          <w:rFonts w:ascii="Arial Narrow" w:hAnsi="Arial Narrow"/>
          <w:b/>
          <w:sz w:val="28"/>
          <w:szCs w:val="28"/>
        </w:rPr>
      </w:pPr>
      <w:r w:rsidRPr="009A64EC">
        <w:rPr>
          <w:rFonts w:ascii="Arial Narrow" w:hAnsi="Arial Narrow"/>
          <w:b/>
          <w:sz w:val="28"/>
          <w:szCs w:val="28"/>
        </w:rPr>
        <w:tab/>
      </w:r>
    </w:p>
    <w:p w:rsidR="00764077" w:rsidRDefault="00764077" w:rsidP="00570DBA">
      <w:pPr>
        <w:spacing w:line="360" w:lineRule="auto"/>
        <w:jc w:val="left"/>
        <w:rPr>
          <w:rFonts w:ascii="Arial Narrow" w:hAnsi="Arial Narrow"/>
          <w:b/>
          <w:sz w:val="28"/>
          <w:szCs w:val="28"/>
        </w:rPr>
      </w:pPr>
    </w:p>
    <w:p w:rsidR="00764077" w:rsidRDefault="00764077" w:rsidP="00570DBA">
      <w:pPr>
        <w:spacing w:line="360" w:lineRule="auto"/>
        <w:jc w:val="left"/>
        <w:rPr>
          <w:rFonts w:ascii="Arial Narrow" w:hAnsi="Arial Narrow"/>
          <w:b/>
          <w:sz w:val="28"/>
          <w:szCs w:val="28"/>
        </w:rPr>
      </w:pPr>
    </w:p>
    <w:p w:rsidR="00764077" w:rsidRDefault="00764077" w:rsidP="00570DBA">
      <w:pPr>
        <w:spacing w:line="360" w:lineRule="auto"/>
        <w:jc w:val="left"/>
        <w:rPr>
          <w:rFonts w:ascii="Arial Narrow" w:hAnsi="Arial Narrow"/>
          <w:b/>
          <w:sz w:val="28"/>
          <w:szCs w:val="28"/>
        </w:rPr>
      </w:pPr>
    </w:p>
    <w:p w:rsidR="001837BE" w:rsidRPr="00AA1BF6" w:rsidRDefault="001837BE" w:rsidP="00570DBA">
      <w:pPr>
        <w:spacing w:line="360" w:lineRule="auto"/>
        <w:jc w:val="left"/>
        <w:rPr>
          <w:rFonts w:ascii="Arial" w:hAnsi="Arial" w:cs="Arial"/>
          <w:b/>
          <w:sz w:val="28"/>
          <w:szCs w:val="28"/>
          <w:lang w:val="fr-FR" w:eastAsia="en-US"/>
        </w:rPr>
      </w:pPr>
      <w:r w:rsidRPr="001821CD">
        <w:rPr>
          <w:rFonts w:ascii="Arial" w:hAnsi="Arial" w:cs="Arial"/>
          <w:b/>
          <w:sz w:val="28"/>
          <w:szCs w:val="28"/>
        </w:rPr>
        <w:lastRenderedPageBreak/>
        <w:t>4.6</w:t>
      </w:r>
      <w:r w:rsidRPr="00AA1BF6">
        <w:rPr>
          <w:rFonts w:ascii="Arial" w:hAnsi="Arial" w:cs="Arial"/>
          <w:b/>
          <w:sz w:val="28"/>
          <w:szCs w:val="28"/>
          <w:lang w:val="fr-FR" w:eastAsia="en-US"/>
        </w:rPr>
        <w:t>.  Disfunctionalitati de mediu</w:t>
      </w:r>
    </w:p>
    <w:p w:rsidR="001837BE" w:rsidRPr="007611E9" w:rsidRDefault="001837BE" w:rsidP="001837BE">
      <w:pPr>
        <w:autoSpaceDE w:val="0"/>
        <w:autoSpaceDN w:val="0"/>
        <w:adjustRightInd w:val="0"/>
        <w:spacing w:before="0" w:after="0" w:line="360" w:lineRule="auto"/>
        <w:jc w:val="left"/>
        <w:rPr>
          <w:rFonts w:ascii="Arial" w:hAnsi="Arial" w:cs="Arial"/>
          <w:lang w:val="fr-FR" w:eastAsia="en-US"/>
        </w:rPr>
      </w:pPr>
      <w:r w:rsidRPr="007611E9">
        <w:rPr>
          <w:rFonts w:ascii="Arial" w:hAnsi="Arial" w:cs="Arial"/>
          <w:b/>
          <w:lang w:val="fr-FR" w:eastAsia="en-US"/>
        </w:rPr>
        <w:t>1.</w:t>
      </w:r>
      <w:r>
        <w:rPr>
          <w:rFonts w:ascii="Arial" w:hAnsi="Arial" w:cs="Arial"/>
          <w:b/>
          <w:lang w:val="fr-FR" w:eastAsia="en-US"/>
        </w:rPr>
        <w:t xml:space="preserve"> </w:t>
      </w:r>
      <w:r w:rsidRPr="007611E9">
        <w:rPr>
          <w:rFonts w:ascii="Arial" w:hAnsi="Arial" w:cs="Arial"/>
          <w:b/>
          <w:lang w:val="fr-FR" w:eastAsia="en-US"/>
        </w:rPr>
        <w:t>Disfunctionalitati ce tin de mediu</w:t>
      </w:r>
    </w:p>
    <w:p w:rsidR="001837BE" w:rsidRDefault="001837BE" w:rsidP="005C48FC">
      <w:pPr>
        <w:spacing w:before="0" w:after="0" w:line="360" w:lineRule="auto"/>
        <w:jc w:val="left"/>
        <w:rPr>
          <w:rFonts w:ascii="Arial" w:hAnsi="Arial" w:cs="Arial"/>
          <w:lang w:val="pt-BR"/>
        </w:rPr>
      </w:pPr>
      <w:r>
        <w:rPr>
          <w:rFonts w:ascii="Arial" w:hAnsi="Arial" w:cs="Arial"/>
          <w:lang w:val="pt-BR"/>
        </w:rPr>
        <w:t xml:space="preserve">         </w:t>
      </w:r>
      <w:r w:rsidRPr="008F0F70">
        <w:rPr>
          <w:rFonts w:ascii="Arial" w:hAnsi="Arial" w:cs="Arial"/>
          <w:lang w:val="pt-BR"/>
        </w:rPr>
        <w:t xml:space="preserve">Metodologia  folosită  pentru  identificarea, evaluarea   şi   selectarea  problemelor  / aspectelor de  mediu  a  constat   în  urmarea    mai  multor  paşi,  </w:t>
      </w:r>
    </w:p>
    <w:p w:rsidR="001837BE" w:rsidRDefault="001837BE" w:rsidP="005C48FC">
      <w:pPr>
        <w:spacing w:before="0" w:after="0" w:line="360" w:lineRule="auto"/>
        <w:jc w:val="left"/>
        <w:rPr>
          <w:rFonts w:ascii="Arial" w:hAnsi="Arial" w:cs="Arial"/>
          <w:lang w:val="pt-BR"/>
        </w:rPr>
      </w:pPr>
      <w:r>
        <w:rPr>
          <w:rFonts w:ascii="Arial" w:hAnsi="Arial" w:cs="Arial"/>
          <w:lang w:val="pt-BR"/>
        </w:rPr>
        <w:t xml:space="preserve">   -    </w:t>
      </w:r>
      <w:r w:rsidRPr="008F0F70">
        <w:rPr>
          <w:rFonts w:ascii="Arial" w:hAnsi="Arial" w:cs="Arial"/>
          <w:lang w:val="pt-BR"/>
        </w:rPr>
        <w:t xml:space="preserve">colectarea informaţiilor primare privind caracterizarea stării de calitate a </w:t>
      </w:r>
      <w:r>
        <w:rPr>
          <w:rFonts w:ascii="Arial" w:hAnsi="Arial" w:cs="Arial"/>
          <w:lang w:val="pt-BR"/>
        </w:rPr>
        <w:t xml:space="preserve"> </w:t>
      </w:r>
    </w:p>
    <w:p w:rsidR="001837BE" w:rsidRDefault="001837BE" w:rsidP="001837BE">
      <w:pPr>
        <w:spacing w:before="0" w:after="0" w:line="360" w:lineRule="auto"/>
        <w:jc w:val="left"/>
        <w:rPr>
          <w:rFonts w:ascii="Arial" w:hAnsi="Arial" w:cs="Arial"/>
          <w:lang w:val="pt-BR"/>
        </w:rPr>
      </w:pPr>
      <w:r>
        <w:rPr>
          <w:rFonts w:ascii="Arial" w:hAnsi="Arial" w:cs="Arial"/>
          <w:lang w:val="pt-BR"/>
        </w:rPr>
        <w:t xml:space="preserve">         </w:t>
      </w:r>
      <w:r w:rsidRPr="008F0F70">
        <w:rPr>
          <w:rFonts w:ascii="Arial" w:hAnsi="Arial" w:cs="Arial"/>
          <w:lang w:val="pt-BR"/>
        </w:rPr>
        <w:t xml:space="preserve">mediului în </w:t>
      </w:r>
      <w:r>
        <w:rPr>
          <w:rFonts w:ascii="Arial" w:hAnsi="Arial" w:cs="Arial"/>
          <w:lang w:val="pt-BR"/>
        </w:rPr>
        <w:t xml:space="preserve">comuna </w:t>
      </w:r>
      <w:r w:rsidR="006C1EE7">
        <w:rPr>
          <w:rFonts w:ascii="Arial" w:hAnsi="Arial" w:cs="Arial"/>
          <w:lang w:val="pt-BR"/>
        </w:rPr>
        <w:t>Boroaia</w:t>
      </w:r>
      <w:r w:rsidRPr="008F0F70">
        <w:rPr>
          <w:rFonts w:ascii="Arial" w:hAnsi="Arial" w:cs="Arial"/>
          <w:lang w:val="pt-BR"/>
        </w:rPr>
        <w:t xml:space="preserve">,  prin utilizarea în principal a bazei de date a APM </w:t>
      </w:r>
      <w:r>
        <w:rPr>
          <w:rFonts w:ascii="Arial" w:hAnsi="Arial" w:cs="Arial"/>
          <w:lang w:val="pt-BR"/>
        </w:rPr>
        <w:t xml:space="preserve">                   </w:t>
      </w:r>
    </w:p>
    <w:p w:rsidR="001837BE" w:rsidRDefault="001837BE" w:rsidP="001837BE">
      <w:pPr>
        <w:spacing w:before="0" w:after="0" w:line="360" w:lineRule="auto"/>
        <w:jc w:val="left"/>
        <w:rPr>
          <w:rFonts w:ascii="Arial" w:hAnsi="Arial" w:cs="Arial"/>
          <w:lang w:val="pt-BR"/>
        </w:rPr>
      </w:pPr>
      <w:r>
        <w:rPr>
          <w:rFonts w:ascii="Arial" w:hAnsi="Arial" w:cs="Arial"/>
          <w:lang w:val="pt-BR"/>
        </w:rPr>
        <w:t xml:space="preserve">         </w:t>
      </w:r>
      <w:r w:rsidRPr="008F0F70">
        <w:rPr>
          <w:rFonts w:ascii="Arial" w:hAnsi="Arial" w:cs="Arial"/>
          <w:lang w:val="pt-BR"/>
        </w:rPr>
        <w:t>Suceava,</w:t>
      </w:r>
      <w:r>
        <w:rPr>
          <w:rFonts w:ascii="Arial" w:hAnsi="Arial" w:cs="Arial"/>
          <w:lang w:val="pt-BR"/>
        </w:rPr>
        <w:t xml:space="preserve">  r</w:t>
      </w:r>
      <w:r w:rsidRPr="008F0F70">
        <w:rPr>
          <w:rFonts w:ascii="Arial" w:hAnsi="Arial" w:cs="Arial"/>
          <w:lang w:val="pt-BR"/>
        </w:rPr>
        <w:t xml:space="preserve">ealizată  pe  baza reţelei de monitorizare proprii, precum şi a </w:t>
      </w:r>
      <w:r>
        <w:rPr>
          <w:rFonts w:ascii="Arial" w:hAnsi="Arial" w:cs="Arial"/>
          <w:lang w:val="pt-BR"/>
        </w:rPr>
        <w:t xml:space="preserve">                             </w:t>
      </w:r>
    </w:p>
    <w:p w:rsidR="001837BE" w:rsidRDefault="001837BE" w:rsidP="001837BE">
      <w:pPr>
        <w:spacing w:before="0" w:after="0" w:line="360" w:lineRule="auto"/>
        <w:jc w:val="left"/>
        <w:rPr>
          <w:rFonts w:ascii="Arial" w:hAnsi="Arial" w:cs="Arial"/>
          <w:lang w:val="pt-BR"/>
        </w:rPr>
      </w:pPr>
      <w:r>
        <w:rPr>
          <w:rFonts w:ascii="Arial" w:hAnsi="Arial" w:cs="Arial"/>
          <w:lang w:val="pt-BR"/>
        </w:rPr>
        <w:t xml:space="preserve">          informărilor </w:t>
      </w:r>
      <w:r w:rsidRPr="008F0F70">
        <w:rPr>
          <w:rFonts w:ascii="Arial" w:hAnsi="Arial" w:cs="Arial"/>
          <w:lang w:val="pt-BR"/>
        </w:rPr>
        <w:t>transmise periodic de către alte autorităţi de specialitate;</w:t>
      </w:r>
    </w:p>
    <w:p w:rsidR="001837BE" w:rsidRDefault="001837BE" w:rsidP="002D0D07">
      <w:pPr>
        <w:numPr>
          <w:ilvl w:val="0"/>
          <w:numId w:val="49"/>
        </w:numPr>
        <w:spacing w:before="0" w:after="0" w:line="360" w:lineRule="auto"/>
        <w:jc w:val="left"/>
        <w:rPr>
          <w:rFonts w:ascii="Arial" w:hAnsi="Arial" w:cs="Arial"/>
          <w:lang w:val="pt-BR"/>
        </w:rPr>
      </w:pPr>
      <w:r w:rsidRPr="008F0F70">
        <w:rPr>
          <w:rFonts w:ascii="Arial" w:hAnsi="Arial" w:cs="Arial"/>
          <w:lang w:val="pt-BR"/>
        </w:rPr>
        <w:t>solicitarea unor informaţii suplimentare de la alte autorităţi</w:t>
      </w:r>
      <w:r>
        <w:rPr>
          <w:rFonts w:ascii="Arial" w:hAnsi="Arial" w:cs="Arial"/>
          <w:lang w:val="pt-BR"/>
        </w:rPr>
        <w:t>le locale</w:t>
      </w:r>
      <w:r w:rsidRPr="008F0F70">
        <w:rPr>
          <w:rFonts w:ascii="Arial" w:hAnsi="Arial" w:cs="Arial"/>
          <w:lang w:val="pt-BR"/>
        </w:rPr>
        <w:t xml:space="preserve">, pentru caracterizarea complexă a </w:t>
      </w:r>
      <w:r>
        <w:rPr>
          <w:rFonts w:ascii="Arial" w:hAnsi="Arial" w:cs="Arial"/>
          <w:lang w:val="pt-BR"/>
        </w:rPr>
        <w:t>problemelor;</w:t>
      </w:r>
    </w:p>
    <w:p w:rsidR="001837BE" w:rsidRDefault="001837BE" w:rsidP="002D0D07">
      <w:pPr>
        <w:numPr>
          <w:ilvl w:val="0"/>
          <w:numId w:val="49"/>
        </w:numPr>
        <w:spacing w:before="0" w:after="0" w:line="360" w:lineRule="auto"/>
        <w:jc w:val="left"/>
        <w:rPr>
          <w:rFonts w:ascii="Arial" w:hAnsi="Arial" w:cs="Arial"/>
          <w:lang w:val="pt-BR"/>
        </w:rPr>
      </w:pPr>
      <w:r w:rsidRPr="008F0F70">
        <w:rPr>
          <w:rFonts w:ascii="Arial" w:hAnsi="Arial" w:cs="Arial"/>
          <w:lang w:val="pt-BR"/>
        </w:rPr>
        <w:t>întocmirea Analizei SWOT;</w:t>
      </w:r>
    </w:p>
    <w:p w:rsidR="001837BE" w:rsidRPr="008F0F70" w:rsidRDefault="001837BE" w:rsidP="002D0D07">
      <w:pPr>
        <w:numPr>
          <w:ilvl w:val="0"/>
          <w:numId w:val="49"/>
        </w:numPr>
        <w:spacing w:before="0" w:after="0" w:line="360" w:lineRule="auto"/>
        <w:jc w:val="left"/>
        <w:rPr>
          <w:rFonts w:ascii="Arial" w:hAnsi="Arial" w:cs="Arial"/>
          <w:lang w:val="pt-BR"/>
        </w:rPr>
      </w:pPr>
      <w:r w:rsidRPr="008F0F70">
        <w:rPr>
          <w:rFonts w:ascii="Arial" w:hAnsi="Arial" w:cs="Arial"/>
          <w:lang w:val="pt-BR"/>
        </w:rPr>
        <w:t>stabilirea criteriilor pentru prioritizarea problemelor de mediu pe fiecare componentă de mediu şi pe domenii de activitate;</w:t>
      </w:r>
    </w:p>
    <w:p w:rsidR="001837BE" w:rsidRDefault="001837BE" w:rsidP="002D0D07">
      <w:pPr>
        <w:numPr>
          <w:ilvl w:val="0"/>
          <w:numId w:val="49"/>
        </w:numPr>
        <w:tabs>
          <w:tab w:val="num" w:pos="180"/>
        </w:tabs>
        <w:spacing w:before="0" w:after="0" w:line="360" w:lineRule="auto"/>
        <w:jc w:val="left"/>
        <w:rPr>
          <w:rFonts w:ascii="Arial" w:hAnsi="Arial" w:cs="Arial"/>
          <w:lang w:val="pt-BR"/>
        </w:rPr>
      </w:pPr>
      <w:r w:rsidRPr="008F0F70">
        <w:rPr>
          <w:rFonts w:ascii="Arial" w:hAnsi="Arial" w:cs="Arial"/>
          <w:lang w:val="pt-BR"/>
        </w:rPr>
        <w:t>ierarhizarea şi prioritizarea problemelor de mediu, funcţie de criteriile stabilite</w:t>
      </w:r>
      <w:r>
        <w:rPr>
          <w:rFonts w:ascii="Arial" w:hAnsi="Arial" w:cs="Arial"/>
          <w:lang w:val="pt-BR"/>
        </w:rPr>
        <w:t>;</w:t>
      </w:r>
      <w:r w:rsidRPr="008F0F70">
        <w:rPr>
          <w:rFonts w:ascii="Arial" w:hAnsi="Arial" w:cs="Arial"/>
          <w:lang w:val="pt-BR"/>
        </w:rPr>
        <w:t xml:space="preserve"> </w:t>
      </w:r>
    </w:p>
    <w:p w:rsidR="001837BE" w:rsidRPr="008F0F70" w:rsidRDefault="001837BE" w:rsidP="002D0D07">
      <w:pPr>
        <w:numPr>
          <w:ilvl w:val="0"/>
          <w:numId w:val="49"/>
        </w:numPr>
        <w:spacing w:before="0" w:after="0" w:line="360" w:lineRule="auto"/>
        <w:jc w:val="left"/>
        <w:rPr>
          <w:rFonts w:ascii="Arial" w:hAnsi="Arial" w:cs="Arial"/>
        </w:rPr>
      </w:pPr>
      <w:r w:rsidRPr="008F0F70">
        <w:rPr>
          <w:rFonts w:ascii="Arial" w:hAnsi="Arial" w:cs="Arial"/>
        </w:rPr>
        <w:t xml:space="preserve">ordonarea  problemelor  de mediu funcţie de criteriile alese  şi  ponderile  acestora. </w:t>
      </w:r>
    </w:p>
    <w:p w:rsidR="001837BE" w:rsidRPr="008F0F70" w:rsidRDefault="001837BE" w:rsidP="001837BE">
      <w:pPr>
        <w:jc w:val="left"/>
        <w:rPr>
          <w:rFonts w:ascii="Arial" w:hAnsi="Arial" w:cs="Arial"/>
          <w:b/>
          <w:lang w:val="pt-BR"/>
        </w:rPr>
      </w:pPr>
      <w:r w:rsidRPr="008F0F70">
        <w:rPr>
          <w:rFonts w:ascii="Arial" w:hAnsi="Arial" w:cs="Arial"/>
          <w:b/>
          <w:lang w:val="pt-BR"/>
        </w:rPr>
        <w:t>Ierarhizarea problemelor</w:t>
      </w:r>
    </w:p>
    <w:p w:rsidR="001837BE" w:rsidRPr="008F0F70" w:rsidRDefault="001837BE" w:rsidP="001837BE">
      <w:pPr>
        <w:spacing w:line="360" w:lineRule="auto"/>
        <w:jc w:val="left"/>
        <w:rPr>
          <w:rFonts w:ascii="Arial" w:hAnsi="Arial" w:cs="Arial"/>
          <w:b/>
          <w:lang w:val="pt-BR"/>
        </w:rPr>
      </w:pPr>
      <w:r w:rsidRPr="008F0F70">
        <w:rPr>
          <w:rFonts w:ascii="Arial" w:hAnsi="Arial" w:cs="Arial"/>
          <w:b/>
          <w:lang w:val="pt-BR"/>
        </w:rPr>
        <w:t xml:space="preserve">Selectarea problemelor prioritare. Sinteza problemelor/ aspectelor de mediu prioritare selectate. </w:t>
      </w:r>
    </w:p>
    <w:p w:rsidR="001837BE" w:rsidRPr="00BE1E01" w:rsidRDefault="001837BE" w:rsidP="005C48FC">
      <w:pPr>
        <w:spacing w:before="0" w:after="0" w:line="360" w:lineRule="auto"/>
        <w:ind w:left="360"/>
        <w:jc w:val="left"/>
        <w:rPr>
          <w:rFonts w:ascii="Arial" w:hAnsi="Arial" w:cs="Arial"/>
          <w:b/>
        </w:rPr>
      </w:pPr>
      <w:r w:rsidRPr="00BE1E01">
        <w:rPr>
          <w:rFonts w:ascii="Arial" w:hAnsi="Arial" w:cs="Arial"/>
          <w:b/>
        </w:rPr>
        <w:t xml:space="preserve">- </w:t>
      </w:r>
      <w:r w:rsidRPr="00BE1E01">
        <w:rPr>
          <w:rFonts w:ascii="Arial" w:hAnsi="Arial" w:cs="Arial"/>
          <w:b/>
          <w:u w:val="single"/>
        </w:rPr>
        <w:t>criterii pentru ierarhizare</w:t>
      </w:r>
      <w:r w:rsidRPr="008F0F70">
        <w:rPr>
          <w:rFonts w:ascii="Arial" w:hAnsi="Arial" w:cs="Arial"/>
        </w:rPr>
        <w:t xml:space="preserve"> </w:t>
      </w:r>
      <w:r w:rsidRPr="00BE1E01">
        <w:rPr>
          <w:rFonts w:ascii="Arial" w:hAnsi="Arial" w:cs="Arial"/>
          <w:b/>
        </w:rPr>
        <w:t>-</w:t>
      </w:r>
    </w:p>
    <w:p w:rsidR="001837BE" w:rsidRPr="00BE1E01" w:rsidRDefault="001837BE" w:rsidP="002D0D07">
      <w:pPr>
        <w:numPr>
          <w:ilvl w:val="0"/>
          <w:numId w:val="50"/>
        </w:numPr>
        <w:spacing w:before="0" w:after="0" w:line="360" w:lineRule="auto"/>
        <w:jc w:val="left"/>
        <w:rPr>
          <w:rFonts w:ascii="Arial" w:hAnsi="Arial" w:cs="Arial"/>
        </w:rPr>
      </w:pPr>
      <w:r w:rsidRPr="00BE1E01">
        <w:rPr>
          <w:rFonts w:ascii="Arial" w:hAnsi="Arial" w:cs="Arial"/>
        </w:rPr>
        <w:t>În ce măsură problema afectează sănătatea  umană ?</w:t>
      </w:r>
    </w:p>
    <w:p w:rsidR="001837BE" w:rsidRPr="00BE1E01" w:rsidRDefault="001837BE" w:rsidP="002D0D07">
      <w:pPr>
        <w:numPr>
          <w:ilvl w:val="0"/>
          <w:numId w:val="50"/>
        </w:numPr>
        <w:spacing w:before="0" w:after="0" w:line="360" w:lineRule="auto"/>
        <w:jc w:val="left"/>
        <w:rPr>
          <w:rFonts w:ascii="Arial" w:hAnsi="Arial" w:cs="Arial"/>
        </w:rPr>
      </w:pPr>
      <w:r w:rsidRPr="00BE1E01">
        <w:rPr>
          <w:rFonts w:ascii="Arial" w:hAnsi="Arial" w:cs="Arial"/>
        </w:rPr>
        <w:t>În ce masură  problema afectează mediul ?</w:t>
      </w:r>
    </w:p>
    <w:p w:rsidR="001837BE" w:rsidRPr="00BE1E01" w:rsidRDefault="001837BE" w:rsidP="002D0D07">
      <w:pPr>
        <w:numPr>
          <w:ilvl w:val="0"/>
          <w:numId w:val="50"/>
        </w:numPr>
        <w:spacing w:before="0" w:after="0" w:line="360" w:lineRule="auto"/>
        <w:jc w:val="left"/>
        <w:rPr>
          <w:rFonts w:ascii="Arial" w:hAnsi="Arial" w:cs="Arial"/>
          <w:lang w:val="it-IT"/>
        </w:rPr>
      </w:pPr>
      <w:r w:rsidRPr="00BE1E01">
        <w:rPr>
          <w:rFonts w:ascii="Arial" w:hAnsi="Arial" w:cs="Arial"/>
          <w:lang w:val="it-IT"/>
        </w:rPr>
        <w:t>În ce masură problema generează  neconformarea  cu  cerinţele legale?</w:t>
      </w:r>
    </w:p>
    <w:p w:rsidR="001837BE" w:rsidRPr="00BE1E01" w:rsidRDefault="001837BE" w:rsidP="005C48FC">
      <w:pPr>
        <w:spacing w:before="0" w:after="0" w:line="360" w:lineRule="auto"/>
        <w:jc w:val="left"/>
        <w:rPr>
          <w:rFonts w:ascii="Arial" w:hAnsi="Arial" w:cs="Arial"/>
          <w:lang w:val="it-IT"/>
        </w:rPr>
      </w:pPr>
      <w:r w:rsidRPr="00BE1E01">
        <w:rPr>
          <w:rFonts w:ascii="Arial" w:hAnsi="Arial" w:cs="Arial"/>
          <w:lang w:val="it-IT"/>
        </w:rPr>
        <w:t xml:space="preserve">     4. Care sunt costurile asociate soluţionării problemei?</w:t>
      </w:r>
    </w:p>
    <w:p w:rsidR="001837BE" w:rsidRPr="00BE1E01" w:rsidRDefault="001837BE" w:rsidP="005C48FC">
      <w:pPr>
        <w:spacing w:before="0" w:after="0" w:line="360" w:lineRule="auto"/>
        <w:jc w:val="left"/>
        <w:rPr>
          <w:rFonts w:ascii="Arial" w:hAnsi="Arial" w:cs="Arial"/>
          <w:lang w:val="it-IT"/>
        </w:rPr>
      </w:pPr>
      <w:r w:rsidRPr="00BE1E01">
        <w:rPr>
          <w:rFonts w:ascii="Arial" w:hAnsi="Arial" w:cs="Arial"/>
          <w:lang w:val="it-IT"/>
        </w:rPr>
        <w:t xml:space="preserve">     5. În ce masură abordarea problemei aduce beneficii sănătăţii publice/  </w:t>
      </w:r>
    </w:p>
    <w:p w:rsidR="001837BE" w:rsidRPr="00BE1E01" w:rsidRDefault="001837BE" w:rsidP="005C48FC">
      <w:pPr>
        <w:spacing w:before="0" w:after="0" w:line="360" w:lineRule="auto"/>
        <w:jc w:val="left"/>
        <w:rPr>
          <w:rFonts w:ascii="Arial" w:hAnsi="Arial" w:cs="Arial"/>
          <w:lang w:val="it-IT"/>
        </w:rPr>
      </w:pPr>
      <w:r w:rsidRPr="00BE1E01">
        <w:rPr>
          <w:rFonts w:ascii="Arial" w:hAnsi="Arial" w:cs="Arial"/>
          <w:lang w:val="it-IT"/>
        </w:rPr>
        <w:t xml:space="preserve">        mediului?</w:t>
      </w:r>
    </w:p>
    <w:p w:rsidR="001837BE" w:rsidRPr="008F0F70" w:rsidRDefault="001837BE" w:rsidP="001837BE">
      <w:pPr>
        <w:spacing w:line="360" w:lineRule="auto"/>
        <w:jc w:val="left"/>
        <w:rPr>
          <w:rFonts w:ascii="Arial" w:hAnsi="Arial" w:cs="Arial"/>
          <w:b/>
          <w:lang w:val="pt-BR"/>
        </w:rPr>
      </w:pPr>
      <w:r w:rsidRPr="008F0F70">
        <w:rPr>
          <w:rFonts w:ascii="Arial" w:hAnsi="Arial" w:cs="Arial"/>
          <w:b/>
        </w:rPr>
        <w:t xml:space="preserve">Lista finală a problemelor de mediu </w:t>
      </w:r>
      <w:r>
        <w:rPr>
          <w:rFonts w:ascii="Arial" w:hAnsi="Arial" w:cs="Arial"/>
          <w:b/>
        </w:rPr>
        <w:t xml:space="preserve">pentru comuna </w:t>
      </w:r>
      <w:r w:rsidR="006C1EE7">
        <w:rPr>
          <w:rFonts w:ascii="Arial" w:hAnsi="Arial" w:cs="Arial"/>
          <w:b/>
        </w:rPr>
        <w:t>Boroaia</w:t>
      </w:r>
      <w:r w:rsidRPr="008F0F70">
        <w:rPr>
          <w:rFonts w:ascii="Arial" w:hAnsi="Arial" w:cs="Arial"/>
          <w:b/>
        </w:rPr>
        <w:t>, ordonate în urma ierarhizării şi prioritizării</w:t>
      </w:r>
    </w:p>
    <w:tbl>
      <w:tblPr>
        <w:tblW w:w="0" w:type="auto"/>
        <w:jc w:val="center"/>
        <w:tblInd w:w="-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358"/>
      </w:tblGrid>
      <w:tr w:rsidR="001837BE" w:rsidRPr="008F0F70" w:rsidTr="001837BE">
        <w:trPr>
          <w:trHeight w:val="548"/>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1837BE">
            <w:pPr>
              <w:spacing w:line="288" w:lineRule="auto"/>
              <w:jc w:val="left"/>
              <w:rPr>
                <w:rFonts w:ascii="Arial" w:hAnsi="Arial" w:cs="Arial"/>
                <w:b/>
                <w:shadow/>
                <w:color w:val="000000"/>
              </w:rPr>
            </w:pPr>
            <w:r w:rsidRPr="008F0F70">
              <w:rPr>
                <w:rFonts w:ascii="Arial" w:hAnsi="Arial" w:cs="Arial"/>
                <w:b/>
                <w:shadow/>
                <w:color w:val="000000"/>
              </w:rPr>
              <w:lastRenderedPageBreak/>
              <w:t>Domeniul</w:t>
            </w:r>
            <w:r w:rsidRPr="00BE1E01">
              <w:rPr>
                <w:rFonts w:ascii="Arial" w:hAnsi="Arial" w:cs="Arial"/>
                <w:b/>
                <w:shadow/>
                <w:color w:val="000000"/>
              </w:rPr>
              <w:t>/Problema</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shd w:val="clear" w:color="auto" w:fill="E0E0E0"/>
            <w:vAlign w:val="center"/>
          </w:tcPr>
          <w:p w:rsidR="001837BE" w:rsidRPr="008F0F70" w:rsidRDefault="001837BE" w:rsidP="001837BE">
            <w:pPr>
              <w:ind w:left="720"/>
              <w:jc w:val="left"/>
              <w:rPr>
                <w:rFonts w:ascii="Arial" w:hAnsi="Arial" w:cs="Arial"/>
                <w:b/>
              </w:rPr>
            </w:pPr>
            <w:r>
              <w:rPr>
                <w:rFonts w:ascii="Arial" w:hAnsi="Arial" w:cs="Arial"/>
                <w:b/>
              </w:rPr>
              <w:t xml:space="preserve"> 1. </w:t>
            </w:r>
            <w:r w:rsidRPr="008F0F70">
              <w:rPr>
                <w:rFonts w:ascii="Arial" w:hAnsi="Arial" w:cs="Arial"/>
                <w:b/>
              </w:rPr>
              <w:t xml:space="preserve">Domeniul Apă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1837BE">
            <w:pPr>
              <w:pStyle w:val="Header"/>
              <w:tabs>
                <w:tab w:val="left" w:pos="720"/>
              </w:tabs>
              <w:jc w:val="left"/>
              <w:rPr>
                <w:rFonts w:ascii="Arial" w:hAnsi="Arial" w:cs="Arial"/>
              </w:rPr>
            </w:pPr>
            <w:r w:rsidRPr="008F0F70">
              <w:rPr>
                <w:rFonts w:ascii="Arial" w:hAnsi="Arial" w:cs="Arial"/>
              </w:rPr>
              <w:t>Impactul negativ datorat activităţilor agricole asupra pânzei freatice şi a apelor de suprafaţă, cu preponderenţă în zona ntravilană</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6B3D73">
            <w:pPr>
              <w:jc w:val="left"/>
              <w:rPr>
                <w:rFonts w:ascii="Arial" w:hAnsi="Arial" w:cs="Arial"/>
              </w:rPr>
            </w:pPr>
            <w:r w:rsidRPr="008F0F70">
              <w:rPr>
                <w:rFonts w:ascii="Arial" w:hAnsi="Arial" w:cs="Arial"/>
              </w:rPr>
              <w:t>Poluarea apelor datorită neepurării  apelor reziduale menajere şi industriale</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1837BE">
            <w:pPr>
              <w:jc w:val="left"/>
              <w:rPr>
                <w:rFonts w:ascii="Arial" w:hAnsi="Arial" w:cs="Arial"/>
              </w:rPr>
            </w:pPr>
            <w:r w:rsidRPr="008F0F70">
              <w:rPr>
                <w:rFonts w:ascii="Arial" w:hAnsi="Arial" w:cs="Arial"/>
              </w:rPr>
              <w:t xml:space="preserve">Poluarea apelor de suprafaţă cu scurgeri provenite din </w:t>
            </w:r>
            <w:r>
              <w:rPr>
                <w:rFonts w:ascii="Arial" w:hAnsi="Arial" w:cs="Arial"/>
              </w:rPr>
              <w:t>locurile de depozitare actuale si istorice ale deseurilor</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Lipsa infrastructurii pentru alimentarea cu ap</w:t>
            </w:r>
            <w:r w:rsidR="00764077">
              <w:rPr>
                <w:rFonts w:ascii="Arial" w:hAnsi="Arial" w:cs="Arial"/>
              </w:rPr>
              <w:t>a</w:t>
            </w:r>
            <w:r w:rsidRPr="008F0F70">
              <w:rPr>
                <w:rFonts w:ascii="Arial" w:hAnsi="Arial" w:cs="Arial"/>
              </w:rPr>
              <w:t xml:space="preserve">/canalizare </w:t>
            </w:r>
            <w:r w:rsidR="00764077">
              <w:rPr>
                <w:rFonts w:ascii="Arial" w:hAnsi="Arial" w:cs="Arial"/>
              </w:rPr>
              <w:t xml:space="preserve">pentru toti locuitorii </w:t>
            </w:r>
            <w:r>
              <w:rPr>
                <w:rFonts w:ascii="Arial" w:hAnsi="Arial" w:cs="Arial"/>
              </w:rPr>
              <w:t xml:space="preserve">comunei, </w:t>
            </w:r>
            <w:r w:rsidR="006C1EE7">
              <w:rPr>
                <w:rFonts w:ascii="Arial" w:hAnsi="Arial" w:cs="Arial"/>
              </w:rPr>
              <w:t>Boroaia</w:t>
            </w:r>
            <w:r w:rsidRPr="008F0F70">
              <w:rPr>
                <w:rFonts w:ascii="Arial" w:hAnsi="Arial" w:cs="Arial"/>
              </w:rPr>
              <w:t xml:space="preserve">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Existenţa unor zone care necesită lucr</w:t>
            </w:r>
            <w:r w:rsidR="00764077">
              <w:rPr>
                <w:rFonts w:ascii="Arial" w:hAnsi="Arial" w:cs="Arial"/>
              </w:rPr>
              <w:t>a</w:t>
            </w:r>
            <w:r w:rsidRPr="008F0F70">
              <w:rPr>
                <w:rFonts w:ascii="Arial" w:hAnsi="Arial" w:cs="Arial"/>
              </w:rPr>
              <w:t>ri de ap</w:t>
            </w:r>
            <w:r w:rsidR="00764077">
              <w:rPr>
                <w:rFonts w:ascii="Arial" w:hAnsi="Arial" w:cs="Arial"/>
              </w:rPr>
              <w:t>a</w:t>
            </w:r>
            <w:r w:rsidRPr="008F0F70">
              <w:rPr>
                <w:rFonts w:ascii="Arial" w:hAnsi="Arial" w:cs="Arial"/>
              </w:rPr>
              <w:t>rare împotriva ac</w:t>
            </w:r>
            <w:r w:rsidR="00764077">
              <w:rPr>
                <w:rFonts w:ascii="Arial" w:hAnsi="Arial" w:cs="Arial"/>
              </w:rPr>
              <w:t>t</w:t>
            </w:r>
            <w:r w:rsidRPr="008F0F70">
              <w:rPr>
                <w:rFonts w:ascii="Arial" w:hAnsi="Arial" w:cs="Arial"/>
              </w:rPr>
              <w:t>iunilor distructive a apelor</w:t>
            </w:r>
            <w:r w:rsidR="007616D6">
              <w:rPr>
                <w:rFonts w:ascii="Arial" w:hAnsi="Arial" w:cs="Arial"/>
              </w:rPr>
              <w:t xml:space="preserve"> </w:t>
            </w:r>
            <w:r>
              <w:rPr>
                <w:rFonts w:ascii="Arial" w:hAnsi="Arial" w:cs="Arial"/>
              </w:rPr>
              <w:t>(vaile curgerilor de apa)</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Valorificare insuficientă a poten</w:t>
            </w:r>
            <w:r w:rsidR="00764077">
              <w:rPr>
                <w:rFonts w:ascii="Arial" w:hAnsi="Arial" w:cs="Arial"/>
              </w:rPr>
              <w:t>t</w:t>
            </w:r>
            <w:r w:rsidRPr="008F0F70">
              <w:rPr>
                <w:rFonts w:ascii="Arial" w:hAnsi="Arial" w:cs="Arial"/>
              </w:rPr>
              <w:t>ialului apelor în raport cu cerin</w:t>
            </w:r>
            <w:r w:rsidR="00764077">
              <w:rPr>
                <w:rFonts w:ascii="Arial" w:hAnsi="Arial" w:cs="Arial"/>
              </w:rPr>
              <w:t>t</w:t>
            </w:r>
            <w:r w:rsidRPr="008F0F70">
              <w:rPr>
                <w:rFonts w:ascii="Arial" w:hAnsi="Arial" w:cs="Arial"/>
              </w:rPr>
              <w:t>ele dezvolt</w:t>
            </w:r>
            <w:r w:rsidR="00764077">
              <w:rPr>
                <w:rFonts w:ascii="Arial" w:hAnsi="Arial" w:cs="Arial"/>
              </w:rPr>
              <w:t>a</w:t>
            </w:r>
            <w:r w:rsidRPr="008F0F70">
              <w:rPr>
                <w:rFonts w:ascii="Arial" w:hAnsi="Arial" w:cs="Arial"/>
              </w:rPr>
              <w:t>rii durabile a societ</w:t>
            </w:r>
            <w:r w:rsidR="00764077">
              <w:rPr>
                <w:rFonts w:ascii="Arial" w:hAnsi="Arial" w:cs="Arial"/>
              </w:rPr>
              <w:t>at</w:t>
            </w:r>
            <w:r w:rsidRPr="008F0F70">
              <w:rPr>
                <w:rFonts w:ascii="Arial" w:hAnsi="Arial" w:cs="Arial"/>
              </w:rPr>
              <w:t>ii</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shd w:val="clear" w:color="auto" w:fill="E0E0E0"/>
          </w:tcPr>
          <w:p w:rsidR="001837BE" w:rsidRPr="0080616F" w:rsidRDefault="001837BE" w:rsidP="00764077">
            <w:pPr>
              <w:ind w:firstLine="720"/>
              <w:jc w:val="left"/>
              <w:rPr>
                <w:rFonts w:ascii="Arial" w:hAnsi="Arial" w:cs="Arial"/>
                <w:b/>
              </w:rPr>
            </w:pPr>
            <w:r w:rsidRPr="008F0F70">
              <w:rPr>
                <w:rFonts w:ascii="Arial" w:hAnsi="Arial" w:cs="Arial"/>
                <w:b/>
              </w:rPr>
              <w:t>De</w:t>
            </w:r>
            <w:r w:rsidR="00764077">
              <w:rPr>
                <w:rFonts w:ascii="Arial" w:hAnsi="Arial" w:cs="Arial"/>
                <w:b/>
              </w:rPr>
              <w:t>s</w:t>
            </w:r>
            <w:r w:rsidRPr="008F0F70">
              <w:rPr>
                <w:rFonts w:ascii="Arial" w:hAnsi="Arial" w:cs="Arial"/>
                <w:b/>
              </w:rPr>
              <w:t xml:space="preserve">euri </w:t>
            </w:r>
          </w:p>
        </w:tc>
      </w:tr>
      <w:tr w:rsidR="001837BE" w:rsidRPr="008F0F70" w:rsidTr="001837BE">
        <w:trPr>
          <w:trHeight w:val="170"/>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color w:val="000000"/>
              </w:rPr>
            </w:pPr>
            <w:r w:rsidRPr="008F0F70">
              <w:rPr>
                <w:rFonts w:ascii="Arial" w:hAnsi="Arial" w:cs="Arial"/>
                <w:color w:val="000000"/>
              </w:rPr>
              <w:t>Lipsa  depozitelor  zonale de de</w:t>
            </w:r>
            <w:r w:rsidR="00764077">
              <w:rPr>
                <w:rFonts w:ascii="Arial" w:hAnsi="Arial" w:cs="Arial"/>
                <w:color w:val="000000"/>
              </w:rPr>
              <w:t>s</w:t>
            </w:r>
            <w:r w:rsidRPr="008F0F70">
              <w:rPr>
                <w:rFonts w:ascii="Arial" w:hAnsi="Arial" w:cs="Arial"/>
                <w:color w:val="000000"/>
              </w:rPr>
              <w:t>euri, sta</w:t>
            </w:r>
            <w:r w:rsidR="00764077">
              <w:rPr>
                <w:rFonts w:ascii="Arial" w:hAnsi="Arial" w:cs="Arial"/>
                <w:color w:val="000000"/>
              </w:rPr>
              <w:t>t</w:t>
            </w:r>
            <w:r w:rsidRPr="008F0F70">
              <w:rPr>
                <w:rFonts w:ascii="Arial" w:hAnsi="Arial" w:cs="Arial"/>
                <w:color w:val="000000"/>
              </w:rPr>
              <w:t xml:space="preserve">iilor de transfer </w:t>
            </w:r>
            <w:r w:rsidR="00764077">
              <w:rPr>
                <w:rFonts w:ascii="Arial" w:hAnsi="Arial" w:cs="Arial"/>
                <w:color w:val="000000"/>
              </w:rPr>
              <w:t>s</w:t>
            </w:r>
            <w:r w:rsidRPr="008F0F70">
              <w:rPr>
                <w:rFonts w:ascii="Arial" w:hAnsi="Arial" w:cs="Arial"/>
                <w:color w:val="000000"/>
              </w:rPr>
              <w:t>i facilit</w:t>
            </w:r>
            <w:r w:rsidR="00764077">
              <w:rPr>
                <w:rFonts w:ascii="Arial" w:hAnsi="Arial" w:cs="Arial"/>
                <w:color w:val="000000"/>
              </w:rPr>
              <w:t>at</w:t>
            </w:r>
            <w:r w:rsidRPr="008F0F70">
              <w:rPr>
                <w:rFonts w:ascii="Arial" w:hAnsi="Arial" w:cs="Arial"/>
                <w:color w:val="000000"/>
              </w:rPr>
              <w:t>ilor de tratare a de</w:t>
            </w:r>
            <w:r w:rsidR="00764077">
              <w:rPr>
                <w:rFonts w:ascii="Arial" w:hAnsi="Arial" w:cs="Arial"/>
                <w:color w:val="000000"/>
              </w:rPr>
              <w:t>s</w:t>
            </w:r>
            <w:r w:rsidRPr="008F0F70">
              <w:rPr>
                <w:rFonts w:ascii="Arial" w:hAnsi="Arial" w:cs="Arial"/>
                <w:color w:val="000000"/>
              </w:rPr>
              <w:t>eurilor biodegradabile</w:t>
            </w:r>
          </w:p>
        </w:tc>
      </w:tr>
      <w:tr w:rsidR="001837BE" w:rsidRPr="008F0F70" w:rsidTr="005C48FC">
        <w:trPr>
          <w:trHeight w:val="554"/>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color w:val="000000"/>
              </w:rPr>
            </w:pPr>
            <w:r w:rsidRPr="008F0F70">
              <w:rPr>
                <w:rFonts w:ascii="Arial" w:hAnsi="Arial" w:cs="Arial"/>
              </w:rPr>
              <w:t>Infrastructur</w:t>
            </w:r>
            <w:r w:rsidR="00764077">
              <w:rPr>
                <w:rFonts w:ascii="Arial" w:hAnsi="Arial" w:cs="Arial"/>
              </w:rPr>
              <w:t>a</w:t>
            </w:r>
            <w:r w:rsidRPr="008F0F70">
              <w:rPr>
                <w:rFonts w:ascii="Arial" w:hAnsi="Arial" w:cs="Arial"/>
              </w:rPr>
              <w:t xml:space="preserve"> de colectare/transport de</w:t>
            </w:r>
            <w:r w:rsidR="00764077">
              <w:rPr>
                <w:rFonts w:ascii="Arial" w:hAnsi="Arial" w:cs="Arial"/>
              </w:rPr>
              <w:t>s</w:t>
            </w:r>
            <w:r w:rsidRPr="008F0F70">
              <w:rPr>
                <w:rFonts w:ascii="Arial" w:hAnsi="Arial" w:cs="Arial"/>
              </w:rPr>
              <w:t>euri slab dezvoltat</w:t>
            </w:r>
            <w:r w:rsidR="00764077">
              <w:rPr>
                <w:rFonts w:ascii="Arial" w:hAnsi="Arial" w:cs="Arial"/>
              </w:rPr>
              <w:t>a</w:t>
            </w:r>
            <w:r w:rsidRPr="008F0F70">
              <w:rPr>
                <w:rFonts w:ascii="Arial" w:hAnsi="Arial" w:cs="Arial"/>
              </w:rPr>
              <w:t xml:space="preserve"> </w:t>
            </w:r>
          </w:p>
        </w:tc>
      </w:tr>
      <w:tr w:rsidR="005C48FC" w:rsidRPr="008F0F70" w:rsidTr="001837BE">
        <w:trPr>
          <w:trHeight w:val="600"/>
          <w:jc w:val="center"/>
        </w:trPr>
        <w:tc>
          <w:tcPr>
            <w:tcW w:w="8358" w:type="dxa"/>
            <w:tcBorders>
              <w:top w:val="single" w:sz="4" w:space="0" w:color="auto"/>
              <w:left w:val="single" w:sz="4" w:space="0" w:color="auto"/>
              <w:bottom w:val="single" w:sz="4" w:space="0" w:color="auto"/>
              <w:right w:val="single" w:sz="4" w:space="0" w:color="auto"/>
            </w:tcBorders>
          </w:tcPr>
          <w:p w:rsidR="005C48FC" w:rsidRPr="008F0F70" w:rsidRDefault="005C48FC" w:rsidP="00764077">
            <w:pPr>
              <w:jc w:val="left"/>
              <w:rPr>
                <w:rFonts w:ascii="Arial" w:hAnsi="Arial" w:cs="Arial"/>
              </w:rPr>
            </w:pPr>
            <w:r w:rsidRPr="008F0F70">
              <w:rPr>
                <w:rFonts w:ascii="Arial" w:hAnsi="Arial" w:cs="Arial"/>
                <w:color w:val="000000"/>
              </w:rPr>
              <w:t>Insuficienta dezvoltare a sistemelor de colectare selectiv</w:t>
            </w:r>
            <w:r w:rsidR="00764077">
              <w:rPr>
                <w:rFonts w:ascii="Arial" w:hAnsi="Arial" w:cs="Arial"/>
                <w:color w:val="000000"/>
              </w:rPr>
              <w:t>a</w:t>
            </w:r>
            <w:r w:rsidRPr="008F0F70">
              <w:rPr>
                <w:rFonts w:ascii="Arial" w:hAnsi="Arial" w:cs="Arial"/>
                <w:color w:val="000000"/>
              </w:rPr>
              <w:t xml:space="preserve"> a de</w:t>
            </w:r>
            <w:r w:rsidR="00764077">
              <w:rPr>
                <w:rFonts w:ascii="Arial" w:hAnsi="Arial" w:cs="Arial"/>
                <w:color w:val="000000"/>
              </w:rPr>
              <w:t>s</w:t>
            </w:r>
            <w:r w:rsidRPr="008F0F70">
              <w:rPr>
                <w:rFonts w:ascii="Arial" w:hAnsi="Arial" w:cs="Arial"/>
                <w:color w:val="000000"/>
              </w:rPr>
              <w:t xml:space="preserve">eurilor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color w:val="000000"/>
              </w:rPr>
              <w:t>Grad scăzut de conştientizare a popula</w:t>
            </w:r>
            <w:r w:rsidR="00764077">
              <w:rPr>
                <w:rFonts w:ascii="Arial" w:hAnsi="Arial" w:cs="Arial"/>
                <w:color w:val="000000"/>
              </w:rPr>
              <w:t>t</w:t>
            </w:r>
            <w:r w:rsidRPr="008F0F70">
              <w:rPr>
                <w:rFonts w:ascii="Arial" w:hAnsi="Arial" w:cs="Arial"/>
                <w:color w:val="000000"/>
              </w:rPr>
              <w:t>iei, a autorit</w:t>
            </w:r>
            <w:r w:rsidR="00764077">
              <w:rPr>
                <w:rFonts w:ascii="Arial" w:hAnsi="Arial" w:cs="Arial"/>
                <w:color w:val="000000"/>
              </w:rPr>
              <w:t>at</w:t>
            </w:r>
            <w:r w:rsidRPr="008F0F70">
              <w:rPr>
                <w:rFonts w:ascii="Arial" w:hAnsi="Arial" w:cs="Arial"/>
                <w:color w:val="000000"/>
              </w:rPr>
              <w:t xml:space="preserve">ilor </w:t>
            </w:r>
            <w:r w:rsidR="00764077">
              <w:rPr>
                <w:rFonts w:ascii="Arial" w:hAnsi="Arial" w:cs="Arial"/>
                <w:color w:val="000000"/>
              </w:rPr>
              <w:t>s</w:t>
            </w:r>
            <w:r w:rsidRPr="008F0F70">
              <w:rPr>
                <w:rFonts w:ascii="Arial" w:hAnsi="Arial" w:cs="Arial"/>
                <w:color w:val="000000"/>
              </w:rPr>
              <w:t>i a operatorilor economici cu privire la managementul de</w:t>
            </w:r>
            <w:r w:rsidR="00764077">
              <w:rPr>
                <w:rFonts w:ascii="Arial" w:hAnsi="Arial" w:cs="Arial"/>
                <w:color w:val="000000"/>
              </w:rPr>
              <w:t>s</w:t>
            </w:r>
            <w:r w:rsidRPr="008F0F70">
              <w:rPr>
                <w:rFonts w:ascii="Arial" w:hAnsi="Arial" w:cs="Arial"/>
                <w:color w:val="000000"/>
              </w:rPr>
              <w:t>eurilor</w:t>
            </w:r>
          </w:p>
        </w:tc>
      </w:tr>
      <w:tr w:rsidR="001837BE" w:rsidRPr="008F0F70" w:rsidTr="001837BE">
        <w:trPr>
          <w:trHeight w:val="204"/>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color w:val="000000"/>
              </w:rPr>
            </w:pPr>
            <w:r w:rsidRPr="008F0F70">
              <w:rPr>
                <w:rFonts w:ascii="Arial" w:hAnsi="Arial" w:cs="Arial"/>
                <w:color w:val="000000"/>
              </w:rPr>
              <w:t>Existen</w:t>
            </w:r>
            <w:r w:rsidR="00764077">
              <w:rPr>
                <w:rFonts w:ascii="Arial" w:hAnsi="Arial" w:cs="Arial"/>
                <w:color w:val="000000"/>
              </w:rPr>
              <w:t>t</w:t>
            </w:r>
            <w:r w:rsidRPr="008F0F70">
              <w:rPr>
                <w:rFonts w:ascii="Arial" w:hAnsi="Arial" w:cs="Arial"/>
                <w:color w:val="000000"/>
              </w:rPr>
              <w:t xml:space="preserve">a în </w:t>
            </w:r>
            <w:r>
              <w:rPr>
                <w:rFonts w:ascii="Arial" w:hAnsi="Arial" w:cs="Arial"/>
                <w:color w:val="000000"/>
              </w:rPr>
              <w:t>comuna</w:t>
            </w:r>
            <w:r w:rsidRPr="008F0F70">
              <w:rPr>
                <w:rFonts w:ascii="Arial" w:hAnsi="Arial" w:cs="Arial"/>
                <w:color w:val="000000"/>
              </w:rPr>
              <w:t xml:space="preserve"> a unor </w:t>
            </w:r>
            <w:r>
              <w:rPr>
                <w:rFonts w:ascii="Arial" w:hAnsi="Arial" w:cs="Arial"/>
                <w:color w:val="000000"/>
              </w:rPr>
              <w:t xml:space="preserve">locuri de depozitare individuala a deseurilor menajere, al dejectilor animale si umane, </w:t>
            </w:r>
            <w:r w:rsidRPr="008F0F70">
              <w:rPr>
                <w:rFonts w:ascii="Arial" w:hAnsi="Arial" w:cs="Arial"/>
                <w:color w:val="000000"/>
              </w:rPr>
              <w:t>care trebuie eliminate</w:t>
            </w:r>
          </w:p>
        </w:tc>
      </w:tr>
      <w:tr w:rsidR="001837BE" w:rsidRPr="008F0F70" w:rsidTr="001837BE">
        <w:trPr>
          <w:trHeight w:val="376"/>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 xml:space="preserve">Poluarea factorilor de mediu în vecinătatea </w:t>
            </w:r>
            <w:r>
              <w:rPr>
                <w:rFonts w:ascii="Arial" w:hAnsi="Arial" w:cs="Arial"/>
              </w:rPr>
              <w:t>fost</w:t>
            </w:r>
            <w:r w:rsidR="005C48FC">
              <w:rPr>
                <w:rFonts w:ascii="Arial" w:hAnsi="Arial" w:cs="Arial"/>
              </w:rPr>
              <w:t>elor</w:t>
            </w:r>
            <w:r>
              <w:rPr>
                <w:rFonts w:ascii="Arial" w:hAnsi="Arial" w:cs="Arial"/>
              </w:rPr>
              <w:t xml:space="preserve"> amplasament</w:t>
            </w:r>
            <w:r w:rsidR="005C48FC">
              <w:rPr>
                <w:rFonts w:ascii="Arial" w:hAnsi="Arial" w:cs="Arial"/>
              </w:rPr>
              <w:t>e</w:t>
            </w:r>
            <w:r>
              <w:rPr>
                <w:rFonts w:ascii="Arial" w:hAnsi="Arial" w:cs="Arial"/>
              </w:rPr>
              <w:t xml:space="preserve"> de </w:t>
            </w:r>
            <w:r w:rsidRPr="008F0F70">
              <w:rPr>
                <w:rFonts w:ascii="Arial" w:hAnsi="Arial" w:cs="Arial"/>
              </w:rPr>
              <w:t>depozit</w:t>
            </w:r>
            <w:r>
              <w:rPr>
                <w:rFonts w:ascii="Arial" w:hAnsi="Arial" w:cs="Arial"/>
              </w:rPr>
              <w:t>are</w:t>
            </w:r>
            <w:r w:rsidRPr="008F0F70">
              <w:rPr>
                <w:rFonts w:ascii="Arial" w:hAnsi="Arial" w:cs="Arial"/>
              </w:rPr>
              <w:t xml:space="preserve"> de de</w:t>
            </w:r>
            <w:r w:rsidR="00764077">
              <w:rPr>
                <w:rFonts w:ascii="Arial" w:hAnsi="Arial" w:cs="Arial"/>
              </w:rPr>
              <w:t>s</w:t>
            </w:r>
            <w:r w:rsidRPr="008F0F70">
              <w:rPr>
                <w:rFonts w:ascii="Arial" w:hAnsi="Arial" w:cs="Arial"/>
              </w:rPr>
              <w:t xml:space="preserve">euri din </w:t>
            </w:r>
            <w:r>
              <w:rPr>
                <w:rFonts w:ascii="Arial" w:hAnsi="Arial" w:cs="Arial"/>
              </w:rPr>
              <w:t xml:space="preserve">comuna </w:t>
            </w:r>
            <w:r w:rsidR="006C1EE7">
              <w:rPr>
                <w:rFonts w:ascii="Arial" w:hAnsi="Arial" w:cs="Arial"/>
              </w:rPr>
              <w:t>Boroaia</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Salubrizarea insuficient</w:t>
            </w:r>
            <w:r w:rsidR="00764077">
              <w:rPr>
                <w:rFonts w:ascii="Arial" w:hAnsi="Arial" w:cs="Arial"/>
              </w:rPr>
              <w:t>a</w:t>
            </w:r>
            <w:r w:rsidRPr="008F0F70">
              <w:rPr>
                <w:rFonts w:ascii="Arial" w:hAnsi="Arial" w:cs="Arial"/>
              </w:rPr>
              <w:t xml:space="preserve"> a c</w:t>
            </w:r>
            <w:r w:rsidR="00764077">
              <w:rPr>
                <w:rFonts w:ascii="Arial" w:hAnsi="Arial" w:cs="Arial"/>
              </w:rPr>
              <w:t>a</w:t>
            </w:r>
            <w:r w:rsidRPr="008F0F70">
              <w:rPr>
                <w:rFonts w:ascii="Arial" w:hAnsi="Arial" w:cs="Arial"/>
              </w:rPr>
              <w:t xml:space="preserve">ilor rutiere din </w:t>
            </w:r>
            <w:r>
              <w:rPr>
                <w:rFonts w:ascii="Arial" w:hAnsi="Arial" w:cs="Arial"/>
              </w:rPr>
              <w:t>zona</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shd w:val="clear" w:color="auto" w:fill="E0E0E0"/>
          </w:tcPr>
          <w:p w:rsidR="001837BE" w:rsidRPr="0080616F" w:rsidRDefault="001837BE" w:rsidP="001837BE">
            <w:pPr>
              <w:ind w:left="741"/>
              <w:jc w:val="left"/>
              <w:rPr>
                <w:rFonts w:ascii="Arial" w:hAnsi="Arial" w:cs="Arial"/>
                <w:b/>
              </w:rPr>
            </w:pPr>
            <w:r w:rsidRPr="008F0F70">
              <w:rPr>
                <w:rFonts w:ascii="Arial" w:hAnsi="Arial" w:cs="Arial"/>
                <w:b/>
              </w:rPr>
              <w:lastRenderedPageBreak/>
              <w:t xml:space="preserve">Aer şi schimbări climatice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Poluarea atmosferei multor localit</w:t>
            </w:r>
            <w:r w:rsidR="00764077">
              <w:rPr>
                <w:rFonts w:ascii="Arial" w:hAnsi="Arial" w:cs="Arial"/>
              </w:rPr>
              <w:t>at</w:t>
            </w:r>
            <w:r w:rsidRPr="008F0F70">
              <w:rPr>
                <w:rFonts w:ascii="Arial" w:hAnsi="Arial" w:cs="Arial"/>
              </w:rPr>
              <w:t xml:space="preserve">i din judeţul Suceava cu pulberi in suspensie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Pr>
                <w:rFonts w:ascii="Arial" w:hAnsi="Arial" w:cs="Arial"/>
              </w:rPr>
              <w:t xml:space="preserve">Slaba utilizare în judeţ, deci si in comuna </w:t>
            </w:r>
            <w:r w:rsidR="006C1EE7">
              <w:rPr>
                <w:rFonts w:ascii="Arial" w:hAnsi="Arial" w:cs="Arial"/>
              </w:rPr>
              <w:t>Boroaia</w:t>
            </w:r>
            <w:r>
              <w:rPr>
                <w:rFonts w:ascii="Arial" w:hAnsi="Arial" w:cs="Arial"/>
              </w:rPr>
              <w:t xml:space="preserve">, </w:t>
            </w:r>
            <w:r w:rsidRPr="008F0F70">
              <w:rPr>
                <w:rFonts w:ascii="Arial" w:hAnsi="Arial" w:cs="Arial"/>
              </w:rPr>
              <w:t>a resurselor neconven</w:t>
            </w:r>
            <w:r w:rsidR="00764077">
              <w:rPr>
                <w:rFonts w:ascii="Arial" w:hAnsi="Arial" w:cs="Arial"/>
              </w:rPr>
              <w:t>t</w:t>
            </w:r>
            <w:r w:rsidRPr="008F0F70">
              <w:rPr>
                <w:rFonts w:ascii="Arial" w:hAnsi="Arial" w:cs="Arial"/>
              </w:rPr>
              <w:t xml:space="preserve">ionale de energie </w:t>
            </w:r>
            <w:r w:rsidR="00764077">
              <w:rPr>
                <w:rFonts w:ascii="Arial" w:hAnsi="Arial" w:cs="Arial"/>
              </w:rPr>
              <w:t>s</w:t>
            </w:r>
            <w:r w:rsidRPr="008F0F70">
              <w:rPr>
                <w:rFonts w:ascii="Arial" w:hAnsi="Arial" w:cs="Arial"/>
              </w:rPr>
              <w:t>i eficien</w:t>
            </w:r>
            <w:r w:rsidR="00764077">
              <w:rPr>
                <w:rFonts w:ascii="Arial" w:hAnsi="Arial" w:cs="Arial"/>
              </w:rPr>
              <w:t>t</w:t>
            </w:r>
            <w:r w:rsidRPr="008F0F70">
              <w:rPr>
                <w:rFonts w:ascii="Arial" w:hAnsi="Arial" w:cs="Arial"/>
              </w:rPr>
              <w:t>a redus</w:t>
            </w:r>
            <w:r w:rsidR="00764077">
              <w:rPr>
                <w:rFonts w:ascii="Arial" w:hAnsi="Arial" w:cs="Arial"/>
              </w:rPr>
              <w:t>a</w:t>
            </w:r>
            <w:r w:rsidRPr="008F0F70">
              <w:rPr>
                <w:rFonts w:ascii="Arial" w:hAnsi="Arial" w:cs="Arial"/>
              </w:rPr>
              <w:t xml:space="preserve"> a instala</w:t>
            </w:r>
            <w:r w:rsidR="00764077">
              <w:rPr>
                <w:rFonts w:ascii="Arial" w:hAnsi="Arial" w:cs="Arial"/>
              </w:rPr>
              <w:t>t</w:t>
            </w:r>
            <w:r w:rsidRPr="008F0F70">
              <w:rPr>
                <w:rFonts w:ascii="Arial" w:hAnsi="Arial" w:cs="Arial"/>
              </w:rPr>
              <w:t>iilor generatoare de energie existente</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 xml:space="preserve">Diminuarea </w:t>
            </w:r>
            <w:r w:rsidR="00764077">
              <w:rPr>
                <w:rFonts w:ascii="Arial" w:hAnsi="Arial" w:cs="Arial"/>
              </w:rPr>
              <w:t>s</w:t>
            </w:r>
            <w:r w:rsidRPr="008F0F70">
              <w:rPr>
                <w:rFonts w:ascii="Arial" w:hAnsi="Arial" w:cs="Arial"/>
              </w:rPr>
              <w:t>i degradarea spa</w:t>
            </w:r>
            <w:r w:rsidR="00764077">
              <w:rPr>
                <w:rFonts w:ascii="Arial" w:hAnsi="Arial" w:cs="Arial"/>
              </w:rPr>
              <w:t>t</w:t>
            </w:r>
            <w:r w:rsidRPr="008F0F70">
              <w:rPr>
                <w:rFonts w:ascii="Arial" w:hAnsi="Arial" w:cs="Arial"/>
              </w:rPr>
              <w:t xml:space="preserve">iilor verzi din </w:t>
            </w:r>
            <w:r>
              <w:rPr>
                <w:rFonts w:ascii="Arial" w:hAnsi="Arial" w:cs="Arial"/>
              </w:rPr>
              <w:t>comuna;</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Modificarea folosin</w:t>
            </w:r>
            <w:r w:rsidR="00764077">
              <w:rPr>
                <w:rFonts w:ascii="Arial" w:hAnsi="Arial" w:cs="Arial"/>
              </w:rPr>
              <w:t>t</w:t>
            </w:r>
            <w:r w:rsidRPr="008F0F70">
              <w:rPr>
                <w:rFonts w:ascii="Arial" w:hAnsi="Arial" w:cs="Arial"/>
              </w:rPr>
              <w:t>ei unor terenuri naturale, în sensul antropiz</w:t>
            </w:r>
            <w:r w:rsidR="00764077">
              <w:rPr>
                <w:rFonts w:ascii="Arial" w:hAnsi="Arial" w:cs="Arial"/>
              </w:rPr>
              <w:t>a</w:t>
            </w:r>
            <w:r w:rsidRPr="008F0F70">
              <w:rPr>
                <w:rFonts w:ascii="Arial" w:hAnsi="Arial" w:cs="Arial"/>
              </w:rPr>
              <w:t xml:space="preserve">rii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Default="001837BE" w:rsidP="001837BE">
            <w:pPr>
              <w:spacing w:before="0" w:after="0" w:line="240" w:lineRule="auto"/>
              <w:jc w:val="left"/>
              <w:rPr>
                <w:rFonts w:ascii="Arial" w:hAnsi="Arial" w:cs="Arial"/>
              </w:rPr>
            </w:pPr>
            <w:r w:rsidRPr="008F0F70">
              <w:rPr>
                <w:rFonts w:ascii="Arial" w:hAnsi="Arial" w:cs="Arial"/>
              </w:rPr>
              <w:t>Infrastructura de transport slab dezvoltat</w:t>
            </w:r>
            <w:r w:rsidR="00764077">
              <w:rPr>
                <w:rFonts w:ascii="Arial" w:hAnsi="Arial" w:cs="Arial"/>
              </w:rPr>
              <w:t>a</w:t>
            </w:r>
            <w:r w:rsidRPr="008F0F70">
              <w:rPr>
                <w:rFonts w:ascii="Arial" w:hAnsi="Arial" w:cs="Arial"/>
              </w:rPr>
              <w:t xml:space="preserve"> </w:t>
            </w:r>
          </w:p>
          <w:p w:rsidR="001837BE" w:rsidRDefault="001837BE" w:rsidP="001837BE">
            <w:pPr>
              <w:spacing w:before="0" w:after="0" w:line="240" w:lineRule="auto"/>
              <w:jc w:val="left"/>
              <w:rPr>
                <w:rFonts w:ascii="Arial" w:hAnsi="Arial" w:cs="Arial"/>
              </w:rPr>
            </w:pPr>
            <w:r w:rsidRPr="008F0F70">
              <w:rPr>
                <w:rFonts w:ascii="Arial" w:hAnsi="Arial" w:cs="Arial"/>
              </w:rPr>
              <w:t>Insuficien</w:t>
            </w:r>
            <w:r w:rsidR="00764077">
              <w:rPr>
                <w:rFonts w:ascii="Arial" w:hAnsi="Arial" w:cs="Arial"/>
              </w:rPr>
              <w:t>t</w:t>
            </w:r>
            <w:r w:rsidRPr="008F0F70">
              <w:rPr>
                <w:rFonts w:ascii="Arial" w:hAnsi="Arial" w:cs="Arial"/>
              </w:rPr>
              <w:t>a infrastructurii stradale urbane (din punct de vedere al capacit</w:t>
            </w:r>
            <w:r w:rsidR="00764077">
              <w:rPr>
                <w:rFonts w:ascii="Arial" w:hAnsi="Arial" w:cs="Arial"/>
              </w:rPr>
              <w:t>at</w:t>
            </w:r>
            <w:r w:rsidRPr="008F0F70">
              <w:rPr>
                <w:rFonts w:ascii="Arial" w:hAnsi="Arial" w:cs="Arial"/>
              </w:rPr>
              <w:t xml:space="preserve">ii de preluare a traficului </w:t>
            </w:r>
            <w:r w:rsidR="00764077">
              <w:rPr>
                <w:rFonts w:ascii="Arial" w:hAnsi="Arial" w:cs="Arial"/>
              </w:rPr>
              <w:t>s</w:t>
            </w:r>
            <w:r w:rsidRPr="008F0F70">
              <w:rPr>
                <w:rFonts w:ascii="Arial" w:hAnsi="Arial" w:cs="Arial"/>
              </w:rPr>
              <w:t>i a st</w:t>
            </w:r>
            <w:r w:rsidR="00764077">
              <w:rPr>
                <w:rFonts w:ascii="Arial" w:hAnsi="Arial" w:cs="Arial"/>
              </w:rPr>
              <w:t>a</w:t>
            </w:r>
            <w:r w:rsidRPr="008F0F70">
              <w:rPr>
                <w:rFonts w:ascii="Arial" w:hAnsi="Arial" w:cs="Arial"/>
              </w:rPr>
              <w:t>rii carosabilului)</w:t>
            </w:r>
          </w:p>
          <w:p w:rsidR="001837BE" w:rsidRPr="008F0F70" w:rsidRDefault="001837BE" w:rsidP="001837BE">
            <w:pPr>
              <w:spacing w:before="0" w:after="0" w:line="240" w:lineRule="auto"/>
              <w:jc w:val="left"/>
              <w:rPr>
                <w:rFonts w:ascii="Arial" w:hAnsi="Arial" w:cs="Arial"/>
              </w:rPr>
            </w:pP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b/>
              </w:rPr>
            </w:pPr>
            <w:r w:rsidRPr="008F0F70">
              <w:rPr>
                <w:rFonts w:ascii="Arial" w:hAnsi="Arial" w:cs="Arial"/>
              </w:rPr>
              <w:t>Nivelul sc</w:t>
            </w:r>
            <w:r w:rsidR="00764077">
              <w:rPr>
                <w:rFonts w:ascii="Arial" w:hAnsi="Arial" w:cs="Arial"/>
              </w:rPr>
              <w:t>a</w:t>
            </w:r>
            <w:r w:rsidRPr="008F0F70">
              <w:rPr>
                <w:rFonts w:ascii="Arial" w:hAnsi="Arial" w:cs="Arial"/>
              </w:rPr>
              <w:t>zut de educa</w:t>
            </w:r>
            <w:r w:rsidR="00764077">
              <w:rPr>
                <w:rFonts w:ascii="Arial" w:hAnsi="Arial" w:cs="Arial"/>
              </w:rPr>
              <w:t>t</w:t>
            </w:r>
            <w:r w:rsidRPr="008F0F70">
              <w:rPr>
                <w:rFonts w:ascii="Arial" w:hAnsi="Arial" w:cs="Arial"/>
              </w:rPr>
              <w:t>ie ecologic</w:t>
            </w:r>
            <w:r w:rsidR="00764077">
              <w:rPr>
                <w:rFonts w:ascii="Arial" w:hAnsi="Arial" w:cs="Arial"/>
              </w:rPr>
              <w:t>a</w:t>
            </w:r>
            <w:r w:rsidRPr="008F0F70">
              <w:rPr>
                <w:rFonts w:ascii="Arial" w:hAnsi="Arial" w:cs="Arial"/>
              </w:rPr>
              <w:t xml:space="preserve"> a popula</w:t>
            </w:r>
            <w:r w:rsidR="00764077">
              <w:rPr>
                <w:rFonts w:ascii="Arial" w:hAnsi="Arial" w:cs="Arial"/>
              </w:rPr>
              <w:t>ti</w:t>
            </w:r>
            <w:r w:rsidRPr="008F0F70">
              <w:rPr>
                <w:rFonts w:ascii="Arial" w:hAnsi="Arial" w:cs="Arial"/>
              </w:rPr>
              <w:t xml:space="preserve">ei </w:t>
            </w:r>
            <w:r w:rsidR="00764077">
              <w:rPr>
                <w:rFonts w:ascii="Arial" w:hAnsi="Arial" w:cs="Arial"/>
              </w:rPr>
              <w:t>s</w:t>
            </w:r>
            <w:r w:rsidRPr="008F0F70">
              <w:rPr>
                <w:rFonts w:ascii="Arial" w:hAnsi="Arial" w:cs="Arial"/>
              </w:rPr>
              <w:t>i gradul redus de implicare a publicului în luarea deciziilor</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Poluarea sonor</w:t>
            </w:r>
            <w:r w:rsidR="00764077">
              <w:rPr>
                <w:rFonts w:ascii="Arial" w:hAnsi="Arial" w:cs="Arial"/>
              </w:rPr>
              <w:t>a</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Nivelul scăzut al eficien</w:t>
            </w:r>
            <w:r w:rsidR="00764077">
              <w:rPr>
                <w:rFonts w:ascii="Arial" w:hAnsi="Arial" w:cs="Arial"/>
              </w:rPr>
              <w:t>t</w:t>
            </w:r>
            <w:r w:rsidRPr="008F0F70">
              <w:rPr>
                <w:rFonts w:ascii="Arial" w:hAnsi="Arial" w:cs="Arial"/>
              </w:rPr>
              <w:t xml:space="preserve">ei energetice </w:t>
            </w:r>
            <w:r w:rsidR="00764077">
              <w:rPr>
                <w:rFonts w:ascii="Arial" w:hAnsi="Arial" w:cs="Arial"/>
              </w:rPr>
              <w:t>s</w:t>
            </w:r>
            <w:r w:rsidRPr="008F0F70">
              <w:rPr>
                <w:rFonts w:ascii="Arial" w:hAnsi="Arial" w:cs="Arial"/>
              </w:rPr>
              <w:t>i de izolare fonic</w:t>
            </w:r>
            <w:r w:rsidR="00764077">
              <w:rPr>
                <w:rFonts w:ascii="Arial" w:hAnsi="Arial" w:cs="Arial"/>
              </w:rPr>
              <w:t>a</w:t>
            </w:r>
            <w:r w:rsidRPr="008F0F70">
              <w:rPr>
                <w:rFonts w:ascii="Arial" w:hAnsi="Arial" w:cs="Arial"/>
              </w:rPr>
              <w:t xml:space="preserve"> a cl</w:t>
            </w:r>
            <w:r w:rsidR="00764077">
              <w:rPr>
                <w:rFonts w:ascii="Arial" w:hAnsi="Arial" w:cs="Arial"/>
              </w:rPr>
              <w:t>a</w:t>
            </w:r>
            <w:r w:rsidRPr="008F0F70">
              <w:rPr>
                <w:rFonts w:ascii="Arial" w:hAnsi="Arial" w:cs="Arial"/>
              </w:rPr>
              <w:t xml:space="preserve">dirilor </w:t>
            </w:r>
            <w:r w:rsidR="00107CFF">
              <w:rPr>
                <w:rFonts w:ascii="Arial" w:hAnsi="Arial" w:cs="Arial"/>
              </w:rPr>
              <w:t>.</w:t>
            </w:r>
          </w:p>
        </w:tc>
      </w:tr>
      <w:tr w:rsidR="001837BE" w:rsidRPr="008F0F70" w:rsidTr="001837BE">
        <w:trPr>
          <w:trHeight w:val="235"/>
          <w:jc w:val="center"/>
        </w:trPr>
        <w:tc>
          <w:tcPr>
            <w:tcW w:w="8358" w:type="dxa"/>
            <w:tcBorders>
              <w:top w:val="single" w:sz="4" w:space="0" w:color="auto"/>
              <w:left w:val="single" w:sz="4" w:space="0" w:color="auto"/>
              <w:bottom w:val="single" w:sz="4" w:space="0" w:color="auto"/>
              <w:right w:val="single" w:sz="4" w:space="0" w:color="auto"/>
            </w:tcBorders>
            <w:shd w:val="clear" w:color="auto" w:fill="E0E0E0"/>
          </w:tcPr>
          <w:p w:rsidR="001837BE" w:rsidRPr="0080616F" w:rsidRDefault="001837BE" w:rsidP="001837BE">
            <w:pPr>
              <w:ind w:firstLine="720"/>
              <w:jc w:val="left"/>
              <w:rPr>
                <w:rFonts w:ascii="Arial" w:hAnsi="Arial" w:cs="Arial"/>
                <w:b/>
              </w:rPr>
            </w:pPr>
            <w:r w:rsidRPr="0080616F">
              <w:rPr>
                <w:rFonts w:ascii="Arial" w:hAnsi="Arial" w:cs="Arial"/>
                <w:b/>
              </w:rPr>
              <w:t xml:space="preserve">Sol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Existen</w:t>
            </w:r>
            <w:r w:rsidR="00764077">
              <w:rPr>
                <w:rFonts w:ascii="Arial" w:hAnsi="Arial" w:cs="Arial"/>
              </w:rPr>
              <w:t>t</w:t>
            </w:r>
            <w:r w:rsidRPr="008F0F70">
              <w:rPr>
                <w:rFonts w:ascii="Arial" w:hAnsi="Arial" w:cs="Arial"/>
              </w:rPr>
              <w:t>a de terenuri degradate datorit</w:t>
            </w:r>
            <w:r w:rsidR="00764077">
              <w:rPr>
                <w:rFonts w:ascii="Arial" w:hAnsi="Arial" w:cs="Arial"/>
              </w:rPr>
              <w:t>a</w:t>
            </w:r>
            <w:r w:rsidRPr="008F0F70">
              <w:rPr>
                <w:rFonts w:ascii="Arial" w:hAnsi="Arial" w:cs="Arial"/>
              </w:rPr>
              <w:t xml:space="preserve"> polu</w:t>
            </w:r>
            <w:r w:rsidR="00764077">
              <w:rPr>
                <w:rFonts w:ascii="Arial" w:hAnsi="Arial" w:cs="Arial"/>
              </w:rPr>
              <w:t>a</w:t>
            </w:r>
            <w:r w:rsidRPr="008F0F70">
              <w:rPr>
                <w:rFonts w:ascii="Arial" w:hAnsi="Arial" w:cs="Arial"/>
              </w:rPr>
              <w:t xml:space="preserve">rii istorice </w:t>
            </w:r>
            <w:r w:rsidR="00764077">
              <w:rPr>
                <w:rFonts w:ascii="Arial" w:hAnsi="Arial" w:cs="Arial"/>
              </w:rPr>
              <w:t>s</w:t>
            </w:r>
            <w:r w:rsidRPr="008F0F70">
              <w:rPr>
                <w:rFonts w:ascii="Arial" w:hAnsi="Arial" w:cs="Arial"/>
              </w:rPr>
              <w:t>i a depozit</w:t>
            </w:r>
            <w:r w:rsidR="00764077">
              <w:rPr>
                <w:rFonts w:ascii="Arial" w:hAnsi="Arial" w:cs="Arial"/>
              </w:rPr>
              <w:t>a</w:t>
            </w:r>
            <w:r w:rsidRPr="008F0F70">
              <w:rPr>
                <w:rFonts w:ascii="Arial" w:hAnsi="Arial" w:cs="Arial"/>
              </w:rPr>
              <w:t xml:space="preserve">rii </w:t>
            </w:r>
            <w:r w:rsidR="00D231BA">
              <w:rPr>
                <w:rFonts w:ascii="Arial" w:hAnsi="Arial" w:cs="Arial"/>
              </w:rPr>
              <w:t>necorespunzatoare a</w:t>
            </w:r>
            <w:r w:rsidRPr="008F0F70">
              <w:rPr>
                <w:rFonts w:ascii="Arial" w:hAnsi="Arial" w:cs="Arial"/>
              </w:rPr>
              <w:t xml:space="preserve"> de</w:t>
            </w:r>
            <w:r w:rsidR="00764077">
              <w:rPr>
                <w:rFonts w:ascii="Arial" w:hAnsi="Arial" w:cs="Arial"/>
              </w:rPr>
              <w:t>s</w:t>
            </w:r>
            <w:r w:rsidRPr="008F0F70">
              <w:rPr>
                <w:rFonts w:ascii="Arial" w:hAnsi="Arial" w:cs="Arial"/>
              </w:rPr>
              <w:t>euri</w:t>
            </w:r>
            <w:r w:rsidR="00D231BA">
              <w:rPr>
                <w:rFonts w:ascii="Arial" w:hAnsi="Arial" w:cs="Arial"/>
              </w:rPr>
              <w:t>lor</w:t>
            </w:r>
            <w:r w:rsidRPr="008F0F70">
              <w:rPr>
                <w:rFonts w:ascii="Arial" w:hAnsi="Arial" w:cs="Arial"/>
              </w:rPr>
              <w:t>.</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Accentuarea fenomenelor de eroziune de suprafa</w:t>
            </w:r>
            <w:r w:rsidR="00764077">
              <w:rPr>
                <w:rFonts w:ascii="Arial" w:hAnsi="Arial" w:cs="Arial"/>
              </w:rPr>
              <w:t>ta</w:t>
            </w:r>
            <w:r w:rsidRPr="008F0F70">
              <w:rPr>
                <w:rFonts w:ascii="Arial" w:hAnsi="Arial" w:cs="Arial"/>
              </w:rPr>
              <w:t xml:space="preserve"> </w:t>
            </w:r>
            <w:r w:rsidR="00764077">
              <w:rPr>
                <w:rFonts w:ascii="Arial" w:hAnsi="Arial" w:cs="Arial"/>
              </w:rPr>
              <w:t>s</w:t>
            </w:r>
            <w:r w:rsidRPr="008F0F70">
              <w:rPr>
                <w:rFonts w:ascii="Arial" w:hAnsi="Arial" w:cs="Arial"/>
              </w:rPr>
              <w:t xml:space="preserve">i adâncime </w:t>
            </w:r>
            <w:r w:rsidR="00764077">
              <w:rPr>
                <w:rFonts w:ascii="Arial" w:hAnsi="Arial" w:cs="Arial"/>
              </w:rPr>
              <w:t>s</w:t>
            </w:r>
            <w:r w:rsidRPr="008F0F70">
              <w:rPr>
                <w:rFonts w:ascii="Arial" w:hAnsi="Arial" w:cs="Arial"/>
              </w:rPr>
              <w:t>i prezenţa fenomenelor de gleizare şi pseudogleizare</w:t>
            </w:r>
            <w:r w:rsidR="00107CFF">
              <w:rPr>
                <w:rFonts w:ascii="Arial" w:hAnsi="Arial" w:cs="Arial"/>
              </w:rPr>
              <w:t>.</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Poluarea cu nitra</w:t>
            </w:r>
            <w:r w:rsidR="00764077">
              <w:rPr>
                <w:rFonts w:ascii="Arial" w:hAnsi="Arial" w:cs="Arial"/>
              </w:rPr>
              <w:t>t</w:t>
            </w:r>
            <w:r w:rsidRPr="008F0F70">
              <w:rPr>
                <w:rFonts w:ascii="Arial" w:hAnsi="Arial" w:cs="Arial"/>
              </w:rPr>
              <w:t>i şi nitri</w:t>
            </w:r>
            <w:r w:rsidR="00764077">
              <w:rPr>
                <w:rFonts w:ascii="Arial" w:hAnsi="Arial" w:cs="Arial"/>
              </w:rPr>
              <w:t>t</w:t>
            </w:r>
            <w:r w:rsidRPr="008F0F70">
              <w:rPr>
                <w:rFonts w:ascii="Arial" w:hAnsi="Arial" w:cs="Arial"/>
              </w:rPr>
              <w:t>i a solului</w:t>
            </w:r>
            <w:r>
              <w:rPr>
                <w:rFonts w:ascii="Arial" w:hAnsi="Arial" w:cs="Arial"/>
              </w:rPr>
              <w:t>.</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Sc</w:t>
            </w:r>
            <w:r w:rsidR="00764077">
              <w:rPr>
                <w:rFonts w:ascii="Arial" w:hAnsi="Arial" w:cs="Arial"/>
              </w:rPr>
              <w:t>a</w:t>
            </w:r>
            <w:r w:rsidRPr="008F0F70">
              <w:rPr>
                <w:rFonts w:ascii="Arial" w:hAnsi="Arial" w:cs="Arial"/>
              </w:rPr>
              <w:t>derea continu</w:t>
            </w:r>
            <w:r w:rsidR="00764077">
              <w:rPr>
                <w:rFonts w:ascii="Arial" w:hAnsi="Arial" w:cs="Arial"/>
              </w:rPr>
              <w:t>a</w:t>
            </w:r>
            <w:r w:rsidRPr="008F0F70">
              <w:rPr>
                <w:rFonts w:ascii="Arial" w:hAnsi="Arial" w:cs="Arial"/>
              </w:rPr>
              <w:t xml:space="preserve"> a potenţialului productiv al terenului datorit</w:t>
            </w:r>
            <w:r w:rsidR="00764077">
              <w:rPr>
                <w:rFonts w:ascii="Arial" w:hAnsi="Arial" w:cs="Arial"/>
              </w:rPr>
              <w:t>a</w:t>
            </w:r>
            <w:r w:rsidRPr="008F0F70">
              <w:rPr>
                <w:rFonts w:ascii="Arial" w:hAnsi="Arial" w:cs="Arial"/>
              </w:rPr>
              <w:t xml:space="preserve"> secetei, a proceselor de acidifiere, s</w:t>
            </w:r>
            <w:r w:rsidR="00764077">
              <w:rPr>
                <w:rFonts w:ascii="Arial" w:hAnsi="Arial" w:cs="Arial"/>
              </w:rPr>
              <w:t>a</w:t>
            </w:r>
            <w:r w:rsidRPr="008F0F70">
              <w:rPr>
                <w:rFonts w:ascii="Arial" w:hAnsi="Arial" w:cs="Arial"/>
              </w:rPr>
              <w:t>r</w:t>
            </w:r>
            <w:r w:rsidR="00764077">
              <w:rPr>
                <w:rFonts w:ascii="Arial" w:hAnsi="Arial" w:cs="Arial"/>
              </w:rPr>
              <w:t>a</w:t>
            </w:r>
            <w:r w:rsidRPr="008F0F70">
              <w:rPr>
                <w:rFonts w:ascii="Arial" w:hAnsi="Arial" w:cs="Arial"/>
              </w:rPr>
              <w:t>cire în substan</w:t>
            </w:r>
            <w:r w:rsidR="00764077">
              <w:rPr>
                <w:rFonts w:ascii="Arial" w:hAnsi="Arial" w:cs="Arial"/>
              </w:rPr>
              <w:t>t</w:t>
            </w:r>
            <w:r w:rsidRPr="008F0F70">
              <w:rPr>
                <w:rFonts w:ascii="Arial" w:hAnsi="Arial" w:cs="Arial"/>
              </w:rPr>
              <w:t xml:space="preserve">e nutritive </w:t>
            </w:r>
            <w:r w:rsidR="00764077">
              <w:rPr>
                <w:rFonts w:ascii="Arial" w:hAnsi="Arial" w:cs="Arial"/>
              </w:rPr>
              <w:t>s</w:t>
            </w:r>
            <w:r w:rsidRPr="008F0F70">
              <w:rPr>
                <w:rFonts w:ascii="Arial" w:hAnsi="Arial" w:cs="Arial"/>
              </w:rPr>
              <w:t>i datorit</w:t>
            </w:r>
            <w:r w:rsidR="00764077">
              <w:rPr>
                <w:rFonts w:ascii="Arial" w:hAnsi="Arial" w:cs="Arial"/>
              </w:rPr>
              <w:t>a</w:t>
            </w:r>
            <w:r w:rsidRPr="008F0F70">
              <w:rPr>
                <w:rFonts w:ascii="Arial" w:hAnsi="Arial" w:cs="Arial"/>
              </w:rPr>
              <w:t xml:space="preserve"> posibilit</w:t>
            </w:r>
            <w:r w:rsidR="00764077">
              <w:rPr>
                <w:rFonts w:ascii="Arial" w:hAnsi="Arial" w:cs="Arial"/>
              </w:rPr>
              <w:t>at</w:t>
            </w:r>
            <w:r w:rsidRPr="008F0F70">
              <w:rPr>
                <w:rFonts w:ascii="Arial" w:hAnsi="Arial" w:cs="Arial"/>
              </w:rPr>
              <w:t>ilor reduse de efectuare a lucr</w:t>
            </w:r>
            <w:r w:rsidR="00764077">
              <w:rPr>
                <w:rFonts w:ascii="Arial" w:hAnsi="Arial" w:cs="Arial"/>
              </w:rPr>
              <w:t>a</w:t>
            </w:r>
            <w:r w:rsidRPr="008F0F70">
              <w:rPr>
                <w:rFonts w:ascii="Arial" w:hAnsi="Arial" w:cs="Arial"/>
              </w:rPr>
              <w:t>rilor de îmbun</w:t>
            </w:r>
            <w:r w:rsidR="00764077">
              <w:rPr>
                <w:rFonts w:ascii="Arial" w:hAnsi="Arial" w:cs="Arial"/>
              </w:rPr>
              <w:t>atat</w:t>
            </w:r>
            <w:r w:rsidRPr="008F0F70">
              <w:rPr>
                <w:rFonts w:ascii="Arial" w:hAnsi="Arial" w:cs="Arial"/>
              </w:rPr>
              <w:t>iri funciare de către actualii proprietari</w:t>
            </w:r>
            <w:r w:rsidR="00107CFF">
              <w:rPr>
                <w:rFonts w:ascii="Arial" w:hAnsi="Arial" w:cs="Arial"/>
              </w:rPr>
              <w:t>.</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shd w:val="clear" w:color="auto" w:fill="E0E0E0"/>
          </w:tcPr>
          <w:p w:rsidR="001837BE" w:rsidRPr="0080616F" w:rsidRDefault="001837BE" w:rsidP="001837BE">
            <w:pPr>
              <w:ind w:left="360"/>
              <w:jc w:val="left"/>
              <w:rPr>
                <w:rFonts w:ascii="Arial" w:hAnsi="Arial" w:cs="Arial"/>
                <w:b/>
              </w:rPr>
            </w:pPr>
            <w:r w:rsidRPr="008F0F70">
              <w:rPr>
                <w:rFonts w:ascii="Arial" w:hAnsi="Arial" w:cs="Arial"/>
                <w:b/>
              </w:rPr>
              <w:t xml:space="preserve">Protecţia Naturii </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lastRenderedPageBreak/>
              <w:t>Reducerea suprafe</w:t>
            </w:r>
            <w:r w:rsidR="00764077">
              <w:rPr>
                <w:rFonts w:ascii="Arial" w:hAnsi="Arial" w:cs="Arial"/>
              </w:rPr>
              <w:t>t</w:t>
            </w:r>
            <w:r w:rsidRPr="008F0F70">
              <w:rPr>
                <w:rFonts w:ascii="Arial" w:hAnsi="Arial" w:cs="Arial"/>
              </w:rPr>
              <w:t>ei totale împ</w:t>
            </w:r>
            <w:r w:rsidR="00764077">
              <w:rPr>
                <w:rFonts w:ascii="Arial" w:hAnsi="Arial" w:cs="Arial"/>
              </w:rPr>
              <w:t>a</w:t>
            </w:r>
            <w:r w:rsidRPr="008F0F70">
              <w:rPr>
                <w:rFonts w:ascii="Arial" w:hAnsi="Arial" w:cs="Arial"/>
              </w:rPr>
              <w:t>durite datorit</w:t>
            </w:r>
            <w:r w:rsidR="00764077">
              <w:rPr>
                <w:rFonts w:ascii="Arial" w:hAnsi="Arial" w:cs="Arial"/>
              </w:rPr>
              <w:t>a</w:t>
            </w:r>
            <w:r w:rsidRPr="008F0F70">
              <w:rPr>
                <w:rFonts w:ascii="Arial" w:hAnsi="Arial" w:cs="Arial"/>
              </w:rPr>
              <w:t xml:space="preserve"> defri</w:t>
            </w:r>
            <w:r w:rsidR="00764077">
              <w:rPr>
                <w:rFonts w:ascii="Arial" w:hAnsi="Arial" w:cs="Arial"/>
              </w:rPr>
              <w:t>sa</w:t>
            </w:r>
            <w:r w:rsidRPr="008F0F70">
              <w:rPr>
                <w:rFonts w:ascii="Arial" w:hAnsi="Arial" w:cs="Arial"/>
              </w:rPr>
              <w:t xml:space="preserve">rilor necontrolate </w:t>
            </w:r>
            <w:r w:rsidR="00764077">
              <w:rPr>
                <w:rFonts w:ascii="Arial" w:hAnsi="Arial" w:cs="Arial"/>
              </w:rPr>
              <w:t>s</w:t>
            </w:r>
            <w:r w:rsidRPr="008F0F70">
              <w:rPr>
                <w:rFonts w:ascii="Arial" w:hAnsi="Arial" w:cs="Arial"/>
              </w:rPr>
              <w:t>i fenomenelor meteo extreme</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764077">
            <w:pPr>
              <w:jc w:val="left"/>
              <w:rPr>
                <w:rFonts w:ascii="Arial" w:hAnsi="Arial" w:cs="Arial"/>
              </w:rPr>
            </w:pPr>
            <w:r w:rsidRPr="008F0F70">
              <w:rPr>
                <w:rFonts w:ascii="Arial" w:hAnsi="Arial" w:cs="Arial"/>
              </w:rPr>
              <w:t>Existen</w:t>
            </w:r>
            <w:r w:rsidR="00764077">
              <w:rPr>
                <w:rFonts w:ascii="Arial" w:hAnsi="Arial" w:cs="Arial"/>
              </w:rPr>
              <w:t>t</w:t>
            </w:r>
            <w:r w:rsidRPr="008F0F70">
              <w:rPr>
                <w:rFonts w:ascii="Arial" w:hAnsi="Arial" w:cs="Arial"/>
              </w:rPr>
              <w:t>a unor terenuri degradate în afara fondului forestier</w:t>
            </w:r>
          </w:p>
        </w:tc>
      </w:tr>
      <w:tr w:rsidR="001837BE" w:rsidRPr="008F0F70" w:rsidTr="001837BE">
        <w:trPr>
          <w:jc w:val="center"/>
        </w:trPr>
        <w:tc>
          <w:tcPr>
            <w:tcW w:w="8358" w:type="dxa"/>
            <w:tcBorders>
              <w:top w:val="single" w:sz="4" w:space="0" w:color="auto"/>
              <w:left w:val="single" w:sz="4" w:space="0" w:color="auto"/>
              <w:bottom w:val="single" w:sz="4" w:space="0" w:color="auto"/>
              <w:right w:val="single" w:sz="4" w:space="0" w:color="auto"/>
            </w:tcBorders>
          </w:tcPr>
          <w:p w:rsidR="001837BE" w:rsidRPr="008F0F70" w:rsidRDefault="001837BE" w:rsidP="00956DDB">
            <w:pPr>
              <w:jc w:val="left"/>
              <w:rPr>
                <w:rFonts w:ascii="Arial" w:hAnsi="Arial" w:cs="Arial"/>
              </w:rPr>
            </w:pPr>
            <w:r w:rsidRPr="008F0F70">
              <w:rPr>
                <w:rFonts w:ascii="Arial" w:hAnsi="Arial" w:cs="Arial"/>
              </w:rPr>
              <w:t>Infrastructur</w:t>
            </w:r>
            <w:r w:rsidR="00764077">
              <w:rPr>
                <w:rFonts w:ascii="Arial" w:hAnsi="Arial" w:cs="Arial"/>
              </w:rPr>
              <w:t>a</w:t>
            </w:r>
            <w:r w:rsidRPr="008F0F70">
              <w:rPr>
                <w:rFonts w:ascii="Arial" w:hAnsi="Arial" w:cs="Arial"/>
              </w:rPr>
              <w:t xml:space="preserve"> insuficien</w:t>
            </w:r>
            <w:r w:rsidR="00764077">
              <w:rPr>
                <w:rFonts w:ascii="Arial" w:hAnsi="Arial" w:cs="Arial"/>
              </w:rPr>
              <w:t>ta</w:t>
            </w:r>
            <w:r w:rsidRPr="008F0F70">
              <w:rPr>
                <w:rFonts w:ascii="Arial" w:hAnsi="Arial" w:cs="Arial"/>
              </w:rPr>
              <w:t xml:space="preserve"> referitoare, parcuri, p</w:t>
            </w:r>
            <w:r w:rsidR="00956DDB">
              <w:rPr>
                <w:rFonts w:ascii="Arial" w:hAnsi="Arial" w:cs="Arial"/>
              </w:rPr>
              <w:t>a</w:t>
            </w:r>
            <w:r w:rsidRPr="008F0F70">
              <w:rPr>
                <w:rFonts w:ascii="Arial" w:hAnsi="Arial" w:cs="Arial"/>
              </w:rPr>
              <w:t>duri (c</w:t>
            </w:r>
            <w:r w:rsidR="00956DDB">
              <w:rPr>
                <w:rFonts w:ascii="Arial" w:hAnsi="Arial" w:cs="Arial"/>
              </w:rPr>
              <w:t>a</w:t>
            </w:r>
            <w:r w:rsidRPr="008F0F70">
              <w:rPr>
                <w:rFonts w:ascii="Arial" w:hAnsi="Arial" w:cs="Arial"/>
              </w:rPr>
              <w:t>i de acces, re</w:t>
            </w:r>
            <w:r w:rsidR="00956DDB">
              <w:rPr>
                <w:rFonts w:ascii="Arial" w:hAnsi="Arial" w:cs="Arial"/>
              </w:rPr>
              <w:t>t</w:t>
            </w:r>
            <w:r w:rsidRPr="008F0F70">
              <w:rPr>
                <w:rFonts w:ascii="Arial" w:hAnsi="Arial" w:cs="Arial"/>
              </w:rPr>
              <w:t>ea corectare toren</w:t>
            </w:r>
            <w:r w:rsidR="00956DDB">
              <w:rPr>
                <w:rFonts w:ascii="Arial" w:hAnsi="Arial" w:cs="Arial"/>
              </w:rPr>
              <w:t>t</w:t>
            </w:r>
            <w:r w:rsidRPr="008F0F70">
              <w:rPr>
                <w:rFonts w:ascii="Arial" w:hAnsi="Arial" w:cs="Arial"/>
              </w:rPr>
              <w:t>i, puncte de informare etc.)</w:t>
            </w:r>
          </w:p>
        </w:tc>
      </w:tr>
    </w:tbl>
    <w:p w:rsidR="00956DDB" w:rsidRDefault="001837BE" w:rsidP="001837BE">
      <w:pPr>
        <w:autoSpaceDE w:val="0"/>
        <w:autoSpaceDN w:val="0"/>
        <w:adjustRightInd w:val="0"/>
        <w:spacing w:before="0" w:after="0" w:line="360" w:lineRule="auto"/>
        <w:jc w:val="left"/>
        <w:rPr>
          <w:rFonts w:ascii="Arial" w:hAnsi="Arial" w:cs="Arial"/>
          <w:b/>
          <w:sz w:val="28"/>
          <w:szCs w:val="28"/>
          <w:lang w:val="fr-FR" w:eastAsia="en-US"/>
        </w:rPr>
      </w:pPr>
      <w:r w:rsidRPr="007611E9">
        <w:rPr>
          <w:rFonts w:ascii="Arial" w:hAnsi="Arial" w:cs="Arial"/>
          <w:b/>
          <w:sz w:val="28"/>
          <w:szCs w:val="28"/>
          <w:lang w:val="fr-FR" w:eastAsia="en-US"/>
        </w:rPr>
        <w:t xml:space="preserve">  </w:t>
      </w:r>
    </w:p>
    <w:p w:rsidR="001837BE" w:rsidRDefault="001837BE" w:rsidP="001837BE">
      <w:pPr>
        <w:autoSpaceDE w:val="0"/>
        <w:autoSpaceDN w:val="0"/>
        <w:adjustRightInd w:val="0"/>
        <w:spacing w:before="0" w:after="0" w:line="360" w:lineRule="auto"/>
        <w:jc w:val="left"/>
        <w:rPr>
          <w:rFonts w:ascii="Arial" w:hAnsi="Arial" w:cs="Arial"/>
          <w:b/>
          <w:sz w:val="28"/>
          <w:szCs w:val="28"/>
          <w:lang w:val="fr-FR" w:eastAsia="en-US"/>
        </w:rPr>
      </w:pPr>
      <w:r w:rsidRPr="007611E9">
        <w:rPr>
          <w:rFonts w:ascii="Arial" w:hAnsi="Arial" w:cs="Arial"/>
          <w:b/>
          <w:sz w:val="28"/>
          <w:szCs w:val="28"/>
          <w:lang w:val="fr-FR" w:eastAsia="en-US"/>
        </w:rPr>
        <w:t xml:space="preserve">   </w:t>
      </w:r>
    </w:p>
    <w:p w:rsidR="001837BE" w:rsidRDefault="001837BE" w:rsidP="001837BE">
      <w:pPr>
        <w:autoSpaceDE w:val="0"/>
        <w:autoSpaceDN w:val="0"/>
        <w:adjustRightInd w:val="0"/>
        <w:spacing w:before="0" w:after="0" w:line="360" w:lineRule="auto"/>
        <w:jc w:val="left"/>
        <w:rPr>
          <w:rFonts w:ascii="Arial" w:hAnsi="Arial" w:cs="Arial"/>
          <w:b/>
          <w:lang w:val="pt-PT" w:eastAsia="en-US"/>
        </w:rPr>
      </w:pPr>
      <w:r w:rsidRPr="007611E9">
        <w:rPr>
          <w:rFonts w:ascii="Arial" w:hAnsi="Arial" w:cs="Arial"/>
          <w:b/>
          <w:sz w:val="28"/>
          <w:szCs w:val="28"/>
          <w:lang w:val="fr-FR" w:eastAsia="en-US"/>
        </w:rPr>
        <w:t xml:space="preserve"> </w:t>
      </w:r>
      <w:r w:rsidRPr="00123451">
        <w:rPr>
          <w:rFonts w:ascii="Arial" w:hAnsi="Arial" w:cs="Arial"/>
          <w:b/>
          <w:lang w:val="pt-PT" w:eastAsia="en-US"/>
        </w:rPr>
        <w:t>Analiza SWOT</w:t>
      </w:r>
    </w:p>
    <w:p w:rsidR="001837BE" w:rsidRDefault="001837BE" w:rsidP="001837BE">
      <w:pPr>
        <w:autoSpaceDE w:val="0"/>
        <w:autoSpaceDN w:val="0"/>
        <w:adjustRightInd w:val="0"/>
        <w:spacing w:before="0" w:after="0" w:line="360" w:lineRule="auto"/>
        <w:jc w:val="left"/>
        <w:rPr>
          <w:rFonts w:ascii="Arial" w:hAnsi="Arial" w:cs="Arial"/>
          <w:b/>
          <w:lang w:val="pt-PT" w:eastAsia="en-US"/>
        </w:rPr>
      </w:pPr>
    </w:p>
    <w:p w:rsidR="001837BE" w:rsidRPr="00123451" w:rsidRDefault="001837BE" w:rsidP="001837BE">
      <w:pPr>
        <w:autoSpaceDE w:val="0"/>
        <w:autoSpaceDN w:val="0"/>
        <w:adjustRightInd w:val="0"/>
        <w:spacing w:before="0" w:after="0" w:line="360" w:lineRule="auto"/>
        <w:jc w:val="left"/>
        <w:rPr>
          <w:rFonts w:ascii="Arial" w:hAnsi="Arial" w:cs="Arial"/>
          <w:lang w:val="pt-PT" w:eastAsia="en-US"/>
        </w:rPr>
      </w:pPr>
      <w:r w:rsidRPr="00123451">
        <w:rPr>
          <w:rFonts w:ascii="Arial" w:hAnsi="Arial" w:cs="Arial"/>
          <w:color w:val="000000"/>
        </w:rPr>
        <w:t>Metoda SWOT este una dintre cele mai frecvent utilizate metodologii de analiza a nivelului de performanta al unei organizatii având ca scop analiza pozitiei unei organizatii si de a identifica factorii majori care afecteaza desfasurarea activitatii, în scopul elaborarii unei strategii viitoare.</w:t>
      </w:r>
    </w:p>
    <w:p w:rsidR="001837BE" w:rsidRDefault="001837BE" w:rsidP="001837BE">
      <w:pPr>
        <w:autoSpaceDE w:val="0"/>
        <w:autoSpaceDN w:val="0"/>
        <w:adjustRightInd w:val="0"/>
        <w:spacing w:before="0" w:after="0" w:line="360" w:lineRule="auto"/>
        <w:jc w:val="left"/>
        <w:rPr>
          <w:rFonts w:ascii="Arial" w:hAnsi="Arial" w:cs="Arial"/>
        </w:rPr>
        <w:sectPr w:rsidR="001837BE" w:rsidSect="001837BE">
          <w:pgSz w:w="12240" w:h="15840"/>
          <w:pgMar w:top="1440" w:right="1259" w:bottom="1440" w:left="1797" w:header="539" w:footer="709" w:gutter="0"/>
          <w:cols w:space="708"/>
          <w:docGrid w:linePitch="360"/>
        </w:sectPr>
      </w:pPr>
      <w:r w:rsidRPr="00DD5C93">
        <w:rPr>
          <w:rFonts w:ascii="Arial" w:hAnsi="Arial" w:cs="Arial"/>
        </w:rPr>
        <w:tab/>
      </w:r>
      <w:r w:rsidRPr="00DD5C93">
        <w:rPr>
          <w:rFonts w:ascii="Arial" w:hAnsi="Arial" w:cs="Arial"/>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87"/>
        <w:gridCol w:w="71"/>
        <w:gridCol w:w="3314"/>
        <w:gridCol w:w="2772"/>
        <w:gridCol w:w="2656"/>
        <w:gridCol w:w="2676"/>
      </w:tblGrid>
      <w:tr w:rsidR="001837BE" w:rsidRPr="00C066E0" w:rsidTr="001837BE">
        <w:tc>
          <w:tcPr>
            <w:tcW w:w="1908" w:type="dxa"/>
            <w:gridSpan w:val="2"/>
            <w:shd w:val="clear" w:color="auto" w:fill="C0C0C0"/>
          </w:tcPr>
          <w:p w:rsidR="001837BE" w:rsidRPr="00C066E0" w:rsidRDefault="001837BE" w:rsidP="001837BE">
            <w:pPr>
              <w:jc w:val="center"/>
              <w:rPr>
                <w:b/>
                <w:color w:val="FFFFFF"/>
              </w:rPr>
            </w:pPr>
            <w:r w:rsidRPr="00C066E0">
              <w:rPr>
                <w:b/>
                <w:color w:val="FFFFFF"/>
              </w:rPr>
              <w:lastRenderedPageBreak/>
              <w:t>Domeniul</w:t>
            </w:r>
          </w:p>
        </w:tc>
        <w:tc>
          <w:tcPr>
            <w:tcW w:w="3780" w:type="dxa"/>
            <w:shd w:val="clear" w:color="auto" w:fill="C0C0C0"/>
          </w:tcPr>
          <w:p w:rsidR="001837BE" w:rsidRPr="00C066E0" w:rsidRDefault="001837BE" w:rsidP="001837BE">
            <w:pPr>
              <w:ind w:left="720"/>
              <w:rPr>
                <w:b/>
                <w:color w:val="FFFFFF"/>
              </w:rPr>
            </w:pPr>
            <w:r w:rsidRPr="00C066E0">
              <w:rPr>
                <w:b/>
                <w:color w:val="FFFFFF"/>
              </w:rPr>
              <w:t>Puncte tari</w:t>
            </w:r>
          </w:p>
        </w:tc>
        <w:tc>
          <w:tcPr>
            <w:tcW w:w="3081" w:type="dxa"/>
            <w:shd w:val="clear" w:color="auto" w:fill="C0C0C0"/>
          </w:tcPr>
          <w:p w:rsidR="001837BE" w:rsidRPr="00C066E0" w:rsidRDefault="001837BE" w:rsidP="001837BE">
            <w:pPr>
              <w:jc w:val="center"/>
              <w:rPr>
                <w:b/>
                <w:color w:val="FFFFFF"/>
              </w:rPr>
            </w:pPr>
            <w:r w:rsidRPr="00C066E0">
              <w:rPr>
                <w:b/>
                <w:color w:val="FFFFFF"/>
              </w:rPr>
              <w:t>Puncte slabe</w:t>
            </w:r>
          </w:p>
        </w:tc>
        <w:tc>
          <w:tcPr>
            <w:tcW w:w="2923" w:type="dxa"/>
            <w:shd w:val="clear" w:color="auto" w:fill="C0C0C0"/>
          </w:tcPr>
          <w:p w:rsidR="001837BE" w:rsidRPr="00C066E0" w:rsidRDefault="001837BE" w:rsidP="001837BE">
            <w:pPr>
              <w:jc w:val="center"/>
              <w:rPr>
                <w:b/>
                <w:color w:val="FFFFFF"/>
              </w:rPr>
            </w:pPr>
            <w:r w:rsidRPr="00C066E0">
              <w:rPr>
                <w:b/>
                <w:color w:val="FFFFFF"/>
              </w:rPr>
              <w:t>Oportunităţi</w:t>
            </w:r>
          </w:p>
        </w:tc>
        <w:tc>
          <w:tcPr>
            <w:tcW w:w="2924" w:type="dxa"/>
            <w:shd w:val="clear" w:color="auto" w:fill="C0C0C0"/>
          </w:tcPr>
          <w:p w:rsidR="001837BE" w:rsidRPr="00C066E0" w:rsidRDefault="001837BE" w:rsidP="001837BE">
            <w:pPr>
              <w:jc w:val="center"/>
              <w:rPr>
                <w:b/>
                <w:color w:val="FFFFFF"/>
              </w:rPr>
            </w:pPr>
            <w:r w:rsidRPr="00C066E0">
              <w:rPr>
                <w:b/>
                <w:color w:val="FFFFFF"/>
              </w:rPr>
              <w:t>Ameninţări</w:t>
            </w:r>
          </w:p>
        </w:tc>
      </w:tr>
      <w:tr w:rsidR="001837BE" w:rsidRPr="00557646" w:rsidTr="001837BE">
        <w:trPr>
          <w:cantSplit/>
          <w:trHeight w:val="7680"/>
        </w:trPr>
        <w:tc>
          <w:tcPr>
            <w:tcW w:w="1908" w:type="dxa"/>
            <w:gridSpan w:val="2"/>
            <w:tcBorders>
              <w:bottom w:val="single" w:sz="4" w:space="0" w:color="auto"/>
            </w:tcBorders>
            <w:textDirection w:val="btLr"/>
            <w:vAlign w:val="center"/>
          </w:tcPr>
          <w:p w:rsidR="001837BE" w:rsidRPr="002E09EE" w:rsidRDefault="001837BE" w:rsidP="001837BE">
            <w:pPr>
              <w:ind w:right="113"/>
              <w:jc w:val="center"/>
              <w:rPr>
                <w:sz w:val="20"/>
                <w:szCs w:val="20"/>
              </w:rPr>
            </w:pPr>
            <w:r w:rsidRPr="002E09EE">
              <w:rPr>
                <w:sz w:val="20"/>
                <w:szCs w:val="20"/>
              </w:rPr>
              <w:t>MEDIU</w:t>
            </w:r>
          </w:p>
        </w:tc>
        <w:tc>
          <w:tcPr>
            <w:tcW w:w="3780" w:type="dxa"/>
            <w:tcBorders>
              <w:bottom w:val="single" w:sz="4" w:space="0" w:color="auto"/>
            </w:tcBorders>
          </w:tcPr>
          <w:p w:rsidR="001837BE" w:rsidRPr="00557646" w:rsidRDefault="001837BE" w:rsidP="002D0D07">
            <w:pPr>
              <w:numPr>
                <w:ilvl w:val="0"/>
                <w:numId w:val="51"/>
              </w:numPr>
              <w:autoSpaceDE w:val="0"/>
              <w:autoSpaceDN w:val="0"/>
              <w:adjustRightInd w:val="0"/>
              <w:spacing w:before="0" w:after="0" w:line="276" w:lineRule="auto"/>
              <w:jc w:val="left"/>
              <w:rPr>
                <w:sz w:val="20"/>
                <w:szCs w:val="20"/>
                <w:lang w:val="pt-BR"/>
              </w:rPr>
            </w:pPr>
            <w:r w:rsidRPr="00557646">
              <w:rPr>
                <w:sz w:val="20"/>
                <w:szCs w:val="20"/>
                <w:lang w:val="pt-BR"/>
              </w:rPr>
              <w:t>Legislaţia de mediu armonizată cu legislaţia Uniunii Europene; strategii şi planuri de implementare a Diectivelor relevante pe fiecare sector de mediu;</w:t>
            </w:r>
          </w:p>
          <w:p w:rsidR="001837BE" w:rsidRPr="00557646" w:rsidRDefault="001837BE" w:rsidP="002D0D07">
            <w:pPr>
              <w:numPr>
                <w:ilvl w:val="0"/>
                <w:numId w:val="51"/>
              </w:numPr>
              <w:autoSpaceDE w:val="0"/>
              <w:autoSpaceDN w:val="0"/>
              <w:adjustRightInd w:val="0"/>
              <w:spacing w:before="0" w:after="0" w:line="276" w:lineRule="auto"/>
              <w:jc w:val="left"/>
              <w:rPr>
                <w:sz w:val="20"/>
                <w:szCs w:val="20"/>
                <w:lang w:val="pt-BR"/>
              </w:rPr>
            </w:pPr>
            <w:r w:rsidRPr="00557646">
              <w:rPr>
                <w:sz w:val="20"/>
                <w:szCs w:val="20"/>
                <w:lang w:val="pt-BR"/>
              </w:rPr>
              <w:t>Existenţa structurilor instituţionale de bază pentru protecţia mediului;</w:t>
            </w:r>
          </w:p>
          <w:p w:rsidR="001837BE" w:rsidRPr="00557646" w:rsidRDefault="001837BE" w:rsidP="002D0D07">
            <w:pPr>
              <w:numPr>
                <w:ilvl w:val="0"/>
                <w:numId w:val="51"/>
              </w:numPr>
              <w:autoSpaceDE w:val="0"/>
              <w:autoSpaceDN w:val="0"/>
              <w:adjustRightInd w:val="0"/>
              <w:spacing w:before="0" w:after="0" w:line="276" w:lineRule="auto"/>
              <w:jc w:val="left"/>
              <w:rPr>
                <w:sz w:val="20"/>
                <w:szCs w:val="20"/>
                <w:lang w:val="es-ES"/>
              </w:rPr>
            </w:pPr>
            <w:r w:rsidRPr="00557646">
              <w:rPr>
                <w:sz w:val="20"/>
                <w:szCs w:val="20"/>
                <w:lang w:val="es-ES"/>
              </w:rPr>
              <w:t xml:space="preserve"> Planul Judetean de Gestionare a Deşeurilor;</w:t>
            </w:r>
          </w:p>
          <w:p w:rsidR="001837BE" w:rsidRPr="00557646" w:rsidRDefault="001837BE" w:rsidP="002D0D07">
            <w:pPr>
              <w:numPr>
                <w:ilvl w:val="0"/>
                <w:numId w:val="51"/>
              </w:numPr>
              <w:autoSpaceDE w:val="0"/>
              <w:autoSpaceDN w:val="0"/>
              <w:adjustRightInd w:val="0"/>
              <w:spacing w:before="0" w:after="0" w:line="276" w:lineRule="auto"/>
              <w:jc w:val="left"/>
              <w:rPr>
                <w:sz w:val="20"/>
                <w:szCs w:val="20"/>
                <w:lang w:val="pt-BR"/>
              </w:rPr>
            </w:pPr>
            <w:r w:rsidRPr="00557646">
              <w:rPr>
                <w:sz w:val="20"/>
                <w:szCs w:val="20"/>
                <w:lang w:val="pt-BR"/>
              </w:rPr>
              <w:t>Resurse de apă potabilă cantitativ şi calitativ superioare;</w:t>
            </w:r>
          </w:p>
          <w:p w:rsidR="001837BE" w:rsidRPr="00557646" w:rsidRDefault="001837BE" w:rsidP="002D0D07">
            <w:pPr>
              <w:numPr>
                <w:ilvl w:val="0"/>
                <w:numId w:val="51"/>
              </w:numPr>
              <w:autoSpaceDE w:val="0"/>
              <w:autoSpaceDN w:val="0"/>
              <w:adjustRightInd w:val="0"/>
              <w:spacing w:before="0" w:after="0" w:line="276" w:lineRule="auto"/>
              <w:jc w:val="left"/>
              <w:rPr>
                <w:sz w:val="20"/>
                <w:szCs w:val="20"/>
                <w:lang w:val="pt-BR"/>
              </w:rPr>
            </w:pPr>
            <w:r w:rsidRPr="00557646">
              <w:rPr>
                <w:sz w:val="20"/>
                <w:szCs w:val="20"/>
                <w:lang w:val="pt-BR"/>
              </w:rPr>
              <w:t>Utilizarea la scară redusă a pesticidelor şi îngrăşămintelor;</w:t>
            </w:r>
          </w:p>
          <w:p w:rsidR="001837BE" w:rsidRPr="00557646" w:rsidRDefault="001837BE" w:rsidP="002D0D07">
            <w:pPr>
              <w:numPr>
                <w:ilvl w:val="0"/>
                <w:numId w:val="51"/>
              </w:numPr>
              <w:spacing w:before="0" w:after="0" w:line="276" w:lineRule="auto"/>
              <w:jc w:val="left"/>
              <w:rPr>
                <w:sz w:val="20"/>
                <w:szCs w:val="20"/>
                <w:lang w:val="pt-BR"/>
              </w:rPr>
            </w:pPr>
            <w:r w:rsidRPr="00557646">
              <w:rPr>
                <w:sz w:val="20"/>
                <w:szCs w:val="20"/>
                <w:lang w:val="pt-BR"/>
              </w:rPr>
              <w:t xml:space="preserve">Existenţa resurselor necesare de apă potabilă în majoritatea localităţilor, atât din punct de vedere cantitativ, cât  şi calitativ. </w:t>
            </w:r>
          </w:p>
          <w:p w:rsidR="001837BE" w:rsidRPr="00557646" w:rsidRDefault="001837BE" w:rsidP="002D0D07">
            <w:pPr>
              <w:numPr>
                <w:ilvl w:val="0"/>
                <w:numId w:val="51"/>
              </w:numPr>
              <w:spacing w:before="0" w:after="0" w:line="276" w:lineRule="auto"/>
              <w:jc w:val="left"/>
              <w:rPr>
                <w:sz w:val="20"/>
                <w:szCs w:val="20"/>
                <w:lang w:val="pt-BR"/>
              </w:rPr>
            </w:pPr>
            <w:r w:rsidRPr="00557646">
              <w:rPr>
                <w:sz w:val="20"/>
                <w:szCs w:val="20"/>
                <w:lang w:val="pt-BR"/>
              </w:rPr>
              <w:t>Restrângerea activităţii marilor poluatori industriali şi începerea înlocuirii treptate a acestora cu IMM-uri (flexibilitate şi adaptabilitate mai mare la cerinţele de mediu).</w:t>
            </w:r>
          </w:p>
          <w:p w:rsidR="001837BE" w:rsidRPr="00557646" w:rsidRDefault="001837BE" w:rsidP="002D0D07">
            <w:pPr>
              <w:numPr>
                <w:ilvl w:val="0"/>
                <w:numId w:val="51"/>
              </w:numPr>
              <w:spacing w:before="0" w:after="0" w:line="276" w:lineRule="auto"/>
              <w:jc w:val="left"/>
              <w:rPr>
                <w:sz w:val="20"/>
                <w:szCs w:val="20"/>
              </w:rPr>
            </w:pPr>
            <w:r w:rsidRPr="00557646">
              <w:rPr>
                <w:sz w:val="20"/>
                <w:szCs w:val="20"/>
              </w:rPr>
              <w:t>Diminuarea poluării aerului în judeţ, datorită  inchiderii /retehnologizarii unor agenţi  poluatori;</w:t>
            </w:r>
          </w:p>
          <w:p w:rsidR="001837BE" w:rsidRPr="00557646" w:rsidRDefault="001837BE" w:rsidP="001837BE">
            <w:pPr>
              <w:spacing w:after="0"/>
              <w:jc w:val="left"/>
              <w:rPr>
                <w:sz w:val="20"/>
                <w:szCs w:val="20"/>
                <w:lang w:val="pt-BR"/>
              </w:rPr>
            </w:pPr>
          </w:p>
          <w:p w:rsidR="001837BE" w:rsidRPr="00557646" w:rsidRDefault="001837BE" w:rsidP="001837BE">
            <w:pPr>
              <w:ind w:left="720"/>
              <w:rPr>
                <w:sz w:val="20"/>
                <w:szCs w:val="20"/>
                <w:lang w:val="pt-BR"/>
              </w:rPr>
            </w:pPr>
          </w:p>
        </w:tc>
        <w:tc>
          <w:tcPr>
            <w:tcW w:w="3081" w:type="dxa"/>
            <w:tcBorders>
              <w:bottom w:val="single" w:sz="4" w:space="0" w:color="auto"/>
            </w:tcBorders>
          </w:tcPr>
          <w:p w:rsidR="001837BE" w:rsidRPr="00557646" w:rsidRDefault="001837BE" w:rsidP="002D0D07">
            <w:pPr>
              <w:numPr>
                <w:ilvl w:val="0"/>
                <w:numId w:val="52"/>
              </w:numPr>
              <w:autoSpaceDE w:val="0"/>
              <w:autoSpaceDN w:val="0"/>
              <w:adjustRightInd w:val="0"/>
              <w:spacing w:before="0" w:after="0" w:line="240" w:lineRule="auto"/>
              <w:jc w:val="left"/>
              <w:rPr>
                <w:sz w:val="20"/>
                <w:szCs w:val="20"/>
                <w:lang w:val="pt-BR"/>
              </w:rPr>
            </w:pPr>
            <w:r w:rsidRPr="00557646">
              <w:rPr>
                <w:sz w:val="20"/>
                <w:szCs w:val="20"/>
                <w:lang w:val="pt-BR"/>
              </w:rPr>
              <w:t>Nivelul relativ scăzut al investiţiilor, după 1990, în toate sectoarele de mediu comparativ cu necesarul de investiţii pentru a fi în conformitate cu standardele europene;</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Accesul limitat al populaţiei   din mediul rural la sistemele centralizate de apă şi apă uzată;</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Pagube cauzate de inundaţiile produse in ultimii ani;</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Infrastructura precară pentru colectarea, transportul şi eliminarea deşeurilor;</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Grad de conştientizare insuficient a populaţiei şi a agenţilor economici privind gestionarea adecvată a deşeurilor;</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Proporţia ridicată a cantităţii de deşeuri care se produce şi se depozitează; insuficienta dezvoltare a pieţei de reciclare şi valorificare a deşeurilor;</w:t>
            </w:r>
          </w:p>
          <w:p w:rsidR="001837BE" w:rsidRPr="00557646" w:rsidRDefault="001837BE" w:rsidP="00107CFF">
            <w:pPr>
              <w:jc w:val="left"/>
              <w:rPr>
                <w:sz w:val="20"/>
                <w:szCs w:val="20"/>
                <w:lang w:val="it-IT"/>
              </w:rPr>
            </w:pPr>
          </w:p>
          <w:p w:rsidR="001837BE" w:rsidRPr="00557646" w:rsidRDefault="001837BE" w:rsidP="001837BE">
            <w:pPr>
              <w:rPr>
                <w:sz w:val="20"/>
                <w:szCs w:val="20"/>
                <w:lang w:val="it-IT"/>
              </w:rPr>
            </w:pPr>
          </w:p>
          <w:p w:rsidR="001837BE" w:rsidRPr="00557646" w:rsidRDefault="001837BE" w:rsidP="001837BE">
            <w:pPr>
              <w:rPr>
                <w:sz w:val="20"/>
                <w:szCs w:val="20"/>
                <w:lang w:val="it-IT"/>
              </w:rPr>
            </w:pPr>
          </w:p>
        </w:tc>
        <w:tc>
          <w:tcPr>
            <w:tcW w:w="2923" w:type="dxa"/>
            <w:tcBorders>
              <w:bottom w:val="single" w:sz="4" w:space="0" w:color="auto"/>
            </w:tcBorders>
          </w:tcPr>
          <w:p w:rsidR="001837BE" w:rsidRPr="00557646" w:rsidRDefault="001837BE" w:rsidP="002D0D07">
            <w:pPr>
              <w:numPr>
                <w:ilvl w:val="0"/>
                <w:numId w:val="53"/>
              </w:numPr>
              <w:spacing w:before="0" w:after="0" w:line="240" w:lineRule="auto"/>
              <w:jc w:val="left"/>
              <w:rPr>
                <w:sz w:val="20"/>
                <w:szCs w:val="20"/>
              </w:rPr>
            </w:pPr>
            <w:r w:rsidRPr="00557646">
              <w:rPr>
                <w:sz w:val="20"/>
                <w:szCs w:val="20"/>
              </w:rPr>
              <w:t>Posibilitatea implementării unor programe comunitare de susţinere a protecţiei mediului privind gestionarea deşeurilor şi epurarea apelor uzate;</w:t>
            </w:r>
          </w:p>
          <w:p w:rsidR="001837BE" w:rsidRPr="00557646" w:rsidRDefault="001837BE" w:rsidP="002D0D07">
            <w:pPr>
              <w:numPr>
                <w:ilvl w:val="0"/>
                <w:numId w:val="53"/>
              </w:numPr>
              <w:spacing w:before="0" w:after="0" w:line="240" w:lineRule="auto"/>
              <w:jc w:val="left"/>
              <w:rPr>
                <w:sz w:val="20"/>
                <w:szCs w:val="20"/>
                <w:lang w:val="it-IT"/>
              </w:rPr>
            </w:pPr>
            <w:r w:rsidRPr="00557646">
              <w:rPr>
                <w:sz w:val="20"/>
                <w:szCs w:val="20"/>
                <w:lang w:val="it-IT"/>
              </w:rPr>
              <w:t>Promovarea şi susţinerea unei agriculturi ecologice prin dezvoltarea unor tehnologii de protecţie continuă a mediului;</w:t>
            </w:r>
          </w:p>
          <w:p w:rsidR="001837BE" w:rsidRPr="00557646" w:rsidRDefault="001837BE" w:rsidP="002D0D07">
            <w:pPr>
              <w:numPr>
                <w:ilvl w:val="0"/>
                <w:numId w:val="53"/>
              </w:numPr>
              <w:autoSpaceDE w:val="0"/>
              <w:autoSpaceDN w:val="0"/>
              <w:adjustRightInd w:val="0"/>
              <w:spacing w:before="0" w:after="0" w:line="240" w:lineRule="auto"/>
              <w:jc w:val="left"/>
              <w:rPr>
                <w:sz w:val="20"/>
                <w:szCs w:val="20"/>
              </w:rPr>
            </w:pPr>
            <w:r w:rsidRPr="00557646">
              <w:rPr>
                <w:sz w:val="20"/>
                <w:szCs w:val="20"/>
              </w:rPr>
              <w:t xml:space="preserve">Existenta unor programe cu cofinanţare </w:t>
            </w:r>
            <w:r w:rsidR="005C48FC">
              <w:rPr>
                <w:sz w:val="20"/>
                <w:szCs w:val="20"/>
              </w:rPr>
              <w:t>europeana</w:t>
            </w:r>
            <w:r w:rsidRPr="00557646">
              <w:rPr>
                <w:sz w:val="20"/>
                <w:szCs w:val="20"/>
              </w:rPr>
              <w:t xml:space="preserve"> orienate direct pentru protecţia mediului şi a naturii</w:t>
            </w:r>
          </w:p>
          <w:p w:rsidR="001837BE" w:rsidRPr="00557646" w:rsidRDefault="001837BE" w:rsidP="002D0D07">
            <w:pPr>
              <w:numPr>
                <w:ilvl w:val="0"/>
                <w:numId w:val="53"/>
              </w:numPr>
              <w:autoSpaceDE w:val="0"/>
              <w:autoSpaceDN w:val="0"/>
              <w:adjustRightInd w:val="0"/>
              <w:spacing w:before="0" w:after="0" w:line="240" w:lineRule="auto"/>
              <w:jc w:val="left"/>
              <w:rPr>
                <w:sz w:val="20"/>
                <w:szCs w:val="20"/>
              </w:rPr>
            </w:pPr>
            <w:r w:rsidRPr="00557646">
              <w:rPr>
                <w:sz w:val="20"/>
                <w:szCs w:val="20"/>
              </w:rPr>
              <w:t>Crearea la nivel naţional a Fondului de Mediu pentru susţinerea şi realizarea cu prioritate a proiectelor cuprinse în Planul National de Acţiune pentru Protecţia Mediului.</w:t>
            </w:r>
          </w:p>
          <w:p w:rsidR="001837BE" w:rsidRPr="00557646" w:rsidRDefault="001837BE" w:rsidP="002D0D07">
            <w:pPr>
              <w:numPr>
                <w:ilvl w:val="0"/>
                <w:numId w:val="53"/>
              </w:numPr>
              <w:autoSpaceDE w:val="0"/>
              <w:autoSpaceDN w:val="0"/>
              <w:adjustRightInd w:val="0"/>
              <w:spacing w:before="0" w:after="0" w:line="240" w:lineRule="auto"/>
              <w:jc w:val="left"/>
              <w:rPr>
                <w:sz w:val="20"/>
                <w:szCs w:val="20"/>
                <w:lang w:val="pt-BR"/>
              </w:rPr>
            </w:pPr>
            <w:r w:rsidRPr="00557646">
              <w:rPr>
                <w:sz w:val="20"/>
                <w:szCs w:val="20"/>
                <w:lang w:val="pt-BR"/>
              </w:rPr>
              <w:t>Existenţa Planului Local de Acţiune pentru Protecţia Mediului</w:t>
            </w:r>
          </w:p>
          <w:p w:rsidR="001837BE" w:rsidRPr="00557646" w:rsidRDefault="001837BE" w:rsidP="002D0D07">
            <w:pPr>
              <w:numPr>
                <w:ilvl w:val="0"/>
                <w:numId w:val="53"/>
              </w:numPr>
              <w:autoSpaceDE w:val="0"/>
              <w:autoSpaceDN w:val="0"/>
              <w:adjustRightInd w:val="0"/>
              <w:spacing w:before="0" w:after="0" w:line="240" w:lineRule="auto"/>
              <w:jc w:val="left"/>
              <w:rPr>
                <w:sz w:val="20"/>
                <w:szCs w:val="20"/>
                <w:lang w:val="pt-BR"/>
              </w:rPr>
            </w:pPr>
            <w:r w:rsidRPr="00557646">
              <w:rPr>
                <w:sz w:val="20"/>
                <w:szCs w:val="20"/>
                <w:lang w:val="pt-BR"/>
              </w:rPr>
              <w:t xml:space="preserve">Utilizarea fondurilor UE </w:t>
            </w:r>
          </w:p>
          <w:p w:rsidR="001837BE" w:rsidRPr="00557646" w:rsidRDefault="001837BE" w:rsidP="001837BE">
            <w:pPr>
              <w:autoSpaceDE w:val="0"/>
              <w:autoSpaceDN w:val="0"/>
              <w:adjustRightInd w:val="0"/>
              <w:spacing w:after="0" w:line="240" w:lineRule="auto"/>
              <w:jc w:val="left"/>
              <w:rPr>
                <w:sz w:val="20"/>
                <w:szCs w:val="20"/>
                <w:lang w:val="pt-BR"/>
              </w:rPr>
            </w:pPr>
          </w:p>
        </w:tc>
        <w:tc>
          <w:tcPr>
            <w:tcW w:w="2924" w:type="dxa"/>
            <w:tcBorders>
              <w:bottom w:val="single" w:sz="4" w:space="0" w:color="auto"/>
            </w:tcBorders>
          </w:tcPr>
          <w:p w:rsidR="001837BE" w:rsidRPr="00557646" w:rsidRDefault="001837BE" w:rsidP="002D0D07">
            <w:pPr>
              <w:numPr>
                <w:ilvl w:val="0"/>
                <w:numId w:val="54"/>
              </w:numPr>
              <w:spacing w:before="0" w:after="0" w:line="240" w:lineRule="auto"/>
              <w:jc w:val="left"/>
              <w:rPr>
                <w:sz w:val="20"/>
                <w:szCs w:val="20"/>
                <w:lang w:val="it-IT"/>
              </w:rPr>
            </w:pPr>
            <w:r w:rsidRPr="00557646">
              <w:rPr>
                <w:sz w:val="20"/>
                <w:szCs w:val="20"/>
                <w:lang w:val="it-IT"/>
              </w:rPr>
              <w:t>Cadrul legislativ care menţine monopolul de stat pentru furnizarea  anumitor tipuri de servicii din  infrastructura  de utilităţi.</w:t>
            </w:r>
          </w:p>
          <w:p w:rsidR="001837BE" w:rsidRPr="00557646" w:rsidRDefault="001837BE" w:rsidP="002D0D07">
            <w:pPr>
              <w:numPr>
                <w:ilvl w:val="0"/>
                <w:numId w:val="54"/>
              </w:numPr>
              <w:spacing w:before="0" w:after="0" w:line="240" w:lineRule="auto"/>
              <w:jc w:val="left"/>
              <w:rPr>
                <w:sz w:val="20"/>
                <w:szCs w:val="20"/>
                <w:lang w:val="it-IT"/>
              </w:rPr>
            </w:pPr>
            <w:r w:rsidRPr="00557646">
              <w:rPr>
                <w:sz w:val="20"/>
                <w:szCs w:val="20"/>
                <w:lang w:val="it-IT"/>
              </w:rPr>
              <w:t>Lipsa de coeziune între măsurile de dezvoltare  economico -  socială  şi  măsurile  de  protecţie  a  mediului.</w:t>
            </w:r>
          </w:p>
          <w:p w:rsidR="001837BE" w:rsidRPr="00557646" w:rsidRDefault="001837BE" w:rsidP="002D0D07">
            <w:pPr>
              <w:numPr>
                <w:ilvl w:val="0"/>
                <w:numId w:val="54"/>
              </w:numPr>
              <w:autoSpaceDE w:val="0"/>
              <w:autoSpaceDN w:val="0"/>
              <w:adjustRightInd w:val="0"/>
              <w:spacing w:before="0" w:after="0" w:line="240" w:lineRule="auto"/>
              <w:jc w:val="left"/>
              <w:rPr>
                <w:sz w:val="20"/>
                <w:szCs w:val="20"/>
                <w:lang w:val="it-IT"/>
              </w:rPr>
            </w:pPr>
            <w:r w:rsidRPr="00557646">
              <w:rPr>
                <w:sz w:val="20"/>
                <w:szCs w:val="20"/>
                <w:lang w:val="it-IT"/>
              </w:rPr>
              <w:t>Productivitatea scazută a solurilor în zonele învecinate obiectivelor industriale;</w:t>
            </w:r>
          </w:p>
          <w:p w:rsidR="001837BE" w:rsidRPr="00557646" w:rsidRDefault="001837BE" w:rsidP="002D0D07">
            <w:pPr>
              <w:numPr>
                <w:ilvl w:val="0"/>
                <w:numId w:val="54"/>
              </w:numPr>
              <w:autoSpaceDE w:val="0"/>
              <w:autoSpaceDN w:val="0"/>
              <w:adjustRightInd w:val="0"/>
              <w:spacing w:before="0" w:after="0" w:line="240" w:lineRule="auto"/>
              <w:jc w:val="left"/>
              <w:rPr>
                <w:sz w:val="20"/>
                <w:szCs w:val="20"/>
                <w:lang w:val="it-IT"/>
              </w:rPr>
            </w:pPr>
            <w:r w:rsidRPr="00557646">
              <w:rPr>
                <w:sz w:val="20"/>
                <w:szCs w:val="20"/>
                <w:lang w:val="it-IT"/>
              </w:rPr>
              <w:t>Pericolul apariţiei fenomenului de eutrofizare a lacurilor;</w:t>
            </w:r>
          </w:p>
          <w:p w:rsidR="001837BE" w:rsidRPr="00557646" w:rsidRDefault="001837BE" w:rsidP="002D0D07">
            <w:pPr>
              <w:numPr>
                <w:ilvl w:val="0"/>
                <w:numId w:val="54"/>
              </w:numPr>
              <w:autoSpaceDE w:val="0"/>
              <w:autoSpaceDN w:val="0"/>
              <w:adjustRightInd w:val="0"/>
              <w:spacing w:before="0" w:after="0" w:line="240" w:lineRule="auto"/>
              <w:jc w:val="left"/>
              <w:rPr>
                <w:sz w:val="20"/>
                <w:szCs w:val="20"/>
                <w:lang w:val="it-IT"/>
              </w:rPr>
            </w:pPr>
            <w:r w:rsidRPr="00557646">
              <w:rPr>
                <w:sz w:val="20"/>
                <w:szCs w:val="20"/>
                <w:lang w:val="it-IT"/>
              </w:rPr>
              <w:t>Existenţa unor zone predispuse la dezastre naturale (alunecări de teren, inundaţii);</w:t>
            </w:r>
          </w:p>
          <w:p w:rsidR="001837BE" w:rsidRPr="00557646" w:rsidRDefault="001837BE" w:rsidP="002D0D07">
            <w:pPr>
              <w:numPr>
                <w:ilvl w:val="0"/>
                <w:numId w:val="54"/>
              </w:numPr>
              <w:autoSpaceDE w:val="0"/>
              <w:autoSpaceDN w:val="0"/>
              <w:adjustRightInd w:val="0"/>
              <w:spacing w:before="0" w:after="0" w:line="240" w:lineRule="auto"/>
              <w:jc w:val="left"/>
              <w:rPr>
                <w:sz w:val="20"/>
                <w:szCs w:val="20"/>
                <w:lang w:val="it-IT"/>
              </w:rPr>
            </w:pPr>
            <w:r w:rsidRPr="00557646">
              <w:rPr>
                <w:sz w:val="20"/>
                <w:szCs w:val="20"/>
                <w:lang w:val="it-IT"/>
              </w:rPr>
              <w:t>Insuficienţa fondurilor destinate protecţiei mediului;</w:t>
            </w:r>
          </w:p>
          <w:p w:rsidR="001837BE" w:rsidRPr="00557646" w:rsidRDefault="001837BE" w:rsidP="001837BE">
            <w:pPr>
              <w:rPr>
                <w:sz w:val="20"/>
                <w:szCs w:val="20"/>
              </w:rPr>
            </w:pPr>
          </w:p>
        </w:tc>
      </w:tr>
      <w:tr w:rsidR="001837BE" w:rsidRPr="008A7B59" w:rsidTr="001837BE">
        <w:tc>
          <w:tcPr>
            <w:tcW w:w="1818" w:type="dxa"/>
            <w:shd w:val="clear" w:color="auto" w:fill="B3B3B3"/>
          </w:tcPr>
          <w:p w:rsidR="001837BE" w:rsidRPr="00557646" w:rsidRDefault="001837BE" w:rsidP="001837BE">
            <w:pPr>
              <w:jc w:val="center"/>
              <w:rPr>
                <w:b/>
                <w:color w:val="FFFFFF"/>
              </w:rPr>
            </w:pPr>
            <w:r w:rsidRPr="00557646">
              <w:rPr>
                <w:b/>
                <w:color w:val="FFFFFF"/>
              </w:rPr>
              <w:lastRenderedPageBreak/>
              <w:t>Domeniul</w:t>
            </w:r>
          </w:p>
        </w:tc>
        <w:tc>
          <w:tcPr>
            <w:tcW w:w="3870" w:type="dxa"/>
            <w:gridSpan w:val="2"/>
            <w:shd w:val="clear" w:color="auto" w:fill="B3B3B3"/>
          </w:tcPr>
          <w:p w:rsidR="001837BE" w:rsidRPr="00557646" w:rsidRDefault="001837BE" w:rsidP="001837BE">
            <w:pPr>
              <w:jc w:val="center"/>
              <w:rPr>
                <w:b/>
                <w:color w:val="FFFFFF"/>
              </w:rPr>
            </w:pPr>
            <w:r w:rsidRPr="00557646">
              <w:rPr>
                <w:b/>
                <w:color w:val="FFFFFF"/>
              </w:rPr>
              <w:t>Puncte tari</w:t>
            </w:r>
          </w:p>
        </w:tc>
        <w:tc>
          <w:tcPr>
            <w:tcW w:w="3081" w:type="dxa"/>
            <w:shd w:val="clear" w:color="auto" w:fill="B3B3B3"/>
          </w:tcPr>
          <w:p w:rsidR="001837BE" w:rsidRPr="00557646" w:rsidRDefault="001837BE" w:rsidP="001837BE">
            <w:pPr>
              <w:jc w:val="center"/>
              <w:rPr>
                <w:b/>
                <w:color w:val="FFFFFF"/>
              </w:rPr>
            </w:pPr>
            <w:r w:rsidRPr="00557646">
              <w:rPr>
                <w:b/>
                <w:color w:val="FFFFFF"/>
              </w:rPr>
              <w:t>Puncte slabe</w:t>
            </w:r>
          </w:p>
        </w:tc>
        <w:tc>
          <w:tcPr>
            <w:tcW w:w="2923" w:type="dxa"/>
            <w:shd w:val="clear" w:color="auto" w:fill="B3B3B3"/>
          </w:tcPr>
          <w:p w:rsidR="001837BE" w:rsidRPr="00557646" w:rsidRDefault="001837BE" w:rsidP="001837BE">
            <w:pPr>
              <w:jc w:val="center"/>
              <w:rPr>
                <w:b/>
                <w:color w:val="FFFFFF"/>
              </w:rPr>
            </w:pPr>
            <w:r w:rsidRPr="00557646">
              <w:rPr>
                <w:b/>
                <w:color w:val="FFFFFF"/>
              </w:rPr>
              <w:t>Oportunităţi</w:t>
            </w:r>
          </w:p>
        </w:tc>
        <w:tc>
          <w:tcPr>
            <w:tcW w:w="2924" w:type="dxa"/>
            <w:shd w:val="clear" w:color="auto" w:fill="B3B3B3"/>
          </w:tcPr>
          <w:p w:rsidR="001837BE" w:rsidRPr="00557646" w:rsidRDefault="001837BE" w:rsidP="001837BE">
            <w:pPr>
              <w:jc w:val="center"/>
              <w:rPr>
                <w:b/>
                <w:color w:val="FFFFFF"/>
              </w:rPr>
            </w:pPr>
            <w:r w:rsidRPr="00557646">
              <w:rPr>
                <w:b/>
                <w:color w:val="FFFFFF"/>
              </w:rPr>
              <w:t>Ameninţări</w:t>
            </w:r>
          </w:p>
        </w:tc>
      </w:tr>
      <w:tr w:rsidR="001837BE" w:rsidRPr="008A7B59" w:rsidTr="001837BE">
        <w:trPr>
          <w:cantSplit/>
          <w:trHeight w:val="1134"/>
        </w:trPr>
        <w:tc>
          <w:tcPr>
            <w:tcW w:w="1818" w:type="dxa"/>
            <w:textDirection w:val="btLr"/>
            <w:vAlign w:val="center"/>
          </w:tcPr>
          <w:p w:rsidR="001837BE" w:rsidRPr="00557646" w:rsidRDefault="001837BE" w:rsidP="001837BE">
            <w:pPr>
              <w:ind w:left="113" w:right="113"/>
              <w:jc w:val="center"/>
              <w:rPr>
                <w:sz w:val="20"/>
                <w:szCs w:val="20"/>
              </w:rPr>
            </w:pPr>
            <w:r w:rsidRPr="00557646">
              <w:rPr>
                <w:sz w:val="20"/>
                <w:szCs w:val="20"/>
              </w:rPr>
              <w:t>MEDIU</w:t>
            </w:r>
          </w:p>
        </w:tc>
        <w:tc>
          <w:tcPr>
            <w:tcW w:w="3870" w:type="dxa"/>
            <w:gridSpan w:val="2"/>
          </w:tcPr>
          <w:p w:rsidR="001837BE" w:rsidRPr="00557646" w:rsidRDefault="001837BE" w:rsidP="00107CFF">
            <w:pPr>
              <w:spacing w:after="0"/>
              <w:jc w:val="left"/>
              <w:rPr>
                <w:sz w:val="20"/>
                <w:szCs w:val="20"/>
              </w:rPr>
            </w:pPr>
            <w:r w:rsidRPr="00557646">
              <w:rPr>
                <w:sz w:val="20"/>
                <w:szCs w:val="20"/>
              </w:rPr>
              <w:t xml:space="preserve">9.  Aprobarea finanţărilor prin </w:t>
            </w:r>
            <w:r w:rsidR="00E343E2">
              <w:rPr>
                <w:sz w:val="20"/>
                <w:szCs w:val="20"/>
              </w:rPr>
              <w:t>p</w:t>
            </w:r>
            <w:r w:rsidRPr="00557646">
              <w:rPr>
                <w:sz w:val="20"/>
                <w:szCs w:val="20"/>
              </w:rPr>
              <w:t>rograme</w:t>
            </w:r>
            <w:r w:rsidR="00E343E2">
              <w:rPr>
                <w:sz w:val="20"/>
                <w:szCs w:val="20"/>
              </w:rPr>
              <w:t xml:space="preserve"> UE</w:t>
            </w:r>
            <w:r w:rsidRPr="00557646">
              <w:rPr>
                <w:sz w:val="20"/>
                <w:szCs w:val="20"/>
              </w:rPr>
              <w:t xml:space="preserve"> pentru reabilitarea reţelelor de alimentare cu apă  şi  canalizare. </w:t>
            </w:r>
          </w:p>
          <w:p w:rsidR="001837BE" w:rsidRPr="00557646" w:rsidRDefault="001837BE" w:rsidP="00107CFF">
            <w:pPr>
              <w:spacing w:after="0"/>
              <w:jc w:val="left"/>
              <w:rPr>
                <w:sz w:val="20"/>
                <w:szCs w:val="20"/>
              </w:rPr>
            </w:pPr>
            <w:r w:rsidRPr="00557646">
              <w:rPr>
                <w:sz w:val="20"/>
                <w:szCs w:val="20"/>
              </w:rPr>
              <w:t>11. Derularea unor acţiuni susţinute de educaţie ecologică a elevilor şi copiilor din ciclul preşcolar, în cadrul Programului Eco-Şcoala, în parteneriat cu autoritatea teritorială de mediu;</w:t>
            </w:r>
          </w:p>
          <w:p w:rsidR="001837BE" w:rsidRPr="00557646" w:rsidRDefault="001837BE" w:rsidP="00107CFF">
            <w:pPr>
              <w:spacing w:after="0"/>
              <w:jc w:val="left"/>
              <w:rPr>
                <w:sz w:val="20"/>
                <w:szCs w:val="20"/>
              </w:rPr>
            </w:pPr>
            <w:r w:rsidRPr="00557646">
              <w:rPr>
                <w:sz w:val="20"/>
                <w:szCs w:val="20"/>
              </w:rPr>
              <w:t>12. Existenţa</w:t>
            </w:r>
            <w:r w:rsidR="006A2248">
              <w:rPr>
                <w:sz w:val="20"/>
                <w:szCs w:val="20"/>
              </w:rPr>
              <w:t xml:space="preserve"> in apropiere a</w:t>
            </w:r>
            <w:r w:rsidRPr="00557646">
              <w:rPr>
                <w:sz w:val="20"/>
                <w:szCs w:val="20"/>
              </w:rPr>
              <w:t xml:space="preserve"> coridorului rutier european (E 85) şi posibilităţi de ramificare cu drumul E 576 spre Budapesta; </w:t>
            </w:r>
          </w:p>
          <w:p w:rsidR="001837BE" w:rsidRPr="00557646" w:rsidRDefault="001837BE" w:rsidP="00107CFF">
            <w:pPr>
              <w:spacing w:after="0"/>
              <w:jc w:val="left"/>
              <w:rPr>
                <w:sz w:val="20"/>
                <w:szCs w:val="20"/>
              </w:rPr>
            </w:pPr>
            <w:r w:rsidRPr="00557646">
              <w:rPr>
                <w:sz w:val="20"/>
                <w:szCs w:val="20"/>
              </w:rPr>
              <w:t xml:space="preserve">13. Existenţa aeroportului de la Salcea  şi posibilitatea reabilitarii acestuia la nivel internaţional; </w:t>
            </w:r>
          </w:p>
          <w:p w:rsidR="001837BE" w:rsidRPr="00557646" w:rsidRDefault="001837BE" w:rsidP="001837BE">
            <w:pPr>
              <w:rPr>
                <w:sz w:val="20"/>
                <w:szCs w:val="20"/>
              </w:rPr>
            </w:pPr>
            <w:r w:rsidRPr="00557646">
              <w:rPr>
                <w:sz w:val="20"/>
                <w:szCs w:val="20"/>
              </w:rPr>
              <w:t xml:space="preserve"> </w:t>
            </w:r>
          </w:p>
          <w:p w:rsidR="001837BE" w:rsidRPr="00557646" w:rsidRDefault="001837BE" w:rsidP="001837BE">
            <w:pPr>
              <w:rPr>
                <w:sz w:val="20"/>
                <w:szCs w:val="20"/>
              </w:rPr>
            </w:pPr>
          </w:p>
        </w:tc>
        <w:tc>
          <w:tcPr>
            <w:tcW w:w="3081" w:type="dxa"/>
          </w:tcPr>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Slaba conştientizare a populaţiei şi a agenţilor economici privind managementul ariilor protejate din judet;</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Poluare atmosferică constantă (creată de traficul rutier) şi în jurul centrelor industriale, cu depăşiri frecvente ale valorilor maxime a indicatorilor specifici de monitorizare a factorilor de mediu;</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Poluarea apelor de suprafată şi subterane ca urmare a deversărilor necontrolate, accidentelor precum şi datorită slabei dezvoltări a infrastructurii de canalizare;</w:t>
            </w:r>
          </w:p>
          <w:p w:rsidR="001837BE" w:rsidRPr="00557646" w:rsidRDefault="001837BE" w:rsidP="002D0D07">
            <w:pPr>
              <w:numPr>
                <w:ilvl w:val="0"/>
                <w:numId w:val="52"/>
              </w:numPr>
              <w:autoSpaceDE w:val="0"/>
              <w:autoSpaceDN w:val="0"/>
              <w:adjustRightInd w:val="0"/>
              <w:spacing w:before="0" w:after="0" w:line="240" w:lineRule="auto"/>
              <w:jc w:val="left"/>
              <w:rPr>
                <w:sz w:val="20"/>
                <w:szCs w:val="20"/>
                <w:lang w:val="it-IT"/>
              </w:rPr>
            </w:pPr>
            <w:r w:rsidRPr="00557646">
              <w:rPr>
                <w:sz w:val="20"/>
                <w:szCs w:val="20"/>
                <w:lang w:val="it-IT"/>
              </w:rPr>
              <w:t>Capacitatea insuficientă de tratare a apelor reziduale în staţiile de epurare şi a haldelor de depozitare a deşeurilor;</w:t>
            </w:r>
          </w:p>
          <w:p w:rsidR="001837BE" w:rsidRPr="00557646" w:rsidRDefault="001837BE" w:rsidP="001837BE">
            <w:pPr>
              <w:rPr>
                <w:sz w:val="20"/>
                <w:szCs w:val="20"/>
              </w:rPr>
            </w:pPr>
          </w:p>
        </w:tc>
        <w:tc>
          <w:tcPr>
            <w:tcW w:w="2923" w:type="dxa"/>
          </w:tcPr>
          <w:p w:rsidR="001837BE" w:rsidRPr="00557646" w:rsidRDefault="001837BE" w:rsidP="002D0D07">
            <w:pPr>
              <w:numPr>
                <w:ilvl w:val="0"/>
                <w:numId w:val="53"/>
              </w:numPr>
              <w:autoSpaceDE w:val="0"/>
              <w:autoSpaceDN w:val="0"/>
              <w:adjustRightInd w:val="0"/>
              <w:spacing w:before="0" w:after="0" w:line="240" w:lineRule="auto"/>
              <w:jc w:val="left"/>
              <w:rPr>
                <w:sz w:val="20"/>
                <w:szCs w:val="20"/>
                <w:lang w:val="it-IT"/>
              </w:rPr>
            </w:pPr>
            <w:r w:rsidRPr="00557646">
              <w:rPr>
                <w:sz w:val="20"/>
                <w:szCs w:val="20"/>
                <w:lang w:val="it-IT"/>
              </w:rPr>
              <w:t>Oportunităţile pentru investiţii private şi comerţ;</w:t>
            </w:r>
          </w:p>
          <w:p w:rsidR="001837BE" w:rsidRPr="00557646" w:rsidRDefault="001837BE" w:rsidP="002D0D07">
            <w:pPr>
              <w:numPr>
                <w:ilvl w:val="0"/>
                <w:numId w:val="53"/>
              </w:numPr>
              <w:autoSpaceDE w:val="0"/>
              <w:autoSpaceDN w:val="0"/>
              <w:adjustRightInd w:val="0"/>
              <w:spacing w:before="0" w:after="0" w:line="240" w:lineRule="auto"/>
              <w:jc w:val="left"/>
              <w:rPr>
                <w:sz w:val="20"/>
                <w:szCs w:val="20"/>
                <w:lang w:val="es-ES"/>
              </w:rPr>
            </w:pPr>
            <w:r w:rsidRPr="00557646">
              <w:rPr>
                <w:sz w:val="20"/>
                <w:szCs w:val="20"/>
                <w:lang w:val="es-ES"/>
              </w:rPr>
              <w:t>Introducerea surselor regenerabile de energie;</w:t>
            </w:r>
          </w:p>
          <w:p w:rsidR="001837BE" w:rsidRPr="00557646" w:rsidRDefault="001837BE" w:rsidP="002D0D07">
            <w:pPr>
              <w:numPr>
                <w:ilvl w:val="0"/>
                <w:numId w:val="53"/>
              </w:numPr>
              <w:autoSpaceDE w:val="0"/>
              <w:autoSpaceDN w:val="0"/>
              <w:adjustRightInd w:val="0"/>
              <w:spacing w:before="0" w:after="0" w:line="240" w:lineRule="auto"/>
              <w:jc w:val="left"/>
              <w:rPr>
                <w:sz w:val="20"/>
                <w:szCs w:val="20"/>
                <w:lang w:val="it-IT"/>
              </w:rPr>
            </w:pPr>
            <w:r w:rsidRPr="00557646">
              <w:rPr>
                <w:sz w:val="20"/>
                <w:szCs w:val="20"/>
                <w:lang w:val="it-IT"/>
              </w:rPr>
              <w:t>Dezvoltarea de Parteneriate Public-Private;</w:t>
            </w:r>
          </w:p>
          <w:p w:rsidR="001837BE" w:rsidRPr="00557646" w:rsidRDefault="001837BE" w:rsidP="002D0D07">
            <w:pPr>
              <w:numPr>
                <w:ilvl w:val="0"/>
                <w:numId w:val="53"/>
              </w:numPr>
              <w:autoSpaceDE w:val="0"/>
              <w:autoSpaceDN w:val="0"/>
              <w:adjustRightInd w:val="0"/>
              <w:spacing w:before="0" w:after="0" w:line="240" w:lineRule="auto"/>
              <w:jc w:val="left"/>
              <w:rPr>
                <w:sz w:val="20"/>
                <w:szCs w:val="20"/>
                <w:lang w:val="it-IT"/>
              </w:rPr>
            </w:pPr>
            <w:r w:rsidRPr="00557646">
              <w:rPr>
                <w:sz w:val="20"/>
                <w:szCs w:val="20"/>
                <w:lang w:val="it-IT"/>
              </w:rPr>
              <w:t>Dezvoltarea turismului ecologic</w:t>
            </w:r>
          </w:p>
          <w:p w:rsidR="001837BE" w:rsidRPr="00557646" w:rsidRDefault="001837BE" w:rsidP="002D0D07">
            <w:pPr>
              <w:numPr>
                <w:ilvl w:val="0"/>
                <w:numId w:val="53"/>
              </w:numPr>
              <w:autoSpaceDE w:val="0"/>
              <w:autoSpaceDN w:val="0"/>
              <w:adjustRightInd w:val="0"/>
              <w:spacing w:before="0" w:after="0" w:line="240" w:lineRule="auto"/>
              <w:jc w:val="left"/>
              <w:rPr>
                <w:sz w:val="20"/>
                <w:szCs w:val="20"/>
                <w:lang w:val="it-IT"/>
              </w:rPr>
            </w:pPr>
            <w:r w:rsidRPr="00557646">
              <w:rPr>
                <w:sz w:val="20"/>
                <w:szCs w:val="20"/>
                <w:lang w:val="it-IT"/>
              </w:rPr>
              <w:t>Creşterea rolului beneficiarului în implementarea proiectului (“proprietatea” asupra proiectului la nivel local )</w:t>
            </w:r>
          </w:p>
          <w:p w:rsidR="001837BE" w:rsidRPr="00557646" w:rsidRDefault="001837BE" w:rsidP="002D0D07">
            <w:pPr>
              <w:numPr>
                <w:ilvl w:val="0"/>
                <w:numId w:val="53"/>
              </w:numPr>
              <w:spacing w:before="0" w:after="0" w:line="240" w:lineRule="auto"/>
              <w:jc w:val="left"/>
              <w:rPr>
                <w:sz w:val="20"/>
                <w:szCs w:val="20"/>
                <w:lang w:val="it-IT"/>
              </w:rPr>
            </w:pPr>
            <w:r w:rsidRPr="00557646">
              <w:rPr>
                <w:sz w:val="20"/>
                <w:szCs w:val="20"/>
                <w:lang w:val="it-IT"/>
              </w:rPr>
              <w:t>Dezvoltarea unor parteneriate de colaborare / înfrăţire dintre judeţul Suceava şi  departamente/ regiuni din Polonia, Germania, Olanda, Franţa, Ucraina.</w:t>
            </w:r>
          </w:p>
          <w:p w:rsidR="001837BE" w:rsidRPr="00557646" w:rsidRDefault="001837BE" w:rsidP="002D0D07">
            <w:pPr>
              <w:numPr>
                <w:ilvl w:val="0"/>
                <w:numId w:val="53"/>
              </w:numPr>
              <w:spacing w:before="0" w:after="0" w:line="240" w:lineRule="auto"/>
              <w:jc w:val="left"/>
              <w:rPr>
                <w:sz w:val="20"/>
                <w:szCs w:val="20"/>
                <w:lang w:val="it-IT"/>
              </w:rPr>
            </w:pPr>
            <w:r w:rsidRPr="00557646">
              <w:rPr>
                <w:sz w:val="20"/>
                <w:szCs w:val="20"/>
                <w:lang w:val="it-IT"/>
              </w:rPr>
              <w:t>Deschiderea finanţării pentru Proiectul ,,Suceava -  Utilităţi şi mediu la standarde europene’’, care va asigura reducerea poluării atmosferei, prin introducerea gazului metan în numeroase sisteme  de încălzire.</w:t>
            </w:r>
          </w:p>
          <w:p w:rsidR="001837BE" w:rsidRPr="00557646" w:rsidRDefault="001837BE" w:rsidP="001837BE">
            <w:pPr>
              <w:autoSpaceDE w:val="0"/>
              <w:autoSpaceDN w:val="0"/>
              <w:adjustRightInd w:val="0"/>
              <w:spacing w:after="0" w:line="240" w:lineRule="auto"/>
              <w:ind w:left="360"/>
              <w:jc w:val="left"/>
              <w:rPr>
                <w:sz w:val="20"/>
                <w:szCs w:val="20"/>
                <w:lang w:val="it-IT"/>
              </w:rPr>
            </w:pPr>
          </w:p>
        </w:tc>
        <w:tc>
          <w:tcPr>
            <w:tcW w:w="2924" w:type="dxa"/>
          </w:tcPr>
          <w:p w:rsidR="001837BE" w:rsidRPr="00557646" w:rsidRDefault="001837BE" w:rsidP="002D0D07">
            <w:pPr>
              <w:numPr>
                <w:ilvl w:val="0"/>
                <w:numId w:val="54"/>
              </w:numPr>
              <w:autoSpaceDE w:val="0"/>
              <w:autoSpaceDN w:val="0"/>
              <w:adjustRightInd w:val="0"/>
              <w:spacing w:before="0" w:after="0" w:line="240" w:lineRule="auto"/>
              <w:jc w:val="left"/>
              <w:rPr>
                <w:sz w:val="20"/>
                <w:szCs w:val="20"/>
                <w:lang w:val="it-IT"/>
              </w:rPr>
            </w:pPr>
            <w:r w:rsidRPr="00557646">
              <w:rPr>
                <w:sz w:val="20"/>
                <w:szCs w:val="20"/>
                <w:lang w:val="it-IT"/>
              </w:rPr>
              <w:t>Continuarea defrişărilor necontrolate cu efecte asupra poluarii aerului, eroziunii solului.</w:t>
            </w:r>
          </w:p>
          <w:p w:rsidR="001837BE" w:rsidRPr="00557646" w:rsidRDefault="001837BE" w:rsidP="002D0D07">
            <w:pPr>
              <w:numPr>
                <w:ilvl w:val="0"/>
                <w:numId w:val="54"/>
              </w:numPr>
              <w:autoSpaceDE w:val="0"/>
              <w:autoSpaceDN w:val="0"/>
              <w:adjustRightInd w:val="0"/>
              <w:spacing w:before="0" w:after="0" w:line="240" w:lineRule="auto"/>
              <w:jc w:val="left"/>
              <w:rPr>
                <w:sz w:val="20"/>
                <w:szCs w:val="20"/>
                <w:lang w:val="it-IT"/>
              </w:rPr>
            </w:pPr>
            <w:r w:rsidRPr="00557646">
              <w:rPr>
                <w:sz w:val="20"/>
                <w:szCs w:val="20"/>
                <w:lang w:val="it-IT"/>
              </w:rPr>
              <w:t>Depozitarea necontrolată a deşeurilor în mediul rural;</w:t>
            </w:r>
          </w:p>
          <w:p w:rsidR="001837BE" w:rsidRPr="00557646" w:rsidRDefault="001837BE" w:rsidP="002D0D07">
            <w:pPr>
              <w:numPr>
                <w:ilvl w:val="0"/>
                <w:numId w:val="54"/>
              </w:numPr>
              <w:autoSpaceDE w:val="0"/>
              <w:autoSpaceDN w:val="0"/>
              <w:adjustRightInd w:val="0"/>
              <w:spacing w:before="0" w:after="0" w:line="240" w:lineRule="auto"/>
              <w:jc w:val="left"/>
              <w:rPr>
                <w:sz w:val="20"/>
                <w:szCs w:val="20"/>
                <w:lang w:val="it-IT"/>
              </w:rPr>
            </w:pPr>
            <w:r w:rsidRPr="00557646">
              <w:rPr>
                <w:sz w:val="20"/>
                <w:szCs w:val="20"/>
                <w:lang w:val="it-IT"/>
              </w:rPr>
              <w:t xml:space="preserve">Fenomenul accentuat de eroziune al solului </w:t>
            </w:r>
          </w:p>
          <w:p w:rsidR="001837BE" w:rsidRPr="00557646" w:rsidRDefault="001837BE" w:rsidP="002D0D07">
            <w:pPr>
              <w:numPr>
                <w:ilvl w:val="0"/>
                <w:numId w:val="54"/>
              </w:numPr>
              <w:spacing w:before="0" w:after="0" w:line="240" w:lineRule="auto"/>
              <w:jc w:val="left"/>
              <w:rPr>
                <w:sz w:val="20"/>
                <w:szCs w:val="20"/>
                <w:lang w:val="it-IT"/>
              </w:rPr>
            </w:pPr>
            <w:r w:rsidRPr="00557646">
              <w:rPr>
                <w:sz w:val="20"/>
                <w:szCs w:val="20"/>
                <w:lang w:val="it-IT"/>
              </w:rPr>
              <w:t>Productivitatea scăzută a  solurilor  în  zonele  învecinate  obiectivelor  industriale;</w:t>
            </w:r>
          </w:p>
          <w:p w:rsidR="001837BE" w:rsidRPr="00557646" w:rsidRDefault="001837BE" w:rsidP="002D0D07">
            <w:pPr>
              <w:numPr>
                <w:ilvl w:val="0"/>
                <w:numId w:val="54"/>
              </w:numPr>
              <w:spacing w:before="0" w:after="0" w:line="240" w:lineRule="auto"/>
              <w:jc w:val="left"/>
              <w:rPr>
                <w:sz w:val="20"/>
                <w:szCs w:val="20"/>
              </w:rPr>
            </w:pPr>
            <w:r w:rsidRPr="00557646">
              <w:rPr>
                <w:sz w:val="20"/>
                <w:szCs w:val="20"/>
              </w:rPr>
              <w:t>Insuficienţa fondurilor destinate protecţiei mediului  pe  plan  local;</w:t>
            </w:r>
          </w:p>
          <w:p w:rsidR="001837BE" w:rsidRPr="00557646" w:rsidRDefault="001837BE" w:rsidP="002D0D07">
            <w:pPr>
              <w:numPr>
                <w:ilvl w:val="0"/>
                <w:numId w:val="54"/>
              </w:numPr>
              <w:spacing w:before="0" w:after="0" w:line="240" w:lineRule="auto"/>
              <w:jc w:val="left"/>
              <w:rPr>
                <w:sz w:val="20"/>
                <w:szCs w:val="20"/>
              </w:rPr>
            </w:pPr>
            <w:r w:rsidRPr="00557646">
              <w:rPr>
                <w:sz w:val="20"/>
                <w:szCs w:val="20"/>
              </w:rPr>
              <w:t>Periclitarea/ dispariţia unor specii de plante şi animale în lipsa unor programe speciale de protecţie a acestora;</w:t>
            </w:r>
          </w:p>
          <w:p w:rsidR="001837BE" w:rsidRPr="00557646" w:rsidRDefault="001837BE" w:rsidP="001837BE">
            <w:pPr>
              <w:rPr>
                <w:sz w:val="20"/>
                <w:szCs w:val="20"/>
              </w:rPr>
            </w:pPr>
          </w:p>
        </w:tc>
      </w:tr>
    </w:tbl>
    <w:p w:rsidR="001837BE" w:rsidRPr="008A7B59" w:rsidRDefault="001837BE" w:rsidP="001837BE">
      <w:pPr>
        <w:rPr>
          <w:sz w:val="16"/>
          <w:szCs w:val="16"/>
        </w:rPr>
      </w:pPr>
      <w:r w:rsidRPr="008A7B59">
        <w:rPr>
          <w:sz w:val="16"/>
          <w:szCs w:val="16"/>
        </w:rPr>
        <w:t xml:space="preserve">                                                                                                                          </w:t>
      </w:r>
      <w:r w:rsidRPr="008A7B59">
        <w:rPr>
          <w:sz w:val="16"/>
          <w:szCs w:val="16"/>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4"/>
        <w:gridCol w:w="3399"/>
        <w:gridCol w:w="2773"/>
        <w:gridCol w:w="2664"/>
        <w:gridCol w:w="2636"/>
      </w:tblGrid>
      <w:tr w:rsidR="001837BE" w:rsidRPr="008A7B59" w:rsidTr="001837BE">
        <w:tc>
          <w:tcPr>
            <w:tcW w:w="1818" w:type="dxa"/>
            <w:shd w:val="clear" w:color="auto" w:fill="B3B3B3"/>
          </w:tcPr>
          <w:p w:rsidR="001837BE" w:rsidRPr="00557646" w:rsidRDefault="001837BE" w:rsidP="001837BE">
            <w:pPr>
              <w:jc w:val="center"/>
              <w:rPr>
                <w:b/>
                <w:color w:val="FFFFFF"/>
              </w:rPr>
            </w:pPr>
            <w:r w:rsidRPr="00557646">
              <w:rPr>
                <w:b/>
                <w:color w:val="FFFFFF"/>
              </w:rPr>
              <w:lastRenderedPageBreak/>
              <w:t>Domeniul</w:t>
            </w:r>
          </w:p>
        </w:tc>
        <w:tc>
          <w:tcPr>
            <w:tcW w:w="3870" w:type="dxa"/>
            <w:shd w:val="clear" w:color="auto" w:fill="B3B3B3"/>
          </w:tcPr>
          <w:p w:rsidR="001837BE" w:rsidRPr="00557646" w:rsidRDefault="001837BE" w:rsidP="001837BE">
            <w:pPr>
              <w:jc w:val="center"/>
              <w:rPr>
                <w:b/>
                <w:color w:val="FFFFFF"/>
              </w:rPr>
            </w:pPr>
            <w:r w:rsidRPr="00557646">
              <w:rPr>
                <w:b/>
                <w:color w:val="FFFFFF"/>
              </w:rPr>
              <w:t>Puncte tari</w:t>
            </w:r>
          </w:p>
        </w:tc>
        <w:tc>
          <w:tcPr>
            <w:tcW w:w="3081" w:type="dxa"/>
            <w:shd w:val="clear" w:color="auto" w:fill="B3B3B3"/>
          </w:tcPr>
          <w:p w:rsidR="001837BE" w:rsidRPr="00557646" w:rsidRDefault="001837BE" w:rsidP="001837BE">
            <w:pPr>
              <w:jc w:val="center"/>
              <w:rPr>
                <w:b/>
                <w:color w:val="FFFFFF"/>
              </w:rPr>
            </w:pPr>
            <w:r w:rsidRPr="00557646">
              <w:rPr>
                <w:b/>
                <w:color w:val="FFFFFF"/>
              </w:rPr>
              <w:t>Puncte slabe</w:t>
            </w:r>
          </w:p>
        </w:tc>
        <w:tc>
          <w:tcPr>
            <w:tcW w:w="2923" w:type="dxa"/>
            <w:shd w:val="clear" w:color="auto" w:fill="B3B3B3"/>
          </w:tcPr>
          <w:p w:rsidR="001837BE" w:rsidRPr="00557646" w:rsidRDefault="001837BE" w:rsidP="001837BE">
            <w:pPr>
              <w:jc w:val="center"/>
              <w:rPr>
                <w:b/>
                <w:color w:val="FFFFFF"/>
              </w:rPr>
            </w:pPr>
            <w:r w:rsidRPr="00557646">
              <w:rPr>
                <w:b/>
                <w:color w:val="FFFFFF"/>
              </w:rPr>
              <w:t>Oportunităţi</w:t>
            </w:r>
          </w:p>
        </w:tc>
        <w:tc>
          <w:tcPr>
            <w:tcW w:w="2924" w:type="dxa"/>
            <w:shd w:val="clear" w:color="auto" w:fill="B3B3B3"/>
          </w:tcPr>
          <w:p w:rsidR="001837BE" w:rsidRPr="00557646" w:rsidRDefault="001837BE" w:rsidP="001837BE">
            <w:pPr>
              <w:jc w:val="center"/>
              <w:rPr>
                <w:b/>
                <w:color w:val="FFFFFF"/>
              </w:rPr>
            </w:pPr>
            <w:r w:rsidRPr="00557646">
              <w:rPr>
                <w:b/>
                <w:color w:val="FFFFFF"/>
              </w:rPr>
              <w:t>Ameninţări</w:t>
            </w:r>
          </w:p>
        </w:tc>
      </w:tr>
      <w:tr w:rsidR="001837BE" w:rsidRPr="008A7B59" w:rsidTr="001837BE">
        <w:trPr>
          <w:cantSplit/>
          <w:trHeight w:val="1134"/>
        </w:trPr>
        <w:tc>
          <w:tcPr>
            <w:tcW w:w="1818" w:type="dxa"/>
            <w:textDirection w:val="btLr"/>
            <w:vAlign w:val="center"/>
          </w:tcPr>
          <w:p w:rsidR="001837BE" w:rsidRPr="002E09EE" w:rsidRDefault="001837BE" w:rsidP="001837BE">
            <w:pPr>
              <w:ind w:left="113" w:right="113"/>
              <w:jc w:val="center"/>
              <w:rPr>
                <w:sz w:val="20"/>
                <w:szCs w:val="20"/>
              </w:rPr>
            </w:pPr>
            <w:r w:rsidRPr="002E09EE">
              <w:rPr>
                <w:sz w:val="20"/>
                <w:szCs w:val="20"/>
              </w:rPr>
              <w:t>MEDIU</w:t>
            </w:r>
          </w:p>
        </w:tc>
        <w:tc>
          <w:tcPr>
            <w:tcW w:w="3870" w:type="dxa"/>
          </w:tcPr>
          <w:p w:rsidR="001837BE" w:rsidRPr="00557646" w:rsidRDefault="001837BE" w:rsidP="001837BE">
            <w:pPr>
              <w:rPr>
                <w:sz w:val="20"/>
                <w:szCs w:val="20"/>
              </w:rPr>
            </w:pPr>
          </w:p>
          <w:p w:rsidR="001837BE" w:rsidRPr="00557646" w:rsidRDefault="001837BE" w:rsidP="001837BE">
            <w:pPr>
              <w:rPr>
                <w:sz w:val="20"/>
                <w:szCs w:val="20"/>
              </w:rPr>
            </w:pPr>
            <w:r w:rsidRPr="00557646">
              <w:rPr>
                <w:sz w:val="20"/>
                <w:szCs w:val="20"/>
              </w:rPr>
              <w:t>14. Existenţa Universităţii ,,Ştefan cel Mare’’ din Suceava, care are  în preocupările de bază şi profilurile de silvicultură, geografie, turism, activităţi direct legate de problematica  protecţiei  mediului.</w:t>
            </w:r>
          </w:p>
          <w:p w:rsidR="001837BE" w:rsidRPr="00557646" w:rsidRDefault="001837BE" w:rsidP="00E343E2">
            <w:pPr>
              <w:jc w:val="left"/>
              <w:rPr>
                <w:sz w:val="20"/>
                <w:szCs w:val="20"/>
              </w:rPr>
            </w:pPr>
            <w:r w:rsidRPr="00557646">
              <w:rPr>
                <w:sz w:val="20"/>
                <w:szCs w:val="20"/>
              </w:rPr>
              <w:t>15. Existenţa  unui patrimoniu natural deosebit, precum şi a  mănăstirilor, monumentelor istorice de importanţă naţionala şi internaţională (patrimoniul UNESCO), cu  posibilităţi  sporite pentru dezvoltarea  agro- şi  ecoturismului;</w:t>
            </w:r>
          </w:p>
          <w:p w:rsidR="001837BE" w:rsidRPr="00557646" w:rsidRDefault="001837BE" w:rsidP="001837BE">
            <w:pPr>
              <w:rPr>
                <w:sz w:val="20"/>
                <w:szCs w:val="20"/>
              </w:rPr>
            </w:pPr>
            <w:r w:rsidRPr="00557646">
              <w:rPr>
                <w:sz w:val="20"/>
                <w:szCs w:val="20"/>
              </w:rPr>
              <w:t>16. Dotarea laboratorului APM Suceava cu tehnică performantă de monitorizare a calităţii  mediului;</w:t>
            </w:r>
          </w:p>
          <w:p w:rsidR="001837BE" w:rsidRPr="00557646" w:rsidRDefault="001837BE" w:rsidP="001837BE">
            <w:pPr>
              <w:tabs>
                <w:tab w:val="left" w:pos="2100"/>
              </w:tabs>
              <w:rPr>
                <w:sz w:val="20"/>
                <w:szCs w:val="20"/>
              </w:rPr>
            </w:pPr>
            <w:r w:rsidRPr="00557646">
              <w:rPr>
                <w:sz w:val="20"/>
                <w:szCs w:val="20"/>
              </w:rPr>
              <w:t>17. Existenţa  resurselor umane suficiente pentru derularea unor proiecte de investiţii pentru  protecţia  mediului;</w:t>
            </w:r>
          </w:p>
          <w:p w:rsidR="001837BE" w:rsidRPr="00557646" w:rsidRDefault="001837BE" w:rsidP="001837BE">
            <w:pPr>
              <w:spacing w:after="0" w:line="240" w:lineRule="auto"/>
              <w:rPr>
                <w:sz w:val="20"/>
                <w:szCs w:val="20"/>
              </w:rPr>
            </w:pPr>
          </w:p>
        </w:tc>
        <w:tc>
          <w:tcPr>
            <w:tcW w:w="3081" w:type="dxa"/>
          </w:tcPr>
          <w:p w:rsidR="001837BE" w:rsidRPr="00557646" w:rsidRDefault="001837BE" w:rsidP="002D0D07">
            <w:pPr>
              <w:numPr>
                <w:ilvl w:val="0"/>
                <w:numId w:val="52"/>
              </w:numPr>
              <w:spacing w:before="0" w:after="0" w:line="240" w:lineRule="auto"/>
              <w:jc w:val="left"/>
              <w:rPr>
                <w:sz w:val="20"/>
                <w:szCs w:val="20"/>
              </w:rPr>
            </w:pPr>
            <w:r w:rsidRPr="00557646">
              <w:rPr>
                <w:sz w:val="20"/>
                <w:szCs w:val="20"/>
              </w:rPr>
              <w:t>Poluarea apelor de suprafaţă  şi subterane ca urmare a inexistenţei / capacităţii insuficiente de tratare a apelor reziduale în staţiile de epurare (70% din necesar);</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Inexistenţa sistemelor centralizate de alimentare cu apă în majoritatea comunităţilor  rurale şi în unele zone urbane periferice;</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Gradul de  uzură  avansat  al reţelelor  de       canalizare existente, cu afectarea  calităţii      solului  şi  a  stratului freatic, datorită        exfiltraţiilor; </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Procentul scăzut al apelor de suprafaţă de calitate  superioară;</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Gradul de uzură  avansat  al    retelelor   de       distribuţie  a  apei potabile, cu     generarea unor  pierderi   semnificative     din   această       resursă  naturală;</w:t>
            </w:r>
          </w:p>
          <w:p w:rsidR="001837BE" w:rsidRPr="00557646" w:rsidRDefault="001837BE" w:rsidP="001837BE">
            <w:pPr>
              <w:spacing w:after="0" w:line="240" w:lineRule="auto"/>
              <w:ind w:left="360"/>
              <w:jc w:val="left"/>
              <w:rPr>
                <w:sz w:val="20"/>
                <w:szCs w:val="20"/>
              </w:rPr>
            </w:pPr>
          </w:p>
          <w:p w:rsidR="001837BE" w:rsidRPr="00557646" w:rsidRDefault="001837BE" w:rsidP="001837BE">
            <w:pPr>
              <w:rPr>
                <w:sz w:val="20"/>
                <w:szCs w:val="20"/>
              </w:rPr>
            </w:pPr>
          </w:p>
        </w:tc>
        <w:tc>
          <w:tcPr>
            <w:tcW w:w="2923" w:type="dxa"/>
          </w:tcPr>
          <w:p w:rsidR="001837BE" w:rsidRPr="00557646" w:rsidRDefault="001837BE" w:rsidP="001837BE">
            <w:pPr>
              <w:spacing w:after="0" w:line="240" w:lineRule="auto"/>
              <w:jc w:val="left"/>
              <w:rPr>
                <w:sz w:val="20"/>
                <w:szCs w:val="20"/>
                <w:lang w:val="it-IT"/>
              </w:rPr>
            </w:pPr>
          </w:p>
          <w:p w:rsidR="001837BE" w:rsidRPr="00557646" w:rsidRDefault="001837BE" w:rsidP="001837BE">
            <w:pPr>
              <w:spacing w:after="0" w:line="240" w:lineRule="auto"/>
              <w:jc w:val="left"/>
              <w:rPr>
                <w:sz w:val="20"/>
                <w:szCs w:val="20"/>
                <w:lang w:val="it-IT"/>
              </w:rPr>
            </w:pPr>
          </w:p>
          <w:p w:rsidR="001837BE" w:rsidRPr="00557646" w:rsidRDefault="001837BE" w:rsidP="001837BE">
            <w:pPr>
              <w:spacing w:after="0" w:line="240" w:lineRule="auto"/>
              <w:jc w:val="left"/>
              <w:rPr>
                <w:sz w:val="20"/>
                <w:szCs w:val="20"/>
                <w:lang w:val="it-IT"/>
              </w:rPr>
            </w:pPr>
          </w:p>
          <w:p w:rsidR="001837BE" w:rsidRPr="00557646" w:rsidRDefault="001837BE" w:rsidP="001837BE">
            <w:pPr>
              <w:spacing w:after="0" w:line="240" w:lineRule="auto"/>
              <w:jc w:val="left"/>
              <w:rPr>
                <w:sz w:val="20"/>
                <w:szCs w:val="20"/>
                <w:lang w:val="it-IT"/>
              </w:rPr>
            </w:pPr>
          </w:p>
          <w:p w:rsidR="001837BE" w:rsidRPr="00557646" w:rsidRDefault="001837BE" w:rsidP="002D0D07">
            <w:pPr>
              <w:numPr>
                <w:ilvl w:val="0"/>
                <w:numId w:val="53"/>
              </w:numPr>
              <w:spacing w:before="0" w:after="0" w:line="240" w:lineRule="auto"/>
              <w:jc w:val="left"/>
              <w:rPr>
                <w:sz w:val="20"/>
                <w:szCs w:val="20"/>
                <w:lang w:val="it-IT"/>
              </w:rPr>
            </w:pPr>
            <w:r w:rsidRPr="00557646">
              <w:rPr>
                <w:sz w:val="20"/>
                <w:szCs w:val="20"/>
                <w:lang w:val="it-IT"/>
              </w:rPr>
              <w:t>Încurajarea unor forme noi de turism şi valorificarea moştenirii istorice, culturale spirituale  şi  de  tradiţie;</w:t>
            </w:r>
          </w:p>
          <w:p w:rsidR="001837BE" w:rsidRPr="00557646" w:rsidRDefault="001837BE" w:rsidP="001837BE">
            <w:pPr>
              <w:spacing w:after="0" w:line="240" w:lineRule="auto"/>
              <w:jc w:val="left"/>
              <w:rPr>
                <w:sz w:val="20"/>
                <w:szCs w:val="20"/>
                <w:lang w:val="it-IT"/>
              </w:rPr>
            </w:pPr>
          </w:p>
          <w:p w:rsidR="001837BE" w:rsidRPr="00557646" w:rsidRDefault="001837BE" w:rsidP="002D0D07">
            <w:pPr>
              <w:numPr>
                <w:ilvl w:val="0"/>
                <w:numId w:val="53"/>
              </w:numPr>
              <w:spacing w:before="0" w:after="0" w:line="240" w:lineRule="auto"/>
              <w:jc w:val="left"/>
              <w:rPr>
                <w:sz w:val="20"/>
                <w:szCs w:val="20"/>
                <w:lang w:val="it-IT"/>
              </w:rPr>
            </w:pPr>
            <w:r w:rsidRPr="00557646">
              <w:rPr>
                <w:sz w:val="20"/>
                <w:szCs w:val="20"/>
                <w:lang w:val="it-IT"/>
              </w:rPr>
              <w:t>Constituirea Euroregiunii,, Prutul de Sus’’, cu posibilitatea derulării unor acţiuni comune de protecţie a mediului, împreună cu  regiuni  din Republica Moldova şi Ucraina.</w:t>
            </w:r>
          </w:p>
          <w:p w:rsidR="001837BE" w:rsidRPr="00557646" w:rsidRDefault="001837BE" w:rsidP="001837BE">
            <w:pPr>
              <w:spacing w:after="0" w:line="240" w:lineRule="auto"/>
              <w:jc w:val="left"/>
              <w:rPr>
                <w:sz w:val="20"/>
                <w:szCs w:val="20"/>
                <w:lang w:val="it-IT"/>
              </w:rPr>
            </w:pPr>
          </w:p>
          <w:p w:rsidR="001837BE" w:rsidRPr="00557646" w:rsidRDefault="001837BE" w:rsidP="002D0D07">
            <w:pPr>
              <w:numPr>
                <w:ilvl w:val="0"/>
                <w:numId w:val="53"/>
              </w:numPr>
              <w:spacing w:before="0" w:after="0" w:line="240" w:lineRule="auto"/>
              <w:jc w:val="left"/>
              <w:rPr>
                <w:sz w:val="20"/>
                <w:szCs w:val="20"/>
                <w:lang w:val="it-IT"/>
              </w:rPr>
            </w:pPr>
            <w:r w:rsidRPr="00557646">
              <w:rPr>
                <w:sz w:val="20"/>
                <w:szCs w:val="20"/>
                <w:lang w:val="it-IT"/>
              </w:rPr>
              <w:t>Existenţa materiilor prime: materiale de construcţii şi  a lemnului, capabile să atragă investitori  străini.</w:t>
            </w:r>
          </w:p>
        </w:tc>
        <w:tc>
          <w:tcPr>
            <w:tcW w:w="2924" w:type="dxa"/>
          </w:tcPr>
          <w:p w:rsidR="001837BE" w:rsidRPr="008A7B59" w:rsidRDefault="001837BE" w:rsidP="001837BE">
            <w:pPr>
              <w:rPr>
                <w:sz w:val="16"/>
                <w:szCs w:val="16"/>
                <w:lang w:val="it-IT"/>
              </w:rPr>
            </w:pPr>
          </w:p>
        </w:tc>
      </w:tr>
    </w:tbl>
    <w:p w:rsidR="001837BE" w:rsidRPr="008A7B59" w:rsidRDefault="001837BE" w:rsidP="001837BE">
      <w:pPr>
        <w:rPr>
          <w:sz w:val="16"/>
          <w:szCs w:val="16"/>
          <w:lang w:val="it-IT"/>
        </w:rPr>
      </w:pPr>
    </w:p>
    <w:p w:rsidR="001837BE" w:rsidRPr="008A7B59" w:rsidRDefault="001837BE" w:rsidP="001837BE">
      <w:pPr>
        <w:rPr>
          <w:sz w:val="16"/>
          <w:szCs w:val="16"/>
          <w:lang w:val="it-IT"/>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11"/>
        <w:gridCol w:w="2749"/>
        <w:gridCol w:w="3395"/>
        <w:gridCol w:w="2671"/>
        <w:gridCol w:w="2650"/>
      </w:tblGrid>
      <w:tr w:rsidR="00E343E2" w:rsidRPr="008A7B59" w:rsidTr="001837BE">
        <w:tc>
          <w:tcPr>
            <w:tcW w:w="1818" w:type="dxa"/>
            <w:shd w:val="clear" w:color="auto" w:fill="B3B3B3"/>
          </w:tcPr>
          <w:p w:rsidR="001837BE" w:rsidRPr="00557646" w:rsidRDefault="001837BE" w:rsidP="001837BE">
            <w:pPr>
              <w:jc w:val="center"/>
              <w:rPr>
                <w:b/>
                <w:color w:val="FFFFFF"/>
              </w:rPr>
            </w:pPr>
            <w:r w:rsidRPr="00557646">
              <w:rPr>
                <w:b/>
                <w:color w:val="FFFFFF"/>
              </w:rPr>
              <w:lastRenderedPageBreak/>
              <w:t>Domeniul</w:t>
            </w:r>
          </w:p>
        </w:tc>
        <w:tc>
          <w:tcPr>
            <w:tcW w:w="3150" w:type="dxa"/>
            <w:shd w:val="clear" w:color="auto" w:fill="B3B3B3"/>
          </w:tcPr>
          <w:p w:rsidR="001837BE" w:rsidRPr="00557646" w:rsidRDefault="001837BE" w:rsidP="001837BE">
            <w:pPr>
              <w:jc w:val="center"/>
              <w:rPr>
                <w:b/>
                <w:color w:val="FFFFFF"/>
              </w:rPr>
            </w:pPr>
            <w:r w:rsidRPr="00557646">
              <w:rPr>
                <w:b/>
                <w:color w:val="FFFFFF"/>
              </w:rPr>
              <w:t>Puncte tari</w:t>
            </w:r>
          </w:p>
        </w:tc>
        <w:tc>
          <w:tcPr>
            <w:tcW w:w="3801" w:type="dxa"/>
            <w:shd w:val="clear" w:color="auto" w:fill="B3B3B3"/>
          </w:tcPr>
          <w:p w:rsidR="001837BE" w:rsidRPr="00557646" w:rsidRDefault="001837BE" w:rsidP="001837BE">
            <w:pPr>
              <w:jc w:val="center"/>
              <w:rPr>
                <w:b/>
                <w:color w:val="FFFFFF"/>
              </w:rPr>
            </w:pPr>
            <w:r w:rsidRPr="00557646">
              <w:rPr>
                <w:b/>
                <w:color w:val="FFFFFF"/>
              </w:rPr>
              <w:t>Puncte slabe</w:t>
            </w:r>
          </w:p>
        </w:tc>
        <w:tc>
          <w:tcPr>
            <w:tcW w:w="2923" w:type="dxa"/>
            <w:shd w:val="clear" w:color="auto" w:fill="B3B3B3"/>
          </w:tcPr>
          <w:p w:rsidR="001837BE" w:rsidRPr="00557646" w:rsidRDefault="001837BE" w:rsidP="001837BE">
            <w:pPr>
              <w:jc w:val="center"/>
              <w:rPr>
                <w:b/>
                <w:color w:val="FFFFFF"/>
              </w:rPr>
            </w:pPr>
            <w:r w:rsidRPr="00557646">
              <w:rPr>
                <w:b/>
                <w:color w:val="FFFFFF"/>
              </w:rPr>
              <w:t>Oportunităţi</w:t>
            </w:r>
          </w:p>
        </w:tc>
        <w:tc>
          <w:tcPr>
            <w:tcW w:w="2924" w:type="dxa"/>
            <w:shd w:val="clear" w:color="auto" w:fill="B3B3B3"/>
          </w:tcPr>
          <w:p w:rsidR="001837BE" w:rsidRPr="00557646" w:rsidRDefault="001837BE" w:rsidP="001837BE">
            <w:pPr>
              <w:jc w:val="center"/>
              <w:rPr>
                <w:b/>
                <w:color w:val="FFFFFF"/>
              </w:rPr>
            </w:pPr>
            <w:r w:rsidRPr="00557646">
              <w:rPr>
                <w:b/>
                <w:color w:val="FFFFFF"/>
              </w:rPr>
              <w:t>Ameninţări</w:t>
            </w:r>
          </w:p>
        </w:tc>
      </w:tr>
      <w:tr w:rsidR="00E343E2" w:rsidRPr="008A7B59" w:rsidTr="001837BE">
        <w:trPr>
          <w:cantSplit/>
          <w:trHeight w:val="1134"/>
        </w:trPr>
        <w:tc>
          <w:tcPr>
            <w:tcW w:w="1818" w:type="dxa"/>
            <w:textDirection w:val="btLr"/>
            <w:vAlign w:val="center"/>
          </w:tcPr>
          <w:p w:rsidR="001837BE" w:rsidRPr="002E09EE" w:rsidRDefault="001837BE" w:rsidP="001837BE">
            <w:pPr>
              <w:ind w:left="113" w:right="113"/>
              <w:jc w:val="center"/>
              <w:rPr>
                <w:sz w:val="20"/>
                <w:szCs w:val="20"/>
              </w:rPr>
            </w:pPr>
            <w:r w:rsidRPr="002E09EE">
              <w:rPr>
                <w:sz w:val="20"/>
                <w:szCs w:val="20"/>
              </w:rPr>
              <w:t>MEDIU</w:t>
            </w:r>
          </w:p>
        </w:tc>
        <w:tc>
          <w:tcPr>
            <w:tcW w:w="3150" w:type="dxa"/>
          </w:tcPr>
          <w:p w:rsidR="001837BE" w:rsidRPr="00557646" w:rsidRDefault="001837BE" w:rsidP="001837BE">
            <w:pPr>
              <w:spacing w:after="0" w:line="240" w:lineRule="auto"/>
              <w:rPr>
                <w:sz w:val="20"/>
                <w:szCs w:val="20"/>
              </w:rPr>
            </w:pPr>
          </w:p>
        </w:tc>
        <w:tc>
          <w:tcPr>
            <w:tcW w:w="3801" w:type="dxa"/>
          </w:tcPr>
          <w:p w:rsidR="001837BE" w:rsidRPr="00557646" w:rsidRDefault="001837BE" w:rsidP="002D0D07">
            <w:pPr>
              <w:numPr>
                <w:ilvl w:val="0"/>
                <w:numId w:val="52"/>
              </w:numPr>
              <w:spacing w:before="0" w:after="0" w:line="240" w:lineRule="auto"/>
              <w:jc w:val="left"/>
              <w:rPr>
                <w:sz w:val="20"/>
                <w:szCs w:val="20"/>
                <w:lang w:val="it-IT"/>
              </w:rPr>
            </w:pPr>
            <w:r w:rsidRPr="00557646">
              <w:rPr>
                <w:sz w:val="20"/>
                <w:szCs w:val="20"/>
                <w:lang w:val="it-IT"/>
              </w:rPr>
              <w:t>Existenta unor zone poluate istoric, care trebuie ecologizate (foste  perimetre  miniere, depozite  de deşeuri urbane sau industriale);</w:t>
            </w:r>
          </w:p>
          <w:p w:rsidR="001837BE" w:rsidRPr="00557646" w:rsidRDefault="001837BE" w:rsidP="002D0D07">
            <w:pPr>
              <w:numPr>
                <w:ilvl w:val="0"/>
                <w:numId w:val="52"/>
              </w:numPr>
              <w:spacing w:before="0" w:after="0" w:line="240" w:lineRule="auto"/>
              <w:jc w:val="left"/>
              <w:rPr>
                <w:sz w:val="20"/>
                <w:szCs w:val="20"/>
                <w:lang w:val="pt-BR"/>
              </w:rPr>
            </w:pPr>
            <w:r w:rsidRPr="00557646">
              <w:rPr>
                <w:sz w:val="20"/>
                <w:szCs w:val="20"/>
                <w:lang w:val="pt-BR"/>
              </w:rPr>
              <w:t xml:space="preserve">Existenţa unor depozite istorice de reziduuri chimice ( ex. </w:t>
            </w:r>
            <w:r w:rsidR="00E343E2">
              <w:rPr>
                <w:sz w:val="20"/>
                <w:szCs w:val="20"/>
                <w:lang w:val="pt-BR"/>
              </w:rPr>
              <w:t>ingrasaminte</w:t>
            </w:r>
            <w:r w:rsidRPr="00557646">
              <w:rPr>
                <w:sz w:val="20"/>
                <w:szCs w:val="20"/>
                <w:lang w:val="pt-BR"/>
              </w:rPr>
              <w:t>, pesticide);</w:t>
            </w:r>
          </w:p>
          <w:p w:rsidR="001837BE" w:rsidRPr="00557646" w:rsidRDefault="001837BE" w:rsidP="002D0D07">
            <w:pPr>
              <w:numPr>
                <w:ilvl w:val="0"/>
                <w:numId w:val="52"/>
              </w:numPr>
              <w:spacing w:before="0" w:after="0" w:line="240" w:lineRule="auto"/>
              <w:jc w:val="left"/>
              <w:rPr>
                <w:sz w:val="20"/>
                <w:szCs w:val="20"/>
                <w:lang w:val="pt-BR"/>
              </w:rPr>
            </w:pPr>
            <w:r w:rsidRPr="00557646">
              <w:rPr>
                <w:sz w:val="20"/>
                <w:szCs w:val="20"/>
                <w:lang w:val="pt-BR"/>
              </w:rPr>
              <w:t>Existenţa unor suprafeţe de teren afectate de fenomene  naturale de degradare (alunecări, inundaţii, eroziuni, exces de umiditate);</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Depozitarea necontrolată a deşeurilor în mediul  rural şi lipsa unor depozite amenajate  corespunzător;</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 xml:space="preserve">Existenţa unor suprafeţe mari despădurite, </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Despăduriri  necontrolate  efectuate de unii proprietari de padure, cu implicaţii în generarea  alunecarilor  de  teren;</w:t>
            </w:r>
          </w:p>
          <w:p w:rsidR="001837BE" w:rsidRPr="00557646" w:rsidRDefault="001837BE" w:rsidP="001837BE">
            <w:pPr>
              <w:rPr>
                <w:sz w:val="20"/>
                <w:szCs w:val="20"/>
              </w:rPr>
            </w:pPr>
          </w:p>
        </w:tc>
        <w:tc>
          <w:tcPr>
            <w:tcW w:w="2923" w:type="dxa"/>
          </w:tcPr>
          <w:p w:rsidR="001837BE" w:rsidRPr="00557646" w:rsidRDefault="001837BE" w:rsidP="001837BE">
            <w:pPr>
              <w:spacing w:after="0"/>
              <w:rPr>
                <w:sz w:val="20"/>
                <w:szCs w:val="20"/>
              </w:rPr>
            </w:pPr>
          </w:p>
          <w:p w:rsidR="001837BE" w:rsidRPr="00557646" w:rsidRDefault="001837BE" w:rsidP="001837BE">
            <w:pPr>
              <w:spacing w:after="0"/>
              <w:rPr>
                <w:sz w:val="20"/>
                <w:szCs w:val="20"/>
              </w:rPr>
            </w:pPr>
          </w:p>
          <w:p w:rsidR="001837BE" w:rsidRPr="00557646" w:rsidRDefault="001837BE" w:rsidP="00E343E2">
            <w:pPr>
              <w:tabs>
                <w:tab w:val="left" w:pos="2490"/>
              </w:tabs>
              <w:rPr>
                <w:sz w:val="20"/>
                <w:szCs w:val="20"/>
              </w:rPr>
            </w:pPr>
          </w:p>
        </w:tc>
        <w:tc>
          <w:tcPr>
            <w:tcW w:w="2924" w:type="dxa"/>
          </w:tcPr>
          <w:p w:rsidR="001837BE" w:rsidRPr="008A7B59" w:rsidRDefault="001837BE" w:rsidP="001837BE">
            <w:pPr>
              <w:rPr>
                <w:sz w:val="16"/>
                <w:szCs w:val="16"/>
              </w:rPr>
            </w:pPr>
          </w:p>
        </w:tc>
      </w:tr>
    </w:tbl>
    <w:p w:rsidR="001837BE" w:rsidRDefault="001837BE" w:rsidP="001837BE">
      <w:pPr>
        <w:rPr>
          <w:sz w:val="16"/>
          <w:szCs w:val="16"/>
        </w:rPr>
      </w:pPr>
    </w:p>
    <w:p w:rsidR="00247696" w:rsidRDefault="00247696" w:rsidP="001837BE">
      <w:pPr>
        <w:rPr>
          <w:sz w:val="16"/>
          <w:szCs w:val="16"/>
        </w:rPr>
      </w:pPr>
    </w:p>
    <w:p w:rsidR="00247696" w:rsidRDefault="00247696" w:rsidP="001837BE">
      <w:pPr>
        <w:rPr>
          <w:sz w:val="16"/>
          <w:szCs w:val="16"/>
        </w:rPr>
      </w:pPr>
    </w:p>
    <w:p w:rsidR="00247696" w:rsidRDefault="00247696" w:rsidP="001837BE">
      <w:pPr>
        <w:rPr>
          <w:sz w:val="16"/>
          <w:szCs w:val="16"/>
        </w:rPr>
      </w:pPr>
    </w:p>
    <w:p w:rsidR="00247696" w:rsidRPr="008A7B59" w:rsidRDefault="00247696" w:rsidP="001837BE">
      <w:pPr>
        <w:rPr>
          <w:sz w:val="16"/>
          <w:szCs w:val="16"/>
        </w:rPr>
      </w:pPr>
    </w:p>
    <w:p w:rsidR="001837BE" w:rsidRPr="008A7B59" w:rsidRDefault="001837BE" w:rsidP="001837BE">
      <w:pPr>
        <w:rPr>
          <w:sz w:val="16"/>
          <w:szCs w:val="1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80"/>
        <w:gridCol w:w="2784"/>
        <w:gridCol w:w="3422"/>
        <w:gridCol w:w="2651"/>
        <w:gridCol w:w="2639"/>
      </w:tblGrid>
      <w:tr w:rsidR="001837BE" w:rsidRPr="00557646" w:rsidTr="001837BE">
        <w:tc>
          <w:tcPr>
            <w:tcW w:w="1680" w:type="dxa"/>
            <w:shd w:val="clear" w:color="auto" w:fill="B3B3B3"/>
          </w:tcPr>
          <w:p w:rsidR="001837BE" w:rsidRPr="00557646" w:rsidRDefault="001837BE" w:rsidP="001837BE">
            <w:pPr>
              <w:jc w:val="center"/>
              <w:rPr>
                <w:b/>
                <w:color w:val="FFFFFF"/>
              </w:rPr>
            </w:pPr>
            <w:r w:rsidRPr="00557646">
              <w:rPr>
                <w:b/>
                <w:color w:val="FFFFFF"/>
              </w:rPr>
              <w:lastRenderedPageBreak/>
              <w:t>Domeniul</w:t>
            </w:r>
          </w:p>
        </w:tc>
        <w:tc>
          <w:tcPr>
            <w:tcW w:w="2784" w:type="dxa"/>
            <w:shd w:val="clear" w:color="auto" w:fill="B3B3B3"/>
          </w:tcPr>
          <w:p w:rsidR="001837BE" w:rsidRPr="00557646" w:rsidRDefault="001837BE" w:rsidP="001837BE">
            <w:pPr>
              <w:jc w:val="center"/>
              <w:rPr>
                <w:b/>
                <w:color w:val="FFFFFF"/>
              </w:rPr>
            </w:pPr>
            <w:r w:rsidRPr="00557646">
              <w:rPr>
                <w:b/>
                <w:color w:val="FFFFFF"/>
              </w:rPr>
              <w:t>Puncte tari</w:t>
            </w:r>
          </w:p>
        </w:tc>
        <w:tc>
          <w:tcPr>
            <w:tcW w:w="3422" w:type="dxa"/>
            <w:shd w:val="clear" w:color="auto" w:fill="B3B3B3"/>
          </w:tcPr>
          <w:p w:rsidR="001837BE" w:rsidRPr="00557646" w:rsidRDefault="001837BE" w:rsidP="001837BE">
            <w:pPr>
              <w:jc w:val="center"/>
              <w:rPr>
                <w:b/>
                <w:color w:val="FFFFFF"/>
              </w:rPr>
            </w:pPr>
            <w:r w:rsidRPr="00557646">
              <w:rPr>
                <w:b/>
                <w:color w:val="FFFFFF"/>
              </w:rPr>
              <w:t>Puncte slabe</w:t>
            </w:r>
          </w:p>
        </w:tc>
        <w:tc>
          <w:tcPr>
            <w:tcW w:w="2651" w:type="dxa"/>
            <w:shd w:val="clear" w:color="auto" w:fill="B3B3B3"/>
          </w:tcPr>
          <w:p w:rsidR="001837BE" w:rsidRPr="00557646" w:rsidRDefault="001837BE" w:rsidP="001837BE">
            <w:pPr>
              <w:jc w:val="center"/>
              <w:rPr>
                <w:b/>
                <w:color w:val="FFFFFF"/>
              </w:rPr>
            </w:pPr>
            <w:r w:rsidRPr="00557646">
              <w:rPr>
                <w:b/>
                <w:color w:val="FFFFFF"/>
              </w:rPr>
              <w:t>Oportunităţi</w:t>
            </w:r>
          </w:p>
        </w:tc>
        <w:tc>
          <w:tcPr>
            <w:tcW w:w="2639" w:type="dxa"/>
            <w:shd w:val="clear" w:color="auto" w:fill="B3B3B3"/>
          </w:tcPr>
          <w:p w:rsidR="001837BE" w:rsidRPr="00557646" w:rsidRDefault="001837BE" w:rsidP="001837BE">
            <w:pPr>
              <w:jc w:val="center"/>
              <w:rPr>
                <w:b/>
                <w:color w:val="FFFFFF"/>
              </w:rPr>
            </w:pPr>
            <w:r w:rsidRPr="00557646">
              <w:rPr>
                <w:b/>
                <w:color w:val="FFFFFF"/>
              </w:rPr>
              <w:t>Ameninţări</w:t>
            </w:r>
          </w:p>
        </w:tc>
      </w:tr>
      <w:tr w:rsidR="001837BE" w:rsidRPr="00557646" w:rsidTr="001837BE">
        <w:trPr>
          <w:cantSplit/>
          <w:trHeight w:val="1134"/>
        </w:trPr>
        <w:tc>
          <w:tcPr>
            <w:tcW w:w="1680" w:type="dxa"/>
            <w:textDirection w:val="btLr"/>
            <w:vAlign w:val="center"/>
          </w:tcPr>
          <w:p w:rsidR="001837BE" w:rsidRPr="00557646" w:rsidRDefault="001837BE" w:rsidP="001837BE">
            <w:pPr>
              <w:ind w:left="113" w:right="113"/>
              <w:jc w:val="center"/>
              <w:rPr>
                <w:sz w:val="20"/>
                <w:szCs w:val="20"/>
              </w:rPr>
            </w:pPr>
            <w:r w:rsidRPr="00557646">
              <w:rPr>
                <w:sz w:val="20"/>
                <w:szCs w:val="20"/>
              </w:rPr>
              <w:t>MEDIU</w:t>
            </w:r>
          </w:p>
        </w:tc>
        <w:tc>
          <w:tcPr>
            <w:tcW w:w="2784" w:type="dxa"/>
          </w:tcPr>
          <w:p w:rsidR="001837BE" w:rsidRPr="00557646" w:rsidRDefault="001837BE" w:rsidP="001837BE">
            <w:pPr>
              <w:spacing w:after="0" w:line="240" w:lineRule="auto"/>
              <w:rPr>
                <w:sz w:val="20"/>
                <w:szCs w:val="20"/>
              </w:rPr>
            </w:pPr>
          </w:p>
        </w:tc>
        <w:tc>
          <w:tcPr>
            <w:tcW w:w="3422" w:type="dxa"/>
          </w:tcPr>
          <w:p w:rsidR="001837BE" w:rsidRPr="00557646" w:rsidRDefault="001837BE" w:rsidP="002D0D07">
            <w:pPr>
              <w:numPr>
                <w:ilvl w:val="0"/>
                <w:numId w:val="52"/>
              </w:numPr>
              <w:spacing w:before="0" w:after="0" w:line="240" w:lineRule="auto"/>
              <w:jc w:val="left"/>
              <w:rPr>
                <w:sz w:val="20"/>
                <w:szCs w:val="20"/>
              </w:rPr>
            </w:pPr>
            <w:r w:rsidRPr="00557646">
              <w:rPr>
                <w:sz w:val="20"/>
                <w:szCs w:val="20"/>
              </w:rPr>
              <w:t>Poluarea cu nitraţi şi nitriţi a unor fântâni din judeţ, din zonele rurale de  podiş.</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Capacitate instituţională  insuficientă în soluţionarea  problemelor de protecţie a mediului</w:t>
            </w:r>
          </w:p>
          <w:p w:rsidR="001837BE" w:rsidRPr="00557646" w:rsidRDefault="001837BE" w:rsidP="002D0D07">
            <w:pPr>
              <w:numPr>
                <w:ilvl w:val="0"/>
                <w:numId w:val="52"/>
              </w:numPr>
              <w:spacing w:before="0" w:after="0" w:line="240" w:lineRule="auto"/>
              <w:jc w:val="left"/>
              <w:rPr>
                <w:sz w:val="20"/>
                <w:szCs w:val="20"/>
              </w:rPr>
            </w:pPr>
            <w:r w:rsidRPr="00557646">
              <w:rPr>
                <w:sz w:val="20"/>
                <w:szCs w:val="20"/>
              </w:rPr>
              <w:t>Reţeaua de gaz metan este insuficient dezvoltată  în raport cu suprafaţa şi populaţia  regiunii;</w:t>
            </w:r>
          </w:p>
          <w:p w:rsidR="001837BE" w:rsidRPr="00557646" w:rsidRDefault="001837BE" w:rsidP="001837BE">
            <w:pPr>
              <w:spacing w:after="0" w:line="240" w:lineRule="auto"/>
              <w:ind w:left="360"/>
              <w:jc w:val="left"/>
              <w:rPr>
                <w:sz w:val="20"/>
                <w:szCs w:val="20"/>
              </w:rPr>
            </w:pPr>
          </w:p>
        </w:tc>
        <w:tc>
          <w:tcPr>
            <w:tcW w:w="2651" w:type="dxa"/>
          </w:tcPr>
          <w:p w:rsidR="001837BE" w:rsidRPr="00557646" w:rsidRDefault="001837BE" w:rsidP="001837BE">
            <w:pPr>
              <w:spacing w:after="0" w:line="240" w:lineRule="auto"/>
              <w:jc w:val="left"/>
              <w:rPr>
                <w:sz w:val="20"/>
                <w:szCs w:val="20"/>
              </w:rPr>
            </w:pPr>
          </w:p>
        </w:tc>
        <w:tc>
          <w:tcPr>
            <w:tcW w:w="2639" w:type="dxa"/>
          </w:tcPr>
          <w:p w:rsidR="001837BE" w:rsidRPr="00557646" w:rsidRDefault="001837BE" w:rsidP="001837BE">
            <w:pPr>
              <w:rPr>
                <w:sz w:val="20"/>
                <w:szCs w:val="20"/>
              </w:rPr>
            </w:pPr>
          </w:p>
        </w:tc>
      </w:tr>
    </w:tbl>
    <w:p w:rsidR="001837BE" w:rsidRPr="008A7B59" w:rsidRDefault="001837BE" w:rsidP="001837BE">
      <w:pPr>
        <w:rPr>
          <w:sz w:val="16"/>
          <w:szCs w:val="16"/>
        </w:rPr>
      </w:pPr>
    </w:p>
    <w:p w:rsidR="001837BE" w:rsidRPr="008A7B59" w:rsidRDefault="001837BE" w:rsidP="001837BE">
      <w:pPr>
        <w:rPr>
          <w:sz w:val="16"/>
          <w:szCs w:val="16"/>
        </w:rPr>
      </w:pPr>
    </w:p>
    <w:p w:rsidR="001837BE" w:rsidRPr="008A7B59" w:rsidRDefault="001837BE" w:rsidP="001837BE">
      <w:pPr>
        <w:rPr>
          <w:sz w:val="16"/>
          <w:szCs w:val="16"/>
        </w:rPr>
      </w:pPr>
    </w:p>
    <w:p w:rsidR="001837BE" w:rsidRPr="008A7B59" w:rsidRDefault="001837BE" w:rsidP="001837BE">
      <w:pPr>
        <w:rPr>
          <w:sz w:val="16"/>
          <w:szCs w:val="16"/>
        </w:rPr>
      </w:pPr>
    </w:p>
    <w:p w:rsidR="001837BE" w:rsidRPr="008A7B59" w:rsidRDefault="001837BE" w:rsidP="001837BE">
      <w:pPr>
        <w:rPr>
          <w:sz w:val="16"/>
          <w:szCs w:val="16"/>
        </w:rPr>
      </w:pPr>
    </w:p>
    <w:p w:rsidR="001837BE" w:rsidRDefault="001837BE" w:rsidP="001837BE">
      <w:pPr>
        <w:spacing w:line="360" w:lineRule="auto"/>
        <w:rPr>
          <w:rFonts w:ascii="Arial" w:hAnsi="Arial" w:cs="Arial"/>
        </w:rPr>
      </w:pPr>
    </w:p>
    <w:p w:rsidR="001837BE" w:rsidRDefault="001837BE" w:rsidP="001837BE">
      <w:pPr>
        <w:spacing w:line="360" w:lineRule="auto"/>
        <w:rPr>
          <w:rFonts w:ascii="Arial" w:hAnsi="Arial" w:cs="Arial"/>
        </w:rPr>
      </w:pPr>
    </w:p>
    <w:p w:rsidR="001837BE" w:rsidRDefault="001837BE" w:rsidP="001837BE">
      <w:pPr>
        <w:spacing w:line="360" w:lineRule="auto"/>
        <w:rPr>
          <w:rFonts w:ascii="Arial" w:hAnsi="Arial" w:cs="Arial"/>
        </w:rPr>
      </w:pPr>
    </w:p>
    <w:p w:rsidR="001837BE" w:rsidRDefault="001837BE" w:rsidP="001837BE">
      <w:pPr>
        <w:spacing w:line="360" w:lineRule="auto"/>
        <w:rPr>
          <w:rFonts w:ascii="Arial" w:hAnsi="Arial" w:cs="Arial"/>
        </w:rPr>
      </w:pPr>
    </w:p>
    <w:p w:rsidR="001837BE" w:rsidRDefault="001837BE" w:rsidP="001837BE">
      <w:pPr>
        <w:spacing w:line="360" w:lineRule="auto"/>
        <w:rPr>
          <w:rFonts w:ascii="Arial" w:hAnsi="Arial" w:cs="Arial"/>
        </w:rPr>
      </w:pPr>
    </w:p>
    <w:p w:rsidR="001837BE" w:rsidRDefault="001837BE" w:rsidP="001837BE">
      <w:pPr>
        <w:spacing w:line="360" w:lineRule="auto"/>
        <w:rPr>
          <w:rFonts w:ascii="Arial" w:hAnsi="Arial" w:cs="Arial"/>
        </w:rPr>
        <w:sectPr w:rsidR="001837BE" w:rsidSect="001837BE">
          <w:pgSz w:w="15840" w:h="12240" w:orient="landscape"/>
          <w:pgMar w:top="1440" w:right="1440" w:bottom="1259" w:left="1440" w:header="539" w:footer="709" w:gutter="0"/>
          <w:cols w:space="708"/>
          <w:docGrid w:linePitch="360"/>
        </w:sectPr>
      </w:pPr>
    </w:p>
    <w:p w:rsidR="001837BE" w:rsidRPr="00DD5C93" w:rsidRDefault="001837BE" w:rsidP="001837BE">
      <w:pPr>
        <w:spacing w:line="360" w:lineRule="auto"/>
        <w:jc w:val="left"/>
        <w:rPr>
          <w:rFonts w:ascii="Arial" w:hAnsi="Arial" w:cs="Arial"/>
          <w:b/>
        </w:rPr>
      </w:pPr>
      <w:r w:rsidRPr="00DD5C93">
        <w:rPr>
          <w:rFonts w:ascii="Arial" w:hAnsi="Arial" w:cs="Arial"/>
        </w:rPr>
        <w:lastRenderedPageBreak/>
        <w:t xml:space="preserve">  </w:t>
      </w:r>
      <w:r w:rsidRPr="00DD5C93">
        <w:rPr>
          <w:rFonts w:ascii="Arial" w:hAnsi="Arial" w:cs="Arial"/>
          <w:b/>
        </w:rPr>
        <w:t>2.</w:t>
      </w:r>
      <w:r>
        <w:rPr>
          <w:rFonts w:ascii="Arial" w:hAnsi="Arial" w:cs="Arial"/>
          <w:b/>
        </w:rPr>
        <w:t xml:space="preserve"> </w:t>
      </w:r>
      <w:r w:rsidRPr="00DD5C93">
        <w:rPr>
          <w:rFonts w:ascii="Arial" w:hAnsi="Arial" w:cs="Arial"/>
          <w:b/>
        </w:rPr>
        <w:t>Disfunctionalitati social-economic</w:t>
      </w:r>
      <w:r>
        <w:rPr>
          <w:rFonts w:ascii="Arial" w:hAnsi="Arial" w:cs="Arial"/>
          <w:b/>
        </w:rPr>
        <w:t>e</w:t>
      </w:r>
      <w:r w:rsidRPr="00DD5C93">
        <w:rPr>
          <w:rFonts w:ascii="Arial" w:hAnsi="Arial" w:cs="Arial"/>
          <w:b/>
        </w:rPr>
        <w:t>, transport, comunicatii</w:t>
      </w:r>
    </w:p>
    <w:p w:rsidR="001837BE" w:rsidRPr="00DD5C93" w:rsidRDefault="001837BE" w:rsidP="00E343E2">
      <w:pPr>
        <w:spacing w:before="0" w:after="0" w:line="360" w:lineRule="auto"/>
        <w:jc w:val="left"/>
        <w:rPr>
          <w:rFonts w:ascii="Arial" w:hAnsi="Arial" w:cs="Arial"/>
        </w:rPr>
      </w:pPr>
      <w:r w:rsidRPr="00DD5C93">
        <w:rPr>
          <w:rFonts w:ascii="Arial" w:hAnsi="Arial" w:cs="Arial"/>
        </w:rPr>
        <w:tab/>
        <w:t>- Exist</w:t>
      </w:r>
      <w:r>
        <w:rPr>
          <w:rFonts w:ascii="Arial" w:hAnsi="Arial" w:cs="Arial"/>
        </w:rPr>
        <w:t>a</w:t>
      </w:r>
      <w:r w:rsidRPr="00DD5C93">
        <w:rPr>
          <w:rFonts w:ascii="Arial" w:hAnsi="Arial" w:cs="Arial"/>
        </w:rPr>
        <w:t xml:space="preserve"> o serie de </w:t>
      </w:r>
      <w:r w:rsidRPr="00DD5C93">
        <w:rPr>
          <w:rFonts w:ascii="Arial" w:hAnsi="Arial" w:cs="Arial"/>
          <w:b/>
        </w:rPr>
        <w:t>intersec</w:t>
      </w:r>
      <w:r>
        <w:rPr>
          <w:rFonts w:ascii="Arial" w:hAnsi="Arial" w:cs="Arial"/>
          <w:b/>
        </w:rPr>
        <w:t>t</w:t>
      </w:r>
      <w:r w:rsidRPr="00DD5C93">
        <w:rPr>
          <w:rFonts w:ascii="Arial" w:hAnsi="Arial" w:cs="Arial"/>
          <w:b/>
        </w:rPr>
        <w:t>ii de drumuri</w:t>
      </w:r>
      <w:r w:rsidRPr="00DD5C93">
        <w:rPr>
          <w:rFonts w:ascii="Arial" w:hAnsi="Arial" w:cs="Arial"/>
        </w:rPr>
        <w:t xml:space="preserve"> care creeaz</w:t>
      </w:r>
      <w:r>
        <w:rPr>
          <w:rFonts w:ascii="Arial" w:hAnsi="Arial" w:cs="Arial"/>
        </w:rPr>
        <w:t>a</w:t>
      </w:r>
      <w:r w:rsidRPr="00DD5C93">
        <w:rPr>
          <w:rFonts w:ascii="Arial" w:hAnsi="Arial" w:cs="Arial"/>
        </w:rPr>
        <w:t xml:space="preserve"> greut</w:t>
      </w:r>
      <w:r>
        <w:rPr>
          <w:rFonts w:ascii="Arial" w:hAnsi="Arial" w:cs="Arial"/>
        </w:rPr>
        <w:t>at</w:t>
      </w:r>
      <w:r w:rsidRPr="00DD5C93">
        <w:rPr>
          <w:rFonts w:ascii="Arial" w:hAnsi="Arial" w:cs="Arial"/>
        </w:rPr>
        <w:t xml:space="preserve">i </w:t>
      </w:r>
      <w:r>
        <w:rPr>
          <w:rFonts w:ascii="Arial" w:hAnsi="Arial" w:cs="Arial"/>
        </w:rPr>
        <w:t>i</w:t>
      </w:r>
      <w:r w:rsidRPr="00DD5C93">
        <w:rPr>
          <w:rFonts w:ascii="Arial" w:hAnsi="Arial" w:cs="Arial"/>
        </w:rPr>
        <w:t>n circula</w:t>
      </w:r>
      <w:r>
        <w:rPr>
          <w:rFonts w:ascii="Arial" w:hAnsi="Arial" w:cs="Arial"/>
        </w:rPr>
        <w:t>t</w:t>
      </w:r>
      <w:r w:rsidRPr="00DD5C93">
        <w:rPr>
          <w:rFonts w:ascii="Arial" w:hAnsi="Arial" w:cs="Arial"/>
        </w:rPr>
        <w:t>ia rutier</w:t>
      </w:r>
      <w:r>
        <w:rPr>
          <w:rFonts w:ascii="Arial" w:hAnsi="Arial" w:cs="Arial"/>
        </w:rPr>
        <w:t>a</w:t>
      </w:r>
      <w:r w:rsidRPr="00DD5C93">
        <w:rPr>
          <w:rFonts w:ascii="Arial" w:hAnsi="Arial" w:cs="Arial"/>
        </w:rPr>
        <w:t>, astfel c</w:t>
      </w:r>
      <w:r>
        <w:rPr>
          <w:rFonts w:ascii="Arial" w:hAnsi="Arial" w:cs="Arial"/>
        </w:rPr>
        <w:t>a</w:t>
      </w:r>
      <w:r w:rsidRPr="00DD5C93">
        <w:rPr>
          <w:rFonts w:ascii="Arial" w:hAnsi="Arial" w:cs="Arial"/>
        </w:rPr>
        <w:t xml:space="preserve"> se impune amenajarea acestora conform documenta</w:t>
      </w:r>
      <w:r>
        <w:rPr>
          <w:rFonts w:ascii="Arial" w:hAnsi="Arial" w:cs="Arial"/>
        </w:rPr>
        <w:t>t</w:t>
      </w:r>
      <w:r w:rsidRPr="00DD5C93">
        <w:rPr>
          <w:rFonts w:ascii="Arial" w:hAnsi="Arial" w:cs="Arial"/>
        </w:rPr>
        <w:t xml:space="preserve">iilor  ce vor fi </w:t>
      </w:r>
      <w:r>
        <w:rPr>
          <w:rFonts w:ascii="Arial" w:hAnsi="Arial" w:cs="Arial"/>
        </w:rPr>
        <w:t>i</w:t>
      </w:r>
      <w:r w:rsidRPr="00DD5C93">
        <w:rPr>
          <w:rFonts w:ascii="Arial" w:hAnsi="Arial" w:cs="Arial"/>
        </w:rPr>
        <w:t>ntocmite de speciali</w:t>
      </w:r>
      <w:r>
        <w:rPr>
          <w:rFonts w:ascii="Arial" w:hAnsi="Arial" w:cs="Arial"/>
        </w:rPr>
        <w:t>st</w:t>
      </w:r>
      <w:r w:rsidRPr="00DD5C93">
        <w:rPr>
          <w:rFonts w:ascii="Arial" w:hAnsi="Arial" w:cs="Arial"/>
        </w:rPr>
        <w:t>i.</w:t>
      </w:r>
    </w:p>
    <w:p w:rsidR="001837BE" w:rsidRPr="00DD5C93" w:rsidRDefault="001837BE" w:rsidP="00E343E2">
      <w:pPr>
        <w:spacing w:before="0" w:after="0" w:line="360" w:lineRule="auto"/>
        <w:jc w:val="left"/>
        <w:rPr>
          <w:rFonts w:ascii="Arial" w:hAnsi="Arial" w:cs="Arial"/>
        </w:rPr>
      </w:pPr>
      <w:r w:rsidRPr="00DD5C93">
        <w:rPr>
          <w:rFonts w:ascii="Arial" w:hAnsi="Arial" w:cs="Arial"/>
        </w:rPr>
        <w:tab/>
        <w:t xml:space="preserve">- O parte </w:t>
      </w:r>
      <w:r>
        <w:rPr>
          <w:rFonts w:ascii="Arial" w:hAnsi="Arial" w:cs="Arial"/>
        </w:rPr>
        <w:t>a</w:t>
      </w:r>
      <w:r w:rsidRPr="00DD5C93">
        <w:rPr>
          <w:rFonts w:ascii="Arial" w:hAnsi="Arial" w:cs="Arial"/>
        </w:rPr>
        <w:t xml:space="preserve"> </w:t>
      </w:r>
      <w:r w:rsidRPr="00DD5C93">
        <w:rPr>
          <w:rFonts w:ascii="Arial" w:hAnsi="Arial" w:cs="Arial"/>
          <w:b/>
        </w:rPr>
        <w:t>drumuril</w:t>
      </w:r>
      <w:r>
        <w:rPr>
          <w:rFonts w:ascii="Arial" w:hAnsi="Arial" w:cs="Arial"/>
          <w:b/>
        </w:rPr>
        <w:t>or</w:t>
      </w:r>
      <w:r w:rsidRPr="00DD5C93">
        <w:rPr>
          <w:rFonts w:ascii="Arial" w:hAnsi="Arial" w:cs="Arial"/>
        </w:rPr>
        <w:t xml:space="preserve"> din intravilan sunt </w:t>
      </w:r>
      <w:r>
        <w:rPr>
          <w:rFonts w:ascii="Arial" w:hAnsi="Arial" w:cs="Arial"/>
        </w:rPr>
        <w:t>i</w:t>
      </w:r>
      <w:r w:rsidRPr="00DD5C93">
        <w:rPr>
          <w:rFonts w:ascii="Arial" w:hAnsi="Arial" w:cs="Arial"/>
        </w:rPr>
        <w:t xml:space="preserve">n anumite perioade </w:t>
      </w:r>
      <w:r w:rsidRPr="00DD5C93">
        <w:rPr>
          <w:rFonts w:ascii="Arial" w:hAnsi="Arial" w:cs="Arial"/>
          <w:b/>
        </w:rPr>
        <w:t>greu practicabile</w:t>
      </w:r>
      <w:r w:rsidRPr="00DD5C93">
        <w:rPr>
          <w:rFonts w:ascii="Arial" w:hAnsi="Arial" w:cs="Arial"/>
        </w:rPr>
        <w:t xml:space="preserve"> prin lipsa unui pat de piatr</w:t>
      </w:r>
      <w:r>
        <w:rPr>
          <w:rFonts w:ascii="Arial" w:hAnsi="Arial" w:cs="Arial"/>
        </w:rPr>
        <w:t>a</w:t>
      </w:r>
      <w:r w:rsidRPr="00DD5C93">
        <w:rPr>
          <w:rFonts w:ascii="Arial" w:hAnsi="Arial" w:cs="Arial"/>
        </w:rPr>
        <w:t xml:space="preserve"> compactat</w:t>
      </w:r>
      <w:r>
        <w:rPr>
          <w:rFonts w:ascii="Arial" w:hAnsi="Arial" w:cs="Arial"/>
        </w:rPr>
        <w:t>a</w:t>
      </w:r>
      <w:r w:rsidRPr="00DD5C93">
        <w:rPr>
          <w:rFonts w:ascii="Arial" w:hAnsi="Arial" w:cs="Arial"/>
        </w:rPr>
        <w:t>.</w:t>
      </w:r>
    </w:p>
    <w:p w:rsidR="001837BE" w:rsidRPr="00DD5C93" w:rsidRDefault="001837BE" w:rsidP="00E343E2">
      <w:pPr>
        <w:spacing w:before="0" w:after="0" w:line="360" w:lineRule="auto"/>
        <w:jc w:val="left"/>
        <w:rPr>
          <w:rFonts w:ascii="Arial" w:hAnsi="Arial" w:cs="Arial"/>
        </w:rPr>
      </w:pPr>
      <w:r w:rsidRPr="00DD5C93">
        <w:rPr>
          <w:rFonts w:ascii="Arial" w:hAnsi="Arial" w:cs="Arial"/>
        </w:rPr>
        <w:tab/>
        <w:t>- Desfiin</w:t>
      </w:r>
      <w:r>
        <w:rPr>
          <w:rFonts w:ascii="Arial" w:hAnsi="Arial" w:cs="Arial"/>
        </w:rPr>
        <w:t>t</w:t>
      </w:r>
      <w:r w:rsidRPr="00DD5C93">
        <w:rPr>
          <w:rFonts w:ascii="Arial" w:hAnsi="Arial" w:cs="Arial"/>
        </w:rPr>
        <w:t>area unit</w:t>
      </w:r>
      <w:r>
        <w:rPr>
          <w:rFonts w:ascii="Arial" w:hAnsi="Arial" w:cs="Arial"/>
        </w:rPr>
        <w:t>at</w:t>
      </w:r>
      <w:r w:rsidRPr="00DD5C93">
        <w:rPr>
          <w:rFonts w:ascii="Arial" w:hAnsi="Arial" w:cs="Arial"/>
        </w:rPr>
        <w:t xml:space="preserve">ilor agricole (ferme zootehnice </w:t>
      </w:r>
      <w:r>
        <w:rPr>
          <w:rFonts w:ascii="Arial" w:hAnsi="Arial" w:cs="Arial"/>
        </w:rPr>
        <w:t>s</w:t>
      </w:r>
      <w:r w:rsidRPr="00DD5C93">
        <w:rPr>
          <w:rFonts w:ascii="Arial" w:hAnsi="Arial" w:cs="Arial"/>
        </w:rPr>
        <w:t>i ferme vegetale), a dus la sc</w:t>
      </w:r>
      <w:r>
        <w:rPr>
          <w:rFonts w:ascii="Arial" w:hAnsi="Arial" w:cs="Arial"/>
        </w:rPr>
        <w:t>a</w:t>
      </w:r>
      <w:r w:rsidRPr="00DD5C93">
        <w:rPr>
          <w:rFonts w:ascii="Arial" w:hAnsi="Arial" w:cs="Arial"/>
        </w:rPr>
        <w:t>derea num</w:t>
      </w:r>
      <w:r>
        <w:rPr>
          <w:rFonts w:ascii="Arial" w:hAnsi="Arial" w:cs="Arial"/>
        </w:rPr>
        <w:t>a</w:t>
      </w:r>
      <w:r w:rsidRPr="00DD5C93">
        <w:rPr>
          <w:rFonts w:ascii="Arial" w:hAnsi="Arial" w:cs="Arial"/>
        </w:rPr>
        <w:t>rului de locuri de munc</w:t>
      </w:r>
      <w:r>
        <w:rPr>
          <w:rFonts w:ascii="Arial" w:hAnsi="Arial" w:cs="Arial"/>
        </w:rPr>
        <w:t>a</w:t>
      </w:r>
      <w:r w:rsidRPr="00DD5C93">
        <w:rPr>
          <w:rFonts w:ascii="Arial" w:hAnsi="Arial" w:cs="Arial"/>
        </w:rPr>
        <w:t xml:space="preserve"> </w:t>
      </w:r>
      <w:r>
        <w:rPr>
          <w:rFonts w:ascii="Arial" w:hAnsi="Arial" w:cs="Arial"/>
        </w:rPr>
        <w:t>s</w:t>
      </w:r>
      <w:r w:rsidRPr="00DD5C93">
        <w:rPr>
          <w:rFonts w:ascii="Arial" w:hAnsi="Arial" w:cs="Arial"/>
        </w:rPr>
        <w:t>i apari</w:t>
      </w:r>
      <w:r>
        <w:rPr>
          <w:rFonts w:ascii="Arial" w:hAnsi="Arial" w:cs="Arial"/>
        </w:rPr>
        <w:t>t</w:t>
      </w:r>
      <w:r w:rsidRPr="00DD5C93">
        <w:rPr>
          <w:rFonts w:ascii="Arial" w:hAnsi="Arial" w:cs="Arial"/>
        </w:rPr>
        <w:t xml:space="preserve">ia fenomenului de </w:t>
      </w:r>
      <w:r>
        <w:rPr>
          <w:rFonts w:ascii="Arial" w:hAnsi="Arial" w:cs="Arial"/>
          <w:b/>
        </w:rPr>
        <w:t>s</w:t>
      </w:r>
      <w:r w:rsidRPr="00DD5C93">
        <w:rPr>
          <w:rFonts w:ascii="Arial" w:hAnsi="Arial" w:cs="Arial"/>
          <w:b/>
        </w:rPr>
        <w:t>omaj.</w:t>
      </w:r>
    </w:p>
    <w:p w:rsidR="001837BE" w:rsidRPr="00DD5C93" w:rsidRDefault="001837BE" w:rsidP="00E343E2">
      <w:pPr>
        <w:spacing w:before="0" w:after="0" w:line="360" w:lineRule="auto"/>
        <w:jc w:val="left"/>
        <w:rPr>
          <w:rFonts w:ascii="Arial" w:hAnsi="Arial" w:cs="Arial"/>
        </w:rPr>
      </w:pPr>
      <w:r w:rsidRPr="00DD5C93">
        <w:rPr>
          <w:rFonts w:ascii="Arial" w:hAnsi="Arial" w:cs="Arial"/>
        </w:rPr>
        <w:tab/>
        <w:t xml:space="preserve">- </w:t>
      </w:r>
      <w:r w:rsidRPr="00DD5C93">
        <w:rPr>
          <w:rFonts w:ascii="Arial" w:hAnsi="Arial" w:cs="Arial"/>
          <w:b/>
        </w:rPr>
        <w:t>Reducerea activit</w:t>
      </w:r>
      <w:r>
        <w:rPr>
          <w:rFonts w:ascii="Arial" w:hAnsi="Arial" w:cs="Arial"/>
          <w:b/>
        </w:rPr>
        <w:t>at</w:t>
      </w:r>
      <w:r w:rsidRPr="00DD5C93">
        <w:rPr>
          <w:rFonts w:ascii="Arial" w:hAnsi="Arial" w:cs="Arial"/>
          <w:b/>
        </w:rPr>
        <w:t>ilor</w:t>
      </w:r>
      <w:r w:rsidRPr="00DD5C93">
        <w:rPr>
          <w:rFonts w:ascii="Arial" w:hAnsi="Arial" w:cs="Arial"/>
        </w:rPr>
        <w:t xml:space="preserve"> la unele unit</w:t>
      </w:r>
      <w:r>
        <w:rPr>
          <w:rFonts w:ascii="Arial" w:hAnsi="Arial" w:cs="Arial"/>
        </w:rPr>
        <w:t>at</w:t>
      </w:r>
      <w:r w:rsidRPr="00DD5C93">
        <w:rPr>
          <w:rFonts w:ascii="Arial" w:hAnsi="Arial" w:cs="Arial"/>
        </w:rPr>
        <w:t xml:space="preserve">i economice din </w:t>
      </w:r>
      <w:r>
        <w:rPr>
          <w:rFonts w:ascii="Arial" w:hAnsi="Arial" w:cs="Arial"/>
        </w:rPr>
        <w:t>Suceava</w:t>
      </w:r>
      <w:r w:rsidRPr="00DD5C93">
        <w:rPr>
          <w:rFonts w:ascii="Arial" w:hAnsi="Arial" w:cs="Arial"/>
        </w:rPr>
        <w:t xml:space="preserve"> a mic</w:t>
      </w:r>
      <w:r>
        <w:rPr>
          <w:rFonts w:ascii="Arial" w:hAnsi="Arial" w:cs="Arial"/>
        </w:rPr>
        <w:t>s</w:t>
      </w:r>
      <w:r w:rsidRPr="00DD5C93">
        <w:rPr>
          <w:rFonts w:ascii="Arial" w:hAnsi="Arial" w:cs="Arial"/>
        </w:rPr>
        <w:t xml:space="preserve">orat </w:t>
      </w:r>
      <w:r>
        <w:rPr>
          <w:rFonts w:ascii="Arial" w:hAnsi="Arial" w:cs="Arial"/>
        </w:rPr>
        <w:t>s</w:t>
      </w:r>
      <w:r w:rsidRPr="00DD5C93">
        <w:rPr>
          <w:rFonts w:ascii="Arial" w:hAnsi="Arial" w:cs="Arial"/>
        </w:rPr>
        <w:t>i posibilit</w:t>
      </w:r>
      <w:r>
        <w:rPr>
          <w:rFonts w:ascii="Arial" w:hAnsi="Arial" w:cs="Arial"/>
        </w:rPr>
        <w:t>at</w:t>
      </w:r>
      <w:r w:rsidRPr="00DD5C93">
        <w:rPr>
          <w:rFonts w:ascii="Arial" w:hAnsi="Arial" w:cs="Arial"/>
        </w:rPr>
        <w:t>ile de angajare a unor salaria</w:t>
      </w:r>
      <w:r>
        <w:rPr>
          <w:rFonts w:ascii="Arial" w:hAnsi="Arial" w:cs="Arial"/>
        </w:rPr>
        <w:t>t</w:t>
      </w:r>
      <w:r w:rsidRPr="00DD5C93">
        <w:rPr>
          <w:rFonts w:ascii="Arial" w:hAnsi="Arial" w:cs="Arial"/>
        </w:rPr>
        <w:t xml:space="preserve">i, astfel </w:t>
      </w:r>
      <w:r>
        <w:rPr>
          <w:rFonts w:ascii="Arial" w:hAnsi="Arial" w:cs="Arial"/>
        </w:rPr>
        <w:t>i</w:t>
      </w:r>
      <w:r w:rsidRPr="00DD5C93">
        <w:rPr>
          <w:rFonts w:ascii="Arial" w:hAnsi="Arial" w:cs="Arial"/>
        </w:rPr>
        <w:t>nc</w:t>
      </w:r>
      <w:r>
        <w:rPr>
          <w:rFonts w:ascii="Arial" w:hAnsi="Arial" w:cs="Arial"/>
        </w:rPr>
        <w:t>a</w:t>
      </w:r>
      <w:r w:rsidRPr="00DD5C93">
        <w:rPr>
          <w:rFonts w:ascii="Arial" w:hAnsi="Arial" w:cs="Arial"/>
        </w:rPr>
        <w:t>t la nivel local s-a diminuat posibilitatea angaj</w:t>
      </w:r>
      <w:r>
        <w:rPr>
          <w:rFonts w:ascii="Arial" w:hAnsi="Arial" w:cs="Arial"/>
        </w:rPr>
        <w:t>a</w:t>
      </w:r>
      <w:r w:rsidRPr="00DD5C93">
        <w:rPr>
          <w:rFonts w:ascii="Arial" w:hAnsi="Arial" w:cs="Arial"/>
        </w:rPr>
        <w:t xml:space="preserve">rii unor oameni </w:t>
      </w:r>
      <w:r>
        <w:rPr>
          <w:rFonts w:ascii="Arial" w:hAnsi="Arial" w:cs="Arial"/>
        </w:rPr>
        <w:t>i</w:t>
      </w:r>
      <w:r w:rsidRPr="00DD5C93">
        <w:rPr>
          <w:rFonts w:ascii="Arial" w:hAnsi="Arial" w:cs="Arial"/>
        </w:rPr>
        <w:t>n sectoarele economice ale</w:t>
      </w:r>
      <w:r>
        <w:rPr>
          <w:rFonts w:ascii="Arial" w:hAnsi="Arial" w:cs="Arial"/>
        </w:rPr>
        <w:t xml:space="preserve"> comunei sau a localitatilor invecinate</w:t>
      </w:r>
      <w:r w:rsidRPr="00DD5C93">
        <w:rPr>
          <w:rFonts w:ascii="Arial" w:hAnsi="Arial" w:cs="Arial"/>
        </w:rPr>
        <w:t>.</w:t>
      </w:r>
    </w:p>
    <w:p w:rsidR="001837BE" w:rsidRPr="00DD5C93" w:rsidRDefault="001837BE" w:rsidP="00E343E2">
      <w:pPr>
        <w:spacing w:before="0" w:after="0" w:line="360" w:lineRule="auto"/>
        <w:jc w:val="left"/>
        <w:rPr>
          <w:rFonts w:ascii="Arial" w:hAnsi="Arial" w:cs="Arial"/>
        </w:rPr>
      </w:pPr>
      <w:r>
        <w:rPr>
          <w:rFonts w:ascii="Arial" w:hAnsi="Arial" w:cs="Arial"/>
        </w:rPr>
        <w:tab/>
        <w:t>-</w:t>
      </w:r>
      <w:r w:rsidRPr="00DD5C93">
        <w:rPr>
          <w:rFonts w:ascii="Arial" w:hAnsi="Arial" w:cs="Arial"/>
        </w:rPr>
        <w:t xml:space="preserve"> </w:t>
      </w:r>
      <w:r w:rsidRPr="00DD5C93">
        <w:rPr>
          <w:rFonts w:ascii="Arial" w:hAnsi="Arial" w:cs="Arial"/>
          <w:b/>
        </w:rPr>
        <w:t>Iluminatul public</w:t>
      </w:r>
      <w:r w:rsidRPr="00DD5C93">
        <w:rPr>
          <w:rFonts w:ascii="Arial" w:hAnsi="Arial" w:cs="Arial"/>
        </w:rPr>
        <w:t xml:space="preserve"> al str</w:t>
      </w:r>
      <w:r>
        <w:rPr>
          <w:rFonts w:ascii="Arial" w:hAnsi="Arial" w:cs="Arial"/>
        </w:rPr>
        <w:t>a</w:t>
      </w:r>
      <w:r w:rsidRPr="00DD5C93">
        <w:rPr>
          <w:rFonts w:ascii="Arial" w:hAnsi="Arial" w:cs="Arial"/>
        </w:rPr>
        <w:t>zilor este insuficient dezvoltat.</w:t>
      </w:r>
    </w:p>
    <w:p w:rsidR="001837BE" w:rsidRPr="00DD5C93" w:rsidRDefault="001837BE" w:rsidP="00E343E2">
      <w:pPr>
        <w:spacing w:before="0" w:after="0" w:line="360" w:lineRule="auto"/>
        <w:jc w:val="left"/>
        <w:rPr>
          <w:rFonts w:ascii="Arial" w:hAnsi="Arial" w:cs="Arial"/>
        </w:rPr>
      </w:pPr>
      <w:r w:rsidRPr="00DD5C93">
        <w:rPr>
          <w:rFonts w:ascii="Arial" w:hAnsi="Arial" w:cs="Arial"/>
        </w:rPr>
        <w:tab/>
        <w:t>-</w:t>
      </w:r>
      <w:r w:rsidRPr="00DD5C93">
        <w:rPr>
          <w:rFonts w:ascii="Arial" w:hAnsi="Arial" w:cs="Arial"/>
          <w:b/>
        </w:rPr>
        <w:t>Re</w:t>
      </w:r>
      <w:r>
        <w:rPr>
          <w:rFonts w:ascii="Arial" w:hAnsi="Arial" w:cs="Arial"/>
          <w:b/>
        </w:rPr>
        <w:t>t</w:t>
      </w:r>
      <w:r w:rsidRPr="00DD5C93">
        <w:rPr>
          <w:rFonts w:ascii="Arial" w:hAnsi="Arial" w:cs="Arial"/>
          <w:b/>
        </w:rPr>
        <w:t>eaua de telecomunica</w:t>
      </w:r>
      <w:r>
        <w:rPr>
          <w:rFonts w:ascii="Arial" w:hAnsi="Arial" w:cs="Arial"/>
          <w:b/>
        </w:rPr>
        <w:t>t</w:t>
      </w:r>
      <w:r w:rsidRPr="00DD5C93">
        <w:rPr>
          <w:rFonts w:ascii="Arial" w:hAnsi="Arial" w:cs="Arial"/>
          <w:b/>
        </w:rPr>
        <w:t xml:space="preserve">ii </w:t>
      </w:r>
      <w:r w:rsidRPr="00DD5C93">
        <w:rPr>
          <w:rFonts w:ascii="Arial" w:hAnsi="Arial" w:cs="Arial"/>
        </w:rPr>
        <w:t>este insuficient dotat</w:t>
      </w:r>
      <w:r>
        <w:rPr>
          <w:rFonts w:ascii="Arial" w:hAnsi="Arial" w:cs="Arial"/>
        </w:rPr>
        <w:t>a</w:t>
      </w:r>
      <w:r w:rsidRPr="00DD5C93">
        <w:rPr>
          <w:rFonts w:ascii="Arial" w:hAnsi="Arial" w:cs="Arial"/>
        </w:rPr>
        <w:t xml:space="preserve"> cu echipament modern.</w:t>
      </w:r>
    </w:p>
    <w:p w:rsidR="001837BE" w:rsidRPr="00DD5C93" w:rsidRDefault="001837BE" w:rsidP="00E343E2">
      <w:pPr>
        <w:spacing w:before="0" w:after="0" w:line="360" w:lineRule="auto"/>
        <w:jc w:val="left"/>
        <w:rPr>
          <w:rFonts w:ascii="Arial" w:hAnsi="Arial" w:cs="Arial"/>
        </w:rPr>
      </w:pPr>
      <w:r w:rsidRPr="00DD5C93">
        <w:rPr>
          <w:rFonts w:ascii="Arial" w:hAnsi="Arial" w:cs="Arial"/>
        </w:rPr>
        <w:tab/>
        <w:t xml:space="preserve">- Lipsa unor </w:t>
      </w:r>
      <w:r w:rsidRPr="00DD5C93">
        <w:rPr>
          <w:rFonts w:ascii="Arial" w:hAnsi="Arial" w:cs="Arial"/>
          <w:b/>
        </w:rPr>
        <w:t>dot</w:t>
      </w:r>
      <w:r>
        <w:rPr>
          <w:rFonts w:ascii="Arial" w:hAnsi="Arial" w:cs="Arial"/>
          <w:b/>
        </w:rPr>
        <w:t>a</w:t>
      </w:r>
      <w:r w:rsidRPr="00DD5C93">
        <w:rPr>
          <w:rFonts w:ascii="Arial" w:hAnsi="Arial" w:cs="Arial"/>
          <w:b/>
        </w:rPr>
        <w:t>ri pentru sport</w:t>
      </w:r>
      <w:r w:rsidRPr="00DD5C93">
        <w:rPr>
          <w:rFonts w:ascii="Arial" w:hAnsi="Arial" w:cs="Arial"/>
        </w:rPr>
        <w:t xml:space="preserve"> (stadion, cl</w:t>
      </w:r>
      <w:r>
        <w:rPr>
          <w:rFonts w:ascii="Arial" w:hAnsi="Arial" w:cs="Arial"/>
        </w:rPr>
        <w:t>a</w:t>
      </w:r>
      <w:r w:rsidRPr="00DD5C93">
        <w:rPr>
          <w:rFonts w:ascii="Arial" w:hAnsi="Arial" w:cs="Arial"/>
        </w:rPr>
        <w:t xml:space="preserve">diri), precum </w:t>
      </w:r>
      <w:r>
        <w:rPr>
          <w:rFonts w:ascii="Arial" w:hAnsi="Arial" w:cs="Arial"/>
        </w:rPr>
        <w:t>s</w:t>
      </w:r>
      <w:r w:rsidRPr="00DD5C93">
        <w:rPr>
          <w:rFonts w:ascii="Arial" w:hAnsi="Arial" w:cs="Arial"/>
        </w:rPr>
        <w:t>i pentru turismul de tranzit.</w:t>
      </w:r>
    </w:p>
    <w:p w:rsidR="001837BE" w:rsidRPr="00DD5C93" w:rsidRDefault="001837BE" w:rsidP="00E343E2">
      <w:pPr>
        <w:spacing w:before="0" w:after="0" w:line="360" w:lineRule="auto"/>
        <w:jc w:val="left"/>
        <w:rPr>
          <w:rFonts w:ascii="Arial" w:hAnsi="Arial" w:cs="Arial"/>
        </w:rPr>
      </w:pPr>
      <w:r w:rsidRPr="00DD5C93">
        <w:rPr>
          <w:rFonts w:ascii="Arial" w:hAnsi="Arial" w:cs="Arial"/>
        </w:rPr>
        <w:tab/>
        <w:t xml:space="preserve">- </w:t>
      </w:r>
      <w:r>
        <w:rPr>
          <w:rFonts w:ascii="Arial" w:hAnsi="Arial" w:cs="Arial"/>
        </w:rPr>
        <w:t xml:space="preserve">Intretinerea </w:t>
      </w:r>
      <w:r w:rsidRPr="00DD5C93">
        <w:rPr>
          <w:rFonts w:ascii="Arial" w:hAnsi="Arial" w:cs="Arial"/>
        </w:rPr>
        <w:t xml:space="preserve"> </w:t>
      </w:r>
      <w:r w:rsidRPr="00DD5C93">
        <w:rPr>
          <w:rFonts w:ascii="Arial" w:hAnsi="Arial" w:cs="Arial"/>
          <w:b/>
        </w:rPr>
        <w:t>c</w:t>
      </w:r>
      <w:r>
        <w:rPr>
          <w:rFonts w:ascii="Arial" w:hAnsi="Arial" w:cs="Arial"/>
          <w:b/>
        </w:rPr>
        <w:t xml:space="preserve">ailor de acces secundare </w:t>
      </w:r>
      <w:r>
        <w:rPr>
          <w:rFonts w:ascii="Arial" w:hAnsi="Arial" w:cs="Arial"/>
        </w:rPr>
        <w:t xml:space="preserve">in comuna </w:t>
      </w:r>
      <w:r w:rsidRPr="00DD5C93">
        <w:rPr>
          <w:rFonts w:ascii="Arial" w:hAnsi="Arial" w:cs="Arial"/>
        </w:rPr>
        <w:t xml:space="preserve"> </w:t>
      </w:r>
      <w:r>
        <w:rPr>
          <w:rFonts w:ascii="Arial" w:hAnsi="Arial" w:cs="Arial"/>
        </w:rPr>
        <w:t>precum si a drumurilor vecinale care fac legatura cu diversele zone ale comunei.</w:t>
      </w:r>
    </w:p>
    <w:p w:rsidR="001837BE" w:rsidRDefault="001837BE" w:rsidP="00E343E2">
      <w:pPr>
        <w:spacing w:before="0" w:after="0" w:line="360" w:lineRule="auto"/>
        <w:jc w:val="left"/>
        <w:rPr>
          <w:rFonts w:ascii="Arial" w:hAnsi="Arial" w:cs="Arial"/>
        </w:rPr>
      </w:pPr>
      <w:r>
        <w:rPr>
          <w:rFonts w:ascii="Arial" w:hAnsi="Arial" w:cs="Arial"/>
        </w:rPr>
        <w:t>I</w:t>
      </w:r>
      <w:r w:rsidRPr="00DD5C93">
        <w:rPr>
          <w:rFonts w:ascii="Arial" w:hAnsi="Arial" w:cs="Arial"/>
        </w:rPr>
        <w:t>n re</w:t>
      </w:r>
      <w:r>
        <w:rPr>
          <w:rFonts w:ascii="Arial" w:hAnsi="Arial" w:cs="Arial"/>
        </w:rPr>
        <w:t>t</w:t>
      </w:r>
      <w:r w:rsidRPr="00DD5C93">
        <w:rPr>
          <w:rFonts w:ascii="Arial" w:hAnsi="Arial" w:cs="Arial"/>
        </w:rPr>
        <w:t xml:space="preserve">eaua de </w:t>
      </w:r>
      <w:r w:rsidRPr="00DD5C93">
        <w:rPr>
          <w:rFonts w:ascii="Arial" w:hAnsi="Arial" w:cs="Arial"/>
          <w:b/>
        </w:rPr>
        <w:t>dot</w:t>
      </w:r>
      <w:r>
        <w:rPr>
          <w:rFonts w:ascii="Arial" w:hAnsi="Arial" w:cs="Arial"/>
          <w:b/>
        </w:rPr>
        <w:t>a</w:t>
      </w:r>
      <w:r w:rsidRPr="00DD5C93">
        <w:rPr>
          <w:rFonts w:ascii="Arial" w:hAnsi="Arial" w:cs="Arial"/>
          <w:b/>
        </w:rPr>
        <w:t>ri social–culturale</w:t>
      </w:r>
      <w:r w:rsidRPr="00DD5C93">
        <w:rPr>
          <w:rFonts w:ascii="Arial" w:hAnsi="Arial" w:cs="Arial"/>
        </w:rPr>
        <w:t xml:space="preserve"> vor trebui </w:t>
      </w:r>
      <w:r>
        <w:rPr>
          <w:rFonts w:ascii="Arial" w:hAnsi="Arial" w:cs="Arial"/>
        </w:rPr>
        <w:t xml:space="preserve">aute in vedere si modernizarea ecstora desi in actualleleconditii economice, acest deziderat pare tot mai indepartat : </w:t>
      </w:r>
    </w:p>
    <w:p w:rsidR="001837BE" w:rsidRDefault="001837BE" w:rsidP="001837BE">
      <w:pPr>
        <w:autoSpaceDE w:val="0"/>
        <w:autoSpaceDN w:val="0"/>
        <w:adjustRightInd w:val="0"/>
        <w:spacing w:before="0" w:after="0" w:line="360" w:lineRule="auto"/>
        <w:jc w:val="left"/>
        <w:rPr>
          <w:rFonts w:ascii="Arial" w:hAnsi="Arial" w:cs="Arial"/>
          <w:b/>
          <w:sz w:val="28"/>
          <w:szCs w:val="28"/>
          <w:lang w:val="it-IT" w:eastAsia="en-US"/>
        </w:rPr>
      </w:pPr>
    </w:p>
    <w:p w:rsidR="001837BE" w:rsidRDefault="001837BE" w:rsidP="001837BE">
      <w:pPr>
        <w:autoSpaceDE w:val="0"/>
        <w:autoSpaceDN w:val="0"/>
        <w:adjustRightInd w:val="0"/>
        <w:spacing w:before="0" w:after="0" w:line="360" w:lineRule="auto"/>
        <w:jc w:val="left"/>
        <w:rPr>
          <w:rFonts w:ascii="Arial" w:hAnsi="Arial" w:cs="Arial"/>
          <w:b/>
          <w:sz w:val="28"/>
          <w:szCs w:val="28"/>
          <w:lang w:val="it-IT" w:eastAsia="en-US"/>
        </w:rPr>
      </w:pPr>
      <w:r w:rsidRPr="005E3DFD">
        <w:rPr>
          <w:rFonts w:ascii="Arial" w:hAnsi="Arial" w:cs="Arial"/>
          <w:b/>
          <w:sz w:val="28"/>
          <w:szCs w:val="28"/>
          <w:lang w:val="it-IT" w:eastAsia="en-US"/>
        </w:rPr>
        <w:t>4.7</w:t>
      </w:r>
      <w:r>
        <w:rPr>
          <w:rFonts w:ascii="Arial" w:hAnsi="Arial" w:cs="Arial"/>
          <w:b/>
          <w:sz w:val="28"/>
          <w:szCs w:val="28"/>
          <w:lang w:val="it-IT" w:eastAsia="en-US"/>
        </w:rPr>
        <w:t xml:space="preserve">. </w:t>
      </w:r>
      <w:r w:rsidRPr="005E3DFD">
        <w:rPr>
          <w:rFonts w:ascii="Arial" w:hAnsi="Arial" w:cs="Arial"/>
          <w:b/>
          <w:sz w:val="28"/>
          <w:szCs w:val="28"/>
          <w:lang w:val="it-IT" w:eastAsia="en-US"/>
        </w:rPr>
        <w:t xml:space="preserve"> Probleme generale</w:t>
      </w:r>
      <w:r w:rsidR="006A2248">
        <w:rPr>
          <w:rFonts w:ascii="Arial" w:hAnsi="Arial" w:cs="Arial"/>
          <w:b/>
          <w:sz w:val="28"/>
          <w:szCs w:val="28"/>
          <w:lang w:val="it-IT" w:eastAsia="en-US"/>
        </w:rPr>
        <w:t xml:space="preserve"> </w:t>
      </w:r>
      <w:r w:rsidRPr="005E3DFD">
        <w:rPr>
          <w:rFonts w:ascii="Arial" w:hAnsi="Arial" w:cs="Arial"/>
          <w:b/>
          <w:sz w:val="28"/>
          <w:szCs w:val="28"/>
          <w:lang w:val="it-IT" w:eastAsia="en-US"/>
        </w:rPr>
        <w:t>ale comunei</w:t>
      </w:r>
    </w:p>
    <w:p w:rsidR="001837BE" w:rsidRPr="004C5B6E" w:rsidRDefault="001837BE" w:rsidP="001837BE">
      <w:pPr>
        <w:autoSpaceDE w:val="0"/>
        <w:autoSpaceDN w:val="0"/>
        <w:adjustRightInd w:val="0"/>
        <w:spacing w:before="0" w:after="0" w:line="360" w:lineRule="auto"/>
        <w:jc w:val="left"/>
        <w:rPr>
          <w:rFonts w:ascii="Arial" w:hAnsi="Arial" w:cs="Arial"/>
          <w:b/>
          <w:lang w:val="it-IT" w:eastAsia="en-US"/>
        </w:rPr>
      </w:pPr>
    </w:p>
    <w:p w:rsidR="001837BE" w:rsidRPr="004C5B6E" w:rsidRDefault="001837BE" w:rsidP="001837BE">
      <w:pPr>
        <w:autoSpaceDE w:val="0"/>
        <w:autoSpaceDN w:val="0"/>
        <w:adjustRightInd w:val="0"/>
        <w:spacing w:before="0" w:after="0" w:line="360" w:lineRule="auto"/>
        <w:ind w:left="360"/>
        <w:jc w:val="left"/>
        <w:rPr>
          <w:rFonts w:ascii="Arial" w:hAnsi="Arial" w:cs="Arial"/>
          <w:b/>
          <w:bCs/>
          <w:color w:val="000000"/>
          <w:lang w:val="it-IT" w:eastAsia="en-US"/>
        </w:rPr>
      </w:pPr>
      <w:r w:rsidRPr="004C5B6E">
        <w:rPr>
          <w:rFonts w:ascii="Arial" w:hAnsi="Arial" w:cs="Arial"/>
          <w:b/>
          <w:bCs/>
          <w:color w:val="000000"/>
          <w:lang w:val="it-IT" w:eastAsia="en-US"/>
        </w:rPr>
        <w:t xml:space="preserve">1- dezechilibre in activitatea si dezvoltarea economica :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color w:val="000000"/>
          <w:lang w:val="pt-PT" w:eastAsia="en-US"/>
        </w:rPr>
      </w:pPr>
      <w:r w:rsidRPr="002C2202">
        <w:rPr>
          <w:rFonts w:ascii="Arial" w:hAnsi="Arial" w:cs="Arial"/>
          <w:color w:val="000000"/>
          <w:lang w:val="pt-PT" w:eastAsia="en-US"/>
        </w:rPr>
        <w:t>declinul activitatilor economice de baza si complementare</w:t>
      </w:r>
      <w:r>
        <w:rPr>
          <w:rFonts w:ascii="Arial" w:hAnsi="Arial" w:cs="Arial"/>
          <w:color w:val="000000"/>
          <w:lang w:val="pt-PT" w:eastAsia="en-US"/>
        </w:rPr>
        <w:t>, accentuate si de actuala criza economico-financiara globala</w:t>
      </w:r>
      <w:r w:rsidRPr="002C2202">
        <w:rPr>
          <w:rFonts w:ascii="Arial" w:hAnsi="Arial" w:cs="Arial"/>
          <w:color w:val="000000"/>
          <w:lang w:val="pt-PT" w:eastAsia="en-US"/>
        </w:rPr>
        <w:t xml:space="preserve">;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color w:val="000000"/>
          <w:lang w:val="pt-PT" w:eastAsia="en-US"/>
        </w:rPr>
      </w:pPr>
      <w:r w:rsidRPr="002C2202">
        <w:rPr>
          <w:rFonts w:ascii="Arial" w:hAnsi="Arial" w:cs="Arial"/>
          <w:color w:val="000000"/>
          <w:lang w:val="pt-PT" w:eastAsia="en-US"/>
        </w:rPr>
        <w:t xml:space="preserve">ritm lent de restructurare, retehnologizare si modernizare a acestora;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color w:val="000000"/>
          <w:lang w:val="pt-PT" w:eastAsia="en-US"/>
        </w:rPr>
      </w:pPr>
      <w:r w:rsidRPr="002C2202">
        <w:rPr>
          <w:rFonts w:ascii="Arial" w:hAnsi="Arial" w:cs="Arial"/>
          <w:color w:val="000000"/>
          <w:lang w:val="pt-PT" w:eastAsia="en-US"/>
        </w:rPr>
        <w:t xml:space="preserve">slaba dezvoltare tehnica a tuturor sectoarelor din agricultura ;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color w:val="000000"/>
          <w:lang w:val="pt-PT" w:eastAsia="en-US"/>
        </w:rPr>
      </w:pPr>
      <w:r w:rsidRPr="002C2202">
        <w:rPr>
          <w:rFonts w:ascii="Arial" w:hAnsi="Arial" w:cs="Arial"/>
          <w:color w:val="000000"/>
          <w:lang w:val="pt-PT" w:eastAsia="en-US"/>
        </w:rPr>
        <w:t xml:space="preserve">inexistenta unui sprijin acordat IMM-urilor pentru dezvoltarea serviciilor in zona rurala;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color w:val="000000"/>
          <w:lang w:val="pt-PT" w:eastAsia="en-US"/>
        </w:rPr>
      </w:pPr>
      <w:r w:rsidRPr="002C2202">
        <w:rPr>
          <w:rFonts w:ascii="Arial" w:hAnsi="Arial" w:cs="Arial"/>
          <w:color w:val="000000"/>
          <w:lang w:val="pt-PT" w:eastAsia="en-US"/>
        </w:rPr>
        <w:lastRenderedPageBreak/>
        <w:t xml:space="preserve">slaba infrastructura de sprijin a afacerilor;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t>slaba implementare</w:t>
      </w:r>
      <w:r>
        <w:rPr>
          <w:rFonts w:ascii="Arial" w:hAnsi="Arial" w:cs="Arial"/>
          <w:lang w:val="pt-PT" w:eastAsia="en-US"/>
        </w:rPr>
        <w:t xml:space="preserve"> </w:t>
      </w:r>
      <w:r w:rsidRPr="002C2202">
        <w:rPr>
          <w:rFonts w:ascii="Arial" w:hAnsi="Arial" w:cs="Arial"/>
          <w:lang w:val="pt-PT" w:eastAsia="en-US"/>
        </w:rPr>
        <w:t>a sistemului de asigurare a calitatii produselor si productiei</w:t>
      </w:r>
      <w:r>
        <w:rPr>
          <w:rFonts w:ascii="Arial" w:hAnsi="Arial" w:cs="Arial"/>
          <w:lang w:val="pt-PT" w:eastAsia="en-US"/>
        </w:rPr>
        <w:t xml:space="preserve"> (</w:t>
      </w:r>
      <w:r w:rsidRPr="002C2202">
        <w:rPr>
          <w:rFonts w:ascii="Arial" w:hAnsi="Arial" w:cs="Arial"/>
          <w:lang w:val="pt-PT" w:eastAsia="en-US"/>
        </w:rPr>
        <w:t xml:space="preserve"> </w:t>
      </w:r>
      <w:r>
        <w:rPr>
          <w:rFonts w:ascii="Arial" w:hAnsi="Arial" w:cs="Arial"/>
          <w:lang w:val="pt-PT" w:eastAsia="en-US"/>
        </w:rPr>
        <w:t>sector vegetal si zootehnic)</w:t>
      </w:r>
      <w:r w:rsidRPr="002C2202">
        <w:rPr>
          <w:rFonts w:ascii="Arial" w:hAnsi="Arial" w:cs="Arial"/>
          <w:lang w:val="pt-PT" w:eastAsia="en-US"/>
        </w:rPr>
        <w:t xml:space="preserve">; </w:t>
      </w:r>
    </w:p>
    <w:p w:rsidR="001837BE" w:rsidRPr="002F24EC" w:rsidRDefault="001837BE" w:rsidP="002D0D07">
      <w:pPr>
        <w:numPr>
          <w:ilvl w:val="0"/>
          <w:numId w:val="36"/>
        </w:numPr>
        <w:autoSpaceDE w:val="0"/>
        <w:autoSpaceDN w:val="0"/>
        <w:adjustRightInd w:val="0"/>
        <w:spacing w:before="0" w:after="0" w:line="360" w:lineRule="auto"/>
        <w:jc w:val="left"/>
        <w:rPr>
          <w:rFonts w:ascii="Arial" w:hAnsi="Arial" w:cs="Arial"/>
          <w:lang w:val="it-IT" w:eastAsia="en-US"/>
        </w:rPr>
      </w:pPr>
      <w:r w:rsidRPr="002F24EC">
        <w:rPr>
          <w:rFonts w:ascii="Arial" w:hAnsi="Arial" w:cs="Arial"/>
          <w:lang w:val="it-IT" w:eastAsia="en-US"/>
        </w:rPr>
        <w:t xml:space="preserve">lipsa unui sistem de implementare a cunostintelor de marketing, management, asigurare a calitatii catre intreprinzatori si managerii din regiune ; </w:t>
      </w:r>
    </w:p>
    <w:p w:rsidR="001837BE" w:rsidRPr="004C5B6E" w:rsidRDefault="001837BE" w:rsidP="002D0D07">
      <w:pPr>
        <w:numPr>
          <w:ilvl w:val="0"/>
          <w:numId w:val="36"/>
        </w:numPr>
        <w:autoSpaceDE w:val="0"/>
        <w:autoSpaceDN w:val="0"/>
        <w:adjustRightInd w:val="0"/>
        <w:spacing w:before="0" w:after="0" w:line="360" w:lineRule="auto"/>
        <w:jc w:val="left"/>
        <w:rPr>
          <w:rFonts w:ascii="Arial" w:hAnsi="Arial" w:cs="Arial"/>
          <w:lang w:val="it-IT" w:eastAsia="en-US"/>
        </w:rPr>
      </w:pPr>
      <w:r w:rsidRPr="004C5B6E">
        <w:rPr>
          <w:rFonts w:ascii="Arial" w:hAnsi="Arial" w:cs="Arial"/>
          <w:lang w:val="it-IT" w:eastAsia="en-US"/>
        </w:rPr>
        <w:t xml:space="preserve">insuficienta promovare a potentialului investitional al regiunii ;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t xml:space="preserve">calitatea </w:t>
      </w:r>
      <w:r>
        <w:rPr>
          <w:rFonts w:ascii="Arial" w:hAnsi="Arial" w:cs="Arial"/>
          <w:lang w:val="pt-PT" w:eastAsia="en-US"/>
        </w:rPr>
        <w:t>redusa</w:t>
      </w:r>
      <w:r w:rsidRPr="002C2202">
        <w:rPr>
          <w:rFonts w:ascii="Arial" w:hAnsi="Arial" w:cs="Arial"/>
          <w:lang w:val="pt-PT" w:eastAsia="en-US"/>
        </w:rPr>
        <w:t xml:space="preserve"> a serviciilor catre populatie ; </w:t>
      </w:r>
    </w:p>
    <w:p w:rsidR="001837BE" w:rsidRPr="004C5B6E" w:rsidRDefault="001837BE" w:rsidP="002D0D07">
      <w:pPr>
        <w:numPr>
          <w:ilvl w:val="0"/>
          <w:numId w:val="36"/>
        </w:numPr>
        <w:autoSpaceDE w:val="0"/>
        <w:autoSpaceDN w:val="0"/>
        <w:adjustRightInd w:val="0"/>
        <w:spacing w:before="0" w:after="0" w:line="360" w:lineRule="auto"/>
        <w:jc w:val="left"/>
        <w:rPr>
          <w:rFonts w:ascii="Arial" w:hAnsi="Arial" w:cs="Arial"/>
          <w:lang w:val="it-IT" w:eastAsia="en-US"/>
        </w:rPr>
      </w:pPr>
      <w:r w:rsidRPr="004C5B6E">
        <w:rPr>
          <w:rFonts w:ascii="Arial" w:hAnsi="Arial" w:cs="Arial"/>
          <w:lang w:val="it-IT" w:eastAsia="en-US"/>
        </w:rPr>
        <w:t xml:space="preserve">caracterul preponderent agricol al comunei ;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t xml:space="preserve">dimensiunile reduse ale exploatatiilor agricole; </w:t>
      </w:r>
    </w:p>
    <w:p w:rsidR="001837BE" w:rsidRPr="002C2202" w:rsidRDefault="001837BE" w:rsidP="002D0D07">
      <w:pPr>
        <w:numPr>
          <w:ilvl w:val="0"/>
          <w:numId w:val="36"/>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t xml:space="preserve">lipsa unor sisteme de colectare, prelucrare si valorificare superioara a produselor specifice ; </w:t>
      </w:r>
    </w:p>
    <w:p w:rsidR="001837BE" w:rsidRPr="004C5B6E" w:rsidRDefault="001837BE" w:rsidP="002D0D07">
      <w:pPr>
        <w:numPr>
          <w:ilvl w:val="0"/>
          <w:numId w:val="36"/>
        </w:numPr>
        <w:autoSpaceDE w:val="0"/>
        <w:autoSpaceDN w:val="0"/>
        <w:adjustRightInd w:val="0"/>
        <w:spacing w:before="0" w:after="0" w:line="360" w:lineRule="auto"/>
        <w:jc w:val="left"/>
        <w:rPr>
          <w:rFonts w:ascii="Arial" w:hAnsi="Arial" w:cs="Arial"/>
          <w:lang w:val="it-IT" w:eastAsia="en-US"/>
        </w:rPr>
      </w:pPr>
      <w:r w:rsidRPr="004C5B6E">
        <w:rPr>
          <w:rFonts w:ascii="Arial" w:hAnsi="Arial" w:cs="Arial"/>
          <w:lang w:val="it-IT" w:eastAsia="en-US"/>
        </w:rPr>
        <w:t xml:space="preserve">necesitatea modernizarii fondului construit (sediul </w:t>
      </w:r>
      <w:r>
        <w:rPr>
          <w:rFonts w:ascii="Arial" w:hAnsi="Arial" w:cs="Arial"/>
          <w:lang w:val="it-IT" w:eastAsia="en-US"/>
        </w:rPr>
        <w:t>unor institutii</w:t>
      </w:r>
      <w:r w:rsidRPr="004C5B6E">
        <w:rPr>
          <w:rFonts w:ascii="Arial" w:hAnsi="Arial" w:cs="Arial"/>
          <w:lang w:val="it-IT" w:eastAsia="en-US"/>
        </w:rPr>
        <w:t xml:space="preserve">, </w:t>
      </w:r>
      <w:r>
        <w:rPr>
          <w:rFonts w:ascii="Arial" w:hAnsi="Arial" w:cs="Arial"/>
          <w:lang w:val="it-IT" w:eastAsia="en-US"/>
        </w:rPr>
        <w:t>c</w:t>
      </w:r>
      <w:r w:rsidRPr="004C5B6E">
        <w:rPr>
          <w:rFonts w:ascii="Arial" w:hAnsi="Arial" w:cs="Arial"/>
          <w:lang w:val="it-IT" w:eastAsia="en-US"/>
        </w:rPr>
        <w:t xml:space="preserve">omplexul comercial, etc.) ; </w:t>
      </w:r>
    </w:p>
    <w:p w:rsidR="001837BE" w:rsidRPr="002C2202" w:rsidRDefault="001837BE" w:rsidP="001837BE">
      <w:pPr>
        <w:autoSpaceDE w:val="0"/>
        <w:autoSpaceDN w:val="0"/>
        <w:adjustRightInd w:val="0"/>
        <w:spacing w:before="0" w:after="0" w:line="360" w:lineRule="auto"/>
        <w:ind w:left="360" w:hanging="360"/>
        <w:jc w:val="left"/>
        <w:rPr>
          <w:rFonts w:ascii="Arial" w:hAnsi="Arial" w:cs="Arial"/>
          <w:lang w:val="pt-PT" w:eastAsia="en-US"/>
        </w:rPr>
      </w:pPr>
      <w:r>
        <w:rPr>
          <w:rFonts w:ascii="Arial" w:hAnsi="Arial" w:cs="Arial"/>
          <w:b/>
          <w:bCs/>
          <w:lang w:val="pt-PT" w:eastAsia="en-US"/>
        </w:rPr>
        <w:t xml:space="preserve">2- </w:t>
      </w:r>
      <w:r w:rsidRPr="002C2202">
        <w:rPr>
          <w:rFonts w:ascii="Arial" w:hAnsi="Arial" w:cs="Arial"/>
          <w:b/>
          <w:bCs/>
          <w:lang w:val="pt-PT" w:eastAsia="en-US"/>
        </w:rPr>
        <w:t xml:space="preserve">disfunctii privind evolutia populatiei, probleme sociale rezultate din dezechilibrul dintre ocuparea fortei de munca si locurile de munca: </w:t>
      </w:r>
    </w:p>
    <w:p w:rsidR="001837BE" w:rsidRPr="002C2202" w:rsidRDefault="001837BE" w:rsidP="002D0D07">
      <w:pPr>
        <w:numPr>
          <w:ilvl w:val="0"/>
          <w:numId w:val="37"/>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t xml:space="preserve">utilizarea necorespunzatoare a fortei de munca disponibilizata ca urmare a procesului de restructurare a economiei; </w:t>
      </w:r>
    </w:p>
    <w:p w:rsidR="001837BE" w:rsidRPr="002F24EC" w:rsidRDefault="001837BE" w:rsidP="002D0D07">
      <w:pPr>
        <w:numPr>
          <w:ilvl w:val="0"/>
          <w:numId w:val="37"/>
        </w:numPr>
        <w:autoSpaceDE w:val="0"/>
        <w:autoSpaceDN w:val="0"/>
        <w:adjustRightInd w:val="0"/>
        <w:spacing w:before="0" w:after="0" w:line="360" w:lineRule="auto"/>
        <w:jc w:val="left"/>
        <w:rPr>
          <w:rFonts w:ascii="Arial" w:hAnsi="Arial" w:cs="Arial"/>
          <w:lang w:val="it-IT" w:eastAsia="en-US"/>
        </w:rPr>
      </w:pPr>
      <w:r w:rsidRPr="002F24EC">
        <w:rPr>
          <w:rFonts w:ascii="Arial" w:hAnsi="Arial" w:cs="Arial"/>
          <w:lang w:val="it-IT" w:eastAsia="en-US"/>
        </w:rPr>
        <w:t xml:space="preserve">ritmul lent de creare a unor activitati generatoare de noi locuri de munca; </w:t>
      </w:r>
    </w:p>
    <w:p w:rsidR="001837BE" w:rsidRDefault="001837BE" w:rsidP="002D0D07">
      <w:pPr>
        <w:numPr>
          <w:ilvl w:val="0"/>
          <w:numId w:val="37"/>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t>scaderea drastica a veniturilor populatiei.</w:t>
      </w:r>
    </w:p>
    <w:p w:rsidR="001837BE" w:rsidRDefault="001837BE" w:rsidP="001837BE">
      <w:pPr>
        <w:autoSpaceDE w:val="0"/>
        <w:autoSpaceDN w:val="0"/>
        <w:adjustRightInd w:val="0"/>
        <w:spacing w:before="0" w:after="0" w:line="360" w:lineRule="auto"/>
        <w:jc w:val="left"/>
        <w:rPr>
          <w:rFonts w:ascii="Arial" w:hAnsi="Arial" w:cs="Arial"/>
          <w:b/>
          <w:bCs/>
          <w:lang w:val="it-IT" w:eastAsia="en-US"/>
        </w:rPr>
      </w:pPr>
      <w:r w:rsidRPr="004C5B6E">
        <w:rPr>
          <w:rFonts w:ascii="Arial" w:hAnsi="Arial" w:cs="Arial"/>
          <w:b/>
          <w:bCs/>
          <w:lang w:val="it-IT" w:eastAsia="en-US"/>
        </w:rPr>
        <w:t xml:space="preserve">3- aspecte incompatibile si incomode in relatiile dintre diverse zone </w:t>
      </w:r>
      <w:r>
        <w:rPr>
          <w:rFonts w:ascii="Arial" w:hAnsi="Arial" w:cs="Arial"/>
          <w:b/>
          <w:bCs/>
          <w:lang w:val="it-IT" w:eastAsia="en-US"/>
        </w:rPr>
        <w:t xml:space="preserve">    </w:t>
      </w:r>
    </w:p>
    <w:p w:rsidR="001837BE" w:rsidRPr="004C5B6E" w:rsidRDefault="001837BE" w:rsidP="001837BE">
      <w:pPr>
        <w:autoSpaceDE w:val="0"/>
        <w:autoSpaceDN w:val="0"/>
        <w:adjustRightInd w:val="0"/>
        <w:spacing w:before="0" w:after="0" w:line="360" w:lineRule="auto"/>
        <w:jc w:val="left"/>
        <w:rPr>
          <w:rFonts w:ascii="Arial" w:hAnsi="Arial" w:cs="Arial"/>
          <w:lang w:val="it-IT" w:eastAsia="en-US"/>
        </w:rPr>
      </w:pPr>
      <w:r>
        <w:rPr>
          <w:rFonts w:ascii="Arial" w:hAnsi="Arial" w:cs="Arial"/>
          <w:b/>
          <w:bCs/>
          <w:lang w:val="it-IT" w:eastAsia="en-US"/>
        </w:rPr>
        <w:t xml:space="preserve">     </w:t>
      </w:r>
      <w:r w:rsidRPr="004C5B6E">
        <w:rPr>
          <w:rFonts w:ascii="Arial" w:hAnsi="Arial" w:cs="Arial"/>
          <w:b/>
          <w:bCs/>
          <w:lang w:val="it-IT" w:eastAsia="en-US"/>
        </w:rPr>
        <w:t xml:space="preserve">functionale : </w:t>
      </w:r>
    </w:p>
    <w:p w:rsidR="001837BE" w:rsidRPr="004C5B6E" w:rsidRDefault="001837BE" w:rsidP="002D0D07">
      <w:pPr>
        <w:numPr>
          <w:ilvl w:val="0"/>
          <w:numId w:val="38"/>
        </w:numPr>
        <w:autoSpaceDE w:val="0"/>
        <w:autoSpaceDN w:val="0"/>
        <w:adjustRightInd w:val="0"/>
        <w:spacing w:before="0" w:after="0" w:line="360" w:lineRule="auto"/>
        <w:jc w:val="left"/>
        <w:rPr>
          <w:rFonts w:ascii="Arial" w:hAnsi="Arial" w:cs="Arial"/>
          <w:lang w:val="it-IT" w:eastAsia="en-US"/>
        </w:rPr>
      </w:pPr>
      <w:r w:rsidRPr="004C5B6E">
        <w:rPr>
          <w:rFonts w:ascii="Arial" w:hAnsi="Arial" w:cs="Arial"/>
          <w:lang w:val="it-IT" w:eastAsia="en-US"/>
        </w:rPr>
        <w:t xml:space="preserve">posibilitatile reduse ale acesteia la dotari publice si sociale (camine, gradinite, scoli, etc.); </w:t>
      </w:r>
    </w:p>
    <w:p w:rsidR="001837BE" w:rsidRPr="004C5B6E" w:rsidRDefault="001837BE" w:rsidP="002D0D07">
      <w:pPr>
        <w:numPr>
          <w:ilvl w:val="0"/>
          <w:numId w:val="38"/>
        </w:numPr>
        <w:autoSpaceDE w:val="0"/>
        <w:autoSpaceDN w:val="0"/>
        <w:adjustRightInd w:val="0"/>
        <w:spacing w:before="0" w:after="0" w:line="360" w:lineRule="auto"/>
        <w:jc w:val="left"/>
        <w:rPr>
          <w:rFonts w:ascii="Arial" w:hAnsi="Arial" w:cs="Arial"/>
          <w:lang w:val="it-IT" w:eastAsia="en-US"/>
        </w:rPr>
      </w:pPr>
      <w:r w:rsidRPr="004C5B6E">
        <w:rPr>
          <w:rFonts w:ascii="Arial" w:hAnsi="Arial" w:cs="Arial"/>
          <w:lang w:val="it-IT" w:eastAsia="en-US"/>
        </w:rPr>
        <w:t xml:space="preserve">degradarea unor factori demografici (tendinta spre imbatranire a populatiei); </w:t>
      </w:r>
    </w:p>
    <w:p w:rsidR="001837BE" w:rsidRDefault="001837BE" w:rsidP="002D0D07">
      <w:pPr>
        <w:numPr>
          <w:ilvl w:val="0"/>
          <w:numId w:val="38"/>
        </w:numPr>
        <w:autoSpaceDE w:val="0"/>
        <w:autoSpaceDN w:val="0"/>
        <w:adjustRightInd w:val="0"/>
        <w:spacing w:before="0" w:after="0" w:line="360" w:lineRule="auto"/>
        <w:jc w:val="left"/>
        <w:rPr>
          <w:rFonts w:ascii="Arial" w:hAnsi="Arial" w:cs="Arial"/>
          <w:lang w:val="fr-FR" w:eastAsia="en-US"/>
        </w:rPr>
      </w:pPr>
      <w:r w:rsidRPr="004C5B6E">
        <w:rPr>
          <w:rFonts w:ascii="Arial" w:hAnsi="Arial" w:cs="Arial"/>
          <w:lang w:val="fr-FR" w:eastAsia="en-US"/>
        </w:rPr>
        <w:t>lipsa</w:t>
      </w:r>
      <w:r>
        <w:rPr>
          <w:rFonts w:ascii="Arial" w:hAnsi="Arial" w:cs="Arial"/>
          <w:lang w:val="fr-FR" w:eastAsia="en-US"/>
        </w:rPr>
        <w:t xml:space="preserve"> </w:t>
      </w:r>
      <w:r w:rsidRPr="004C5B6E">
        <w:rPr>
          <w:rFonts w:ascii="Arial" w:hAnsi="Arial" w:cs="Arial"/>
          <w:lang w:val="fr-FR" w:eastAsia="en-US"/>
        </w:rPr>
        <w:t xml:space="preserve"> zonei cu plantatie de protectie intre drumu</w:t>
      </w:r>
      <w:r>
        <w:rPr>
          <w:rFonts w:ascii="Arial" w:hAnsi="Arial" w:cs="Arial"/>
          <w:lang w:val="fr-FR" w:eastAsia="en-US"/>
        </w:rPr>
        <w:t>rile comunale</w:t>
      </w:r>
      <w:r w:rsidRPr="004C5B6E">
        <w:rPr>
          <w:rFonts w:ascii="Arial" w:hAnsi="Arial" w:cs="Arial"/>
          <w:lang w:val="fr-FR" w:eastAsia="en-US"/>
        </w:rPr>
        <w:t xml:space="preserve">  si cea de locuit. </w:t>
      </w:r>
    </w:p>
    <w:p w:rsidR="001837BE" w:rsidRPr="004C5B6E" w:rsidRDefault="001837BE" w:rsidP="002D0D07">
      <w:pPr>
        <w:numPr>
          <w:ilvl w:val="0"/>
          <w:numId w:val="32"/>
        </w:numPr>
        <w:autoSpaceDE w:val="0"/>
        <w:autoSpaceDN w:val="0"/>
        <w:adjustRightInd w:val="0"/>
        <w:spacing w:before="0" w:after="0" w:line="360" w:lineRule="auto"/>
        <w:ind w:hanging="380"/>
        <w:jc w:val="left"/>
        <w:rPr>
          <w:rFonts w:ascii="Arial" w:hAnsi="Arial" w:cs="Arial"/>
          <w:lang w:val="it-IT" w:eastAsia="en-US"/>
        </w:rPr>
      </w:pPr>
      <w:r w:rsidRPr="004C5B6E">
        <w:rPr>
          <w:rFonts w:ascii="Arial" w:hAnsi="Arial" w:cs="Arial"/>
          <w:b/>
          <w:bCs/>
          <w:lang w:val="it-IT" w:eastAsia="en-US"/>
        </w:rPr>
        <w:t>4- conditii nefavorabile ale cadrului natural</w:t>
      </w:r>
      <w:r>
        <w:rPr>
          <w:rFonts w:ascii="Arial" w:hAnsi="Arial" w:cs="Arial"/>
          <w:b/>
          <w:bCs/>
          <w:lang w:val="it-IT" w:eastAsia="en-US"/>
        </w:rPr>
        <w:t xml:space="preserve"> (in mica masura)</w:t>
      </w:r>
      <w:r w:rsidRPr="004C5B6E">
        <w:rPr>
          <w:rFonts w:ascii="Arial" w:hAnsi="Arial" w:cs="Arial"/>
          <w:b/>
          <w:bCs/>
          <w:lang w:val="it-IT" w:eastAsia="en-US"/>
        </w:rPr>
        <w:t xml:space="preserve"> : </w:t>
      </w:r>
    </w:p>
    <w:p w:rsidR="001837BE" w:rsidRPr="002C2202" w:rsidRDefault="001837BE" w:rsidP="002D0D07">
      <w:pPr>
        <w:numPr>
          <w:ilvl w:val="0"/>
          <w:numId w:val="39"/>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t xml:space="preserve">existenta proceselor de eroziune si a alunecarilor de teren ; </w:t>
      </w:r>
    </w:p>
    <w:p w:rsidR="001837BE" w:rsidRPr="002F24EC" w:rsidRDefault="001837BE" w:rsidP="002D0D07">
      <w:pPr>
        <w:numPr>
          <w:ilvl w:val="0"/>
          <w:numId w:val="39"/>
        </w:numPr>
        <w:autoSpaceDE w:val="0"/>
        <w:autoSpaceDN w:val="0"/>
        <w:adjustRightInd w:val="0"/>
        <w:spacing w:before="0" w:after="0" w:line="360" w:lineRule="auto"/>
        <w:jc w:val="left"/>
        <w:rPr>
          <w:rFonts w:ascii="Arial" w:hAnsi="Arial" w:cs="Arial"/>
          <w:lang w:val="it-IT" w:eastAsia="en-US"/>
        </w:rPr>
      </w:pPr>
      <w:r w:rsidRPr="002F24EC">
        <w:rPr>
          <w:rFonts w:ascii="Arial" w:hAnsi="Arial" w:cs="Arial"/>
          <w:lang w:val="it-IT" w:eastAsia="en-US"/>
        </w:rPr>
        <w:t xml:space="preserve">ape poluate cu diverse deseuri provenite din zonele locuite ; </w:t>
      </w:r>
    </w:p>
    <w:p w:rsidR="001837BE" w:rsidRPr="002C2202" w:rsidRDefault="001837BE" w:rsidP="002D0D07">
      <w:pPr>
        <w:numPr>
          <w:ilvl w:val="0"/>
          <w:numId w:val="33"/>
        </w:numPr>
        <w:tabs>
          <w:tab w:val="left" w:pos="-180"/>
        </w:tabs>
        <w:autoSpaceDE w:val="0"/>
        <w:autoSpaceDN w:val="0"/>
        <w:adjustRightInd w:val="0"/>
        <w:spacing w:before="0" w:after="0" w:line="360" w:lineRule="auto"/>
        <w:ind w:hanging="360"/>
        <w:jc w:val="left"/>
        <w:rPr>
          <w:rFonts w:ascii="Arial" w:hAnsi="Arial" w:cs="Arial"/>
          <w:lang w:val="fr-FR" w:eastAsia="en-US"/>
        </w:rPr>
      </w:pPr>
      <w:r w:rsidRPr="002F24EC">
        <w:rPr>
          <w:rFonts w:ascii="Arial" w:hAnsi="Arial" w:cs="Arial"/>
          <w:b/>
          <w:bCs/>
          <w:lang w:val="it-IT" w:eastAsia="en-US"/>
        </w:rPr>
        <w:t xml:space="preserve">    </w:t>
      </w:r>
      <w:r>
        <w:rPr>
          <w:rFonts w:ascii="Arial" w:hAnsi="Arial" w:cs="Arial"/>
          <w:b/>
          <w:bCs/>
          <w:lang w:val="fr-FR" w:eastAsia="en-US"/>
        </w:rPr>
        <w:t xml:space="preserve">5- </w:t>
      </w:r>
      <w:r w:rsidRPr="002C2202">
        <w:rPr>
          <w:rFonts w:ascii="Arial" w:hAnsi="Arial" w:cs="Arial"/>
          <w:b/>
          <w:bCs/>
          <w:lang w:val="fr-FR" w:eastAsia="en-US"/>
        </w:rPr>
        <w:t xml:space="preserve">nivel de poluare, probleme ale cadrului construit existent : </w:t>
      </w:r>
    </w:p>
    <w:p w:rsidR="001837BE" w:rsidRPr="002F24EC" w:rsidRDefault="001837BE" w:rsidP="002D0D07">
      <w:pPr>
        <w:numPr>
          <w:ilvl w:val="0"/>
          <w:numId w:val="40"/>
        </w:numPr>
        <w:autoSpaceDE w:val="0"/>
        <w:autoSpaceDN w:val="0"/>
        <w:adjustRightInd w:val="0"/>
        <w:spacing w:before="0" w:after="0" w:line="360" w:lineRule="auto"/>
        <w:jc w:val="left"/>
        <w:rPr>
          <w:rFonts w:ascii="Arial" w:hAnsi="Arial" w:cs="Arial"/>
          <w:lang w:val="fr-FR" w:eastAsia="en-US"/>
        </w:rPr>
      </w:pPr>
      <w:r w:rsidRPr="002F24EC">
        <w:rPr>
          <w:rFonts w:ascii="Arial" w:hAnsi="Arial" w:cs="Arial"/>
          <w:lang w:val="fr-FR" w:eastAsia="en-US"/>
        </w:rPr>
        <w:t xml:space="preserve">degradarea fondului de locuire existent ; </w:t>
      </w:r>
    </w:p>
    <w:p w:rsidR="001837BE" w:rsidRPr="002C2202" w:rsidRDefault="001837BE" w:rsidP="002D0D07">
      <w:pPr>
        <w:numPr>
          <w:ilvl w:val="0"/>
          <w:numId w:val="40"/>
        </w:numPr>
        <w:autoSpaceDE w:val="0"/>
        <w:autoSpaceDN w:val="0"/>
        <w:adjustRightInd w:val="0"/>
        <w:spacing w:before="0" w:after="0" w:line="360" w:lineRule="auto"/>
        <w:jc w:val="left"/>
        <w:rPr>
          <w:rFonts w:ascii="Arial" w:hAnsi="Arial" w:cs="Arial"/>
          <w:lang w:val="pt-PT" w:eastAsia="en-US"/>
        </w:rPr>
      </w:pPr>
      <w:r w:rsidRPr="002C2202">
        <w:rPr>
          <w:rFonts w:ascii="Arial" w:hAnsi="Arial" w:cs="Arial"/>
          <w:lang w:val="pt-PT" w:eastAsia="en-US"/>
        </w:rPr>
        <w:lastRenderedPageBreak/>
        <w:t xml:space="preserve">lipsa mijloacelor financiare pentru repararea si reabilitarea acestora; </w:t>
      </w:r>
    </w:p>
    <w:p w:rsidR="001837BE" w:rsidRPr="004C5B6E" w:rsidRDefault="001837BE" w:rsidP="002D0D07">
      <w:pPr>
        <w:numPr>
          <w:ilvl w:val="0"/>
          <w:numId w:val="40"/>
        </w:numPr>
        <w:autoSpaceDE w:val="0"/>
        <w:autoSpaceDN w:val="0"/>
        <w:adjustRightInd w:val="0"/>
        <w:spacing w:before="0" w:after="0" w:line="360" w:lineRule="auto"/>
        <w:jc w:val="left"/>
        <w:rPr>
          <w:rFonts w:ascii="Arial" w:hAnsi="Arial" w:cs="Arial"/>
          <w:lang w:val="it-IT" w:eastAsia="en-US"/>
        </w:rPr>
      </w:pPr>
      <w:r w:rsidRPr="004C5B6E">
        <w:rPr>
          <w:rFonts w:ascii="Arial" w:hAnsi="Arial" w:cs="Arial"/>
          <w:lang w:val="it-IT" w:eastAsia="en-US"/>
        </w:rPr>
        <w:t xml:space="preserve">insuficienta informare si educare a populatiei in domeniul protejarii si conservarii mediului. </w:t>
      </w:r>
    </w:p>
    <w:p w:rsidR="001837BE" w:rsidRPr="0059002F" w:rsidRDefault="001837BE" w:rsidP="002D0D07">
      <w:pPr>
        <w:numPr>
          <w:ilvl w:val="0"/>
          <w:numId w:val="34"/>
        </w:numPr>
        <w:autoSpaceDE w:val="0"/>
        <w:autoSpaceDN w:val="0"/>
        <w:adjustRightInd w:val="0"/>
        <w:spacing w:before="0" w:after="0" w:line="360" w:lineRule="auto"/>
        <w:ind w:hanging="360"/>
        <w:jc w:val="left"/>
        <w:rPr>
          <w:rFonts w:ascii="Arial" w:hAnsi="Arial" w:cs="Arial"/>
          <w:lang w:val="pt-BR" w:eastAsia="en-US"/>
        </w:rPr>
      </w:pPr>
      <w:r w:rsidRPr="0059002F">
        <w:rPr>
          <w:rFonts w:ascii="Arial" w:hAnsi="Arial" w:cs="Arial"/>
          <w:b/>
          <w:bCs/>
          <w:lang w:val="pt-BR" w:eastAsia="en-US"/>
        </w:rPr>
        <w:t xml:space="preserve">6- aspecte critice legate de organizarea circulatiei si transport : </w:t>
      </w:r>
    </w:p>
    <w:p w:rsidR="001837BE" w:rsidRPr="002F24EC" w:rsidRDefault="001837BE" w:rsidP="002D0D07">
      <w:pPr>
        <w:numPr>
          <w:ilvl w:val="0"/>
          <w:numId w:val="41"/>
        </w:numPr>
        <w:tabs>
          <w:tab w:val="clear" w:pos="1080"/>
          <w:tab w:val="num" w:pos="360"/>
        </w:tabs>
        <w:autoSpaceDE w:val="0"/>
        <w:autoSpaceDN w:val="0"/>
        <w:adjustRightInd w:val="0"/>
        <w:spacing w:before="0" w:after="0" w:line="360" w:lineRule="auto"/>
        <w:ind w:left="360"/>
        <w:jc w:val="left"/>
        <w:rPr>
          <w:rFonts w:ascii="Arial" w:hAnsi="Arial" w:cs="Arial"/>
          <w:lang w:val="it-IT" w:eastAsia="en-US"/>
        </w:rPr>
      </w:pPr>
      <w:r w:rsidRPr="002F24EC">
        <w:rPr>
          <w:rFonts w:ascii="Arial" w:hAnsi="Arial" w:cs="Arial"/>
          <w:lang w:val="it-IT" w:eastAsia="en-US"/>
        </w:rPr>
        <w:t>procentul scazut de drumuri modernizate mai ales in interiorul localitatilor ;</w:t>
      </w:r>
    </w:p>
    <w:p w:rsidR="001837BE" w:rsidRPr="00B011D4" w:rsidRDefault="001837BE" w:rsidP="002D0D07">
      <w:pPr>
        <w:numPr>
          <w:ilvl w:val="0"/>
          <w:numId w:val="41"/>
        </w:numPr>
        <w:tabs>
          <w:tab w:val="clear" w:pos="1080"/>
          <w:tab w:val="num" w:pos="0"/>
        </w:tabs>
        <w:autoSpaceDE w:val="0"/>
        <w:autoSpaceDN w:val="0"/>
        <w:adjustRightInd w:val="0"/>
        <w:spacing w:before="0" w:after="0" w:line="360" w:lineRule="auto"/>
        <w:ind w:left="360"/>
        <w:jc w:val="left"/>
        <w:rPr>
          <w:rFonts w:ascii="Arial" w:hAnsi="Arial" w:cs="Arial"/>
          <w:lang w:val="it-IT" w:eastAsia="en-US"/>
        </w:rPr>
      </w:pPr>
      <w:r w:rsidRPr="00B011D4">
        <w:rPr>
          <w:rFonts w:ascii="Arial" w:hAnsi="Arial" w:cs="Arial"/>
          <w:lang w:val="it-IT" w:eastAsia="en-US"/>
        </w:rPr>
        <w:t xml:space="preserve">neintretinerea retelei stradale la cele mai inalte exigente ; </w:t>
      </w:r>
    </w:p>
    <w:p w:rsidR="001837BE" w:rsidRDefault="001837BE" w:rsidP="002D0D07">
      <w:pPr>
        <w:numPr>
          <w:ilvl w:val="0"/>
          <w:numId w:val="41"/>
        </w:numPr>
        <w:tabs>
          <w:tab w:val="clear" w:pos="1080"/>
          <w:tab w:val="num" w:pos="360"/>
        </w:tabs>
        <w:autoSpaceDE w:val="0"/>
        <w:autoSpaceDN w:val="0"/>
        <w:adjustRightInd w:val="0"/>
        <w:spacing w:before="0" w:after="0" w:line="360" w:lineRule="auto"/>
        <w:ind w:left="360"/>
        <w:jc w:val="left"/>
        <w:rPr>
          <w:rFonts w:ascii="Arial" w:hAnsi="Arial" w:cs="Arial"/>
          <w:lang w:val="pt-PT" w:eastAsia="en-US"/>
        </w:rPr>
      </w:pPr>
      <w:r w:rsidRPr="002C2202">
        <w:rPr>
          <w:rFonts w:ascii="Arial" w:hAnsi="Arial" w:cs="Arial"/>
          <w:lang w:val="pt-PT" w:eastAsia="en-US"/>
        </w:rPr>
        <w:t>existenta cai</w:t>
      </w:r>
      <w:r>
        <w:rPr>
          <w:rFonts w:ascii="Arial" w:hAnsi="Arial" w:cs="Arial"/>
          <w:lang w:val="pt-PT" w:eastAsia="en-US"/>
        </w:rPr>
        <w:t>lor</w:t>
      </w:r>
      <w:r w:rsidRPr="002C2202">
        <w:rPr>
          <w:rFonts w:ascii="Arial" w:hAnsi="Arial" w:cs="Arial"/>
          <w:lang w:val="pt-PT" w:eastAsia="en-US"/>
        </w:rPr>
        <w:t xml:space="preserve"> de comunicatie care prezinta un profil transversal necorespunzator dotarilor mobile PSI; </w:t>
      </w:r>
    </w:p>
    <w:p w:rsidR="001837BE" w:rsidRPr="002C2202" w:rsidRDefault="001837BE" w:rsidP="001837BE">
      <w:pPr>
        <w:autoSpaceDE w:val="0"/>
        <w:autoSpaceDN w:val="0"/>
        <w:adjustRightInd w:val="0"/>
        <w:spacing w:before="0" w:after="0" w:line="360" w:lineRule="auto"/>
        <w:ind w:left="360" w:hanging="360"/>
        <w:jc w:val="left"/>
        <w:rPr>
          <w:rFonts w:ascii="Arial" w:hAnsi="Arial" w:cs="Arial"/>
          <w:lang w:val="pt-PT" w:eastAsia="en-US"/>
        </w:rPr>
      </w:pPr>
      <w:r>
        <w:rPr>
          <w:rFonts w:ascii="Arial" w:hAnsi="Arial" w:cs="Arial"/>
          <w:b/>
          <w:bCs/>
          <w:lang w:val="pt-PT" w:eastAsia="en-US"/>
        </w:rPr>
        <w:t xml:space="preserve">7- </w:t>
      </w:r>
      <w:r w:rsidRPr="002C2202">
        <w:rPr>
          <w:rFonts w:ascii="Arial" w:hAnsi="Arial" w:cs="Arial"/>
          <w:b/>
          <w:bCs/>
          <w:lang w:val="pt-PT" w:eastAsia="en-US"/>
        </w:rPr>
        <w:t xml:space="preserve">reteaua de cai de comunicatii este </w:t>
      </w:r>
      <w:r>
        <w:rPr>
          <w:rFonts w:ascii="Arial" w:hAnsi="Arial" w:cs="Arial"/>
          <w:b/>
          <w:bCs/>
          <w:lang w:val="pt-PT" w:eastAsia="en-US"/>
        </w:rPr>
        <w:t xml:space="preserve">relativ dezvoltata comparativ cu alte localitati rurale din judet care poate raspunde intr-o anumita masura </w:t>
      </w:r>
      <w:r w:rsidRPr="002C2202">
        <w:rPr>
          <w:rFonts w:ascii="Arial" w:hAnsi="Arial" w:cs="Arial"/>
          <w:lang w:val="pt-PT" w:eastAsia="en-US"/>
        </w:rPr>
        <w:t>la cerintele traficului conform standardelor datorita urmatoarelor incoveniente</w:t>
      </w:r>
      <w:r>
        <w:rPr>
          <w:rFonts w:ascii="Arial" w:hAnsi="Arial" w:cs="Arial"/>
          <w:lang w:val="pt-PT" w:eastAsia="en-US"/>
        </w:rPr>
        <w:t xml:space="preserve"> </w:t>
      </w:r>
      <w:r w:rsidRPr="002C2202">
        <w:rPr>
          <w:rFonts w:ascii="Arial" w:hAnsi="Arial" w:cs="Arial"/>
          <w:lang w:val="pt-PT" w:eastAsia="en-US"/>
        </w:rPr>
        <w:t xml:space="preserve">: </w:t>
      </w:r>
    </w:p>
    <w:p w:rsidR="001837BE" w:rsidRPr="002C2202" w:rsidRDefault="001837BE" w:rsidP="002D0D07">
      <w:pPr>
        <w:numPr>
          <w:ilvl w:val="0"/>
          <w:numId w:val="42"/>
        </w:numPr>
        <w:tabs>
          <w:tab w:val="clear" w:pos="720"/>
          <w:tab w:val="num" w:pos="360"/>
        </w:tabs>
        <w:autoSpaceDE w:val="0"/>
        <w:autoSpaceDN w:val="0"/>
        <w:adjustRightInd w:val="0"/>
        <w:spacing w:before="0" w:after="0" w:line="360" w:lineRule="auto"/>
        <w:ind w:left="360" w:hanging="360"/>
        <w:jc w:val="left"/>
        <w:rPr>
          <w:rFonts w:ascii="Arial" w:hAnsi="Arial" w:cs="Arial"/>
          <w:lang w:val="pt-PT" w:eastAsia="en-US"/>
        </w:rPr>
      </w:pPr>
      <w:r>
        <w:rPr>
          <w:rFonts w:ascii="Arial" w:hAnsi="Arial" w:cs="Arial"/>
          <w:lang w:val="pt-PT" w:eastAsia="en-US"/>
        </w:rPr>
        <w:t xml:space="preserve"> </w:t>
      </w:r>
      <w:r w:rsidRPr="002C2202">
        <w:rPr>
          <w:rFonts w:ascii="Arial" w:hAnsi="Arial" w:cs="Arial"/>
          <w:lang w:val="pt-PT" w:eastAsia="en-US"/>
        </w:rPr>
        <w:t xml:space="preserve">dimensionarea necorespunzatoare a profilelor transversale si insuficienta capacitatii portante a cailor de comunicatie care stabat comuna; </w:t>
      </w:r>
    </w:p>
    <w:p w:rsidR="001837BE" w:rsidRPr="0092061C" w:rsidRDefault="001837BE" w:rsidP="002D0D07">
      <w:pPr>
        <w:numPr>
          <w:ilvl w:val="0"/>
          <w:numId w:val="42"/>
        </w:numPr>
        <w:tabs>
          <w:tab w:val="clear" w:pos="720"/>
          <w:tab w:val="num" w:pos="360"/>
        </w:tabs>
        <w:autoSpaceDE w:val="0"/>
        <w:autoSpaceDN w:val="0"/>
        <w:adjustRightInd w:val="0"/>
        <w:spacing w:before="0" w:after="0" w:line="360" w:lineRule="auto"/>
        <w:ind w:left="360" w:hanging="360"/>
        <w:jc w:val="left"/>
        <w:rPr>
          <w:rFonts w:ascii="Arial" w:hAnsi="Arial" w:cs="Arial"/>
          <w:lang w:val="pt-PT" w:eastAsia="en-US"/>
        </w:rPr>
      </w:pPr>
      <w:r>
        <w:rPr>
          <w:rFonts w:ascii="Arial" w:hAnsi="Arial" w:cs="Arial"/>
          <w:lang w:val="pt-PT" w:eastAsia="en-US"/>
        </w:rPr>
        <w:t xml:space="preserve"> </w:t>
      </w:r>
      <w:r w:rsidRPr="0092061C">
        <w:rPr>
          <w:rFonts w:ascii="Arial" w:hAnsi="Arial" w:cs="Arial"/>
          <w:lang w:val="pt-PT" w:eastAsia="en-US"/>
        </w:rPr>
        <w:t xml:space="preserve">capacitate redusa; </w:t>
      </w:r>
    </w:p>
    <w:p w:rsidR="001837BE" w:rsidRPr="0092061C" w:rsidRDefault="001837BE" w:rsidP="002D0D07">
      <w:pPr>
        <w:numPr>
          <w:ilvl w:val="0"/>
          <w:numId w:val="42"/>
        </w:numPr>
        <w:tabs>
          <w:tab w:val="clear" w:pos="720"/>
          <w:tab w:val="num" w:pos="360"/>
        </w:tabs>
        <w:autoSpaceDE w:val="0"/>
        <w:autoSpaceDN w:val="0"/>
        <w:adjustRightInd w:val="0"/>
        <w:spacing w:before="0" w:after="0" w:line="360" w:lineRule="auto"/>
        <w:ind w:left="360" w:hanging="360"/>
        <w:jc w:val="left"/>
        <w:rPr>
          <w:rFonts w:ascii="Arial" w:hAnsi="Arial" w:cs="Arial"/>
          <w:lang w:val="pt-PT" w:eastAsia="en-US"/>
        </w:rPr>
      </w:pPr>
      <w:r>
        <w:rPr>
          <w:rFonts w:ascii="Arial" w:hAnsi="Arial" w:cs="Arial"/>
          <w:lang w:val="pt-PT" w:eastAsia="en-US"/>
        </w:rPr>
        <w:t xml:space="preserve"> </w:t>
      </w:r>
      <w:r w:rsidRPr="0092061C">
        <w:rPr>
          <w:rFonts w:ascii="Arial" w:hAnsi="Arial" w:cs="Arial"/>
          <w:lang w:val="pt-PT" w:eastAsia="en-US"/>
        </w:rPr>
        <w:t xml:space="preserve">intersectii neamenajate corespunzator; </w:t>
      </w:r>
    </w:p>
    <w:p w:rsidR="001837BE" w:rsidRPr="002F24EC" w:rsidRDefault="001837BE" w:rsidP="002D0D07">
      <w:pPr>
        <w:numPr>
          <w:ilvl w:val="0"/>
          <w:numId w:val="42"/>
        </w:numPr>
        <w:tabs>
          <w:tab w:val="clear" w:pos="720"/>
          <w:tab w:val="num" w:pos="360"/>
        </w:tabs>
        <w:autoSpaceDE w:val="0"/>
        <w:autoSpaceDN w:val="0"/>
        <w:adjustRightInd w:val="0"/>
        <w:spacing w:before="0" w:after="0" w:line="360" w:lineRule="auto"/>
        <w:ind w:left="360" w:hanging="360"/>
        <w:jc w:val="left"/>
        <w:rPr>
          <w:rFonts w:ascii="Arial" w:hAnsi="Arial" w:cs="Arial"/>
          <w:lang w:val="it-IT" w:eastAsia="en-US"/>
        </w:rPr>
      </w:pPr>
      <w:r w:rsidRPr="002F24EC">
        <w:rPr>
          <w:rFonts w:ascii="Arial" w:hAnsi="Arial" w:cs="Arial"/>
          <w:lang w:val="it-IT" w:eastAsia="en-US"/>
        </w:rPr>
        <w:t xml:space="preserve"> ulite cu profil transversal necorespunzator accesului dotarilor mobile PSI; </w:t>
      </w:r>
    </w:p>
    <w:p w:rsidR="001837BE" w:rsidRPr="002C2202" w:rsidRDefault="001837BE" w:rsidP="002D0D07">
      <w:pPr>
        <w:numPr>
          <w:ilvl w:val="0"/>
          <w:numId w:val="42"/>
        </w:numPr>
        <w:tabs>
          <w:tab w:val="clear" w:pos="720"/>
          <w:tab w:val="num" w:pos="360"/>
        </w:tabs>
        <w:autoSpaceDE w:val="0"/>
        <w:autoSpaceDN w:val="0"/>
        <w:adjustRightInd w:val="0"/>
        <w:spacing w:before="0" w:after="0" w:line="360" w:lineRule="auto"/>
        <w:ind w:left="360" w:hanging="360"/>
        <w:jc w:val="left"/>
        <w:rPr>
          <w:rFonts w:ascii="Arial" w:hAnsi="Arial" w:cs="Arial"/>
          <w:lang w:val="pt-PT" w:eastAsia="en-US"/>
        </w:rPr>
      </w:pPr>
      <w:r w:rsidRPr="002F24EC">
        <w:rPr>
          <w:rFonts w:ascii="Arial" w:hAnsi="Arial" w:cs="Arial"/>
          <w:lang w:val="it-IT" w:eastAsia="en-US"/>
        </w:rPr>
        <w:t xml:space="preserve"> </w:t>
      </w:r>
      <w:r w:rsidRPr="002C2202">
        <w:rPr>
          <w:rFonts w:ascii="Arial" w:hAnsi="Arial" w:cs="Arial"/>
          <w:lang w:val="pt-PT" w:eastAsia="en-US"/>
        </w:rPr>
        <w:t xml:space="preserve">lipsa hidrantilor in zona de </w:t>
      </w:r>
      <w:r>
        <w:rPr>
          <w:rFonts w:ascii="Arial" w:hAnsi="Arial" w:cs="Arial"/>
          <w:lang w:val="pt-PT" w:eastAsia="en-US"/>
        </w:rPr>
        <w:t xml:space="preserve">interventie </w:t>
      </w:r>
      <w:r w:rsidRPr="002C2202">
        <w:rPr>
          <w:rFonts w:ascii="Arial" w:hAnsi="Arial" w:cs="Arial"/>
          <w:lang w:val="pt-PT" w:eastAsia="en-US"/>
        </w:rPr>
        <w:t xml:space="preserve">; </w:t>
      </w:r>
    </w:p>
    <w:p w:rsidR="001837BE" w:rsidRPr="002C2202" w:rsidRDefault="001837BE" w:rsidP="002D0D07">
      <w:pPr>
        <w:numPr>
          <w:ilvl w:val="0"/>
          <w:numId w:val="42"/>
        </w:numPr>
        <w:tabs>
          <w:tab w:val="clear" w:pos="720"/>
          <w:tab w:val="num" w:pos="360"/>
        </w:tabs>
        <w:autoSpaceDE w:val="0"/>
        <w:autoSpaceDN w:val="0"/>
        <w:adjustRightInd w:val="0"/>
        <w:spacing w:before="0" w:after="0" w:line="360" w:lineRule="auto"/>
        <w:ind w:left="360" w:hanging="360"/>
        <w:jc w:val="left"/>
        <w:rPr>
          <w:rFonts w:ascii="Arial" w:hAnsi="Arial" w:cs="Arial"/>
          <w:lang w:val="pt-PT" w:eastAsia="en-US"/>
        </w:rPr>
      </w:pPr>
      <w:r>
        <w:rPr>
          <w:rFonts w:ascii="Arial" w:hAnsi="Arial" w:cs="Arial"/>
          <w:lang w:val="pt-PT" w:eastAsia="en-US"/>
        </w:rPr>
        <w:t xml:space="preserve"> este necesara remodelarea unor</w:t>
      </w:r>
      <w:r w:rsidRPr="002C2202">
        <w:rPr>
          <w:rFonts w:ascii="Arial" w:hAnsi="Arial" w:cs="Arial"/>
          <w:lang w:val="pt-PT" w:eastAsia="en-US"/>
        </w:rPr>
        <w:t xml:space="preserve"> zone de locuit impreuna cu rezervarea de </w:t>
      </w:r>
      <w:r>
        <w:rPr>
          <w:rFonts w:ascii="Arial" w:hAnsi="Arial" w:cs="Arial"/>
          <w:lang w:val="pt-PT" w:eastAsia="en-US"/>
        </w:rPr>
        <w:t xml:space="preserve">  </w:t>
      </w:r>
      <w:r w:rsidRPr="002C2202">
        <w:rPr>
          <w:rFonts w:ascii="Arial" w:hAnsi="Arial" w:cs="Arial"/>
          <w:lang w:val="pt-PT" w:eastAsia="en-US"/>
        </w:rPr>
        <w:t>terenuri pentru dotari noi sau extinderea celor vechi</w:t>
      </w:r>
      <w:r>
        <w:rPr>
          <w:rFonts w:ascii="Arial" w:hAnsi="Arial" w:cs="Arial"/>
          <w:lang w:val="pt-PT" w:eastAsia="en-US"/>
        </w:rPr>
        <w:t xml:space="preserve"> ;</w:t>
      </w:r>
      <w:r w:rsidRPr="002C2202">
        <w:rPr>
          <w:rFonts w:ascii="Arial" w:hAnsi="Arial" w:cs="Arial"/>
          <w:lang w:val="pt-PT" w:eastAsia="en-US"/>
        </w:rPr>
        <w:t xml:space="preserve"> </w:t>
      </w:r>
    </w:p>
    <w:p w:rsidR="001837BE" w:rsidRPr="00296A1E" w:rsidRDefault="001837BE" w:rsidP="002D0D07">
      <w:pPr>
        <w:numPr>
          <w:ilvl w:val="0"/>
          <w:numId w:val="35"/>
        </w:numPr>
        <w:autoSpaceDE w:val="0"/>
        <w:autoSpaceDN w:val="0"/>
        <w:adjustRightInd w:val="0"/>
        <w:spacing w:before="0" w:after="0" w:line="360" w:lineRule="auto"/>
        <w:ind w:left="-360"/>
        <w:jc w:val="left"/>
        <w:rPr>
          <w:rFonts w:ascii="Arial" w:hAnsi="Arial" w:cs="Arial"/>
          <w:lang w:val="pt-PT" w:eastAsia="en-US"/>
        </w:rPr>
      </w:pPr>
      <w:r>
        <w:rPr>
          <w:rFonts w:ascii="Arial" w:hAnsi="Arial" w:cs="Arial"/>
          <w:b/>
          <w:bCs/>
          <w:lang w:val="pt-PT" w:eastAsia="en-US"/>
        </w:rPr>
        <w:t xml:space="preserve"> 8- </w:t>
      </w:r>
      <w:r w:rsidRPr="002C2202">
        <w:rPr>
          <w:rFonts w:ascii="Arial" w:hAnsi="Arial" w:cs="Arial"/>
          <w:b/>
          <w:bCs/>
          <w:lang w:val="pt-PT" w:eastAsia="en-US"/>
        </w:rPr>
        <w:t xml:space="preserve">aspecte critice legate de gradul de echipare edilitara :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Zona de locuin</w:t>
      </w:r>
      <w:r w:rsidR="00956DDB">
        <w:rPr>
          <w:rFonts w:ascii="Arial" w:hAnsi="Arial" w:cs="Arial"/>
        </w:rPr>
        <w:t>t</w:t>
      </w:r>
      <w:r w:rsidRPr="0098152A">
        <w:rPr>
          <w:rFonts w:ascii="Arial" w:hAnsi="Arial" w:cs="Arial"/>
        </w:rPr>
        <w:t>e nu s-a dezvoltat coordonat, merg</w:t>
      </w:r>
      <w:r w:rsidR="00956DDB">
        <w:rPr>
          <w:rFonts w:ascii="Arial" w:hAnsi="Arial" w:cs="Arial"/>
        </w:rPr>
        <w:t>a</w:t>
      </w:r>
      <w:r w:rsidRPr="0098152A">
        <w:rPr>
          <w:rFonts w:ascii="Arial" w:hAnsi="Arial" w:cs="Arial"/>
        </w:rPr>
        <w:t>nd întotdeauna pe o re</w:t>
      </w:r>
      <w:r w:rsidR="00956DDB">
        <w:rPr>
          <w:rFonts w:ascii="Arial" w:hAnsi="Arial" w:cs="Arial"/>
        </w:rPr>
        <w:t>t</w:t>
      </w:r>
      <w:r w:rsidRPr="0098152A">
        <w:rPr>
          <w:rFonts w:ascii="Arial" w:hAnsi="Arial" w:cs="Arial"/>
        </w:rPr>
        <w:t>ea de str</w:t>
      </w:r>
      <w:r w:rsidR="00956DDB">
        <w:rPr>
          <w:rFonts w:ascii="Arial" w:hAnsi="Arial" w:cs="Arial"/>
        </w:rPr>
        <w:t>a</w:t>
      </w:r>
      <w:r w:rsidRPr="0098152A">
        <w:rPr>
          <w:rFonts w:ascii="Arial" w:hAnsi="Arial" w:cs="Arial"/>
        </w:rPr>
        <w:t>zi existente.</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Fondul de locuit este slab echipat cu utilit</w:t>
      </w:r>
      <w:r w:rsidR="00956DDB">
        <w:rPr>
          <w:rFonts w:ascii="Arial" w:hAnsi="Arial" w:cs="Arial"/>
        </w:rPr>
        <w:t>ati</w:t>
      </w:r>
      <w:r w:rsidRPr="0098152A">
        <w:rPr>
          <w:rFonts w:ascii="Arial" w:hAnsi="Arial" w:cs="Arial"/>
        </w:rPr>
        <w:t xml:space="preserve">, ceea ce are ca efect, un grad de confort </w:t>
      </w:r>
      <w:r w:rsidR="00956DDB">
        <w:rPr>
          <w:rFonts w:ascii="Arial" w:hAnsi="Arial" w:cs="Arial"/>
        </w:rPr>
        <w:t>s</w:t>
      </w:r>
      <w:r w:rsidRPr="0098152A">
        <w:rPr>
          <w:rFonts w:ascii="Arial" w:hAnsi="Arial" w:cs="Arial"/>
        </w:rPr>
        <w:t>i igien</w:t>
      </w:r>
      <w:r w:rsidR="00956DDB">
        <w:rPr>
          <w:rFonts w:ascii="Arial" w:hAnsi="Arial" w:cs="Arial"/>
        </w:rPr>
        <w:t>a</w:t>
      </w:r>
      <w:r w:rsidRPr="0098152A">
        <w:rPr>
          <w:rFonts w:ascii="Arial" w:hAnsi="Arial" w:cs="Arial"/>
        </w:rPr>
        <w:t xml:space="preserve"> sc</w:t>
      </w:r>
      <w:r w:rsidR="00956DDB">
        <w:rPr>
          <w:rFonts w:ascii="Arial" w:hAnsi="Arial" w:cs="Arial"/>
        </w:rPr>
        <w:t>a</w:t>
      </w:r>
      <w:r w:rsidRPr="0098152A">
        <w:rPr>
          <w:rFonts w:ascii="Arial" w:hAnsi="Arial" w:cs="Arial"/>
        </w:rPr>
        <w:t>zut în locuin</w:t>
      </w:r>
      <w:r w:rsidR="00956DDB">
        <w:rPr>
          <w:rFonts w:ascii="Arial" w:hAnsi="Arial" w:cs="Arial"/>
        </w:rPr>
        <w:t>t</w:t>
      </w:r>
      <w:r w:rsidRPr="0098152A">
        <w:rPr>
          <w:rFonts w:ascii="Arial" w:hAnsi="Arial" w:cs="Arial"/>
        </w:rPr>
        <w:t xml:space="preserve">e.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Numeroase construc</w:t>
      </w:r>
      <w:r w:rsidR="00956DDB">
        <w:rPr>
          <w:rFonts w:ascii="Arial" w:hAnsi="Arial" w:cs="Arial"/>
        </w:rPr>
        <w:t>t</w:t>
      </w:r>
      <w:r w:rsidRPr="0098152A">
        <w:rPr>
          <w:rFonts w:ascii="Arial" w:hAnsi="Arial" w:cs="Arial"/>
        </w:rPr>
        <w:t>ii de locuin</w:t>
      </w:r>
      <w:r w:rsidR="00956DDB">
        <w:rPr>
          <w:rFonts w:ascii="Arial" w:hAnsi="Arial" w:cs="Arial"/>
        </w:rPr>
        <w:t>t</w:t>
      </w:r>
      <w:r w:rsidRPr="0098152A">
        <w:rPr>
          <w:rFonts w:ascii="Arial" w:hAnsi="Arial" w:cs="Arial"/>
        </w:rPr>
        <w:t xml:space="preserve">e sunt amplasate în apropierea sau chiar în zone cu risc de inundabilitate (în zona inundabilă a </w:t>
      </w:r>
      <w:r w:rsidRPr="0098152A">
        <w:rPr>
          <w:rFonts w:ascii="Arial" w:hAnsi="Arial" w:cs="Arial"/>
          <w:noProof/>
        </w:rPr>
        <w:t>r</w:t>
      </w:r>
      <w:r w:rsidR="00956DDB">
        <w:rPr>
          <w:rFonts w:ascii="Arial" w:hAnsi="Arial" w:cs="Arial"/>
          <w:noProof/>
        </w:rPr>
        <w:t>a</w:t>
      </w:r>
      <w:r w:rsidRPr="0098152A">
        <w:rPr>
          <w:rFonts w:ascii="Arial" w:hAnsi="Arial" w:cs="Arial"/>
          <w:noProof/>
        </w:rPr>
        <w:t>urilor R</w:t>
      </w:r>
      <w:r w:rsidR="00956DDB">
        <w:rPr>
          <w:rFonts w:ascii="Arial" w:hAnsi="Arial" w:cs="Arial"/>
          <w:noProof/>
        </w:rPr>
        <w:t>as</w:t>
      </w:r>
      <w:r w:rsidRPr="0098152A">
        <w:rPr>
          <w:rFonts w:ascii="Arial" w:hAnsi="Arial" w:cs="Arial"/>
          <w:noProof/>
        </w:rPr>
        <w:t xml:space="preserve">ca, Sasca </w:t>
      </w:r>
      <w:r w:rsidR="00956DDB">
        <w:rPr>
          <w:rFonts w:ascii="Arial" w:hAnsi="Arial" w:cs="Arial"/>
          <w:noProof/>
        </w:rPr>
        <w:t>s</w:t>
      </w:r>
      <w:r w:rsidRPr="0098152A">
        <w:rPr>
          <w:rFonts w:ascii="Arial" w:hAnsi="Arial" w:cs="Arial"/>
          <w:noProof/>
        </w:rPr>
        <w:t xml:space="preserve">i Moldova </w:t>
      </w:r>
      <w:r w:rsidRPr="0098152A">
        <w:rPr>
          <w:rFonts w:ascii="Arial" w:hAnsi="Arial" w:cs="Arial"/>
        </w:rPr>
        <w:t xml:space="preserve">).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Dot</w:t>
      </w:r>
      <w:r w:rsidR="00956DDB">
        <w:rPr>
          <w:rFonts w:ascii="Arial" w:hAnsi="Arial" w:cs="Arial"/>
        </w:rPr>
        <w:t>a</w:t>
      </w:r>
      <w:r w:rsidRPr="0098152A">
        <w:rPr>
          <w:rFonts w:ascii="Arial" w:hAnsi="Arial" w:cs="Arial"/>
        </w:rPr>
        <w:t>ri social – culturale insuficient modernizate, lipsite de utilităţi, materiale învechite,  al unor dotări social-culturale, precum şi starea precară a unor dotări existente afectează buna desfăşurare a proceselor specifice.</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Predominan</w:t>
      </w:r>
      <w:r w:rsidR="00956DDB">
        <w:rPr>
          <w:rFonts w:ascii="Arial" w:hAnsi="Arial" w:cs="Arial"/>
        </w:rPr>
        <w:t>t</w:t>
      </w:r>
      <w:r w:rsidRPr="0098152A">
        <w:rPr>
          <w:rFonts w:ascii="Arial" w:hAnsi="Arial" w:cs="Arial"/>
        </w:rPr>
        <w:t>a sectorului primar în structura popula</w:t>
      </w:r>
      <w:r w:rsidR="00956DDB">
        <w:rPr>
          <w:rFonts w:ascii="Arial" w:hAnsi="Arial" w:cs="Arial"/>
        </w:rPr>
        <w:t>t</w:t>
      </w:r>
      <w:r w:rsidRPr="0098152A">
        <w:rPr>
          <w:rFonts w:ascii="Arial" w:hAnsi="Arial" w:cs="Arial"/>
        </w:rPr>
        <w:t>iei active, în defavoarea sectorului ter</w:t>
      </w:r>
      <w:r w:rsidR="00956DDB">
        <w:rPr>
          <w:rFonts w:ascii="Arial" w:hAnsi="Arial" w:cs="Arial"/>
        </w:rPr>
        <w:t>t</w:t>
      </w:r>
      <w:r w:rsidRPr="0098152A">
        <w:rPr>
          <w:rFonts w:ascii="Arial" w:hAnsi="Arial" w:cs="Arial"/>
        </w:rPr>
        <w:t xml:space="preserve">iar şi a întreprinderilor mici </w:t>
      </w:r>
      <w:r w:rsidR="00956DDB">
        <w:rPr>
          <w:rFonts w:ascii="Arial" w:hAnsi="Arial" w:cs="Arial"/>
        </w:rPr>
        <w:t>s</w:t>
      </w:r>
      <w:r w:rsidRPr="0098152A">
        <w:rPr>
          <w:rFonts w:ascii="Arial" w:hAnsi="Arial" w:cs="Arial"/>
        </w:rPr>
        <w:t xml:space="preserve">i mijlocii.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lastRenderedPageBreak/>
        <w:t xml:space="preserve">Mijloacele moderne de informare </w:t>
      </w:r>
      <w:r w:rsidR="00956DDB">
        <w:rPr>
          <w:rFonts w:ascii="Arial" w:hAnsi="Arial" w:cs="Arial"/>
        </w:rPr>
        <w:t>s</w:t>
      </w:r>
      <w:r w:rsidRPr="0098152A">
        <w:rPr>
          <w:rFonts w:ascii="Arial" w:hAnsi="Arial" w:cs="Arial"/>
        </w:rPr>
        <w:t>i educare sunt slab reprezentate.</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Nu exist</w:t>
      </w:r>
      <w:r w:rsidR="00956DDB">
        <w:rPr>
          <w:rFonts w:ascii="Arial" w:hAnsi="Arial" w:cs="Arial"/>
        </w:rPr>
        <w:t>a</w:t>
      </w:r>
      <w:r w:rsidRPr="0098152A">
        <w:rPr>
          <w:rFonts w:ascii="Arial" w:hAnsi="Arial" w:cs="Arial"/>
        </w:rPr>
        <w:t xml:space="preserve"> alte surse de finanţare a unităţilor şcolare dec</w:t>
      </w:r>
      <w:r w:rsidR="00956DDB">
        <w:rPr>
          <w:rFonts w:ascii="Arial" w:hAnsi="Arial" w:cs="Arial"/>
        </w:rPr>
        <w:t>a</w:t>
      </w:r>
      <w:r w:rsidRPr="0098152A">
        <w:rPr>
          <w:rFonts w:ascii="Arial" w:hAnsi="Arial" w:cs="Arial"/>
        </w:rPr>
        <w:t>t fondurile bugetare.</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Situa</w:t>
      </w:r>
      <w:r w:rsidR="00956DDB">
        <w:rPr>
          <w:rFonts w:ascii="Arial" w:hAnsi="Arial" w:cs="Arial"/>
        </w:rPr>
        <w:t>t</w:t>
      </w:r>
      <w:r w:rsidRPr="0098152A">
        <w:rPr>
          <w:rFonts w:ascii="Arial" w:hAnsi="Arial" w:cs="Arial"/>
        </w:rPr>
        <w:t>ia precar</w:t>
      </w:r>
      <w:r w:rsidR="00956DDB">
        <w:rPr>
          <w:rFonts w:ascii="Arial" w:hAnsi="Arial" w:cs="Arial"/>
        </w:rPr>
        <w:t>a</w:t>
      </w:r>
      <w:r w:rsidRPr="0098152A">
        <w:rPr>
          <w:rFonts w:ascii="Arial" w:hAnsi="Arial" w:cs="Arial"/>
        </w:rPr>
        <w:t xml:space="preserve"> a sistemului de asisten</w:t>
      </w:r>
      <w:r w:rsidR="00956DDB">
        <w:rPr>
          <w:rFonts w:ascii="Arial" w:hAnsi="Arial" w:cs="Arial"/>
        </w:rPr>
        <w:t>ta</w:t>
      </w:r>
      <w:r w:rsidRPr="0098152A">
        <w:rPr>
          <w:rFonts w:ascii="Arial" w:hAnsi="Arial" w:cs="Arial"/>
        </w:rPr>
        <w:t xml:space="preserve"> medica</w:t>
      </w:r>
      <w:r w:rsidR="00956DDB">
        <w:rPr>
          <w:rFonts w:ascii="Arial" w:hAnsi="Arial" w:cs="Arial"/>
        </w:rPr>
        <w:t>la</w:t>
      </w:r>
      <w:r w:rsidRPr="0098152A">
        <w:rPr>
          <w:rFonts w:ascii="Arial" w:hAnsi="Arial" w:cs="Arial"/>
        </w:rPr>
        <w:t xml:space="preserve"> </w:t>
      </w:r>
      <w:r w:rsidR="00956DDB">
        <w:rPr>
          <w:rFonts w:ascii="Arial" w:hAnsi="Arial" w:cs="Arial"/>
        </w:rPr>
        <w:t>s</w:t>
      </w:r>
      <w:r w:rsidRPr="0098152A">
        <w:rPr>
          <w:rFonts w:ascii="Arial" w:hAnsi="Arial" w:cs="Arial"/>
        </w:rPr>
        <w:t>i social</w:t>
      </w:r>
      <w:r w:rsidR="00956DDB">
        <w:rPr>
          <w:rFonts w:ascii="Arial" w:hAnsi="Arial" w:cs="Arial"/>
        </w:rPr>
        <w:t>a</w:t>
      </w:r>
      <w:r w:rsidRPr="0098152A">
        <w:rPr>
          <w:rFonts w:ascii="Arial" w:hAnsi="Arial" w:cs="Arial"/>
        </w:rPr>
        <w:t xml:space="preserve"> din comuna Boroaia, s</w:t>
      </w:r>
      <w:r w:rsidRPr="0098152A">
        <w:rPr>
          <w:rFonts w:ascii="Arial" w:hAnsi="Arial" w:cs="Arial"/>
          <w:bCs/>
        </w:rPr>
        <w:t>ubfinan</w:t>
      </w:r>
      <w:r w:rsidR="00956DDB">
        <w:rPr>
          <w:rFonts w:ascii="Arial" w:hAnsi="Arial" w:cs="Arial"/>
          <w:bCs/>
        </w:rPr>
        <w:t>t</w:t>
      </w:r>
      <w:r w:rsidRPr="0098152A">
        <w:rPr>
          <w:rFonts w:ascii="Arial" w:hAnsi="Arial" w:cs="Arial"/>
          <w:bCs/>
        </w:rPr>
        <w:t>area unit</w:t>
      </w:r>
      <w:r w:rsidR="00956DDB">
        <w:rPr>
          <w:rFonts w:ascii="Arial" w:hAnsi="Arial" w:cs="Arial"/>
          <w:bCs/>
        </w:rPr>
        <w:t>at</w:t>
      </w:r>
      <w:r w:rsidRPr="0098152A">
        <w:rPr>
          <w:rFonts w:ascii="Arial" w:hAnsi="Arial" w:cs="Arial"/>
          <w:bCs/>
        </w:rPr>
        <w:t xml:space="preserve">ilor medicale - </w:t>
      </w:r>
      <w:r w:rsidRPr="0098152A">
        <w:rPr>
          <w:rFonts w:ascii="Arial" w:hAnsi="Arial" w:cs="Arial"/>
        </w:rPr>
        <w:t>buget local insuficient;</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Absen</w:t>
      </w:r>
      <w:r w:rsidR="00956DDB">
        <w:rPr>
          <w:rFonts w:ascii="Arial" w:hAnsi="Arial" w:cs="Arial"/>
        </w:rPr>
        <w:t>t</w:t>
      </w:r>
      <w:r w:rsidRPr="0098152A">
        <w:rPr>
          <w:rFonts w:ascii="Arial" w:hAnsi="Arial" w:cs="Arial"/>
        </w:rPr>
        <w:t>a re</w:t>
      </w:r>
      <w:r w:rsidR="00956DDB">
        <w:rPr>
          <w:rFonts w:ascii="Arial" w:hAnsi="Arial" w:cs="Arial"/>
        </w:rPr>
        <w:t>t</w:t>
      </w:r>
      <w:r w:rsidRPr="0098152A">
        <w:rPr>
          <w:rFonts w:ascii="Arial" w:hAnsi="Arial" w:cs="Arial"/>
        </w:rPr>
        <w:t>elei de canalizare în sistem centralizat.</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Lipse</w:t>
      </w:r>
      <w:r w:rsidR="00956DDB">
        <w:rPr>
          <w:rFonts w:ascii="Arial" w:hAnsi="Arial" w:cs="Arial"/>
        </w:rPr>
        <w:t>s</w:t>
      </w:r>
      <w:r w:rsidRPr="0098152A">
        <w:rPr>
          <w:rFonts w:ascii="Arial" w:hAnsi="Arial" w:cs="Arial"/>
        </w:rPr>
        <w:t>te alimentarea cu gaze naturale a popula</w:t>
      </w:r>
      <w:r w:rsidR="00956DDB">
        <w:rPr>
          <w:rFonts w:ascii="Arial" w:hAnsi="Arial" w:cs="Arial"/>
        </w:rPr>
        <w:t>t</w:t>
      </w:r>
      <w:r w:rsidRPr="0098152A">
        <w:rPr>
          <w:rFonts w:ascii="Arial" w:hAnsi="Arial" w:cs="Arial"/>
        </w:rPr>
        <w:t>iei în sistem centralizat.</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Insuficient</w:t>
      </w:r>
      <w:r w:rsidR="00956DDB">
        <w:rPr>
          <w:rFonts w:ascii="Arial" w:hAnsi="Arial" w:cs="Arial"/>
        </w:rPr>
        <w:t>a</w:t>
      </w:r>
      <w:r w:rsidRPr="0098152A">
        <w:rPr>
          <w:rFonts w:ascii="Arial" w:hAnsi="Arial" w:cs="Arial"/>
        </w:rPr>
        <w:t xml:space="preserve"> valorificare a poten</w:t>
      </w:r>
      <w:r w:rsidR="00956DDB">
        <w:rPr>
          <w:rFonts w:ascii="Arial" w:hAnsi="Arial" w:cs="Arial"/>
        </w:rPr>
        <w:t>t</w:t>
      </w:r>
      <w:r w:rsidRPr="0098152A">
        <w:rPr>
          <w:rFonts w:ascii="Arial" w:hAnsi="Arial" w:cs="Arial"/>
        </w:rPr>
        <w:t>ialului turistic.</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lang w:val="en-US" w:eastAsia="en-US"/>
        </w:rPr>
      </w:pPr>
      <w:r w:rsidRPr="0098152A">
        <w:rPr>
          <w:rFonts w:ascii="Arial" w:hAnsi="Arial" w:cs="Arial"/>
        </w:rPr>
        <w:t>Neaplicarea sistemului integrat de management al de</w:t>
      </w:r>
      <w:r w:rsidR="00956DDB">
        <w:rPr>
          <w:rFonts w:ascii="Arial" w:hAnsi="Arial" w:cs="Arial"/>
        </w:rPr>
        <w:t>s</w:t>
      </w:r>
      <w:r w:rsidRPr="0098152A">
        <w:rPr>
          <w:rFonts w:ascii="Arial" w:hAnsi="Arial" w:cs="Arial"/>
        </w:rPr>
        <w:t>eurilor menajere.</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rPr>
        <w:t xml:space="preserve">Migrarea tinerilor spre zonele urbane/munca în alte </w:t>
      </w:r>
      <w:r w:rsidR="00956DDB">
        <w:rPr>
          <w:rFonts w:ascii="Arial" w:hAnsi="Arial" w:cs="Arial"/>
        </w:rPr>
        <w:t>ta</w:t>
      </w:r>
      <w:r w:rsidRPr="0098152A">
        <w:rPr>
          <w:rFonts w:ascii="Arial" w:hAnsi="Arial" w:cs="Arial"/>
        </w:rPr>
        <w:t>ri pericliteaz</w:t>
      </w:r>
      <w:r w:rsidR="00956DDB">
        <w:rPr>
          <w:rFonts w:ascii="Arial" w:hAnsi="Arial" w:cs="Arial"/>
        </w:rPr>
        <w:t>a continuitatea practica</w:t>
      </w:r>
      <w:r w:rsidRPr="0098152A">
        <w:rPr>
          <w:rFonts w:ascii="Arial" w:hAnsi="Arial" w:cs="Arial"/>
        </w:rPr>
        <w:t>rii me</w:t>
      </w:r>
      <w:r w:rsidR="00956DDB">
        <w:rPr>
          <w:rFonts w:ascii="Arial" w:hAnsi="Arial" w:cs="Arial"/>
        </w:rPr>
        <w:t>s</w:t>
      </w:r>
      <w:r w:rsidRPr="0098152A">
        <w:rPr>
          <w:rFonts w:ascii="Arial" w:hAnsi="Arial" w:cs="Arial"/>
        </w:rPr>
        <w:t>te</w:t>
      </w:r>
      <w:r w:rsidR="00956DDB">
        <w:rPr>
          <w:rFonts w:ascii="Arial" w:hAnsi="Arial" w:cs="Arial"/>
        </w:rPr>
        <w:t>s</w:t>
      </w:r>
      <w:r w:rsidRPr="0098152A">
        <w:rPr>
          <w:rFonts w:ascii="Arial" w:hAnsi="Arial" w:cs="Arial"/>
        </w:rPr>
        <w:t xml:space="preserve">ugurilor </w:t>
      </w:r>
      <w:r w:rsidR="00956DDB">
        <w:rPr>
          <w:rFonts w:ascii="Arial" w:hAnsi="Arial" w:cs="Arial"/>
        </w:rPr>
        <w:t>s</w:t>
      </w:r>
      <w:r w:rsidRPr="0098152A">
        <w:rPr>
          <w:rFonts w:ascii="Arial" w:hAnsi="Arial" w:cs="Arial"/>
        </w:rPr>
        <w:t>i transmiterea de la o genera</w:t>
      </w:r>
      <w:r w:rsidR="00956DDB">
        <w:rPr>
          <w:rFonts w:ascii="Arial" w:hAnsi="Arial" w:cs="Arial"/>
        </w:rPr>
        <w:t>t</w:t>
      </w:r>
      <w:r w:rsidRPr="0098152A">
        <w:rPr>
          <w:rFonts w:ascii="Arial" w:hAnsi="Arial" w:cs="Arial"/>
        </w:rPr>
        <w:t xml:space="preserve">ie la alta.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noProof/>
        </w:rPr>
        <w:t>Calitatea c</w:t>
      </w:r>
      <w:r w:rsidR="00956DDB">
        <w:rPr>
          <w:rFonts w:ascii="Arial" w:hAnsi="Arial" w:cs="Arial"/>
          <w:noProof/>
        </w:rPr>
        <w:t>a</w:t>
      </w:r>
      <w:r w:rsidRPr="0098152A">
        <w:rPr>
          <w:rFonts w:ascii="Arial" w:hAnsi="Arial" w:cs="Arial"/>
          <w:noProof/>
        </w:rPr>
        <w:t>ilor rutiere las</w:t>
      </w:r>
      <w:r w:rsidR="00956DDB">
        <w:rPr>
          <w:rFonts w:ascii="Arial" w:hAnsi="Arial" w:cs="Arial"/>
          <w:noProof/>
        </w:rPr>
        <w:t>a</w:t>
      </w:r>
      <w:r w:rsidRPr="0098152A">
        <w:rPr>
          <w:rFonts w:ascii="Arial" w:hAnsi="Arial" w:cs="Arial"/>
          <w:noProof/>
        </w:rPr>
        <w:t xml:space="preserve"> de dorit în ceea ce prive</w:t>
      </w:r>
      <w:r w:rsidR="00956DDB">
        <w:rPr>
          <w:rFonts w:ascii="Arial" w:hAnsi="Arial" w:cs="Arial"/>
          <w:noProof/>
        </w:rPr>
        <w:t>s</w:t>
      </w:r>
      <w:r w:rsidRPr="0098152A">
        <w:rPr>
          <w:rFonts w:ascii="Arial" w:hAnsi="Arial" w:cs="Arial"/>
          <w:noProof/>
        </w:rPr>
        <w:t>te drumurile comunale pietruite, greu practicabile în timpul dezghe</w:t>
      </w:r>
      <w:r w:rsidR="00956DDB">
        <w:rPr>
          <w:rFonts w:ascii="Arial" w:hAnsi="Arial" w:cs="Arial"/>
          <w:noProof/>
        </w:rPr>
        <w:t>t</w:t>
      </w:r>
      <w:r w:rsidRPr="0098152A">
        <w:rPr>
          <w:rFonts w:ascii="Arial" w:hAnsi="Arial" w:cs="Arial"/>
          <w:noProof/>
        </w:rPr>
        <w:t>ului de prim</w:t>
      </w:r>
      <w:r w:rsidR="00956DDB">
        <w:rPr>
          <w:rFonts w:ascii="Arial" w:hAnsi="Arial" w:cs="Arial"/>
          <w:noProof/>
        </w:rPr>
        <w:t>a</w:t>
      </w:r>
      <w:r w:rsidRPr="0098152A">
        <w:rPr>
          <w:rFonts w:ascii="Arial" w:hAnsi="Arial" w:cs="Arial"/>
          <w:noProof/>
        </w:rPr>
        <w:t>var</w:t>
      </w:r>
      <w:r w:rsidR="00956DDB">
        <w:rPr>
          <w:rFonts w:ascii="Arial" w:hAnsi="Arial" w:cs="Arial"/>
          <w:noProof/>
        </w:rPr>
        <w:t>a</w:t>
      </w:r>
      <w:r w:rsidRPr="0098152A">
        <w:rPr>
          <w:rFonts w:ascii="Arial" w:hAnsi="Arial" w:cs="Arial"/>
          <w:noProof/>
        </w:rPr>
        <w:t>, a perioadelor cu precipita</w:t>
      </w:r>
      <w:r w:rsidR="00956DDB">
        <w:rPr>
          <w:rFonts w:ascii="Arial" w:hAnsi="Arial" w:cs="Arial"/>
          <w:noProof/>
        </w:rPr>
        <w:t>t</w:t>
      </w:r>
      <w:r w:rsidRPr="0098152A">
        <w:rPr>
          <w:rFonts w:ascii="Arial" w:hAnsi="Arial" w:cs="Arial"/>
          <w:noProof/>
        </w:rPr>
        <w:t xml:space="preserve">ii, pe timpul iernii.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noProof/>
        </w:rPr>
        <w:t xml:space="preserve">De-a lungul unora dintre drumurile comunale nu există rigole pentru preluarea apei rezultate din topirea zăpezilor </w:t>
      </w:r>
      <w:r w:rsidR="00956DDB">
        <w:rPr>
          <w:rFonts w:ascii="Arial" w:hAnsi="Arial" w:cs="Arial"/>
          <w:noProof/>
        </w:rPr>
        <w:t>s</w:t>
      </w:r>
      <w:r w:rsidRPr="0098152A">
        <w:rPr>
          <w:rFonts w:ascii="Arial" w:hAnsi="Arial" w:cs="Arial"/>
          <w:noProof/>
        </w:rPr>
        <w:t>i din precipita</w:t>
      </w:r>
      <w:r w:rsidR="00956DDB">
        <w:rPr>
          <w:rFonts w:ascii="Arial" w:hAnsi="Arial" w:cs="Arial"/>
          <w:noProof/>
        </w:rPr>
        <w:t>t</w:t>
      </w:r>
      <w:r w:rsidRPr="0098152A">
        <w:rPr>
          <w:rFonts w:ascii="Arial" w:hAnsi="Arial" w:cs="Arial"/>
          <w:noProof/>
        </w:rPr>
        <w:t>ii, astfel c</w:t>
      </w:r>
      <w:r w:rsidR="00956DDB">
        <w:rPr>
          <w:rFonts w:ascii="Arial" w:hAnsi="Arial" w:cs="Arial"/>
          <w:noProof/>
        </w:rPr>
        <w:t>a</w:t>
      </w:r>
      <w:r w:rsidRPr="0098152A">
        <w:rPr>
          <w:rFonts w:ascii="Arial" w:hAnsi="Arial" w:cs="Arial"/>
          <w:noProof/>
        </w:rPr>
        <w:t>, de</w:t>
      </w:r>
      <w:r w:rsidR="00956DDB">
        <w:rPr>
          <w:rFonts w:ascii="Arial" w:hAnsi="Arial" w:cs="Arial"/>
          <w:noProof/>
        </w:rPr>
        <w:t>s</w:t>
      </w:r>
      <w:r w:rsidRPr="0098152A">
        <w:rPr>
          <w:rFonts w:ascii="Arial" w:hAnsi="Arial" w:cs="Arial"/>
          <w:noProof/>
        </w:rPr>
        <w:t xml:space="preserve">i drumurile sunt pietruite, devin adesea noroioase.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lang w:val="en-US"/>
        </w:rPr>
        <w:t>Lipsa unei institu</w:t>
      </w:r>
      <w:r w:rsidR="00956DDB">
        <w:rPr>
          <w:rFonts w:ascii="Arial" w:hAnsi="Arial" w:cs="Arial"/>
          <w:lang w:val="en-US"/>
        </w:rPr>
        <w:t>t</w:t>
      </w:r>
      <w:r w:rsidRPr="0098152A">
        <w:rPr>
          <w:rFonts w:ascii="Arial" w:hAnsi="Arial" w:cs="Arial"/>
          <w:lang w:val="en-US"/>
        </w:rPr>
        <w:t>ii care să preg</w:t>
      </w:r>
      <w:r w:rsidR="00956DDB">
        <w:rPr>
          <w:rFonts w:ascii="Arial" w:hAnsi="Arial" w:cs="Arial"/>
          <w:lang w:val="en-US"/>
        </w:rPr>
        <w:t>a</w:t>
      </w:r>
      <w:r w:rsidRPr="0098152A">
        <w:rPr>
          <w:rFonts w:ascii="Arial" w:hAnsi="Arial" w:cs="Arial"/>
          <w:lang w:val="en-US"/>
        </w:rPr>
        <w:t>tească for</w:t>
      </w:r>
      <w:r w:rsidR="00956DDB">
        <w:rPr>
          <w:rFonts w:ascii="Arial" w:hAnsi="Arial" w:cs="Arial"/>
          <w:lang w:val="en-US"/>
        </w:rPr>
        <w:t>t</w:t>
      </w:r>
      <w:r w:rsidRPr="0098152A">
        <w:rPr>
          <w:rFonts w:ascii="Arial" w:hAnsi="Arial" w:cs="Arial"/>
          <w:lang w:val="en-US"/>
        </w:rPr>
        <w:t>a de munc</w:t>
      </w:r>
      <w:r w:rsidR="00956DDB">
        <w:rPr>
          <w:rFonts w:ascii="Arial" w:hAnsi="Arial" w:cs="Arial"/>
          <w:lang w:val="en-US"/>
        </w:rPr>
        <w:t>a</w:t>
      </w:r>
      <w:r w:rsidRPr="0098152A">
        <w:rPr>
          <w:rFonts w:ascii="Arial" w:hAnsi="Arial" w:cs="Arial"/>
          <w:lang w:val="en-US"/>
        </w:rPr>
        <w:t xml:space="preserve"> calificat</w:t>
      </w:r>
      <w:r w:rsidR="00956DDB">
        <w:rPr>
          <w:rFonts w:ascii="Arial" w:hAnsi="Arial" w:cs="Arial"/>
          <w:lang w:val="en-US"/>
        </w:rPr>
        <w:t>a</w:t>
      </w:r>
      <w:r w:rsidRPr="0098152A">
        <w:rPr>
          <w:rFonts w:ascii="Arial" w:hAnsi="Arial" w:cs="Arial"/>
          <w:lang w:val="en-US"/>
        </w:rPr>
        <w:t xml:space="preserve"> în vederea reînvierii meseriilor tradi</w:t>
      </w:r>
      <w:r w:rsidR="00956DDB">
        <w:rPr>
          <w:rFonts w:ascii="Arial" w:hAnsi="Arial" w:cs="Arial"/>
          <w:lang w:val="en-US"/>
        </w:rPr>
        <w:t>t</w:t>
      </w:r>
      <w:r w:rsidRPr="0098152A">
        <w:rPr>
          <w:rFonts w:ascii="Arial" w:hAnsi="Arial" w:cs="Arial"/>
          <w:lang w:val="en-US"/>
        </w:rPr>
        <w:t xml:space="preserve">ionale. </w:t>
      </w:r>
    </w:p>
    <w:p w:rsidR="0098152A" w:rsidRPr="0098152A" w:rsidRDefault="0098152A" w:rsidP="002D0D07">
      <w:pPr>
        <w:widowControl w:val="0"/>
        <w:numPr>
          <w:ilvl w:val="0"/>
          <w:numId w:val="35"/>
        </w:numPr>
        <w:tabs>
          <w:tab w:val="left" w:pos="426"/>
        </w:tabs>
        <w:suppressAutoHyphens/>
        <w:spacing w:before="0" w:after="0" w:line="360" w:lineRule="auto"/>
        <w:rPr>
          <w:rFonts w:ascii="Arial" w:hAnsi="Arial" w:cs="Arial"/>
        </w:rPr>
      </w:pPr>
      <w:r w:rsidRPr="0098152A">
        <w:rPr>
          <w:rFonts w:ascii="Arial" w:hAnsi="Arial" w:cs="Arial"/>
          <w:lang w:val="en-US" w:eastAsia="en-US"/>
        </w:rPr>
        <w:t>Lipsa unor structuri de calificare profesional</w:t>
      </w:r>
      <w:r w:rsidR="00956DDB">
        <w:rPr>
          <w:rFonts w:ascii="Arial" w:hAnsi="Arial" w:cs="Arial"/>
          <w:lang w:val="en-US" w:eastAsia="en-US"/>
        </w:rPr>
        <w:t>a</w:t>
      </w:r>
      <w:r w:rsidRPr="0098152A">
        <w:rPr>
          <w:rFonts w:ascii="Arial" w:hAnsi="Arial" w:cs="Arial"/>
          <w:lang w:val="en-US" w:eastAsia="en-US"/>
        </w:rPr>
        <w:t xml:space="preserve"> pentru turism.</w:t>
      </w:r>
    </w:p>
    <w:p w:rsidR="003B3E0A" w:rsidRDefault="0098152A" w:rsidP="003B3E0A">
      <w:pPr>
        <w:tabs>
          <w:tab w:val="left" w:pos="7995"/>
        </w:tabs>
        <w:spacing w:before="0" w:after="0"/>
        <w:rPr>
          <w:sz w:val="18"/>
          <w:szCs w:val="18"/>
        </w:rPr>
      </w:pPr>
      <w:r>
        <w:t xml:space="preserve">                                                       </w:t>
      </w:r>
      <w:r w:rsidR="003B3E0A">
        <w:t xml:space="preserve"> </w:t>
      </w:r>
      <w:r>
        <w:t xml:space="preserve"> </w:t>
      </w:r>
      <w:r w:rsidR="003B3E0A">
        <w:t xml:space="preserve">                 </w:t>
      </w:r>
      <w:r>
        <w:t xml:space="preserve">  </w:t>
      </w:r>
      <w:r w:rsidRPr="0098152A">
        <w:rPr>
          <w:sz w:val="18"/>
          <w:szCs w:val="18"/>
        </w:rPr>
        <w:t>Sursa:SC Proteus SRL Reactualizare PUG com. Boroaia</w:t>
      </w:r>
      <w:r w:rsidR="003B3E0A">
        <w:rPr>
          <w:sz w:val="18"/>
          <w:szCs w:val="18"/>
        </w:rPr>
        <w:tab/>
      </w:r>
    </w:p>
    <w:p w:rsidR="00817B32" w:rsidRDefault="003B3E0A" w:rsidP="003B3E0A">
      <w:pPr>
        <w:tabs>
          <w:tab w:val="left" w:pos="3329"/>
          <w:tab w:val="left" w:pos="7995"/>
        </w:tabs>
        <w:spacing w:before="0" w:after="0"/>
        <w:rPr>
          <w:sz w:val="18"/>
          <w:szCs w:val="18"/>
        </w:rPr>
      </w:pPr>
      <w:r>
        <w:rPr>
          <w:sz w:val="18"/>
          <w:szCs w:val="18"/>
        </w:rPr>
        <w:t xml:space="preserve">  </w:t>
      </w:r>
    </w:p>
    <w:p w:rsidR="00817B32" w:rsidRDefault="00817B32" w:rsidP="003B3E0A">
      <w:pPr>
        <w:tabs>
          <w:tab w:val="left" w:pos="3329"/>
          <w:tab w:val="left" w:pos="7995"/>
        </w:tabs>
        <w:spacing w:before="0" w:after="0"/>
        <w:rPr>
          <w:sz w:val="18"/>
          <w:szCs w:val="18"/>
        </w:rPr>
      </w:pPr>
    </w:p>
    <w:p w:rsidR="00D03AD2" w:rsidRDefault="00D03AD2" w:rsidP="00817B32">
      <w:pPr>
        <w:spacing w:before="0" w:after="0" w:line="360" w:lineRule="auto"/>
        <w:jc w:val="left"/>
        <w:rPr>
          <w:rFonts w:ascii="Arial" w:hAnsi="Arial" w:cs="Arial"/>
          <w:b/>
          <w:sz w:val="28"/>
          <w:szCs w:val="28"/>
        </w:rPr>
      </w:pPr>
    </w:p>
    <w:p w:rsidR="00817B32" w:rsidRDefault="00817B32" w:rsidP="00817B32">
      <w:pPr>
        <w:spacing w:before="0" w:after="0" w:line="360" w:lineRule="auto"/>
        <w:jc w:val="left"/>
        <w:rPr>
          <w:rFonts w:ascii="Arial" w:hAnsi="Arial" w:cs="Arial"/>
          <w:b/>
          <w:sz w:val="28"/>
          <w:szCs w:val="28"/>
        </w:rPr>
      </w:pPr>
      <w:r>
        <w:rPr>
          <w:rFonts w:ascii="Arial" w:hAnsi="Arial" w:cs="Arial"/>
          <w:b/>
          <w:sz w:val="28"/>
          <w:szCs w:val="28"/>
        </w:rPr>
        <w:t xml:space="preserve">5  OBIECTIVELE DE PROTECTIA MEDIULUI STABILITE LA NIVEL        </w:t>
      </w:r>
    </w:p>
    <w:p w:rsidR="00817B32" w:rsidRDefault="00817B32" w:rsidP="00817B32">
      <w:pPr>
        <w:spacing w:before="0" w:after="0" w:line="360" w:lineRule="auto"/>
        <w:jc w:val="left"/>
        <w:rPr>
          <w:rFonts w:ascii="Arial" w:hAnsi="Arial" w:cs="Arial"/>
          <w:b/>
          <w:sz w:val="28"/>
          <w:szCs w:val="28"/>
        </w:rPr>
      </w:pPr>
      <w:r>
        <w:rPr>
          <w:rFonts w:ascii="Arial" w:hAnsi="Arial" w:cs="Arial"/>
          <w:b/>
          <w:sz w:val="28"/>
          <w:szCs w:val="28"/>
        </w:rPr>
        <w:t xml:space="preserve">      NATIONAL RELEVANTE PENTRU PUG</w:t>
      </w:r>
    </w:p>
    <w:p w:rsidR="00817B32" w:rsidRDefault="00817B32" w:rsidP="00817B32">
      <w:pPr>
        <w:spacing w:before="0" w:after="0" w:line="360" w:lineRule="auto"/>
        <w:jc w:val="left"/>
        <w:rPr>
          <w:rFonts w:ascii="Arial" w:hAnsi="Arial" w:cs="Arial"/>
          <w:b/>
          <w:sz w:val="28"/>
          <w:szCs w:val="28"/>
        </w:rPr>
      </w:pPr>
    </w:p>
    <w:p w:rsidR="00817B32" w:rsidRDefault="00817B32" w:rsidP="00817B32">
      <w:pPr>
        <w:spacing w:line="360" w:lineRule="auto"/>
        <w:ind w:right="-716" w:firstLine="720"/>
        <w:jc w:val="left"/>
        <w:rPr>
          <w:rFonts w:ascii="Arial" w:hAnsi="Arial" w:cs="Arial"/>
        </w:rPr>
      </w:pPr>
      <w:r>
        <w:rPr>
          <w:rFonts w:ascii="Arial" w:hAnsi="Arial" w:cs="Arial"/>
        </w:rPr>
        <w:t xml:space="preserve">Pentru elaborarea </w:t>
      </w:r>
      <w:r>
        <w:rPr>
          <w:rFonts w:ascii="Arial" w:hAnsi="Arial" w:cs="Arial"/>
          <w:b/>
        </w:rPr>
        <w:t>Raportului de mediu</w:t>
      </w:r>
      <w:r>
        <w:rPr>
          <w:rFonts w:ascii="Arial" w:hAnsi="Arial" w:cs="Arial"/>
        </w:rPr>
        <w:t xml:space="preserve"> s-au luat in considerare actele normative in vigoare cu referire la protectia mediului: legi, ordonante, hotarari de guvern, ordine ministeriale. Actele normative care infaptuiesc politica de mediu si care au constituit fundamentul in evaluarea problemelor de mediu si in elaborarea Raportului de mediu .</w:t>
      </w:r>
    </w:p>
    <w:p w:rsidR="00817B32" w:rsidRDefault="00817B32" w:rsidP="00817B32">
      <w:pPr>
        <w:pStyle w:val="Default"/>
        <w:spacing w:line="360" w:lineRule="auto"/>
        <w:rPr>
          <w:rFonts w:ascii="Arial" w:hAnsi="Arial" w:cs="Arial"/>
          <w:color w:val="auto"/>
          <w:lang w:val="it-IT"/>
        </w:rPr>
      </w:pPr>
      <w:r>
        <w:rPr>
          <w:rFonts w:ascii="Arial" w:hAnsi="Arial" w:cs="Arial"/>
          <w:color w:val="auto"/>
          <w:lang w:val="ro-RO"/>
        </w:rPr>
        <w:t xml:space="preserve">       </w:t>
      </w:r>
      <w:r>
        <w:rPr>
          <w:rFonts w:ascii="Arial" w:hAnsi="Arial" w:cs="Arial"/>
          <w:b/>
          <w:color w:val="auto"/>
          <w:lang w:val="ro-RO"/>
        </w:rPr>
        <w:t>Directiva 2001/42/EC a Parlamentului European si a Consiliului</w:t>
      </w:r>
      <w:r>
        <w:rPr>
          <w:rFonts w:ascii="Arial" w:hAnsi="Arial" w:cs="Arial"/>
          <w:color w:val="auto"/>
          <w:lang w:val="ro-RO"/>
        </w:rPr>
        <w:t xml:space="preserve">, care se </w:t>
      </w:r>
      <w:r>
        <w:rPr>
          <w:rFonts w:ascii="Arial" w:hAnsi="Arial" w:cs="Arial"/>
          <w:color w:val="auto"/>
          <w:lang w:val="ro-RO"/>
        </w:rPr>
        <w:lastRenderedPageBreak/>
        <w:t xml:space="preserve">refera la evaluarea efectelor anumitor planuri si programe asupra mediului („Directiva SEA”) a intrat in vigoare la 21 iulie 2001. </w:t>
      </w:r>
      <w:r w:rsidRPr="00570DBA">
        <w:rPr>
          <w:rFonts w:ascii="Arial" w:hAnsi="Arial" w:cs="Arial"/>
          <w:color w:val="auto"/>
          <w:lang w:val="it-IT"/>
        </w:rPr>
        <w:t>Aceasta Directiva obliga autoritatile publice sa considere daca planurile sau programele pe care le pregatesc vin in intampinarea scopului acestei Directive si deci, daca este necesara realizarea unei evaluari de mediu a acestor propuneri, in conformitate cu procedurile din Directiva</w:t>
      </w:r>
      <w:r>
        <w:rPr>
          <w:rFonts w:ascii="Arial" w:hAnsi="Arial" w:cs="Arial"/>
          <w:color w:val="auto"/>
          <w:lang w:val="it-IT"/>
        </w:rPr>
        <w:t xml:space="preserve">. Directiva 2001/42/EC a fost transpusa in legislatia romana prin HG 1076/2004  privind stabilirea procedurii de realizare a evaluarii de mediu pentru planuri si programe (publicata in Monitorul Oficial, partea I, nr. 707 din 5 august 2004).     </w:t>
      </w:r>
    </w:p>
    <w:p w:rsidR="00817B32" w:rsidRDefault="00817B32" w:rsidP="00032DE2">
      <w:pPr>
        <w:spacing w:before="0" w:after="0" w:line="360" w:lineRule="auto"/>
        <w:ind w:firstLine="720"/>
        <w:jc w:val="left"/>
        <w:rPr>
          <w:rFonts w:ascii="Arial" w:hAnsi="Arial" w:cs="Arial"/>
        </w:rPr>
      </w:pPr>
      <w:r>
        <w:rPr>
          <w:rFonts w:ascii="Arial" w:hAnsi="Arial" w:cs="Arial"/>
        </w:rPr>
        <w:t xml:space="preserve">La elaborarea </w:t>
      </w:r>
      <w:r>
        <w:rPr>
          <w:rFonts w:ascii="Arial" w:hAnsi="Arial" w:cs="Arial"/>
          <w:b/>
        </w:rPr>
        <w:t>Raportului de mediu</w:t>
      </w:r>
      <w:r>
        <w:rPr>
          <w:rFonts w:ascii="Arial" w:hAnsi="Arial" w:cs="Arial"/>
        </w:rPr>
        <w:t xml:space="preserve"> s-au luat in considerare actele normative in vigoare cu referire la protectia mediului: actele normative principale care asigura cadrul legislativ pentru protectia si managementul mediului si care au constituit elementul fundamental in evaluarea problemelor de mediu si in elaborarea Raportului de mediu sunt :</w:t>
      </w:r>
    </w:p>
    <w:p w:rsidR="00817B32" w:rsidRPr="00570DBA" w:rsidRDefault="00817B32" w:rsidP="00032DE2">
      <w:pPr>
        <w:spacing w:before="0" w:after="0" w:line="360" w:lineRule="auto"/>
        <w:jc w:val="left"/>
        <w:rPr>
          <w:rFonts w:ascii="Arial" w:hAnsi="Arial" w:cs="Arial"/>
        </w:rPr>
      </w:pPr>
      <w:r w:rsidRPr="00570DBA">
        <w:rPr>
          <w:rFonts w:ascii="Arial" w:hAnsi="Arial" w:cs="Arial"/>
        </w:rPr>
        <w:t>Legea Protectiei Mediului OUG 195/2005 aprobata prin Legea nr 265/29.06.2006;</w:t>
      </w:r>
    </w:p>
    <w:p w:rsidR="00817B32" w:rsidRPr="00760D5F" w:rsidRDefault="00817B32" w:rsidP="00032DE2">
      <w:pPr>
        <w:spacing w:before="0" w:after="0" w:line="360" w:lineRule="auto"/>
        <w:jc w:val="left"/>
        <w:rPr>
          <w:rFonts w:ascii="Arial" w:hAnsi="Arial" w:cs="Arial"/>
        </w:rPr>
      </w:pPr>
      <w:r w:rsidRPr="00570DBA">
        <w:rPr>
          <w:rStyle w:val="ln2actnume1"/>
          <w:rFonts w:ascii="Arial" w:hAnsi="Arial" w:cs="Arial"/>
          <w:b w:val="0"/>
          <w:sz w:val="24"/>
          <w:szCs w:val="24"/>
        </w:rPr>
        <w:t>Ordonanta de urgenta nr. 164 din 19/11/2008</w:t>
      </w:r>
      <w:r w:rsidRPr="00760D5F">
        <w:rPr>
          <w:rStyle w:val="stalineat1"/>
          <w:rFonts w:ascii="Arial" w:hAnsi="Arial" w:cs="Arial"/>
        </w:rPr>
        <w:t xml:space="preserve"> </w:t>
      </w:r>
      <w:r w:rsidRPr="00760D5F">
        <w:rPr>
          <w:rStyle w:val="ln2acttitlu1"/>
          <w:rFonts w:ascii="Arial" w:hAnsi="Arial" w:cs="Arial"/>
          <w:sz w:val="24"/>
          <w:szCs w:val="24"/>
        </w:rPr>
        <w:t>pentru modificarea si completarea Ordonantei de urgenta a Guvernului nr. 195/2005 privind protectia mediului</w:t>
      </w:r>
    </w:p>
    <w:p w:rsidR="00817B32" w:rsidRDefault="00817B32" w:rsidP="00032DE2">
      <w:pPr>
        <w:spacing w:before="0" w:after="0" w:line="360" w:lineRule="auto"/>
        <w:jc w:val="left"/>
        <w:rPr>
          <w:rFonts w:ascii="Arial" w:hAnsi="Arial" w:cs="Arial"/>
        </w:rPr>
      </w:pPr>
      <w:r w:rsidRPr="00570DBA">
        <w:rPr>
          <w:rFonts w:ascii="Arial" w:hAnsi="Arial" w:cs="Arial"/>
        </w:rPr>
        <w:t>Ordinul MMDD nr. 955/21.09.2006</w:t>
      </w:r>
      <w:r>
        <w:rPr>
          <w:rFonts w:ascii="Arial" w:hAnsi="Arial" w:cs="Arial"/>
        </w:rPr>
        <w:t>, Privind lista planurilor si programelor ce intra sub incidenta HG nr.1076/2004;</w:t>
      </w:r>
    </w:p>
    <w:p w:rsidR="00817B32" w:rsidRPr="00570DBA" w:rsidRDefault="00817B32" w:rsidP="00032DE2">
      <w:pPr>
        <w:spacing w:before="0" w:after="0" w:line="360" w:lineRule="auto"/>
        <w:jc w:val="left"/>
        <w:rPr>
          <w:rFonts w:ascii="Arial" w:hAnsi="Arial" w:cs="Arial"/>
        </w:rPr>
      </w:pPr>
      <w:r w:rsidRPr="00570DBA">
        <w:rPr>
          <w:rFonts w:ascii="Arial" w:hAnsi="Arial" w:cs="Arial"/>
        </w:rPr>
        <w:t>Legea Apelor nr. 107/1996;</w:t>
      </w:r>
    </w:p>
    <w:p w:rsidR="00817B32" w:rsidRDefault="00817B32" w:rsidP="00032DE2">
      <w:pPr>
        <w:spacing w:before="0" w:after="0" w:line="360" w:lineRule="auto"/>
        <w:jc w:val="left"/>
        <w:rPr>
          <w:rFonts w:ascii="Arial" w:hAnsi="Arial" w:cs="Arial"/>
        </w:rPr>
      </w:pPr>
      <w:r w:rsidRPr="00570DBA">
        <w:rPr>
          <w:rFonts w:ascii="Arial" w:hAnsi="Arial" w:cs="Arial"/>
        </w:rPr>
        <w:t xml:space="preserve">Legea nr. 5/ 2000 </w:t>
      </w:r>
      <w:r>
        <w:rPr>
          <w:rFonts w:ascii="Arial" w:hAnsi="Arial" w:cs="Arial"/>
        </w:rPr>
        <w:t>pentru aprobarea Planului de Amenajare a Teritoriului National-sectiunea a III-a zone protejate;</w:t>
      </w:r>
    </w:p>
    <w:p w:rsidR="00CB2CB0" w:rsidRPr="00570DBA" w:rsidRDefault="00CB2CB0" w:rsidP="00956DDB">
      <w:pPr>
        <w:autoSpaceDE w:val="0"/>
        <w:autoSpaceDN w:val="0"/>
        <w:adjustRightInd w:val="0"/>
        <w:spacing w:before="0" w:after="0" w:line="360" w:lineRule="auto"/>
        <w:jc w:val="left"/>
        <w:rPr>
          <w:rFonts w:ascii="Arial" w:eastAsiaTheme="minorHAnsi" w:hAnsi="Arial" w:cs="Arial"/>
          <w:lang w:val="en-GB" w:eastAsia="en-US"/>
        </w:rPr>
      </w:pPr>
      <w:r w:rsidRPr="00570DBA">
        <w:rPr>
          <w:rFonts w:ascii="Arial" w:eastAsiaTheme="minorHAnsi" w:hAnsi="Arial" w:cs="Arial"/>
          <w:bCs/>
          <w:lang w:val="en-GB" w:eastAsia="en-US"/>
        </w:rPr>
        <w:t xml:space="preserve">Legea nr. 95 din 14 aprilie 2006, </w:t>
      </w:r>
      <w:r w:rsidRPr="00570DBA">
        <w:rPr>
          <w:rFonts w:ascii="Arial" w:eastAsiaTheme="minorHAnsi" w:hAnsi="Arial" w:cs="Arial"/>
          <w:lang w:val="en-GB" w:eastAsia="en-US"/>
        </w:rPr>
        <w:t>privind reforma în domeniul s</w:t>
      </w:r>
      <w:r w:rsidRPr="00570DBA">
        <w:rPr>
          <w:rFonts w:ascii="Arial" w:eastAsia="CourierNew" w:hAnsi="Arial" w:cs="Arial"/>
          <w:lang w:val="en-GB" w:eastAsia="en-US"/>
        </w:rPr>
        <w:t>ă</w:t>
      </w:r>
      <w:r w:rsidRPr="00570DBA">
        <w:rPr>
          <w:rFonts w:ascii="Arial" w:eastAsiaTheme="minorHAnsi" w:hAnsi="Arial" w:cs="Arial"/>
          <w:lang w:val="en-GB" w:eastAsia="en-US"/>
        </w:rPr>
        <w:t>n</w:t>
      </w:r>
      <w:r w:rsidRPr="00570DBA">
        <w:rPr>
          <w:rFonts w:ascii="Arial" w:eastAsia="CourierNew" w:hAnsi="Arial" w:cs="Arial"/>
          <w:lang w:val="en-GB" w:eastAsia="en-US"/>
        </w:rPr>
        <w:t>ă</w:t>
      </w:r>
      <w:r w:rsidRPr="00570DBA">
        <w:rPr>
          <w:rFonts w:ascii="Arial" w:eastAsiaTheme="minorHAnsi" w:hAnsi="Arial" w:cs="Arial"/>
          <w:lang w:val="en-GB" w:eastAsia="en-US"/>
        </w:rPr>
        <w:t>t</w:t>
      </w:r>
      <w:r w:rsidRPr="00570DBA">
        <w:rPr>
          <w:rFonts w:ascii="Arial" w:eastAsia="CourierNew" w:hAnsi="Arial" w:cs="Arial"/>
          <w:lang w:val="en-GB" w:eastAsia="en-US"/>
        </w:rPr>
        <w:t>ăt</w:t>
      </w:r>
      <w:r w:rsidRPr="00570DBA">
        <w:rPr>
          <w:rFonts w:ascii="Arial" w:eastAsiaTheme="minorHAnsi" w:hAnsi="Arial" w:cs="Arial"/>
          <w:lang w:val="en-GB" w:eastAsia="en-US"/>
        </w:rPr>
        <w:t>ii</w:t>
      </w:r>
    </w:p>
    <w:p w:rsidR="00817B32" w:rsidRDefault="00817B32" w:rsidP="00956DDB">
      <w:pPr>
        <w:autoSpaceDE w:val="0"/>
        <w:autoSpaceDN w:val="0"/>
        <w:adjustRightInd w:val="0"/>
        <w:spacing w:before="0" w:after="0" w:line="360" w:lineRule="auto"/>
        <w:jc w:val="left"/>
        <w:rPr>
          <w:rFonts w:ascii="Arial" w:hAnsi="Arial" w:cs="Arial"/>
        </w:rPr>
      </w:pPr>
      <w:r w:rsidRPr="00570DBA">
        <w:rPr>
          <w:rFonts w:ascii="Arial" w:hAnsi="Arial" w:cs="Arial"/>
        </w:rPr>
        <w:t xml:space="preserve">Legea nr. 171 /1997 </w:t>
      </w:r>
      <w:r>
        <w:rPr>
          <w:rFonts w:ascii="Arial" w:hAnsi="Arial" w:cs="Arial"/>
        </w:rPr>
        <w:t>privind aprobarea Planului de Amenajare a Teritoriului National - sectiunea  a II-a –Apa ;</w:t>
      </w:r>
    </w:p>
    <w:p w:rsidR="00817B32" w:rsidRDefault="00817B32" w:rsidP="00956DDB">
      <w:pPr>
        <w:spacing w:before="0" w:after="0" w:line="360" w:lineRule="auto"/>
        <w:jc w:val="left"/>
        <w:rPr>
          <w:rFonts w:ascii="Arial" w:hAnsi="Arial" w:cs="Arial"/>
        </w:rPr>
      </w:pPr>
      <w:r>
        <w:rPr>
          <w:rFonts w:ascii="Arial" w:hAnsi="Arial" w:cs="Arial"/>
        </w:rPr>
        <w:t>Legile pentru ratificarea conventiilor internationale la care Romania este parte;</w:t>
      </w:r>
    </w:p>
    <w:p w:rsidR="00817B32" w:rsidRDefault="00817B32" w:rsidP="00956DDB">
      <w:pPr>
        <w:spacing w:before="0" w:after="0" w:line="360" w:lineRule="auto"/>
        <w:jc w:val="left"/>
        <w:rPr>
          <w:rFonts w:ascii="Arial" w:hAnsi="Arial" w:cs="Arial"/>
        </w:rPr>
      </w:pPr>
      <w:r>
        <w:rPr>
          <w:rFonts w:ascii="Arial" w:hAnsi="Arial" w:cs="Arial"/>
        </w:rPr>
        <w:t>Strategia Nationala pentru Protectia Mediului si Planul National de Actiune pentru Protectia Mediului.</w:t>
      </w:r>
    </w:p>
    <w:p w:rsidR="00817B32" w:rsidRDefault="00817B32" w:rsidP="00032DE2">
      <w:pPr>
        <w:spacing w:before="0" w:after="0" w:line="360" w:lineRule="auto"/>
        <w:jc w:val="left"/>
        <w:rPr>
          <w:rFonts w:ascii="Arial" w:hAnsi="Arial" w:cs="Arial"/>
          <w:i/>
        </w:rPr>
      </w:pPr>
      <w:r>
        <w:rPr>
          <w:rFonts w:ascii="Arial" w:hAnsi="Arial" w:cs="Arial"/>
          <w:i/>
        </w:rPr>
        <w:t>Planul de transpunere si implementare in legislatia nationala a Directivelor UE in vederea respectarii standardelor UE:</w:t>
      </w:r>
    </w:p>
    <w:p w:rsidR="00817B32" w:rsidRDefault="00817B32" w:rsidP="00032DE2">
      <w:pPr>
        <w:spacing w:before="0" w:after="0" w:line="360" w:lineRule="auto"/>
        <w:jc w:val="left"/>
        <w:rPr>
          <w:rFonts w:ascii="Arial" w:hAnsi="Arial" w:cs="Arial"/>
        </w:rPr>
      </w:pPr>
      <w:r>
        <w:rPr>
          <w:rFonts w:ascii="Arial" w:hAnsi="Arial" w:cs="Arial"/>
        </w:rPr>
        <w:t xml:space="preserve">Documentul de Pozitie al Romaniei de la Conferinta Interguvernamentala pentru Aderarea la Uniunea Europeana, la Capitolul 22 - Protectia mediului inconjurator - </w:t>
      </w:r>
      <w:r>
        <w:rPr>
          <w:rFonts w:ascii="Arial" w:hAnsi="Arial" w:cs="Arial"/>
        </w:rPr>
        <w:lastRenderedPageBreak/>
        <w:t xml:space="preserve">prevede ca Romania accepta acquis-ul comunitar in vigoare la data de 31 decembrie 2000. </w:t>
      </w:r>
    </w:p>
    <w:p w:rsidR="00817B32" w:rsidRDefault="00CB2CB0" w:rsidP="00032DE2">
      <w:pPr>
        <w:spacing w:before="0" w:after="0" w:line="360" w:lineRule="auto"/>
        <w:jc w:val="left"/>
        <w:rPr>
          <w:rFonts w:ascii="Arial" w:hAnsi="Arial" w:cs="Arial"/>
        </w:rPr>
      </w:pPr>
      <w:r>
        <w:rPr>
          <w:rFonts w:ascii="Arial" w:hAnsi="Arial" w:cs="Arial"/>
        </w:rPr>
        <w:t xml:space="preserve">             </w:t>
      </w:r>
      <w:r w:rsidR="00817B32">
        <w:rPr>
          <w:rFonts w:ascii="Arial" w:hAnsi="Arial" w:cs="Arial"/>
        </w:rPr>
        <w:t xml:space="preserve">Romania si-a asumat unilateral data de 1 ianuarie 2007 ca ipoteza de lucru pentru incheierea pregatirilor de aderare la Uniunea Europeana si va implementa acquis-ul comunitar in domeniul protectiei mediului pana la data aderarii, cu exceptia urmatoarelor acte comunitare:  </w:t>
      </w:r>
    </w:p>
    <w:p w:rsidR="00817B32" w:rsidRDefault="00817B32" w:rsidP="00032DE2">
      <w:pPr>
        <w:spacing w:before="0" w:after="0" w:line="360" w:lineRule="auto"/>
        <w:jc w:val="left"/>
        <w:rPr>
          <w:rFonts w:ascii="Arial" w:hAnsi="Arial" w:cs="Arial"/>
          <w:b/>
        </w:rPr>
      </w:pPr>
      <w:r>
        <w:rPr>
          <w:rFonts w:ascii="Arial" w:hAnsi="Arial" w:cs="Arial"/>
          <w:b/>
        </w:rPr>
        <w:t>Calitatea aerului:</w:t>
      </w:r>
    </w:p>
    <w:p w:rsidR="00817B32" w:rsidRDefault="00817B32" w:rsidP="00817B32">
      <w:pPr>
        <w:spacing w:line="360" w:lineRule="auto"/>
        <w:jc w:val="left"/>
        <w:rPr>
          <w:rFonts w:ascii="Arial" w:hAnsi="Arial" w:cs="Arial"/>
        </w:rPr>
      </w:pPr>
      <w:r w:rsidRPr="00570DBA">
        <w:rPr>
          <w:rFonts w:ascii="Arial" w:hAnsi="Arial" w:cs="Arial"/>
          <w:color w:val="000000"/>
        </w:rPr>
        <w:t>D</w:t>
      </w:r>
      <w:r w:rsidRPr="00570DBA">
        <w:rPr>
          <w:rFonts w:ascii="Arial" w:hAnsi="Arial" w:cs="Arial"/>
        </w:rPr>
        <w:t>irectiva Consiliului nr. 94/63/EC</w:t>
      </w:r>
      <w:r>
        <w:rPr>
          <w:rFonts w:ascii="Arial" w:hAnsi="Arial" w:cs="Arial"/>
        </w:rPr>
        <w:t xml:space="preserve"> privind controlul emisiilor de compusi organici volatili (COV) rezultati din depozitarea benzinei si distributia sa de la terminale la statiile service, pentru care se solicita o perioada de tranzitie de 3 ani, pana in anul 2010.</w:t>
      </w:r>
    </w:p>
    <w:p w:rsidR="00817B32" w:rsidRDefault="00817B32" w:rsidP="00817B32">
      <w:pPr>
        <w:spacing w:line="360" w:lineRule="auto"/>
        <w:jc w:val="left"/>
        <w:rPr>
          <w:rFonts w:ascii="Arial" w:hAnsi="Arial" w:cs="Arial"/>
          <w:b/>
        </w:rPr>
      </w:pPr>
      <w:r>
        <w:rPr>
          <w:rFonts w:ascii="Arial" w:hAnsi="Arial" w:cs="Arial"/>
          <w:b/>
        </w:rPr>
        <w:t>Managementul deseurilor:</w:t>
      </w:r>
    </w:p>
    <w:p w:rsidR="00817B32" w:rsidRDefault="00817B32" w:rsidP="00817B32">
      <w:pPr>
        <w:spacing w:line="360" w:lineRule="auto"/>
        <w:jc w:val="left"/>
        <w:rPr>
          <w:rFonts w:ascii="Arial" w:hAnsi="Arial" w:cs="Arial"/>
        </w:rPr>
      </w:pPr>
      <w:r w:rsidRPr="00801E18">
        <w:rPr>
          <w:rFonts w:ascii="Arial" w:hAnsi="Arial" w:cs="Arial"/>
          <w:b/>
        </w:rPr>
        <w:t>Directiva Consiliului nr.</w:t>
      </w:r>
      <w:r>
        <w:rPr>
          <w:rFonts w:ascii="Arial" w:hAnsi="Arial" w:cs="Arial"/>
          <w:b/>
        </w:rPr>
        <w:t xml:space="preserve"> </w:t>
      </w:r>
      <w:r w:rsidRPr="00801E18">
        <w:rPr>
          <w:rFonts w:ascii="Arial" w:hAnsi="Arial" w:cs="Arial"/>
          <w:b/>
        </w:rPr>
        <w:t>94/62/EC</w:t>
      </w:r>
      <w:r>
        <w:rPr>
          <w:rFonts w:ascii="Arial" w:hAnsi="Arial" w:cs="Arial"/>
        </w:rPr>
        <w:t xml:space="preserve"> privind ambalajele si deseurile de ambalaje, pentru care se solicita o perioada de tranzitie de 3 ani, pana in anul 2010. </w:t>
      </w:r>
    </w:p>
    <w:p w:rsidR="00817B32" w:rsidRDefault="00817B32" w:rsidP="00817B32">
      <w:pPr>
        <w:spacing w:line="360" w:lineRule="auto"/>
        <w:jc w:val="left"/>
        <w:rPr>
          <w:rFonts w:ascii="Arial" w:hAnsi="Arial" w:cs="Arial"/>
        </w:rPr>
      </w:pPr>
      <w:r w:rsidRPr="00801E18">
        <w:rPr>
          <w:rFonts w:ascii="Arial" w:hAnsi="Arial" w:cs="Arial"/>
          <w:b/>
        </w:rPr>
        <w:t>Directiva Consiliului nr.</w:t>
      </w:r>
      <w:r>
        <w:rPr>
          <w:rFonts w:ascii="Arial" w:hAnsi="Arial" w:cs="Arial"/>
          <w:b/>
        </w:rPr>
        <w:t xml:space="preserve"> </w:t>
      </w:r>
      <w:r w:rsidRPr="00801E18">
        <w:rPr>
          <w:rFonts w:ascii="Arial" w:hAnsi="Arial" w:cs="Arial"/>
          <w:b/>
        </w:rPr>
        <w:t>99/31/EC</w:t>
      </w:r>
      <w:r>
        <w:rPr>
          <w:rFonts w:ascii="Arial" w:hAnsi="Arial" w:cs="Arial"/>
        </w:rPr>
        <w:t xml:space="preserve"> privind depozitarea deseurilor, pentru care se solicita o perioada de tranzitie de 10 ani, pana in anul 2017.</w:t>
      </w:r>
    </w:p>
    <w:p w:rsidR="00817B32" w:rsidRDefault="00817B32" w:rsidP="00817B32">
      <w:pPr>
        <w:spacing w:line="360" w:lineRule="auto"/>
        <w:jc w:val="left"/>
        <w:rPr>
          <w:rFonts w:ascii="Arial" w:hAnsi="Arial" w:cs="Arial"/>
        </w:rPr>
      </w:pPr>
      <w:r w:rsidRPr="00801E18">
        <w:rPr>
          <w:rFonts w:ascii="Arial" w:hAnsi="Arial" w:cs="Arial"/>
          <w:b/>
        </w:rPr>
        <w:t>Directiva  Consiliului nr.</w:t>
      </w:r>
      <w:r>
        <w:rPr>
          <w:rFonts w:ascii="Arial" w:hAnsi="Arial" w:cs="Arial"/>
          <w:b/>
        </w:rPr>
        <w:t xml:space="preserve"> </w:t>
      </w:r>
      <w:r w:rsidRPr="00801E18">
        <w:rPr>
          <w:rFonts w:ascii="Arial" w:hAnsi="Arial" w:cs="Arial"/>
          <w:b/>
        </w:rPr>
        <w:t>2000/76/EC</w:t>
      </w:r>
      <w:r>
        <w:rPr>
          <w:rFonts w:ascii="Arial" w:hAnsi="Arial" w:cs="Arial"/>
        </w:rPr>
        <w:t xml:space="preserve"> privind incinerarea deseurilor, pentru care se solicita o perioada de tranzitie de 3 ani, pana in anul 2010.</w:t>
      </w:r>
    </w:p>
    <w:p w:rsidR="00817B32" w:rsidRDefault="00817B32" w:rsidP="00817B32">
      <w:pPr>
        <w:spacing w:line="360" w:lineRule="auto"/>
        <w:jc w:val="left"/>
        <w:rPr>
          <w:rFonts w:ascii="Arial" w:hAnsi="Arial" w:cs="Arial"/>
          <w:b/>
        </w:rPr>
      </w:pPr>
      <w:r>
        <w:rPr>
          <w:rFonts w:ascii="Arial" w:hAnsi="Arial" w:cs="Arial"/>
          <w:b/>
        </w:rPr>
        <w:t>Calitatea apei:</w:t>
      </w:r>
    </w:p>
    <w:p w:rsidR="00817B32" w:rsidRDefault="00817B32" w:rsidP="00817B32">
      <w:pPr>
        <w:spacing w:line="360" w:lineRule="auto"/>
        <w:jc w:val="left"/>
        <w:rPr>
          <w:rFonts w:ascii="Arial" w:hAnsi="Arial" w:cs="Arial"/>
        </w:rPr>
      </w:pPr>
      <w:r w:rsidRPr="00801E18">
        <w:rPr>
          <w:rFonts w:ascii="Arial" w:hAnsi="Arial" w:cs="Arial"/>
          <w:b/>
        </w:rPr>
        <w:t>Directiva nr.</w:t>
      </w:r>
      <w:r>
        <w:rPr>
          <w:rFonts w:ascii="Arial" w:hAnsi="Arial" w:cs="Arial"/>
          <w:b/>
        </w:rPr>
        <w:t xml:space="preserve"> </w:t>
      </w:r>
      <w:r w:rsidRPr="00801E18">
        <w:rPr>
          <w:rFonts w:ascii="Arial" w:hAnsi="Arial" w:cs="Arial"/>
          <w:b/>
        </w:rPr>
        <w:t>91/271/EEC</w:t>
      </w:r>
      <w:r>
        <w:rPr>
          <w:rFonts w:ascii="Arial" w:hAnsi="Arial" w:cs="Arial"/>
        </w:rPr>
        <w:t xml:space="preserve"> privind epurarea apelor uzate urbane, pentru care se solicita o perioada de tranzitie de 15 ani, pana in anul 2022.</w:t>
      </w:r>
    </w:p>
    <w:p w:rsidR="00817B32" w:rsidRDefault="00817B32" w:rsidP="00817B32">
      <w:pPr>
        <w:spacing w:line="360" w:lineRule="auto"/>
        <w:jc w:val="left"/>
        <w:rPr>
          <w:rFonts w:ascii="Arial" w:hAnsi="Arial" w:cs="Arial"/>
        </w:rPr>
      </w:pPr>
      <w:r w:rsidRPr="00801E18">
        <w:rPr>
          <w:rFonts w:ascii="Arial" w:hAnsi="Arial" w:cs="Arial"/>
          <w:b/>
          <w:color w:val="000000"/>
        </w:rPr>
        <w:t>Directiva nr.</w:t>
      </w:r>
      <w:r>
        <w:rPr>
          <w:rFonts w:ascii="Arial" w:hAnsi="Arial" w:cs="Arial"/>
          <w:b/>
          <w:color w:val="000000"/>
        </w:rPr>
        <w:t xml:space="preserve"> </w:t>
      </w:r>
      <w:r w:rsidRPr="00801E18">
        <w:rPr>
          <w:rFonts w:ascii="Arial" w:hAnsi="Arial" w:cs="Arial"/>
          <w:b/>
          <w:color w:val="000000"/>
        </w:rPr>
        <w:t>98/83/EC</w:t>
      </w:r>
      <w:r>
        <w:rPr>
          <w:rFonts w:ascii="Arial" w:hAnsi="Arial" w:cs="Arial"/>
          <w:color w:val="000000"/>
        </w:rPr>
        <w:t xml:space="preserve"> privind calitatea apei destinate consumului uman, pentru care se  solicita o perioada de tranzitie de 15 ani, pana in anul 2022. </w:t>
      </w:r>
    </w:p>
    <w:p w:rsidR="00032DE2" w:rsidRDefault="00817B32" w:rsidP="00817B32">
      <w:pPr>
        <w:spacing w:line="360" w:lineRule="auto"/>
        <w:jc w:val="left"/>
        <w:rPr>
          <w:rFonts w:ascii="Arial" w:hAnsi="Arial" w:cs="Arial"/>
        </w:rPr>
      </w:pPr>
      <w:r w:rsidRPr="00801E18">
        <w:rPr>
          <w:rFonts w:ascii="Arial" w:hAnsi="Arial" w:cs="Arial"/>
          <w:b/>
        </w:rPr>
        <w:t>Directiva nr.</w:t>
      </w:r>
      <w:r>
        <w:rPr>
          <w:rFonts w:ascii="Arial" w:hAnsi="Arial" w:cs="Arial"/>
          <w:b/>
        </w:rPr>
        <w:t xml:space="preserve"> </w:t>
      </w:r>
      <w:r w:rsidRPr="00801E18">
        <w:rPr>
          <w:rFonts w:ascii="Arial" w:hAnsi="Arial" w:cs="Arial"/>
          <w:b/>
        </w:rPr>
        <w:t>76/464/EEC</w:t>
      </w:r>
      <w:r>
        <w:rPr>
          <w:rFonts w:ascii="Arial" w:hAnsi="Arial" w:cs="Arial"/>
        </w:rPr>
        <w:t xml:space="preserve"> privind descarcarea substantelor periculoase (si a celor 7 directive fiice)</w:t>
      </w:r>
      <w:r w:rsidR="00032DE2">
        <w:rPr>
          <w:rFonts w:ascii="Arial" w:hAnsi="Arial" w:cs="Arial"/>
        </w:rPr>
        <w:t>.</w:t>
      </w:r>
      <w:r>
        <w:rPr>
          <w:rFonts w:ascii="Arial" w:hAnsi="Arial" w:cs="Arial"/>
        </w:rPr>
        <w:t xml:space="preserve"> </w:t>
      </w:r>
    </w:p>
    <w:p w:rsidR="00817B32" w:rsidRDefault="00817B32" w:rsidP="00817B32">
      <w:pPr>
        <w:spacing w:line="360" w:lineRule="auto"/>
        <w:jc w:val="left"/>
        <w:rPr>
          <w:rFonts w:ascii="Arial" w:hAnsi="Arial" w:cs="Arial"/>
        </w:rPr>
      </w:pPr>
      <w:r w:rsidRPr="00801E18">
        <w:rPr>
          <w:rFonts w:ascii="Arial" w:hAnsi="Arial" w:cs="Arial"/>
          <w:b/>
        </w:rPr>
        <w:t>Directiva nr.</w:t>
      </w:r>
      <w:r>
        <w:rPr>
          <w:rFonts w:ascii="Arial" w:hAnsi="Arial" w:cs="Arial"/>
          <w:b/>
        </w:rPr>
        <w:t xml:space="preserve"> </w:t>
      </w:r>
      <w:r w:rsidRPr="00801E18">
        <w:rPr>
          <w:rFonts w:ascii="Arial" w:hAnsi="Arial" w:cs="Arial"/>
          <w:b/>
        </w:rPr>
        <w:t>91/676/EEC</w:t>
      </w:r>
      <w:r>
        <w:rPr>
          <w:rFonts w:ascii="Arial" w:hAnsi="Arial" w:cs="Arial"/>
        </w:rPr>
        <w:t xml:space="preserve"> privind protectia apelor impotriva poluarii cu nitrati proveniti  din surse agricole</w:t>
      </w:r>
      <w:r w:rsidR="00032DE2">
        <w:rPr>
          <w:rFonts w:ascii="Arial" w:hAnsi="Arial" w:cs="Arial"/>
        </w:rPr>
        <w:t>.</w:t>
      </w:r>
    </w:p>
    <w:p w:rsidR="00817B32" w:rsidRDefault="00817B32" w:rsidP="00817B32">
      <w:pPr>
        <w:spacing w:line="360" w:lineRule="auto"/>
        <w:jc w:val="left"/>
        <w:rPr>
          <w:rFonts w:ascii="Arial" w:hAnsi="Arial" w:cs="Arial"/>
          <w:b/>
        </w:rPr>
      </w:pPr>
      <w:r>
        <w:rPr>
          <w:rFonts w:ascii="Arial" w:hAnsi="Arial" w:cs="Arial"/>
          <w:b/>
        </w:rPr>
        <w:lastRenderedPageBreak/>
        <w:t>Controlul poluarii industriale si managementul riscului:</w:t>
      </w:r>
    </w:p>
    <w:p w:rsidR="00032DE2" w:rsidRDefault="00817B32" w:rsidP="00817B32">
      <w:pPr>
        <w:spacing w:line="360" w:lineRule="auto"/>
        <w:jc w:val="left"/>
        <w:rPr>
          <w:rFonts w:ascii="Arial" w:hAnsi="Arial" w:cs="Arial"/>
        </w:rPr>
      </w:pPr>
      <w:r w:rsidRPr="00801E18">
        <w:rPr>
          <w:rFonts w:ascii="Arial" w:hAnsi="Arial" w:cs="Arial"/>
          <w:b/>
        </w:rPr>
        <w:t>Directiva Consiliului nr.</w:t>
      </w:r>
      <w:r>
        <w:rPr>
          <w:rFonts w:ascii="Arial" w:hAnsi="Arial" w:cs="Arial"/>
          <w:b/>
        </w:rPr>
        <w:t xml:space="preserve"> </w:t>
      </w:r>
      <w:r w:rsidRPr="00801E18">
        <w:rPr>
          <w:rFonts w:ascii="Arial" w:hAnsi="Arial" w:cs="Arial"/>
          <w:b/>
        </w:rPr>
        <w:t>96/61/EC</w:t>
      </w:r>
      <w:r>
        <w:rPr>
          <w:rFonts w:ascii="Arial" w:hAnsi="Arial" w:cs="Arial"/>
        </w:rPr>
        <w:t xml:space="preserve"> privind prevenirea si controlul integrat al poluarii (IPPC), </w:t>
      </w:r>
    </w:p>
    <w:p w:rsidR="00032DE2" w:rsidRDefault="00817B32" w:rsidP="00817B32">
      <w:pPr>
        <w:spacing w:line="360" w:lineRule="auto"/>
        <w:jc w:val="left"/>
        <w:rPr>
          <w:rFonts w:ascii="Arial" w:hAnsi="Arial" w:cs="Arial"/>
        </w:rPr>
      </w:pPr>
      <w:r w:rsidRPr="00801E18">
        <w:rPr>
          <w:rFonts w:ascii="Arial" w:hAnsi="Arial" w:cs="Arial"/>
          <w:b/>
        </w:rPr>
        <w:t>Directiva Consiliului nr.</w:t>
      </w:r>
      <w:r>
        <w:rPr>
          <w:rFonts w:ascii="Arial" w:hAnsi="Arial" w:cs="Arial"/>
          <w:b/>
        </w:rPr>
        <w:t xml:space="preserve"> </w:t>
      </w:r>
      <w:r w:rsidRPr="00801E18">
        <w:rPr>
          <w:rFonts w:ascii="Arial" w:hAnsi="Arial" w:cs="Arial"/>
          <w:b/>
        </w:rPr>
        <w:t>1999/13/EC</w:t>
      </w:r>
      <w:r>
        <w:rPr>
          <w:rFonts w:ascii="Arial" w:hAnsi="Arial" w:cs="Arial"/>
        </w:rPr>
        <w:t xml:space="preserve"> privind limitarea emisiilor de compusi organici volatili datorate utilizarii solventilor in anumite activitati si instalatii (COV)</w:t>
      </w:r>
      <w:r w:rsidR="00032DE2">
        <w:rPr>
          <w:rFonts w:ascii="Arial" w:hAnsi="Arial" w:cs="Arial"/>
        </w:rPr>
        <w:t>.</w:t>
      </w:r>
    </w:p>
    <w:p w:rsidR="00032DE2" w:rsidRDefault="00032DE2" w:rsidP="00817B32">
      <w:pPr>
        <w:spacing w:line="360" w:lineRule="auto"/>
        <w:jc w:val="left"/>
        <w:rPr>
          <w:rFonts w:ascii="Arial" w:hAnsi="Arial" w:cs="Arial"/>
        </w:rPr>
      </w:pPr>
      <w:r w:rsidRPr="00801E18">
        <w:rPr>
          <w:rFonts w:ascii="Arial" w:hAnsi="Arial" w:cs="Arial"/>
          <w:b/>
        </w:rPr>
        <w:t xml:space="preserve"> </w:t>
      </w:r>
      <w:r w:rsidR="00817B32" w:rsidRPr="00801E18">
        <w:rPr>
          <w:rFonts w:ascii="Arial" w:hAnsi="Arial" w:cs="Arial"/>
          <w:b/>
        </w:rPr>
        <w:t>Directiva Consiliului nr.</w:t>
      </w:r>
      <w:r w:rsidR="00817B32">
        <w:rPr>
          <w:rFonts w:ascii="Arial" w:hAnsi="Arial" w:cs="Arial"/>
          <w:b/>
        </w:rPr>
        <w:t xml:space="preserve"> </w:t>
      </w:r>
      <w:r w:rsidR="00817B32" w:rsidRPr="00801E18">
        <w:rPr>
          <w:rFonts w:ascii="Arial" w:hAnsi="Arial" w:cs="Arial"/>
          <w:b/>
        </w:rPr>
        <w:t>88/609/EEC</w:t>
      </w:r>
      <w:r w:rsidR="00817B32">
        <w:rPr>
          <w:rFonts w:ascii="Arial" w:hAnsi="Arial" w:cs="Arial"/>
        </w:rPr>
        <w:t xml:space="preserve"> privind limitarea emisiilor de poluanti specifici in atmosfera prin instalatii mari de ardere (LCP)</w:t>
      </w:r>
      <w:r>
        <w:rPr>
          <w:rFonts w:ascii="Arial" w:hAnsi="Arial" w:cs="Arial"/>
        </w:rPr>
        <w:t>.</w:t>
      </w:r>
    </w:p>
    <w:p w:rsidR="00817B32" w:rsidRDefault="00817B32" w:rsidP="00817B32">
      <w:pPr>
        <w:spacing w:line="360" w:lineRule="auto"/>
        <w:jc w:val="left"/>
        <w:rPr>
          <w:rFonts w:ascii="Arial" w:hAnsi="Arial" w:cs="Arial"/>
        </w:rPr>
      </w:pPr>
      <w:r>
        <w:rPr>
          <w:rFonts w:ascii="Arial" w:hAnsi="Arial" w:cs="Arial"/>
        </w:rPr>
        <w:t xml:space="preserve">      </w:t>
      </w:r>
      <w:r>
        <w:rPr>
          <w:rFonts w:ascii="Arial" w:hAnsi="Arial" w:cs="Arial"/>
          <w:b/>
        </w:rPr>
        <w:t>Strategia Protectiei Mediului raspunde consensului si obligatiilor celor implicati in ocrotirea mediului</w:t>
      </w:r>
      <w:r>
        <w:rPr>
          <w:rFonts w:ascii="Arial" w:hAnsi="Arial" w:cs="Arial"/>
        </w:rPr>
        <w:t>, avandu-se in vedere in acest sens sarcinile care revin Romaniei pe plan national, cat si cele care decurg din obligatiile tarii noastre in urma aderarii la conventii internationale.</w:t>
      </w:r>
    </w:p>
    <w:p w:rsidR="00817B32" w:rsidRDefault="00817B32" w:rsidP="00817B32">
      <w:pPr>
        <w:spacing w:line="360" w:lineRule="auto"/>
        <w:jc w:val="left"/>
        <w:rPr>
          <w:rFonts w:ascii="Arial" w:hAnsi="Arial" w:cs="Arial"/>
        </w:rPr>
      </w:pPr>
      <w:r>
        <w:rPr>
          <w:rFonts w:ascii="Arial" w:hAnsi="Arial" w:cs="Arial"/>
        </w:rPr>
        <w:t xml:space="preserve"> Elaborarea Strategiei de Protectie a Mediului s-a realizat in concordanta cu urmatoarele </w:t>
      </w:r>
      <w:r>
        <w:rPr>
          <w:rFonts w:ascii="Arial" w:hAnsi="Arial" w:cs="Arial"/>
          <w:b/>
        </w:rPr>
        <w:t>principii generale ale protectiei a mediului</w:t>
      </w:r>
      <w:r>
        <w:rPr>
          <w:rFonts w:ascii="Arial" w:hAnsi="Arial" w:cs="Arial"/>
        </w:rPr>
        <w:t xml:space="preserve">: </w:t>
      </w:r>
    </w:p>
    <w:p w:rsidR="00817B32" w:rsidRDefault="00817B32" w:rsidP="00A91A7E">
      <w:pPr>
        <w:spacing w:before="0" w:after="0" w:line="360" w:lineRule="auto"/>
        <w:ind w:left="902"/>
        <w:jc w:val="left"/>
        <w:rPr>
          <w:rFonts w:ascii="Arial" w:hAnsi="Arial" w:cs="Arial"/>
        </w:rPr>
      </w:pPr>
      <w:r>
        <w:rPr>
          <w:rFonts w:ascii="Arial" w:hAnsi="Arial" w:cs="Arial"/>
        </w:rPr>
        <w:t xml:space="preserve"> -conservarea si imbunatatirea conditiilor de sanatate a oamenilor,                          </w:t>
      </w:r>
    </w:p>
    <w:p w:rsidR="00817B32" w:rsidRDefault="00817B32" w:rsidP="00A91A7E">
      <w:pPr>
        <w:spacing w:before="0" w:after="0" w:line="360" w:lineRule="auto"/>
        <w:ind w:left="902"/>
        <w:jc w:val="left"/>
        <w:rPr>
          <w:rFonts w:ascii="Arial" w:hAnsi="Arial" w:cs="Arial"/>
        </w:rPr>
      </w:pPr>
      <w:r>
        <w:rPr>
          <w:rFonts w:ascii="Arial" w:hAnsi="Arial" w:cs="Arial"/>
        </w:rPr>
        <w:t xml:space="preserve"> -dezvoltarea durabila</w:t>
      </w:r>
    </w:p>
    <w:p w:rsidR="00817B32" w:rsidRDefault="00817B32" w:rsidP="00A91A7E">
      <w:pPr>
        <w:spacing w:before="0" w:after="0" w:line="360" w:lineRule="auto"/>
        <w:ind w:left="902"/>
        <w:jc w:val="left"/>
        <w:rPr>
          <w:rFonts w:ascii="Arial" w:hAnsi="Arial" w:cs="Arial"/>
        </w:rPr>
      </w:pPr>
      <w:r>
        <w:rPr>
          <w:rFonts w:ascii="Arial" w:hAnsi="Arial" w:cs="Arial"/>
        </w:rPr>
        <w:t xml:space="preserve"> -conservarea biodiversitatii</w:t>
      </w:r>
    </w:p>
    <w:p w:rsidR="00817B32" w:rsidRDefault="00817B32" w:rsidP="00A91A7E">
      <w:pPr>
        <w:spacing w:before="0" w:after="0" w:line="360" w:lineRule="auto"/>
        <w:ind w:left="902"/>
        <w:jc w:val="left"/>
        <w:rPr>
          <w:rFonts w:ascii="Arial" w:hAnsi="Arial" w:cs="Arial"/>
        </w:rPr>
      </w:pPr>
      <w:r>
        <w:rPr>
          <w:rFonts w:ascii="Arial" w:hAnsi="Arial" w:cs="Arial"/>
        </w:rPr>
        <w:t xml:space="preserve"> -conservarea mostenirii valorilor culturale si istorice</w:t>
      </w:r>
    </w:p>
    <w:p w:rsidR="00817B32" w:rsidRDefault="00817B32" w:rsidP="00A91A7E">
      <w:pPr>
        <w:spacing w:before="0" w:after="0" w:line="360" w:lineRule="auto"/>
        <w:ind w:left="902"/>
        <w:jc w:val="left"/>
        <w:rPr>
          <w:rFonts w:ascii="Arial" w:hAnsi="Arial" w:cs="Arial"/>
        </w:rPr>
      </w:pPr>
      <w:r>
        <w:rPr>
          <w:rFonts w:ascii="Arial" w:hAnsi="Arial" w:cs="Arial"/>
        </w:rPr>
        <w:t xml:space="preserve"> -principiul “poluatorul plateste”</w:t>
      </w:r>
    </w:p>
    <w:p w:rsidR="00817B32" w:rsidRDefault="00817B32" w:rsidP="00A91A7E">
      <w:pPr>
        <w:spacing w:before="0" w:after="0" w:line="360" w:lineRule="auto"/>
        <w:ind w:left="902"/>
        <w:jc w:val="left"/>
        <w:rPr>
          <w:rFonts w:ascii="Arial" w:hAnsi="Arial" w:cs="Arial"/>
        </w:rPr>
      </w:pPr>
      <w:r>
        <w:rPr>
          <w:rFonts w:ascii="Arial" w:hAnsi="Arial" w:cs="Arial"/>
        </w:rPr>
        <w:t xml:space="preserve"> -stimularea activitatii de redresare a mediului</w:t>
      </w:r>
    </w:p>
    <w:p w:rsidR="00817B32" w:rsidRDefault="00817B32" w:rsidP="00817B32">
      <w:pPr>
        <w:spacing w:line="360" w:lineRule="auto"/>
        <w:jc w:val="left"/>
        <w:rPr>
          <w:rFonts w:ascii="Arial" w:hAnsi="Arial" w:cs="Arial"/>
        </w:rPr>
      </w:pPr>
      <w:r>
        <w:rPr>
          <w:rFonts w:ascii="Arial" w:hAnsi="Arial" w:cs="Arial"/>
        </w:rPr>
        <w:t xml:space="preserve">              Tinand seama de aceste </w:t>
      </w:r>
      <w:r>
        <w:rPr>
          <w:rFonts w:ascii="Arial" w:hAnsi="Arial" w:cs="Arial"/>
          <w:b/>
        </w:rPr>
        <w:t>principii generale ale protectiei mediului</w:t>
      </w:r>
      <w:r>
        <w:rPr>
          <w:rFonts w:ascii="Arial" w:hAnsi="Arial" w:cs="Arial"/>
        </w:rPr>
        <w:t>, de starea mediului si de conditiile specifice din tara noastra, la elaborarea strategiei au fost adoptate o serie de criterii pentru stabilirea prioritatilor privind actiunile ce trebuie intreprinse, necesare redresarii si ocrotirii</w:t>
      </w:r>
      <w:r>
        <w:rPr>
          <w:rFonts w:ascii="Arial" w:hAnsi="Arial" w:cs="Arial"/>
          <w:b/>
        </w:rPr>
        <w:t xml:space="preserve"> </w:t>
      </w:r>
      <w:r>
        <w:rPr>
          <w:rFonts w:ascii="Arial" w:hAnsi="Arial" w:cs="Arial"/>
        </w:rPr>
        <w:t xml:space="preserve">mediului: mentinerea si imbunatatirea sanatatii populatiei si a calitatii vietii, ceea ce corespunde primului principiu enuntat in </w:t>
      </w:r>
      <w:r>
        <w:rPr>
          <w:rFonts w:ascii="Arial" w:hAnsi="Arial" w:cs="Arial"/>
          <w:b/>
        </w:rPr>
        <w:t>Strategia de Protectie a Mediului</w:t>
      </w:r>
      <w:r>
        <w:rPr>
          <w:rFonts w:ascii="Arial" w:hAnsi="Arial" w:cs="Arial"/>
        </w:rPr>
        <w:t>.</w:t>
      </w:r>
    </w:p>
    <w:p w:rsidR="00817B32" w:rsidRDefault="00817B32" w:rsidP="00817B32">
      <w:pPr>
        <w:spacing w:line="360" w:lineRule="auto"/>
        <w:jc w:val="left"/>
        <w:rPr>
          <w:rFonts w:ascii="Arial" w:hAnsi="Arial" w:cs="Arial"/>
        </w:rPr>
      </w:pPr>
      <w:r>
        <w:rPr>
          <w:rFonts w:ascii="Arial" w:hAnsi="Arial" w:cs="Arial"/>
        </w:rPr>
        <w:t xml:space="preserve">             O gama larga de substante poluante aduc atingere grava starii de sanatate a populatiei: substantele organice si anorganice toxice si periculoase, metalele grele, </w:t>
      </w:r>
      <w:r>
        <w:rPr>
          <w:rFonts w:ascii="Arial" w:hAnsi="Arial" w:cs="Arial"/>
        </w:rPr>
        <w:lastRenderedPageBreak/>
        <w:t xml:space="preserve">dioxidul de sulf, oxizii de azot, vaporii de amoniac, vaporii de acizi, pulberile care provin in special din activitatile desfasurate in industrie, constructii, transporturi si agricultura. </w:t>
      </w:r>
    </w:p>
    <w:p w:rsidR="00817B32" w:rsidRDefault="00817B32" w:rsidP="00817B32">
      <w:pPr>
        <w:spacing w:line="360" w:lineRule="auto"/>
        <w:jc w:val="left"/>
        <w:rPr>
          <w:rFonts w:ascii="Arial" w:hAnsi="Arial" w:cs="Arial"/>
          <w:b/>
        </w:rPr>
      </w:pPr>
      <w:r>
        <w:rPr>
          <w:rFonts w:ascii="Arial" w:hAnsi="Arial" w:cs="Arial"/>
        </w:rPr>
        <w:t xml:space="preserve">              </w:t>
      </w:r>
      <w:r>
        <w:rPr>
          <w:rFonts w:ascii="Arial" w:hAnsi="Arial" w:cs="Arial"/>
          <w:b/>
        </w:rPr>
        <w:t>Alti factori poluanti</w:t>
      </w:r>
      <w:r>
        <w:rPr>
          <w:rFonts w:ascii="Arial" w:hAnsi="Arial" w:cs="Arial"/>
        </w:rPr>
        <w:t xml:space="preserve"> care afecteaza in mare masura starea de sanatate a populatiei sunt: radioactivitatea, zgomotul si vibratiile, deseurile depozitate necontralat, mentinerea si imbunatatirea potentialului existent al naturii, corespunzator principiului dezvoltarii durabile. Sunt incluse aici actiuni pe termen scurt si lung, vizand resursele regenerabile ale naturii: apele, solul, padurea, flora si fauna, dar si consumul echilibrat al resurselor neregenerabile. </w:t>
      </w:r>
      <w:r>
        <w:rPr>
          <w:rFonts w:ascii="Arial" w:hAnsi="Arial" w:cs="Arial"/>
          <w:b/>
        </w:rPr>
        <w:t xml:space="preserve">apararea impotriva calamitatilor naturale si accidentelor: seceta, inundatiile si cutremurele de pamant reprezinta calamitati naturale ale caror efecte distructive au fost resimtite des in Romania, situatii care au impus realizarea de lucrari in vederea diminuarii in viitor a acestora. </w:t>
      </w:r>
    </w:p>
    <w:tbl>
      <w:tblPr>
        <w:tblpPr w:leftFromText="180" w:rightFromText="180" w:vertAnchor="text" w:horzAnchor="margin" w:tblpY="274"/>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35"/>
        <w:gridCol w:w="3685"/>
        <w:gridCol w:w="3295"/>
      </w:tblGrid>
      <w:tr w:rsidR="00817B32" w:rsidTr="004C49BD">
        <w:trPr>
          <w:trHeight w:val="890"/>
        </w:trPr>
        <w:tc>
          <w:tcPr>
            <w:tcW w:w="223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Legislatia comunitara</w:t>
            </w:r>
          </w:p>
        </w:tc>
        <w:tc>
          <w:tcPr>
            <w:tcW w:w="368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 xml:space="preserve">   Legislatia nationala</w:t>
            </w:r>
          </w:p>
          <w:p w:rsidR="00817B32" w:rsidRDefault="00817B32" w:rsidP="0059120E">
            <w:pPr>
              <w:spacing w:before="0" w:after="0" w:line="360" w:lineRule="auto"/>
              <w:jc w:val="left"/>
              <w:rPr>
                <w:rFonts w:ascii="Arial" w:hAnsi="Arial" w:cs="Arial"/>
              </w:rPr>
            </w:pPr>
            <w:r>
              <w:rPr>
                <w:rFonts w:ascii="Arial" w:hAnsi="Arial" w:cs="Arial"/>
              </w:rPr>
              <w:t xml:space="preserve">       LEGI, HG, OG.</w:t>
            </w:r>
          </w:p>
        </w:tc>
        <w:tc>
          <w:tcPr>
            <w:tcW w:w="329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 xml:space="preserve">   Legislatia nationala</w:t>
            </w:r>
          </w:p>
          <w:p w:rsidR="00817B32" w:rsidRDefault="00817B32" w:rsidP="0059120E">
            <w:pPr>
              <w:spacing w:before="0" w:after="0" w:line="360" w:lineRule="auto"/>
              <w:jc w:val="left"/>
              <w:rPr>
                <w:rFonts w:ascii="Arial" w:hAnsi="Arial" w:cs="Arial"/>
              </w:rPr>
            </w:pPr>
            <w:r>
              <w:rPr>
                <w:rFonts w:ascii="Arial" w:hAnsi="Arial" w:cs="Arial"/>
              </w:rPr>
              <w:t xml:space="preserve">  ORDINE, NORMATIVE</w:t>
            </w:r>
          </w:p>
        </w:tc>
      </w:tr>
      <w:tr w:rsidR="00817B32" w:rsidTr="004C49BD">
        <w:trPr>
          <w:trHeight w:val="254"/>
        </w:trPr>
        <w:tc>
          <w:tcPr>
            <w:tcW w:w="9215" w:type="dxa"/>
            <w:gridSpan w:val="3"/>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b/>
                <w:bCs/>
              </w:rPr>
            </w:pPr>
            <w:r>
              <w:rPr>
                <w:rFonts w:ascii="Arial" w:hAnsi="Arial" w:cs="Arial"/>
                <w:b/>
                <w:bCs/>
              </w:rPr>
              <w:t>CALITATEA AERULUI</w:t>
            </w:r>
          </w:p>
        </w:tc>
      </w:tr>
      <w:tr w:rsidR="00817B32" w:rsidRPr="0038616E" w:rsidTr="004C49BD">
        <w:trPr>
          <w:cantSplit/>
          <w:trHeight w:val="1954"/>
        </w:trPr>
        <w:tc>
          <w:tcPr>
            <w:tcW w:w="223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Directiva 96/62/EEC</w:t>
            </w:r>
            <w:r>
              <w:rPr>
                <w:rStyle w:val="FootnoteReference"/>
                <w:rFonts w:ascii="Arial" w:hAnsi="Arial" w:cs="Arial"/>
              </w:rPr>
              <w:footnoteReference w:id="1"/>
            </w:r>
          </w:p>
          <w:p w:rsidR="00817B32" w:rsidRDefault="00817B32" w:rsidP="0059120E">
            <w:pPr>
              <w:spacing w:before="0" w:after="0" w:line="360" w:lineRule="auto"/>
              <w:jc w:val="left"/>
              <w:rPr>
                <w:rFonts w:ascii="Arial" w:hAnsi="Arial" w:cs="Arial"/>
              </w:rPr>
            </w:pPr>
            <w:r>
              <w:rPr>
                <w:rFonts w:ascii="Arial" w:hAnsi="Arial" w:cs="Arial"/>
              </w:rPr>
              <w:t>Directive 80/779/EEC</w:t>
            </w:r>
            <w:r>
              <w:rPr>
                <w:rStyle w:val="FootnoteReference"/>
                <w:rFonts w:ascii="Arial" w:hAnsi="Arial" w:cs="Arial"/>
              </w:rPr>
              <w:footnoteReference w:id="2"/>
            </w:r>
          </w:p>
          <w:p w:rsidR="00817B32" w:rsidRDefault="00817B32" w:rsidP="0059120E">
            <w:pPr>
              <w:spacing w:before="0" w:after="0" w:line="360" w:lineRule="auto"/>
              <w:jc w:val="left"/>
              <w:rPr>
                <w:rFonts w:ascii="Arial" w:hAnsi="Arial" w:cs="Arial"/>
              </w:rPr>
            </w:pPr>
            <w:r>
              <w:rPr>
                <w:rFonts w:ascii="Arial" w:hAnsi="Arial" w:cs="Arial"/>
              </w:rPr>
              <w:t>Directiva 82/884/EEC Pb</w:t>
            </w:r>
          </w:p>
          <w:p w:rsidR="00817B32" w:rsidRDefault="00817B32" w:rsidP="0059120E">
            <w:pPr>
              <w:spacing w:before="0" w:after="0" w:line="360" w:lineRule="auto"/>
              <w:jc w:val="left"/>
              <w:rPr>
                <w:rFonts w:ascii="Arial" w:hAnsi="Arial" w:cs="Arial"/>
              </w:rPr>
            </w:pPr>
            <w:r>
              <w:rPr>
                <w:rFonts w:ascii="Arial" w:hAnsi="Arial" w:cs="Arial"/>
              </w:rPr>
              <w:t>Directiva 85/203/EECNO</w:t>
            </w:r>
          </w:p>
        </w:tc>
        <w:tc>
          <w:tcPr>
            <w:tcW w:w="368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O.U.G.195/ 12.12.2005</w:t>
            </w:r>
          </w:p>
          <w:p w:rsidR="00817B32" w:rsidRDefault="00817B32" w:rsidP="0059120E">
            <w:pPr>
              <w:spacing w:before="0" w:after="0" w:line="360" w:lineRule="auto"/>
              <w:jc w:val="left"/>
              <w:rPr>
                <w:rFonts w:ascii="Arial" w:hAnsi="Arial" w:cs="Arial"/>
              </w:rPr>
            </w:pPr>
            <w:r>
              <w:rPr>
                <w:rFonts w:ascii="Arial" w:hAnsi="Arial" w:cs="Arial"/>
              </w:rPr>
              <w:t>Legea 24 /1994( schimb.clima)</w:t>
            </w:r>
          </w:p>
          <w:p w:rsidR="00817B32" w:rsidRDefault="00817B32" w:rsidP="0059120E">
            <w:pPr>
              <w:spacing w:before="0" w:after="0" w:line="360" w:lineRule="auto"/>
              <w:jc w:val="left"/>
              <w:rPr>
                <w:rFonts w:ascii="Arial" w:hAnsi="Arial" w:cs="Arial"/>
              </w:rPr>
            </w:pPr>
            <w:r>
              <w:rPr>
                <w:rFonts w:ascii="Arial" w:hAnsi="Arial" w:cs="Arial"/>
              </w:rPr>
              <w:t>Legea 3/ 2001 ( Prot.KYOTO)</w:t>
            </w:r>
          </w:p>
          <w:p w:rsidR="00817B32" w:rsidRDefault="00817B32" w:rsidP="0059120E">
            <w:pPr>
              <w:spacing w:before="0" w:after="0" w:line="360" w:lineRule="auto"/>
              <w:jc w:val="left"/>
              <w:rPr>
                <w:rFonts w:ascii="Arial" w:hAnsi="Arial" w:cs="Arial"/>
              </w:rPr>
            </w:pPr>
            <w:r>
              <w:rPr>
                <w:rFonts w:ascii="Arial" w:hAnsi="Arial" w:cs="Arial"/>
              </w:rPr>
              <w:t>Legea655/2001(OUG243/2000)</w:t>
            </w:r>
          </w:p>
          <w:p w:rsidR="00817B32" w:rsidRDefault="00817B32" w:rsidP="0059120E">
            <w:pPr>
              <w:spacing w:before="0" w:after="0" w:line="360" w:lineRule="auto"/>
              <w:jc w:val="left"/>
              <w:rPr>
                <w:rFonts w:ascii="Arial" w:hAnsi="Arial" w:cs="Arial"/>
              </w:rPr>
            </w:pPr>
            <w:r>
              <w:rPr>
                <w:rFonts w:ascii="Arial" w:hAnsi="Arial" w:cs="Arial"/>
              </w:rPr>
              <w:t>HG 897/2003</w:t>
            </w:r>
            <w:r>
              <w:rPr>
                <w:rFonts w:ascii="Arial" w:hAnsi="Arial" w:cs="Arial"/>
              </w:rPr>
              <w:sym w:font="Wingdings 3" w:char="005B"/>
            </w:r>
            <w:r>
              <w:rPr>
                <w:rFonts w:ascii="Arial" w:hAnsi="Arial" w:cs="Arial"/>
              </w:rPr>
              <w:t>HG 732/2001</w:t>
            </w:r>
          </w:p>
          <w:p w:rsidR="00817B32" w:rsidRDefault="00817B32" w:rsidP="0059120E">
            <w:pPr>
              <w:spacing w:before="0" w:after="0" w:line="360" w:lineRule="auto"/>
              <w:jc w:val="left"/>
              <w:rPr>
                <w:rFonts w:ascii="Arial" w:hAnsi="Arial" w:cs="Arial"/>
              </w:rPr>
            </w:pPr>
          </w:p>
        </w:tc>
        <w:tc>
          <w:tcPr>
            <w:tcW w:w="329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OMAPP 462/01/07/1993</w:t>
            </w:r>
          </w:p>
          <w:p w:rsidR="00817B32" w:rsidRDefault="00817B32" w:rsidP="0059120E">
            <w:pPr>
              <w:spacing w:before="0" w:after="0" w:line="360" w:lineRule="auto"/>
              <w:jc w:val="left"/>
              <w:rPr>
                <w:rFonts w:ascii="Arial" w:hAnsi="Arial" w:cs="Arial"/>
                <w:vertAlign w:val="superscript"/>
              </w:rPr>
            </w:pPr>
            <w:r>
              <w:rPr>
                <w:rFonts w:ascii="Arial" w:hAnsi="Arial" w:cs="Arial"/>
              </w:rPr>
              <w:t>O.M.T. 33/1996</w:t>
            </w:r>
            <w:r>
              <w:rPr>
                <w:rFonts w:ascii="Arial" w:hAnsi="Arial" w:cs="Arial"/>
                <w:vertAlign w:val="superscript"/>
              </w:rPr>
              <w:t>3</w:t>
            </w:r>
          </w:p>
          <w:p w:rsidR="00817B32" w:rsidRDefault="00817B32" w:rsidP="0059120E">
            <w:pPr>
              <w:spacing w:before="0" w:after="0" w:line="360" w:lineRule="auto"/>
              <w:jc w:val="left"/>
              <w:rPr>
                <w:rFonts w:ascii="Arial" w:hAnsi="Arial" w:cs="Arial"/>
              </w:rPr>
            </w:pPr>
            <w:r>
              <w:rPr>
                <w:rFonts w:ascii="Arial" w:hAnsi="Arial" w:cs="Arial"/>
              </w:rPr>
              <w:t>O.MAPM 592/2002</w:t>
            </w:r>
          </w:p>
          <w:p w:rsidR="00817B32" w:rsidRDefault="00817B32" w:rsidP="0059120E">
            <w:pPr>
              <w:spacing w:before="0" w:after="0" w:line="360" w:lineRule="auto"/>
              <w:jc w:val="left"/>
              <w:rPr>
                <w:rFonts w:ascii="Arial" w:hAnsi="Arial" w:cs="Arial"/>
              </w:rPr>
            </w:pPr>
            <w:r>
              <w:rPr>
                <w:rFonts w:ascii="Arial" w:hAnsi="Arial" w:cs="Arial"/>
              </w:rPr>
              <w:t>Ordinul,MMDDnr.1095/2.07.2007</w:t>
            </w:r>
          </w:p>
          <w:p w:rsidR="00817B32" w:rsidRDefault="00817B32" w:rsidP="0059120E">
            <w:pPr>
              <w:spacing w:before="0" w:after="0" w:line="360" w:lineRule="auto"/>
              <w:jc w:val="left"/>
              <w:rPr>
                <w:rFonts w:ascii="Arial" w:hAnsi="Arial" w:cs="Arial"/>
              </w:rPr>
            </w:pPr>
            <w:r>
              <w:rPr>
                <w:rFonts w:ascii="Arial" w:hAnsi="Arial" w:cs="Arial"/>
              </w:rPr>
              <w:t>Ordinul MMGA nr. 35/11.01.2007</w:t>
            </w:r>
          </w:p>
        </w:tc>
      </w:tr>
      <w:tr w:rsidR="00817B32" w:rsidRPr="0038616E" w:rsidTr="004C49BD">
        <w:trPr>
          <w:trHeight w:val="241"/>
        </w:trPr>
        <w:tc>
          <w:tcPr>
            <w:tcW w:w="9215" w:type="dxa"/>
            <w:gridSpan w:val="3"/>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b/>
                <w:bCs/>
              </w:rPr>
            </w:pPr>
            <w:r>
              <w:rPr>
                <w:rFonts w:ascii="Arial" w:hAnsi="Arial" w:cs="Arial"/>
                <w:b/>
                <w:bCs/>
              </w:rPr>
              <w:t>CALITATEA SOLULUI si APELOR DE SUPRAFATA si SUBTERANE</w:t>
            </w:r>
          </w:p>
        </w:tc>
      </w:tr>
      <w:tr w:rsidR="00817B32" w:rsidRPr="0038616E" w:rsidTr="004C49BD">
        <w:trPr>
          <w:cantSplit/>
          <w:trHeight w:val="5570"/>
        </w:trPr>
        <w:tc>
          <w:tcPr>
            <w:tcW w:w="223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vertAlign w:val="superscript"/>
              </w:rPr>
            </w:pPr>
            <w:r>
              <w:rPr>
                <w:rFonts w:ascii="Arial" w:hAnsi="Arial" w:cs="Arial"/>
              </w:rPr>
              <w:lastRenderedPageBreak/>
              <w:t>Directiva COM97/494</w:t>
            </w:r>
          </w:p>
          <w:p w:rsidR="00817B32" w:rsidRDefault="00817B32" w:rsidP="0059120E">
            <w:pPr>
              <w:spacing w:before="0" w:after="0" w:line="360" w:lineRule="auto"/>
              <w:jc w:val="left"/>
              <w:rPr>
                <w:rFonts w:ascii="Arial" w:hAnsi="Arial" w:cs="Arial"/>
              </w:rPr>
            </w:pPr>
            <w:r>
              <w:rPr>
                <w:rFonts w:ascii="Arial" w:hAnsi="Arial" w:cs="Arial"/>
              </w:rPr>
              <w:t>Directiva 75/440/EEC</w:t>
            </w:r>
          </w:p>
          <w:p w:rsidR="00817B32" w:rsidRDefault="00817B32" w:rsidP="0059120E">
            <w:pPr>
              <w:spacing w:before="0" w:after="0" w:line="360" w:lineRule="auto"/>
              <w:jc w:val="left"/>
              <w:rPr>
                <w:rFonts w:ascii="Arial" w:hAnsi="Arial" w:cs="Arial"/>
              </w:rPr>
            </w:pPr>
            <w:r>
              <w:rPr>
                <w:rFonts w:ascii="Arial" w:hAnsi="Arial" w:cs="Arial"/>
              </w:rPr>
              <w:t>Directiva 78/659/EEC</w:t>
            </w:r>
          </w:p>
          <w:p w:rsidR="00817B32" w:rsidRDefault="00817B32" w:rsidP="0059120E">
            <w:pPr>
              <w:spacing w:before="0" w:after="0" w:line="360" w:lineRule="auto"/>
              <w:jc w:val="left"/>
              <w:rPr>
                <w:rFonts w:ascii="Arial" w:hAnsi="Arial" w:cs="Arial"/>
              </w:rPr>
            </w:pPr>
            <w:r>
              <w:rPr>
                <w:rFonts w:ascii="Arial" w:hAnsi="Arial" w:cs="Arial"/>
              </w:rPr>
              <w:t>Directiva 76/464/EEC</w:t>
            </w:r>
          </w:p>
          <w:p w:rsidR="00817B32" w:rsidRDefault="00817B32" w:rsidP="0059120E">
            <w:pPr>
              <w:spacing w:before="0" w:after="0" w:line="360" w:lineRule="auto"/>
              <w:jc w:val="left"/>
              <w:rPr>
                <w:rFonts w:ascii="Arial" w:hAnsi="Arial" w:cs="Arial"/>
              </w:rPr>
            </w:pPr>
            <w:r>
              <w:rPr>
                <w:rFonts w:ascii="Arial" w:hAnsi="Arial" w:cs="Arial"/>
              </w:rPr>
              <w:t>Directiva 80/778/EEC</w:t>
            </w:r>
          </w:p>
          <w:p w:rsidR="00817B32" w:rsidRDefault="00817B32" w:rsidP="0059120E">
            <w:pPr>
              <w:spacing w:before="0" w:after="0" w:line="360" w:lineRule="auto"/>
              <w:jc w:val="left"/>
              <w:rPr>
                <w:rFonts w:ascii="Arial" w:hAnsi="Arial" w:cs="Arial"/>
              </w:rPr>
            </w:pPr>
            <w:r>
              <w:rPr>
                <w:rFonts w:ascii="Arial" w:hAnsi="Arial" w:cs="Arial"/>
              </w:rPr>
              <w:t>Directiva 91/271/EEC</w:t>
            </w:r>
          </w:p>
          <w:p w:rsidR="00817B32" w:rsidRDefault="00817B32" w:rsidP="0059120E">
            <w:pPr>
              <w:spacing w:before="0" w:after="0" w:line="360" w:lineRule="auto"/>
              <w:jc w:val="left"/>
              <w:rPr>
                <w:rFonts w:ascii="Arial" w:hAnsi="Arial" w:cs="Arial"/>
                <w:vertAlign w:val="superscript"/>
              </w:rPr>
            </w:pPr>
            <w:r>
              <w:rPr>
                <w:rFonts w:ascii="Arial" w:hAnsi="Arial" w:cs="Arial"/>
              </w:rPr>
              <w:t>Directiva 86/278/EEC</w:t>
            </w:r>
          </w:p>
        </w:tc>
        <w:tc>
          <w:tcPr>
            <w:tcW w:w="368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Legea apelor 107/1996</w:t>
            </w:r>
          </w:p>
          <w:p w:rsidR="00817B32" w:rsidRDefault="00817B32" w:rsidP="0059120E">
            <w:pPr>
              <w:spacing w:before="0" w:after="0" w:line="360" w:lineRule="auto"/>
              <w:jc w:val="left"/>
              <w:rPr>
                <w:rFonts w:ascii="Arial" w:hAnsi="Arial" w:cs="Arial"/>
              </w:rPr>
            </w:pPr>
            <w:r>
              <w:rPr>
                <w:rFonts w:ascii="Arial" w:hAnsi="Arial" w:cs="Arial"/>
              </w:rPr>
              <w:t xml:space="preserve">Legea 458/2002 </w:t>
            </w:r>
            <w:r>
              <w:rPr>
                <w:rFonts w:ascii="Arial" w:hAnsi="Arial" w:cs="Arial"/>
                <w:b/>
              </w:rPr>
              <w:t xml:space="preserve"> </w:t>
            </w:r>
            <w:r>
              <w:rPr>
                <w:rFonts w:ascii="Arial" w:hAnsi="Arial" w:cs="Arial"/>
              </w:rPr>
              <w:t>modificata si completata cu Legea 311/2004</w:t>
            </w:r>
          </w:p>
          <w:p w:rsidR="00817B32" w:rsidRDefault="00817B32" w:rsidP="0059120E">
            <w:pPr>
              <w:spacing w:before="0" w:after="0" w:line="360" w:lineRule="auto"/>
              <w:jc w:val="left"/>
              <w:rPr>
                <w:rFonts w:ascii="Arial" w:hAnsi="Arial" w:cs="Arial"/>
              </w:rPr>
            </w:pPr>
            <w:r>
              <w:rPr>
                <w:rFonts w:ascii="Arial" w:hAnsi="Arial" w:cs="Arial"/>
              </w:rPr>
              <w:t>HG 188/2002-NTPA 011,</w:t>
            </w:r>
          </w:p>
          <w:p w:rsidR="00817B32" w:rsidRDefault="00817B32" w:rsidP="0059120E">
            <w:pPr>
              <w:spacing w:before="0" w:after="0" w:line="360" w:lineRule="auto"/>
              <w:jc w:val="left"/>
              <w:rPr>
                <w:rFonts w:ascii="Arial" w:hAnsi="Arial" w:cs="Arial"/>
              </w:rPr>
            </w:pPr>
            <w:r>
              <w:rPr>
                <w:rFonts w:ascii="Arial" w:hAnsi="Arial" w:cs="Arial"/>
              </w:rPr>
              <w:t>HG 202/ 2002</w:t>
            </w:r>
          </w:p>
          <w:p w:rsidR="00817B32" w:rsidRDefault="00817B32" w:rsidP="0059120E">
            <w:pPr>
              <w:spacing w:before="0" w:after="0" w:line="360" w:lineRule="auto"/>
              <w:jc w:val="left"/>
              <w:rPr>
                <w:rFonts w:ascii="Arial" w:hAnsi="Arial" w:cs="Arial"/>
              </w:rPr>
            </w:pPr>
            <w:r>
              <w:rPr>
                <w:rFonts w:ascii="Arial" w:hAnsi="Arial" w:cs="Arial"/>
              </w:rPr>
              <w:t>HG 459/2002</w:t>
            </w:r>
          </w:p>
          <w:p w:rsidR="00817B32" w:rsidRDefault="00817B32" w:rsidP="0059120E">
            <w:pPr>
              <w:spacing w:before="0" w:after="0" w:line="360" w:lineRule="auto"/>
              <w:jc w:val="left"/>
              <w:rPr>
                <w:rFonts w:ascii="Arial" w:hAnsi="Arial" w:cs="Arial"/>
              </w:rPr>
            </w:pPr>
            <w:r>
              <w:rPr>
                <w:rFonts w:ascii="Arial" w:hAnsi="Arial" w:cs="Arial"/>
              </w:rPr>
              <w:t>HG nr. 352/2005 privind modificarea si completarea HG 188/2002</w:t>
            </w:r>
          </w:p>
        </w:tc>
        <w:tc>
          <w:tcPr>
            <w:tcW w:w="3295" w:type="dxa"/>
            <w:tcBorders>
              <w:top w:val="single" w:sz="4" w:space="0" w:color="auto"/>
              <w:left w:val="single" w:sz="4" w:space="0" w:color="auto"/>
              <w:bottom w:val="single" w:sz="4" w:space="0" w:color="auto"/>
              <w:right w:val="single" w:sz="4" w:space="0" w:color="auto"/>
            </w:tcBorders>
          </w:tcPr>
          <w:p w:rsidR="00817B32" w:rsidRDefault="00817B32" w:rsidP="0059120E">
            <w:pPr>
              <w:spacing w:before="0" w:after="0" w:line="360" w:lineRule="auto"/>
              <w:jc w:val="left"/>
              <w:rPr>
                <w:rFonts w:ascii="Arial" w:hAnsi="Arial" w:cs="Arial"/>
              </w:rPr>
            </w:pPr>
            <w:r>
              <w:rPr>
                <w:rFonts w:ascii="Arial" w:hAnsi="Arial" w:cs="Arial"/>
              </w:rPr>
              <w:t>NTPA 002, NTPA 001.</w:t>
            </w:r>
          </w:p>
          <w:p w:rsidR="00817B32" w:rsidRDefault="00817B32" w:rsidP="0059120E">
            <w:pPr>
              <w:spacing w:before="0" w:after="0" w:line="360" w:lineRule="auto"/>
              <w:jc w:val="left"/>
              <w:rPr>
                <w:rFonts w:ascii="Arial" w:hAnsi="Arial" w:cs="Arial"/>
              </w:rPr>
            </w:pPr>
            <w:r>
              <w:rPr>
                <w:rFonts w:ascii="Arial" w:hAnsi="Arial" w:cs="Arial"/>
              </w:rPr>
              <w:t>OMAPPM 485/1995</w:t>
            </w:r>
          </w:p>
          <w:p w:rsidR="00817B32" w:rsidRDefault="00817B32" w:rsidP="0059120E">
            <w:pPr>
              <w:spacing w:before="0" w:after="0" w:line="360" w:lineRule="auto"/>
              <w:jc w:val="left"/>
              <w:rPr>
                <w:rFonts w:ascii="Arial" w:hAnsi="Arial" w:cs="Arial"/>
              </w:rPr>
            </w:pPr>
            <w:r>
              <w:rPr>
                <w:rFonts w:ascii="Arial" w:hAnsi="Arial" w:cs="Arial"/>
              </w:rPr>
              <w:t>O.MAPM1146/10.12.2002</w:t>
            </w:r>
          </w:p>
        </w:tc>
      </w:tr>
    </w:tbl>
    <w:p w:rsidR="00817B32" w:rsidRDefault="00817B32" w:rsidP="004C49BD">
      <w:pPr>
        <w:spacing w:before="0" w:after="0" w:line="360" w:lineRule="auto"/>
        <w:jc w:val="left"/>
        <w:rPr>
          <w:rFonts w:ascii="Arial" w:hAnsi="Arial" w:cs="Arial"/>
          <w:b/>
          <w:bCs/>
        </w:rPr>
      </w:pPr>
    </w:p>
    <w:p w:rsidR="004C49BD" w:rsidRDefault="004C49BD" w:rsidP="004C49BD">
      <w:pPr>
        <w:spacing w:before="0" w:after="0" w:line="360" w:lineRule="auto"/>
        <w:jc w:val="left"/>
        <w:rPr>
          <w:rFonts w:ascii="Arial" w:hAnsi="Arial" w:cs="Arial"/>
          <w:b/>
          <w:bCs/>
        </w:rPr>
      </w:pPr>
    </w:p>
    <w:p w:rsidR="00817B32" w:rsidRDefault="00817B32" w:rsidP="00817B32">
      <w:pPr>
        <w:spacing w:line="360" w:lineRule="auto"/>
        <w:jc w:val="left"/>
        <w:rPr>
          <w:rFonts w:ascii="Arial" w:hAnsi="Arial" w:cs="Arial"/>
        </w:rPr>
      </w:pPr>
      <w:r>
        <w:rPr>
          <w:rFonts w:ascii="Arial" w:hAnsi="Arial" w:cs="Arial"/>
          <w:b/>
          <w:bCs/>
        </w:rPr>
        <w:t>Gestionaea deseurilor</w:t>
      </w:r>
    </w:p>
    <w:p w:rsidR="00817B32" w:rsidRDefault="00817B32" w:rsidP="00817B32">
      <w:pPr>
        <w:spacing w:line="360" w:lineRule="auto"/>
        <w:jc w:val="left"/>
        <w:rPr>
          <w:rFonts w:ascii="Arial" w:hAnsi="Arial" w:cs="Arial"/>
        </w:rPr>
      </w:pPr>
      <w:r>
        <w:rPr>
          <w:rFonts w:ascii="Arial" w:hAnsi="Arial" w:cs="Arial"/>
        </w:rPr>
        <w:t xml:space="preserve">         Catalogul European al Deseurilor; OUG78/2000-regimul deseurilor;</w:t>
      </w:r>
      <w:r w:rsidR="004C49BD">
        <w:rPr>
          <w:rFonts w:ascii="Arial" w:hAnsi="Arial" w:cs="Arial"/>
        </w:rPr>
        <w:t xml:space="preserve">          </w:t>
      </w:r>
      <w:r>
        <w:rPr>
          <w:rFonts w:ascii="Arial" w:hAnsi="Arial" w:cs="Arial"/>
        </w:rPr>
        <w:t>Legea. 465/2001 Deseuri ind. Reciclab.;O.MAPM 867/2002-Criterii de depozitarea deseurilor;HG 856/2002-Lista neexhaustiva a deseurilor;HG 349/2005-depozitarea deseurilor;</w:t>
      </w:r>
    </w:p>
    <w:p w:rsidR="00817B32" w:rsidRDefault="00817B32" w:rsidP="00817B32">
      <w:pPr>
        <w:spacing w:line="360" w:lineRule="auto"/>
        <w:jc w:val="left"/>
        <w:rPr>
          <w:rStyle w:val="do1"/>
          <w:b w:val="0"/>
        </w:rPr>
      </w:pPr>
      <w:r>
        <w:rPr>
          <w:rStyle w:val="do1"/>
          <w:rFonts w:ascii="Arial" w:hAnsi="Arial" w:cs="Arial"/>
        </w:rPr>
        <w:t>OUG nr. 78/2000</w:t>
      </w:r>
      <w:r>
        <w:rPr>
          <w:rStyle w:val="do1"/>
          <w:rFonts w:ascii="Arial" w:hAnsi="Arial" w:cs="Arial"/>
          <w:b w:val="0"/>
        </w:rPr>
        <w:t xml:space="preserve"> (MO nr. 283/22.06.2000) privind regimul deseurilor aprobat prin </w:t>
      </w:r>
      <w:r>
        <w:rPr>
          <w:rStyle w:val="do1"/>
          <w:rFonts w:ascii="Arial" w:hAnsi="Arial" w:cs="Arial"/>
        </w:rPr>
        <w:t>Legea nr. 426/2001</w:t>
      </w:r>
      <w:r>
        <w:rPr>
          <w:rStyle w:val="do1"/>
          <w:rFonts w:ascii="Arial" w:hAnsi="Arial" w:cs="Arial"/>
          <w:b w:val="0"/>
        </w:rPr>
        <w:t xml:space="preserve"> (MO nr. 411/25.07.2001)</w:t>
      </w:r>
    </w:p>
    <w:p w:rsidR="00817B32" w:rsidRDefault="00817B32" w:rsidP="00817B32">
      <w:pPr>
        <w:spacing w:line="360" w:lineRule="auto"/>
        <w:jc w:val="left"/>
        <w:rPr>
          <w:rStyle w:val="do1"/>
          <w:rFonts w:ascii="Arial" w:hAnsi="Arial" w:cs="Arial"/>
          <w:b w:val="0"/>
        </w:rPr>
      </w:pPr>
      <w:r>
        <w:rPr>
          <w:rStyle w:val="do1"/>
          <w:rFonts w:ascii="Arial" w:hAnsi="Arial" w:cs="Arial"/>
        </w:rPr>
        <w:t xml:space="preserve">Legea nr. 101/2006 </w:t>
      </w:r>
      <w:r>
        <w:rPr>
          <w:rStyle w:val="do1"/>
          <w:rFonts w:ascii="Arial" w:hAnsi="Arial" w:cs="Arial"/>
          <w:b w:val="0"/>
        </w:rPr>
        <w:t>(MO nr. 393/08.05.2006)</w:t>
      </w:r>
      <w:r>
        <w:rPr>
          <w:rStyle w:val="do1"/>
          <w:rFonts w:ascii="Arial" w:hAnsi="Arial" w:cs="Arial"/>
        </w:rPr>
        <w:t xml:space="preserve"> </w:t>
      </w:r>
      <w:r>
        <w:rPr>
          <w:rStyle w:val="do1"/>
          <w:rFonts w:ascii="Arial" w:hAnsi="Arial" w:cs="Arial"/>
          <w:b w:val="0"/>
        </w:rPr>
        <w:t>serviciile de salubrizare a localitatilor, care modifica</w:t>
      </w:r>
      <w:r>
        <w:rPr>
          <w:rStyle w:val="do1"/>
          <w:rFonts w:ascii="Arial" w:hAnsi="Arial" w:cs="Arial"/>
        </w:rPr>
        <w:t xml:space="preserve"> OUG nr. 78/2000</w:t>
      </w:r>
      <w:r>
        <w:rPr>
          <w:rStyle w:val="do1"/>
          <w:rFonts w:ascii="Arial" w:hAnsi="Arial" w:cs="Arial"/>
          <w:b w:val="0"/>
        </w:rPr>
        <w:t xml:space="preserve"> (MO nr. 283/22.06.2000) privind regimul deseurilor</w:t>
      </w:r>
    </w:p>
    <w:p w:rsidR="00817B32" w:rsidRDefault="00817B32" w:rsidP="00817B32">
      <w:pPr>
        <w:spacing w:line="360" w:lineRule="auto"/>
        <w:jc w:val="left"/>
      </w:pPr>
      <w:r>
        <w:rPr>
          <w:rFonts w:ascii="Arial" w:hAnsi="Arial" w:cs="Arial"/>
          <w:b/>
        </w:rPr>
        <w:lastRenderedPageBreak/>
        <w:t>OM nr. 1230/2005</w:t>
      </w:r>
      <w:r>
        <w:rPr>
          <w:rFonts w:ascii="Arial" w:hAnsi="Arial" w:cs="Arial"/>
        </w:rPr>
        <w:t xml:space="preserve"> (MO nr. 1101/07.12.2005) privind modificarea anexei la </w:t>
      </w:r>
      <w:r>
        <w:rPr>
          <w:rFonts w:ascii="Arial" w:hAnsi="Arial" w:cs="Arial"/>
          <w:b/>
        </w:rPr>
        <w:t xml:space="preserve">OM nr. 757/2004 </w:t>
      </w:r>
      <w:r>
        <w:rPr>
          <w:rFonts w:ascii="Arial" w:hAnsi="Arial" w:cs="Arial"/>
          <w:bCs/>
        </w:rPr>
        <w:t>(</w:t>
      </w:r>
      <w:r>
        <w:rPr>
          <w:rStyle w:val="do1"/>
          <w:rFonts w:ascii="Arial" w:hAnsi="Arial" w:cs="Arial"/>
          <w:b w:val="0"/>
        </w:rPr>
        <w:t>MO nr</w:t>
      </w:r>
      <w:r>
        <w:rPr>
          <w:rFonts w:ascii="Arial" w:hAnsi="Arial" w:cs="Arial"/>
          <w:bCs/>
        </w:rPr>
        <w:t>. 86/26.01.2005)</w:t>
      </w:r>
      <w:r>
        <w:rPr>
          <w:rFonts w:ascii="Arial" w:hAnsi="Arial" w:cs="Arial"/>
        </w:rPr>
        <w:t xml:space="preserve">  pentru aprobarea normativului tehnic privind depozitarea deseurilor</w:t>
      </w:r>
    </w:p>
    <w:p w:rsidR="00817B32" w:rsidRPr="00070CE5" w:rsidRDefault="00817B32" w:rsidP="00817B32">
      <w:pPr>
        <w:spacing w:line="360" w:lineRule="auto"/>
        <w:jc w:val="left"/>
        <w:rPr>
          <w:rFonts w:ascii="Arial" w:hAnsi="Arial" w:cs="Arial"/>
        </w:rPr>
      </w:pPr>
      <w:r>
        <w:rPr>
          <w:rFonts w:ascii="Arial" w:hAnsi="Arial" w:cs="Arial"/>
          <w:b/>
        </w:rPr>
        <w:t>OM MMGA/MIE nr. 1364/1499/2006</w:t>
      </w:r>
      <w:r>
        <w:rPr>
          <w:rFonts w:ascii="Arial" w:hAnsi="Arial" w:cs="Arial"/>
        </w:rPr>
        <w:t xml:space="preserve"> (MO nr. 232/4.04.2007) de aprobare a </w:t>
      </w:r>
      <w:r w:rsidRPr="009966F6">
        <w:rPr>
          <w:rFonts w:ascii="Arial" w:hAnsi="Arial" w:cs="Arial"/>
        </w:rPr>
        <w:t xml:space="preserve">planurilor </w:t>
      </w:r>
      <w:r w:rsidRPr="00070CE5">
        <w:rPr>
          <w:rFonts w:ascii="Arial" w:hAnsi="Arial" w:cs="Arial"/>
        </w:rPr>
        <w:t>regionale de gestionare a deseurilor</w:t>
      </w:r>
    </w:p>
    <w:p w:rsidR="00817B32" w:rsidRPr="004C49BD" w:rsidRDefault="00817B32" w:rsidP="00817B32">
      <w:pPr>
        <w:spacing w:after="120" w:line="360" w:lineRule="auto"/>
        <w:jc w:val="left"/>
        <w:rPr>
          <w:rStyle w:val="s41"/>
          <w:rFonts w:ascii="Arial" w:hAnsi="Arial" w:cs="Arial"/>
          <w:color w:val="auto"/>
          <w:sz w:val="24"/>
          <w:szCs w:val="24"/>
        </w:rPr>
      </w:pPr>
      <w:r w:rsidRPr="004C49BD">
        <w:rPr>
          <w:rStyle w:val="s41"/>
          <w:rFonts w:ascii="Arial" w:hAnsi="Arial" w:cs="Arial"/>
          <w:color w:val="auto"/>
          <w:sz w:val="24"/>
          <w:szCs w:val="24"/>
        </w:rPr>
        <w:t xml:space="preserve">            Tinand cont ca un mediu sanatos este esential pentru asigurarea prosperitatiii si calitatii vietii si de realitatea ca daunele si costurile produse de poluare si schimbari climatice sunt considerabile, Guvernul Romaniei promoveaza conceptul de de-cuplare a impactului si degradarii mediului de cresterea economica prin promovarea eco-eficientei si prin interpretarea standardelor ridicate de protectia mediului ca o provocare spre inovatie, crearea de noi piete si oportunitati de afaceri.</w:t>
      </w:r>
    </w:p>
    <w:p w:rsidR="00817B32" w:rsidRPr="004C49BD" w:rsidRDefault="00817B32" w:rsidP="00817B32">
      <w:pPr>
        <w:spacing w:line="360" w:lineRule="auto"/>
        <w:jc w:val="left"/>
        <w:rPr>
          <w:rFonts w:ascii="Arial" w:hAnsi="Arial" w:cs="Arial"/>
        </w:rPr>
      </w:pPr>
      <w:r w:rsidRPr="004C49BD">
        <w:rPr>
          <w:rFonts w:ascii="Arial" w:hAnsi="Arial" w:cs="Arial"/>
        </w:rPr>
        <w:t xml:space="preserve">              </w:t>
      </w:r>
      <w:r w:rsidRPr="004C49BD">
        <w:rPr>
          <w:rStyle w:val="s41"/>
          <w:rFonts w:ascii="Arial" w:hAnsi="Arial" w:cs="Arial"/>
          <w:color w:val="auto"/>
          <w:sz w:val="24"/>
          <w:szCs w:val="24"/>
        </w:rPr>
        <w:t>Avand ca obiective principale intarirea structurilor administrative, ca element de baza pentru construirea unui sistem solid de management de mediu si contributia la dezvoltarea durabila, activitatea Guvernului Romaniei in acest domeniu se va concentra pe urmatoarelor prioritati:</w:t>
      </w:r>
    </w:p>
    <w:p w:rsidR="00817B32" w:rsidRPr="004C49BD" w:rsidRDefault="00817B32" w:rsidP="004C49BD">
      <w:pPr>
        <w:spacing w:before="0" w:after="0" w:line="360" w:lineRule="auto"/>
        <w:jc w:val="left"/>
        <w:rPr>
          <w:rFonts w:ascii="Arial" w:hAnsi="Arial" w:cs="Arial"/>
        </w:rPr>
      </w:pPr>
      <w:r w:rsidRPr="004C49BD">
        <w:rPr>
          <w:rFonts w:ascii="Arial" w:hAnsi="Arial" w:cs="Arial"/>
        </w:rPr>
        <w:t xml:space="preserve">1 - Integrarea politicii de mediu in elaborarea si aplicarea politicilor sectoriale si regionale; </w:t>
      </w:r>
    </w:p>
    <w:p w:rsidR="00817B32" w:rsidRPr="004C49BD" w:rsidRDefault="00817B32" w:rsidP="004C49BD">
      <w:pPr>
        <w:spacing w:before="0" w:after="0" w:line="360" w:lineRule="auto"/>
        <w:jc w:val="left"/>
        <w:rPr>
          <w:rFonts w:ascii="Arial" w:hAnsi="Arial" w:cs="Arial"/>
          <w:lang w:val="it-IT"/>
        </w:rPr>
      </w:pPr>
      <w:r w:rsidRPr="004C49BD">
        <w:rPr>
          <w:rFonts w:ascii="Arial" w:hAnsi="Arial" w:cs="Arial"/>
        </w:rPr>
        <w:t>In acest sens  pentru toate proiectele din PUG care pot avea efecte semnificative asupra mediului este prevazuta realizarea evaluarii de mediu in stadiu de proiect .</w:t>
      </w:r>
      <w:r w:rsidRPr="004C49BD">
        <w:rPr>
          <w:rFonts w:ascii="Arial" w:hAnsi="Arial" w:cs="Arial"/>
        </w:rPr>
        <w:br/>
      </w:r>
      <w:r w:rsidRPr="004C49BD">
        <w:rPr>
          <w:rFonts w:ascii="Arial" w:hAnsi="Arial" w:cs="Arial"/>
          <w:lang w:val="it-IT"/>
        </w:rPr>
        <w:t xml:space="preserve">2· - Evaluarea starii actuale a factorilor de mediu si fundamentarea unei strategii de dezvoltare pe termen lung in domeniul mediului, al resurselor regenerabile si neregenerabile.  </w:t>
      </w:r>
    </w:p>
    <w:p w:rsidR="00817B32" w:rsidRPr="004C49BD" w:rsidRDefault="00817B32" w:rsidP="004C49BD">
      <w:pPr>
        <w:spacing w:before="0" w:after="0" w:line="360" w:lineRule="auto"/>
        <w:jc w:val="left"/>
        <w:rPr>
          <w:rFonts w:ascii="Arial" w:hAnsi="Arial" w:cs="Arial"/>
          <w:lang w:val="it-IT"/>
        </w:rPr>
      </w:pPr>
      <w:r w:rsidRPr="004C49BD">
        <w:rPr>
          <w:rFonts w:ascii="Arial" w:hAnsi="Arial" w:cs="Arial"/>
          <w:lang w:val="it-IT"/>
        </w:rPr>
        <w:t xml:space="preserve"> 3·- Intarirea capacitatii institutionale in domeniul mediului; </w:t>
      </w:r>
    </w:p>
    <w:p w:rsidR="00817B32" w:rsidRPr="004C49BD" w:rsidRDefault="004C49BD" w:rsidP="004C49BD">
      <w:pPr>
        <w:spacing w:before="0" w:after="0" w:line="360" w:lineRule="auto"/>
        <w:jc w:val="left"/>
        <w:rPr>
          <w:rFonts w:ascii="Arial" w:hAnsi="Arial" w:cs="Arial"/>
          <w:lang w:val="it-IT"/>
        </w:rPr>
      </w:pPr>
      <w:r w:rsidRPr="004C49BD">
        <w:rPr>
          <w:rFonts w:ascii="Arial" w:hAnsi="Arial" w:cs="Arial"/>
          <w:lang w:val="it-IT"/>
        </w:rPr>
        <w:t xml:space="preserve"> </w:t>
      </w:r>
      <w:r w:rsidR="00817B32" w:rsidRPr="004C49BD">
        <w:rPr>
          <w:rFonts w:ascii="Arial" w:hAnsi="Arial" w:cs="Arial"/>
          <w:lang w:val="it-IT"/>
        </w:rPr>
        <w:t xml:space="preserve">4· - Ameliorarea calitatii factorilor de mediu in zonele urbane si rurale; </w:t>
      </w:r>
    </w:p>
    <w:p w:rsidR="00817B32" w:rsidRPr="004C49BD" w:rsidRDefault="00817B32" w:rsidP="004C49BD">
      <w:pPr>
        <w:spacing w:before="0" w:after="0" w:line="360" w:lineRule="auto"/>
        <w:jc w:val="left"/>
        <w:rPr>
          <w:rFonts w:ascii="Arial" w:hAnsi="Arial" w:cs="Arial"/>
          <w:lang w:val="it-IT"/>
        </w:rPr>
      </w:pPr>
      <w:r w:rsidRPr="004C49BD">
        <w:rPr>
          <w:rFonts w:ascii="Arial" w:hAnsi="Arial" w:cs="Arial"/>
          <w:lang w:val="it-IT"/>
        </w:rPr>
        <w:t>Pentru ameliorarea calitatii factorilor de mediu in comuna Boroaia se propun:</w:t>
      </w:r>
    </w:p>
    <w:p w:rsidR="00817B32" w:rsidRPr="004C49BD" w:rsidRDefault="00817B32" w:rsidP="002D0D07">
      <w:pPr>
        <w:numPr>
          <w:ilvl w:val="0"/>
          <w:numId w:val="56"/>
        </w:numPr>
        <w:spacing w:before="0" w:after="0" w:line="360" w:lineRule="auto"/>
        <w:jc w:val="left"/>
        <w:rPr>
          <w:rFonts w:ascii="Arial" w:hAnsi="Arial" w:cs="Arial"/>
          <w:lang w:val="pt-PT"/>
        </w:rPr>
      </w:pPr>
      <w:r w:rsidRPr="004C49BD">
        <w:rPr>
          <w:rFonts w:ascii="Arial" w:hAnsi="Arial" w:cs="Arial"/>
          <w:lang w:val="pt-PT"/>
        </w:rPr>
        <w:t>Plantarea de perdele forestiere de protectie</w:t>
      </w:r>
    </w:p>
    <w:p w:rsidR="00817B32" w:rsidRPr="004C49BD" w:rsidRDefault="00817B32" w:rsidP="002D0D07">
      <w:pPr>
        <w:numPr>
          <w:ilvl w:val="0"/>
          <w:numId w:val="56"/>
        </w:numPr>
        <w:spacing w:before="0" w:after="0" w:line="360" w:lineRule="auto"/>
        <w:jc w:val="left"/>
        <w:rPr>
          <w:rFonts w:ascii="Arial" w:hAnsi="Arial" w:cs="Arial"/>
          <w:lang w:val="pt-PT"/>
        </w:rPr>
      </w:pPr>
      <w:r w:rsidRPr="004C49BD">
        <w:rPr>
          <w:rFonts w:ascii="Arial" w:hAnsi="Arial" w:cs="Arial"/>
          <w:lang w:val="pt-PT"/>
        </w:rPr>
        <w:t>Reimpadurirea si inierbarea suprafetelor de teren afectate de alunecari si eroziune</w:t>
      </w:r>
    </w:p>
    <w:p w:rsidR="00817B32" w:rsidRPr="00570DBA" w:rsidRDefault="00817B32" w:rsidP="002D0D07">
      <w:pPr>
        <w:numPr>
          <w:ilvl w:val="0"/>
          <w:numId w:val="56"/>
        </w:numPr>
        <w:spacing w:before="0" w:after="0" w:line="360" w:lineRule="auto"/>
        <w:jc w:val="left"/>
        <w:rPr>
          <w:rStyle w:val="sttpreambul1"/>
          <w:rFonts w:ascii="Arial" w:hAnsi="Arial"/>
          <w:i w:val="0"/>
          <w:iCs w:val="0"/>
          <w:color w:val="auto"/>
        </w:rPr>
      </w:pPr>
      <w:r w:rsidRPr="004C49BD">
        <w:rPr>
          <w:rFonts w:ascii="Arial" w:hAnsi="Arial" w:cs="Arial"/>
          <w:lang w:val="pt-PT"/>
        </w:rPr>
        <w:lastRenderedPageBreak/>
        <w:t xml:space="preserve">Marirea suprafetelor </w:t>
      </w:r>
      <w:r w:rsidRPr="00570DBA">
        <w:rPr>
          <w:rFonts w:ascii="Arial" w:hAnsi="Arial" w:cs="Arial"/>
          <w:lang w:val="pt-PT"/>
        </w:rPr>
        <w:t>verzi</w:t>
      </w:r>
      <w:r w:rsidRPr="00570DBA">
        <w:rPr>
          <w:rFonts w:ascii="Arial" w:hAnsi="Arial" w:cs="Arial"/>
        </w:rPr>
        <w:t xml:space="preserve"> la minimum 26 m</w:t>
      </w:r>
      <w:r w:rsidRPr="00570DBA">
        <w:rPr>
          <w:rFonts w:ascii="Arial" w:hAnsi="Arial" w:cs="Arial"/>
          <w:position w:val="11"/>
          <w:vertAlign w:val="superscript"/>
        </w:rPr>
        <w:t>2</w:t>
      </w:r>
      <w:r w:rsidRPr="00570DBA">
        <w:rPr>
          <w:rFonts w:ascii="Arial" w:hAnsi="Arial" w:cs="Arial"/>
        </w:rPr>
        <w:t xml:space="preserve">/ locuitor, </w:t>
      </w:r>
      <w:r w:rsidR="00032DE2" w:rsidRPr="00570DBA">
        <w:rPr>
          <w:rFonts w:ascii="Arial" w:hAnsi="Arial" w:cs="Arial"/>
        </w:rPr>
        <w:t>in conformitate cu</w:t>
      </w:r>
      <w:r w:rsidRPr="00570DBA">
        <w:rPr>
          <w:rStyle w:val="sttpreambul1"/>
          <w:rFonts w:ascii="Arial" w:hAnsi="Arial" w:cs="Arial"/>
          <w:i w:val="0"/>
          <w:color w:val="auto"/>
        </w:rPr>
        <w:t xml:space="preserve"> cel de-al saselea Program de actiune pentru mediu al Comunitatilor Europene, adoptat prin Decizia Parlamentului European si Consiliului 1.600/2002/CE. </w:t>
      </w:r>
    </w:p>
    <w:p w:rsidR="00817B32" w:rsidRPr="004C49BD" w:rsidRDefault="00817B32" w:rsidP="002D0D07">
      <w:pPr>
        <w:numPr>
          <w:ilvl w:val="0"/>
          <w:numId w:val="56"/>
        </w:numPr>
        <w:spacing w:before="0" w:after="0" w:line="360" w:lineRule="auto"/>
        <w:jc w:val="left"/>
        <w:rPr>
          <w:lang w:val="it-IT"/>
        </w:rPr>
      </w:pPr>
      <w:r w:rsidRPr="004C49BD">
        <w:rPr>
          <w:rFonts w:ascii="Arial" w:hAnsi="Arial" w:cs="Arial"/>
          <w:lang w:val="it-IT"/>
        </w:rPr>
        <w:t xml:space="preserve">Imbunatatirea managementului deseurilor si  alinierea la normele europene in domeniu prin: </w:t>
      </w:r>
    </w:p>
    <w:p w:rsidR="00817B32" w:rsidRPr="004C49BD" w:rsidRDefault="00032DE2" w:rsidP="002D0D07">
      <w:pPr>
        <w:numPr>
          <w:ilvl w:val="0"/>
          <w:numId w:val="57"/>
        </w:numPr>
        <w:spacing w:before="0" w:after="0" w:line="360" w:lineRule="auto"/>
        <w:jc w:val="left"/>
        <w:rPr>
          <w:rFonts w:ascii="Arial" w:hAnsi="Arial" w:cs="Arial"/>
          <w:lang w:val="pt-PT"/>
        </w:rPr>
      </w:pPr>
      <w:r>
        <w:rPr>
          <w:rFonts w:ascii="Arial" w:hAnsi="Arial" w:cs="Arial"/>
          <w:lang w:val="pt-PT"/>
        </w:rPr>
        <w:t xml:space="preserve">monitorizarea continua a </w:t>
      </w:r>
      <w:r w:rsidRPr="004C49BD">
        <w:rPr>
          <w:rFonts w:ascii="Arial" w:hAnsi="Arial" w:cs="Arial"/>
          <w:lang w:val="pt-PT"/>
        </w:rPr>
        <w:t>amplasamentu</w:t>
      </w:r>
      <w:r>
        <w:rPr>
          <w:rFonts w:ascii="Arial" w:hAnsi="Arial" w:cs="Arial"/>
          <w:lang w:val="pt-PT"/>
        </w:rPr>
        <w:t xml:space="preserve">lui </w:t>
      </w:r>
      <w:r w:rsidR="00817B32" w:rsidRPr="004C49BD">
        <w:rPr>
          <w:rFonts w:ascii="Arial" w:hAnsi="Arial" w:cs="Arial"/>
          <w:lang w:val="pt-PT"/>
        </w:rPr>
        <w:t>ecologiza</w:t>
      </w:r>
      <w:r>
        <w:rPr>
          <w:rFonts w:ascii="Arial" w:hAnsi="Arial" w:cs="Arial"/>
          <w:lang w:val="pt-PT"/>
        </w:rPr>
        <w:t>t</w:t>
      </w:r>
      <w:r w:rsidR="00817B32" w:rsidRPr="004C49BD">
        <w:rPr>
          <w:rFonts w:ascii="Arial" w:hAnsi="Arial" w:cs="Arial"/>
          <w:lang w:val="pt-PT"/>
        </w:rPr>
        <w:t xml:space="preserve"> dupa inchiderea </w:t>
      </w:r>
      <w:r w:rsidR="00AC06E2">
        <w:rPr>
          <w:rFonts w:ascii="Arial" w:hAnsi="Arial" w:cs="Arial"/>
          <w:lang w:val="pt-PT"/>
        </w:rPr>
        <w:t>vechilor locuri/</w:t>
      </w:r>
      <w:r w:rsidR="00817B32" w:rsidRPr="004C49BD">
        <w:rPr>
          <w:rFonts w:ascii="Arial" w:hAnsi="Arial" w:cs="Arial"/>
          <w:lang w:val="pt-PT"/>
        </w:rPr>
        <w:t>depozit</w:t>
      </w:r>
      <w:r w:rsidR="00AC06E2">
        <w:rPr>
          <w:rFonts w:ascii="Arial" w:hAnsi="Arial" w:cs="Arial"/>
          <w:lang w:val="pt-PT"/>
        </w:rPr>
        <w:t>e</w:t>
      </w:r>
      <w:r w:rsidR="00817B32" w:rsidRPr="004C49BD">
        <w:rPr>
          <w:rFonts w:ascii="Arial" w:hAnsi="Arial" w:cs="Arial"/>
          <w:lang w:val="pt-PT"/>
        </w:rPr>
        <w:t xml:space="preserve">; </w:t>
      </w:r>
    </w:p>
    <w:p w:rsidR="00817B32" w:rsidRPr="004C49BD" w:rsidRDefault="00817B32" w:rsidP="002D0D07">
      <w:pPr>
        <w:numPr>
          <w:ilvl w:val="0"/>
          <w:numId w:val="57"/>
        </w:numPr>
        <w:spacing w:before="0" w:after="0" w:line="360" w:lineRule="auto"/>
        <w:jc w:val="left"/>
        <w:rPr>
          <w:rFonts w:ascii="Arial" w:hAnsi="Arial" w:cs="Arial"/>
          <w:lang w:val="it-IT"/>
        </w:rPr>
      </w:pPr>
      <w:r w:rsidRPr="004C49BD">
        <w:rPr>
          <w:rFonts w:ascii="Arial" w:hAnsi="Arial" w:cs="Arial"/>
          <w:lang w:val="it-IT"/>
        </w:rPr>
        <w:t xml:space="preserve">sortarea la sursa a deseurilor; </w:t>
      </w:r>
    </w:p>
    <w:p w:rsidR="00817B32" w:rsidRPr="004C49BD" w:rsidRDefault="00817B32" w:rsidP="002D0D07">
      <w:pPr>
        <w:numPr>
          <w:ilvl w:val="0"/>
          <w:numId w:val="57"/>
        </w:numPr>
        <w:spacing w:before="0" w:after="0" w:line="360" w:lineRule="auto"/>
        <w:jc w:val="left"/>
        <w:rPr>
          <w:rFonts w:ascii="Arial" w:hAnsi="Arial" w:cs="Arial"/>
          <w:lang w:val="it-IT"/>
        </w:rPr>
      </w:pPr>
      <w:r w:rsidRPr="004C49BD">
        <w:rPr>
          <w:rFonts w:ascii="Arial" w:hAnsi="Arial" w:cs="Arial"/>
          <w:lang w:val="it-IT"/>
        </w:rPr>
        <w:t>imbunatatirea trasportului prin executarea acestei operatiuni cu  utilaje specializate;</w:t>
      </w:r>
    </w:p>
    <w:p w:rsidR="00817B32" w:rsidRPr="004C49BD" w:rsidRDefault="00817B32" w:rsidP="002D0D07">
      <w:pPr>
        <w:numPr>
          <w:ilvl w:val="0"/>
          <w:numId w:val="57"/>
        </w:numPr>
        <w:spacing w:before="0" w:after="0" w:line="360" w:lineRule="auto"/>
        <w:jc w:val="left"/>
        <w:rPr>
          <w:rFonts w:ascii="Arial" w:hAnsi="Arial" w:cs="Arial"/>
          <w:lang w:val="pt-PT"/>
        </w:rPr>
      </w:pPr>
      <w:r w:rsidRPr="004C49BD">
        <w:rPr>
          <w:rFonts w:ascii="Arial" w:hAnsi="Arial" w:cs="Arial"/>
          <w:lang w:val="pt-PT"/>
        </w:rPr>
        <w:t>monitorizarea calitatii apelor.</w:t>
      </w:r>
    </w:p>
    <w:p w:rsidR="00817B32" w:rsidRPr="004C49BD" w:rsidRDefault="00817B32" w:rsidP="004C49BD">
      <w:pPr>
        <w:spacing w:before="0" w:after="0" w:line="360" w:lineRule="auto"/>
        <w:jc w:val="left"/>
        <w:rPr>
          <w:rStyle w:val="s41"/>
          <w:rFonts w:ascii="Arial" w:hAnsi="Arial"/>
          <w:color w:val="auto"/>
          <w:sz w:val="24"/>
          <w:szCs w:val="24"/>
          <w:lang w:val="it-IT"/>
        </w:rPr>
      </w:pPr>
      <w:r w:rsidRPr="004C49BD">
        <w:rPr>
          <w:rFonts w:ascii="Arial" w:hAnsi="Arial" w:cs="Arial"/>
          <w:lang w:val="it-IT"/>
        </w:rPr>
        <w:t>5·- Elaborarea strategiilor de protejare a cetatenilor impotriva calamitatilor naturale</w:t>
      </w:r>
      <w:r w:rsidRPr="004C49BD">
        <w:rPr>
          <w:rStyle w:val="s41"/>
          <w:rFonts w:ascii="Arial" w:hAnsi="Arial" w:cs="Arial"/>
          <w:color w:val="auto"/>
          <w:sz w:val="24"/>
          <w:szCs w:val="24"/>
          <w:lang w:val="it-IT"/>
        </w:rPr>
        <w:t>, accidentelor ecologice si expunerii in zone cu risc ecologic .</w:t>
      </w:r>
    </w:p>
    <w:p w:rsidR="00817B32" w:rsidRPr="004C49BD" w:rsidRDefault="00817B32" w:rsidP="004C49BD">
      <w:pPr>
        <w:spacing w:before="0" w:after="0" w:line="360" w:lineRule="auto"/>
        <w:jc w:val="left"/>
      </w:pPr>
      <w:r w:rsidRPr="004C49BD">
        <w:rPr>
          <w:rStyle w:val="s41"/>
          <w:rFonts w:ascii="Arial" w:hAnsi="Arial" w:cs="Arial"/>
          <w:color w:val="auto"/>
          <w:sz w:val="24"/>
          <w:szCs w:val="24"/>
          <w:lang w:val="it-IT"/>
        </w:rPr>
        <w:t xml:space="preserve"> La acest capitolul amenajari hidrotehnice cu rol de diminuare a riscului producerii de inundatii, primaria comunei va implementa masurile propuse in PUG si prezentul raport.</w:t>
      </w:r>
    </w:p>
    <w:p w:rsidR="00817B32" w:rsidRPr="004C49BD" w:rsidRDefault="00817B32" w:rsidP="004C49BD">
      <w:pPr>
        <w:spacing w:before="0" w:after="0" w:line="360" w:lineRule="auto"/>
        <w:jc w:val="left"/>
        <w:rPr>
          <w:rStyle w:val="s41"/>
          <w:rFonts w:ascii="Arial" w:hAnsi="Arial"/>
          <w:color w:val="auto"/>
          <w:sz w:val="24"/>
          <w:szCs w:val="24"/>
        </w:rPr>
      </w:pPr>
      <w:r w:rsidRPr="004C49BD">
        <w:rPr>
          <w:rFonts w:ascii="Arial" w:hAnsi="Arial" w:cs="Arial"/>
          <w:lang w:val="it-IT"/>
        </w:rPr>
        <w:t>6</w:t>
      </w:r>
      <w:r w:rsidRPr="004C49BD">
        <w:rPr>
          <w:rStyle w:val="s41"/>
          <w:rFonts w:ascii="Arial" w:hAnsi="Arial" w:cs="Arial"/>
          <w:color w:val="auto"/>
          <w:sz w:val="24"/>
          <w:szCs w:val="24"/>
          <w:lang w:val="it-IT"/>
        </w:rPr>
        <w:t>·- Intarirea parteneriatului cu organizatiile neguvernamentale in procesul de elaborare si aplicare a politicilor publice in domeniu.</w:t>
      </w:r>
    </w:p>
    <w:p w:rsidR="00817B32" w:rsidRDefault="00817B32" w:rsidP="004C49BD">
      <w:pPr>
        <w:spacing w:before="0" w:after="0" w:line="360" w:lineRule="auto"/>
        <w:ind w:firstLine="180"/>
        <w:jc w:val="left"/>
        <w:rPr>
          <w:rStyle w:val="s41"/>
          <w:rFonts w:ascii="Arial" w:hAnsi="Arial" w:cs="Arial"/>
          <w:color w:val="auto"/>
          <w:sz w:val="24"/>
          <w:szCs w:val="24"/>
          <w:lang w:val="it-IT"/>
        </w:rPr>
      </w:pPr>
      <w:r w:rsidRPr="004C49BD">
        <w:rPr>
          <w:rStyle w:val="s41"/>
          <w:rFonts w:ascii="Arial" w:hAnsi="Arial" w:cs="Arial"/>
          <w:color w:val="auto"/>
          <w:sz w:val="24"/>
          <w:szCs w:val="24"/>
          <w:lang w:val="it-IT"/>
        </w:rPr>
        <w:t xml:space="preserve"> Nu sunt prevazute programe de colaborare si parteneriat intre primaria comunei si ONG –uri pe teme de mediu. Pe viitor se va avea in vedere realizarea de programe de colaborare si parteneriat pe teme de mediu.</w:t>
      </w:r>
    </w:p>
    <w:p w:rsidR="008D1675" w:rsidRDefault="008D1675" w:rsidP="003B3E0A">
      <w:pPr>
        <w:tabs>
          <w:tab w:val="left" w:pos="3329"/>
          <w:tab w:val="left" w:pos="7995"/>
        </w:tabs>
        <w:spacing w:before="0" w:after="0"/>
        <w:rPr>
          <w:rStyle w:val="s41"/>
          <w:rFonts w:ascii="Arial" w:hAnsi="Arial" w:cs="Arial"/>
          <w:color w:val="auto"/>
          <w:sz w:val="24"/>
          <w:szCs w:val="24"/>
          <w:lang w:val="it-IT"/>
        </w:rPr>
      </w:pPr>
    </w:p>
    <w:p w:rsidR="00177F11" w:rsidRDefault="003B3E0A" w:rsidP="003B3E0A">
      <w:pPr>
        <w:tabs>
          <w:tab w:val="left" w:pos="3329"/>
          <w:tab w:val="left" w:pos="7995"/>
        </w:tabs>
        <w:spacing w:before="0" w:after="0"/>
        <w:rPr>
          <w:sz w:val="18"/>
          <w:szCs w:val="18"/>
        </w:rPr>
      </w:pPr>
      <w:r>
        <w:rPr>
          <w:sz w:val="18"/>
          <w:szCs w:val="18"/>
        </w:rPr>
        <w:t xml:space="preserve">   </w:t>
      </w:r>
    </w:p>
    <w:p w:rsidR="00177F11" w:rsidRPr="00AC06E2" w:rsidRDefault="00AC06E2" w:rsidP="00AC06E2">
      <w:pPr>
        <w:spacing w:before="0" w:after="0" w:line="360" w:lineRule="auto"/>
        <w:ind w:left="142"/>
        <w:jc w:val="left"/>
        <w:rPr>
          <w:rFonts w:ascii="Arial" w:hAnsi="Arial" w:cs="Arial"/>
          <w:b/>
          <w:sz w:val="28"/>
          <w:szCs w:val="28"/>
        </w:rPr>
      </w:pPr>
      <w:r>
        <w:rPr>
          <w:rFonts w:ascii="Arial" w:hAnsi="Arial" w:cs="Arial"/>
          <w:b/>
          <w:sz w:val="28"/>
          <w:szCs w:val="28"/>
        </w:rPr>
        <w:t xml:space="preserve">6.  </w:t>
      </w:r>
      <w:r w:rsidR="00177F11" w:rsidRPr="00AC06E2">
        <w:rPr>
          <w:rFonts w:ascii="Arial" w:hAnsi="Arial" w:cs="Arial"/>
          <w:b/>
          <w:sz w:val="28"/>
          <w:szCs w:val="28"/>
        </w:rPr>
        <w:t xml:space="preserve">POTENTIALELE EFECTE SEMNIFICATIVE ASUPRA MEDIULUI IN           </w:t>
      </w:r>
    </w:p>
    <w:p w:rsidR="00177F11" w:rsidRPr="00177F11" w:rsidRDefault="00177F11" w:rsidP="00177F11">
      <w:pPr>
        <w:spacing w:before="0" w:after="0" w:line="360" w:lineRule="auto"/>
        <w:jc w:val="left"/>
        <w:rPr>
          <w:rFonts w:ascii="Arial" w:hAnsi="Arial" w:cs="Arial"/>
          <w:b/>
        </w:rPr>
      </w:pPr>
      <w:r>
        <w:rPr>
          <w:rFonts w:ascii="Arial" w:hAnsi="Arial" w:cs="Arial"/>
          <w:b/>
          <w:sz w:val="28"/>
          <w:szCs w:val="28"/>
        </w:rPr>
        <w:t xml:space="preserve">     </w:t>
      </w:r>
      <w:r w:rsidR="00AC06E2">
        <w:rPr>
          <w:rFonts w:ascii="Arial" w:hAnsi="Arial" w:cs="Arial"/>
          <w:b/>
          <w:sz w:val="28"/>
          <w:szCs w:val="28"/>
        </w:rPr>
        <w:t xml:space="preserve">  </w:t>
      </w:r>
      <w:r w:rsidRPr="00177F11">
        <w:rPr>
          <w:rFonts w:ascii="Arial" w:hAnsi="Arial" w:cs="Arial"/>
          <w:b/>
          <w:sz w:val="28"/>
          <w:szCs w:val="28"/>
        </w:rPr>
        <w:t>CAZUL  IMPLEMENTARII</w:t>
      </w:r>
      <w:r w:rsidRPr="00177F11">
        <w:rPr>
          <w:rFonts w:ascii="Arial" w:hAnsi="Arial" w:cs="Arial"/>
          <w:b/>
        </w:rPr>
        <w:t xml:space="preserve">  </w:t>
      </w:r>
      <w:r w:rsidRPr="00177F11">
        <w:rPr>
          <w:rFonts w:ascii="Arial" w:hAnsi="Arial" w:cs="Arial"/>
          <w:b/>
          <w:sz w:val="28"/>
          <w:szCs w:val="28"/>
        </w:rPr>
        <w:t xml:space="preserve">PUG </w:t>
      </w:r>
    </w:p>
    <w:p w:rsidR="00177F11" w:rsidRDefault="00177F11" w:rsidP="00177F11">
      <w:pPr>
        <w:spacing w:line="360" w:lineRule="auto"/>
        <w:jc w:val="left"/>
        <w:rPr>
          <w:rFonts w:ascii="Arial" w:hAnsi="Arial" w:cs="Arial"/>
          <w:b/>
          <w:sz w:val="28"/>
          <w:szCs w:val="28"/>
          <w:lang w:val="pt-BR"/>
        </w:rPr>
      </w:pPr>
      <w:r>
        <w:rPr>
          <w:rFonts w:ascii="Arial" w:hAnsi="Arial" w:cs="Arial"/>
          <w:b/>
          <w:sz w:val="28"/>
          <w:szCs w:val="28"/>
        </w:rPr>
        <w:t>6.1 Factorul de mediu „Apa”</w:t>
      </w:r>
    </w:p>
    <w:p w:rsidR="00E97BF2" w:rsidRDefault="00177F11" w:rsidP="00E97BF2">
      <w:pPr>
        <w:spacing w:line="360" w:lineRule="auto"/>
        <w:jc w:val="left"/>
        <w:rPr>
          <w:rFonts w:ascii="Arial" w:hAnsi="Arial" w:cs="Arial"/>
        </w:rPr>
      </w:pPr>
      <w:r>
        <w:rPr>
          <w:rFonts w:ascii="Arial" w:hAnsi="Arial" w:cs="Arial"/>
        </w:rPr>
        <w:t xml:space="preserve">             </w:t>
      </w:r>
      <w:r w:rsidR="00E97BF2" w:rsidRPr="00E97BF2">
        <w:rPr>
          <w:rFonts w:ascii="Arial" w:hAnsi="Arial" w:cs="Arial"/>
          <w:szCs w:val="21"/>
        </w:rPr>
        <w:t>Comuna nu dispune in prezent de un sistem centralizat de alimentare cu apă potabilă</w:t>
      </w:r>
      <w:r w:rsidR="00AC06E2">
        <w:rPr>
          <w:rFonts w:ascii="Arial" w:hAnsi="Arial" w:cs="Arial"/>
          <w:szCs w:val="21"/>
        </w:rPr>
        <w:t>, la care sa aiba acces intreaga populatie</w:t>
      </w:r>
      <w:r w:rsidR="00E97BF2" w:rsidRPr="00E97BF2">
        <w:rPr>
          <w:rFonts w:ascii="Arial" w:hAnsi="Arial" w:cs="Arial"/>
          <w:szCs w:val="21"/>
        </w:rPr>
        <w:t xml:space="preserve">. </w:t>
      </w:r>
      <w:r w:rsidR="00AC06E2">
        <w:rPr>
          <w:rFonts w:ascii="Arial" w:hAnsi="Arial" w:cs="Arial"/>
          <w:szCs w:val="21"/>
        </w:rPr>
        <w:t>Pentru marea majoritate, a</w:t>
      </w:r>
      <w:r w:rsidR="00E97BF2" w:rsidRPr="00E97BF2">
        <w:rPr>
          <w:rFonts w:ascii="Arial" w:hAnsi="Arial" w:cs="Arial"/>
          <w:noProof/>
        </w:rPr>
        <w:t xml:space="preserve">limentarea cu apă a populaţiei este asigurată din surse proprii, puţuri săpate de tip fântâni alimentate din pânzele freatice de mica si medie adancime. </w:t>
      </w:r>
      <w:r w:rsidR="00AC06E2">
        <w:rPr>
          <w:rFonts w:ascii="Arial" w:hAnsi="Arial" w:cs="Arial"/>
          <w:noProof/>
        </w:rPr>
        <w:t xml:space="preserve">Pentru aceasta </w:t>
      </w:r>
      <w:r w:rsidR="00AC06E2">
        <w:rPr>
          <w:rFonts w:ascii="Arial" w:hAnsi="Arial" w:cs="Arial"/>
          <w:noProof/>
        </w:rPr>
        <w:lastRenderedPageBreak/>
        <w:t>parte a locuitorilor, n</w:t>
      </w:r>
      <w:r w:rsidR="00E97BF2" w:rsidRPr="00E97BF2">
        <w:rPr>
          <w:rFonts w:ascii="Arial" w:hAnsi="Arial" w:cs="Arial"/>
          <w:noProof/>
        </w:rPr>
        <w:t>u există un control al gradului de potabilitate bactereologică şi chimică al apei acestor fântâni.</w:t>
      </w:r>
      <w:r>
        <w:rPr>
          <w:rFonts w:ascii="Arial" w:hAnsi="Arial" w:cs="Arial"/>
        </w:rPr>
        <w:t xml:space="preserve">  </w:t>
      </w:r>
    </w:p>
    <w:p w:rsidR="00177F11" w:rsidRDefault="00E97BF2" w:rsidP="00E97BF2">
      <w:pPr>
        <w:spacing w:line="360" w:lineRule="auto"/>
        <w:jc w:val="left"/>
        <w:rPr>
          <w:rFonts w:ascii="Arial" w:hAnsi="Arial" w:cs="Arial"/>
          <w:lang w:val="it-IT"/>
        </w:rPr>
      </w:pPr>
      <w:r>
        <w:rPr>
          <w:rFonts w:ascii="Arial" w:hAnsi="Arial" w:cs="Arial"/>
        </w:rPr>
        <w:t xml:space="preserve">       </w:t>
      </w:r>
      <w:r w:rsidR="00177F11">
        <w:rPr>
          <w:rFonts w:ascii="Arial" w:hAnsi="Arial" w:cs="Arial"/>
        </w:rPr>
        <w:t xml:space="preserve">  Localitatile mici, cum este si cazul comunei Boroaia, sunt lipsite in prezent de capacitatea de a proiecta, finanta si executa proiecte de investitii ample. </w:t>
      </w:r>
      <w:r w:rsidR="00177F11">
        <w:rPr>
          <w:rFonts w:ascii="Arial" w:hAnsi="Arial" w:cs="Arial"/>
          <w:lang w:val="it-IT"/>
        </w:rPr>
        <w:t xml:space="preserve">Utilitatile care trebuie construite sau retehnologizate sunt complexe si multifunctionale si este necesara </w:t>
      </w:r>
      <w:r w:rsidR="00177F11">
        <w:rPr>
          <w:rFonts w:ascii="Arial" w:hAnsi="Arial" w:cs="Arial"/>
          <w:b/>
          <w:lang w:val="it-IT"/>
        </w:rPr>
        <w:t xml:space="preserve">investitia simultana in statii de tratare, retele de distributie si statii de epurare, </w:t>
      </w:r>
      <w:r w:rsidR="00177F11">
        <w:rPr>
          <w:rFonts w:ascii="Arial" w:hAnsi="Arial" w:cs="Arial"/>
          <w:lang w:val="it-IT"/>
        </w:rPr>
        <w:t xml:space="preserve">ceea ce </w:t>
      </w:r>
      <w:r w:rsidR="00AC06E2">
        <w:rPr>
          <w:rFonts w:ascii="Arial" w:hAnsi="Arial" w:cs="Arial"/>
          <w:lang w:val="it-IT"/>
        </w:rPr>
        <w:t>poate</w:t>
      </w:r>
      <w:r w:rsidR="00177F11">
        <w:rPr>
          <w:rFonts w:ascii="Arial" w:hAnsi="Arial" w:cs="Arial"/>
          <w:lang w:val="it-IT"/>
        </w:rPr>
        <w:t xml:space="preserve"> suprasolicita capacitatea de generare si utilizare a fondurilor la nivel local . Iesirea din acest impas pentru autoritatile publice locale este </w:t>
      </w:r>
      <w:r w:rsidR="00177F11">
        <w:rPr>
          <w:rFonts w:ascii="Arial" w:hAnsi="Arial" w:cs="Arial"/>
          <w:b/>
          <w:lang w:val="it-IT"/>
        </w:rPr>
        <w:t>accesarea fondurilor structurale</w:t>
      </w:r>
      <w:r w:rsidR="00177F11">
        <w:rPr>
          <w:rFonts w:ascii="Arial" w:hAnsi="Arial" w:cs="Arial"/>
          <w:lang w:val="it-IT"/>
        </w:rPr>
        <w:t>, puse la dispozitie de UE, prin diverse scheme de finantare.</w:t>
      </w:r>
    </w:p>
    <w:p w:rsidR="00177F11" w:rsidRDefault="00177F11" w:rsidP="00177F11">
      <w:pPr>
        <w:spacing w:before="0" w:after="0" w:line="360" w:lineRule="auto"/>
        <w:jc w:val="left"/>
        <w:rPr>
          <w:rFonts w:ascii="Arial" w:hAnsi="Arial" w:cs="Arial"/>
        </w:rPr>
      </w:pPr>
      <w:r>
        <w:rPr>
          <w:rFonts w:ascii="Arial" w:hAnsi="Arial" w:cs="Arial"/>
        </w:rPr>
        <w:t xml:space="preserve">        Factorii de decizie ai comunitatii locale au reusit sa acceseze </w:t>
      </w:r>
      <w:r w:rsidR="00894556">
        <w:rPr>
          <w:rFonts w:ascii="Arial" w:hAnsi="Arial" w:cs="Arial"/>
        </w:rPr>
        <w:t>programe</w:t>
      </w:r>
      <w:r>
        <w:rPr>
          <w:rFonts w:ascii="Arial" w:hAnsi="Arial" w:cs="Arial"/>
        </w:rPr>
        <w:t xml:space="preserve"> pentru realizarea unor astfel de obiective</w:t>
      </w:r>
    </w:p>
    <w:p w:rsidR="00177F11" w:rsidRDefault="00177F11" w:rsidP="00177F11">
      <w:pPr>
        <w:spacing w:before="0" w:after="0" w:line="360" w:lineRule="auto"/>
        <w:jc w:val="left"/>
        <w:rPr>
          <w:rFonts w:ascii="Arial" w:hAnsi="Arial" w:cs="Arial"/>
        </w:rPr>
      </w:pPr>
      <w:r>
        <w:rPr>
          <w:rFonts w:ascii="Arial" w:hAnsi="Arial" w:cs="Arial"/>
        </w:rPr>
        <w:tab/>
        <w:t>Extinderea sistemul de alimentare cu apa al localitatii ar trebui sa satisfaca urmatoarele deziderate:</w:t>
      </w:r>
    </w:p>
    <w:p w:rsidR="00177F11" w:rsidRDefault="00177F11" w:rsidP="00177F11">
      <w:pPr>
        <w:spacing w:before="0" w:after="0" w:line="360" w:lineRule="auto"/>
        <w:jc w:val="left"/>
        <w:rPr>
          <w:rFonts w:ascii="Arial" w:hAnsi="Arial" w:cs="Arial"/>
        </w:rPr>
      </w:pPr>
      <w:r>
        <w:rPr>
          <w:rFonts w:ascii="Arial" w:hAnsi="Arial" w:cs="Arial"/>
        </w:rPr>
        <w:tab/>
      </w:r>
      <w:r>
        <w:rPr>
          <w:rFonts w:ascii="Arial" w:hAnsi="Arial" w:cs="Arial"/>
          <w:b/>
        </w:rPr>
        <w:t>1. nevoile gospodaresti ale populatiei</w:t>
      </w:r>
      <w:r>
        <w:rPr>
          <w:rFonts w:ascii="Arial" w:hAnsi="Arial" w:cs="Arial"/>
        </w:rPr>
        <w:t xml:space="preserve"> (baut, prepararea hranei,  curatenia locuintelor, cresterea animalelor de pe langa gospodariile locuitorilor, etc.);</w:t>
      </w:r>
    </w:p>
    <w:p w:rsidR="00177F11" w:rsidRDefault="00177F11" w:rsidP="00177F11">
      <w:pPr>
        <w:spacing w:before="0" w:after="0" w:line="360" w:lineRule="auto"/>
        <w:jc w:val="left"/>
        <w:rPr>
          <w:rFonts w:ascii="Arial" w:hAnsi="Arial" w:cs="Arial"/>
        </w:rPr>
      </w:pPr>
      <w:r>
        <w:rPr>
          <w:rFonts w:ascii="Arial" w:hAnsi="Arial" w:cs="Arial"/>
        </w:rPr>
        <w:tab/>
      </w:r>
      <w:r>
        <w:rPr>
          <w:rFonts w:ascii="Arial" w:hAnsi="Arial" w:cs="Arial"/>
          <w:b/>
        </w:rPr>
        <w:t>2. nevoi publice</w:t>
      </w:r>
      <w:r>
        <w:rPr>
          <w:rFonts w:ascii="Arial" w:hAnsi="Arial" w:cs="Arial"/>
        </w:rPr>
        <w:t xml:space="preserve"> (pentru institutii, unitati de invatamant de toate gradele, gradinite, bai publice, magazine, cofetarii, sali de spectacole, unitati de prestari servicii, piete de marfuri,etc.) ; spalatul si stropitul strazilor, pietelor, spatiilor verzi;</w:t>
      </w:r>
    </w:p>
    <w:p w:rsidR="00177F11" w:rsidRDefault="00177F11" w:rsidP="00177F11">
      <w:pPr>
        <w:spacing w:before="0" w:after="0" w:line="360" w:lineRule="auto"/>
        <w:jc w:val="left"/>
        <w:rPr>
          <w:rFonts w:ascii="Arial" w:hAnsi="Arial" w:cs="Arial"/>
        </w:rPr>
      </w:pPr>
      <w:r>
        <w:rPr>
          <w:rFonts w:ascii="Arial" w:hAnsi="Arial" w:cs="Arial"/>
        </w:rPr>
        <w:tab/>
      </w:r>
      <w:r>
        <w:rPr>
          <w:rFonts w:ascii="Arial" w:hAnsi="Arial" w:cs="Arial"/>
          <w:b/>
        </w:rPr>
        <w:t>3. nevoi ale unitatilor de industrie locala.</w:t>
      </w:r>
    </w:p>
    <w:p w:rsidR="00177F11" w:rsidRDefault="00177F11" w:rsidP="00177F11">
      <w:pPr>
        <w:pStyle w:val="BodyText21"/>
        <w:widowControl/>
        <w:tabs>
          <w:tab w:val="left" w:pos="900"/>
        </w:tabs>
        <w:spacing w:line="360" w:lineRule="auto"/>
        <w:jc w:val="left"/>
        <w:rPr>
          <w:rFonts w:ascii="Arial" w:hAnsi="Arial" w:cs="Arial"/>
          <w:szCs w:val="24"/>
          <w:lang w:val="ro-RO"/>
        </w:rPr>
      </w:pPr>
      <w:r>
        <w:rPr>
          <w:rFonts w:ascii="Arial" w:hAnsi="Arial" w:cs="Arial"/>
          <w:b/>
          <w:szCs w:val="24"/>
          <w:lang w:val="ro-RO"/>
        </w:rPr>
        <w:t xml:space="preserve">         </w:t>
      </w:r>
      <w:r>
        <w:rPr>
          <w:rFonts w:ascii="Arial" w:hAnsi="Arial" w:cs="Arial"/>
          <w:szCs w:val="24"/>
          <w:lang w:val="ro-RO"/>
        </w:rPr>
        <w:t xml:space="preserve">Apa potabila trebuie sa satisfaca o serie de conditii de calitate cu privire la : proprietati organoleptice (gust, miros), proprietati fizice (pH, culoare, temperatura, turbiditate) proprietati bacteriologice, conform STAS 1342-91 si Legea nr. 458/2002 privind calitatea apei potabile (M.Of. nr. 552/29.07.2002) modificata prin Legiea nr. 311/2004.  </w:t>
      </w:r>
    </w:p>
    <w:p w:rsidR="00177F11" w:rsidRDefault="00177F11" w:rsidP="00177F11">
      <w:pPr>
        <w:widowControl w:val="0"/>
        <w:spacing w:line="360" w:lineRule="auto"/>
        <w:jc w:val="left"/>
        <w:rPr>
          <w:rFonts w:ascii="Arial" w:hAnsi="Arial" w:cs="Arial"/>
          <w:b/>
          <w:lang w:val="it-IT"/>
        </w:rPr>
      </w:pPr>
      <w:r>
        <w:rPr>
          <w:rFonts w:ascii="Arial" w:hAnsi="Arial" w:cs="Arial"/>
          <w:b/>
        </w:rPr>
        <w:t xml:space="preserve">            </w:t>
      </w:r>
      <w:r>
        <w:rPr>
          <w:rFonts w:ascii="Arial" w:hAnsi="Arial" w:cs="Arial"/>
          <w:b/>
          <w:lang w:val="it-IT"/>
        </w:rPr>
        <w:t xml:space="preserve">In conformitate cu art. 13 din Legea nr. 458/2004, autoritatile administratiei publice locale coordoneaza elaborarea planurilor de conformare, incluzand calendarul si costul masurilor necesare pentru asigurarea conformarii producatorilor si distribuitorilor de apa potabila la cerintele prevederilor legale. </w:t>
      </w:r>
    </w:p>
    <w:p w:rsidR="00177F11" w:rsidRDefault="00177F11" w:rsidP="00177F11">
      <w:pPr>
        <w:spacing w:line="360" w:lineRule="auto"/>
        <w:jc w:val="left"/>
        <w:rPr>
          <w:rFonts w:ascii="Arial" w:hAnsi="Arial" w:cs="Arial"/>
        </w:rPr>
      </w:pPr>
      <w:r>
        <w:rPr>
          <w:rFonts w:ascii="Arial" w:hAnsi="Arial" w:cs="Arial"/>
        </w:rPr>
        <w:lastRenderedPageBreak/>
        <w:tab/>
      </w:r>
      <w:r>
        <w:rPr>
          <w:rFonts w:ascii="Arial" w:hAnsi="Arial" w:cs="Arial"/>
          <w:b/>
        </w:rPr>
        <w:t>Instalatiile de tratare</w:t>
      </w:r>
      <w:r>
        <w:rPr>
          <w:rFonts w:ascii="Arial" w:hAnsi="Arial" w:cs="Arial"/>
        </w:rPr>
        <w:t xml:space="preserve"> apei vor fi proiectate avand in vedere proprietatile fizico-chimice, biologice si bacteriologice ale apei brute captate, prevazandu-se tehnologia de tratare corespunzatoare pentru obtinerea unei ape cu calitati de potabilitate conform STAS 1342-91, Legea nr. 458/2002 privind calitatea apei potabile si Legea nr. 311/2004  privind modificarea si completarea Legii nr. 458/2002.</w:t>
      </w:r>
    </w:p>
    <w:p w:rsidR="00177F11" w:rsidRDefault="00177F11" w:rsidP="00177F11">
      <w:pPr>
        <w:spacing w:before="0" w:after="0" w:line="360" w:lineRule="auto"/>
        <w:jc w:val="left"/>
        <w:rPr>
          <w:rFonts w:ascii="Arial" w:hAnsi="Arial" w:cs="Arial"/>
        </w:rPr>
      </w:pPr>
      <w:r>
        <w:rPr>
          <w:rFonts w:ascii="Arial" w:hAnsi="Arial" w:cs="Arial"/>
        </w:rPr>
        <w:t xml:space="preserve"> </w:t>
      </w:r>
      <w:r>
        <w:rPr>
          <w:rFonts w:ascii="Arial" w:hAnsi="Arial" w:cs="Arial"/>
        </w:rPr>
        <w:tab/>
        <w:t>Se va avea in vedere HG 930/2005 privind caracterul si marimea zonelor de protectie sanitara si hidrogeologica, astfel:</w:t>
      </w:r>
    </w:p>
    <w:p w:rsidR="00177F11" w:rsidRDefault="00177F11" w:rsidP="00177F11">
      <w:pPr>
        <w:spacing w:before="0" w:after="0" w:line="360" w:lineRule="auto"/>
        <w:ind w:right="-716"/>
        <w:jc w:val="left"/>
        <w:rPr>
          <w:rFonts w:ascii="Arial" w:hAnsi="Arial" w:cs="Arial"/>
        </w:rPr>
      </w:pPr>
      <w:r>
        <w:rPr>
          <w:rFonts w:ascii="Arial" w:hAnsi="Arial" w:cs="Arial"/>
        </w:rPr>
        <w:t xml:space="preserve">           -pentru statii de pompare a apei -10m;</w:t>
      </w:r>
    </w:p>
    <w:p w:rsidR="00177F11" w:rsidRDefault="00177F11" w:rsidP="00177F11">
      <w:pPr>
        <w:spacing w:before="0" w:after="0" w:line="360" w:lineRule="auto"/>
        <w:ind w:right="-716"/>
        <w:jc w:val="left"/>
        <w:rPr>
          <w:rFonts w:ascii="Arial" w:hAnsi="Arial" w:cs="Arial"/>
        </w:rPr>
      </w:pPr>
      <w:r>
        <w:rPr>
          <w:rFonts w:ascii="Arial" w:hAnsi="Arial" w:cs="Arial"/>
        </w:rPr>
        <w:t xml:space="preserve">           -pentru instalatii de tratare a apei- 20m;</w:t>
      </w:r>
    </w:p>
    <w:p w:rsidR="00177F11" w:rsidRDefault="00177F11" w:rsidP="00177F11">
      <w:pPr>
        <w:spacing w:before="0" w:after="0" w:line="360" w:lineRule="auto"/>
        <w:ind w:right="-716"/>
        <w:jc w:val="left"/>
        <w:rPr>
          <w:rFonts w:ascii="Arial" w:hAnsi="Arial" w:cs="Arial"/>
        </w:rPr>
      </w:pPr>
      <w:r>
        <w:rPr>
          <w:rFonts w:ascii="Arial" w:hAnsi="Arial" w:cs="Arial"/>
        </w:rPr>
        <w:t xml:space="preserve">           -pentru rezervoare ingropate - 20m;</w:t>
      </w:r>
    </w:p>
    <w:p w:rsidR="00177F11" w:rsidRDefault="00177F11" w:rsidP="00177F11">
      <w:pPr>
        <w:spacing w:before="0" w:after="0" w:line="360" w:lineRule="auto"/>
        <w:ind w:right="-716"/>
        <w:jc w:val="left"/>
        <w:rPr>
          <w:rFonts w:ascii="Arial" w:hAnsi="Arial" w:cs="Arial"/>
        </w:rPr>
      </w:pPr>
      <w:r>
        <w:rPr>
          <w:rFonts w:ascii="Arial" w:hAnsi="Arial" w:cs="Arial"/>
        </w:rPr>
        <w:t xml:space="preserve">           -pentru aductiuni - 10m.</w:t>
      </w:r>
    </w:p>
    <w:p w:rsidR="00177F11" w:rsidRDefault="00177F11" w:rsidP="00177F11">
      <w:pPr>
        <w:spacing w:before="0" w:after="0" w:line="360" w:lineRule="auto"/>
        <w:jc w:val="left"/>
        <w:rPr>
          <w:rFonts w:ascii="Arial" w:hAnsi="Arial" w:cs="Arial"/>
        </w:rPr>
      </w:pPr>
      <w:r>
        <w:rPr>
          <w:rFonts w:ascii="Arial" w:hAnsi="Arial" w:cs="Arial"/>
        </w:rPr>
        <w:tab/>
        <w:t xml:space="preserve">   Concluzia este ca in cazul implementarii PUG, efectele asupra resurselor de apa vor fi pozitive, iar binefacerile asupra locuitorilor com Boroaia sunt evidente.</w:t>
      </w:r>
    </w:p>
    <w:p w:rsidR="00177F11" w:rsidRDefault="00177F11" w:rsidP="00247696">
      <w:pPr>
        <w:spacing w:before="0" w:after="0" w:line="360" w:lineRule="auto"/>
        <w:ind w:firstLine="720"/>
        <w:jc w:val="left"/>
        <w:rPr>
          <w:rFonts w:ascii="Arial" w:hAnsi="Arial" w:cs="Arial"/>
          <w:b/>
        </w:rPr>
      </w:pPr>
      <w:r>
        <w:rPr>
          <w:rFonts w:ascii="Arial" w:hAnsi="Arial" w:cs="Arial"/>
          <w:b/>
        </w:rPr>
        <w:t>Canalizarea</w:t>
      </w:r>
    </w:p>
    <w:p w:rsidR="00177F11" w:rsidRDefault="00177F11" w:rsidP="00247696">
      <w:pPr>
        <w:spacing w:before="0" w:after="0" w:line="360" w:lineRule="auto"/>
        <w:ind w:firstLine="720"/>
        <w:jc w:val="left"/>
        <w:rPr>
          <w:rFonts w:ascii="Arial" w:hAnsi="Arial" w:cs="Arial"/>
          <w:lang w:val="it-IT"/>
        </w:rPr>
      </w:pPr>
      <w:r>
        <w:rPr>
          <w:rFonts w:ascii="Arial" w:hAnsi="Arial" w:cs="Arial"/>
        </w:rPr>
        <w:t xml:space="preserve">In conditiile implementarii sistemului de alimentare cu apa al comunei, se pune si problema  retelei de canalizare in sistem unitar a apelor uzate menajere. Solutia tehnica si fezabila din punct de vedere al costurilor este </w:t>
      </w:r>
      <w:r w:rsidR="00786550">
        <w:rPr>
          <w:rFonts w:ascii="Arial" w:hAnsi="Arial" w:cs="Arial"/>
        </w:rPr>
        <w:t xml:space="preserve">dictata de situatia concreta de pe amplasamentul respectiv si consta </w:t>
      </w:r>
      <w:r w:rsidR="00E60E5D">
        <w:rPr>
          <w:rFonts w:ascii="Arial" w:hAnsi="Arial" w:cs="Arial"/>
        </w:rPr>
        <w:t>d</w:t>
      </w:r>
      <w:r w:rsidR="00786550">
        <w:rPr>
          <w:rFonts w:ascii="Arial" w:hAnsi="Arial" w:cs="Arial"/>
        </w:rPr>
        <w:t>in</w:t>
      </w:r>
      <w:r>
        <w:rPr>
          <w:rFonts w:ascii="Arial" w:hAnsi="Arial" w:cs="Arial"/>
        </w:rPr>
        <w:t xml:space="preserve"> construi</w:t>
      </w:r>
      <w:r w:rsidR="00786550">
        <w:rPr>
          <w:rFonts w:ascii="Arial" w:hAnsi="Arial" w:cs="Arial"/>
        </w:rPr>
        <w:t>rea</w:t>
      </w:r>
      <w:r>
        <w:rPr>
          <w:rFonts w:ascii="Arial" w:hAnsi="Arial" w:cs="Arial"/>
        </w:rPr>
        <w:t xml:space="preserve"> si pune</w:t>
      </w:r>
      <w:r w:rsidR="00786550">
        <w:rPr>
          <w:rFonts w:ascii="Arial" w:hAnsi="Arial" w:cs="Arial"/>
        </w:rPr>
        <w:t>rea</w:t>
      </w:r>
      <w:r>
        <w:rPr>
          <w:rFonts w:ascii="Arial" w:hAnsi="Arial" w:cs="Arial"/>
        </w:rPr>
        <w:t xml:space="preserve"> in functiune </w:t>
      </w:r>
      <w:r w:rsidR="00E60E5D">
        <w:rPr>
          <w:rFonts w:ascii="Arial" w:hAnsi="Arial" w:cs="Arial"/>
        </w:rPr>
        <w:t xml:space="preserve">a unei </w:t>
      </w:r>
      <w:r>
        <w:rPr>
          <w:rFonts w:ascii="Arial" w:hAnsi="Arial" w:cs="Arial"/>
        </w:rPr>
        <w:t xml:space="preserve"> stati</w:t>
      </w:r>
      <w:r w:rsidR="00E60E5D">
        <w:rPr>
          <w:rFonts w:ascii="Arial" w:hAnsi="Arial" w:cs="Arial"/>
        </w:rPr>
        <w:t>i</w:t>
      </w:r>
      <w:r>
        <w:rPr>
          <w:rFonts w:ascii="Arial" w:hAnsi="Arial" w:cs="Arial"/>
        </w:rPr>
        <w:t xml:space="preserve"> propri</w:t>
      </w:r>
      <w:r w:rsidR="00E60E5D">
        <w:rPr>
          <w:rFonts w:ascii="Arial" w:hAnsi="Arial" w:cs="Arial"/>
        </w:rPr>
        <w:t>i de epurare</w:t>
      </w:r>
      <w:r>
        <w:rPr>
          <w:rFonts w:ascii="Arial" w:hAnsi="Arial" w:cs="Arial"/>
        </w:rPr>
        <w:t xml:space="preserve">. </w:t>
      </w:r>
      <w:r>
        <w:rPr>
          <w:rFonts w:ascii="Arial" w:hAnsi="Arial" w:cs="Arial"/>
          <w:lang w:val="it-IT"/>
        </w:rPr>
        <w:t>Aceasta solutie trebuie analizata din mai multe puncte de vedere, din care primordial in</w:t>
      </w:r>
      <w:r w:rsidR="00E60E5D">
        <w:rPr>
          <w:rFonts w:ascii="Arial" w:hAnsi="Arial" w:cs="Arial"/>
          <w:lang w:val="it-IT"/>
        </w:rPr>
        <w:t xml:space="preserve"> </w:t>
      </w:r>
      <w:r>
        <w:rPr>
          <w:rFonts w:ascii="Arial" w:hAnsi="Arial" w:cs="Arial"/>
          <w:lang w:val="it-IT"/>
        </w:rPr>
        <w:t>conditiile de astazi este cel financiar, in asa fel incat solutia finala aleasa sa fie optima ca argumentare tehnica si eficienta ca argumentare economica.</w:t>
      </w:r>
    </w:p>
    <w:p w:rsidR="00177F11" w:rsidRDefault="00177F11" w:rsidP="00247696">
      <w:pPr>
        <w:spacing w:before="0" w:after="0" w:line="360" w:lineRule="auto"/>
        <w:ind w:firstLine="720"/>
        <w:jc w:val="left"/>
        <w:rPr>
          <w:rFonts w:ascii="Arial" w:hAnsi="Arial" w:cs="Arial"/>
          <w:lang w:val="it-IT"/>
        </w:rPr>
      </w:pPr>
      <w:r>
        <w:rPr>
          <w:rFonts w:ascii="Arial" w:hAnsi="Arial" w:cs="Arial"/>
          <w:lang w:val="it-IT"/>
        </w:rPr>
        <w:t>Cantitatile de apa evacuate si dimensionarea retelei se va face la debite maxime de calcul si se vor stabili in conformitate cu prevederile SR 1846 si SR 1795.</w:t>
      </w:r>
    </w:p>
    <w:p w:rsidR="00177F11" w:rsidRDefault="00177F11" w:rsidP="00247696">
      <w:pPr>
        <w:spacing w:before="0" w:after="0" w:line="360" w:lineRule="auto"/>
        <w:ind w:right="-180" w:firstLine="720"/>
        <w:jc w:val="left"/>
        <w:rPr>
          <w:rFonts w:ascii="Arial" w:hAnsi="Arial" w:cs="Arial"/>
          <w:lang w:val="it-IT"/>
        </w:rPr>
      </w:pPr>
      <w:r>
        <w:rPr>
          <w:rFonts w:ascii="Arial" w:hAnsi="Arial" w:cs="Arial"/>
          <w:lang w:val="it-IT"/>
        </w:rPr>
        <w:t xml:space="preserve">Reteaua de canalizare menajera la care se vor racorda obiectivele social-economice, si locuintele individuale, care nu beneficiaza in prezent de aceasta facilitate, </w:t>
      </w:r>
      <w:r w:rsidR="00E60E5D">
        <w:rPr>
          <w:rFonts w:ascii="Arial" w:hAnsi="Arial" w:cs="Arial"/>
          <w:lang w:val="it-IT"/>
        </w:rPr>
        <w:t xml:space="preserve">se va face </w:t>
      </w:r>
      <w:r>
        <w:rPr>
          <w:rFonts w:ascii="Arial" w:hAnsi="Arial" w:cs="Arial"/>
          <w:lang w:val="it-IT"/>
        </w:rPr>
        <w:t>in asa fel incat sa se asigure colectarea, evacurea si tratarea apelor uzate rezultate din activitatile acestora.</w:t>
      </w:r>
    </w:p>
    <w:p w:rsidR="00177F11" w:rsidRDefault="00177F11" w:rsidP="00177F11">
      <w:pPr>
        <w:spacing w:line="360" w:lineRule="auto"/>
        <w:ind w:firstLine="720"/>
        <w:jc w:val="left"/>
        <w:rPr>
          <w:rFonts w:ascii="Arial" w:hAnsi="Arial" w:cs="Arial"/>
          <w:b/>
          <w:lang w:val="it-IT"/>
        </w:rPr>
      </w:pPr>
    </w:p>
    <w:p w:rsidR="00C85C7B" w:rsidRDefault="00C85C7B" w:rsidP="00177F11">
      <w:pPr>
        <w:spacing w:line="360" w:lineRule="auto"/>
        <w:ind w:firstLine="720"/>
        <w:jc w:val="left"/>
        <w:rPr>
          <w:rFonts w:ascii="Arial" w:hAnsi="Arial" w:cs="Arial"/>
          <w:b/>
          <w:lang w:val="it-IT"/>
        </w:rPr>
      </w:pPr>
    </w:p>
    <w:p w:rsidR="00177F11" w:rsidRDefault="00177F11" w:rsidP="00177F11">
      <w:pPr>
        <w:spacing w:line="360" w:lineRule="auto"/>
        <w:jc w:val="left"/>
        <w:rPr>
          <w:rFonts w:ascii="Arial" w:hAnsi="Arial" w:cs="Arial"/>
          <w:b/>
          <w:sz w:val="28"/>
          <w:szCs w:val="28"/>
        </w:rPr>
      </w:pPr>
      <w:r>
        <w:rPr>
          <w:rFonts w:ascii="Arial" w:hAnsi="Arial" w:cs="Arial"/>
          <w:b/>
          <w:sz w:val="28"/>
          <w:szCs w:val="28"/>
          <w:lang w:val="pt-BR"/>
        </w:rPr>
        <w:lastRenderedPageBreak/>
        <w:t xml:space="preserve">6.2 </w:t>
      </w:r>
      <w:r>
        <w:rPr>
          <w:rFonts w:ascii="Arial" w:hAnsi="Arial" w:cs="Arial"/>
          <w:b/>
          <w:sz w:val="28"/>
          <w:szCs w:val="28"/>
        </w:rPr>
        <w:t>Factorul de mediu „Aer, Zgomot”</w:t>
      </w:r>
    </w:p>
    <w:p w:rsidR="00177F11" w:rsidRDefault="00177F11" w:rsidP="00177F11">
      <w:pPr>
        <w:spacing w:line="360" w:lineRule="auto"/>
        <w:ind w:firstLine="720"/>
        <w:jc w:val="left"/>
        <w:rPr>
          <w:rFonts w:ascii="Arial" w:hAnsi="Arial" w:cs="Arial"/>
          <w:lang w:val="it-IT" w:eastAsia="ar-SA"/>
        </w:rPr>
      </w:pPr>
      <w:r w:rsidRPr="003F0BD4">
        <w:rPr>
          <w:rFonts w:ascii="Arial" w:hAnsi="Arial" w:cs="Arial"/>
          <w:b/>
          <w:lang w:val="pt-BR" w:eastAsia="ar-SA"/>
        </w:rPr>
        <w:t xml:space="preserve"> </w:t>
      </w:r>
      <w:r>
        <w:rPr>
          <w:rFonts w:ascii="Arial" w:hAnsi="Arial" w:cs="Arial"/>
          <w:b/>
          <w:lang w:val="it-IT" w:eastAsia="ar-SA"/>
        </w:rPr>
        <w:t>Prin definitie PUG-ul reprezinta in general un instrument pentru planificarea dezvoltarii</w:t>
      </w:r>
      <w:r>
        <w:rPr>
          <w:rFonts w:ascii="Arial" w:hAnsi="Arial" w:cs="Arial"/>
          <w:lang w:val="it-IT" w:eastAsia="ar-SA"/>
        </w:rPr>
        <w:t xml:space="preserve"> durabile a comunei Boroaia si in principiu implementarea lui </w:t>
      </w:r>
      <w:r>
        <w:rPr>
          <w:rFonts w:ascii="Arial" w:hAnsi="Arial" w:cs="Arial"/>
          <w:b/>
          <w:lang w:val="it-IT" w:eastAsia="ar-SA"/>
        </w:rPr>
        <w:t>nu poate avea efecte negative</w:t>
      </w:r>
      <w:r>
        <w:rPr>
          <w:rFonts w:ascii="Arial" w:hAnsi="Arial" w:cs="Arial"/>
          <w:lang w:val="it-IT" w:eastAsia="ar-SA"/>
        </w:rPr>
        <w:t xml:space="preserve"> asupra mediului. </w:t>
      </w:r>
    </w:p>
    <w:p w:rsidR="00177F11" w:rsidRDefault="00177F11" w:rsidP="00177F11">
      <w:pPr>
        <w:pStyle w:val="Default"/>
        <w:spacing w:line="360" w:lineRule="auto"/>
        <w:rPr>
          <w:rFonts w:ascii="Arial" w:hAnsi="Arial" w:cs="Arial"/>
          <w:color w:val="auto"/>
          <w:lang w:val="it-IT"/>
        </w:rPr>
      </w:pPr>
      <w:r w:rsidRPr="000605AF">
        <w:rPr>
          <w:rFonts w:ascii="Arial" w:hAnsi="Arial" w:cs="Arial"/>
          <w:b/>
          <w:color w:val="auto"/>
          <w:shd w:val="clear" w:color="auto" w:fill="FFFFFF"/>
          <w:lang w:val="it-IT"/>
        </w:rPr>
        <w:t xml:space="preserve">         Planului Urbanistic General</w:t>
      </w:r>
      <w:r>
        <w:rPr>
          <w:rFonts w:ascii="Arial" w:hAnsi="Arial" w:cs="Arial"/>
          <w:b/>
          <w:i/>
          <w:color w:val="auto"/>
          <w:shd w:val="clear" w:color="auto" w:fill="FFFFFF"/>
          <w:lang w:val="it-IT"/>
        </w:rPr>
        <w:t xml:space="preserve"> </w:t>
      </w:r>
      <w:r>
        <w:rPr>
          <w:rFonts w:ascii="Arial" w:hAnsi="Arial" w:cs="Arial"/>
          <w:color w:val="auto"/>
          <w:lang w:val="it-IT"/>
        </w:rPr>
        <w:t xml:space="preserve">contine strategia, prioritatile de urbanism aplicate in utilizarea terenurilor si constructiilor situate pe teritoriul unei unitati administrative, fiind de fapt </w:t>
      </w:r>
      <w:r>
        <w:rPr>
          <w:rFonts w:ascii="Arial" w:hAnsi="Arial" w:cs="Arial"/>
          <w:b/>
          <w:color w:val="auto"/>
          <w:lang w:val="it-IT" w:eastAsia="ar-SA"/>
        </w:rPr>
        <w:t>o planificare judicioasa</w:t>
      </w:r>
      <w:r>
        <w:rPr>
          <w:rFonts w:ascii="Arial" w:hAnsi="Arial" w:cs="Arial"/>
          <w:color w:val="auto"/>
          <w:lang w:val="it-IT" w:eastAsia="ar-SA"/>
        </w:rPr>
        <w:t xml:space="preserve"> a modului de folosire a terenului, care se </w:t>
      </w:r>
      <w:r>
        <w:rPr>
          <w:rFonts w:ascii="Arial" w:hAnsi="Arial" w:cs="Arial"/>
          <w:color w:val="auto"/>
          <w:lang w:val="it-IT"/>
        </w:rPr>
        <w:t xml:space="preserve"> refera la: </w:t>
      </w:r>
    </w:p>
    <w:p w:rsidR="00177F11" w:rsidRDefault="00177F11" w:rsidP="00177F11">
      <w:pPr>
        <w:autoSpaceDE w:val="0"/>
        <w:autoSpaceDN w:val="0"/>
        <w:adjustRightInd w:val="0"/>
        <w:spacing w:before="0" w:after="0" w:line="360" w:lineRule="auto"/>
        <w:ind w:left="360"/>
        <w:jc w:val="left"/>
        <w:rPr>
          <w:rFonts w:ascii="Arial" w:hAnsi="Arial" w:cs="Arial"/>
          <w:lang w:val="it-IT" w:eastAsia="en-US"/>
        </w:rPr>
      </w:pPr>
      <w:r>
        <w:rPr>
          <w:rFonts w:ascii="Arial" w:hAnsi="Arial" w:cs="Arial"/>
          <w:lang w:val="it-IT" w:eastAsia="en-US"/>
        </w:rPr>
        <w:t xml:space="preserve">-    dezvoltarea retelelor tehnico – edilitare, corelata cu necesitati; </w:t>
      </w:r>
    </w:p>
    <w:p w:rsidR="00177F11" w:rsidRDefault="00177F11" w:rsidP="00177F11">
      <w:pPr>
        <w:autoSpaceDE w:val="0"/>
        <w:autoSpaceDN w:val="0"/>
        <w:adjustRightInd w:val="0"/>
        <w:spacing w:before="0" w:after="0" w:line="360" w:lineRule="auto"/>
        <w:ind w:left="360"/>
        <w:jc w:val="left"/>
        <w:rPr>
          <w:rFonts w:ascii="Arial" w:hAnsi="Arial" w:cs="Arial"/>
          <w:lang w:val="it-IT" w:eastAsia="en-US"/>
        </w:rPr>
      </w:pPr>
      <w:r>
        <w:rPr>
          <w:rFonts w:ascii="Arial" w:hAnsi="Arial" w:cs="Arial"/>
          <w:lang w:val="it-IT" w:eastAsia="en-US"/>
        </w:rPr>
        <w:t xml:space="preserve">-   stabilirea zonelor functionale in cadrul localitatilor si organizarea relatiilor </w:t>
      </w:r>
    </w:p>
    <w:p w:rsidR="00177F11" w:rsidRDefault="00177F11" w:rsidP="00177F11">
      <w:pPr>
        <w:autoSpaceDE w:val="0"/>
        <w:autoSpaceDN w:val="0"/>
        <w:adjustRightInd w:val="0"/>
        <w:spacing w:before="0" w:after="0" w:line="360" w:lineRule="auto"/>
        <w:ind w:left="360"/>
        <w:jc w:val="left"/>
        <w:rPr>
          <w:rFonts w:ascii="Arial" w:hAnsi="Arial" w:cs="Arial"/>
          <w:lang w:val="it-IT" w:eastAsia="en-US"/>
        </w:rPr>
      </w:pPr>
      <w:r>
        <w:rPr>
          <w:rFonts w:ascii="Arial" w:hAnsi="Arial" w:cs="Arial"/>
          <w:lang w:val="it-IT" w:eastAsia="en-US"/>
        </w:rPr>
        <w:t xml:space="preserve">     dintre acestea;                                   </w:t>
      </w:r>
    </w:p>
    <w:p w:rsidR="00177F11" w:rsidRDefault="00177F11" w:rsidP="00177F11">
      <w:pPr>
        <w:autoSpaceDE w:val="0"/>
        <w:autoSpaceDN w:val="0"/>
        <w:adjustRightInd w:val="0"/>
        <w:spacing w:before="0" w:after="0" w:line="360" w:lineRule="auto"/>
        <w:ind w:left="360"/>
        <w:jc w:val="left"/>
        <w:rPr>
          <w:rFonts w:ascii="Arial" w:hAnsi="Arial" w:cs="Arial"/>
          <w:lang w:val="it-IT" w:eastAsia="en-US"/>
        </w:rPr>
      </w:pPr>
      <w:r>
        <w:rPr>
          <w:rFonts w:ascii="Arial" w:hAnsi="Arial" w:cs="Arial"/>
          <w:lang w:val="it-IT" w:eastAsia="en-US"/>
        </w:rPr>
        <w:t xml:space="preserve">-    delimitarea intravilanului; </w:t>
      </w:r>
    </w:p>
    <w:p w:rsidR="00177F11" w:rsidRDefault="00177F11" w:rsidP="00177F11">
      <w:pPr>
        <w:autoSpaceDE w:val="0"/>
        <w:autoSpaceDN w:val="0"/>
        <w:adjustRightInd w:val="0"/>
        <w:spacing w:before="0" w:after="0" w:line="360" w:lineRule="auto"/>
        <w:ind w:left="360"/>
        <w:jc w:val="left"/>
        <w:rPr>
          <w:rFonts w:ascii="Arial" w:hAnsi="Arial" w:cs="Arial"/>
          <w:lang w:val="it-IT" w:eastAsia="en-US"/>
        </w:rPr>
      </w:pPr>
      <w:r>
        <w:rPr>
          <w:rFonts w:ascii="Arial" w:hAnsi="Arial" w:cs="Arial"/>
          <w:lang w:val="it-IT" w:eastAsia="en-US"/>
        </w:rPr>
        <w:t xml:space="preserve">-    potential economic al localitatii, posibilitati de dezvoltare; </w:t>
      </w:r>
    </w:p>
    <w:p w:rsidR="00177F11" w:rsidRDefault="00177F11" w:rsidP="00177F11">
      <w:pPr>
        <w:pStyle w:val="BodyTextIndent3"/>
        <w:spacing w:line="360" w:lineRule="auto"/>
        <w:ind w:left="0"/>
        <w:jc w:val="left"/>
        <w:rPr>
          <w:rFonts w:ascii="Arial" w:hAnsi="Arial" w:cs="Arial"/>
          <w:sz w:val="24"/>
          <w:szCs w:val="24"/>
        </w:rPr>
      </w:pPr>
      <w:r>
        <w:rPr>
          <w:rFonts w:ascii="Arial" w:hAnsi="Arial" w:cs="Arial"/>
          <w:sz w:val="24"/>
          <w:szCs w:val="24"/>
          <w:lang w:val="it-IT" w:eastAsia="en-US"/>
        </w:rPr>
        <w:t xml:space="preserve">       Referitor la zgomotul si v</w:t>
      </w:r>
      <w:r>
        <w:rPr>
          <w:rFonts w:ascii="Arial" w:hAnsi="Arial" w:cs="Arial"/>
          <w:sz w:val="24"/>
          <w:szCs w:val="24"/>
        </w:rPr>
        <w:t>ibratiile care afecteaza factorul de mediu AER, acestea sunt in princi</w:t>
      </w:r>
      <w:r w:rsidR="00AC06E2">
        <w:rPr>
          <w:rFonts w:ascii="Arial" w:hAnsi="Arial" w:cs="Arial"/>
          <w:sz w:val="24"/>
          <w:szCs w:val="24"/>
        </w:rPr>
        <w:t xml:space="preserve">pal generate de traficul rutier, mai cuseama </w:t>
      </w:r>
      <w:r>
        <w:rPr>
          <w:rFonts w:ascii="Arial" w:hAnsi="Arial" w:cs="Arial"/>
          <w:sz w:val="24"/>
          <w:szCs w:val="24"/>
        </w:rPr>
        <w:t>deplasarea vehiculelor grele si sunt in general influentate de starea suprafetei drumului.</w:t>
      </w:r>
    </w:p>
    <w:p w:rsidR="00177F11" w:rsidRDefault="00177F11" w:rsidP="00177F11">
      <w:pPr>
        <w:pStyle w:val="BodyTextIndent3"/>
        <w:spacing w:line="360" w:lineRule="auto"/>
        <w:ind w:left="0"/>
        <w:jc w:val="left"/>
        <w:rPr>
          <w:rFonts w:ascii="Arial" w:hAnsi="Arial" w:cs="Arial"/>
          <w:sz w:val="24"/>
          <w:szCs w:val="24"/>
        </w:rPr>
      </w:pPr>
      <w:r>
        <w:rPr>
          <w:rFonts w:ascii="Arial" w:hAnsi="Arial" w:cs="Arial"/>
          <w:sz w:val="24"/>
          <w:szCs w:val="24"/>
        </w:rPr>
        <w:t xml:space="preserve">        Efectul pe care il au vibratiile asupra cladirilor si ocupantilor este un subiect tehnic foarte complex. Specialisti din intreaga lume au incercat si incearca in continuare, folosind echipamente stiintifice performante, sa determine cat de mult este influentata structura cladirilor (pereti, tencuiala) de zgomote si vibratii. </w:t>
      </w:r>
    </w:p>
    <w:p w:rsidR="00177F11" w:rsidRDefault="00177F11" w:rsidP="00177F11">
      <w:pPr>
        <w:pStyle w:val="BodyTextIndent3"/>
        <w:spacing w:line="360" w:lineRule="auto"/>
        <w:ind w:left="0"/>
        <w:jc w:val="left"/>
        <w:rPr>
          <w:rFonts w:ascii="Arial" w:hAnsi="Arial" w:cs="Arial"/>
          <w:sz w:val="24"/>
          <w:szCs w:val="24"/>
        </w:rPr>
      </w:pPr>
      <w:r>
        <w:rPr>
          <w:rFonts w:ascii="Arial" w:hAnsi="Arial" w:cs="Arial"/>
          <w:sz w:val="24"/>
          <w:szCs w:val="24"/>
        </w:rPr>
        <w:t xml:space="preserve">Traficul greu poate genera vibratii ale ferestrelor si/sau zornaitul unor obiecte din locuinta dar acest fapt nu conduce si la concluzia ca structura si/sau tencuiala vor fi afectate. Aceste vibratii ale ferestrelor au un efect emotiv puternic asupra ocupantilor. </w:t>
      </w:r>
    </w:p>
    <w:p w:rsidR="00177F11" w:rsidRDefault="00177F11" w:rsidP="00177F11">
      <w:pPr>
        <w:pStyle w:val="BodyTextIndent3"/>
        <w:spacing w:line="360" w:lineRule="auto"/>
        <w:ind w:left="0"/>
        <w:jc w:val="left"/>
        <w:rPr>
          <w:rFonts w:ascii="Arial" w:hAnsi="Arial" w:cs="Arial"/>
          <w:sz w:val="24"/>
          <w:szCs w:val="24"/>
        </w:rPr>
      </w:pPr>
      <w:r>
        <w:rPr>
          <w:rFonts w:ascii="Arial" w:hAnsi="Arial" w:cs="Arial"/>
          <w:sz w:val="24"/>
          <w:szCs w:val="24"/>
        </w:rPr>
        <w:t xml:space="preserve">         Studiile arata ca nivelul vibratiilor, generate de traficul rutier este puternic influentat si de nivelul ridicat al apei subterane; se remarca o crestere, in aceleasi conditii de trafic, in lunile de primavara cand regimul precipitatiilor este ridicat si o reducere a nivelului vibratiilor in lunile secetoase din timpul verii. Trebuie totusi subliniat faptul ca nu suntem in cazul unui trafic intens pe teritoriul comunei al </w:t>
      </w:r>
      <w:r>
        <w:rPr>
          <w:rFonts w:ascii="Arial" w:hAnsi="Arial" w:cs="Arial"/>
          <w:sz w:val="24"/>
          <w:szCs w:val="24"/>
        </w:rPr>
        <w:lastRenderedPageBreak/>
        <w:t xml:space="preserve">autovehicolelor rutiere de mare tonaj, care sa produca grave perturbari ale factorilor de mediu. </w:t>
      </w:r>
    </w:p>
    <w:p w:rsidR="00177F11" w:rsidRDefault="00177F11" w:rsidP="00177F11">
      <w:pPr>
        <w:spacing w:line="360" w:lineRule="auto"/>
        <w:jc w:val="left"/>
        <w:rPr>
          <w:rFonts w:ascii="Arial" w:hAnsi="Arial" w:cs="Arial"/>
          <w:sz w:val="28"/>
          <w:szCs w:val="28"/>
        </w:rPr>
      </w:pPr>
      <w:r>
        <w:rPr>
          <w:rFonts w:ascii="Arial" w:hAnsi="Arial" w:cs="Arial"/>
          <w:b/>
          <w:sz w:val="28"/>
          <w:szCs w:val="28"/>
          <w:lang w:val="pt-BR"/>
        </w:rPr>
        <w:t xml:space="preserve">6.3 </w:t>
      </w:r>
      <w:r>
        <w:rPr>
          <w:rFonts w:ascii="Arial" w:hAnsi="Arial" w:cs="Arial"/>
          <w:b/>
          <w:sz w:val="28"/>
          <w:szCs w:val="28"/>
        </w:rPr>
        <w:t>Factorul de mediu „Sol”</w:t>
      </w:r>
      <w:r>
        <w:rPr>
          <w:rFonts w:ascii="Arial" w:hAnsi="Arial" w:cs="Arial"/>
          <w:sz w:val="28"/>
          <w:szCs w:val="28"/>
        </w:rPr>
        <w:t xml:space="preserve">  </w:t>
      </w:r>
    </w:p>
    <w:p w:rsidR="00177F11" w:rsidRDefault="00177F11" w:rsidP="00177F11">
      <w:pPr>
        <w:spacing w:before="0" w:after="0" w:line="360" w:lineRule="auto"/>
        <w:jc w:val="left"/>
        <w:rPr>
          <w:rFonts w:ascii="Arial" w:hAnsi="Arial" w:cs="Arial"/>
        </w:rPr>
      </w:pPr>
      <w:r>
        <w:rPr>
          <w:rFonts w:ascii="Arial" w:hAnsi="Arial" w:cs="Arial"/>
        </w:rPr>
        <w:t xml:space="preserve">                       Referitor la factorul de mediu SOL, nu incape nici o indoiala ca in situatia implementarii PUG protectia solului se va asigura prin:</w:t>
      </w:r>
    </w:p>
    <w:p w:rsidR="00177F11" w:rsidRDefault="00177F11" w:rsidP="00177F11">
      <w:pPr>
        <w:spacing w:before="0" w:after="0" w:line="360" w:lineRule="auto"/>
        <w:jc w:val="left"/>
        <w:rPr>
          <w:rFonts w:ascii="Arial" w:hAnsi="Arial" w:cs="Arial"/>
        </w:rPr>
      </w:pPr>
      <w:r>
        <w:rPr>
          <w:rFonts w:ascii="Arial" w:hAnsi="Arial" w:cs="Arial"/>
        </w:rPr>
        <w:t xml:space="preserve">                     - </w:t>
      </w:r>
      <w:r>
        <w:rPr>
          <w:rFonts w:ascii="Arial" w:hAnsi="Arial" w:cs="Arial"/>
          <w:b/>
        </w:rPr>
        <w:t>eliminarea sau diminuarea riscurilor de eroziune</w:t>
      </w:r>
      <w:r>
        <w:rPr>
          <w:rFonts w:ascii="Arial" w:hAnsi="Arial" w:cs="Arial"/>
        </w:rPr>
        <w:t xml:space="preserve"> a solului datorita inundatiilor prin executarea lucrarilor de indiguiri la malurile raurilor/paraurilor cu risc de inundatii ;</w:t>
      </w:r>
    </w:p>
    <w:p w:rsidR="00177F11" w:rsidRDefault="00177F11" w:rsidP="00177F11">
      <w:pPr>
        <w:spacing w:before="0" w:after="0" w:line="360" w:lineRule="auto"/>
        <w:jc w:val="left"/>
        <w:rPr>
          <w:rFonts w:ascii="Arial" w:hAnsi="Arial" w:cs="Arial"/>
        </w:rPr>
      </w:pPr>
      <w:r>
        <w:rPr>
          <w:rFonts w:ascii="Arial" w:hAnsi="Arial" w:cs="Arial"/>
        </w:rPr>
        <w:t xml:space="preserve">                       -</w:t>
      </w:r>
      <w:r>
        <w:rPr>
          <w:rFonts w:ascii="Arial" w:hAnsi="Arial" w:cs="Arial"/>
          <w:b/>
        </w:rPr>
        <w:t xml:space="preserve"> eliminarea sau diminuarea riscurilor de eroziune</w:t>
      </w:r>
      <w:r>
        <w:rPr>
          <w:rFonts w:ascii="Arial" w:hAnsi="Arial" w:cs="Arial"/>
        </w:rPr>
        <w:t xml:space="preserve"> provocata de degradarea solului prin depozitarea necontrolata a deseurilor, odata cu construirea unei statii de transfer a deseurilor menajere;</w:t>
      </w:r>
    </w:p>
    <w:p w:rsidR="00177F11" w:rsidRDefault="00177F11" w:rsidP="00177F11">
      <w:pPr>
        <w:spacing w:before="0" w:after="0" w:line="360" w:lineRule="auto"/>
        <w:jc w:val="left"/>
        <w:rPr>
          <w:rFonts w:ascii="Arial" w:hAnsi="Arial" w:cs="Arial"/>
        </w:rPr>
      </w:pPr>
      <w:r>
        <w:rPr>
          <w:rFonts w:ascii="Arial" w:hAnsi="Arial" w:cs="Arial"/>
        </w:rPr>
        <w:t xml:space="preserve">                      -</w:t>
      </w:r>
      <w:r>
        <w:rPr>
          <w:rFonts w:ascii="Arial" w:hAnsi="Arial" w:cs="Arial"/>
          <w:b/>
        </w:rPr>
        <w:t>eliminarea sau diminuarea riscurilor de eroziune</w:t>
      </w:r>
      <w:r>
        <w:rPr>
          <w:rFonts w:ascii="Arial" w:hAnsi="Arial" w:cs="Arial"/>
        </w:rPr>
        <w:t xml:space="preserve"> a solului datorita   vantului prin plantarea perdelelor de protectie ;</w:t>
      </w:r>
    </w:p>
    <w:p w:rsidR="00177F11" w:rsidRDefault="00177F11" w:rsidP="00177F11">
      <w:pPr>
        <w:spacing w:before="0" w:after="0" w:line="360" w:lineRule="auto"/>
        <w:jc w:val="left"/>
        <w:rPr>
          <w:rFonts w:ascii="Arial" w:hAnsi="Arial" w:cs="Arial"/>
        </w:rPr>
      </w:pPr>
      <w:r>
        <w:rPr>
          <w:rFonts w:ascii="Arial" w:hAnsi="Arial" w:cs="Arial"/>
        </w:rPr>
        <w:t xml:space="preserve">                     - </w:t>
      </w:r>
      <w:r>
        <w:rPr>
          <w:rFonts w:ascii="Arial" w:hAnsi="Arial" w:cs="Arial"/>
          <w:b/>
        </w:rPr>
        <w:t>stabilizarea zonelor cu risc de alunecare</w:t>
      </w:r>
      <w:r>
        <w:rPr>
          <w:rFonts w:ascii="Arial" w:hAnsi="Arial" w:cs="Arial"/>
        </w:rPr>
        <w:t xml:space="preserve"> prin impadurire, inierbare precum si efectuarea unor lucrari specifice de inbunatatiri funciare.  </w:t>
      </w:r>
    </w:p>
    <w:p w:rsidR="00177F11" w:rsidRDefault="00177F11" w:rsidP="00177F11">
      <w:pPr>
        <w:spacing w:before="0" w:after="0" w:line="360" w:lineRule="auto"/>
        <w:jc w:val="left"/>
        <w:rPr>
          <w:rFonts w:ascii="Arial" w:hAnsi="Arial" w:cs="Arial"/>
          <w:lang w:val="it-IT"/>
        </w:rPr>
      </w:pPr>
      <w:r>
        <w:rPr>
          <w:rFonts w:ascii="Arial" w:hAnsi="Arial" w:cs="Arial"/>
        </w:rPr>
        <w:t xml:space="preserve">     </w:t>
      </w:r>
      <w:r>
        <w:rPr>
          <w:rFonts w:ascii="Arial" w:hAnsi="Arial" w:cs="Arial"/>
          <w:b/>
          <w:lang w:val="it-IT"/>
        </w:rPr>
        <w:t>Prin aplicarea masurilor stabilite in PUG</w:t>
      </w:r>
      <w:r>
        <w:rPr>
          <w:rFonts w:ascii="Arial" w:hAnsi="Arial" w:cs="Arial"/>
          <w:lang w:val="it-IT"/>
        </w:rPr>
        <w:t xml:space="preserve"> va conduce si la :</w:t>
      </w:r>
    </w:p>
    <w:p w:rsidR="00177F11" w:rsidRDefault="00177F11" w:rsidP="002D0D07">
      <w:pPr>
        <w:numPr>
          <w:ilvl w:val="0"/>
          <w:numId w:val="58"/>
        </w:numPr>
        <w:spacing w:before="0" w:after="0" w:line="360" w:lineRule="auto"/>
        <w:jc w:val="left"/>
        <w:rPr>
          <w:rFonts w:ascii="Arial" w:hAnsi="Arial" w:cs="Arial"/>
          <w:lang w:val="it-IT"/>
        </w:rPr>
      </w:pPr>
      <w:r>
        <w:rPr>
          <w:rFonts w:ascii="Arial" w:hAnsi="Arial" w:cs="Arial"/>
          <w:b/>
          <w:lang w:val="it-IT"/>
        </w:rPr>
        <w:t>recuperarea terenurilor</w:t>
      </w:r>
      <w:r>
        <w:rPr>
          <w:rFonts w:ascii="Arial" w:hAnsi="Arial" w:cs="Arial"/>
          <w:lang w:val="it-IT"/>
        </w:rPr>
        <w:t xml:space="preserve"> degradate prin alunecari si eroziuni torentiale prin consolidari, plantatii si alte lucrari de combatere a eroziunii; </w:t>
      </w:r>
    </w:p>
    <w:p w:rsidR="00177F11" w:rsidRDefault="00177F11" w:rsidP="002D0D07">
      <w:pPr>
        <w:numPr>
          <w:ilvl w:val="0"/>
          <w:numId w:val="58"/>
        </w:numPr>
        <w:tabs>
          <w:tab w:val="left" w:pos="360"/>
          <w:tab w:val="num" w:pos="1260"/>
        </w:tabs>
        <w:suppressAutoHyphens/>
        <w:spacing w:before="0" w:after="0" w:line="360" w:lineRule="auto"/>
        <w:jc w:val="left"/>
        <w:rPr>
          <w:rFonts w:ascii="Arial" w:hAnsi="Arial" w:cs="Arial"/>
          <w:lang w:val="pt-PT"/>
        </w:rPr>
      </w:pPr>
      <w:r>
        <w:rPr>
          <w:rFonts w:ascii="Arial" w:hAnsi="Arial" w:cs="Arial"/>
          <w:b/>
          <w:lang w:val="pt-PT"/>
        </w:rPr>
        <w:t>recuperarea terenurilor</w:t>
      </w:r>
      <w:r>
        <w:rPr>
          <w:rFonts w:ascii="Arial" w:hAnsi="Arial" w:cs="Arial"/>
          <w:lang w:val="pt-PT"/>
        </w:rPr>
        <w:t xml:space="preserve"> afectate de depuneri de deseuri si dejectii zootehnice;</w:t>
      </w:r>
    </w:p>
    <w:p w:rsidR="00177F11" w:rsidRDefault="00177F11" w:rsidP="002D0D07">
      <w:pPr>
        <w:numPr>
          <w:ilvl w:val="0"/>
          <w:numId w:val="58"/>
        </w:numPr>
        <w:tabs>
          <w:tab w:val="left" w:pos="1080"/>
        </w:tabs>
        <w:suppressAutoHyphens/>
        <w:spacing w:line="360" w:lineRule="auto"/>
        <w:jc w:val="left"/>
        <w:rPr>
          <w:rFonts w:ascii="Arial" w:hAnsi="Arial" w:cs="Arial"/>
          <w:lang w:val="it-IT"/>
        </w:rPr>
      </w:pPr>
      <w:r>
        <w:rPr>
          <w:rFonts w:ascii="Arial" w:hAnsi="Arial" w:cs="Arial"/>
          <w:b/>
          <w:lang w:val="it-IT"/>
        </w:rPr>
        <w:t>recuperare terenuri</w:t>
      </w:r>
      <w:r>
        <w:rPr>
          <w:rFonts w:ascii="Arial" w:hAnsi="Arial" w:cs="Arial"/>
          <w:lang w:val="it-IT"/>
        </w:rPr>
        <w:t xml:space="preserve"> degradate (prin depozitari de deseuri, eroziuni si exces de umiditate) si redarea lor in circuitul agricol sau silvic;</w:t>
      </w:r>
    </w:p>
    <w:p w:rsidR="00177F11" w:rsidRDefault="00177F11" w:rsidP="00177F11">
      <w:pPr>
        <w:spacing w:line="360" w:lineRule="auto"/>
        <w:ind w:left="720"/>
        <w:jc w:val="left"/>
        <w:rPr>
          <w:rFonts w:ascii="Arial" w:hAnsi="Arial" w:cs="Arial"/>
          <w:lang w:val="it-IT"/>
        </w:rPr>
      </w:pPr>
      <w:r>
        <w:rPr>
          <w:rFonts w:ascii="Arial" w:hAnsi="Arial" w:cs="Arial"/>
          <w:lang w:val="it-IT"/>
        </w:rPr>
        <w:t>In urma adoptarii PUG-ului situatia comparativa a inrtavilanului vechi cu cel propus este:</w:t>
      </w: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1670"/>
        <w:gridCol w:w="1219"/>
        <w:gridCol w:w="925"/>
        <w:gridCol w:w="1158"/>
        <w:gridCol w:w="1219"/>
        <w:gridCol w:w="1109"/>
        <w:gridCol w:w="925"/>
      </w:tblGrid>
      <w:tr w:rsidR="00EE6DF4" w:rsidRPr="00EE6DF4" w:rsidTr="002869AD">
        <w:trPr>
          <w:jc w:val="center"/>
        </w:trPr>
        <w:tc>
          <w:tcPr>
            <w:tcW w:w="0" w:type="auto"/>
            <w:tcBorders>
              <w:top w:val="double" w:sz="4" w:space="0" w:color="auto"/>
              <w:bottom w:val="single" w:sz="6" w:space="0" w:color="000000"/>
            </w:tcBorders>
            <w:shd w:val="clear" w:color="auto" w:fill="C0C0C0"/>
          </w:tcPr>
          <w:p w:rsidR="00EE6DF4" w:rsidRPr="00EE6DF4" w:rsidRDefault="00EE6DF4" w:rsidP="00EE6DF4">
            <w:pPr>
              <w:suppressAutoHyphens/>
              <w:spacing w:before="0" w:after="0" w:line="264" w:lineRule="auto"/>
              <w:jc w:val="left"/>
              <w:rPr>
                <w:rFonts w:ascii="Arial" w:hAnsi="Arial" w:cs="Arial"/>
                <w:b/>
                <w:caps/>
                <w:lang w:eastAsia="ar-SA"/>
              </w:rPr>
            </w:pPr>
            <w:r w:rsidRPr="00EE6DF4">
              <w:rPr>
                <w:rFonts w:ascii="Arial" w:hAnsi="Arial" w:cs="Arial"/>
                <w:b/>
                <w:caps/>
                <w:lang w:eastAsia="ar-SA"/>
              </w:rPr>
              <w:t>INTRAVILAN</w:t>
            </w:r>
          </w:p>
        </w:tc>
        <w:tc>
          <w:tcPr>
            <w:tcW w:w="0" w:type="auto"/>
            <w:tcBorders>
              <w:top w:val="double" w:sz="4" w:space="0" w:color="auto"/>
              <w:bottom w:val="single" w:sz="6" w:space="0" w:color="000000"/>
            </w:tcBorders>
            <w:shd w:val="clear" w:color="auto" w:fill="C0C0C0"/>
          </w:tcPr>
          <w:p w:rsidR="00EE6DF4" w:rsidRPr="00EE6DF4" w:rsidRDefault="00EE6DF4" w:rsidP="00EE6DF4">
            <w:pPr>
              <w:tabs>
                <w:tab w:val="left" w:pos="-1440"/>
              </w:tabs>
              <w:suppressAutoHyphens/>
              <w:spacing w:before="0" w:after="0" w:line="264" w:lineRule="auto"/>
              <w:jc w:val="center"/>
              <w:rPr>
                <w:rFonts w:ascii="Arial" w:hAnsi="Arial" w:cs="Arial"/>
                <w:caps/>
                <w:lang w:eastAsia="ar-SA"/>
              </w:rPr>
            </w:pPr>
            <w:r w:rsidRPr="00EE6DF4">
              <w:rPr>
                <w:rFonts w:ascii="Arial" w:hAnsi="Arial" w:cs="Arial"/>
                <w:caps/>
                <w:sz w:val="22"/>
                <w:lang w:eastAsia="ar-SA"/>
              </w:rPr>
              <w:t>bOROAIA</w:t>
            </w:r>
          </w:p>
        </w:tc>
        <w:tc>
          <w:tcPr>
            <w:tcW w:w="0" w:type="auto"/>
            <w:tcBorders>
              <w:top w:val="double" w:sz="4" w:space="0" w:color="auto"/>
              <w:bottom w:val="single" w:sz="6" w:space="0" w:color="000000"/>
            </w:tcBorders>
            <w:shd w:val="clear" w:color="auto" w:fill="C0C0C0"/>
          </w:tcPr>
          <w:p w:rsidR="00EE6DF4" w:rsidRPr="00EE6DF4" w:rsidRDefault="00EE6DF4" w:rsidP="00EE6DF4">
            <w:pPr>
              <w:tabs>
                <w:tab w:val="left" w:pos="-1440"/>
              </w:tabs>
              <w:suppressAutoHyphens/>
              <w:spacing w:before="0" w:after="0" w:line="264" w:lineRule="auto"/>
              <w:jc w:val="center"/>
              <w:rPr>
                <w:rFonts w:ascii="Arial" w:hAnsi="Arial" w:cs="Arial"/>
                <w:caps/>
                <w:lang w:eastAsia="ar-SA"/>
              </w:rPr>
            </w:pPr>
            <w:r w:rsidRPr="00EE6DF4">
              <w:rPr>
                <w:rFonts w:ascii="Arial" w:hAnsi="Arial" w:cs="Arial"/>
                <w:caps/>
                <w:sz w:val="22"/>
                <w:lang w:eastAsia="ar-SA"/>
              </w:rPr>
              <w:t>MOIŞA</w:t>
            </w:r>
          </w:p>
        </w:tc>
        <w:tc>
          <w:tcPr>
            <w:tcW w:w="0" w:type="auto"/>
            <w:tcBorders>
              <w:top w:val="double" w:sz="4" w:space="0" w:color="auto"/>
              <w:bottom w:val="single" w:sz="6" w:space="0" w:color="000000"/>
            </w:tcBorders>
            <w:shd w:val="clear" w:color="auto" w:fill="C0C0C0"/>
          </w:tcPr>
          <w:p w:rsidR="00EE6DF4" w:rsidRPr="00EE6DF4" w:rsidRDefault="00EE6DF4" w:rsidP="00EE6DF4">
            <w:pPr>
              <w:tabs>
                <w:tab w:val="left" w:pos="-1440"/>
              </w:tabs>
              <w:suppressAutoHyphens/>
              <w:spacing w:before="0" w:after="0" w:line="264" w:lineRule="auto"/>
              <w:jc w:val="center"/>
              <w:rPr>
                <w:rFonts w:ascii="Arial" w:hAnsi="Arial" w:cs="Arial"/>
                <w:caps/>
                <w:lang w:eastAsia="ar-SA"/>
              </w:rPr>
            </w:pPr>
            <w:r w:rsidRPr="00EE6DF4">
              <w:rPr>
                <w:rFonts w:ascii="Arial" w:hAnsi="Arial" w:cs="Arial"/>
                <w:caps/>
                <w:sz w:val="22"/>
                <w:lang w:eastAsia="ar-SA"/>
              </w:rPr>
              <w:t>BĂRĂŞTI</w:t>
            </w:r>
          </w:p>
        </w:tc>
        <w:tc>
          <w:tcPr>
            <w:tcW w:w="0" w:type="auto"/>
            <w:tcBorders>
              <w:top w:val="double" w:sz="4" w:space="0" w:color="auto"/>
              <w:bottom w:val="single" w:sz="6" w:space="0" w:color="000000"/>
            </w:tcBorders>
            <w:shd w:val="clear" w:color="auto" w:fill="C0C0C0"/>
          </w:tcPr>
          <w:p w:rsidR="00EE6DF4" w:rsidRPr="00EE6DF4" w:rsidRDefault="00EE6DF4" w:rsidP="00EE6DF4">
            <w:pPr>
              <w:tabs>
                <w:tab w:val="left" w:pos="-1440"/>
              </w:tabs>
              <w:suppressAutoHyphens/>
              <w:spacing w:before="0" w:after="0" w:line="264" w:lineRule="auto"/>
              <w:jc w:val="center"/>
              <w:rPr>
                <w:rFonts w:ascii="Arial" w:hAnsi="Arial" w:cs="Arial"/>
                <w:caps/>
                <w:lang w:eastAsia="ar-SA"/>
              </w:rPr>
            </w:pPr>
            <w:r w:rsidRPr="00EE6DF4">
              <w:rPr>
                <w:rFonts w:ascii="Arial" w:hAnsi="Arial" w:cs="Arial"/>
                <w:caps/>
                <w:sz w:val="22"/>
                <w:lang w:eastAsia="ar-SA"/>
              </w:rPr>
              <w:t>GIULEŞTI</w:t>
            </w:r>
          </w:p>
        </w:tc>
        <w:tc>
          <w:tcPr>
            <w:tcW w:w="0" w:type="auto"/>
            <w:tcBorders>
              <w:top w:val="double" w:sz="4" w:space="0" w:color="auto"/>
              <w:bottom w:val="single" w:sz="6" w:space="0" w:color="000000"/>
            </w:tcBorders>
            <w:shd w:val="clear" w:color="auto" w:fill="C0C0C0"/>
          </w:tcPr>
          <w:p w:rsidR="00EE6DF4" w:rsidRPr="00EE6DF4" w:rsidRDefault="00EE6DF4" w:rsidP="00EE6DF4">
            <w:pPr>
              <w:tabs>
                <w:tab w:val="left" w:pos="-1440"/>
              </w:tabs>
              <w:suppressAutoHyphens/>
              <w:spacing w:before="0" w:after="0" w:line="264" w:lineRule="auto"/>
              <w:jc w:val="center"/>
              <w:rPr>
                <w:rFonts w:ascii="Arial" w:hAnsi="Arial" w:cs="Arial"/>
                <w:caps/>
                <w:lang w:eastAsia="ar-SA"/>
              </w:rPr>
            </w:pPr>
            <w:r w:rsidRPr="00EE6DF4">
              <w:rPr>
                <w:rFonts w:ascii="Arial" w:hAnsi="Arial" w:cs="Arial"/>
                <w:caps/>
                <w:sz w:val="22"/>
                <w:lang w:eastAsia="ar-SA"/>
              </w:rPr>
              <w:t>SĂCUŢA</w:t>
            </w:r>
          </w:p>
        </w:tc>
        <w:tc>
          <w:tcPr>
            <w:tcW w:w="0" w:type="auto"/>
            <w:tcBorders>
              <w:top w:val="double" w:sz="4" w:space="0" w:color="auto"/>
              <w:bottom w:val="single" w:sz="6" w:space="0" w:color="000000"/>
            </w:tcBorders>
            <w:shd w:val="clear" w:color="auto" w:fill="C0C0C0"/>
          </w:tcPr>
          <w:p w:rsidR="00EE6DF4" w:rsidRPr="00EE6DF4" w:rsidRDefault="00EE6DF4" w:rsidP="00EE6DF4">
            <w:pPr>
              <w:tabs>
                <w:tab w:val="left" w:pos="-1440"/>
              </w:tabs>
              <w:suppressAutoHyphens/>
              <w:spacing w:before="0" w:after="0" w:line="264" w:lineRule="auto"/>
              <w:jc w:val="center"/>
              <w:rPr>
                <w:rFonts w:ascii="Arial" w:hAnsi="Arial" w:cs="Arial"/>
                <w:caps/>
                <w:lang w:eastAsia="ar-SA"/>
              </w:rPr>
            </w:pPr>
            <w:r w:rsidRPr="00EE6DF4">
              <w:rPr>
                <w:rFonts w:ascii="Arial" w:hAnsi="Arial" w:cs="Arial"/>
                <w:caps/>
                <w:sz w:val="22"/>
                <w:lang w:eastAsia="ar-SA"/>
              </w:rPr>
              <w:t>TOTAL</w:t>
            </w:r>
          </w:p>
        </w:tc>
      </w:tr>
      <w:tr w:rsidR="00EE6DF4" w:rsidRPr="00EE6DF4" w:rsidTr="002869AD">
        <w:trPr>
          <w:jc w:val="center"/>
        </w:trPr>
        <w:tc>
          <w:tcPr>
            <w:tcW w:w="0" w:type="auto"/>
            <w:tcBorders>
              <w:top w:val="single" w:sz="6" w:space="0" w:color="000000"/>
            </w:tcBorders>
            <w:shd w:val="clear" w:color="auto" w:fill="auto"/>
          </w:tcPr>
          <w:p w:rsidR="00EE6DF4" w:rsidRPr="00EE6DF4" w:rsidRDefault="00EE6DF4" w:rsidP="00EE6DF4">
            <w:pPr>
              <w:tabs>
                <w:tab w:val="left" w:pos="-1440"/>
              </w:tabs>
              <w:suppressAutoHyphens/>
              <w:spacing w:before="0" w:after="0" w:line="264" w:lineRule="auto"/>
              <w:rPr>
                <w:rFonts w:ascii="Arial" w:hAnsi="Arial" w:cs="Arial"/>
                <w:lang w:eastAsia="ar-SA"/>
              </w:rPr>
            </w:pPr>
            <w:r w:rsidRPr="00EE6DF4">
              <w:rPr>
                <w:rFonts w:ascii="Arial" w:hAnsi="Arial" w:cs="Arial"/>
                <w:sz w:val="22"/>
                <w:lang w:eastAsia="ar-SA"/>
              </w:rPr>
              <w:t>EXISTENT HA</w:t>
            </w:r>
          </w:p>
        </w:tc>
        <w:tc>
          <w:tcPr>
            <w:tcW w:w="0" w:type="auto"/>
            <w:tcBorders>
              <w:top w:val="single" w:sz="6" w:space="0" w:color="000000"/>
            </w:tcBorders>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lang w:eastAsia="ar-SA"/>
              </w:rPr>
              <w:t>411.34</w:t>
            </w:r>
          </w:p>
        </w:tc>
        <w:tc>
          <w:tcPr>
            <w:tcW w:w="0" w:type="auto"/>
            <w:tcBorders>
              <w:top w:val="single" w:sz="6" w:space="0" w:color="000000"/>
            </w:tcBorders>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lang w:eastAsia="ar-SA"/>
              </w:rPr>
              <w:t>177</w:t>
            </w:r>
          </w:p>
        </w:tc>
        <w:tc>
          <w:tcPr>
            <w:tcW w:w="0" w:type="auto"/>
            <w:tcBorders>
              <w:top w:val="single" w:sz="6" w:space="0" w:color="000000"/>
            </w:tcBorders>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lang w:eastAsia="ar-SA"/>
              </w:rPr>
              <w:t>64.08</w:t>
            </w:r>
          </w:p>
        </w:tc>
        <w:tc>
          <w:tcPr>
            <w:tcW w:w="0" w:type="auto"/>
            <w:tcBorders>
              <w:top w:val="single" w:sz="6" w:space="0" w:color="000000"/>
            </w:tcBorders>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lang w:eastAsia="ar-SA"/>
              </w:rPr>
              <w:t>89.31</w:t>
            </w:r>
          </w:p>
        </w:tc>
        <w:tc>
          <w:tcPr>
            <w:tcW w:w="0" w:type="auto"/>
            <w:tcBorders>
              <w:top w:val="single" w:sz="6" w:space="0" w:color="000000"/>
            </w:tcBorders>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lang w:eastAsia="ar-SA"/>
              </w:rPr>
              <w:t>103.69</w:t>
            </w:r>
          </w:p>
        </w:tc>
        <w:tc>
          <w:tcPr>
            <w:tcW w:w="0" w:type="auto"/>
            <w:tcBorders>
              <w:top w:val="single" w:sz="6" w:space="0" w:color="000000"/>
            </w:tcBorders>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845.42</w:t>
            </w:r>
          </w:p>
        </w:tc>
      </w:tr>
      <w:tr w:rsidR="00EE6DF4" w:rsidRPr="00EE6DF4" w:rsidTr="002869AD">
        <w:trPr>
          <w:jc w:val="center"/>
        </w:trPr>
        <w:tc>
          <w:tcPr>
            <w:tcW w:w="0" w:type="auto"/>
            <w:shd w:val="clear" w:color="auto" w:fill="auto"/>
          </w:tcPr>
          <w:p w:rsidR="00EE6DF4" w:rsidRPr="00EE6DF4" w:rsidRDefault="00EE6DF4" w:rsidP="00EE6DF4">
            <w:pPr>
              <w:tabs>
                <w:tab w:val="left" w:pos="-1440"/>
              </w:tabs>
              <w:suppressAutoHyphens/>
              <w:spacing w:before="0" w:after="0" w:line="264" w:lineRule="auto"/>
              <w:rPr>
                <w:rFonts w:ascii="Arial" w:hAnsi="Arial" w:cs="Arial"/>
                <w:lang w:eastAsia="ar-SA"/>
              </w:rPr>
            </w:pPr>
            <w:r w:rsidRPr="00EE6DF4">
              <w:rPr>
                <w:rFonts w:ascii="Arial" w:hAnsi="Arial" w:cs="Arial"/>
                <w:sz w:val="22"/>
                <w:lang w:eastAsia="ar-SA"/>
              </w:rPr>
              <w:t>PROPUS HA</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422.19</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184.32</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94.95</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93.72</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106.44</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901.62</w:t>
            </w:r>
          </w:p>
        </w:tc>
      </w:tr>
      <w:tr w:rsidR="00EE6DF4" w:rsidRPr="00EE6DF4" w:rsidTr="002869AD">
        <w:trPr>
          <w:jc w:val="center"/>
        </w:trPr>
        <w:tc>
          <w:tcPr>
            <w:tcW w:w="0" w:type="auto"/>
            <w:shd w:val="clear" w:color="auto" w:fill="auto"/>
          </w:tcPr>
          <w:p w:rsidR="00EE6DF4" w:rsidRPr="00EE6DF4" w:rsidRDefault="00EE6DF4" w:rsidP="00EE6DF4">
            <w:pPr>
              <w:tabs>
                <w:tab w:val="left" w:pos="-1440"/>
              </w:tabs>
              <w:suppressAutoHyphens/>
              <w:spacing w:before="0" w:after="0" w:line="264" w:lineRule="auto"/>
              <w:rPr>
                <w:rFonts w:ascii="Arial" w:hAnsi="Arial" w:cs="Arial"/>
                <w:lang w:eastAsia="ar-SA"/>
              </w:rPr>
            </w:pPr>
            <w:r w:rsidRPr="00EE6DF4">
              <w:rPr>
                <w:rFonts w:ascii="Arial" w:hAnsi="Arial" w:cs="Arial"/>
                <w:sz w:val="22"/>
                <w:lang w:eastAsia="ar-SA"/>
              </w:rPr>
              <w:t>DIFERENŢA</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10.85</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7.32</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30.87</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4.41</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2.75</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56.20</w:t>
            </w:r>
          </w:p>
        </w:tc>
      </w:tr>
      <w:tr w:rsidR="00EE6DF4" w:rsidRPr="00EE6DF4" w:rsidTr="002869AD">
        <w:trPr>
          <w:jc w:val="center"/>
        </w:trPr>
        <w:tc>
          <w:tcPr>
            <w:tcW w:w="0" w:type="auto"/>
            <w:shd w:val="clear" w:color="auto" w:fill="auto"/>
          </w:tcPr>
          <w:p w:rsidR="00EE6DF4" w:rsidRPr="00EE6DF4" w:rsidRDefault="00EE6DF4" w:rsidP="00EE6DF4">
            <w:pPr>
              <w:tabs>
                <w:tab w:val="left" w:pos="-1440"/>
              </w:tabs>
              <w:suppressAutoHyphens/>
              <w:spacing w:before="0" w:after="0" w:line="264" w:lineRule="auto"/>
              <w:rPr>
                <w:rFonts w:ascii="Arial" w:hAnsi="Arial" w:cs="Arial"/>
                <w:lang w:eastAsia="ar-SA"/>
              </w:rPr>
            </w:pPr>
            <w:r w:rsidRPr="00EE6DF4">
              <w:rPr>
                <w:rFonts w:ascii="Arial" w:hAnsi="Arial" w:cs="Arial"/>
                <w:sz w:val="22"/>
                <w:lang w:eastAsia="ar-SA"/>
              </w:rPr>
              <w:t>% din existent</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2.64</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4.13</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48.17</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4.94</w:t>
            </w:r>
          </w:p>
        </w:tc>
        <w:tc>
          <w:tcPr>
            <w:tcW w:w="0" w:type="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2.65</w:t>
            </w:r>
          </w:p>
        </w:tc>
        <w:tc>
          <w:tcPr>
            <w:tcW w:w="0" w:type="auto"/>
            <w:shd w:val="clear" w:color="auto" w:fill="auto"/>
          </w:tcPr>
          <w:p w:rsidR="00EE6DF4" w:rsidRPr="00EE6DF4" w:rsidRDefault="00EE6DF4" w:rsidP="00EE6DF4">
            <w:pPr>
              <w:suppressAutoHyphens/>
              <w:spacing w:before="0" w:after="0" w:line="264" w:lineRule="auto"/>
              <w:jc w:val="center"/>
              <w:rPr>
                <w:rFonts w:ascii="Arial" w:hAnsi="Arial" w:cs="Arial"/>
                <w:lang w:eastAsia="ar-SA"/>
              </w:rPr>
            </w:pPr>
            <w:r w:rsidRPr="00EE6DF4">
              <w:rPr>
                <w:rFonts w:ascii="Arial" w:hAnsi="Arial" w:cs="Arial"/>
                <w:sz w:val="22"/>
                <w:lang w:eastAsia="ar-SA"/>
              </w:rPr>
              <w:t>6.65</w:t>
            </w:r>
          </w:p>
        </w:tc>
      </w:tr>
    </w:tbl>
    <w:p w:rsidR="00E035AA" w:rsidRDefault="00E035AA" w:rsidP="00177F11">
      <w:pPr>
        <w:spacing w:line="360" w:lineRule="auto"/>
        <w:jc w:val="left"/>
        <w:rPr>
          <w:rFonts w:ascii="Arial" w:hAnsi="Arial" w:cs="Arial"/>
          <w:lang w:val="it-IT"/>
        </w:rPr>
      </w:pPr>
    </w:p>
    <w:p w:rsidR="00177F11" w:rsidRPr="00174E56" w:rsidRDefault="00E914AC" w:rsidP="00177F11">
      <w:pPr>
        <w:spacing w:line="360" w:lineRule="auto"/>
        <w:jc w:val="left"/>
        <w:rPr>
          <w:rFonts w:ascii="Arial" w:hAnsi="Arial" w:cs="Arial"/>
          <w:b/>
          <w:lang w:val="it-IT"/>
        </w:rPr>
      </w:pPr>
      <w:r w:rsidRPr="00174E56">
        <w:rPr>
          <w:rFonts w:ascii="Arial" w:hAnsi="Arial" w:cs="Arial"/>
          <w:lang w:val="it-IT"/>
        </w:rPr>
        <w:lastRenderedPageBreak/>
        <w:t xml:space="preserve">Prin PUG </w:t>
      </w:r>
      <w:r w:rsidR="00177F11" w:rsidRPr="00174E56">
        <w:rPr>
          <w:rFonts w:ascii="Arial" w:hAnsi="Arial" w:cs="Arial"/>
          <w:lang w:val="it-IT"/>
        </w:rPr>
        <w:t xml:space="preserve"> se propune marirea intravilanului de la </w:t>
      </w:r>
      <w:r w:rsidRPr="00174E56">
        <w:rPr>
          <w:rFonts w:ascii="Arial" w:hAnsi="Arial" w:cs="Arial"/>
          <w:b/>
        </w:rPr>
        <w:t xml:space="preserve">845,42 </w:t>
      </w:r>
      <w:r w:rsidR="00177F11" w:rsidRPr="00174E56">
        <w:rPr>
          <w:rFonts w:ascii="Arial" w:hAnsi="Arial" w:cs="Arial"/>
          <w:b/>
          <w:lang w:val="it-IT"/>
        </w:rPr>
        <w:t>ha</w:t>
      </w:r>
      <w:r w:rsidR="00177F11" w:rsidRPr="00174E56">
        <w:rPr>
          <w:rFonts w:ascii="Arial" w:hAnsi="Arial" w:cs="Arial"/>
          <w:lang w:val="it-IT"/>
        </w:rPr>
        <w:t xml:space="preserve"> la </w:t>
      </w:r>
      <w:r w:rsidRPr="00174E56">
        <w:rPr>
          <w:rFonts w:ascii="Arial" w:hAnsi="Arial" w:cs="Arial"/>
          <w:b/>
          <w:lang w:val="it-IT"/>
        </w:rPr>
        <w:t>901,62</w:t>
      </w:r>
      <w:r w:rsidR="00177F11" w:rsidRPr="00174E56">
        <w:rPr>
          <w:rFonts w:ascii="Arial" w:hAnsi="Arial" w:cs="Arial"/>
          <w:b/>
          <w:lang w:val="it-IT"/>
        </w:rPr>
        <w:t xml:space="preserve"> ha</w:t>
      </w:r>
      <w:r w:rsidR="00177F11" w:rsidRPr="00174E56">
        <w:rPr>
          <w:rFonts w:ascii="Arial" w:hAnsi="Arial" w:cs="Arial"/>
          <w:lang w:val="it-IT"/>
        </w:rPr>
        <w:t xml:space="preserve">, ceea ce reprezinta o crestere de cca. </w:t>
      </w:r>
      <w:r w:rsidR="00174E56" w:rsidRPr="00174E56">
        <w:rPr>
          <w:rFonts w:ascii="Arial" w:hAnsi="Arial" w:cs="Arial"/>
          <w:b/>
          <w:lang w:val="it-IT"/>
        </w:rPr>
        <w:t>6,64</w:t>
      </w:r>
      <w:r w:rsidR="00177F11" w:rsidRPr="00174E56">
        <w:rPr>
          <w:rFonts w:ascii="Arial" w:hAnsi="Arial" w:cs="Arial"/>
          <w:b/>
          <w:lang w:val="it-IT"/>
        </w:rPr>
        <w:t xml:space="preserve"> %.</w:t>
      </w:r>
    </w:p>
    <w:p w:rsidR="00177F11" w:rsidRDefault="00177F11" w:rsidP="00177F11">
      <w:pPr>
        <w:tabs>
          <w:tab w:val="left" w:pos="1035"/>
        </w:tabs>
        <w:suppressAutoHyphens/>
        <w:spacing w:before="0" w:after="0" w:line="360" w:lineRule="auto"/>
        <w:ind w:right="-7"/>
        <w:jc w:val="left"/>
        <w:rPr>
          <w:rFonts w:ascii="Arial" w:hAnsi="Arial" w:cs="Arial"/>
        </w:rPr>
      </w:pPr>
      <w:r>
        <w:rPr>
          <w:rFonts w:ascii="Arial" w:hAnsi="Arial" w:cs="Arial"/>
        </w:rPr>
        <w:t xml:space="preserve">         </w:t>
      </w:r>
      <w:r>
        <w:rPr>
          <w:rFonts w:ascii="Arial" w:hAnsi="Arial" w:cs="Arial"/>
          <w:b/>
        </w:rPr>
        <w:t>Marirea intravilanului</w:t>
      </w:r>
      <w:r>
        <w:rPr>
          <w:rFonts w:ascii="Arial" w:hAnsi="Arial" w:cs="Arial"/>
        </w:rPr>
        <w:t xml:space="preserve"> s-a facut pe baza extinderii zonei de locuit la solicitarea locuitorilor, deoarece multi dintre acestia nu au proprietati de teren in intravilanul existent.</w:t>
      </w:r>
    </w:p>
    <w:p w:rsidR="00177F11" w:rsidRDefault="00177F11" w:rsidP="00177F11">
      <w:pPr>
        <w:spacing w:before="0" w:after="0" w:line="360" w:lineRule="auto"/>
        <w:ind w:right="-6"/>
        <w:jc w:val="left"/>
        <w:rPr>
          <w:rFonts w:ascii="Arial" w:hAnsi="Arial" w:cs="Arial"/>
        </w:rPr>
      </w:pPr>
      <w:r>
        <w:rPr>
          <w:rFonts w:ascii="Arial" w:hAnsi="Arial" w:cs="Arial"/>
        </w:rPr>
        <w:tab/>
      </w:r>
      <w:r w:rsidRPr="005D2CDA">
        <w:rPr>
          <w:rFonts w:ascii="Arial" w:hAnsi="Arial" w:cs="Arial"/>
          <w:u w:val="single"/>
        </w:rPr>
        <w:t>Regimul de inaltime</w:t>
      </w:r>
      <w:r>
        <w:rPr>
          <w:rFonts w:ascii="Arial" w:hAnsi="Arial" w:cs="Arial"/>
        </w:rPr>
        <w:t xml:space="preserve"> : </w:t>
      </w:r>
    </w:p>
    <w:p w:rsidR="00177F11" w:rsidRPr="005F3568" w:rsidRDefault="00177F11" w:rsidP="00177F11">
      <w:pPr>
        <w:spacing w:before="0" w:after="0" w:line="360" w:lineRule="auto"/>
        <w:ind w:right="-6"/>
        <w:jc w:val="left"/>
        <w:rPr>
          <w:rFonts w:ascii="Arial" w:hAnsi="Arial" w:cs="Arial"/>
        </w:rPr>
      </w:pPr>
      <w:r>
        <w:rPr>
          <w:rFonts w:ascii="Arial" w:hAnsi="Arial" w:cs="Arial"/>
        </w:rPr>
        <w:t xml:space="preserve"> se face cu </w:t>
      </w:r>
      <w:r>
        <w:rPr>
          <w:rFonts w:ascii="Arial" w:hAnsi="Arial" w:cs="Arial"/>
          <w:b/>
        </w:rPr>
        <w:t xml:space="preserve">respectarea inaltimii medii a cladirilor invecinate si a caracterului zonei, fara ca diferenta de inaltime sa depaseasca cu mai mult de doua nivele cladirile imediat invecinate </w:t>
      </w:r>
      <w:r>
        <w:rPr>
          <w:rFonts w:ascii="Arial" w:hAnsi="Arial" w:cs="Arial"/>
        </w:rPr>
        <w:t xml:space="preserve">(cf. Codul Civil art. 622 – </w:t>
      </w:r>
      <w:r w:rsidRPr="00E511A3">
        <w:rPr>
          <w:rFonts w:ascii="Arial" w:hAnsi="Arial" w:cs="Arial"/>
        </w:rPr>
        <w:t>Servitutea de limitare a inaltimii – non altius tollendi</w:t>
      </w:r>
      <w:r w:rsidRPr="005F3568">
        <w:rPr>
          <w:rFonts w:ascii="Arial" w:hAnsi="Arial" w:cs="Arial"/>
        </w:rPr>
        <w:t xml:space="preserve">).  </w:t>
      </w:r>
    </w:p>
    <w:p w:rsidR="00177F11" w:rsidRDefault="00177F11" w:rsidP="00177F11">
      <w:pPr>
        <w:spacing w:before="0" w:after="0" w:line="360" w:lineRule="auto"/>
        <w:ind w:right="-6"/>
        <w:jc w:val="left"/>
        <w:rPr>
          <w:rFonts w:ascii="Arial" w:hAnsi="Arial" w:cs="Arial"/>
        </w:rPr>
      </w:pPr>
      <w:r>
        <w:rPr>
          <w:rFonts w:ascii="Arial" w:hAnsi="Arial" w:cs="Arial"/>
        </w:rPr>
        <w:t xml:space="preserve">       </w:t>
      </w:r>
      <w:r>
        <w:rPr>
          <w:rFonts w:ascii="Arial" w:hAnsi="Arial" w:cs="Arial"/>
          <w:b/>
        </w:rPr>
        <w:t xml:space="preserve">Inaltimea medie </w:t>
      </w:r>
      <w:r>
        <w:rPr>
          <w:rFonts w:ascii="Arial" w:hAnsi="Arial" w:cs="Arial"/>
        </w:rPr>
        <w:t xml:space="preserve">a cladirilor invecinate dintr-o zona este definita ca  media inaltimilor la cornisa a constructiilor existente in vecinatatea terenului pe care urmeaza a se amplasa noua constructie. </w:t>
      </w:r>
    </w:p>
    <w:p w:rsidR="00177F11" w:rsidRDefault="00177F11" w:rsidP="00177F11">
      <w:pPr>
        <w:spacing w:line="360" w:lineRule="auto"/>
        <w:jc w:val="left"/>
        <w:rPr>
          <w:rFonts w:ascii="Arial" w:hAnsi="Arial" w:cs="Arial"/>
        </w:rPr>
      </w:pPr>
      <w:r>
        <w:rPr>
          <w:rFonts w:ascii="Arial" w:hAnsi="Arial" w:cs="Arial"/>
        </w:rPr>
        <w:tab/>
        <w:t>Propunerile promoveaza solutii tehnice uzuale urmand ca la fazele urmatoare de proiectare urbanistica si de investitii sa se detalieze fiecare amplasament sau zona ce se amenajeaza adaptandu-se conditiilor de relief si trafic.</w:t>
      </w:r>
    </w:p>
    <w:p w:rsidR="00177F11" w:rsidRDefault="00177F11" w:rsidP="00177F11">
      <w:pPr>
        <w:spacing w:line="360" w:lineRule="auto"/>
        <w:ind w:hanging="360"/>
        <w:jc w:val="left"/>
        <w:rPr>
          <w:rFonts w:ascii="Arial" w:hAnsi="Arial" w:cs="Arial"/>
          <w:b/>
          <w:sz w:val="28"/>
          <w:szCs w:val="28"/>
        </w:rPr>
      </w:pPr>
      <w:r>
        <w:rPr>
          <w:rFonts w:ascii="Arial" w:hAnsi="Arial" w:cs="Arial"/>
          <w:b/>
          <w:sz w:val="28"/>
          <w:szCs w:val="28"/>
          <w:lang w:val="pt-BR"/>
        </w:rPr>
        <w:t xml:space="preserve">6.4. </w:t>
      </w:r>
      <w:r>
        <w:rPr>
          <w:rFonts w:ascii="Arial" w:hAnsi="Arial" w:cs="Arial"/>
          <w:b/>
          <w:sz w:val="28"/>
          <w:szCs w:val="28"/>
        </w:rPr>
        <w:t xml:space="preserve">Factorul de mediu „Flora, Fauna, </w:t>
      </w:r>
      <w:r>
        <w:rPr>
          <w:rFonts w:ascii="Arial" w:hAnsi="Arial" w:cs="Arial"/>
          <w:b/>
          <w:sz w:val="28"/>
          <w:szCs w:val="28"/>
          <w:lang w:val="pt-BR"/>
        </w:rPr>
        <w:t>Spatii verzi”</w:t>
      </w:r>
    </w:p>
    <w:p w:rsidR="00177F11" w:rsidRDefault="00177F11" w:rsidP="00177F11">
      <w:pPr>
        <w:spacing w:line="360" w:lineRule="auto"/>
        <w:jc w:val="left"/>
        <w:rPr>
          <w:rFonts w:ascii="Arial" w:hAnsi="Arial" w:cs="Arial"/>
        </w:rPr>
      </w:pPr>
      <w:r>
        <w:rPr>
          <w:rFonts w:ascii="Arial" w:hAnsi="Arial" w:cs="Arial"/>
        </w:rPr>
        <w:t xml:space="preserve">          PUG Boroaia va trebui sa prevada amenajari de spatii verzi ce se vor realiza prin trecerea in intravilan a  terenurilor  agricole care vor deveni terenuri cu destinatie de agrement - parc precum si amenajarea terenurilor de sport existente, precum si amenajarea de spatii de joaca pentru copii .</w:t>
      </w:r>
    </w:p>
    <w:p w:rsidR="00177F11" w:rsidRDefault="00177F11" w:rsidP="00177F11">
      <w:pPr>
        <w:spacing w:line="360" w:lineRule="auto"/>
        <w:ind w:firstLine="720"/>
        <w:jc w:val="left"/>
        <w:rPr>
          <w:rFonts w:ascii="Arial" w:hAnsi="Arial" w:cs="Arial"/>
          <w:position w:val="-6"/>
        </w:rPr>
      </w:pPr>
      <w:r>
        <w:rPr>
          <w:rFonts w:ascii="Arial" w:hAnsi="Arial" w:cs="Arial"/>
          <w:b/>
          <w:position w:val="-6"/>
        </w:rPr>
        <w:t>In conditiile ORDONANTEI DE URGENTA nr. 59 din 20 iunie 2007</w:t>
      </w:r>
      <w:r>
        <w:rPr>
          <w:rFonts w:ascii="Arial" w:hAnsi="Arial" w:cs="Arial"/>
          <w:position w:val="-6"/>
        </w:rPr>
        <w:t xml:space="preserve"> privind instituirea </w:t>
      </w:r>
      <w:r>
        <w:rPr>
          <w:rFonts w:ascii="Arial" w:hAnsi="Arial" w:cs="Arial"/>
          <w:b/>
          <w:position w:val="-6"/>
        </w:rPr>
        <w:t>Programului national de imbunatatire a calitatii mediului prin realizarea de spatii verzi in localitati</w:t>
      </w:r>
      <w:r>
        <w:rPr>
          <w:rFonts w:ascii="Arial" w:hAnsi="Arial" w:cs="Arial"/>
          <w:position w:val="-6"/>
        </w:rPr>
        <w:t xml:space="preserve"> incepand din anul 2007, infiintarea  spatiilor verzi a devenit aproape o obligatie din partea autoritatilor locale. </w:t>
      </w:r>
    </w:p>
    <w:p w:rsidR="00177F11" w:rsidRDefault="00177F11" w:rsidP="00177F11">
      <w:pPr>
        <w:spacing w:line="360" w:lineRule="auto"/>
        <w:jc w:val="left"/>
        <w:rPr>
          <w:rFonts w:ascii="Arial" w:hAnsi="Arial" w:cs="Arial"/>
          <w:position w:val="-6"/>
        </w:rPr>
      </w:pPr>
      <w:r>
        <w:rPr>
          <w:rFonts w:ascii="Arial" w:hAnsi="Arial" w:cs="Arial"/>
          <w:position w:val="-6"/>
        </w:rPr>
        <w:t xml:space="preserve">       Obiectivele </w:t>
      </w:r>
      <w:r>
        <w:rPr>
          <w:rFonts w:ascii="Arial" w:hAnsi="Arial" w:cs="Arial"/>
          <w:b/>
          <w:position w:val="-6"/>
        </w:rPr>
        <w:t>Programului</w:t>
      </w:r>
      <w:r>
        <w:rPr>
          <w:rFonts w:ascii="Arial" w:hAnsi="Arial" w:cs="Arial"/>
          <w:position w:val="-6"/>
        </w:rPr>
        <w:t xml:space="preserve"> sunt </w:t>
      </w:r>
      <w:r>
        <w:rPr>
          <w:rFonts w:ascii="Arial" w:hAnsi="Arial" w:cs="Arial"/>
          <w:b/>
          <w:position w:val="-6"/>
        </w:rPr>
        <w:t>cresterea suprafetelor spatiilor verzi</w:t>
      </w:r>
      <w:r>
        <w:rPr>
          <w:rFonts w:ascii="Arial" w:hAnsi="Arial" w:cs="Arial"/>
          <w:position w:val="-6"/>
        </w:rPr>
        <w:t xml:space="preserve"> din localitati si  apropierea marimii acestora, raportate la numarul  de locuitori, de standardele </w:t>
      </w:r>
      <w:r>
        <w:rPr>
          <w:rFonts w:ascii="Arial" w:hAnsi="Arial" w:cs="Arial"/>
          <w:position w:val="-6"/>
        </w:rPr>
        <w:lastRenderedPageBreak/>
        <w:t>europene prin dezvoltarea si modernizarea spatiilor verzi din localitati si infiintarea de noi parcuri, scuaruri si aliniamente plantate ori reabilitarea celor existente.</w:t>
      </w:r>
    </w:p>
    <w:p w:rsidR="00174E56" w:rsidRDefault="00177F11" w:rsidP="00174E56">
      <w:pPr>
        <w:spacing w:before="0" w:after="0" w:line="360" w:lineRule="auto"/>
        <w:jc w:val="left"/>
        <w:rPr>
          <w:rFonts w:ascii="Arial" w:hAnsi="Arial" w:cs="Arial"/>
          <w:lang w:eastAsia="en-US"/>
        </w:rPr>
      </w:pPr>
      <w:r>
        <w:rPr>
          <w:rFonts w:ascii="Arial" w:hAnsi="Arial" w:cs="Arial"/>
          <w:position w:val="-6"/>
        </w:rPr>
        <w:t xml:space="preserve">        </w:t>
      </w:r>
      <w:r>
        <w:rPr>
          <w:rFonts w:ascii="Arial" w:hAnsi="Arial" w:cs="Arial"/>
          <w:b/>
          <w:lang w:eastAsia="en-US"/>
        </w:rPr>
        <w:t>Spatiul verde nu este un moft, ci o necesitate</w:t>
      </w:r>
      <w:r>
        <w:rPr>
          <w:rFonts w:ascii="Arial" w:hAnsi="Arial" w:cs="Arial"/>
          <w:lang w:eastAsia="en-US"/>
        </w:rPr>
        <w:t xml:space="preserve"> esentala in orice localitate moderna, nu doar din motive estetice, urbanistice, peisagistice, ci si pentru sanatatea locuitorilor si pentru o viata sociala normala. Spatiile verzi sunt nu doar pentru incantarea ochiului si pentru reducerea poluarii de diverse feluri, ci si pentru a furniza omului modern un spatiu de recreatie si refugiu  fizic si psihic .</w:t>
      </w:r>
    </w:p>
    <w:p w:rsidR="00177F11" w:rsidRPr="00174E56" w:rsidRDefault="00177F11" w:rsidP="00174E56">
      <w:pPr>
        <w:spacing w:before="0" w:after="0" w:line="360" w:lineRule="auto"/>
        <w:jc w:val="left"/>
        <w:rPr>
          <w:rFonts w:ascii="Arial" w:hAnsi="Arial" w:cs="Arial"/>
          <w:lang w:eastAsia="en-US"/>
        </w:rPr>
      </w:pPr>
      <w:r w:rsidRPr="00174E56">
        <w:rPr>
          <w:rFonts w:ascii="Arial" w:hAnsi="Arial" w:cs="Arial"/>
          <w:lang w:eastAsia="en-US"/>
        </w:rPr>
        <w:t xml:space="preserve">       Concret in comuna Boroaia </w:t>
      </w:r>
      <w:r w:rsidR="007F5BF0">
        <w:rPr>
          <w:rFonts w:ascii="Arial" w:hAnsi="Arial" w:cs="Arial"/>
          <w:lang w:eastAsia="en-US"/>
        </w:rPr>
        <w:t>prevede</w:t>
      </w:r>
      <w:r w:rsidRPr="00174E56">
        <w:rPr>
          <w:rFonts w:ascii="Arial" w:hAnsi="Arial" w:cs="Arial"/>
          <w:lang w:eastAsia="en-US"/>
        </w:rPr>
        <w:t xml:space="preserve"> ca prin PUG sa se </w:t>
      </w:r>
      <w:r w:rsidR="007F5BF0">
        <w:rPr>
          <w:rFonts w:ascii="Arial" w:hAnsi="Arial" w:cs="Arial"/>
          <w:lang w:eastAsia="en-US"/>
        </w:rPr>
        <w:t>aloce</w:t>
      </w:r>
      <w:r w:rsidRPr="00174E56">
        <w:rPr>
          <w:rFonts w:ascii="Arial" w:hAnsi="Arial" w:cs="Arial"/>
          <w:lang w:eastAsia="en-US"/>
        </w:rPr>
        <w:t xml:space="preserve">  o suprafata cu destinatia de spatii verzi, zone de agrement de  </w:t>
      </w:r>
      <w:r w:rsidR="007F5BF0">
        <w:rPr>
          <w:rFonts w:ascii="Arial" w:hAnsi="Arial" w:cs="Arial"/>
        </w:rPr>
        <w:t xml:space="preserve">25,22 </w:t>
      </w:r>
      <w:r w:rsidRPr="00174E56">
        <w:rPr>
          <w:rFonts w:ascii="Arial" w:hAnsi="Arial" w:cs="Arial"/>
          <w:lang w:eastAsia="en-US"/>
        </w:rPr>
        <w:t xml:space="preserve"> ha, ceea ce ar asigura minimul necesar de 26 m</w:t>
      </w:r>
      <w:r w:rsidRPr="00174E56">
        <w:rPr>
          <w:rFonts w:ascii="Arial" w:hAnsi="Arial" w:cs="Arial"/>
          <w:vertAlign w:val="superscript"/>
          <w:lang w:eastAsia="en-US"/>
        </w:rPr>
        <w:t>2</w:t>
      </w:r>
      <w:r w:rsidRPr="00174E56">
        <w:rPr>
          <w:rFonts w:ascii="Arial" w:hAnsi="Arial" w:cs="Arial"/>
          <w:lang w:eastAsia="en-US"/>
        </w:rPr>
        <w:t>/locuitor</w:t>
      </w:r>
      <w:r w:rsidRPr="00174E56">
        <w:rPr>
          <w:rFonts w:ascii="Arial" w:hAnsi="Arial" w:cs="Arial"/>
        </w:rPr>
        <w:t>, asa cum prevede</w:t>
      </w:r>
      <w:r w:rsidRPr="00174E56">
        <w:rPr>
          <w:rStyle w:val="sttpreambul1"/>
          <w:rFonts w:ascii="Arial" w:hAnsi="Arial" w:cs="Arial"/>
          <w:i w:val="0"/>
        </w:rPr>
        <w:t xml:space="preserve"> cel de-al saselea Program de actiune pentru mediu al Comunitatilor Europene, adoptat prin Decizia Parlamentului European si Consiliului 1.600/2002/CE</w:t>
      </w:r>
      <w:r w:rsidRPr="00174E56">
        <w:rPr>
          <w:rFonts w:ascii="Arial" w:hAnsi="Arial" w:cs="Arial"/>
          <w:lang w:eastAsia="en-US"/>
        </w:rPr>
        <w:t>.</w:t>
      </w:r>
      <w:r w:rsidR="00174E56">
        <w:rPr>
          <w:rFonts w:ascii="Arial" w:hAnsi="Arial" w:cs="Arial"/>
          <w:lang w:eastAsia="en-US"/>
        </w:rPr>
        <w:t xml:space="preserve">   </w:t>
      </w:r>
    </w:p>
    <w:p w:rsidR="00D755C5" w:rsidRPr="00D755C5" w:rsidRDefault="00D755C5" w:rsidP="00D755C5">
      <w:pPr>
        <w:spacing w:line="360" w:lineRule="auto"/>
        <w:ind w:left="142"/>
        <w:jc w:val="left"/>
        <w:rPr>
          <w:rFonts w:ascii="Arial" w:hAnsi="Arial" w:cs="Arial"/>
          <w:b/>
          <w:sz w:val="28"/>
          <w:szCs w:val="28"/>
          <w:lang w:val="it-IT"/>
        </w:rPr>
      </w:pPr>
    </w:p>
    <w:p w:rsidR="00177F11" w:rsidRPr="0025525E" w:rsidRDefault="00055204" w:rsidP="002D0D07">
      <w:pPr>
        <w:pStyle w:val="ListParagraph"/>
        <w:numPr>
          <w:ilvl w:val="1"/>
          <w:numId w:val="60"/>
        </w:numPr>
        <w:spacing w:line="360" w:lineRule="auto"/>
        <w:jc w:val="left"/>
        <w:rPr>
          <w:rFonts w:ascii="Arial" w:hAnsi="Arial" w:cs="Arial"/>
          <w:b/>
          <w:sz w:val="28"/>
          <w:szCs w:val="28"/>
          <w:lang w:val="it-IT"/>
        </w:rPr>
      </w:pPr>
      <w:r>
        <w:rPr>
          <w:rFonts w:ascii="Arial" w:hAnsi="Arial" w:cs="Arial"/>
          <w:b/>
          <w:sz w:val="28"/>
          <w:szCs w:val="28"/>
        </w:rPr>
        <w:t xml:space="preserve">. </w:t>
      </w:r>
      <w:r w:rsidR="00177F11" w:rsidRPr="0025525E">
        <w:rPr>
          <w:rFonts w:ascii="Arial" w:hAnsi="Arial" w:cs="Arial"/>
          <w:b/>
          <w:sz w:val="28"/>
          <w:szCs w:val="28"/>
        </w:rPr>
        <w:t>Sanat</w:t>
      </w:r>
      <w:r w:rsidR="00177F11" w:rsidRPr="0025525E">
        <w:rPr>
          <w:rFonts w:ascii="Arial" w:hAnsi="Arial" w:cs="Arial"/>
          <w:b/>
          <w:sz w:val="28"/>
          <w:szCs w:val="28"/>
          <w:lang w:val="it-IT"/>
        </w:rPr>
        <w:t>atea umana</w:t>
      </w:r>
    </w:p>
    <w:p w:rsidR="00853DF6" w:rsidRPr="00055204" w:rsidRDefault="0025525E" w:rsidP="00055204">
      <w:pPr>
        <w:tabs>
          <w:tab w:val="left" w:pos="700"/>
        </w:tabs>
        <w:suppressAutoHyphens/>
        <w:spacing w:before="0" w:after="0" w:line="360" w:lineRule="auto"/>
        <w:rPr>
          <w:rFonts w:ascii="Arial" w:hAnsi="Arial" w:cs="Arial"/>
        </w:rPr>
      </w:pPr>
      <w:r>
        <w:t xml:space="preserve">           </w:t>
      </w:r>
      <w:r w:rsidR="00853DF6" w:rsidRPr="00055204">
        <w:rPr>
          <w:rFonts w:ascii="Arial" w:hAnsi="Arial" w:cs="Arial"/>
        </w:rPr>
        <w:t xml:space="preserve">În prezent </w:t>
      </w:r>
      <w:r w:rsidRPr="00055204">
        <w:rPr>
          <w:rFonts w:ascii="Arial" w:hAnsi="Arial" w:cs="Arial"/>
          <w:lang w:val="en-US" w:eastAsia="en-US"/>
        </w:rPr>
        <w:t>serviciile medicale sunt</w:t>
      </w:r>
      <w:r w:rsidRPr="00055204">
        <w:rPr>
          <w:rFonts w:ascii="Arial" w:hAnsi="Arial" w:cs="Arial"/>
          <w:b/>
          <w:i/>
          <w:lang w:val="en-US" w:eastAsia="en-US"/>
        </w:rPr>
        <w:t xml:space="preserve"> </w:t>
      </w:r>
      <w:r w:rsidR="00853DF6" w:rsidRPr="00055204">
        <w:rPr>
          <w:rFonts w:ascii="Arial" w:hAnsi="Arial" w:cs="Arial"/>
        </w:rPr>
        <w:t>asigurat</w:t>
      </w:r>
      <w:r w:rsidRPr="00055204">
        <w:rPr>
          <w:rFonts w:ascii="Arial" w:hAnsi="Arial" w:cs="Arial"/>
        </w:rPr>
        <w:t>e</w:t>
      </w:r>
      <w:r w:rsidR="00853DF6" w:rsidRPr="00055204">
        <w:rPr>
          <w:rFonts w:ascii="Arial" w:hAnsi="Arial" w:cs="Arial"/>
        </w:rPr>
        <w:t xml:space="preserve"> de doi medici generalişti şi un medic stomatolog, alaturi de cinci cadre sanitare medii într-un spa</w:t>
      </w:r>
      <w:r w:rsidR="002B1719">
        <w:rPr>
          <w:rFonts w:ascii="Arial" w:hAnsi="Arial" w:cs="Arial"/>
        </w:rPr>
        <w:t>tii</w:t>
      </w:r>
      <w:r w:rsidRPr="00055204">
        <w:rPr>
          <w:rFonts w:ascii="Arial" w:hAnsi="Arial" w:cs="Arial"/>
        </w:rPr>
        <w:t xml:space="preserve"> adecvat</w:t>
      </w:r>
      <w:r w:rsidR="002B1719">
        <w:rPr>
          <w:rFonts w:ascii="Arial" w:hAnsi="Arial" w:cs="Arial"/>
        </w:rPr>
        <w:t>e</w:t>
      </w:r>
      <w:r w:rsidR="00055204" w:rsidRPr="00055204">
        <w:rPr>
          <w:rFonts w:ascii="Arial" w:hAnsi="Arial" w:cs="Arial"/>
        </w:rPr>
        <w:t>,</w:t>
      </w:r>
      <w:r w:rsidRPr="00055204">
        <w:rPr>
          <w:rFonts w:ascii="Arial" w:hAnsi="Arial" w:cs="Arial"/>
        </w:rPr>
        <w:t xml:space="preserve"> </w:t>
      </w:r>
      <w:r w:rsidR="00853DF6" w:rsidRPr="00055204">
        <w:rPr>
          <w:rFonts w:ascii="Arial" w:hAnsi="Arial" w:cs="Arial"/>
        </w:rPr>
        <w:t>situat</w:t>
      </w:r>
      <w:r w:rsidR="002B1719">
        <w:rPr>
          <w:rFonts w:ascii="Arial" w:hAnsi="Arial" w:cs="Arial"/>
        </w:rPr>
        <w:t>e</w:t>
      </w:r>
      <w:r w:rsidR="00853DF6" w:rsidRPr="00055204">
        <w:rPr>
          <w:rFonts w:ascii="Arial" w:hAnsi="Arial" w:cs="Arial"/>
        </w:rPr>
        <w:t xml:space="preserve"> în centrul comunei</w:t>
      </w:r>
      <w:r w:rsidRPr="00055204">
        <w:rPr>
          <w:rFonts w:ascii="Arial" w:hAnsi="Arial" w:cs="Arial"/>
        </w:rPr>
        <w:t>.</w:t>
      </w:r>
    </w:p>
    <w:p w:rsidR="00177F11" w:rsidRDefault="00177F11" w:rsidP="00177F11">
      <w:pPr>
        <w:spacing w:line="360" w:lineRule="auto"/>
        <w:jc w:val="left"/>
        <w:rPr>
          <w:rFonts w:ascii="Arial" w:hAnsi="Arial" w:cs="Arial"/>
        </w:rPr>
      </w:pPr>
      <w:r>
        <w:rPr>
          <w:rFonts w:ascii="Arial" w:hAnsi="Arial" w:cs="Arial"/>
        </w:rPr>
        <w:tab/>
        <w:t xml:space="preserve">In cadrul interrelatiilor intre om si mediul sau ambiant, acesta din urma exercita asupra omului influente multiple, dintre care una din cele mai importante este actiunea asupra sanatatii. Din acest punct de vedere se stie ca mediul contine factori care au o actiunea favorabila asupra sanatatii, cunoscuti sub numele de </w:t>
      </w:r>
      <w:r>
        <w:rPr>
          <w:rFonts w:ascii="Arial" w:hAnsi="Arial" w:cs="Arial"/>
          <w:b/>
        </w:rPr>
        <w:t>factori sanogeni</w:t>
      </w:r>
      <w:r>
        <w:rPr>
          <w:rFonts w:ascii="Arial" w:hAnsi="Arial" w:cs="Arial"/>
        </w:rPr>
        <w:t xml:space="preserve"> –</w:t>
      </w:r>
      <w:r>
        <w:rPr>
          <w:rFonts w:ascii="Arial" w:hAnsi="Arial" w:cs="Arial"/>
        </w:rPr>
        <w:tab/>
        <w:t xml:space="preserve">Mediul contine insa si factori care au o actiune nefavorabila asupra sanatatii, determinand inrautatirea sau pierderea acesteia,  denumiti </w:t>
      </w:r>
      <w:r>
        <w:rPr>
          <w:rFonts w:ascii="Arial" w:hAnsi="Arial" w:cs="Arial"/>
          <w:b/>
        </w:rPr>
        <w:t>factori patogeni</w:t>
      </w:r>
      <w:r>
        <w:rPr>
          <w:rFonts w:ascii="Arial" w:hAnsi="Arial" w:cs="Arial"/>
          <w:i/>
        </w:rPr>
        <w:t>.</w:t>
      </w:r>
    </w:p>
    <w:p w:rsidR="00177F11" w:rsidRDefault="00177F11" w:rsidP="00177F11">
      <w:pPr>
        <w:spacing w:line="360" w:lineRule="auto"/>
        <w:ind w:firstLine="720"/>
        <w:jc w:val="left"/>
        <w:rPr>
          <w:rFonts w:ascii="Arial" w:hAnsi="Arial" w:cs="Arial"/>
        </w:rPr>
      </w:pPr>
      <w:r>
        <w:rPr>
          <w:rFonts w:ascii="Arial" w:hAnsi="Arial" w:cs="Arial"/>
          <w:b/>
        </w:rPr>
        <w:t>PUG Boroaia</w:t>
      </w:r>
      <w:r>
        <w:rPr>
          <w:rFonts w:ascii="Arial" w:hAnsi="Arial" w:cs="Arial"/>
        </w:rPr>
        <w:t xml:space="preserve">, prin prevederile sale propune rezolvarea unor probleme de interes general, care odata transpuse in fapt, </w:t>
      </w:r>
      <w:r w:rsidR="00D3520A">
        <w:rPr>
          <w:rFonts w:ascii="Arial" w:hAnsi="Arial" w:cs="Arial"/>
        </w:rPr>
        <w:t xml:space="preserve">ar trebui sa </w:t>
      </w:r>
      <w:r>
        <w:rPr>
          <w:rFonts w:ascii="Arial" w:hAnsi="Arial" w:cs="Arial"/>
        </w:rPr>
        <w:t>fac</w:t>
      </w:r>
      <w:r w:rsidR="00D3520A">
        <w:rPr>
          <w:rFonts w:ascii="Arial" w:hAnsi="Arial" w:cs="Arial"/>
        </w:rPr>
        <w:t>a</w:t>
      </w:r>
      <w:r>
        <w:rPr>
          <w:rFonts w:ascii="Arial" w:hAnsi="Arial" w:cs="Arial"/>
        </w:rPr>
        <w:t xml:space="preserve"> viata cetatenilor comunei mult mai confortabila si moderna. Este lesne de inteles ca masurile propuse se vor influienta in bine traiul zilnic al fiecarui locuitor, astfel: </w:t>
      </w:r>
    </w:p>
    <w:p w:rsidR="00177F11" w:rsidRDefault="00177F11" w:rsidP="002D0D07">
      <w:pPr>
        <w:numPr>
          <w:ilvl w:val="0"/>
          <w:numId w:val="59"/>
        </w:numPr>
        <w:tabs>
          <w:tab w:val="left" w:pos="450"/>
          <w:tab w:val="left" w:pos="1080"/>
        </w:tabs>
        <w:suppressAutoHyphens/>
        <w:spacing w:before="0" w:after="0" w:line="360" w:lineRule="auto"/>
        <w:ind w:hanging="357"/>
        <w:jc w:val="left"/>
        <w:rPr>
          <w:rFonts w:ascii="Arial" w:hAnsi="Arial" w:cs="Arial"/>
          <w:lang w:val="it-IT"/>
        </w:rPr>
      </w:pPr>
      <w:r>
        <w:rPr>
          <w:rFonts w:ascii="Arial" w:hAnsi="Arial" w:cs="Arial"/>
        </w:rPr>
        <w:lastRenderedPageBreak/>
        <w:t xml:space="preserve"> </w:t>
      </w:r>
      <w:r w:rsidR="002B1719">
        <w:rPr>
          <w:rFonts w:ascii="Arial" w:hAnsi="Arial" w:cs="Arial"/>
          <w:lang w:val="it-IT"/>
        </w:rPr>
        <w:t>Extinderea</w:t>
      </w:r>
      <w:r w:rsidR="00D3520A">
        <w:rPr>
          <w:rFonts w:ascii="Arial" w:hAnsi="Arial" w:cs="Arial"/>
          <w:lang w:val="it-IT"/>
        </w:rPr>
        <w:t xml:space="preserve"> </w:t>
      </w:r>
      <w:r>
        <w:rPr>
          <w:rFonts w:ascii="Arial" w:hAnsi="Arial" w:cs="Arial"/>
          <w:b/>
          <w:lang w:val="it-IT"/>
        </w:rPr>
        <w:t>sistem</w:t>
      </w:r>
      <w:r w:rsidR="002B1719">
        <w:rPr>
          <w:rFonts w:ascii="Arial" w:hAnsi="Arial" w:cs="Arial"/>
          <w:b/>
          <w:lang w:val="it-IT"/>
        </w:rPr>
        <w:t>ului</w:t>
      </w:r>
      <w:r>
        <w:rPr>
          <w:rFonts w:ascii="Arial" w:hAnsi="Arial" w:cs="Arial"/>
          <w:b/>
          <w:lang w:val="it-IT"/>
        </w:rPr>
        <w:t xml:space="preserve"> de alimentare cu apa potabila</w:t>
      </w:r>
      <w:r>
        <w:rPr>
          <w:rFonts w:ascii="Arial" w:hAnsi="Arial" w:cs="Arial"/>
          <w:lang w:val="it-IT"/>
        </w:rPr>
        <w:t xml:space="preserve"> cu parametri biologico-fizico-chimici monitorizati sanitar in locuinta individuala a ficarui cetatean; </w:t>
      </w:r>
    </w:p>
    <w:p w:rsidR="00177F11" w:rsidRDefault="00177F11" w:rsidP="002D0D07">
      <w:pPr>
        <w:numPr>
          <w:ilvl w:val="0"/>
          <w:numId w:val="59"/>
        </w:numPr>
        <w:tabs>
          <w:tab w:val="left" w:pos="450"/>
          <w:tab w:val="left" w:pos="1080"/>
        </w:tabs>
        <w:suppressAutoHyphens/>
        <w:spacing w:before="0" w:after="0" w:line="360" w:lineRule="auto"/>
        <w:ind w:hanging="357"/>
        <w:jc w:val="left"/>
        <w:rPr>
          <w:rFonts w:ascii="Arial" w:hAnsi="Arial" w:cs="Arial"/>
          <w:lang w:val="pt-BR"/>
        </w:rPr>
      </w:pPr>
      <w:r w:rsidRPr="003F0BD4">
        <w:rPr>
          <w:rFonts w:ascii="Arial" w:hAnsi="Arial" w:cs="Arial"/>
          <w:lang w:val="it-IT"/>
        </w:rPr>
        <w:t xml:space="preserve">  </w:t>
      </w:r>
      <w:r w:rsidR="00D3520A">
        <w:rPr>
          <w:rFonts w:ascii="Arial" w:hAnsi="Arial" w:cs="Arial"/>
          <w:lang w:val="pt-BR"/>
        </w:rPr>
        <w:t xml:space="preserve">Constructia si dezvoltarea </w:t>
      </w:r>
      <w:r>
        <w:rPr>
          <w:rFonts w:ascii="Arial" w:hAnsi="Arial" w:cs="Arial"/>
          <w:lang w:val="pt-BR"/>
        </w:rPr>
        <w:t xml:space="preserve"> sistemului centralizat de </w:t>
      </w:r>
      <w:r>
        <w:rPr>
          <w:rFonts w:ascii="Arial" w:hAnsi="Arial" w:cs="Arial"/>
          <w:b/>
          <w:lang w:val="pt-BR"/>
        </w:rPr>
        <w:t>canalizare</w:t>
      </w:r>
      <w:r>
        <w:rPr>
          <w:rFonts w:ascii="Arial" w:hAnsi="Arial" w:cs="Arial"/>
          <w:lang w:val="pt-BR"/>
        </w:rPr>
        <w:t xml:space="preserve"> care elimina deversarea apelor uzate in sol sau in apele de suprafata, evitandu-se astfel poluarea altor factori de mediu; </w:t>
      </w:r>
    </w:p>
    <w:p w:rsidR="00177F11" w:rsidRDefault="00177F11" w:rsidP="002D0D07">
      <w:pPr>
        <w:numPr>
          <w:ilvl w:val="0"/>
          <w:numId w:val="59"/>
        </w:numPr>
        <w:spacing w:before="0" w:after="0" w:line="360" w:lineRule="auto"/>
        <w:ind w:hanging="357"/>
        <w:jc w:val="left"/>
        <w:rPr>
          <w:rFonts w:ascii="Arial" w:hAnsi="Arial" w:cs="Arial"/>
        </w:rPr>
      </w:pPr>
      <w:r>
        <w:rPr>
          <w:rFonts w:ascii="Arial" w:hAnsi="Arial" w:cs="Arial"/>
        </w:rPr>
        <w:t xml:space="preserve"> Infiintarea </w:t>
      </w:r>
      <w:r>
        <w:rPr>
          <w:rFonts w:ascii="Arial" w:hAnsi="Arial" w:cs="Arial"/>
          <w:b/>
        </w:rPr>
        <w:t>statiilor de transfer a deseurilor</w:t>
      </w:r>
      <w:r>
        <w:rPr>
          <w:rFonts w:ascii="Arial" w:hAnsi="Arial" w:cs="Arial"/>
        </w:rPr>
        <w:t xml:space="preserve"> amenajate conform cerintelor actuale ce elimina astfel un risc major de poluare a tuturor factorilor de mediu; odata cu acest deziderat se va imbunatati pe ansamblu sistemului de mamagement al deseurilor prin masurile poropuse in PUG vor duce la cresterea gradului de salubritate a localitatii; </w:t>
      </w:r>
    </w:p>
    <w:p w:rsidR="00177F11" w:rsidRDefault="00177F11" w:rsidP="002D0D07">
      <w:pPr>
        <w:numPr>
          <w:ilvl w:val="0"/>
          <w:numId w:val="59"/>
        </w:numPr>
        <w:spacing w:before="0" w:after="0" w:line="360" w:lineRule="auto"/>
        <w:ind w:hanging="357"/>
        <w:jc w:val="left"/>
        <w:rPr>
          <w:rFonts w:ascii="Arial" w:hAnsi="Arial" w:cs="Arial"/>
        </w:rPr>
      </w:pPr>
      <w:r>
        <w:rPr>
          <w:rFonts w:ascii="Arial" w:hAnsi="Arial" w:cs="Arial"/>
          <w:b/>
        </w:rPr>
        <w:t>Amenajarea de spatii verzi</w:t>
      </w:r>
      <w:r>
        <w:rPr>
          <w:rFonts w:ascii="Arial" w:hAnsi="Arial" w:cs="Arial"/>
        </w:rPr>
        <w:t xml:space="preserve"> si perdele de protectie vor avea efecte                 pozitive asupra starii de sanatate a populatiei ;</w:t>
      </w:r>
    </w:p>
    <w:p w:rsidR="00177F11" w:rsidRDefault="00177F11" w:rsidP="002D0D07">
      <w:pPr>
        <w:numPr>
          <w:ilvl w:val="0"/>
          <w:numId w:val="59"/>
        </w:numPr>
        <w:tabs>
          <w:tab w:val="left" w:pos="450"/>
          <w:tab w:val="num" w:pos="540"/>
          <w:tab w:val="left" w:pos="1080"/>
        </w:tabs>
        <w:suppressAutoHyphens/>
        <w:spacing w:before="0" w:after="0" w:line="360" w:lineRule="auto"/>
        <w:ind w:left="540" w:hanging="357"/>
        <w:jc w:val="left"/>
        <w:rPr>
          <w:rFonts w:ascii="Arial" w:hAnsi="Arial" w:cs="Arial"/>
          <w:lang w:val="it-IT"/>
        </w:rPr>
      </w:pPr>
      <w:r>
        <w:rPr>
          <w:rFonts w:ascii="Arial" w:hAnsi="Arial" w:cs="Arial"/>
          <w:lang w:val="pt-PT"/>
        </w:rPr>
        <w:t>Extinderea retelei de joasa tensiune in zonele propuse pentru extindere</w:t>
      </w:r>
    </w:p>
    <w:p w:rsidR="00177F11" w:rsidRDefault="00177F11" w:rsidP="002D0D07">
      <w:pPr>
        <w:numPr>
          <w:ilvl w:val="0"/>
          <w:numId w:val="59"/>
        </w:numPr>
        <w:spacing w:before="0" w:after="0" w:line="360" w:lineRule="auto"/>
        <w:ind w:left="540" w:hanging="357"/>
        <w:jc w:val="left"/>
        <w:rPr>
          <w:rFonts w:ascii="Arial" w:hAnsi="Arial" w:cs="Arial"/>
        </w:rPr>
      </w:pPr>
      <w:r>
        <w:rPr>
          <w:rFonts w:ascii="Arial" w:hAnsi="Arial" w:cs="Arial"/>
          <w:b/>
        </w:rPr>
        <w:t>Extinderea intravilanului</w:t>
      </w:r>
      <w:r>
        <w:rPr>
          <w:rFonts w:ascii="Arial" w:hAnsi="Arial" w:cs="Arial"/>
        </w:rPr>
        <w:t xml:space="preserve"> si constructia de noi locuite vor duce la marirea spatiului de locuit </w:t>
      </w:r>
      <w:r w:rsidR="002B1719">
        <w:rPr>
          <w:rFonts w:ascii="Arial" w:hAnsi="Arial" w:cs="Arial"/>
        </w:rPr>
        <w:t>aferent unui</w:t>
      </w:r>
      <w:r>
        <w:rPr>
          <w:rFonts w:ascii="Arial" w:hAnsi="Arial" w:cs="Arial"/>
        </w:rPr>
        <w:t xml:space="preserve"> locuitor</w:t>
      </w:r>
      <w:r w:rsidR="002B1719">
        <w:rPr>
          <w:rFonts w:ascii="Arial" w:hAnsi="Arial" w:cs="Arial"/>
        </w:rPr>
        <w:t xml:space="preserve"> (statistic)</w:t>
      </w:r>
      <w:r>
        <w:rPr>
          <w:rFonts w:ascii="Arial" w:hAnsi="Arial" w:cs="Arial"/>
        </w:rPr>
        <w:t>.</w:t>
      </w:r>
    </w:p>
    <w:p w:rsidR="00177F11" w:rsidRPr="00A919B3" w:rsidRDefault="00A919B3" w:rsidP="00177F11">
      <w:pPr>
        <w:spacing w:before="0" w:after="0" w:line="360" w:lineRule="auto"/>
        <w:ind w:firstLine="720"/>
        <w:jc w:val="left"/>
        <w:rPr>
          <w:rStyle w:val="ln2acttitlu1"/>
          <w:sz w:val="24"/>
          <w:szCs w:val="24"/>
        </w:rPr>
      </w:pPr>
      <w:r>
        <w:rPr>
          <w:rFonts w:ascii="Arial" w:hAnsi="Arial" w:cs="Arial"/>
        </w:rPr>
        <w:t xml:space="preserve">Daca </w:t>
      </w:r>
      <w:r w:rsidR="00177F11" w:rsidRPr="00D819FD">
        <w:rPr>
          <w:rFonts w:ascii="Arial" w:hAnsi="Arial" w:cs="Arial"/>
        </w:rPr>
        <w:t xml:space="preserve"> PUG</w:t>
      </w:r>
      <w:r>
        <w:rPr>
          <w:rFonts w:ascii="Arial" w:hAnsi="Arial" w:cs="Arial"/>
        </w:rPr>
        <w:t>-ul</w:t>
      </w:r>
      <w:r w:rsidR="00177F11" w:rsidRPr="00D819FD">
        <w:rPr>
          <w:rFonts w:ascii="Arial" w:hAnsi="Arial" w:cs="Arial"/>
        </w:rPr>
        <w:t xml:space="preserve"> respecta prevederile </w:t>
      </w:r>
      <w:r w:rsidR="00177F11" w:rsidRPr="00272368">
        <w:rPr>
          <w:rStyle w:val="ln2actnume1"/>
          <w:rFonts w:ascii="Arial" w:hAnsi="Arial" w:cs="Arial"/>
          <w:sz w:val="24"/>
          <w:szCs w:val="24"/>
        </w:rPr>
        <w:t xml:space="preserve">Ordinul Ministrului Sanatatii nr. 536 din </w:t>
      </w:r>
      <w:r w:rsidR="00177F11" w:rsidRPr="00A919B3">
        <w:rPr>
          <w:rStyle w:val="ln2actnume1"/>
          <w:rFonts w:ascii="Arial" w:hAnsi="Arial" w:cs="Arial"/>
          <w:sz w:val="24"/>
          <w:szCs w:val="24"/>
        </w:rPr>
        <w:t xml:space="preserve">23/06/1997 </w:t>
      </w:r>
      <w:r w:rsidR="00177F11" w:rsidRPr="00A919B3">
        <w:rPr>
          <w:rStyle w:val="ln2actnume1"/>
          <w:rFonts w:ascii="Arial" w:hAnsi="Arial" w:cs="Arial"/>
          <w:b w:val="0"/>
          <w:sz w:val="24"/>
          <w:szCs w:val="24"/>
        </w:rPr>
        <w:t>(p</w:t>
      </w:r>
      <w:r w:rsidR="00177F11" w:rsidRPr="00A919B3">
        <w:rPr>
          <w:rStyle w:val="ln2actpublicatie1"/>
          <w:rFonts w:ascii="Arial" w:hAnsi="Arial" w:cs="Arial"/>
          <w:i w:val="0"/>
          <w:sz w:val="24"/>
          <w:szCs w:val="24"/>
        </w:rPr>
        <w:t xml:space="preserve">ublicat in Monitorul Oficial, Partea I nr. 140 din 03/07/1997) </w:t>
      </w:r>
      <w:r w:rsidR="00177F11" w:rsidRPr="00A919B3">
        <w:rPr>
          <w:rStyle w:val="ln2acttitlu1"/>
          <w:rFonts w:ascii="Arial" w:hAnsi="Arial" w:cs="Arial"/>
          <w:sz w:val="24"/>
          <w:szCs w:val="24"/>
        </w:rPr>
        <w:t xml:space="preserve">pentru aprobarea Normelor de igiena si a recomandarilor privind mediul de viata al populatiei, sunt o garantie a </w:t>
      </w:r>
      <w:r w:rsidR="00177F11" w:rsidRPr="00A919B3">
        <w:rPr>
          <w:rStyle w:val="ln2acttitlu1"/>
          <w:rFonts w:ascii="Arial" w:hAnsi="Arial" w:cs="Arial"/>
          <w:b/>
          <w:sz w:val="24"/>
          <w:szCs w:val="24"/>
        </w:rPr>
        <w:t xml:space="preserve">cresterii gradului de confort  si a bunastarii </w:t>
      </w:r>
      <w:r w:rsidR="00177F11" w:rsidRPr="00A919B3">
        <w:rPr>
          <w:rStyle w:val="ln2acttitlu1"/>
          <w:rFonts w:ascii="Arial" w:hAnsi="Arial" w:cs="Arial"/>
          <w:sz w:val="24"/>
          <w:szCs w:val="24"/>
        </w:rPr>
        <w:t>locuitorilor comunei Boroaia.</w:t>
      </w:r>
    </w:p>
    <w:p w:rsidR="00C83692" w:rsidRDefault="00177F11" w:rsidP="00A919B3">
      <w:pPr>
        <w:tabs>
          <w:tab w:val="left" w:pos="3329"/>
          <w:tab w:val="left" w:pos="7995"/>
        </w:tabs>
        <w:spacing w:before="0" w:after="0" w:line="360" w:lineRule="auto"/>
        <w:rPr>
          <w:sz w:val="18"/>
          <w:szCs w:val="18"/>
        </w:rPr>
      </w:pPr>
      <w:r w:rsidRPr="0037201D">
        <w:rPr>
          <w:rFonts w:ascii="Arial" w:hAnsi="Arial" w:cs="Arial"/>
        </w:rPr>
        <w:t>In concluzie  implementarea PUG  are efecte pozitive asupra starii de sanatate si comfort a locuitorilor comunei prin transpunerea in fapt a obiectivelor prevazute a se realiza.</w:t>
      </w:r>
      <w:r w:rsidR="003B3E0A">
        <w:rPr>
          <w:sz w:val="18"/>
          <w:szCs w:val="18"/>
        </w:rPr>
        <w:t xml:space="preserve">   </w:t>
      </w:r>
    </w:p>
    <w:p w:rsidR="00C83692" w:rsidRDefault="00C83692" w:rsidP="00C83692">
      <w:pPr>
        <w:autoSpaceDE w:val="0"/>
        <w:autoSpaceDN w:val="0"/>
        <w:adjustRightInd w:val="0"/>
        <w:spacing w:before="0" w:after="0" w:line="360" w:lineRule="auto"/>
        <w:jc w:val="left"/>
        <w:rPr>
          <w:rFonts w:ascii="Arial" w:hAnsi="Arial" w:cs="Arial"/>
          <w:lang w:val="pt-PT" w:eastAsia="en-US"/>
        </w:rPr>
      </w:pPr>
    </w:p>
    <w:p w:rsidR="00C83692" w:rsidRPr="000C59BD" w:rsidRDefault="00C83692" w:rsidP="00C83692">
      <w:pPr>
        <w:spacing w:before="0" w:after="0" w:line="360" w:lineRule="auto"/>
        <w:jc w:val="left"/>
        <w:rPr>
          <w:rFonts w:ascii="Arial" w:hAnsi="Arial" w:cs="Arial"/>
          <w:b/>
          <w:sz w:val="28"/>
          <w:szCs w:val="28"/>
        </w:rPr>
      </w:pPr>
      <w:r w:rsidRPr="000C59BD">
        <w:rPr>
          <w:rFonts w:ascii="Arial" w:hAnsi="Arial" w:cs="Arial"/>
          <w:b/>
          <w:sz w:val="28"/>
          <w:szCs w:val="28"/>
        </w:rPr>
        <w:t>7.   EFECTE  TRANSFRONTIERA  SI  CUMULATIVE</w:t>
      </w:r>
    </w:p>
    <w:p w:rsidR="00C83692" w:rsidRPr="002329D1" w:rsidRDefault="00C83692" w:rsidP="00C83692">
      <w:pPr>
        <w:spacing w:before="0" w:after="0" w:line="360" w:lineRule="auto"/>
        <w:ind w:left="360"/>
        <w:jc w:val="left"/>
        <w:rPr>
          <w:rFonts w:ascii="Arial" w:hAnsi="Arial" w:cs="Arial"/>
          <w:b/>
        </w:rPr>
      </w:pPr>
    </w:p>
    <w:p w:rsidR="00C83692" w:rsidRPr="00C83692" w:rsidRDefault="00C83692" w:rsidP="00C83692">
      <w:pPr>
        <w:spacing w:line="360" w:lineRule="auto"/>
        <w:jc w:val="left"/>
        <w:rPr>
          <w:rStyle w:val="ln2tlitera"/>
          <w:rFonts w:ascii="Arial" w:hAnsi="Arial" w:cs="Arial"/>
          <w:b/>
        </w:rPr>
      </w:pPr>
      <w:r w:rsidRPr="00F05D59">
        <w:rPr>
          <w:rFonts w:ascii="Arial" w:hAnsi="Arial" w:cs="Arial"/>
          <w:b/>
          <w:sz w:val="28"/>
          <w:szCs w:val="28"/>
        </w:rPr>
        <w:t xml:space="preserve">7.1 </w:t>
      </w:r>
      <w:r w:rsidRPr="00C83692">
        <w:rPr>
          <w:rStyle w:val="ln2tlitera"/>
          <w:rFonts w:ascii="Arial" w:hAnsi="Arial" w:cs="Arial"/>
          <w:b/>
          <w:sz w:val="28"/>
          <w:szCs w:val="28"/>
        </w:rPr>
        <w:t>Natura transfrontiera a efectelor</w:t>
      </w:r>
      <w:r w:rsidRPr="00C83692">
        <w:rPr>
          <w:rStyle w:val="ln2tlitera"/>
          <w:rFonts w:ascii="Arial" w:hAnsi="Arial" w:cs="Arial"/>
          <w:b/>
        </w:rPr>
        <w:t xml:space="preserve">  </w:t>
      </w:r>
    </w:p>
    <w:p w:rsidR="00C83692" w:rsidRPr="00C83692" w:rsidRDefault="00C83692" w:rsidP="00C83692">
      <w:pPr>
        <w:spacing w:line="360" w:lineRule="auto"/>
        <w:jc w:val="left"/>
        <w:rPr>
          <w:rStyle w:val="ln2tlitera"/>
          <w:rFonts w:ascii="Arial" w:hAnsi="Arial" w:cs="Arial"/>
        </w:rPr>
      </w:pPr>
      <w:r w:rsidRPr="00C83692">
        <w:rPr>
          <w:rStyle w:val="ln2tlitera"/>
          <w:rFonts w:ascii="Arial" w:hAnsi="Arial" w:cs="Arial"/>
        </w:rPr>
        <w:t xml:space="preserve">         Nu este cazul.            </w:t>
      </w:r>
    </w:p>
    <w:p w:rsidR="00C83692" w:rsidRPr="00F05D59" w:rsidRDefault="00C83692" w:rsidP="00C85C7B">
      <w:pPr>
        <w:spacing w:before="0" w:after="0" w:line="360" w:lineRule="auto"/>
        <w:jc w:val="left"/>
        <w:rPr>
          <w:rFonts w:ascii="Arial" w:hAnsi="Arial" w:cs="Arial"/>
          <w:b/>
          <w:sz w:val="28"/>
          <w:szCs w:val="28"/>
        </w:rPr>
      </w:pPr>
      <w:r w:rsidRPr="00F05D59">
        <w:rPr>
          <w:rFonts w:ascii="Arial" w:hAnsi="Arial" w:cs="Arial"/>
          <w:b/>
          <w:sz w:val="28"/>
          <w:szCs w:val="28"/>
        </w:rPr>
        <w:t>7.2 Natura cumulativa a efectelor</w:t>
      </w:r>
    </w:p>
    <w:p w:rsidR="00C83692" w:rsidRDefault="00C83692" w:rsidP="00C85C7B">
      <w:pPr>
        <w:spacing w:before="0" w:after="0" w:line="360" w:lineRule="auto"/>
        <w:jc w:val="left"/>
        <w:rPr>
          <w:rFonts w:ascii="Arial" w:hAnsi="Arial" w:cs="Arial"/>
        </w:rPr>
      </w:pPr>
      <w:r w:rsidRPr="002329D1">
        <w:rPr>
          <w:rFonts w:ascii="Arial" w:hAnsi="Arial" w:cs="Arial"/>
        </w:rPr>
        <w:lastRenderedPageBreak/>
        <w:t xml:space="preserve">      Nu au fost identificate surse de poluare care </w:t>
      </w:r>
      <w:r>
        <w:rPr>
          <w:rFonts w:ascii="Arial" w:hAnsi="Arial" w:cs="Arial"/>
        </w:rPr>
        <w:t xml:space="preserve">cumulate </w:t>
      </w:r>
      <w:r w:rsidRPr="002329D1">
        <w:rPr>
          <w:rFonts w:ascii="Arial" w:hAnsi="Arial" w:cs="Arial"/>
        </w:rPr>
        <w:t>sa afecteze din acest punct de vedere populatia</w:t>
      </w:r>
      <w:r>
        <w:rPr>
          <w:rFonts w:ascii="Arial" w:hAnsi="Arial" w:cs="Arial"/>
        </w:rPr>
        <w:t>, precum si mediul ambiant al teritoriului administrativ al</w:t>
      </w:r>
      <w:r w:rsidRPr="002329D1">
        <w:rPr>
          <w:rFonts w:ascii="Arial" w:hAnsi="Arial" w:cs="Arial"/>
        </w:rPr>
        <w:t xml:space="preserve"> comunei </w:t>
      </w:r>
      <w:r w:rsidR="00167395">
        <w:rPr>
          <w:rFonts w:ascii="Arial" w:hAnsi="Arial" w:cs="Arial"/>
        </w:rPr>
        <w:t>Boroaia</w:t>
      </w:r>
      <w:r>
        <w:rPr>
          <w:rFonts w:ascii="Arial" w:hAnsi="Arial" w:cs="Arial"/>
        </w:rPr>
        <w:t>.</w:t>
      </w:r>
    </w:p>
    <w:p w:rsidR="00247696" w:rsidRDefault="00247696" w:rsidP="00C83692">
      <w:pPr>
        <w:spacing w:line="360" w:lineRule="auto"/>
        <w:jc w:val="left"/>
        <w:rPr>
          <w:rFonts w:ascii="Arial" w:hAnsi="Arial" w:cs="Arial"/>
        </w:rPr>
      </w:pPr>
    </w:p>
    <w:p w:rsidR="00D01D42" w:rsidRPr="0006024F" w:rsidRDefault="0006024F" w:rsidP="0006024F">
      <w:pPr>
        <w:spacing w:before="0" w:after="0" w:line="360" w:lineRule="auto"/>
        <w:jc w:val="left"/>
        <w:rPr>
          <w:rFonts w:ascii="Arial" w:hAnsi="Arial" w:cs="Arial"/>
          <w:b/>
          <w:sz w:val="28"/>
          <w:szCs w:val="28"/>
        </w:rPr>
      </w:pPr>
      <w:r>
        <w:rPr>
          <w:rFonts w:ascii="Arial" w:hAnsi="Arial" w:cs="Arial"/>
          <w:b/>
          <w:sz w:val="28"/>
          <w:szCs w:val="28"/>
        </w:rPr>
        <w:t>8.</w:t>
      </w:r>
      <w:r w:rsidRPr="0006024F">
        <w:rPr>
          <w:rFonts w:ascii="Arial" w:hAnsi="Arial" w:cs="Arial"/>
          <w:b/>
          <w:sz w:val="28"/>
          <w:szCs w:val="28"/>
        </w:rPr>
        <w:t xml:space="preserve">  </w:t>
      </w:r>
      <w:r w:rsidR="00C83692" w:rsidRPr="0006024F">
        <w:rPr>
          <w:rFonts w:ascii="Arial" w:hAnsi="Arial" w:cs="Arial"/>
          <w:b/>
          <w:sz w:val="28"/>
          <w:szCs w:val="28"/>
        </w:rPr>
        <w:t xml:space="preserve">MASURI PROPUSE PRIN PUG PENTRU A PREVENI EFECTELE </w:t>
      </w:r>
      <w:r w:rsidR="00D01D42" w:rsidRPr="0006024F">
        <w:rPr>
          <w:rFonts w:ascii="Arial" w:hAnsi="Arial" w:cs="Arial"/>
          <w:b/>
          <w:sz w:val="28"/>
          <w:szCs w:val="28"/>
        </w:rPr>
        <w:t xml:space="preserve">                  </w:t>
      </w:r>
    </w:p>
    <w:p w:rsidR="00C83692" w:rsidRPr="00D01D42" w:rsidRDefault="00D01D42" w:rsidP="00D01D42">
      <w:pPr>
        <w:spacing w:before="0" w:after="0" w:line="360" w:lineRule="auto"/>
        <w:ind w:left="142"/>
        <w:jc w:val="left"/>
        <w:rPr>
          <w:rFonts w:ascii="Arial" w:hAnsi="Arial" w:cs="Arial"/>
          <w:b/>
          <w:sz w:val="28"/>
          <w:szCs w:val="28"/>
        </w:rPr>
      </w:pPr>
      <w:r>
        <w:rPr>
          <w:rFonts w:ascii="Arial" w:hAnsi="Arial" w:cs="Arial"/>
          <w:b/>
          <w:sz w:val="28"/>
          <w:szCs w:val="28"/>
        </w:rPr>
        <w:t xml:space="preserve">     </w:t>
      </w:r>
      <w:r w:rsidR="00C83692" w:rsidRPr="00D01D42">
        <w:rPr>
          <w:rFonts w:ascii="Arial" w:hAnsi="Arial" w:cs="Arial"/>
          <w:b/>
          <w:sz w:val="28"/>
          <w:szCs w:val="28"/>
        </w:rPr>
        <w:t xml:space="preserve">NEGATIVE </w:t>
      </w:r>
    </w:p>
    <w:p w:rsidR="00C83692" w:rsidRPr="00F05D59" w:rsidRDefault="00C83692" w:rsidP="00C83692">
      <w:pPr>
        <w:spacing w:after="120" w:line="360" w:lineRule="auto"/>
        <w:jc w:val="left"/>
        <w:rPr>
          <w:rFonts w:ascii="Arial" w:hAnsi="Arial" w:cs="Arial"/>
          <w:b/>
          <w:sz w:val="28"/>
          <w:szCs w:val="28"/>
        </w:rPr>
      </w:pPr>
      <w:r w:rsidRPr="00F05D59">
        <w:rPr>
          <w:rFonts w:ascii="Arial" w:hAnsi="Arial" w:cs="Arial"/>
          <w:b/>
          <w:sz w:val="28"/>
          <w:szCs w:val="28"/>
        </w:rPr>
        <w:t xml:space="preserve">8.1. </w:t>
      </w:r>
      <w:r w:rsidRPr="00F05D59">
        <w:rPr>
          <w:rFonts w:ascii="Arial" w:hAnsi="Arial" w:cs="Arial"/>
          <w:b/>
          <w:color w:val="000000"/>
          <w:sz w:val="28"/>
          <w:szCs w:val="28"/>
        </w:rPr>
        <w:t>Masuri pentru protejarea factorului de mediu „ APA”</w:t>
      </w:r>
    </w:p>
    <w:p w:rsidR="00E8780C" w:rsidRPr="008866E3" w:rsidRDefault="00C83692" w:rsidP="008866E3">
      <w:pPr>
        <w:tabs>
          <w:tab w:val="left" w:pos="990"/>
        </w:tabs>
        <w:spacing w:line="360" w:lineRule="auto"/>
        <w:rPr>
          <w:rFonts w:ascii="Arial" w:hAnsi="Arial" w:cs="Arial"/>
          <w:b/>
          <w:color w:val="00B0F0"/>
        </w:rPr>
      </w:pPr>
      <w:r w:rsidRPr="002329D1">
        <w:rPr>
          <w:rFonts w:ascii="Arial" w:hAnsi="Arial" w:cs="Arial"/>
          <w:color w:val="000000"/>
          <w:lang w:val="it-IT"/>
        </w:rPr>
        <w:t>.</w:t>
      </w:r>
      <w:r w:rsidR="00E8780C" w:rsidRPr="00E8780C">
        <w:rPr>
          <w:b/>
          <w:i/>
        </w:rPr>
        <w:t xml:space="preserve"> </w:t>
      </w:r>
      <w:r w:rsidR="00E8780C" w:rsidRPr="008866E3">
        <w:rPr>
          <w:rFonts w:ascii="Arial" w:hAnsi="Arial" w:cs="Arial"/>
          <w:b/>
          <w:i/>
        </w:rPr>
        <w:t>Apele de suprafaţă</w:t>
      </w:r>
    </w:p>
    <w:p w:rsidR="00E8780C" w:rsidRPr="008866E3" w:rsidRDefault="00E8780C" w:rsidP="00247696">
      <w:pPr>
        <w:spacing w:before="0" w:after="0" w:line="360" w:lineRule="auto"/>
        <w:ind w:firstLine="720"/>
        <w:rPr>
          <w:rFonts w:ascii="Arial" w:hAnsi="Arial" w:cs="Arial"/>
          <w:noProof/>
          <w:lang w:val="pt-BR"/>
        </w:rPr>
      </w:pPr>
      <w:r w:rsidRPr="008866E3">
        <w:rPr>
          <w:rFonts w:ascii="Arial" w:hAnsi="Arial" w:cs="Arial"/>
          <w:lang w:val="fr-FR"/>
        </w:rPr>
        <w:t>Reţeaua hidrografică este orientată pe direcţia V-E făcând parte din bazinul hidrografic al</w:t>
      </w:r>
      <w:r w:rsidRPr="008866E3">
        <w:rPr>
          <w:rFonts w:ascii="Arial" w:hAnsi="Arial" w:cs="Arial"/>
          <w:noProof/>
          <w:lang w:val="pt-BR"/>
        </w:rPr>
        <w:t xml:space="preserve"> râului Moldova.</w:t>
      </w:r>
    </w:p>
    <w:p w:rsidR="00E8780C" w:rsidRPr="008866E3" w:rsidRDefault="00277F5D" w:rsidP="00247696">
      <w:pPr>
        <w:pStyle w:val="1"/>
        <w:spacing w:line="360" w:lineRule="auto"/>
        <w:rPr>
          <w:rFonts w:ascii="Arial" w:hAnsi="Arial" w:cs="Arial"/>
          <w:b/>
        </w:rPr>
      </w:pPr>
      <w:r>
        <w:rPr>
          <w:rFonts w:ascii="Arial" w:hAnsi="Arial" w:cs="Arial"/>
        </w:rPr>
        <w:t>R</w:t>
      </w:r>
      <w:r w:rsidR="00E8780C" w:rsidRPr="008866E3">
        <w:rPr>
          <w:rFonts w:ascii="Arial" w:hAnsi="Arial" w:cs="Arial"/>
        </w:rPr>
        <w:t xml:space="preserve">âurile Râşca, Sasca, </w:t>
      </w:r>
      <w:r>
        <w:rPr>
          <w:rFonts w:ascii="Arial" w:hAnsi="Arial" w:cs="Arial"/>
        </w:rPr>
        <w:t xml:space="preserve">care strabat teritoriul comunei Boroaia, </w:t>
      </w:r>
      <w:r w:rsidR="00E8780C" w:rsidRPr="008866E3">
        <w:rPr>
          <w:rFonts w:ascii="Arial" w:hAnsi="Arial" w:cs="Arial"/>
        </w:rPr>
        <w:t>li s-a schimbat cursul prin indiguiri şi canalizări</w:t>
      </w:r>
      <w:r>
        <w:rPr>
          <w:rFonts w:ascii="Arial" w:hAnsi="Arial" w:cs="Arial"/>
        </w:rPr>
        <w:t>.</w:t>
      </w:r>
      <w:r w:rsidR="00E8780C" w:rsidRPr="008866E3">
        <w:rPr>
          <w:rFonts w:ascii="Arial" w:hAnsi="Arial" w:cs="Arial"/>
        </w:rPr>
        <w:t xml:space="preserve"> </w:t>
      </w:r>
      <w:r>
        <w:rPr>
          <w:rFonts w:ascii="Arial" w:hAnsi="Arial" w:cs="Arial"/>
        </w:rPr>
        <w:t xml:space="preserve">De asemenea </w:t>
      </w:r>
      <w:r w:rsidR="00E8780C" w:rsidRPr="008866E3">
        <w:rPr>
          <w:rFonts w:ascii="Arial" w:hAnsi="Arial" w:cs="Arial"/>
        </w:rPr>
        <w:t xml:space="preserve"> pâraiele Chilineasa, Boloh</w:t>
      </w:r>
      <w:r w:rsidR="002B1719">
        <w:rPr>
          <w:rFonts w:ascii="Arial" w:hAnsi="Arial" w:cs="Arial"/>
        </w:rPr>
        <w:t>a</w:t>
      </w:r>
      <w:r w:rsidR="00E8780C" w:rsidRPr="008866E3">
        <w:rPr>
          <w:rFonts w:ascii="Arial" w:hAnsi="Arial" w:cs="Arial"/>
        </w:rPr>
        <w:t>nosu, S</w:t>
      </w:r>
      <w:r w:rsidR="002B1719">
        <w:rPr>
          <w:rFonts w:ascii="Arial" w:hAnsi="Arial" w:cs="Arial"/>
        </w:rPr>
        <w:t>a</w:t>
      </w:r>
      <w:r w:rsidR="00E8780C" w:rsidRPr="008866E3">
        <w:rPr>
          <w:rFonts w:ascii="Arial" w:hAnsi="Arial" w:cs="Arial"/>
        </w:rPr>
        <w:t>ncu</w:t>
      </w:r>
      <w:r w:rsidR="002B1719">
        <w:rPr>
          <w:rFonts w:ascii="Arial" w:hAnsi="Arial" w:cs="Arial"/>
        </w:rPr>
        <w:t>t</w:t>
      </w:r>
      <w:r w:rsidR="00E8780C" w:rsidRPr="008866E3">
        <w:rPr>
          <w:rFonts w:ascii="Arial" w:hAnsi="Arial" w:cs="Arial"/>
        </w:rPr>
        <w:t xml:space="preserve">a </w:t>
      </w:r>
      <w:r w:rsidR="002B1719">
        <w:rPr>
          <w:rFonts w:ascii="Arial" w:hAnsi="Arial" w:cs="Arial"/>
        </w:rPr>
        <w:t>s</w:t>
      </w:r>
      <w:r w:rsidR="00E8780C" w:rsidRPr="008866E3">
        <w:rPr>
          <w:rFonts w:ascii="Arial" w:hAnsi="Arial" w:cs="Arial"/>
        </w:rPr>
        <w:t>i Dadi</w:t>
      </w:r>
      <w:r w:rsidR="002B1719">
        <w:rPr>
          <w:rFonts w:ascii="Arial" w:hAnsi="Arial" w:cs="Arial"/>
        </w:rPr>
        <w:t>s</w:t>
      </w:r>
      <w:r w:rsidR="00E8780C" w:rsidRPr="008866E3">
        <w:rPr>
          <w:rFonts w:ascii="Arial" w:hAnsi="Arial" w:cs="Arial"/>
        </w:rPr>
        <w:t>a</w:t>
      </w:r>
      <w:r>
        <w:rPr>
          <w:rFonts w:ascii="Arial" w:hAnsi="Arial" w:cs="Arial"/>
        </w:rPr>
        <w:t>, fac parte din reteaua apelor de suprafata ale amplasamentului</w:t>
      </w:r>
      <w:r w:rsidR="00E8780C" w:rsidRPr="008866E3">
        <w:rPr>
          <w:rFonts w:ascii="Arial" w:hAnsi="Arial" w:cs="Arial"/>
        </w:rPr>
        <w:t xml:space="preserve">. </w:t>
      </w:r>
      <w:r>
        <w:rPr>
          <w:rFonts w:ascii="Arial" w:hAnsi="Arial" w:cs="Arial"/>
        </w:rPr>
        <w:t>Principalul</w:t>
      </w:r>
      <w:r w:rsidR="006A1D1D">
        <w:rPr>
          <w:rFonts w:ascii="Arial" w:hAnsi="Arial" w:cs="Arial"/>
        </w:rPr>
        <w:t xml:space="preserve"> curs de apa care face parte din</w:t>
      </w:r>
      <w:r w:rsidR="00E8780C" w:rsidRPr="008866E3">
        <w:rPr>
          <w:rFonts w:ascii="Arial" w:hAnsi="Arial" w:cs="Arial"/>
        </w:rPr>
        <w:t xml:space="preserve"> re</w:t>
      </w:r>
      <w:r w:rsidR="002B1719">
        <w:rPr>
          <w:rFonts w:ascii="Arial" w:hAnsi="Arial" w:cs="Arial"/>
        </w:rPr>
        <w:t>t</w:t>
      </w:r>
      <w:r w:rsidR="00E8780C" w:rsidRPr="008866E3">
        <w:rPr>
          <w:rFonts w:ascii="Arial" w:hAnsi="Arial" w:cs="Arial"/>
        </w:rPr>
        <w:t>eaua hidrografic</w:t>
      </w:r>
      <w:r w:rsidR="002B1719">
        <w:rPr>
          <w:rFonts w:ascii="Arial" w:hAnsi="Arial" w:cs="Arial"/>
        </w:rPr>
        <w:t>a</w:t>
      </w:r>
      <w:r w:rsidR="00E8780C" w:rsidRPr="008866E3">
        <w:rPr>
          <w:rFonts w:ascii="Arial" w:hAnsi="Arial" w:cs="Arial"/>
        </w:rPr>
        <w:t xml:space="preserve"> a comunei include cursul r</w:t>
      </w:r>
      <w:r w:rsidR="002B1719">
        <w:rPr>
          <w:rFonts w:ascii="Arial" w:hAnsi="Arial" w:cs="Arial"/>
        </w:rPr>
        <w:t>a</w:t>
      </w:r>
      <w:r w:rsidR="00E8780C" w:rsidRPr="008866E3">
        <w:rPr>
          <w:rFonts w:ascii="Arial" w:hAnsi="Arial" w:cs="Arial"/>
        </w:rPr>
        <w:t xml:space="preserve">ului Moldova, care delimitează partea </w:t>
      </w:r>
      <w:r w:rsidR="002B1719">
        <w:rPr>
          <w:rFonts w:ascii="Arial" w:hAnsi="Arial" w:cs="Arial"/>
        </w:rPr>
        <w:t xml:space="preserve">de </w:t>
      </w:r>
      <w:r w:rsidR="00E8780C" w:rsidRPr="008866E3">
        <w:rPr>
          <w:rFonts w:ascii="Arial" w:hAnsi="Arial" w:cs="Arial"/>
        </w:rPr>
        <w:t>est comuna Boroaia.</w:t>
      </w:r>
    </w:p>
    <w:p w:rsidR="00E8780C" w:rsidRPr="003226DA" w:rsidRDefault="00E8780C" w:rsidP="00247696">
      <w:pPr>
        <w:tabs>
          <w:tab w:val="left" w:pos="990"/>
        </w:tabs>
        <w:spacing w:before="0" w:after="0" w:line="360" w:lineRule="auto"/>
        <w:rPr>
          <w:rFonts w:ascii="Arial" w:hAnsi="Arial" w:cs="Arial"/>
          <w:b/>
        </w:rPr>
      </w:pPr>
      <w:r w:rsidRPr="003226DA">
        <w:rPr>
          <w:rFonts w:ascii="Arial" w:hAnsi="Arial" w:cs="Arial"/>
          <w:b/>
          <w:i/>
        </w:rPr>
        <w:t>Apele subterane</w:t>
      </w:r>
    </w:p>
    <w:p w:rsidR="00E8780C" w:rsidRPr="008866E3" w:rsidRDefault="00E8780C" w:rsidP="00247696">
      <w:pPr>
        <w:pStyle w:val="1"/>
        <w:spacing w:line="360" w:lineRule="auto"/>
        <w:rPr>
          <w:rFonts w:ascii="Arial" w:hAnsi="Arial" w:cs="Arial"/>
          <w:szCs w:val="28"/>
        </w:rPr>
      </w:pPr>
      <w:r w:rsidRPr="008866E3">
        <w:rPr>
          <w:rFonts w:ascii="Arial" w:hAnsi="Arial" w:cs="Arial"/>
          <w:szCs w:val="28"/>
        </w:rPr>
        <w:t>Apa subterană, care formează stratul rezervor are ca pat depozitul argilo-marnos, de vârstă sarmatiană, pe care se scurge apa infiltrată, la care viteza de curgere este redusă.</w:t>
      </w:r>
      <w:r w:rsidR="002B1719">
        <w:rPr>
          <w:rFonts w:ascii="Arial" w:hAnsi="Arial" w:cs="Arial"/>
          <w:szCs w:val="28"/>
        </w:rPr>
        <w:t xml:space="preserve"> </w:t>
      </w:r>
      <w:r w:rsidRPr="008866E3">
        <w:rPr>
          <w:rFonts w:ascii="Arial" w:hAnsi="Arial" w:cs="Arial"/>
          <w:szCs w:val="28"/>
        </w:rPr>
        <w:t>Permeabilitatea depozitelor acoperitoare este mică, substratul permiţând staţionarea rezervelor de apă deasupra lui, astfel că datorită granulometriei fine a depozitelor acoperitoare  circulaţia verticală şi orizontală a apei este de mică amploare.</w:t>
      </w:r>
    </w:p>
    <w:p w:rsidR="00E8780C" w:rsidRPr="008866E3" w:rsidRDefault="00E8780C" w:rsidP="00247696">
      <w:pPr>
        <w:pStyle w:val="1"/>
        <w:spacing w:line="360" w:lineRule="auto"/>
        <w:rPr>
          <w:rFonts w:ascii="Arial" w:hAnsi="Arial" w:cs="Arial"/>
          <w:szCs w:val="28"/>
        </w:rPr>
      </w:pPr>
      <w:r w:rsidRPr="008866E3">
        <w:rPr>
          <w:rFonts w:ascii="Arial" w:hAnsi="Arial" w:cs="Arial"/>
          <w:szCs w:val="28"/>
        </w:rPr>
        <w:t>Din punct de vedere hidrogeologic arealul comunei Boroaia se află situat într-o zonă cu aport acvifer freatic din Delurile Subcarpaţilor, ca şi din terasele râului Moldova.</w:t>
      </w:r>
    </w:p>
    <w:p w:rsidR="00E8780C" w:rsidRPr="008866E3" w:rsidRDefault="00E8780C" w:rsidP="00247696">
      <w:pPr>
        <w:pStyle w:val="1"/>
        <w:spacing w:line="360" w:lineRule="auto"/>
        <w:rPr>
          <w:rFonts w:ascii="Arial" w:hAnsi="Arial" w:cs="Arial"/>
          <w:szCs w:val="28"/>
        </w:rPr>
      </w:pPr>
      <w:r w:rsidRPr="008866E3">
        <w:rPr>
          <w:rFonts w:ascii="Arial" w:hAnsi="Arial" w:cs="Arial"/>
          <w:szCs w:val="28"/>
        </w:rPr>
        <w:t>Nivelul hidrostatic al zonei  este situat la adâncimi cuprinse, în cea mai mare parte, între 1,20 m în Sacuţa Deal (datorită substratului argilos, impermeabil) şi peste 6,00 m. C.T.N., în partea mai înaltă a satului Moişa, fără variaţii importante de nivel pe parcursul anului.</w:t>
      </w:r>
    </w:p>
    <w:p w:rsidR="00C83692" w:rsidRDefault="00C83692" w:rsidP="00247696">
      <w:pPr>
        <w:pStyle w:val="CM27"/>
        <w:spacing w:after="0" w:line="360" w:lineRule="auto"/>
        <w:ind w:left="420"/>
        <w:rPr>
          <w:rFonts w:ascii="Arial" w:hAnsi="Arial" w:cs="Arial"/>
          <w:b/>
          <w:color w:val="000000"/>
          <w:lang w:val="it-IT"/>
        </w:rPr>
      </w:pPr>
      <w:r w:rsidRPr="002329D1">
        <w:rPr>
          <w:rFonts w:ascii="Arial" w:hAnsi="Arial" w:cs="Arial"/>
          <w:b/>
          <w:color w:val="000000"/>
          <w:lang w:val="it-IT"/>
        </w:rPr>
        <w:lastRenderedPageBreak/>
        <w:t xml:space="preserve">Alimentarea cu apa </w:t>
      </w:r>
    </w:p>
    <w:p w:rsidR="002B1719" w:rsidRDefault="0045104E" w:rsidP="00247696">
      <w:pPr>
        <w:snapToGrid w:val="0"/>
        <w:spacing w:before="0" w:after="0" w:line="360" w:lineRule="auto"/>
        <w:ind w:right="-49"/>
        <w:jc w:val="left"/>
        <w:rPr>
          <w:rFonts w:ascii="Arial" w:hAnsi="Arial"/>
        </w:rPr>
      </w:pPr>
      <w:r>
        <w:rPr>
          <w:rFonts w:ascii="Arial" w:hAnsi="Arial" w:cs="Arial"/>
          <w:b/>
        </w:rPr>
        <w:t xml:space="preserve">         </w:t>
      </w:r>
      <w:r w:rsidR="002B1719" w:rsidRPr="005C0168">
        <w:rPr>
          <w:rFonts w:ascii="Arial" w:hAnsi="Arial" w:cs="Arial"/>
          <w:b/>
        </w:rPr>
        <w:t xml:space="preserve">Comuna </w:t>
      </w:r>
      <w:r w:rsidR="002B1719">
        <w:rPr>
          <w:rFonts w:ascii="Arial" w:hAnsi="Arial" w:cs="Arial"/>
          <w:b/>
        </w:rPr>
        <w:t>Boroaia</w:t>
      </w:r>
      <w:r w:rsidR="002B1719" w:rsidRPr="005C0168">
        <w:rPr>
          <w:rFonts w:ascii="Arial" w:hAnsi="Arial" w:cs="Arial"/>
          <w:b/>
        </w:rPr>
        <w:t xml:space="preserve"> dispune de o retea centralizata de alimentare cu apa potabila</w:t>
      </w:r>
      <w:r w:rsidR="002B1719">
        <w:rPr>
          <w:rFonts w:ascii="Arial" w:hAnsi="Arial" w:cs="Arial"/>
          <w:b/>
        </w:rPr>
        <w:t xml:space="preserve"> in lungime de cca 34 km</w:t>
      </w:r>
      <w:r w:rsidR="002B1719">
        <w:rPr>
          <w:rFonts w:ascii="Arial" w:hAnsi="Arial" w:cs="Arial"/>
        </w:rPr>
        <w:t xml:space="preserve">. Numarul de abonati la reteaua de distributie apa potabila din comuna este de cca 712 consumatori. </w:t>
      </w:r>
      <w:r w:rsidR="002B1719">
        <w:rPr>
          <w:rFonts w:ascii="Arial" w:hAnsi="Arial" w:cs="Arial"/>
          <w:lang w:val="it-IT"/>
        </w:rPr>
        <w:t>Pentru ceilalti locuitori</w:t>
      </w:r>
      <w:r w:rsidR="002B1719" w:rsidRPr="002329D1">
        <w:rPr>
          <w:rFonts w:ascii="Arial" w:hAnsi="Arial" w:cs="Arial"/>
          <w:lang w:val="it-IT"/>
        </w:rPr>
        <w:t xml:space="preserve"> </w:t>
      </w:r>
      <w:r w:rsidR="002B1719" w:rsidRPr="002329D1">
        <w:rPr>
          <w:rFonts w:ascii="Arial" w:hAnsi="Arial" w:cs="Arial"/>
          <w:b/>
          <w:lang w:val="it-IT"/>
        </w:rPr>
        <w:t>alimentarea cu apa potabila</w:t>
      </w:r>
      <w:r w:rsidR="002B1719" w:rsidRPr="002329D1">
        <w:rPr>
          <w:rFonts w:ascii="Arial" w:hAnsi="Arial" w:cs="Arial"/>
          <w:lang w:val="it-IT"/>
        </w:rPr>
        <w:t xml:space="preserve"> se asigura din </w:t>
      </w:r>
      <w:r w:rsidR="002B1719">
        <w:rPr>
          <w:rFonts w:ascii="Arial" w:hAnsi="Arial" w:cs="Arial"/>
          <w:lang w:val="it-IT"/>
        </w:rPr>
        <w:t xml:space="preserve">panza freatica de mica adancime, prin realizarea unor puturi individuale ce asigura in mod empiric, alimentarea cu apa potabila a populatiei. Acest mod de a asigura apa pentru consumul propriu de toate zilele al locuitorilor comunei implica existenta unor riscuri generate de lipsa posibilitatii unui control al potabilitatii de catre laboratoare specializate. </w:t>
      </w:r>
    </w:p>
    <w:p w:rsidR="002B1719" w:rsidRDefault="00C83692" w:rsidP="00247696">
      <w:pPr>
        <w:snapToGrid w:val="0"/>
        <w:spacing w:before="0" w:after="0" w:line="360" w:lineRule="auto"/>
        <w:ind w:right="-49"/>
        <w:jc w:val="left"/>
        <w:rPr>
          <w:rFonts w:ascii="Arial" w:hAnsi="Arial"/>
        </w:rPr>
      </w:pPr>
      <w:r w:rsidRPr="002329D1">
        <w:rPr>
          <w:rFonts w:ascii="Arial" w:hAnsi="Arial" w:cs="Arial"/>
        </w:rPr>
        <w:t xml:space="preserve">      </w:t>
      </w:r>
      <w:r w:rsidRPr="00272368">
        <w:rPr>
          <w:rFonts w:ascii="Arial" w:hAnsi="Arial" w:cs="Arial"/>
          <w:b/>
        </w:rPr>
        <w:t xml:space="preserve">Prin PUG-ul comunei </w:t>
      </w:r>
      <w:r w:rsidR="00167395">
        <w:rPr>
          <w:rFonts w:ascii="Arial" w:hAnsi="Arial" w:cs="Arial"/>
          <w:b/>
        </w:rPr>
        <w:t>Boroaia</w:t>
      </w:r>
      <w:r w:rsidRPr="002329D1">
        <w:rPr>
          <w:rFonts w:ascii="Arial" w:hAnsi="Arial" w:cs="Arial"/>
        </w:rPr>
        <w:t xml:space="preserve">, se propune </w:t>
      </w:r>
      <w:r w:rsidR="00167395">
        <w:rPr>
          <w:rFonts w:ascii="Arial" w:hAnsi="Arial" w:cs="Arial"/>
        </w:rPr>
        <w:t>construirea</w:t>
      </w:r>
      <w:r w:rsidRPr="002329D1">
        <w:rPr>
          <w:rFonts w:ascii="Arial" w:hAnsi="Arial" w:cs="Arial"/>
        </w:rPr>
        <w:t xml:space="preserve"> sistem</w:t>
      </w:r>
      <w:r>
        <w:rPr>
          <w:rFonts w:ascii="Arial" w:hAnsi="Arial" w:cs="Arial"/>
        </w:rPr>
        <w:t>ului</w:t>
      </w:r>
      <w:r w:rsidRPr="002329D1">
        <w:rPr>
          <w:rFonts w:ascii="Arial" w:hAnsi="Arial" w:cs="Arial"/>
        </w:rPr>
        <w:t xml:space="preserve"> centralizat de alimentare cu apa care sa asigure debitul de apa necesar la consumatorii din comuna </w:t>
      </w:r>
      <w:r w:rsidR="00167395">
        <w:rPr>
          <w:rFonts w:ascii="Arial" w:hAnsi="Arial" w:cs="Arial"/>
        </w:rPr>
        <w:t>Boroaia.</w:t>
      </w:r>
      <w:r>
        <w:rPr>
          <w:rFonts w:ascii="Arial" w:hAnsi="Arial" w:cs="Arial"/>
        </w:rPr>
        <w:t xml:space="preserve"> </w:t>
      </w:r>
      <w:r w:rsidR="002B1719">
        <w:rPr>
          <w:rFonts w:ascii="Arial" w:hAnsi="Arial" w:cs="Arial"/>
          <w:lang w:val="it-IT"/>
        </w:rPr>
        <w:t xml:space="preserve">Exista un proiect de construire a unei retele pentru a se asigura deservirea unui numar cat mai mare de locuitori cu apa potabila necesara. </w:t>
      </w:r>
    </w:p>
    <w:p w:rsidR="00C83692" w:rsidRPr="002329D1" w:rsidRDefault="00C83692" w:rsidP="00247696">
      <w:pPr>
        <w:pStyle w:val="CM27"/>
        <w:spacing w:after="0" w:line="360" w:lineRule="auto"/>
        <w:ind w:left="540"/>
        <w:rPr>
          <w:rFonts w:ascii="Arial" w:hAnsi="Arial" w:cs="Arial"/>
          <w:b/>
          <w:color w:val="000000"/>
          <w:lang w:val="ro-RO"/>
        </w:rPr>
      </w:pPr>
      <w:r w:rsidRPr="002329D1">
        <w:rPr>
          <w:rFonts w:ascii="Arial" w:hAnsi="Arial" w:cs="Arial"/>
          <w:b/>
          <w:color w:val="000000"/>
          <w:lang w:val="ro-RO"/>
        </w:rPr>
        <w:t xml:space="preserve">Canalizarea si epurarea apelor uzate </w:t>
      </w:r>
    </w:p>
    <w:p w:rsidR="0045104E" w:rsidRDefault="002B1719" w:rsidP="00247696">
      <w:pPr>
        <w:spacing w:before="0" w:after="0" w:line="360" w:lineRule="auto"/>
        <w:jc w:val="left"/>
        <w:rPr>
          <w:rFonts w:ascii="Arial" w:hAnsi="Arial" w:cs="Arial"/>
        </w:rPr>
      </w:pPr>
      <w:r>
        <w:rPr>
          <w:rFonts w:ascii="Arial" w:hAnsi="Arial" w:cs="Arial"/>
        </w:rPr>
        <w:t xml:space="preserve">Deversarea apelor uzate se face in fose, rezervoare vidanjabile deocamdata, desi exista 3,2 km de canalizare si o statie de epurare a apelor uzate care nu se foloseste inca (pana la existenta unor solicitari apropiate de capacitatea sa). Statia de epurare a fost finalizata in anul 2013. </w:t>
      </w:r>
    </w:p>
    <w:p w:rsidR="00C83692" w:rsidRPr="005D2B03" w:rsidRDefault="0045104E" w:rsidP="00247696">
      <w:pPr>
        <w:spacing w:before="0" w:after="0" w:line="360" w:lineRule="auto"/>
        <w:jc w:val="left"/>
        <w:rPr>
          <w:rFonts w:ascii="Arial" w:hAnsi="Arial" w:cs="Arial"/>
          <w:noProof/>
        </w:rPr>
      </w:pPr>
      <w:r>
        <w:rPr>
          <w:rFonts w:ascii="Arial" w:hAnsi="Arial" w:cs="Arial"/>
        </w:rPr>
        <w:t xml:space="preserve">     </w:t>
      </w:r>
      <w:r w:rsidR="00C83692" w:rsidRPr="005D2B03">
        <w:rPr>
          <w:rFonts w:ascii="Arial" w:hAnsi="Arial" w:cs="Arial"/>
          <w:noProof/>
        </w:rPr>
        <w:t xml:space="preserve">Apele pluviale sunt colectate prin intermediul rigolelor </w:t>
      </w:r>
      <w:r>
        <w:rPr>
          <w:rFonts w:ascii="Arial" w:hAnsi="Arial" w:cs="Arial"/>
          <w:noProof/>
        </w:rPr>
        <w:t>s</w:t>
      </w:r>
      <w:r w:rsidR="00C83692" w:rsidRPr="005D2B03">
        <w:rPr>
          <w:rFonts w:ascii="Arial" w:hAnsi="Arial" w:cs="Arial"/>
          <w:noProof/>
        </w:rPr>
        <w:t xml:space="preserve">i </w:t>
      </w:r>
      <w:r>
        <w:rPr>
          <w:rFonts w:ascii="Arial" w:hAnsi="Arial" w:cs="Arial"/>
          <w:noProof/>
        </w:rPr>
        <w:t>s</w:t>
      </w:r>
      <w:r w:rsidR="00C83692" w:rsidRPr="005D2B03">
        <w:rPr>
          <w:rFonts w:ascii="Arial" w:hAnsi="Arial" w:cs="Arial"/>
          <w:noProof/>
        </w:rPr>
        <w:t>an</w:t>
      </w:r>
      <w:r>
        <w:rPr>
          <w:rFonts w:ascii="Arial" w:hAnsi="Arial" w:cs="Arial"/>
          <w:noProof/>
        </w:rPr>
        <w:t>t</w:t>
      </w:r>
      <w:r w:rsidR="00C83692" w:rsidRPr="005D2B03">
        <w:rPr>
          <w:rFonts w:ascii="Arial" w:hAnsi="Arial" w:cs="Arial"/>
          <w:noProof/>
        </w:rPr>
        <w:t>urilor amplasate pe marginea drumurilor, evacuarea apei f</w:t>
      </w:r>
      <w:r>
        <w:rPr>
          <w:rFonts w:ascii="Arial" w:hAnsi="Arial" w:cs="Arial"/>
          <w:noProof/>
        </w:rPr>
        <w:t>a</w:t>
      </w:r>
      <w:r w:rsidR="00C83692" w:rsidRPr="005D2B03">
        <w:rPr>
          <w:rFonts w:ascii="Arial" w:hAnsi="Arial" w:cs="Arial"/>
          <w:noProof/>
        </w:rPr>
        <w:t>c</w:t>
      </w:r>
      <w:r>
        <w:rPr>
          <w:rFonts w:ascii="Arial" w:hAnsi="Arial" w:cs="Arial"/>
          <w:noProof/>
        </w:rPr>
        <w:t>a</w:t>
      </w:r>
      <w:r w:rsidR="00C83692" w:rsidRPr="005D2B03">
        <w:rPr>
          <w:rFonts w:ascii="Arial" w:hAnsi="Arial" w:cs="Arial"/>
          <w:noProof/>
        </w:rPr>
        <w:t>ndu-se gravita</w:t>
      </w:r>
      <w:r>
        <w:rPr>
          <w:rFonts w:ascii="Arial" w:hAnsi="Arial" w:cs="Arial"/>
          <w:noProof/>
        </w:rPr>
        <w:t>t</w:t>
      </w:r>
      <w:r w:rsidR="00C83692" w:rsidRPr="005D2B03">
        <w:rPr>
          <w:rFonts w:ascii="Arial" w:hAnsi="Arial" w:cs="Arial"/>
          <w:noProof/>
        </w:rPr>
        <w:t xml:space="preserve">ional la emisarii naturali. </w:t>
      </w:r>
    </w:p>
    <w:p w:rsidR="00C83692" w:rsidRDefault="00C83692" w:rsidP="00247696">
      <w:pPr>
        <w:spacing w:before="0" w:after="0" w:line="360" w:lineRule="auto"/>
        <w:jc w:val="left"/>
        <w:rPr>
          <w:rFonts w:ascii="Arial" w:hAnsi="Arial" w:cs="Arial"/>
          <w:b/>
        </w:rPr>
      </w:pPr>
      <w:r>
        <w:rPr>
          <w:rFonts w:ascii="Arial" w:hAnsi="Arial" w:cs="Arial"/>
          <w:noProof/>
        </w:rPr>
        <w:t>In cazul locuinţelor construite in ultimii ani</w:t>
      </w:r>
      <w:r w:rsidR="00167395">
        <w:rPr>
          <w:rFonts w:ascii="Arial" w:hAnsi="Arial" w:cs="Arial"/>
          <w:noProof/>
        </w:rPr>
        <w:t xml:space="preserve"> în comuna Boroaia </w:t>
      </w:r>
      <w:r>
        <w:rPr>
          <w:rFonts w:ascii="Arial" w:hAnsi="Arial" w:cs="Arial"/>
          <w:noProof/>
        </w:rPr>
        <w:t>acestea au prezentat  proiecte de executie ce prevad  grupuri sanitare cu bazine vidanjabile si sistem de canalizare proprii.</w:t>
      </w:r>
    </w:p>
    <w:p w:rsidR="00D755C5" w:rsidRDefault="00D755C5" w:rsidP="00C83692">
      <w:pPr>
        <w:spacing w:line="360" w:lineRule="auto"/>
        <w:jc w:val="left"/>
        <w:rPr>
          <w:rFonts w:ascii="Arial" w:hAnsi="Arial" w:cs="Arial"/>
          <w:b/>
          <w:sz w:val="28"/>
          <w:szCs w:val="28"/>
        </w:rPr>
      </w:pPr>
    </w:p>
    <w:p w:rsidR="00C83692" w:rsidRPr="00F05D59" w:rsidRDefault="00C83692" w:rsidP="00C83692">
      <w:pPr>
        <w:spacing w:line="360" w:lineRule="auto"/>
        <w:jc w:val="left"/>
        <w:rPr>
          <w:rFonts w:ascii="Arial" w:hAnsi="Arial" w:cs="Arial"/>
          <w:b/>
          <w:sz w:val="28"/>
          <w:szCs w:val="28"/>
        </w:rPr>
      </w:pPr>
      <w:r w:rsidRPr="00F05D59">
        <w:rPr>
          <w:rFonts w:ascii="Arial" w:hAnsi="Arial" w:cs="Arial"/>
          <w:b/>
          <w:sz w:val="28"/>
          <w:szCs w:val="28"/>
        </w:rPr>
        <w:t xml:space="preserve">8.2. </w:t>
      </w:r>
      <w:r w:rsidRPr="00F05D59">
        <w:rPr>
          <w:rFonts w:ascii="Arial" w:hAnsi="Arial" w:cs="Arial"/>
          <w:b/>
          <w:color w:val="000000"/>
          <w:sz w:val="28"/>
          <w:szCs w:val="28"/>
        </w:rPr>
        <w:t xml:space="preserve">Masuri pentru protejarea factorului de mediu „ AER” </w:t>
      </w:r>
      <w:r w:rsidRPr="00F05D59">
        <w:rPr>
          <w:rFonts w:ascii="Arial" w:hAnsi="Arial" w:cs="Arial"/>
          <w:b/>
          <w:sz w:val="28"/>
          <w:szCs w:val="28"/>
        </w:rPr>
        <w:t xml:space="preserve">  </w:t>
      </w:r>
    </w:p>
    <w:p w:rsidR="00C83692" w:rsidRPr="002329D1" w:rsidRDefault="00C83692" w:rsidP="00C83692">
      <w:pPr>
        <w:pStyle w:val="CM12"/>
        <w:spacing w:line="360" w:lineRule="auto"/>
        <w:ind w:firstLine="480"/>
        <w:rPr>
          <w:rFonts w:ascii="Arial" w:hAnsi="Arial" w:cs="Arial"/>
          <w:color w:val="000000"/>
          <w:lang w:val="ro-RO"/>
        </w:rPr>
      </w:pPr>
      <w:r>
        <w:rPr>
          <w:rFonts w:ascii="Arial" w:hAnsi="Arial" w:cs="Arial"/>
          <w:b/>
          <w:color w:val="000000"/>
          <w:lang w:val="ro-RO"/>
        </w:rPr>
        <w:t>Asa cum s-a mai amintit, s</w:t>
      </w:r>
      <w:r w:rsidRPr="002329D1">
        <w:rPr>
          <w:rFonts w:ascii="Arial" w:hAnsi="Arial" w:cs="Arial"/>
          <w:b/>
          <w:color w:val="000000"/>
          <w:lang w:val="ro-RO"/>
        </w:rPr>
        <w:t>ursele de poluare</w:t>
      </w:r>
      <w:r w:rsidRPr="002329D1">
        <w:rPr>
          <w:rFonts w:ascii="Arial" w:hAnsi="Arial" w:cs="Arial"/>
          <w:color w:val="000000"/>
          <w:lang w:val="ro-RO"/>
        </w:rPr>
        <w:t xml:space="preserve"> ale aerului in comuna </w:t>
      </w:r>
      <w:r w:rsidR="00167395">
        <w:rPr>
          <w:rFonts w:ascii="Arial" w:hAnsi="Arial" w:cs="Arial"/>
          <w:color w:val="000000"/>
          <w:lang w:val="ro-RO"/>
        </w:rPr>
        <w:t>Boroaia</w:t>
      </w:r>
      <w:r w:rsidRPr="002329D1">
        <w:rPr>
          <w:rFonts w:ascii="Arial" w:hAnsi="Arial" w:cs="Arial"/>
          <w:color w:val="000000"/>
          <w:lang w:val="ro-RO"/>
        </w:rPr>
        <w:t xml:space="preserve">, sunt </w:t>
      </w:r>
      <w:r w:rsidR="00F72055" w:rsidRPr="00F72055">
        <w:rPr>
          <w:rFonts w:ascii="Arial" w:hAnsi="Arial" w:cs="Arial"/>
          <w:b/>
          <w:color w:val="000000"/>
          <w:lang w:val="ro-RO"/>
        </w:rPr>
        <w:t>surse fixe</w:t>
      </w:r>
      <w:r w:rsidR="00F72055">
        <w:rPr>
          <w:rFonts w:ascii="Arial" w:hAnsi="Arial" w:cs="Arial"/>
          <w:color w:val="000000"/>
          <w:lang w:val="ro-RO"/>
        </w:rPr>
        <w:t xml:space="preserve"> sau </w:t>
      </w:r>
      <w:r>
        <w:rPr>
          <w:rFonts w:ascii="Arial" w:hAnsi="Arial" w:cs="Arial"/>
          <w:b/>
          <w:color w:val="000000"/>
          <w:lang w:val="ro-RO"/>
        </w:rPr>
        <w:t>de tipul celor</w:t>
      </w:r>
      <w:r w:rsidRPr="002329D1">
        <w:rPr>
          <w:rFonts w:ascii="Arial" w:hAnsi="Arial" w:cs="Arial"/>
          <w:b/>
          <w:color w:val="000000"/>
          <w:lang w:val="ro-RO"/>
        </w:rPr>
        <w:t xml:space="preserve"> mobile, </w:t>
      </w:r>
      <w:r>
        <w:rPr>
          <w:rFonts w:ascii="Arial" w:hAnsi="Arial" w:cs="Arial"/>
          <w:b/>
          <w:color w:val="000000"/>
          <w:lang w:val="ro-RO"/>
        </w:rPr>
        <w:t xml:space="preserve">adica </w:t>
      </w:r>
      <w:r w:rsidR="00F72055">
        <w:rPr>
          <w:rFonts w:ascii="Arial" w:hAnsi="Arial" w:cs="Arial"/>
          <w:b/>
          <w:color w:val="000000"/>
          <w:lang w:val="ro-RO"/>
        </w:rPr>
        <w:t xml:space="preserve">pe de o parte </w:t>
      </w:r>
      <w:r w:rsidR="00F72055" w:rsidRPr="002329D1">
        <w:rPr>
          <w:rFonts w:ascii="Arial" w:hAnsi="Arial" w:cs="Arial"/>
          <w:b/>
          <w:color w:val="000000"/>
          <w:lang w:val="ro-RO"/>
        </w:rPr>
        <w:t>arderea combustibililor</w:t>
      </w:r>
      <w:r w:rsidR="00F72055" w:rsidRPr="002329D1">
        <w:rPr>
          <w:rFonts w:ascii="Arial" w:hAnsi="Arial" w:cs="Arial"/>
          <w:color w:val="000000"/>
          <w:lang w:val="ro-RO"/>
        </w:rPr>
        <w:t xml:space="preserve"> </w:t>
      </w:r>
      <w:r w:rsidR="00F72055">
        <w:rPr>
          <w:rFonts w:ascii="Arial" w:hAnsi="Arial" w:cs="Arial"/>
          <w:color w:val="000000"/>
          <w:lang w:val="ro-RO"/>
        </w:rPr>
        <w:t>in general solizi in sobe de diverse tipuri, iar pe de alta parte arderea interna a combustibilului lichid</w:t>
      </w:r>
      <w:r w:rsidR="006954C1">
        <w:rPr>
          <w:rFonts w:ascii="Arial" w:hAnsi="Arial" w:cs="Arial"/>
          <w:color w:val="000000"/>
          <w:lang w:val="ro-RO"/>
        </w:rPr>
        <w:t>/gazos</w:t>
      </w:r>
      <w:r w:rsidR="00F72055">
        <w:rPr>
          <w:rFonts w:ascii="Arial" w:hAnsi="Arial" w:cs="Arial"/>
          <w:color w:val="000000"/>
          <w:lang w:val="ro-RO"/>
        </w:rPr>
        <w:t xml:space="preserve"> la </w:t>
      </w:r>
      <w:r>
        <w:rPr>
          <w:rFonts w:ascii="Arial" w:hAnsi="Arial" w:cs="Arial"/>
          <w:color w:val="000000"/>
          <w:lang w:val="ro-RO"/>
        </w:rPr>
        <w:t>automobilele  participante la traficul rutier.</w:t>
      </w:r>
    </w:p>
    <w:p w:rsidR="00C83692" w:rsidRPr="002329D1" w:rsidRDefault="00C83692" w:rsidP="00C83692">
      <w:pPr>
        <w:pStyle w:val="CM12"/>
        <w:spacing w:line="360" w:lineRule="auto"/>
        <w:ind w:firstLine="480"/>
        <w:rPr>
          <w:rFonts w:ascii="Arial" w:hAnsi="Arial" w:cs="Arial"/>
          <w:color w:val="000000"/>
          <w:lang w:val="ro-RO"/>
        </w:rPr>
      </w:pPr>
      <w:r w:rsidRPr="002329D1">
        <w:rPr>
          <w:rFonts w:ascii="Arial" w:hAnsi="Arial" w:cs="Arial"/>
          <w:color w:val="000000"/>
          <w:lang w:val="ro-RO"/>
        </w:rPr>
        <w:lastRenderedPageBreak/>
        <w:t xml:space="preserve"> </w:t>
      </w:r>
      <w:r w:rsidR="006954C1" w:rsidRPr="006954C1">
        <w:rPr>
          <w:rFonts w:ascii="Arial" w:hAnsi="Arial" w:cs="Arial"/>
          <w:b/>
          <w:color w:val="000000"/>
          <w:lang w:val="ro-RO"/>
        </w:rPr>
        <w:t>A</w:t>
      </w:r>
      <w:r w:rsidRPr="002329D1">
        <w:rPr>
          <w:rFonts w:ascii="Arial" w:hAnsi="Arial" w:cs="Arial"/>
          <w:b/>
          <w:color w:val="000000"/>
          <w:lang w:val="ro-RO"/>
        </w:rPr>
        <w:t>rderea combustibililor</w:t>
      </w:r>
      <w:r w:rsidRPr="002329D1">
        <w:rPr>
          <w:rFonts w:ascii="Arial" w:hAnsi="Arial" w:cs="Arial"/>
          <w:color w:val="000000"/>
          <w:lang w:val="ro-RO"/>
        </w:rPr>
        <w:t xml:space="preserve"> de tip lemn de foc, rumegus sau fosili (carbune, produse petroliere) in surse stationare, respectiv in unele locuinte si dotari edilitare, este raspunzatoare de incarcarea atmosferei cu un complex de poluanti gazosi si solizi (SO</w:t>
      </w:r>
      <w:r w:rsidRPr="002329D1">
        <w:rPr>
          <w:rFonts w:ascii="Arial" w:hAnsi="Arial" w:cs="Arial"/>
          <w:color w:val="000000"/>
          <w:vertAlign w:val="subscript"/>
          <w:lang w:val="ro-RO"/>
        </w:rPr>
        <w:t>2</w:t>
      </w:r>
      <w:r w:rsidRPr="002329D1">
        <w:rPr>
          <w:rFonts w:ascii="Arial" w:hAnsi="Arial" w:cs="Arial"/>
          <w:color w:val="000000"/>
          <w:lang w:val="ro-RO"/>
        </w:rPr>
        <w:t>, NO, CO, CO</w:t>
      </w:r>
      <w:r w:rsidRPr="002329D1">
        <w:rPr>
          <w:rFonts w:ascii="Arial" w:hAnsi="Arial" w:cs="Arial"/>
          <w:color w:val="000000"/>
          <w:vertAlign w:val="subscript"/>
          <w:lang w:val="ro-RO"/>
        </w:rPr>
        <w:t>2</w:t>
      </w:r>
      <w:r w:rsidRPr="002329D1">
        <w:rPr>
          <w:rFonts w:ascii="Arial" w:hAnsi="Arial" w:cs="Arial"/>
          <w:color w:val="000000"/>
          <w:lang w:val="ro-RO"/>
        </w:rPr>
        <w:t xml:space="preserve">, cenusa si zgura). </w:t>
      </w:r>
    </w:p>
    <w:p w:rsidR="00C83692" w:rsidRPr="002329D1" w:rsidRDefault="00C83692" w:rsidP="00C83692">
      <w:pPr>
        <w:pStyle w:val="CM12"/>
        <w:spacing w:line="360" w:lineRule="auto"/>
        <w:ind w:firstLine="480"/>
        <w:rPr>
          <w:rFonts w:ascii="Arial" w:hAnsi="Arial" w:cs="Arial"/>
          <w:color w:val="000000"/>
          <w:lang w:val="pt-BR"/>
        </w:rPr>
      </w:pPr>
      <w:r w:rsidRPr="002329D1">
        <w:rPr>
          <w:rFonts w:ascii="Arial" w:hAnsi="Arial" w:cs="Arial"/>
          <w:color w:val="000000"/>
          <w:lang w:val="pt-BR"/>
        </w:rPr>
        <w:t xml:space="preserve">Pentru limitarea emisiilor de poluanti in aerul atmosferic se vor lua urmatoarele </w:t>
      </w:r>
      <w:r w:rsidRPr="002329D1">
        <w:rPr>
          <w:rFonts w:ascii="Arial" w:hAnsi="Arial" w:cs="Arial"/>
          <w:b/>
          <w:color w:val="000000"/>
          <w:lang w:val="pt-BR"/>
        </w:rPr>
        <w:t>masuri generale:</w:t>
      </w:r>
      <w:r w:rsidRPr="002329D1">
        <w:rPr>
          <w:rFonts w:ascii="Arial" w:hAnsi="Arial" w:cs="Arial"/>
          <w:color w:val="000000"/>
          <w:lang w:val="pt-BR"/>
        </w:rPr>
        <w:t xml:space="preserve"> </w:t>
      </w:r>
    </w:p>
    <w:p w:rsidR="00C83692" w:rsidRPr="002329D1" w:rsidRDefault="00C83692" w:rsidP="006954C1">
      <w:pPr>
        <w:pStyle w:val="Default"/>
        <w:tabs>
          <w:tab w:val="left" w:pos="426"/>
        </w:tabs>
        <w:spacing w:line="360" w:lineRule="auto"/>
        <w:rPr>
          <w:rFonts w:ascii="Arial" w:hAnsi="Arial" w:cs="Arial"/>
          <w:b/>
        </w:rPr>
      </w:pPr>
      <w:r w:rsidRPr="002329D1">
        <w:rPr>
          <w:rFonts w:ascii="Arial" w:hAnsi="Arial" w:cs="Arial"/>
        </w:rPr>
        <w:t>•</w:t>
      </w:r>
      <w:r w:rsidRPr="002329D1">
        <w:rPr>
          <w:rFonts w:ascii="Arial" w:hAnsi="Arial" w:cs="Arial"/>
        </w:rPr>
        <w:tab/>
      </w:r>
      <w:r w:rsidRPr="002329D1">
        <w:rPr>
          <w:rFonts w:ascii="Arial" w:hAnsi="Arial" w:cs="Arial"/>
          <w:b/>
        </w:rPr>
        <w:t xml:space="preserve">modernizarea drumurilor; </w:t>
      </w:r>
    </w:p>
    <w:p w:rsidR="00C83692" w:rsidRPr="002329D1" w:rsidRDefault="00C83692" w:rsidP="006954C1">
      <w:pPr>
        <w:pStyle w:val="Default"/>
        <w:tabs>
          <w:tab w:val="left" w:pos="426"/>
        </w:tabs>
        <w:spacing w:line="360" w:lineRule="auto"/>
        <w:rPr>
          <w:rFonts w:ascii="Arial" w:hAnsi="Arial" w:cs="Arial"/>
        </w:rPr>
      </w:pPr>
      <w:r w:rsidRPr="002329D1">
        <w:rPr>
          <w:rFonts w:ascii="Arial" w:hAnsi="Arial" w:cs="Arial"/>
          <w:b/>
        </w:rPr>
        <w:t>•</w:t>
      </w:r>
      <w:r w:rsidRPr="002329D1">
        <w:rPr>
          <w:rFonts w:ascii="Arial" w:hAnsi="Arial" w:cs="Arial"/>
          <w:b/>
        </w:rPr>
        <w:tab/>
        <w:t>modernizarea instalatiilor</w:t>
      </w:r>
      <w:r w:rsidRPr="002329D1">
        <w:rPr>
          <w:rFonts w:ascii="Arial" w:hAnsi="Arial" w:cs="Arial"/>
        </w:rPr>
        <w:t xml:space="preserve"> de ardere in scopul cre</w:t>
      </w:r>
      <w:r>
        <w:rPr>
          <w:rFonts w:ascii="Arial" w:hAnsi="Arial" w:cs="Arial"/>
        </w:rPr>
        <w:t>s</w:t>
      </w:r>
      <w:r w:rsidRPr="002329D1">
        <w:rPr>
          <w:rFonts w:ascii="Arial" w:hAnsi="Arial" w:cs="Arial"/>
        </w:rPr>
        <w:t xml:space="preserve">terii randamentului acestora, utilizarea de combustibil curat si arzatoare cu nivel scazut de noxe, aplicarea tehnologiilor noi de retinere, filtrare, ventilatie; </w:t>
      </w:r>
    </w:p>
    <w:p w:rsidR="00C83692" w:rsidRPr="00714A51" w:rsidRDefault="00C83692" w:rsidP="006954C1">
      <w:pPr>
        <w:pStyle w:val="Default"/>
        <w:tabs>
          <w:tab w:val="left" w:pos="426"/>
        </w:tabs>
        <w:spacing w:line="360" w:lineRule="auto"/>
        <w:rPr>
          <w:rFonts w:ascii="Arial" w:hAnsi="Arial" w:cs="Arial"/>
        </w:rPr>
      </w:pPr>
      <w:r w:rsidRPr="00714A51">
        <w:rPr>
          <w:rFonts w:ascii="Arial" w:hAnsi="Arial" w:cs="Arial"/>
        </w:rPr>
        <w:t>•</w:t>
      </w:r>
      <w:r w:rsidRPr="00714A51">
        <w:rPr>
          <w:rFonts w:ascii="Arial" w:hAnsi="Arial" w:cs="Arial"/>
        </w:rPr>
        <w:tab/>
      </w:r>
      <w:r w:rsidRPr="00714A51">
        <w:rPr>
          <w:rFonts w:ascii="Arial" w:hAnsi="Arial" w:cs="Arial"/>
          <w:b/>
        </w:rPr>
        <w:t xml:space="preserve">promovare proiectului de </w:t>
      </w:r>
      <w:r w:rsidR="0045104E">
        <w:rPr>
          <w:rFonts w:ascii="Arial" w:hAnsi="Arial" w:cs="Arial"/>
          <w:b/>
        </w:rPr>
        <w:t>bransare</w:t>
      </w:r>
      <w:r w:rsidRPr="00714A51">
        <w:rPr>
          <w:rFonts w:ascii="Arial" w:hAnsi="Arial" w:cs="Arial"/>
          <w:b/>
        </w:rPr>
        <w:t xml:space="preserve"> a alimentarii cu gaz</w:t>
      </w:r>
      <w:r w:rsidRPr="00714A51">
        <w:rPr>
          <w:rFonts w:ascii="Arial" w:hAnsi="Arial" w:cs="Arial"/>
        </w:rPr>
        <w:t xml:space="preserve"> </w:t>
      </w:r>
      <w:r w:rsidRPr="005F4365">
        <w:rPr>
          <w:rFonts w:ascii="Arial" w:hAnsi="Arial" w:cs="Arial"/>
          <w:b/>
        </w:rPr>
        <w:t>metan</w:t>
      </w:r>
      <w:r w:rsidRPr="00714A51">
        <w:rPr>
          <w:rFonts w:ascii="Arial" w:hAnsi="Arial" w:cs="Arial"/>
        </w:rPr>
        <w:t xml:space="preserve"> </w:t>
      </w:r>
      <w:r>
        <w:rPr>
          <w:rFonts w:ascii="Arial" w:hAnsi="Arial" w:cs="Arial"/>
        </w:rPr>
        <w:t>prin</w:t>
      </w:r>
      <w:r w:rsidRPr="00714A51">
        <w:rPr>
          <w:rFonts w:ascii="Arial" w:hAnsi="Arial" w:cs="Arial"/>
        </w:rPr>
        <w:t xml:space="preserve"> bransarea gosporariilor la reteaua de distributie a gazului natural, fiind astfel scazut procentul de utilizare a combustibililor solizi a caror ardere genereaza poluanti atmosferici in concentratii mai mari; </w:t>
      </w:r>
    </w:p>
    <w:p w:rsidR="00C83692" w:rsidRPr="002329D1" w:rsidRDefault="00C83692" w:rsidP="006954C1">
      <w:pPr>
        <w:pStyle w:val="Default"/>
        <w:tabs>
          <w:tab w:val="left" w:pos="426"/>
        </w:tabs>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practici agricole moderne</w:t>
      </w:r>
      <w:r w:rsidRPr="002329D1">
        <w:rPr>
          <w:rFonts w:ascii="Arial" w:hAnsi="Arial" w:cs="Arial"/>
          <w:lang w:val="it-IT"/>
        </w:rPr>
        <w:t xml:space="preserve"> cu folosirea judicioasa in special a substantelor chimice cu rol determinat in cultura;</w:t>
      </w:r>
    </w:p>
    <w:p w:rsidR="0045104E" w:rsidRDefault="00C83692" w:rsidP="006954C1">
      <w:pPr>
        <w:pStyle w:val="Default"/>
        <w:tabs>
          <w:tab w:val="left" w:pos="426"/>
        </w:tabs>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 xml:space="preserve">reglementarea pe linie de protectie a mediului a tuturor </w:t>
      </w:r>
      <w:r w:rsidR="0045104E">
        <w:rPr>
          <w:rFonts w:ascii="Arial" w:hAnsi="Arial" w:cs="Arial"/>
          <w:b/>
          <w:lang w:val="it-IT"/>
        </w:rPr>
        <w:t>agentilor economici</w:t>
      </w:r>
      <w:r w:rsidRPr="002329D1">
        <w:rPr>
          <w:rFonts w:ascii="Arial" w:hAnsi="Arial" w:cs="Arial"/>
          <w:lang w:val="it-IT"/>
        </w:rPr>
        <w:t xml:space="preserve">, cu </w:t>
      </w:r>
      <w:r w:rsidR="0045104E">
        <w:rPr>
          <w:rFonts w:ascii="Arial" w:hAnsi="Arial" w:cs="Arial"/>
          <w:lang w:val="it-IT"/>
        </w:rPr>
        <w:t xml:space="preserve">respectarea exigentelor </w:t>
      </w:r>
      <w:r w:rsidRPr="002329D1">
        <w:rPr>
          <w:rFonts w:ascii="Arial" w:hAnsi="Arial" w:cs="Arial"/>
          <w:lang w:val="it-IT"/>
        </w:rPr>
        <w:t>impu</w:t>
      </w:r>
      <w:r w:rsidR="0045104E">
        <w:rPr>
          <w:rFonts w:ascii="Arial" w:hAnsi="Arial" w:cs="Arial"/>
          <w:lang w:val="it-IT"/>
        </w:rPr>
        <w:t>se</w:t>
      </w:r>
      <w:r w:rsidRPr="002329D1">
        <w:rPr>
          <w:rFonts w:ascii="Arial" w:hAnsi="Arial" w:cs="Arial"/>
          <w:lang w:val="it-IT"/>
        </w:rPr>
        <w:t xml:space="preserve"> de catre autoritatea de mediu competenta, a unor conditii de functionare sa asigure incadrarea in limitele admise</w:t>
      </w:r>
      <w:r>
        <w:rPr>
          <w:rFonts w:ascii="Arial" w:hAnsi="Arial" w:cs="Arial"/>
          <w:lang w:val="it-IT"/>
        </w:rPr>
        <w:t>.</w:t>
      </w:r>
      <w:r w:rsidRPr="002329D1">
        <w:rPr>
          <w:rFonts w:ascii="Arial" w:hAnsi="Arial" w:cs="Arial"/>
          <w:lang w:val="it-IT"/>
        </w:rPr>
        <w:t xml:space="preserve"> </w:t>
      </w:r>
      <w:r>
        <w:rPr>
          <w:rFonts w:ascii="Arial" w:hAnsi="Arial" w:cs="Arial"/>
          <w:lang w:val="it-IT"/>
        </w:rPr>
        <w:t xml:space="preserve">  </w:t>
      </w:r>
    </w:p>
    <w:p w:rsidR="00C83692" w:rsidRPr="002329D1" w:rsidRDefault="00C83692" w:rsidP="006954C1">
      <w:pPr>
        <w:pStyle w:val="Default"/>
        <w:tabs>
          <w:tab w:val="left" w:pos="426"/>
        </w:tabs>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mentinerea zonelor verzi</w:t>
      </w:r>
      <w:r w:rsidRPr="002329D1">
        <w:rPr>
          <w:rFonts w:ascii="Arial" w:hAnsi="Arial" w:cs="Arial"/>
          <w:lang w:val="it-IT"/>
        </w:rPr>
        <w:t xml:space="preserve"> </w:t>
      </w:r>
      <w:r w:rsidRPr="002329D1">
        <w:rPr>
          <w:rFonts w:ascii="Arial" w:hAnsi="Arial" w:cs="Arial"/>
          <w:b/>
          <w:lang w:val="it-IT"/>
        </w:rPr>
        <w:t>existente</w:t>
      </w:r>
      <w:r>
        <w:rPr>
          <w:rFonts w:ascii="Arial" w:hAnsi="Arial" w:cs="Arial"/>
          <w:b/>
          <w:lang w:val="it-IT"/>
        </w:rPr>
        <w:t>, marirea acestora pana la nivelul cerut de legislatie</w:t>
      </w:r>
      <w:r w:rsidRPr="002329D1">
        <w:rPr>
          <w:rFonts w:ascii="Arial" w:hAnsi="Arial" w:cs="Arial"/>
          <w:lang w:val="it-IT"/>
        </w:rPr>
        <w:t xml:space="preserve">, precum si respectarea regimului silvic in situatia in care padurilor existente, au rol de protectie </w:t>
      </w:r>
    </w:p>
    <w:p w:rsidR="00C83692" w:rsidRPr="002329D1" w:rsidRDefault="00C83692" w:rsidP="00C83692">
      <w:pPr>
        <w:pStyle w:val="Default"/>
        <w:spacing w:line="360" w:lineRule="auto"/>
        <w:rPr>
          <w:rFonts w:ascii="Arial" w:hAnsi="Arial" w:cs="Arial"/>
          <w:lang w:val="it-IT"/>
        </w:rPr>
      </w:pPr>
    </w:p>
    <w:p w:rsidR="00C83692" w:rsidRPr="00F05D59" w:rsidRDefault="00C83692" w:rsidP="00570DBA">
      <w:pPr>
        <w:pStyle w:val="CM26"/>
        <w:spacing w:after="0" w:line="360" w:lineRule="auto"/>
        <w:ind w:left="357" w:hanging="357"/>
        <w:rPr>
          <w:rFonts w:ascii="Arial" w:hAnsi="Arial" w:cs="Arial"/>
          <w:b/>
          <w:color w:val="000000"/>
          <w:sz w:val="28"/>
          <w:szCs w:val="28"/>
          <w:lang w:val="pt-BR"/>
        </w:rPr>
      </w:pPr>
      <w:r w:rsidRPr="00F05D59">
        <w:rPr>
          <w:rFonts w:ascii="Arial" w:hAnsi="Arial" w:cs="Arial"/>
          <w:b/>
          <w:color w:val="000000"/>
          <w:sz w:val="28"/>
          <w:szCs w:val="28"/>
          <w:lang w:val="pt-BR"/>
        </w:rPr>
        <w:t xml:space="preserve">8.3. Masuri pentru protejarea factorului de mediu „ SOL,     </w:t>
      </w:r>
    </w:p>
    <w:p w:rsidR="00C83692" w:rsidRPr="00F05D59" w:rsidRDefault="00C83692" w:rsidP="00570DBA">
      <w:pPr>
        <w:pStyle w:val="CM26"/>
        <w:spacing w:after="0" w:line="360" w:lineRule="auto"/>
        <w:ind w:left="357" w:hanging="357"/>
        <w:rPr>
          <w:rFonts w:ascii="Arial" w:hAnsi="Arial" w:cs="Arial"/>
          <w:sz w:val="28"/>
          <w:szCs w:val="28"/>
          <w:lang w:val="pt-BR"/>
        </w:rPr>
      </w:pPr>
      <w:r w:rsidRPr="00F05D59">
        <w:rPr>
          <w:rFonts w:ascii="Arial" w:hAnsi="Arial" w:cs="Arial"/>
          <w:b/>
          <w:color w:val="000000"/>
          <w:sz w:val="28"/>
          <w:szCs w:val="28"/>
          <w:lang w:val="pt-BR"/>
        </w:rPr>
        <w:t xml:space="preserve">                                                  SUBSOL, APE SUBTERANE</w:t>
      </w:r>
      <w:r w:rsidRPr="00F05D59">
        <w:rPr>
          <w:rFonts w:ascii="Arial" w:hAnsi="Arial" w:cs="Arial"/>
          <w:color w:val="000000"/>
          <w:sz w:val="28"/>
          <w:szCs w:val="28"/>
          <w:lang w:val="pt-BR"/>
        </w:rPr>
        <w:t xml:space="preserve"> </w:t>
      </w:r>
      <w:r w:rsidRPr="00F05D59">
        <w:rPr>
          <w:rFonts w:ascii="Arial" w:hAnsi="Arial" w:cs="Arial"/>
          <w:b/>
          <w:sz w:val="28"/>
          <w:szCs w:val="28"/>
          <w:lang w:val="pt-BR"/>
        </w:rPr>
        <w:t xml:space="preserve">“ </w:t>
      </w:r>
    </w:p>
    <w:p w:rsidR="00C83692" w:rsidRPr="002329D1" w:rsidRDefault="00C83692" w:rsidP="00570DBA">
      <w:pPr>
        <w:pStyle w:val="CM26"/>
        <w:spacing w:after="0" w:line="360" w:lineRule="auto"/>
        <w:ind w:left="357" w:hanging="357"/>
        <w:rPr>
          <w:rFonts w:ascii="Arial" w:hAnsi="Arial" w:cs="Arial"/>
          <w:b/>
          <w:lang w:val="pt-BR"/>
        </w:rPr>
      </w:pPr>
      <w:r w:rsidRPr="002329D1">
        <w:rPr>
          <w:rFonts w:ascii="Arial" w:hAnsi="Arial" w:cs="Arial"/>
          <w:b/>
          <w:lang w:val="pt-BR"/>
        </w:rPr>
        <w:t xml:space="preserve">             Se vor  respecta urmatoarele masuri:</w:t>
      </w:r>
    </w:p>
    <w:p w:rsidR="00C83692" w:rsidRDefault="00C83692" w:rsidP="002D0D07">
      <w:pPr>
        <w:pStyle w:val="Default"/>
        <w:numPr>
          <w:ilvl w:val="0"/>
          <w:numId w:val="61"/>
        </w:numPr>
        <w:spacing w:line="360" w:lineRule="auto"/>
        <w:rPr>
          <w:rFonts w:ascii="Arial" w:hAnsi="Arial" w:cs="Arial"/>
          <w:lang w:val="pt-BR"/>
        </w:rPr>
      </w:pPr>
      <w:r w:rsidRPr="005E2BFF">
        <w:rPr>
          <w:rFonts w:ascii="Arial" w:hAnsi="Arial" w:cs="Arial"/>
          <w:lang w:val="pt-BR"/>
        </w:rPr>
        <w:t>•</w:t>
      </w:r>
      <w:r w:rsidRPr="005E2BFF">
        <w:rPr>
          <w:rFonts w:ascii="Arial" w:hAnsi="Arial" w:cs="Arial"/>
          <w:lang w:val="pt-BR"/>
        </w:rPr>
        <w:tab/>
      </w:r>
      <w:r w:rsidRPr="005E2BFF">
        <w:rPr>
          <w:rFonts w:ascii="Arial" w:hAnsi="Arial" w:cs="Arial"/>
          <w:b/>
          <w:lang w:val="pt-BR"/>
        </w:rPr>
        <w:t>sistarea depozitarilor de deseuri</w:t>
      </w:r>
      <w:r w:rsidRPr="005E2BFF">
        <w:rPr>
          <w:rFonts w:ascii="Arial" w:hAnsi="Arial" w:cs="Arial"/>
          <w:lang w:val="pt-BR"/>
        </w:rPr>
        <w:t xml:space="preserve"> necontrolate si colectarea lor din localitati de catre firme specializate, cu depozitare la rampa ecologica , sau statie de transfer; In acest sens, Consiliul Local al comunei </w:t>
      </w:r>
      <w:r w:rsidR="00167395">
        <w:rPr>
          <w:rFonts w:ascii="Arial" w:hAnsi="Arial" w:cs="Arial"/>
          <w:lang w:val="pt-BR"/>
        </w:rPr>
        <w:t>Boroaia</w:t>
      </w:r>
      <w:r w:rsidRPr="005E2BFF">
        <w:rPr>
          <w:rFonts w:ascii="Arial" w:hAnsi="Arial" w:cs="Arial"/>
          <w:lang w:val="pt-BR"/>
        </w:rPr>
        <w:t xml:space="preserve">, a adoptat o hotarare </w:t>
      </w:r>
      <w:r>
        <w:rPr>
          <w:rFonts w:ascii="Arial" w:hAnsi="Arial" w:cs="Arial"/>
          <w:lang w:val="pt-BR"/>
        </w:rPr>
        <w:t xml:space="preserve">in anul 2009, prin care </w:t>
      </w:r>
      <w:r w:rsidR="0045104E">
        <w:rPr>
          <w:rFonts w:ascii="Arial" w:hAnsi="Arial" w:cs="Arial"/>
          <w:lang w:val="pt-BR"/>
        </w:rPr>
        <w:t>s-a infiintat un serviciu propriu de management al deseurilor menajere</w:t>
      </w:r>
      <w:r>
        <w:rPr>
          <w:rFonts w:ascii="Arial" w:hAnsi="Arial" w:cs="Arial"/>
          <w:lang w:val="pt-BR"/>
        </w:rPr>
        <w:t xml:space="preserve"> a</w:t>
      </w:r>
      <w:r w:rsidR="0045104E">
        <w:rPr>
          <w:rFonts w:ascii="Arial" w:hAnsi="Arial" w:cs="Arial"/>
          <w:lang w:val="pt-BR"/>
        </w:rPr>
        <w:t>l</w:t>
      </w:r>
      <w:r>
        <w:rPr>
          <w:rFonts w:ascii="Arial" w:hAnsi="Arial" w:cs="Arial"/>
          <w:lang w:val="pt-BR"/>
        </w:rPr>
        <w:t xml:space="preserve"> comune</w:t>
      </w:r>
      <w:r w:rsidR="0045104E">
        <w:rPr>
          <w:rFonts w:ascii="Arial" w:hAnsi="Arial" w:cs="Arial"/>
          <w:lang w:val="pt-BR"/>
        </w:rPr>
        <w:t xml:space="preserve">, ce asigura colectarea si transportul deseurilor in vederea </w:t>
      </w:r>
      <w:r w:rsidR="0045104E">
        <w:rPr>
          <w:rFonts w:ascii="Arial" w:hAnsi="Arial" w:cs="Arial"/>
          <w:lang w:val="pt-BR"/>
        </w:rPr>
        <w:lastRenderedPageBreak/>
        <w:t>eliminarii finale</w:t>
      </w:r>
      <w:r>
        <w:rPr>
          <w:rFonts w:ascii="Arial" w:hAnsi="Arial" w:cs="Arial"/>
          <w:lang w:val="pt-BR"/>
        </w:rPr>
        <w:t>.</w:t>
      </w:r>
    </w:p>
    <w:p w:rsidR="00C83692" w:rsidRPr="007E58EA" w:rsidRDefault="00C83692" w:rsidP="002D0D07">
      <w:pPr>
        <w:pStyle w:val="Default"/>
        <w:numPr>
          <w:ilvl w:val="0"/>
          <w:numId w:val="61"/>
        </w:numPr>
        <w:spacing w:line="360" w:lineRule="auto"/>
        <w:rPr>
          <w:rFonts w:ascii="Arial" w:hAnsi="Arial" w:cs="Arial"/>
          <w:lang w:val="pt-BR"/>
        </w:rPr>
      </w:pPr>
      <w:r w:rsidRPr="007E58EA">
        <w:rPr>
          <w:rFonts w:ascii="Arial" w:hAnsi="Arial" w:cs="Arial"/>
          <w:lang w:val="pt-BR"/>
        </w:rPr>
        <w:t>•</w:t>
      </w:r>
      <w:r w:rsidRPr="007E58EA">
        <w:rPr>
          <w:rFonts w:ascii="Arial" w:hAnsi="Arial" w:cs="Arial"/>
          <w:lang w:val="pt-BR"/>
        </w:rPr>
        <w:tab/>
      </w:r>
      <w:r w:rsidR="0045104E">
        <w:rPr>
          <w:rFonts w:ascii="Arial" w:hAnsi="Arial" w:cs="Arial"/>
          <w:lang w:val="pt-BR"/>
        </w:rPr>
        <w:t xml:space="preserve">monitorizarea si </w:t>
      </w:r>
      <w:r w:rsidRPr="007E58EA">
        <w:rPr>
          <w:rFonts w:ascii="Arial" w:hAnsi="Arial" w:cs="Arial"/>
          <w:b/>
          <w:lang w:val="pt-BR"/>
        </w:rPr>
        <w:t xml:space="preserve">executarea unor minime lucrari de </w:t>
      </w:r>
      <w:r w:rsidR="0045104E">
        <w:rPr>
          <w:rFonts w:ascii="Arial" w:hAnsi="Arial" w:cs="Arial"/>
          <w:b/>
          <w:lang w:val="pt-BR"/>
        </w:rPr>
        <w:t>intretinere</w:t>
      </w:r>
      <w:r w:rsidRPr="007E58EA">
        <w:rPr>
          <w:rFonts w:ascii="Arial" w:hAnsi="Arial" w:cs="Arial"/>
          <w:b/>
          <w:lang w:val="pt-BR"/>
        </w:rPr>
        <w:t xml:space="preserve"> la </w:t>
      </w:r>
      <w:r w:rsidR="0045104E">
        <w:rPr>
          <w:rFonts w:ascii="Arial" w:hAnsi="Arial" w:cs="Arial"/>
          <w:b/>
          <w:lang w:val="pt-BR"/>
        </w:rPr>
        <w:t xml:space="preserve">vechiul amplasament </w:t>
      </w:r>
      <w:r w:rsidRPr="007E58EA">
        <w:rPr>
          <w:rFonts w:ascii="Arial" w:hAnsi="Arial" w:cs="Arial"/>
          <w:lang w:val="pt-BR"/>
        </w:rPr>
        <w:t xml:space="preserve"> </w:t>
      </w:r>
      <w:r w:rsidR="0045104E">
        <w:rPr>
          <w:rFonts w:ascii="Arial" w:hAnsi="Arial" w:cs="Arial"/>
          <w:lang w:val="pt-BR"/>
        </w:rPr>
        <w:t xml:space="preserve">(groapa de </w:t>
      </w:r>
      <w:r w:rsidRPr="007E58EA">
        <w:rPr>
          <w:rFonts w:ascii="Arial" w:hAnsi="Arial" w:cs="Arial"/>
          <w:lang w:val="pt-BR"/>
        </w:rPr>
        <w:t>deseuri</w:t>
      </w:r>
      <w:r w:rsidR="00AE30A6">
        <w:rPr>
          <w:rFonts w:ascii="Arial" w:hAnsi="Arial" w:cs="Arial"/>
          <w:lang w:val="pt-BR"/>
        </w:rPr>
        <w:t>)</w:t>
      </w:r>
      <w:r w:rsidRPr="007E58EA">
        <w:rPr>
          <w:rFonts w:ascii="Arial" w:hAnsi="Arial" w:cs="Arial"/>
          <w:lang w:val="pt-BR"/>
        </w:rPr>
        <w:t xml:space="preserve"> de pe raza comunei (copertare cu sol fertil si plantarea cu covor vegetal, santuri de garda cu colectarea lixiviatului rezultat din percolarea masei de deseuri de catre apele pluviale )</w:t>
      </w:r>
      <w:r>
        <w:rPr>
          <w:rFonts w:ascii="Arial" w:hAnsi="Arial" w:cs="Arial"/>
          <w:lang w:val="pt-BR"/>
        </w:rPr>
        <w:t>; finalizarea lucrarilor de ecologizare a amplasamentului, pentru readucerea acestuia la stadiul de spatiu nepoluat</w:t>
      </w:r>
    </w:p>
    <w:p w:rsidR="00C83692" w:rsidRPr="00B20466" w:rsidRDefault="00C83692" w:rsidP="00C83692">
      <w:pPr>
        <w:pStyle w:val="Default"/>
        <w:spacing w:line="360" w:lineRule="auto"/>
        <w:rPr>
          <w:rFonts w:ascii="Arial" w:hAnsi="Arial" w:cs="Arial"/>
          <w:lang w:val="pt-BR"/>
        </w:rPr>
      </w:pPr>
      <w:r w:rsidRPr="007E58EA">
        <w:rPr>
          <w:rFonts w:ascii="Arial" w:hAnsi="Arial" w:cs="Arial"/>
          <w:lang w:val="pt-BR"/>
        </w:rPr>
        <w:t xml:space="preserve">          </w:t>
      </w:r>
      <w:r w:rsidRPr="00B20466">
        <w:rPr>
          <w:rFonts w:ascii="Arial" w:hAnsi="Arial" w:cs="Arial"/>
          <w:lang w:val="pt-BR"/>
        </w:rPr>
        <w:t>•</w:t>
      </w:r>
      <w:r w:rsidRPr="00B20466">
        <w:rPr>
          <w:rFonts w:ascii="Arial" w:hAnsi="Arial" w:cs="Arial"/>
          <w:lang w:val="pt-BR"/>
        </w:rPr>
        <w:tab/>
      </w:r>
      <w:r w:rsidRPr="00B20466">
        <w:rPr>
          <w:rFonts w:ascii="Arial" w:hAnsi="Arial" w:cs="Arial"/>
          <w:b/>
          <w:lang w:val="pt-BR"/>
        </w:rPr>
        <w:t>interzicerea prin autorizatia de mediu</w:t>
      </w:r>
      <w:r w:rsidRPr="00B20466">
        <w:rPr>
          <w:rFonts w:ascii="Arial" w:hAnsi="Arial" w:cs="Arial"/>
          <w:lang w:val="pt-BR"/>
        </w:rPr>
        <w:t xml:space="preserve"> a functionarii la </w:t>
      </w:r>
      <w:r>
        <w:rPr>
          <w:rFonts w:ascii="Arial" w:hAnsi="Arial" w:cs="Arial"/>
          <w:lang w:val="pt-BR"/>
        </w:rPr>
        <w:t xml:space="preserve">fara a se respecta normele legale </w:t>
      </w:r>
      <w:r w:rsidRPr="00B20466">
        <w:rPr>
          <w:rFonts w:ascii="Arial" w:hAnsi="Arial" w:cs="Arial"/>
          <w:lang w:val="pt-BR"/>
        </w:rPr>
        <w:t xml:space="preserve">fiecare agent economic de pe raza comunei, a depozitarilor de orice natura (materii prime, materiale, finite, deeuri, ambalaje etc.) pe suprafete de sol neprotejat ; </w:t>
      </w:r>
    </w:p>
    <w:p w:rsidR="00C83692" w:rsidRPr="002329D1" w:rsidRDefault="00C83692" w:rsidP="002D0D07">
      <w:pPr>
        <w:pStyle w:val="Default"/>
        <w:numPr>
          <w:ilvl w:val="0"/>
          <w:numId w:val="61"/>
        </w:numPr>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ex</w:t>
      </w:r>
      <w:r>
        <w:rPr>
          <w:rFonts w:ascii="Arial" w:hAnsi="Arial" w:cs="Arial"/>
          <w:b/>
          <w:lang w:val="it-IT"/>
        </w:rPr>
        <w:t>tinderea</w:t>
      </w:r>
      <w:r w:rsidRPr="002329D1">
        <w:rPr>
          <w:rFonts w:ascii="Arial" w:hAnsi="Arial" w:cs="Arial"/>
          <w:b/>
          <w:lang w:val="it-IT"/>
        </w:rPr>
        <w:t xml:space="preserve"> retelelor de canalizare</w:t>
      </w:r>
      <w:r w:rsidRPr="002329D1">
        <w:rPr>
          <w:rFonts w:ascii="Arial" w:hAnsi="Arial" w:cs="Arial"/>
          <w:lang w:val="it-IT"/>
        </w:rPr>
        <w:t xml:space="preserve"> centralizata din localitate in conformitate cu specificatiile proiectantului astfel incat sa fie evitate defectiuni ce pot conduce la infiltratii in sol ; </w:t>
      </w:r>
    </w:p>
    <w:p w:rsidR="00C83692" w:rsidRPr="00AE30A6" w:rsidRDefault="00C83692" w:rsidP="002D0D07">
      <w:pPr>
        <w:pStyle w:val="Default"/>
        <w:numPr>
          <w:ilvl w:val="0"/>
          <w:numId w:val="61"/>
        </w:numPr>
        <w:spacing w:line="360" w:lineRule="auto"/>
        <w:rPr>
          <w:rFonts w:ascii="Arial" w:hAnsi="Arial" w:cs="Arial"/>
          <w:lang w:val="it-IT"/>
        </w:rPr>
      </w:pPr>
      <w:r w:rsidRPr="00AE30A6">
        <w:rPr>
          <w:rFonts w:ascii="Arial" w:hAnsi="Arial" w:cs="Arial"/>
          <w:lang w:val="it-IT"/>
        </w:rPr>
        <w:t>•</w:t>
      </w:r>
      <w:r w:rsidRPr="00AE30A6">
        <w:rPr>
          <w:rFonts w:ascii="Arial" w:hAnsi="Arial" w:cs="Arial"/>
          <w:lang w:val="it-IT"/>
        </w:rPr>
        <w:tab/>
        <w:t xml:space="preserve">respectarea modului </w:t>
      </w:r>
      <w:r w:rsidRPr="00AE30A6">
        <w:rPr>
          <w:rFonts w:ascii="Arial" w:hAnsi="Arial" w:cs="Arial"/>
          <w:b/>
          <w:lang w:val="it-IT"/>
        </w:rPr>
        <w:t>executare si apoi de</w:t>
      </w:r>
      <w:r w:rsidRPr="00AE30A6">
        <w:rPr>
          <w:rFonts w:ascii="Arial" w:hAnsi="Arial" w:cs="Arial"/>
          <w:lang w:val="it-IT"/>
        </w:rPr>
        <w:t xml:space="preserve"> </w:t>
      </w:r>
      <w:r w:rsidRPr="00AE30A6">
        <w:rPr>
          <w:rFonts w:ascii="Arial" w:hAnsi="Arial" w:cs="Arial"/>
          <w:b/>
          <w:lang w:val="it-IT"/>
        </w:rPr>
        <w:t>exploatare a retelelor de alimentare si colectare a apelor uzate</w:t>
      </w:r>
      <w:r w:rsidRPr="00AE30A6">
        <w:rPr>
          <w:rFonts w:ascii="Arial" w:hAnsi="Arial" w:cs="Arial"/>
          <w:lang w:val="it-IT"/>
        </w:rPr>
        <w:t xml:space="preserve"> prevazut de executantul acestora in scopul evitarii unor defectiuni sau manevre eronate cu rezultat in pierderi de ape uzate pe sol </w:t>
      </w:r>
    </w:p>
    <w:p w:rsidR="00C83692" w:rsidRPr="002329D1" w:rsidRDefault="00C83692" w:rsidP="002D0D07">
      <w:pPr>
        <w:pStyle w:val="Default"/>
        <w:numPr>
          <w:ilvl w:val="0"/>
          <w:numId w:val="61"/>
        </w:numPr>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incurajarea unor practici agricole moderne</w:t>
      </w:r>
      <w:r w:rsidRPr="002329D1">
        <w:rPr>
          <w:rFonts w:ascii="Arial" w:hAnsi="Arial" w:cs="Arial"/>
          <w:lang w:val="it-IT"/>
        </w:rPr>
        <w:t xml:space="preserve"> si verificarea acestui lucru in teren de catre autoritatile cu prerogative in acest sens ; </w:t>
      </w:r>
    </w:p>
    <w:p w:rsidR="00C83692" w:rsidRPr="00714A51" w:rsidRDefault="00C83692" w:rsidP="002D0D07">
      <w:pPr>
        <w:pStyle w:val="Default"/>
        <w:numPr>
          <w:ilvl w:val="0"/>
          <w:numId w:val="61"/>
        </w:numPr>
        <w:spacing w:line="360" w:lineRule="auto"/>
        <w:rPr>
          <w:rFonts w:ascii="Arial" w:hAnsi="Arial" w:cs="Arial"/>
          <w:lang w:val="it-IT"/>
        </w:rPr>
      </w:pPr>
      <w:r w:rsidRPr="00714A51">
        <w:rPr>
          <w:rFonts w:ascii="Arial" w:hAnsi="Arial" w:cs="Arial"/>
          <w:lang w:val="it-IT"/>
        </w:rPr>
        <w:t>•</w:t>
      </w:r>
      <w:r w:rsidRPr="00714A51">
        <w:rPr>
          <w:rFonts w:ascii="Arial" w:hAnsi="Arial" w:cs="Arial"/>
          <w:lang w:val="it-IT"/>
        </w:rPr>
        <w:tab/>
      </w:r>
      <w:r w:rsidRPr="00714A51">
        <w:rPr>
          <w:rFonts w:ascii="Arial" w:hAnsi="Arial" w:cs="Arial"/>
          <w:b/>
          <w:lang w:val="it-IT"/>
        </w:rPr>
        <w:t>realizarea tuturor lucrarilor specificate in PUG</w:t>
      </w:r>
      <w:r w:rsidRPr="00714A51">
        <w:rPr>
          <w:rFonts w:ascii="Arial" w:hAnsi="Arial" w:cs="Arial"/>
          <w:lang w:val="it-IT"/>
        </w:rPr>
        <w:t>, de regularizare a cursurilor de ape de pe raza comunei , refacerea si intretinerea celor existente ;</w:t>
      </w:r>
    </w:p>
    <w:p w:rsidR="00C83692" w:rsidRPr="00AE30A6" w:rsidRDefault="00C83692" w:rsidP="002D0D07">
      <w:pPr>
        <w:pStyle w:val="Default"/>
        <w:numPr>
          <w:ilvl w:val="0"/>
          <w:numId w:val="61"/>
        </w:numPr>
        <w:spacing w:line="360" w:lineRule="auto"/>
        <w:rPr>
          <w:rFonts w:ascii="Arial" w:hAnsi="Arial" w:cs="Arial"/>
        </w:rPr>
      </w:pPr>
      <w:r w:rsidRPr="00AE30A6">
        <w:rPr>
          <w:rFonts w:ascii="Arial" w:hAnsi="Arial" w:cs="Arial"/>
          <w:lang w:val="it-IT"/>
        </w:rPr>
        <w:t xml:space="preserve"> </w:t>
      </w:r>
      <w:r w:rsidRPr="00AE30A6">
        <w:rPr>
          <w:rFonts w:ascii="Arial" w:hAnsi="Arial" w:cs="Arial"/>
        </w:rPr>
        <w:t>•</w:t>
      </w:r>
      <w:r w:rsidRPr="00AE30A6">
        <w:rPr>
          <w:rFonts w:ascii="Arial" w:hAnsi="Arial" w:cs="Arial"/>
        </w:rPr>
        <w:tab/>
      </w:r>
      <w:r w:rsidRPr="00AE30A6">
        <w:rPr>
          <w:rFonts w:ascii="Arial" w:hAnsi="Arial" w:cs="Arial"/>
          <w:b/>
        </w:rPr>
        <w:t>respectarea regimului silvic</w:t>
      </w:r>
      <w:r w:rsidRPr="00AE30A6">
        <w:rPr>
          <w:rFonts w:ascii="Arial" w:hAnsi="Arial" w:cs="Arial"/>
        </w:rPr>
        <w:t xml:space="preserve"> impus de catre autoritatile competente pentru paduri; </w:t>
      </w:r>
    </w:p>
    <w:p w:rsidR="00C83692" w:rsidRPr="002329D1" w:rsidRDefault="00C83692" w:rsidP="002D0D07">
      <w:pPr>
        <w:pStyle w:val="Default"/>
        <w:numPr>
          <w:ilvl w:val="0"/>
          <w:numId w:val="61"/>
        </w:numPr>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colaborarea cu primaria comunala</w:t>
      </w:r>
      <w:r w:rsidRPr="002329D1">
        <w:rPr>
          <w:rFonts w:ascii="Arial" w:hAnsi="Arial" w:cs="Arial"/>
          <w:lang w:val="it-IT"/>
        </w:rPr>
        <w:t xml:space="preserve"> pentru monitorizarea modului de utilizare a fertilizatorilor si a substantelor fitosanitare ; </w:t>
      </w:r>
    </w:p>
    <w:p w:rsidR="00C83692" w:rsidRPr="002329D1" w:rsidRDefault="00C83692" w:rsidP="002D0D07">
      <w:pPr>
        <w:pStyle w:val="Default"/>
        <w:numPr>
          <w:ilvl w:val="0"/>
          <w:numId w:val="61"/>
        </w:numPr>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betonarea platformelor destinate depozitarii</w:t>
      </w:r>
      <w:r w:rsidRPr="002329D1">
        <w:rPr>
          <w:rFonts w:ascii="Arial" w:hAnsi="Arial" w:cs="Arial"/>
          <w:lang w:val="it-IT"/>
        </w:rPr>
        <w:t xml:space="preserve"> temporare a deseurilor in scopul impiedicarii poluarii prin infiltrare a solului si panzei de apa freatica ; </w:t>
      </w:r>
    </w:p>
    <w:p w:rsidR="00C83692" w:rsidRPr="002329D1" w:rsidRDefault="00C83692" w:rsidP="002D0D07">
      <w:pPr>
        <w:pStyle w:val="Default"/>
        <w:numPr>
          <w:ilvl w:val="0"/>
          <w:numId w:val="61"/>
        </w:numPr>
        <w:spacing w:line="360" w:lineRule="auto"/>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se va urmari stabilizarea zonelor expuse la riscuri naturale</w:t>
      </w:r>
      <w:r w:rsidRPr="002329D1">
        <w:rPr>
          <w:rFonts w:ascii="Arial" w:hAnsi="Arial" w:cs="Arial"/>
          <w:lang w:val="it-IT"/>
        </w:rPr>
        <w:t xml:space="preserve"> (alunecari de teren, scurgeri de torenti, zone inundabile, eroziuni, terenuri mlatinoase), prin lucrari specifice (consolidari, desecari etc.) si stabilirea de reguli cu privire la amplasarea de constructii in aceste zone; respectarea prevederilor HG nr. 382/2003 </w:t>
      </w:r>
      <w:r w:rsidRPr="002329D1">
        <w:rPr>
          <w:rFonts w:ascii="Arial" w:hAnsi="Arial" w:cs="Arial"/>
          <w:lang w:val="it-IT"/>
        </w:rPr>
        <w:lastRenderedPageBreak/>
        <w:t>pentru aprobarea Normelor metodologice privind exigentele minime de continut ale documentatiilor de amenajare a teritoriului si de urbanism pentru zonele cu riscuri naturale.;</w:t>
      </w:r>
    </w:p>
    <w:p w:rsidR="00C83692" w:rsidRPr="002329D1" w:rsidRDefault="00C83692" w:rsidP="002D0D07">
      <w:pPr>
        <w:pStyle w:val="BodyTextIndent3"/>
        <w:numPr>
          <w:ilvl w:val="0"/>
          <w:numId w:val="62"/>
        </w:numPr>
        <w:tabs>
          <w:tab w:val="clear" w:pos="1845"/>
        </w:tabs>
        <w:spacing w:line="360" w:lineRule="auto"/>
        <w:ind w:left="0" w:firstLine="720"/>
        <w:jc w:val="left"/>
        <w:rPr>
          <w:rFonts w:ascii="Arial" w:hAnsi="Arial" w:cs="Arial"/>
          <w:sz w:val="24"/>
          <w:szCs w:val="24"/>
        </w:rPr>
      </w:pPr>
      <w:r w:rsidRPr="002329D1">
        <w:rPr>
          <w:rFonts w:ascii="Arial" w:hAnsi="Arial" w:cs="Arial"/>
          <w:b/>
          <w:sz w:val="24"/>
          <w:szCs w:val="24"/>
        </w:rPr>
        <w:t>pentru protejarea solurilor</w:t>
      </w:r>
      <w:r w:rsidRPr="002329D1">
        <w:rPr>
          <w:rFonts w:ascii="Arial" w:hAnsi="Arial" w:cs="Arial"/>
          <w:sz w:val="24"/>
          <w:szCs w:val="24"/>
        </w:rPr>
        <w:t xml:space="preserve"> de pe versantii cu pante accentuate sunt necesare plantatii forestiere cu arbori consumatori de apa (salcam), livezi, vii, benzi inierbate si terasari, precum si captarea si drenarea izvoarelor de versant.;</w:t>
      </w:r>
    </w:p>
    <w:p w:rsidR="00C83692" w:rsidRPr="002329D1" w:rsidRDefault="00C83692" w:rsidP="002D0D07">
      <w:pPr>
        <w:pStyle w:val="BodyTextIndent3"/>
        <w:numPr>
          <w:ilvl w:val="0"/>
          <w:numId w:val="62"/>
        </w:numPr>
        <w:tabs>
          <w:tab w:val="clear" w:pos="1845"/>
        </w:tabs>
        <w:spacing w:line="360" w:lineRule="auto"/>
        <w:ind w:left="0" w:firstLine="720"/>
        <w:jc w:val="left"/>
        <w:rPr>
          <w:rFonts w:ascii="Arial" w:hAnsi="Arial" w:cs="Arial"/>
          <w:sz w:val="24"/>
          <w:szCs w:val="24"/>
        </w:rPr>
      </w:pPr>
      <w:r w:rsidRPr="002329D1">
        <w:rPr>
          <w:rFonts w:ascii="Arial" w:hAnsi="Arial" w:cs="Arial"/>
          <w:b/>
          <w:sz w:val="24"/>
          <w:szCs w:val="24"/>
        </w:rPr>
        <w:t>sistematizarea verticala a terenului</w:t>
      </w:r>
      <w:r w:rsidRPr="002329D1">
        <w:rPr>
          <w:rFonts w:ascii="Arial" w:hAnsi="Arial" w:cs="Arial"/>
          <w:sz w:val="24"/>
          <w:szCs w:val="24"/>
        </w:rPr>
        <w:t xml:space="preserve"> se va realiza astfel incat scurgerea apelor meteorice de pe acoperisuri si de pe terenul sistematizat sa se faca catre un sistem centralizat de canalizare – santuri de scurgere a apelor pluviale de-a lungul drumurilor – fara sa se afecteze proprietatile invecinate.</w:t>
      </w:r>
    </w:p>
    <w:p w:rsidR="00D755C5" w:rsidRDefault="00D755C5" w:rsidP="00C83692">
      <w:pPr>
        <w:pStyle w:val="CM27"/>
        <w:spacing w:after="0" w:line="360" w:lineRule="auto"/>
        <w:rPr>
          <w:rFonts w:ascii="Arial" w:hAnsi="Arial" w:cs="Arial"/>
          <w:b/>
          <w:color w:val="000000"/>
          <w:sz w:val="28"/>
          <w:szCs w:val="28"/>
          <w:lang w:val="pt-BR"/>
        </w:rPr>
      </w:pPr>
    </w:p>
    <w:p w:rsidR="00C83692" w:rsidRPr="00F05D59" w:rsidRDefault="00C83692" w:rsidP="00C83692">
      <w:pPr>
        <w:pStyle w:val="CM27"/>
        <w:spacing w:after="0" w:line="360" w:lineRule="auto"/>
        <w:rPr>
          <w:rFonts w:ascii="Arial" w:hAnsi="Arial" w:cs="Arial"/>
          <w:b/>
          <w:color w:val="000000"/>
          <w:sz w:val="28"/>
          <w:szCs w:val="28"/>
          <w:lang w:val="pt-BR"/>
        </w:rPr>
      </w:pPr>
      <w:r w:rsidRPr="00F05D59">
        <w:rPr>
          <w:rFonts w:ascii="Arial" w:hAnsi="Arial" w:cs="Arial"/>
          <w:b/>
          <w:color w:val="000000"/>
          <w:sz w:val="28"/>
          <w:szCs w:val="28"/>
          <w:lang w:val="pt-BR"/>
        </w:rPr>
        <w:t xml:space="preserve">8.4. Masuri pentru protejarea factorului de mediu „ VEGETATIE </w:t>
      </w:r>
    </w:p>
    <w:p w:rsidR="00C83692" w:rsidRPr="00F05D59" w:rsidRDefault="00C83692" w:rsidP="00C83692">
      <w:pPr>
        <w:pStyle w:val="CM27"/>
        <w:spacing w:after="0" w:line="360" w:lineRule="auto"/>
        <w:rPr>
          <w:rFonts w:ascii="Arial" w:hAnsi="Arial" w:cs="Arial"/>
          <w:b/>
          <w:color w:val="000000"/>
          <w:sz w:val="28"/>
          <w:szCs w:val="28"/>
          <w:lang w:val="it-IT"/>
        </w:rPr>
      </w:pPr>
      <w:r w:rsidRPr="00F05D59">
        <w:rPr>
          <w:rFonts w:ascii="Arial" w:hAnsi="Arial" w:cs="Arial"/>
          <w:b/>
          <w:color w:val="000000"/>
          <w:sz w:val="28"/>
          <w:szCs w:val="28"/>
          <w:lang w:val="pt-BR"/>
        </w:rPr>
        <w:t xml:space="preserve">                                                        </w:t>
      </w:r>
      <w:r w:rsidRPr="00F05D59">
        <w:rPr>
          <w:rFonts w:ascii="Arial" w:hAnsi="Arial" w:cs="Arial"/>
          <w:b/>
          <w:color w:val="000000"/>
          <w:sz w:val="28"/>
          <w:szCs w:val="28"/>
          <w:lang w:val="it-IT"/>
        </w:rPr>
        <w:t xml:space="preserve">SI ASEZARI UMANE”                         </w:t>
      </w:r>
    </w:p>
    <w:p w:rsidR="00C83692" w:rsidRPr="002329D1" w:rsidRDefault="00C83692" w:rsidP="00C83692">
      <w:pPr>
        <w:pStyle w:val="Default"/>
        <w:spacing w:line="360" w:lineRule="auto"/>
        <w:rPr>
          <w:rFonts w:ascii="Arial" w:hAnsi="Arial" w:cs="Arial"/>
          <w:lang w:val="it-IT"/>
        </w:rPr>
      </w:pPr>
    </w:p>
    <w:p w:rsidR="00C83692" w:rsidRPr="002329D1" w:rsidRDefault="00C83692" w:rsidP="00C83692">
      <w:pPr>
        <w:pStyle w:val="Default"/>
        <w:spacing w:line="360" w:lineRule="auto"/>
        <w:ind w:left="1200"/>
        <w:rPr>
          <w:rFonts w:ascii="Arial" w:hAnsi="Arial" w:cs="Arial"/>
          <w:lang w:val="it-IT"/>
        </w:rPr>
      </w:pPr>
      <w:r w:rsidRPr="002329D1">
        <w:rPr>
          <w:rFonts w:ascii="Arial" w:hAnsi="Arial" w:cs="Arial"/>
          <w:b/>
          <w:lang w:val="it-IT"/>
        </w:rPr>
        <w:t>Se vor</w:t>
      </w:r>
      <w:r w:rsidRPr="002329D1">
        <w:rPr>
          <w:rFonts w:ascii="Arial" w:hAnsi="Arial" w:cs="Arial"/>
          <w:lang w:val="it-IT"/>
        </w:rPr>
        <w:t xml:space="preserve"> </w:t>
      </w:r>
      <w:r w:rsidRPr="002329D1">
        <w:rPr>
          <w:rFonts w:ascii="Arial" w:hAnsi="Arial" w:cs="Arial"/>
          <w:b/>
          <w:lang w:val="it-IT"/>
        </w:rPr>
        <w:t>respecta urmatoarele masuri generale:</w:t>
      </w:r>
      <w:r w:rsidRPr="002329D1">
        <w:rPr>
          <w:rFonts w:ascii="Arial" w:hAnsi="Arial" w:cs="Arial"/>
          <w:lang w:val="it-IT"/>
        </w:rPr>
        <w:t xml:space="preserve"> </w:t>
      </w:r>
    </w:p>
    <w:p w:rsidR="00C83692" w:rsidRPr="002329D1" w:rsidRDefault="00C83692" w:rsidP="00C83692">
      <w:pPr>
        <w:pStyle w:val="Default"/>
        <w:spacing w:line="360" w:lineRule="auto"/>
        <w:ind w:left="1200"/>
        <w:rPr>
          <w:rFonts w:ascii="Arial" w:hAnsi="Arial" w:cs="Arial"/>
          <w:lang w:val="it-IT"/>
        </w:rPr>
      </w:pPr>
    </w:p>
    <w:p w:rsidR="00C83692" w:rsidRDefault="00C83692" w:rsidP="002D0D07">
      <w:pPr>
        <w:pStyle w:val="Default"/>
        <w:numPr>
          <w:ilvl w:val="0"/>
          <w:numId w:val="63"/>
        </w:numPr>
        <w:spacing w:line="360" w:lineRule="auto"/>
        <w:ind w:left="360" w:hanging="360"/>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impadurirea terenurilor</w:t>
      </w:r>
      <w:r w:rsidRPr="002329D1">
        <w:rPr>
          <w:rFonts w:ascii="Arial" w:hAnsi="Arial" w:cs="Arial"/>
          <w:lang w:val="it-IT"/>
        </w:rPr>
        <w:t xml:space="preserve"> in panta si degradate, mentinerea actualelor suprafete impadurite, completarea golurilor create prin taiere , asigurarea si respectarea zonelor de protectie; </w:t>
      </w:r>
    </w:p>
    <w:p w:rsidR="00C83692" w:rsidRDefault="00C83692" w:rsidP="002D0D07">
      <w:pPr>
        <w:pStyle w:val="Default"/>
        <w:numPr>
          <w:ilvl w:val="0"/>
          <w:numId w:val="63"/>
        </w:numPr>
        <w:spacing w:line="360" w:lineRule="auto"/>
        <w:ind w:left="360" w:hanging="360"/>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reabilitarea si crearea de noi suprafete impadurite</w:t>
      </w:r>
      <w:r w:rsidRPr="002329D1">
        <w:rPr>
          <w:rFonts w:ascii="Arial" w:hAnsi="Arial" w:cs="Arial"/>
          <w:lang w:val="it-IT"/>
        </w:rPr>
        <w:t xml:space="preserve"> in teritoriu , pe terenurile improprii pentru agricultura, in special pentru zonele in care au fost semnalate alunecari de teren, versantii vailor. </w:t>
      </w:r>
    </w:p>
    <w:p w:rsidR="00C83692" w:rsidRPr="002329D1" w:rsidRDefault="00C83692" w:rsidP="002D0D07">
      <w:pPr>
        <w:pStyle w:val="Default"/>
        <w:numPr>
          <w:ilvl w:val="0"/>
          <w:numId w:val="63"/>
        </w:numPr>
        <w:spacing w:line="360" w:lineRule="auto"/>
        <w:ind w:left="360" w:hanging="360"/>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stabilirea unor mecanisme economico-financiare</w:t>
      </w:r>
      <w:r w:rsidRPr="002329D1">
        <w:rPr>
          <w:rFonts w:ascii="Arial" w:hAnsi="Arial" w:cs="Arial"/>
          <w:lang w:val="it-IT"/>
        </w:rPr>
        <w:t xml:space="preserve"> care sa stimuleze combaterea eroziunii solurilor de catre actualii proprietari de terenuri</w:t>
      </w:r>
    </w:p>
    <w:p w:rsidR="00C83692" w:rsidRPr="00AE30A6" w:rsidRDefault="00C83692" w:rsidP="002D0D07">
      <w:pPr>
        <w:pStyle w:val="Default"/>
        <w:numPr>
          <w:ilvl w:val="0"/>
          <w:numId w:val="63"/>
        </w:numPr>
        <w:spacing w:line="360" w:lineRule="auto"/>
        <w:ind w:left="360" w:hanging="360"/>
        <w:rPr>
          <w:rFonts w:ascii="Arial" w:hAnsi="Arial" w:cs="Arial"/>
          <w:lang w:val="it-IT"/>
        </w:rPr>
      </w:pPr>
      <w:r w:rsidRPr="00AE30A6">
        <w:rPr>
          <w:rFonts w:ascii="Arial" w:hAnsi="Arial" w:cs="Arial"/>
          <w:lang w:val="it-IT"/>
        </w:rPr>
        <w:t xml:space="preserve"> •</w:t>
      </w:r>
      <w:r w:rsidRPr="00AE30A6">
        <w:rPr>
          <w:rFonts w:ascii="Arial" w:hAnsi="Arial" w:cs="Arial"/>
          <w:lang w:val="it-IT"/>
        </w:rPr>
        <w:tab/>
        <w:t xml:space="preserve">fiecare nou obiectiv industrial, agricol, de comert, turism, prestari servicii etc. ce se dorete a fi infiintat pe raza comunei va urma </w:t>
      </w:r>
      <w:r w:rsidRPr="00AE30A6">
        <w:rPr>
          <w:rFonts w:ascii="Arial" w:hAnsi="Arial" w:cs="Arial"/>
          <w:b/>
          <w:lang w:val="it-IT"/>
        </w:rPr>
        <w:t>procedura legal prevazuta de reglementare pe linie de protectia mediului</w:t>
      </w:r>
      <w:r w:rsidRPr="00AE30A6">
        <w:rPr>
          <w:rFonts w:ascii="Arial" w:hAnsi="Arial" w:cs="Arial"/>
          <w:lang w:val="it-IT"/>
        </w:rPr>
        <w:t xml:space="preserve"> ; </w:t>
      </w:r>
    </w:p>
    <w:p w:rsidR="00C83692" w:rsidRPr="002329D1" w:rsidRDefault="00C83692" w:rsidP="002D0D07">
      <w:pPr>
        <w:pStyle w:val="Default"/>
        <w:numPr>
          <w:ilvl w:val="0"/>
          <w:numId w:val="63"/>
        </w:numPr>
        <w:spacing w:line="360" w:lineRule="auto"/>
        <w:ind w:left="360" w:hanging="360"/>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plantarea in zona de-a lungul vailor</w:t>
      </w:r>
      <w:r w:rsidRPr="002329D1">
        <w:rPr>
          <w:rFonts w:ascii="Arial" w:hAnsi="Arial" w:cs="Arial"/>
          <w:lang w:val="it-IT"/>
        </w:rPr>
        <w:t xml:space="preserve">  ale cursurilor apelor care au produs inundatii alunecari si prabusiri de teren in anii trecuti,  a vegetatiei hidrofile pentru contracararea inundatiilor, fixarea malurilor, impiedicarea meandrarii exagerate ; </w:t>
      </w:r>
    </w:p>
    <w:p w:rsidR="00C83692" w:rsidRPr="002329D1" w:rsidRDefault="00C83692" w:rsidP="002D0D07">
      <w:pPr>
        <w:pStyle w:val="Default"/>
        <w:numPr>
          <w:ilvl w:val="0"/>
          <w:numId w:val="63"/>
        </w:numPr>
        <w:spacing w:line="360" w:lineRule="auto"/>
        <w:ind w:left="360" w:hanging="360"/>
        <w:rPr>
          <w:rFonts w:ascii="Arial" w:hAnsi="Arial" w:cs="Arial"/>
        </w:rPr>
      </w:pPr>
      <w:r w:rsidRPr="002329D1">
        <w:rPr>
          <w:rFonts w:ascii="Arial" w:hAnsi="Arial" w:cs="Arial"/>
        </w:rPr>
        <w:lastRenderedPageBreak/>
        <w:t>•</w:t>
      </w:r>
      <w:r w:rsidRPr="002329D1">
        <w:rPr>
          <w:rFonts w:ascii="Arial" w:hAnsi="Arial" w:cs="Arial"/>
        </w:rPr>
        <w:tab/>
      </w:r>
      <w:r w:rsidRPr="002329D1">
        <w:rPr>
          <w:rFonts w:ascii="Arial" w:hAnsi="Arial" w:cs="Arial"/>
          <w:b/>
        </w:rPr>
        <w:t>interzicerea realizarii de constructii</w:t>
      </w:r>
      <w:r w:rsidRPr="002329D1">
        <w:rPr>
          <w:rFonts w:ascii="Arial" w:hAnsi="Arial" w:cs="Arial"/>
        </w:rPr>
        <w:t xml:space="preserve"> care prin amplasament, functiune si aspect arhitectural depreciaza valoarea peisajului; </w:t>
      </w:r>
    </w:p>
    <w:p w:rsidR="00C83692" w:rsidRPr="006239BF" w:rsidRDefault="00C83692" w:rsidP="002D0D07">
      <w:pPr>
        <w:pStyle w:val="Default"/>
        <w:numPr>
          <w:ilvl w:val="0"/>
          <w:numId w:val="63"/>
        </w:numPr>
        <w:spacing w:line="360" w:lineRule="auto"/>
        <w:ind w:left="360" w:hanging="360"/>
        <w:rPr>
          <w:rFonts w:ascii="Arial" w:hAnsi="Arial" w:cs="Arial"/>
        </w:rPr>
      </w:pPr>
      <w:r w:rsidRPr="006239BF">
        <w:rPr>
          <w:rFonts w:ascii="Arial" w:hAnsi="Arial" w:cs="Arial"/>
        </w:rPr>
        <w:t>•</w:t>
      </w:r>
      <w:r w:rsidRPr="006239BF">
        <w:rPr>
          <w:rFonts w:ascii="Arial" w:hAnsi="Arial" w:cs="Arial"/>
        </w:rPr>
        <w:tab/>
      </w:r>
      <w:r w:rsidRPr="006239BF">
        <w:rPr>
          <w:rFonts w:ascii="Arial" w:hAnsi="Arial" w:cs="Arial"/>
          <w:b/>
        </w:rPr>
        <w:t>valorificarea zonelor cu potential turistic</w:t>
      </w:r>
      <w:r w:rsidRPr="006239BF">
        <w:rPr>
          <w:rFonts w:ascii="Arial" w:hAnsi="Arial" w:cs="Arial"/>
        </w:rPr>
        <w:t xml:space="preserve">, incurajarea agroturismului in intravilanul localitatii </w:t>
      </w:r>
      <w:r w:rsidR="00167395">
        <w:rPr>
          <w:rFonts w:ascii="Arial" w:hAnsi="Arial" w:cs="Arial"/>
        </w:rPr>
        <w:t>Boroaia</w:t>
      </w:r>
      <w:r w:rsidRPr="006239BF">
        <w:rPr>
          <w:rFonts w:ascii="Arial" w:hAnsi="Arial" w:cs="Arial"/>
        </w:rPr>
        <w:t xml:space="preserve"> , prin valorificarea cadrului natural fara afectarea acestuia ; </w:t>
      </w:r>
    </w:p>
    <w:p w:rsidR="00C83692" w:rsidRPr="002329D1" w:rsidRDefault="00C83692" w:rsidP="002D0D07">
      <w:pPr>
        <w:pStyle w:val="Default"/>
        <w:numPr>
          <w:ilvl w:val="0"/>
          <w:numId w:val="63"/>
        </w:numPr>
        <w:spacing w:line="360" w:lineRule="auto"/>
        <w:ind w:left="360" w:hanging="360"/>
        <w:rPr>
          <w:rFonts w:ascii="Arial" w:hAnsi="Arial" w:cs="Arial"/>
          <w:lang w:val="it-IT"/>
        </w:rPr>
      </w:pPr>
      <w:r w:rsidRPr="002329D1">
        <w:rPr>
          <w:rFonts w:ascii="Arial" w:hAnsi="Arial" w:cs="Arial"/>
          <w:lang w:val="it-IT"/>
        </w:rPr>
        <w:t>Se vor respecta prevederile OUG nr. 114/2007 pentru modificarea si completarea OUG nr. 195/</w:t>
      </w:r>
      <w:r w:rsidR="00AE30A6">
        <w:rPr>
          <w:rFonts w:ascii="Arial" w:hAnsi="Arial" w:cs="Arial"/>
          <w:lang w:val="it-IT"/>
        </w:rPr>
        <w:t>2005 privind protectia mediului.</w:t>
      </w:r>
      <w:r w:rsidRPr="002329D1">
        <w:rPr>
          <w:rFonts w:ascii="Arial" w:hAnsi="Arial" w:cs="Arial"/>
          <w:lang w:val="it-IT"/>
        </w:rPr>
        <w:t xml:space="preserve"> </w:t>
      </w:r>
    </w:p>
    <w:p w:rsidR="00C83692" w:rsidRPr="002329D1" w:rsidRDefault="00C83692" w:rsidP="00C83692">
      <w:pPr>
        <w:pStyle w:val="Default"/>
        <w:spacing w:line="360" w:lineRule="auto"/>
        <w:rPr>
          <w:rFonts w:ascii="Arial" w:hAnsi="Arial" w:cs="Arial"/>
          <w:lang w:val="it-IT"/>
        </w:rPr>
      </w:pPr>
    </w:p>
    <w:p w:rsidR="00C83692" w:rsidRPr="00F05D59" w:rsidRDefault="00C83692" w:rsidP="00C83692">
      <w:pPr>
        <w:pStyle w:val="CM31"/>
        <w:spacing w:after="120" w:line="360" w:lineRule="auto"/>
        <w:rPr>
          <w:rFonts w:ascii="Arial" w:hAnsi="Arial" w:cs="Arial"/>
          <w:b/>
          <w:color w:val="000000"/>
          <w:sz w:val="28"/>
          <w:szCs w:val="28"/>
          <w:lang w:val="pt-BR"/>
        </w:rPr>
      </w:pPr>
      <w:r w:rsidRPr="00F05D59">
        <w:rPr>
          <w:rFonts w:ascii="Arial" w:hAnsi="Arial" w:cs="Arial"/>
          <w:b/>
          <w:color w:val="000000"/>
          <w:sz w:val="28"/>
          <w:szCs w:val="28"/>
          <w:lang w:val="pt-BR"/>
        </w:rPr>
        <w:t>8.5. Gestiunea deseurilor</w:t>
      </w:r>
    </w:p>
    <w:p w:rsidR="00C83692" w:rsidRDefault="00C83692" w:rsidP="00570DBA">
      <w:pPr>
        <w:pStyle w:val="CM31"/>
        <w:spacing w:after="120" w:line="360" w:lineRule="auto"/>
        <w:rPr>
          <w:rFonts w:ascii="Arial" w:hAnsi="Arial" w:cs="Arial"/>
          <w:b/>
        </w:rPr>
      </w:pPr>
      <w:r w:rsidRPr="002329D1">
        <w:rPr>
          <w:rFonts w:ascii="Arial" w:hAnsi="Arial" w:cs="Arial"/>
          <w:b/>
          <w:color w:val="000000"/>
          <w:lang w:val="pt-BR"/>
        </w:rPr>
        <w:t xml:space="preserve"> </w:t>
      </w:r>
      <w:r w:rsidRPr="002329D1">
        <w:rPr>
          <w:rFonts w:ascii="Arial" w:hAnsi="Arial" w:cs="Arial"/>
          <w:b/>
        </w:rPr>
        <w:t xml:space="preserve">               Potrivit angajamentelor asumate de Romania  in procesul de negociere al Capitolului 22 – Mediu, cu privire la implementarea Directivei pentru depozitarea deseurilor, transpusa in legislatia noastra prin HG nr. 162/2002,   in urma negocierilor si potrivit </w:t>
      </w:r>
      <w:r w:rsidR="002869AD">
        <w:rPr>
          <w:rFonts w:ascii="Arial" w:hAnsi="Arial" w:cs="Arial"/>
          <w:b/>
        </w:rPr>
        <w:t xml:space="preserve"> </w:t>
      </w:r>
      <w:r w:rsidRPr="002329D1">
        <w:rPr>
          <w:rFonts w:ascii="Arial" w:hAnsi="Arial" w:cs="Arial"/>
          <w:b/>
        </w:rPr>
        <w:t>Planului National de Gestionare a Deseurilor, aprobat prin HG nr. 1470/2004, s-a elaborat</w:t>
      </w:r>
      <w:r w:rsidRPr="002329D1">
        <w:rPr>
          <w:rFonts w:ascii="Arial" w:hAnsi="Arial" w:cs="Arial"/>
        </w:rPr>
        <w:t xml:space="preserve"> </w:t>
      </w:r>
      <w:r w:rsidRPr="002329D1">
        <w:rPr>
          <w:rFonts w:ascii="Arial" w:hAnsi="Arial" w:cs="Arial"/>
          <w:b/>
        </w:rPr>
        <w:t>Planului Jude</w:t>
      </w:r>
      <w:r>
        <w:rPr>
          <w:rFonts w:ascii="Arial" w:hAnsi="Arial" w:cs="Arial"/>
          <w:b/>
        </w:rPr>
        <w:t>t</w:t>
      </w:r>
      <w:r w:rsidRPr="002329D1">
        <w:rPr>
          <w:rFonts w:ascii="Arial" w:hAnsi="Arial" w:cs="Arial"/>
          <w:b/>
        </w:rPr>
        <w:t>ean de Gestionare a De</w:t>
      </w:r>
      <w:r>
        <w:rPr>
          <w:rFonts w:ascii="Arial" w:hAnsi="Arial" w:cs="Arial"/>
          <w:b/>
        </w:rPr>
        <w:t>s</w:t>
      </w:r>
      <w:r w:rsidRPr="002329D1">
        <w:rPr>
          <w:rFonts w:ascii="Arial" w:hAnsi="Arial" w:cs="Arial"/>
          <w:b/>
        </w:rPr>
        <w:t>eurilor pentru Jude</w:t>
      </w:r>
      <w:r>
        <w:rPr>
          <w:rFonts w:ascii="Arial" w:hAnsi="Arial" w:cs="Arial"/>
          <w:b/>
        </w:rPr>
        <w:t>t</w:t>
      </w:r>
      <w:r w:rsidRPr="002329D1">
        <w:rPr>
          <w:rFonts w:ascii="Arial" w:hAnsi="Arial" w:cs="Arial"/>
          <w:b/>
        </w:rPr>
        <w:t xml:space="preserve">ul </w:t>
      </w:r>
      <w:r>
        <w:rPr>
          <w:rFonts w:ascii="Arial" w:hAnsi="Arial" w:cs="Arial"/>
          <w:b/>
        </w:rPr>
        <w:t>Suceava</w:t>
      </w:r>
      <w:r w:rsidRPr="002329D1">
        <w:rPr>
          <w:rFonts w:ascii="Arial" w:hAnsi="Arial" w:cs="Arial"/>
          <w:b/>
        </w:rPr>
        <w:t>.</w:t>
      </w:r>
    </w:p>
    <w:p w:rsidR="00C83692" w:rsidRPr="001704F9" w:rsidRDefault="00C83692" w:rsidP="00C83692">
      <w:pPr>
        <w:autoSpaceDE w:val="0"/>
        <w:autoSpaceDN w:val="0"/>
        <w:adjustRightInd w:val="0"/>
        <w:spacing w:before="0" w:after="0" w:line="360" w:lineRule="auto"/>
        <w:jc w:val="left"/>
        <w:rPr>
          <w:rFonts w:ascii="Arial" w:hAnsi="Arial" w:cs="Arial"/>
          <w:b/>
        </w:rPr>
      </w:pPr>
      <w:r w:rsidRPr="001704F9">
        <w:rPr>
          <w:rFonts w:ascii="Arial" w:hAnsi="Arial" w:cs="Arial"/>
          <w:lang w:eastAsia="en-US"/>
        </w:rPr>
        <w:t xml:space="preserve">Pe parcursul elaborarii planului au fost organizate grupuri de lucru, </w:t>
      </w:r>
      <w:r>
        <w:rPr>
          <w:rFonts w:ascii="Arial" w:hAnsi="Arial" w:cs="Arial"/>
          <w:lang w:eastAsia="en-US"/>
        </w:rPr>
        <w:t>i</w:t>
      </w:r>
      <w:r w:rsidRPr="001704F9">
        <w:rPr>
          <w:rFonts w:ascii="Arial" w:hAnsi="Arial" w:cs="Arial"/>
          <w:lang w:eastAsia="en-US"/>
        </w:rPr>
        <w:t xml:space="preserve">n cadrul carora au fost invitati reprezentanti ai ARPM, APM, ADR, Consiliilor Locale, institutiilor judetene, sectorului privat implicat </w:t>
      </w:r>
      <w:r>
        <w:rPr>
          <w:rFonts w:ascii="Arial" w:hAnsi="Arial" w:cs="Arial"/>
          <w:lang w:eastAsia="en-US"/>
        </w:rPr>
        <w:t>i</w:t>
      </w:r>
      <w:r w:rsidRPr="001704F9">
        <w:rPr>
          <w:rFonts w:ascii="Arial" w:hAnsi="Arial" w:cs="Arial"/>
          <w:lang w:eastAsia="en-US"/>
        </w:rPr>
        <w:t xml:space="preserve">n gestionarea deseurilor municipale, ONG-urilor. Rolul grupurilor de lucru a fost acela de a dezbate si </w:t>
      </w:r>
      <w:r>
        <w:rPr>
          <w:rFonts w:ascii="Arial" w:hAnsi="Arial" w:cs="Arial"/>
          <w:lang w:eastAsia="en-US"/>
        </w:rPr>
        <w:t>i</w:t>
      </w:r>
      <w:r w:rsidRPr="001704F9">
        <w:rPr>
          <w:rFonts w:ascii="Arial" w:hAnsi="Arial" w:cs="Arial"/>
          <w:lang w:eastAsia="en-US"/>
        </w:rPr>
        <w:t xml:space="preserve">mbunatati elementele de continut ale PJGD, contributiile fiind incluse </w:t>
      </w:r>
      <w:r>
        <w:rPr>
          <w:rFonts w:ascii="Arial" w:hAnsi="Arial" w:cs="Arial"/>
          <w:lang w:eastAsia="en-US"/>
        </w:rPr>
        <w:t>i</w:t>
      </w:r>
      <w:r w:rsidRPr="001704F9">
        <w:rPr>
          <w:rFonts w:ascii="Arial" w:hAnsi="Arial" w:cs="Arial"/>
          <w:lang w:eastAsia="en-US"/>
        </w:rPr>
        <w:t>n forma finala a documentului</w:t>
      </w:r>
      <w:r w:rsidRPr="001704F9">
        <w:rPr>
          <w:rFonts w:ascii="TTFF50DA88t00" w:hAnsi="TTFF50DA88t00" w:cs="TTFF50DA88t00"/>
          <w:lang w:eastAsia="en-US"/>
        </w:rPr>
        <w:t>.</w:t>
      </w:r>
    </w:p>
    <w:p w:rsidR="00C83692" w:rsidRDefault="00C83692" w:rsidP="00C83692">
      <w:pPr>
        <w:spacing w:line="360" w:lineRule="auto"/>
        <w:jc w:val="left"/>
        <w:rPr>
          <w:rFonts w:ascii="Arial" w:hAnsi="Arial" w:cs="Arial"/>
        </w:rPr>
      </w:pPr>
      <w:r w:rsidRPr="002329D1">
        <w:rPr>
          <w:rStyle w:val="Emphasis"/>
          <w:rFonts w:ascii="Arial" w:hAnsi="Arial" w:cs="Arial"/>
        </w:rPr>
        <w:t xml:space="preserve">     Grupu</w:t>
      </w:r>
      <w:r>
        <w:rPr>
          <w:rStyle w:val="Emphasis"/>
          <w:rFonts w:ascii="Arial" w:hAnsi="Arial" w:cs="Arial"/>
        </w:rPr>
        <w:t>rile</w:t>
      </w:r>
      <w:r w:rsidRPr="002329D1">
        <w:rPr>
          <w:rStyle w:val="Emphasis"/>
          <w:rFonts w:ascii="Arial" w:hAnsi="Arial" w:cs="Arial"/>
        </w:rPr>
        <w:t xml:space="preserve"> de lucru</w:t>
      </w:r>
      <w:r w:rsidRPr="002329D1">
        <w:rPr>
          <w:rFonts w:ascii="Arial" w:hAnsi="Arial" w:cs="Arial"/>
        </w:rPr>
        <w:t xml:space="preserve"> constituit</w:t>
      </w:r>
      <w:r>
        <w:rPr>
          <w:rFonts w:ascii="Arial" w:hAnsi="Arial" w:cs="Arial"/>
        </w:rPr>
        <w:t>e</w:t>
      </w:r>
      <w:r w:rsidRPr="002329D1">
        <w:rPr>
          <w:rFonts w:ascii="Arial" w:hAnsi="Arial" w:cs="Arial"/>
        </w:rPr>
        <w:t xml:space="preserve"> pentru definitivarea Planului Jude</w:t>
      </w:r>
      <w:r>
        <w:rPr>
          <w:rFonts w:ascii="Arial" w:hAnsi="Arial" w:cs="Arial"/>
        </w:rPr>
        <w:t>t</w:t>
      </w:r>
      <w:r w:rsidRPr="002329D1">
        <w:rPr>
          <w:rFonts w:ascii="Arial" w:hAnsi="Arial" w:cs="Arial"/>
        </w:rPr>
        <w:t>ean de Gestionare a De</w:t>
      </w:r>
      <w:r>
        <w:rPr>
          <w:rFonts w:ascii="Arial" w:hAnsi="Arial" w:cs="Arial"/>
        </w:rPr>
        <w:t>s</w:t>
      </w:r>
      <w:r w:rsidRPr="002329D1">
        <w:rPr>
          <w:rFonts w:ascii="Arial" w:hAnsi="Arial" w:cs="Arial"/>
        </w:rPr>
        <w:t>eurilor a</w:t>
      </w:r>
      <w:r>
        <w:rPr>
          <w:rFonts w:ascii="Arial" w:hAnsi="Arial" w:cs="Arial"/>
        </w:rPr>
        <w:t>u</w:t>
      </w:r>
      <w:r w:rsidRPr="002329D1">
        <w:rPr>
          <w:rFonts w:ascii="Arial" w:hAnsi="Arial" w:cs="Arial"/>
        </w:rPr>
        <w:t xml:space="preserve"> consultat autorit</w:t>
      </w:r>
      <w:r>
        <w:rPr>
          <w:rFonts w:ascii="Arial" w:hAnsi="Arial" w:cs="Arial"/>
        </w:rPr>
        <w:t>at</w:t>
      </w:r>
      <w:r w:rsidRPr="002329D1">
        <w:rPr>
          <w:rFonts w:ascii="Arial" w:hAnsi="Arial" w:cs="Arial"/>
        </w:rPr>
        <w:t>ile publice responsabile cu protec</w:t>
      </w:r>
      <w:r>
        <w:rPr>
          <w:rFonts w:ascii="Arial" w:hAnsi="Arial" w:cs="Arial"/>
        </w:rPr>
        <w:t>t</w:t>
      </w:r>
      <w:r w:rsidRPr="002329D1">
        <w:rPr>
          <w:rFonts w:ascii="Arial" w:hAnsi="Arial" w:cs="Arial"/>
        </w:rPr>
        <w:t>ia mediului (Agen</w:t>
      </w:r>
      <w:r>
        <w:rPr>
          <w:rFonts w:ascii="Arial" w:hAnsi="Arial" w:cs="Arial"/>
        </w:rPr>
        <w:t>t</w:t>
      </w:r>
      <w:r w:rsidRPr="002329D1">
        <w:rPr>
          <w:rFonts w:ascii="Arial" w:hAnsi="Arial" w:cs="Arial"/>
        </w:rPr>
        <w:t>ia Locala de Protec</w:t>
      </w:r>
      <w:r>
        <w:rPr>
          <w:rFonts w:ascii="Arial" w:hAnsi="Arial" w:cs="Arial"/>
        </w:rPr>
        <w:t>t</w:t>
      </w:r>
      <w:r w:rsidRPr="002329D1">
        <w:rPr>
          <w:rFonts w:ascii="Arial" w:hAnsi="Arial" w:cs="Arial"/>
        </w:rPr>
        <w:t xml:space="preserve">ie a Mediului </w:t>
      </w:r>
      <w:r>
        <w:rPr>
          <w:rFonts w:ascii="Arial" w:hAnsi="Arial" w:cs="Arial"/>
        </w:rPr>
        <w:t>Suceava</w:t>
      </w:r>
      <w:r w:rsidRPr="002329D1">
        <w:rPr>
          <w:rFonts w:ascii="Arial" w:hAnsi="Arial" w:cs="Arial"/>
        </w:rPr>
        <w:t>, Agen</w:t>
      </w:r>
      <w:r>
        <w:rPr>
          <w:rFonts w:ascii="Arial" w:hAnsi="Arial" w:cs="Arial"/>
        </w:rPr>
        <w:t>t</w:t>
      </w:r>
      <w:r w:rsidRPr="002329D1">
        <w:rPr>
          <w:rFonts w:ascii="Arial" w:hAnsi="Arial" w:cs="Arial"/>
        </w:rPr>
        <w:t>ia Regional</w:t>
      </w:r>
      <w:r>
        <w:rPr>
          <w:rFonts w:ascii="Arial" w:hAnsi="Arial" w:cs="Arial"/>
        </w:rPr>
        <w:t>a</w:t>
      </w:r>
      <w:r w:rsidRPr="002329D1">
        <w:rPr>
          <w:rFonts w:ascii="Arial" w:hAnsi="Arial" w:cs="Arial"/>
        </w:rPr>
        <w:t xml:space="preserve"> de Protec</w:t>
      </w:r>
      <w:r>
        <w:rPr>
          <w:rFonts w:ascii="Arial" w:hAnsi="Arial" w:cs="Arial"/>
        </w:rPr>
        <w:t>t</w:t>
      </w:r>
      <w:r w:rsidRPr="002329D1">
        <w:rPr>
          <w:rFonts w:ascii="Arial" w:hAnsi="Arial" w:cs="Arial"/>
        </w:rPr>
        <w:t xml:space="preserve">ie a Mediului, Garda de Mediu </w:t>
      </w:r>
      <w:r>
        <w:rPr>
          <w:rFonts w:ascii="Arial" w:hAnsi="Arial" w:cs="Arial"/>
        </w:rPr>
        <w:t>s</w:t>
      </w:r>
      <w:r w:rsidRPr="002329D1">
        <w:rPr>
          <w:rFonts w:ascii="Arial" w:hAnsi="Arial" w:cs="Arial"/>
        </w:rPr>
        <w:t>i Consiliul Jude</w:t>
      </w:r>
      <w:r>
        <w:rPr>
          <w:rFonts w:ascii="Arial" w:hAnsi="Arial" w:cs="Arial"/>
        </w:rPr>
        <w:t>t</w:t>
      </w:r>
      <w:r w:rsidRPr="002329D1">
        <w:rPr>
          <w:rFonts w:ascii="Arial" w:hAnsi="Arial" w:cs="Arial"/>
        </w:rPr>
        <w:t xml:space="preserve">ean </w:t>
      </w:r>
      <w:r>
        <w:rPr>
          <w:rFonts w:ascii="Arial" w:hAnsi="Arial" w:cs="Arial"/>
        </w:rPr>
        <w:t>Suceava</w:t>
      </w:r>
      <w:r w:rsidRPr="002329D1">
        <w:rPr>
          <w:rFonts w:ascii="Arial" w:hAnsi="Arial" w:cs="Arial"/>
        </w:rPr>
        <w:t>), a autorit</w:t>
      </w:r>
      <w:r>
        <w:rPr>
          <w:rFonts w:ascii="Arial" w:hAnsi="Arial" w:cs="Arial"/>
        </w:rPr>
        <w:t>at</w:t>
      </w:r>
      <w:r w:rsidRPr="002329D1">
        <w:rPr>
          <w:rFonts w:ascii="Arial" w:hAnsi="Arial" w:cs="Arial"/>
        </w:rPr>
        <w:t>ilor publice responsabile cu s</w:t>
      </w:r>
      <w:r>
        <w:rPr>
          <w:rFonts w:ascii="Arial" w:hAnsi="Arial" w:cs="Arial"/>
        </w:rPr>
        <w:t>a</w:t>
      </w:r>
      <w:r w:rsidRPr="002329D1">
        <w:rPr>
          <w:rFonts w:ascii="Arial" w:hAnsi="Arial" w:cs="Arial"/>
        </w:rPr>
        <w:t>n</w:t>
      </w:r>
      <w:r>
        <w:rPr>
          <w:rFonts w:ascii="Arial" w:hAnsi="Arial" w:cs="Arial"/>
        </w:rPr>
        <w:t>a</w:t>
      </w:r>
      <w:r w:rsidRPr="002329D1">
        <w:rPr>
          <w:rFonts w:ascii="Arial" w:hAnsi="Arial" w:cs="Arial"/>
        </w:rPr>
        <w:t>tatea uman</w:t>
      </w:r>
      <w:r>
        <w:rPr>
          <w:rFonts w:ascii="Arial" w:hAnsi="Arial" w:cs="Arial"/>
        </w:rPr>
        <w:t>a</w:t>
      </w:r>
      <w:r w:rsidRPr="002329D1">
        <w:rPr>
          <w:rFonts w:ascii="Arial" w:hAnsi="Arial" w:cs="Arial"/>
        </w:rPr>
        <w:t xml:space="preserve"> (Direc</w:t>
      </w:r>
      <w:r>
        <w:rPr>
          <w:rFonts w:ascii="Arial" w:hAnsi="Arial" w:cs="Arial"/>
        </w:rPr>
        <w:t>t</w:t>
      </w:r>
      <w:r w:rsidRPr="002329D1">
        <w:rPr>
          <w:rFonts w:ascii="Arial" w:hAnsi="Arial" w:cs="Arial"/>
        </w:rPr>
        <w:t>ii Jude</w:t>
      </w:r>
      <w:r>
        <w:rPr>
          <w:rFonts w:ascii="Arial" w:hAnsi="Arial" w:cs="Arial"/>
        </w:rPr>
        <w:t>t</w:t>
      </w:r>
      <w:r w:rsidRPr="002329D1">
        <w:rPr>
          <w:rFonts w:ascii="Arial" w:hAnsi="Arial" w:cs="Arial"/>
        </w:rPr>
        <w:t>ene de S</w:t>
      </w:r>
      <w:r>
        <w:rPr>
          <w:rFonts w:ascii="Arial" w:hAnsi="Arial" w:cs="Arial"/>
        </w:rPr>
        <w:t>a</w:t>
      </w:r>
      <w:r w:rsidRPr="002329D1">
        <w:rPr>
          <w:rFonts w:ascii="Arial" w:hAnsi="Arial" w:cs="Arial"/>
        </w:rPr>
        <w:t>n</w:t>
      </w:r>
      <w:r>
        <w:rPr>
          <w:rFonts w:ascii="Arial" w:hAnsi="Arial" w:cs="Arial"/>
        </w:rPr>
        <w:t>a</w:t>
      </w:r>
      <w:r w:rsidRPr="002329D1">
        <w:rPr>
          <w:rFonts w:ascii="Arial" w:hAnsi="Arial" w:cs="Arial"/>
        </w:rPr>
        <w:t>tate Public</w:t>
      </w:r>
      <w:r>
        <w:rPr>
          <w:rFonts w:ascii="Arial" w:hAnsi="Arial" w:cs="Arial"/>
        </w:rPr>
        <w:t xml:space="preserve">a), responsabili cu protectia mediului din diverse primarii din judet, </w:t>
      </w:r>
      <w:r w:rsidRPr="002329D1">
        <w:rPr>
          <w:rFonts w:ascii="Arial" w:hAnsi="Arial" w:cs="Arial"/>
        </w:rPr>
        <w:t>cu privire la urm</w:t>
      </w:r>
      <w:r>
        <w:rPr>
          <w:rFonts w:ascii="Arial" w:hAnsi="Arial" w:cs="Arial"/>
        </w:rPr>
        <w:t>a</w:t>
      </w:r>
      <w:r w:rsidRPr="002329D1">
        <w:rPr>
          <w:rFonts w:ascii="Arial" w:hAnsi="Arial" w:cs="Arial"/>
        </w:rPr>
        <w:t>toarele aspecte:</w:t>
      </w:r>
    </w:p>
    <w:p w:rsidR="00C83692" w:rsidRPr="00027AAA" w:rsidRDefault="00C83692" w:rsidP="00C83692">
      <w:pPr>
        <w:autoSpaceDE w:val="0"/>
        <w:autoSpaceDN w:val="0"/>
        <w:adjustRightInd w:val="0"/>
        <w:spacing w:before="0" w:after="0" w:line="360" w:lineRule="auto"/>
        <w:jc w:val="left"/>
        <w:rPr>
          <w:rFonts w:ascii="Arial" w:hAnsi="Arial" w:cs="Arial"/>
          <w:lang w:val="it-IT" w:eastAsia="en-US"/>
        </w:rPr>
      </w:pPr>
      <w:r w:rsidRPr="001704F9">
        <w:rPr>
          <w:rFonts w:ascii="Arial" w:hAnsi="Arial" w:cs="Arial"/>
          <w:lang w:val="it-IT" w:eastAsia="en-US"/>
        </w:rPr>
        <w:t xml:space="preserve">• </w:t>
      </w:r>
      <w:r w:rsidRPr="00027AAA">
        <w:rPr>
          <w:rFonts w:ascii="Arial" w:hAnsi="Arial" w:cs="Arial"/>
          <w:lang w:val="it-IT" w:eastAsia="en-US"/>
        </w:rPr>
        <w:t xml:space="preserve">Analiza starii mediului </w:t>
      </w:r>
      <w:r>
        <w:rPr>
          <w:rFonts w:ascii="Arial" w:hAnsi="Arial" w:cs="Arial"/>
          <w:lang w:val="it-IT" w:eastAsia="en-US"/>
        </w:rPr>
        <w:t>i</w:t>
      </w:r>
      <w:r w:rsidRPr="00027AAA">
        <w:rPr>
          <w:rFonts w:ascii="Arial" w:hAnsi="Arial" w:cs="Arial"/>
          <w:lang w:val="it-IT" w:eastAsia="en-US"/>
        </w:rPr>
        <w:t>n judetul Suceava, lu</w:t>
      </w:r>
      <w:r>
        <w:rPr>
          <w:rFonts w:ascii="Arial" w:hAnsi="Arial" w:cs="Arial"/>
          <w:lang w:val="it-IT" w:eastAsia="en-US"/>
        </w:rPr>
        <w:t>a</w:t>
      </w:r>
      <w:r w:rsidRPr="00027AAA">
        <w:rPr>
          <w:rFonts w:ascii="Arial" w:hAnsi="Arial" w:cs="Arial"/>
          <w:lang w:val="it-IT" w:eastAsia="en-US"/>
        </w:rPr>
        <w:t xml:space="preserve">nd </w:t>
      </w:r>
      <w:r>
        <w:rPr>
          <w:rFonts w:ascii="Arial" w:hAnsi="Arial" w:cs="Arial"/>
          <w:lang w:val="it-IT" w:eastAsia="en-US"/>
        </w:rPr>
        <w:t>i</w:t>
      </w:r>
      <w:r w:rsidRPr="00027AAA">
        <w:rPr>
          <w:rFonts w:ascii="Arial" w:hAnsi="Arial" w:cs="Arial"/>
          <w:lang w:val="it-IT" w:eastAsia="en-US"/>
        </w:rPr>
        <w:t>n considerare datele si informatiile</w:t>
      </w:r>
      <w:r>
        <w:rPr>
          <w:rFonts w:ascii="Arial" w:hAnsi="Arial" w:cs="Arial"/>
          <w:lang w:val="it-IT" w:eastAsia="en-US"/>
        </w:rPr>
        <w:t xml:space="preserve"> </w:t>
      </w:r>
      <w:r w:rsidRPr="00027AAA">
        <w:rPr>
          <w:rFonts w:ascii="Arial" w:hAnsi="Arial" w:cs="Arial"/>
          <w:lang w:val="it-IT" w:eastAsia="en-US"/>
        </w:rPr>
        <w:t>existente;</w:t>
      </w:r>
    </w:p>
    <w:p w:rsidR="00C83692" w:rsidRPr="00027AAA" w:rsidRDefault="00C83692" w:rsidP="00C83692">
      <w:pPr>
        <w:autoSpaceDE w:val="0"/>
        <w:autoSpaceDN w:val="0"/>
        <w:adjustRightInd w:val="0"/>
        <w:spacing w:before="0" w:after="0" w:line="360" w:lineRule="auto"/>
        <w:jc w:val="left"/>
        <w:rPr>
          <w:rFonts w:ascii="Arial" w:hAnsi="Arial" w:cs="Arial"/>
          <w:lang w:val="pt-BR" w:eastAsia="en-US"/>
        </w:rPr>
      </w:pPr>
      <w:r w:rsidRPr="001704F9">
        <w:rPr>
          <w:rFonts w:ascii="Arial" w:hAnsi="Arial" w:cs="Arial"/>
          <w:lang w:val="pt-BR" w:eastAsia="en-US"/>
        </w:rPr>
        <w:t>• A</w:t>
      </w:r>
      <w:r w:rsidRPr="00027AAA">
        <w:rPr>
          <w:rFonts w:ascii="Arial" w:hAnsi="Arial" w:cs="Arial"/>
          <w:lang w:val="pt-BR" w:eastAsia="en-US"/>
        </w:rPr>
        <w:t>specte de mediu si probleme de mediu ce sunt relevante pentru judetul Suceava</w:t>
      </w:r>
    </w:p>
    <w:p w:rsidR="00C83692" w:rsidRPr="00027AAA" w:rsidRDefault="00C83692" w:rsidP="00C83692">
      <w:pPr>
        <w:autoSpaceDE w:val="0"/>
        <w:autoSpaceDN w:val="0"/>
        <w:adjustRightInd w:val="0"/>
        <w:spacing w:before="0" w:after="0" w:line="360" w:lineRule="auto"/>
        <w:jc w:val="left"/>
        <w:rPr>
          <w:rFonts w:ascii="Arial" w:hAnsi="Arial" w:cs="Arial"/>
          <w:lang w:val="pt-BR" w:eastAsia="en-US"/>
        </w:rPr>
      </w:pPr>
      <w:r w:rsidRPr="00027AAA">
        <w:rPr>
          <w:rFonts w:ascii="Arial" w:hAnsi="Arial" w:cs="Arial"/>
          <w:lang w:val="pt-BR" w:eastAsia="en-US"/>
        </w:rPr>
        <w:lastRenderedPageBreak/>
        <w:t>abordabile direct prin intermediul PJGD;</w:t>
      </w:r>
    </w:p>
    <w:p w:rsidR="00C83692" w:rsidRPr="00027AAA" w:rsidRDefault="00C83692" w:rsidP="00C83692">
      <w:pPr>
        <w:autoSpaceDE w:val="0"/>
        <w:autoSpaceDN w:val="0"/>
        <w:adjustRightInd w:val="0"/>
        <w:spacing w:before="0" w:after="0" w:line="360" w:lineRule="auto"/>
        <w:jc w:val="left"/>
        <w:rPr>
          <w:rFonts w:ascii="Arial" w:hAnsi="Arial" w:cs="Arial"/>
          <w:lang w:val="pt-BR" w:eastAsia="en-US"/>
        </w:rPr>
      </w:pPr>
      <w:r w:rsidRPr="00B20466">
        <w:rPr>
          <w:rFonts w:ascii="Arial" w:hAnsi="Arial" w:cs="Arial"/>
          <w:lang w:val="pt-BR" w:eastAsia="en-US"/>
        </w:rPr>
        <w:t>• O</w:t>
      </w:r>
      <w:r w:rsidRPr="00027AAA">
        <w:rPr>
          <w:rFonts w:ascii="Arial" w:hAnsi="Arial" w:cs="Arial"/>
          <w:lang w:val="pt-BR" w:eastAsia="en-US"/>
        </w:rPr>
        <w:t>biective relevante de mediu carora planul trebuie sa se adreseze;</w:t>
      </w:r>
    </w:p>
    <w:p w:rsidR="00C83692" w:rsidRPr="00027AAA" w:rsidRDefault="00C83692" w:rsidP="00C83692">
      <w:pPr>
        <w:autoSpaceDE w:val="0"/>
        <w:autoSpaceDN w:val="0"/>
        <w:adjustRightInd w:val="0"/>
        <w:spacing w:before="0" w:after="0" w:line="360" w:lineRule="auto"/>
        <w:jc w:val="left"/>
        <w:rPr>
          <w:rFonts w:ascii="Arial" w:hAnsi="Arial" w:cs="Arial"/>
          <w:lang w:val="pt-BR" w:eastAsia="en-US"/>
        </w:rPr>
      </w:pPr>
      <w:r w:rsidRPr="00B20466">
        <w:rPr>
          <w:rFonts w:ascii="Arial" w:hAnsi="Arial" w:cs="Arial"/>
          <w:lang w:val="pt-BR" w:eastAsia="en-US"/>
        </w:rPr>
        <w:t>• A</w:t>
      </w:r>
      <w:r w:rsidRPr="00027AAA">
        <w:rPr>
          <w:rFonts w:ascii="Arial" w:hAnsi="Arial" w:cs="Arial"/>
          <w:lang w:val="pt-BR" w:eastAsia="en-US"/>
        </w:rPr>
        <w:t xml:space="preserve">naliza a evolutiei probabile a starii mediului </w:t>
      </w:r>
      <w:r>
        <w:rPr>
          <w:rFonts w:ascii="Arial" w:hAnsi="Arial" w:cs="Arial"/>
          <w:lang w:val="pt-BR" w:eastAsia="en-US"/>
        </w:rPr>
        <w:t>i</w:t>
      </w:r>
      <w:r w:rsidRPr="00027AAA">
        <w:rPr>
          <w:rFonts w:ascii="Arial" w:hAnsi="Arial" w:cs="Arial"/>
          <w:lang w:val="pt-BR" w:eastAsia="en-US"/>
        </w:rPr>
        <w:t xml:space="preserve">n judetul Suceava (acele aspecte de mediu relevante, identificate anterior) </w:t>
      </w:r>
      <w:r>
        <w:rPr>
          <w:rFonts w:ascii="Arial" w:hAnsi="Arial" w:cs="Arial"/>
          <w:lang w:val="pt-BR" w:eastAsia="en-US"/>
        </w:rPr>
        <w:t>i</w:t>
      </w:r>
      <w:r w:rsidRPr="00027AAA">
        <w:rPr>
          <w:rFonts w:ascii="Arial" w:hAnsi="Arial" w:cs="Arial"/>
          <w:lang w:val="pt-BR" w:eastAsia="en-US"/>
        </w:rPr>
        <w:t>n conditiile neimplementarii prevederilor</w:t>
      </w:r>
    </w:p>
    <w:p w:rsidR="00C83692" w:rsidRPr="00B20466" w:rsidRDefault="00C83692" w:rsidP="00C83692">
      <w:pPr>
        <w:autoSpaceDE w:val="0"/>
        <w:autoSpaceDN w:val="0"/>
        <w:adjustRightInd w:val="0"/>
        <w:spacing w:before="0" w:after="0" w:line="360" w:lineRule="auto"/>
        <w:jc w:val="left"/>
        <w:rPr>
          <w:rFonts w:ascii="Arial" w:hAnsi="Arial" w:cs="Arial"/>
          <w:lang w:val="pt-BR" w:eastAsia="en-US"/>
        </w:rPr>
      </w:pPr>
      <w:r w:rsidRPr="00B20466">
        <w:rPr>
          <w:rFonts w:ascii="Arial" w:hAnsi="Arial" w:cs="Arial"/>
          <w:lang w:val="pt-BR" w:eastAsia="en-US"/>
        </w:rPr>
        <w:t>noului PJGD (alternativa „0”);</w:t>
      </w:r>
    </w:p>
    <w:p w:rsidR="00C83692" w:rsidRPr="00B20466" w:rsidRDefault="00C83692" w:rsidP="00C83692">
      <w:pPr>
        <w:autoSpaceDE w:val="0"/>
        <w:autoSpaceDN w:val="0"/>
        <w:adjustRightInd w:val="0"/>
        <w:spacing w:before="0" w:after="0" w:line="360" w:lineRule="auto"/>
        <w:jc w:val="left"/>
        <w:rPr>
          <w:rFonts w:ascii="Arial" w:hAnsi="Arial" w:cs="Arial"/>
          <w:lang w:val="pt-BR" w:eastAsia="en-US"/>
        </w:rPr>
      </w:pPr>
      <w:r w:rsidRPr="00B20466">
        <w:rPr>
          <w:rFonts w:ascii="Arial" w:hAnsi="Arial" w:cs="Arial"/>
          <w:lang w:val="pt-BR" w:eastAsia="en-US"/>
        </w:rPr>
        <w:t>• Analiza efectelelor asupra mediului generate de implementarea PJGD, prin</w:t>
      </w:r>
    </w:p>
    <w:p w:rsidR="00C83692" w:rsidRPr="00B20466" w:rsidRDefault="00C83692" w:rsidP="00C83692">
      <w:pPr>
        <w:autoSpaceDE w:val="0"/>
        <w:autoSpaceDN w:val="0"/>
        <w:adjustRightInd w:val="0"/>
        <w:spacing w:before="0" w:after="0" w:line="360" w:lineRule="auto"/>
        <w:jc w:val="left"/>
        <w:rPr>
          <w:rFonts w:ascii="Arial" w:hAnsi="Arial" w:cs="Arial"/>
          <w:lang w:val="pt-BR" w:eastAsia="en-US"/>
        </w:rPr>
      </w:pPr>
      <w:r w:rsidRPr="00B20466">
        <w:rPr>
          <w:rFonts w:ascii="Arial" w:hAnsi="Arial" w:cs="Arial"/>
          <w:lang w:val="pt-BR" w:eastAsia="en-US"/>
        </w:rPr>
        <w:t xml:space="preserve">analizarea modului </w:t>
      </w:r>
      <w:r>
        <w:rPr>
          <w:rFonts w:ascii="Arial" w:hAnsi="Arial" w:cs="Arial"/>
          <w:lang w:val="pt-BR" w:eastAsia="en-US"/>
        </w:rPr>
        <w:t>i</w:t>
      </w:r>
      <w:r w:rsidRPr="00B20466">
        <w:rPr>
          <w:rFonts w:ascii="Arial" w:hAnsi="Arial" w:cs="Arial"/>
          <w:lang w:val="pt-BR" w:eastAsia="en-US"/>
        </w:rPr>
        <w:t>n care obiectivele PJGD contribuie la atingerea obiectivelor de mediu relevante. Analiza si evaluarea a fost extinsa si asupra alternativelor de realizare a PJGD;</w:t>
      </w:r>
    </w:p>
    <w:p w:rsidR="00C83692" w:rsidRPr="002F24EC" w:rsidRDefault="00C83692" w:rsidP="00C83692">
      <w:pPr>
        <w:autoSpaceDE w:val="0"/>
        <w:autoSpaceDN w:val="0"/>
        <w:adjustRightInd w:val="0"/>
        <w:spacing w:before="0" w:after="0" w:line="360" w:lineRule="auto"/>
        <w:jc w:val="left"/>
        <w:rPr>
          <w:rFonts w:ascii="Arial" w:hAnsi="Arial" w:cs="Arial"/>
          <w:lang w:val="it-IT" w:eastAsia="en-US"/>
        </w:rPr>
      </w:pPr>
      <w:r w:rsidRPr="002F24EC">
        <w:rPr>
          <w:rFonts w:ascii="Arial" w:hAnsi="Arial" w:cs="Arial"/>
          <w:lang w:val="it-IT" w:eastAsia="en-US"/>
        </w:rPr>
        <w:t>• Elaborarea unei evaluari cumulative care sa ofere o imagine de ansamblu asupra posibilelor evolutii viitoarea ale starii mediului in conditiile implementarii PJGD;</w:t>
      </w:r>
    </w:p>
    <w:p w:rsidR="00C83692" w:rsidRPr="00B20466" w:rsidRDefault="00C83692" w:rsidP="00C83692">
      <w:pPr>
        <w:autoSpaceDE w:val="0"/>
        <w:autoSpaceDN w:val="0"/>
        <w:adjustRightInd w:val="0"/>
        <w:spacing w:before="0" w:after="0" w:line="360" w:lineRule="auto"/>
        <w:jc w:val="left"/>
        <w:rPr>
          <w:rFonts w:ascii="Arial" w:hAnsi="Arial" w:cs="Arial"/>
          <w:lang w:val="pt-BR" w:eastAsia="en-US"/>
        </w:rPr>
      </w:pPr>
      <w:r w:rsidRPr="00B20466">
        <w:rPr>
          <w:rFonts w:ascii="Arial" w:hAnsi="Arial" w:cs="Arial"/>
          <w:lang w:val="pt-BR" w:eastAsia="en-US"/>
        </w:rPr>
        <w:t>• Indicatorii propusi pentru monitorizarea efectelor PJGD Suceava asupra mediului;</w:t>
      </w:r>
    </w:p>
    <w:p w:rsidR="00C83692" w:rsidRPr="00B20466" w:rsidRDefault="00C83692" w:rsidP="00C83692">
      <w:pPr>
        <w:autoSpaceDE w:val="0"/>
        <w:autoSpaceDN w:val="0"/>
        <w:adjustRightInd w:val="0"/>
        <w:spacing w:before="0" w:after="0" w:line="360" w:lineRule="auto"/>
        <w:jc w:val="left"/>
        <w:rPr>
          <w:rFonts w:ascii="Arial" w:hAnsi="Arial" w:cs="Arial"/>
          <w:lang w:val="pt-BR" w:eastAsia="en-US"/>
        </w:rPr>
      </w:pPr>
      <w:r w:rsidRPr="00B20466">
        <w:rPr>
          <w:rFonts w:ascii="Arial" w:hAnsi="Arial" w:cs="Arial"/>
          <w:lang w:val="pt-BR" w:eastAsia="en-US"/>
        </w:rPr>
        <w:t>•  Recomandari privind prevenirea, reducerea si compensarea oricarui potential efect advers asupra mediului asociat implementarii PJGD;</w:t>
      </w:r>
    </w:p>
    <w:p w:rsidR="00C83692" w:rsidRPr="00B20466" w:rsidRDefault="00C83692" w:rsidP="002869AD">
      <w:pPr>
        <w:spacing w:before="0" w:after="0" w:line="360" w:lineRule="auto"/>
        <w:jc w:val="left"/>
        <w:rPr>
          <w:rFonts w:ascii="Arial" w:hAnsi="Arial" w:cs="Arial"/>
          <w:lang w:val="pt-BR" w:eastAsia="en-US"/>
        </w:rPr>
      </w:pPr>
      <w:r w:rsidRPr="00B20466">
        <w:rPr>
          <w:rFonts w:ascii="TTFF2F2B68t00" w:hAnsi="TTFF2F2B68t00" w:cs="TTFF2F2B68t00"/>
          <w:sz w:val="23"/>
          <w:szCs w:val="23"/>
          <w:lang w:val="pt-BR" w:eastAsia="en-US"/>
        </w:rPr>
        <w:t xml:space="preserve">.  </w:t>
      </w:r>
      <w:r>
        <w:rPr>
          <w:rStyle w:val="Emphasis"/>
          <w:rFonts w:ascii="Arial" w:hAnsi="Arial" w:cs="Arial"/>
          <w:b w:val="0"/>
        </w:rPr>
        <w:t xml:space="preserve">         </w:t>
      </w:r>
      <w:r w:rsidRPr="001704F9">
        <w:rPr>
          <w:rStyle w:val="Emphasis"/>
          <w:rFonts w:ascii="Arial" w:hAnsi="Arial" w:cs="Arial"/>
          <w:b w:val="0"/>
        </w:rPr>
        <w:t>Scopul PJGD Suceava</w:t>
      </w:r>
      <w:r w:rsidRPr="001704F9">
        <w:rPr>
          <w:rFonts w:ascii="Arial" w:hAnsi="Arial" w:cs="Arial"/>
          <w:b/>
          <w:spacing w:val="4"/>
        </w:rPr>
        <w:t xml:space="preserve"> </w:t>
      </w:r>
      <w:r w:rsidRPr="00B20466">
        <w:rPr>
          <w:rFonts w:ascii="Arial" w:hAnsi="Arial" w:cs="Arial"/>
          <w:lang w:val="pt-BR" w:eastAsia="en-US"/>
        </w:rPr>
        <w:t xml:space="preserve">este de a stabili cadrul pentru crearea unui sistem durabil de gestionare a deseurilor, care sa asigure </w:t>
      </w:r>
      <w:r>
        <w:rPr>
          <w:rFonts w:ascii="Arial" w:hAnsi="Arial" w:cs="Arial"/>
          <w:lang w:val="pt-BR" w:eastAsia="en-US"/>
        </w:rPr>
        <w:t>i</w:t>
      </w:r>
      <w:r w:rsidRPr="00B20466">
        <w:rPr>
          <w:rFonts w:ascii="Arial" w:hAnsi="Arial" w:cs="Arial"/>
          <w:lang w:val="pt-BR" w:eastAsia="en-US"/>
        </w:rPr>
        <w:t xml:space="preserve">ndeplinirea obiectivelor si tintelor </w:t>
      </w:r>
      <w:r>
        <w:rPr>
          <w:rFonts w:ascii="Arial" w:hAnsi="Arial" w:cs="Arial"/>
          <w:lang w:val="pt-BR" w:eastAsia="en-US"/>
        </w:rPr>
        <w:t>i</w:t>
      </w:r>
      <w:r w:rsidRPr="00B20466">
        <w:rPr>
          <w:rFonts w:ascii="Arial" w:hAnsi="Arial" w:cs="Arial"/>
          <w:lang w:val="pt-BR" w:eastAsia="en-US"/>
        </w:rPr>
        <w:t>n conformitate cu obiectivele si tintele Planului National de Gestionare a Deseurilor,</w:t>
      </w:r>
    </w:p>
    <w:p w:rsidR="00C83692" w:rsidRPr="001704F9" w:rsidRDefault="00C83692" w:rsidP="002869AD">
      <w:pPr>
        <w:autoSpaceDE w:val="0"/>
        <w:autoSpaceDN w:val="0"/>
        <w:adjustRightInd w:val="0"/>
        <w:spacing w:before="0" w:after="0" w:line="360" w:lineRule="auto"/>
        <w:jc w:val="left"/>
        <w:rPr>
          <w:rFonts w:ascii="Arial" w:hAnsi="Arial" w:cs="Arial"/>
          <w:lang w:val="it-IT" w:eastAsia="en-US"/>
        </w:rPr>
      </w:pPr>
      <w:r w:rsidRPr="001704F9">
        <w:rPr>
          <w:rFonts w:ascii="Arial" w:hAnsi="Arial" w:cs="Arial"/>
          <w:lang w:val="it-IT" w:eastAsia="en-US"/>
        </w:rPr>
        <w:t>ale Planului Regional de Gestionare a Deseurilor Regiunea 1 Nord-Est si ale legislatiei</w:t>
      </w:r>
      <w:r>
        <w:rPr>
          <w:rFonts w:ascii="Arial" w:hAnsi="Arial" w:cs="Arial"/>
          <w:lang w:val="it-IT" w:eastAsia="en-US"/>
        </w:rPr>
        <w:t xml:space="preserve"> </w:t>
      </w:r>
      <w:r w:rsidRPr="001704F9">
        <w:rPr>
          <w:rFonts w:ascii="Arial" w:hAnsi="Arial" w:cs="Arial"/>
          <w:lang w:val="it-IT" w:eastAsia="en-US"/>
        </w:rPr>
        <w:t xml:space="preserve">nationale si europene </w:t>
      </w:r>
      <w:r>
        <w:rPr>
          <w:rFonts w:ascii="Arial" w:hAnsi="Arial" w:cs="Arial"/>
          <w:lang w:val="it-IT" w:eastAsia="en-US"/>
        </w:rPr>
        <w:t>i</w:t>
      </w:r>
      <w:r w:rsidRPr="001704F9">
        <w:rPr>
          <w:rFonts w:ascii="Arial" w:hAnsi="Arial" w:cs="Arial"/>
          <w:lang w:val="it-IT" w:eastAsia="en-US"/>
        </w:rPr>
        <w:t>n domeniu.</w:t>
      </w:r>
    </w:p>
    <w:p w:rsidR="00C83692" w:rsidRPr="001704F9" w:rsidRDefault="00C83692" w:rsidP="00C83692">
      <w:pPr>
        <w:autoSpaceDE w:val="0"/>
        <w:autoSpaceDN w:val="0"/>
        <w:adjustRightInd w:val="0"/>
        <w:spacing w:before="0" w:after="0" w:line="360" w:lineRule="auto"/>
        <w:jc w:val="left"/>
        <w:rPr>
          <w:rFonts w:ascii="Arial" w:hAnsi="Arial" w:cs="Arial"/>
          <w:lang w:val="it-IT" w:eastAsia="en-US"/>
        </w:rPr>
      </w:pPr>
      <w:r w:rsidRPr="001704F9">
        <w:rPr>
          <w:rFonts w:ascii="Arial" w:hAnsi="Arial" w:cs="Arial"/>
          <w:lang w:val="it-IT" w:eastAsia="en-US"/>
        </w:rPr>
        <w:t>Planul Judetean de Gestionare a Deseurilor – Judetul Suceava abordeaza toate aspectele legate</w:t>
      </w:r>
      <w:r>
        <w:rPr>
          <w:rFonts w:ascii="Arial" w:hAnsi="Arial" w:cs="Arial"/>
          <w:lang w:val="it-IT" w:eastAsia="en-US"/>
        </w:rPr>
        <w:t xml:space="preserve"> </w:t>
      </w:r>
      <w:r w:rsidRPr="001704F9">
        <w:rPr>
          <w:rFonts w:ascii="Arial" w:hAnsi="Arial" w:cs="Arial"/>
          <w:lang w:val="it-IT" w:eastAsia="en-US"/>
        </w:rPr>
        <w:t xml:space="preserve">de gestionarea deseurilor municipale la nivel judetean si va servi ca baza pentru politica </w:t>
      </w:r>
      <w:r>
        <w:rPr>
          <w:rFonts w:ascii="Arial" w:hAnsi="Arial" w:cs="Arial"/>
          <w:lang w:val="it-IT" w:eastAsia="en-US"/>
        </w:rPr>
        <w:t>i</w:t>
      </w:r>
      <w:r w:rsidRPr="001704F9">
        <w:rPr>
          <w:rFonts w:ascii="Arial" w:hAnsi="Arial" w:cs="Arial"/>
          <w:lang w:val="it-IT" w:eastAsia="en-US"/>
        </w:rPr>
        <w:t>n</w:t>
      </w:r>
      <w:r>
        <w:rPr>
          <w:rFonts w:ascii="Arial" w:hAnsi="Arial" w:cs="Arial"/>
          <w:lang w:val="it-IT" w:eastAsia="en-US"/>
        </w:rPr>
        <w:t xml:space="preserve"> </w:t>
      </w:r>
      <w:r w:rsidRPr="001704F9">
        <w:rPr>
          <w:rFonts w:ascii="Arial" w:hAnsi="Arial" w:cs="Arial"/>
          <w:lang w:val="it-IT" w:eastAsia="en-US"/>
        </w:rPr>
        <w:t xml:space="preserve">acest domeniu, pentru stabilirea necesarului de investitii si pentru elaborarea proiectelor </w:t>
      </w:r>
      <w:r>
        <w:rPr>
          <w:rFonts w:ascii="Arial" w:hAnsi="Arial" w:cs="Arial"/>
          <w:lang w:val="it-IT" w:eastAsia="en-US"/>
        </w:rPr>
        <w:t>i</w:t>
      </w:r>
      <w:r w:rsidRPr="001704F9">
        <w:rPr>
          <w:rFonts w:ascii="Arial" w:hAnsi="Arial" w:cs="Arial"/>
          <w:lang w:val="it-IT" w:eastAsia="en-US"/>
        </w:rPr>
        <w:t>n</w:t>
      </w:r>
      <w:r>
        <w:rPr>
          <w:rFonts w:ascii="Arial" w:hAnsi="Arial" w:cs="Arial"/>
          <w:lang w:val="it-IT" w:eastAsia="en-US"/>
        </w:rPr>
        <w:t xml:space="preserve"> </w:t>
      </w:r>
      <w:r w:rsidRPr="001704F9">
        <w:rPr>
          <w:rFonts w:ascii="Arial" w:hAnsi="Arial" w:cs="Arial"/>
          <w:lang w:val="it-IT" w:eastAsia="en-US"/>
        </w:rPr>
        <w:t>vederea obtinerii finantarilor necesare.</w:t>
      </w:r>
    </w:p>
    <w:p w:rsidR="00C83692" w:rsidRDefault="00C83692" w:rsidP="00C83692">
      <w:pPr>
        <w:autoSpaceDE w:val="0"/>
        <w:autoSpaceDN w:val="0"/>
        <w:adjustRightInd w:val="0"/>
        <w:spacing w:before="0" w:after="0" w:line="360" w:lineRule="auto"/>
        <w:jc w:val="left"/>
        <w:rPr>
          <w:rFonts w:ascii="Arial" w:hAnsi="Arial" w:cs="Arial"/>
        </w:rPr>
      </w:pPr>
      <w:r w:rsidRPr="001704F9">
        <w:rPr>
          <w:rFonts w:ascii="Arial" w:hAnsi="Arial" w:cs="Arial"/>
          <w:lang w:val="it-IT" w:eastAsia="en-US"/>
        </w:rPr>
        <w:t xml:space="preserve">Planificarea reprezinta un proces strategic, </w:t>
      </w:r>
      <w:r>
        <w:rPr>
          <w:rFonts w:ascii="Arial" w:hAnsi="Arial" w:cs="Arial"/>
          <w:lang w:val="it-IT" w:eastAsia="en-US"/>
        </w:rPr>
        <w:t>i</w:t>
      </w:r>
      <w:r w:rsidRPr="001704F9">
        <w:rPr>
          <w:rFonts w:ascii="Arial" w:hAnsi="Arial" w:cs="Arial"/>
          <w:lang w:val="it-IT" w:eastAsia="en-US"/>
        </w:rPr>
        <w:t>n cadrul caruia accentul trebuie pus pe premise</w:t>
      </w:r>
      <w:r>
        <w:rPr>
          <w:rFonts w:ascii="Arial" w:hAnsi="Arial" w:cs="Arial"/>
          <w:lang w:val="it-IT" w:eastAsia="en-US"/>
        </w:rPr>
        <w:t xml:space="preserve"> </w:t>
      </w:r>
      <w:r w:rsidRPr="001704F9">
        <w:rPr>
          <w:rFonts w:ascii="Arial" w:hAnsi="Arial" w:cs="Arial"/>
          <w:lang w:val="it-IT" w:eastAsia="en-US"/>
        </w:rPr>
        <w:t xml:space="preserve">generale, obiective si politici, si nu pe descrieri detaliate ale solutiilor </w:t>
      </w:r>
      <w:r>
        <w:rPr>
          <w:rFonts w:ascii="Arial" w:hAnsi="Arial" w:cs="Arial"/>
          <w:lang w:val="it-IT" w:eastAsia="en-US"/>
        </w:rPr>
        <w:t>t</w:t>
      </w:r>
      <w:r w:rsidRPr="001704F9">
        <w:rPr>
          <w:rFonts w:ascii="Arial" w:hAnsi="Arial" w:cs="Arial"/>
          <w:lang w:val="it-IT" w:eastAsia="en-US"/>
        </w:rPr>
        <w:t>ehnice.</w:t>
      </w:r>
      <w:r w:rsidRPr="001704F9">
        <w:rPr>
          <w:rFonts w:ascii="Arial" w:hAnsi="Arial" w:cs="Arial"/>
        </w:rPr>
        <w:tab/>
      </w:r>
    </w:p>
    <w:p w:rsidR="00C83692" w:rsidRPr="001704F9" w:rsidRDefault="00C83692" w:rsidP="00C83692">
      <w:pPr>
        <w:autoSpaceDE w:val="0"/>
        <w:autoSpaceDN w:val="0"/>
        <w:adjustRightInd w:val="0"/>
        <w:spacing w:before="0" w:after="0" w:line="360" w:lineRule="auto"/>
        <w:jc w:val="left"/>
        <w:rPr>
          <w:rFonts w:ascii="Arial" w:hAnsi="Arial" w:cs="Arial"/>
          <w:b/>
        </w:rPr>
      </w:pPr>
      <w:r w:rsidRPr="001704F9">
        <w:rPr>
          <w:rFonts w:ascii="Arial" w:hAnsi="Arial" w:cs="Arial"/>
          <w:b/>
        </w:rPr>
        <w:t>Alte obiective specifice implementarii Directivei privind depozitarea deseurilor municipale:</w:t>
      </w:r>
    </w:p>
    <w:p w:rsidR="00C83692" w:rsidRPr="002869AD" w:rsidRDefault="00C83692" w:rsidP="002869AD">
      <w:pPr>
        <w:spacing w:before="0" w:after="0" w:line="360" w:lineRule="auto"/>
        <w:ind w:firstLine="703"/>
        <w:jc w:val="left"/>
        <w:rPr>
          <w:rFonts w:ascii="Arial" w:hAnsi="Arial" w:cs="Arial"/>
        </w:rPr>
      </w:pPr>
      <w:r w:rsidRPr="002869AD">
        <w:rPr>
          <w:rFonts w:ascii="Arial" w:hAnsi="Arial" w:cs="Arial"/>
        </w:rPr>
        <w:t>- inchiderea si ecologizarea spatiilor de depozitare din zonele rurale si realizarea punctelor de colectare pentru aceste zone, prin racordarea la statiile de transfer;(realizat in cazul de fata)</w:t>
      </w:r>
    </w:p>
    <w:p w:rsidR="00C83692" w:rsidRPr="002869AD" w:rsidRDefault="00C83692" w:rsidP="002869AD">
      <w:pPr>
        <w:spacing w:before="0" w:after="0" w:line="360" w:lineRule="auto"/>
        <w:ind w:firstLine="703"/>
        <w:jc w:val="left"/>
        <w:rPr>
          <w:rFonts w:ascii="Arial" w:hAnsi="Arial" w:cs="Arial"/>
        </w:rPr>
      </w:pPr>
      <w:r w:rsidRPr="002869AD">
        <w:rPr>
          <w:rFonts w:ascii="Arial" w:hAnsi="Arial" w:cs="Arial"/>
        </w:rPr>
        <w:lastRenderedPageBreak/>
        <w:t xml:space="preserve">- </w:t>
      </w:r>
      <w:r w:rsidR="002869AD" w:rsidRPr="002869AD">
        <w:rPr>
          <w:rFonts w:ascii="Arial" w:hAnsi="Arial" w:cs="Arial"/>
        </w:rPr>
        <w:t>reducerea</w:t>
      </w:r>
      <w:r w:rsidRPr="002869AD">
        <w:rPr>
          <w:rFonts w:ascii="Arial" w:hAnsi="Arial" w:cs="Arial"/>
        </w:rPr>
        <w:t xml:space="preserve"> cantitat</w:t>
      </w:r>
      <w:r w:rsidR="002869AD" w:rsidRPr="002869AD">
        <w:rPr>
          <w:rFonts w:ascii="Arial" w:hAnsi="Arial" w:cs="Arial"/>
        </w:rPr>
        <w:t>ii</w:t>
      </w:r>
      <w:r w:rsidRPr="002869AD">
        <w:rPr>
          <w:rFonts w:ascii="Arial" w:hAnsi="Arial" w:cs="Arial"/>
        </w:rPr>
        <w:t xml:space="preserve"> de deseuri biodegradabile depozitate </w:t>
      </w:r>
      <w:r w:rsidR="002869AD" w:rsidRPr="002869AD">
        <w:rPr>
          <w:rFonts w:ascii="Arial" w:hAnsi="Arial" w:cs="Arial"/>
        </w:rPr>
        <w:t xml:space="preserve">cu pana </w:t>
      </w:r>
      <w:r w:rsidRPr="002869AD">
        <w:rPr>
          <w:rFonts w:ascii="Arial" w:hAnsi="Arial" w:cs="Arial"/>
        </w:rPr>
        <w:t xml:space="preserve"> la 75% din cantitatea depozitata in anul 1995 ( an de referinta);</w:t>
      </w:r>
    </w:p>
    <w:p w:rsidR="00C83692" w:rsidRPr="002869AD" w:rsidRDefault="00C83692" w:rsidP="002869AD">
      <w:pPr>
        <w:spacing w:before="0" w:after="0" w:line="360" w:lineRule="auto"/>
        <w:ind w:firstLine="703"/>
        <w:jc w:val="left"/>
        <w:rPr>
          <w:rFonts w:ascii="Arial" w:hAnsi="Arial" w:cs="Arial"/>
        </w:rPr>
      </w:pPr>
      <w:r w:rsidRPr="002869AD">
        <w:rPr>
          <w:rFonts w:ascii="Arial" w:hAnsi="Arial" w:cs="Arial"/>
        </w:rPr>
        <w:t>- realizarea statiilor de transfer a deseurilor;</w:t>
      </w:r>
    </w:p>
    <w:p w:rsidR="00C83692" w:rsidRPr="002869AD" w:rsidRDefault="00C83692" w:rsidP="002869AD">
      <w:pPr>
        <w:spacing w:before="0" w:after="0" w:line="360" w:lineRule="auto"/>
        <w:ind w:firstLine="703"/>
        <w:jc w:val="left"/>
        <w:rPr>
          <w:rFonts w:ascii="Arial" w:hAnsi="Arial" w:cs="Arial"/>
        </w:rPr>
      </w:pPr>
      <w:r w:rsidRPr="002869AD">
        <w:rPr>
          <w:rFonts w:ascii="Arial" w:hAnsi="Arial" w:cs="Arial"/>
        </w:rPr>
        <w:t>- extinderea zonelor deservite de serviciile de salubrizare, inclusiv extinderea colectarii deseurilor municipale;</w:t>
      </w:r>
    </w:p>
    <w:p w:rsidR="00C83692" w:rsidRPr="002869AD" w:rsidRDefault="00C83692" w:rsidP="002869AD">
      <w:pPr>
        <w:spacing w:before="0" w:after="0" w:line="360" w:lineRule="auto"/>
        <w:ind w:firstLine="703"/>
        <w:jc w:val="left"/>
        <w:rPr>
          <w:rFonts w:ascii="Arial" w:hAnsi="Arial" w:cs="Arial"/>
        </w:rPr>
      </w:pPr>
      <w:r w:rsidRPr="002869AD">
        <w:rPr>
          <w:rFonts w:ascii="Arial" w:hAnsi="Arial" w:cs="Arial"/>
        </w:rPr>
        <w:t>- extinderea colectarii selective a deseurilor;</w:t>
      </w:r>
    </w:p>
    <w:p w:rsidR="00C83692" w:rsidRPr="002329D1" w:rsidRDefault="00C83692" w:rsidP="00C83692">
      <w:pPr>
        <w:spacing w:line="360" w:lineRule="auto"/>
        <w:ind w:firstLine="705"/>
        <w:jc w:val="left"/>
        <w:rPr>
          <w:rFonts w:ascii="Arial" w:hAnsi="Arial" w:cs="Arial"/>
        </w:rPr>
      </w:pPr>
      <w:r w:rsidRPr="002329D1">
        <w:rPr>
          <w:rFonts w:ascii="Arial" w:hAnsi="Arial" w:cs="Arial"/>
          <w:color w:val="000000"/>
        </w:rPr>
        <w:t xml:space="preserve">In prezent, </w:t>
      </w:r>
      <w:r w:rsidRPr="002869AD">
        <w:rPr>
          <w:rFonts w:ascii="Arial" w:hAnsi="Arial" w:cs="Arial"/>
          <w:color w:val="000000"/>
        </w:rPr>
        <w:t xml:space="preserve">amplasarea platformelor </w:t>
      </w:r>
      <w:r w:rsidR="002869AD">
        <w:rPr>
          <w:rFonts w:ascii="Arial" w:hAnsi="Arial" w:cs="Arial"/>
          <w:color w:val="000000"/>
        </w:rPr>
        <w:t xml:space="preserve">individuale </w:t>
      </w:r>
      <w:r w:rsidRPr="002869AD">
        <w:rPr>
          <w:rFonts w:ascii="Arial" w:hAnsi="Arial" w:cs="Arial"/>
          <w:color w:val="000000"/>
        </w:rPr>
        <w:t xml:space="preserve">de depozitare a reziduurilor solide </w:t>
      </w:r>
      <w:r w:rsidR="002869AD">
        <w:rPr>
          <w:rFonts w:ascii="Arial" w:hAnsi="Arial" w:cs="Arial"/>
          <w:color w:val="000000"/>
        </w:rPr>
        <w:t>provenite din gospodarii,</w:t>
      </w:r>
      <w:r w:rsidRPr="002869AD">
        <w:rPr>
          <w:rFonts w:ascii="Arial" w:hAnsi="Arial" w:cs="Arial"/>
          <w:color w:val="000000"/>
        </w:rPr>
        <w:t xml:space="preserve"> constituie principala disfunctionalitate</w:t>
      </w:r>
      <w:r w:rsidRPr="002329D1">
        <w:rPr>
          <w:rFonts w:ascii="Arial" w:hAnsi="Arial" w:cs="Arial"/>
          <w:color w:val="000000"/>
        </w:rPr>
        <w:t xml:space="preserve"> a comunei </w:t>
      </w:r>
      <w:r w:rsidR="00167395">
        <w:rPr>
          <w:rFonts w:ascii="Arial" w:hAnsi="Arial" w:cs="Arial"/>
          <w:color w:val="000000"/>
        </w:rPr>
        <w:t>Boroaia</w:t>
      </w:r>
      <w:r w:rsidRPr="002329D1">
        <w:rPr>
          <w:rFonts w:ascii="Arial" w:hAnsi="Arial" w:cs="Arial"/>
          <w:color w:val="000000"/>
        </w:rPr>
        <w:t>, mai ales prin potentialul poluant al acestora; in consecinta, atat din punct de vedere urbanistic, cat si ecologic se propune dezafectarea acestora, neutralizarea si reabilitarea terenului ramas pentru alte folosinte (zona verde, impadurire, agricol etc.)</w:t>
      </w:r>
    </w:p>
    <w:p w:rsidR="00C83692" w:rsidRPr="002329D1" w:rsidRDefault="00C83692" w:rsidP="00C83692">
      <w:pPr>
        <w:pStyle w:val="Default"/>
        <w:spacing w:line="360" w:lineRule="auto"/>
        <w:ind w:firstLine="360"/>
        <w:rPr>
          <w:rFonts w:ascii="Arial" w:hAnsi="Arial" w:cs="Arial"/>
          <w:lang w:val="pt-BR"/>
        </w:rPr>
      </w:pPr>
      <w:r w:rsidRPr="002329D1">
        <w:rPr>
          <w:rFonts w:ascii="Arial" w:hAnsi="Arial" w:cs="Arial"/>
          <w:b/>
          <w:lang w:val="pt-BR"/>
        </w:rPr>
        <w:t xml:space="preserve">Se </w:t>
      </w:r>
      <w:r w:rsidR="002869AD">
        <w:rPr>
          <w:rFonts w:ascii="Arial" w:hAnsi="Arial" w:cs="Arial"/>
          <w:b/>
          <w:lang w:val="pt-BR"/>
        </w:rPr>
        <w:t>recomanda</w:t>
      </w:r>
      <w:r w:rsidRPr="002329D1">
        <w:rPr>
          <w:rFonts w:ascii="Arial" w:hAnsi="Arial" w:cs="Arial"/>
          <w:lang w:val="pt-BR"/>
        </w:rPr>
        <w:t xml:space="preserve"> </w:t>
      </w:r>
      <w:r w:rsidRPr="002329D1">
        <w:rPr>
          <w:rFonts w:ascii="Arial" w:hAnsi="Arial" w:cs="Arial"/>
          <w:b/>
          <w:lang w:val="pt-BR"/>
        </w:rPr>
        <w:t>respectarea urmatoarelor cerinte</w:t>
      </w:r>
      <w:r w:rsidRPr="002329D1">
        <w:rPr>
          <w:rFonts w:ascii="Arial" w:hAnsi="Arial" w:cs="Arial"/>
          <w:lang w:val="pt-BR"/>
        </w:rPr>
        <w:t xml:space="preserve">: </w:t>
      </w:r>
    </w:p>
    <w:p w:rsidR="00C83692" w:rsidRPr="002329D1" w:rsidRDefault="00C83692" w:rsidP="002D0D07">
      <w:pPr>
        <w:pStyle w:val="Default"/>
        <w:numPr>
          <w:ilvl w:val="0"/>
          <w:numId w:val="64"/>
        </w:numPr>
        <w:spacing w:line="360" w:lineRule="auto"/>
        <w:ind w:left="360" w:hanging="360"/>
        <w:rPr>
          <w:rFonts w:ascii="Arial" w:hAnsi="Arial" w:cs="Arial"/>
          <w:lang w:val="pt-BR"/>
        </w:rPr>
      </w:pPr>
      <w:r w:rsidRPr="002329D1">
        <w:rPr>
          <w:rFonts w:ascii="Arial" w:hAnsi="Arial" w:cs="Arial"/>
          <w:lang w:val="pt-BR"/>
        </w:rPr>
        <w:t>•</w:t>
      </w:r>
      <w:r w:rsidRPr="002329D1">
        <w:rPr>
          <w:rFonts w:ascii="Arial" w:hAnsi="Arial" w:cs="Arial"/>
          <w:lang w:val="pt-BR"/>
        </w:rPr>
        <w:tab/>
      </w:r>
      <w:r w:rsidRPr="002329D1">
        <w:rPr>
          <w:rFonts w:ascii="Arial" w:hAnsi="Arial" w:cs="Arial"/>
          <w:b/>
          <w:lang w:val="pt-BR"/>
        </w:rPr>
        <w:t>imbunatatirea sistemului de colectare a deseurilor</w:t>
      </w:r>
      <w:r w:rsidRPr="002329D1">
        <w:rPr>
          <w:rFonts w:ascii="Arial" w:hAnsi="Arial" w:cs="Arial"/>
          <w:lang w:val="pt-BR"/>
        </w:rPr>
        <w:t xml:space="preserve"> de la populatie (menajere) si de transport al acestora pe baza unor contracte incheiate cu firme specializate de salubritate ; </w:t>
      </w:r>
      <w:r>
        <w:rPr>
          <w:rFonts w:ascii="Arial" w:hAnsi="Arial" w:cs="Arial"/>
          <w:lang w:val="pt-BR"/>
        </w:rPr>
        <w:t>(REALIZAT)</w:t>
      </w:r>
    </w:p>
    <w:p w:rsidR="00C83692" w:rsidRDefault="00C83692" w:rsidP="00C83692">
      <w:pPr>
        <w:spacing w:before="0" w:after="0" w:line="360" w:lineRule="auto"/>
        <w:ind w:left="360" w:hanging="360"/>
        <w:jc w:val="left"/>
        <w:rPr>
          <w:rFonts w:ascii="Arial" w:hAnsi="Arial" w:cs="Arial"/>
        </w:rPr>
      </w:pPr>
      <w:r>
        <w:rPr>
          <w:rFonts w:ascii="Arial" w:hAnsi="Arial" w:cs="Arial"/>
          <w:lang w:val="pt-BR"/>
        </w:rPr>
        <w:t xml:space="preserve">     </w:t>
      </w:r>
      <w:r w:rsidRPr="002329D1">
        <w:rPr>
          <w:rFonts w:ascii="Arial" w:hAnsi="Arial" w:cs="Arial"/>
          <w:lang w:val="pt-BR"/>
        </w:rPr>
        <w:t>•</w:t>
      </w:r>
      <w:r w:rsidRPr="002329D1">
        <w:rPr>
          <w:rFonts w:ascii="Arial" w:hAnsi="Arial" w:cs="Arial"/>
          <w:lang w:val="pt-BR"/>
        </w:rPr>
        <w:tab/>
      </w:r>
      <w:r w:rsidRPr="002329D1">
        <w:rPr>
          <w:rFonts w:ascii="Arial" w:hAnsi="Arial" w:cs="Arial"/>
          <w:b/>
          <w:lang w:val="pt-BR"/>
        </w:rPr>
        <w:t>amenajarea unui spatiu rece pentru depozitarea temporara a cadavrelor de animale,</w:t>
      </w:r>
      <w:r w:rsidRPr="002329D1">
        <w:rPr>
          <w:rFonts w:ascii="Arial" w:hAnsi="Arial" w:cs="Arial"/>
          <w:lang w:val="pt-BR"/>
        </w:rPr>
        <w:t xml:space="preserve"> pe un amplasament ales de catre administratia publica locala, cadavrele animale urmand a fi preluate si transportate de catre o firma abilitata in vederea incinerarii; Conform </w:t>
      </w:r>
      <w:r w:rsidRPr="002329D1">
        <w:rPr>
          <w:rFonts w:ascii="Arial" w:hAnsi="Arial" w:cs="Arial"/>
          <w:b/>
        </w:rPr>
        <w:t>Legii nr.73 / 2006</w:t>
      </w:r>
      <w:r>
        <w:rPr>
          <w:rFonts w:ascii="Arial" w:hAnsi="Arial" w:cs="Arial"/>
          <w:b/>
        </w:rPr>
        <w:t xml:space="preserve">, </w:t>
      </w:r>
      <w:r w:rsidRPr="002329D1">
        <w:rPr>
          <w:rFonts w:ascii="Arial" w:hAnsi="Arial" w:cs="Arial"/>
          <w:b/>
        </w:rPr>
        <w:t>pentru aprobarea Ordonan</w:t>
      </w:r>
      <w:r>
        <w:rPr>
          <w:rFonts w:ascii="Arial" w:hAnsi="Arial" w:cs="Arial"/>
          <w:b/>
        </w:rPr>
        <w:t>t</w:t>
      </w:r>
      <w:r w:rsidRPr="002329D1">
        <w:rPr>
          <w:rFonts w:ascii="Arial" w:hAnsi="Arial" w:cs="Arial"/>
          <w:b/>
        </w:rPr>
        <w:t>ei Guvernului nr. 47/2005 privind reglement</w:t>
      </w:r>
      <w:r>
        <w:rPr>
          <w:rFonts w:ascii="Arial" w:hAnsi="Arial" w:cs="Arial"/>
          <w:b/>
        </w:rPr>
        <w:t>a</w:t>
      </w:r>
      <w:r w:rsidRPr="002329D1">
        <w:rPr>
          <w:rFonts w:ascii="Arial" w:hAnsi="Arial" w:cs="Arial"/>
          <w:b/>
        </w:rPr>
        <w:t>ri de neutralizare a de</w:t>
      </w:r>
      <w:r>
        <w:rPr>
          <w:rFonts w:ascii="Arial" w:hAnsi="Arial" w:cs="Arial"/>
          <w:b/>
        </w:rPr>
        <w:t>s</w:t>
      </w:r>
      <w:r w:rsidRPr="002329D1">
        <w:rPr>
          <w:rFonts w:ascii="Arial" w:hAnsi="Arial" w:cs="Arial"/>
          <w:b/>
        </w:rPr>
        <w:t>eurilor de origine animal</w:t>
      </w:r>
      <w:r>
        <w:rPr>
          <w:rFonts w:ascii="Arial" w:hAnsi="Arial" w:cs="Arial"/>
          <w:b/>
        </w:rPr>
        <w:t>a</w:t>
      </w:r>
      <w:r w:rsidRPr="002329D1">
        <w:rPr>
          <w:rFonts w:ascii="Arial" w:hAnsi="Arial" w:cs="Arial"/>
          <w:b/>
        </w:rPr>
        <w:t xml:space="preserve">, </w:t>
      </w:r>
      <w:r w:rsidRPr="002329D1">
        <w:rPr>
          <w:rStyle w:val="stalineat1"/>
          <w:rFonts w:ascii="Arial" w:hAnsi="Arial" w:cs="Arial"/>
          <w:b w:val="0"/>
        </w:rPr>
        <w:t xml:space="preserve"> </w:t>
      </w:r>
      <w:r w:rsidRPr="002329D1">
        <w:rPr>
          <w:rStyle w:val="sttalineat1"/>
          <w:rFonts w:ascii="Arial" w:hAnsi="Arial" w:cs="Arial"/>
        </w:rPr>
        <w:t>consiliile locale sunt responsabile de neutralizarea cadavrelor de animale provenite din gospod</w:t>
      </w:r>
      <w:r>
        <w:rPr>
          <w:rStyle w:val="sttalineat1"/>
          <w:rFonts w:ascii="Arial" w:hAnsi="Arial" w:cs="Arial"/>
        </w:rPr>
        <w:t>a</w:t>
      </w:r>
      <w:r w:rsidRPr="002329D1">
        <w:rPr>
          <w:rStyle w:val="sttalineat1"/>
          <w:rFonts w:ascii="Arial" w:hAnsi="Arial" w:cs="Arial"/>
        </w:rPr>
        <w:t>riile cresc</w:t>
      </w:r>
      <w:r>
        <w:rPr>
          <w:rStyle w:val="sttalineat1"/>
          <w:rFonts w:ascii="Arial" w:hAnsi="Arial" w:cs="Arial"/>
        </w:rPr>
        <w:t>a</w:t>
      </w:r>
      <w:r w:rsidRPr="002329D1">
        <w:rPr>
          <w:rStyle w:val="sttalineat1"/>
          <w:rFonts w:ascii="Arial" w:hAnsi="Arial" w:cs="Arial"/>
        </w:rPr>
        <w:t>torilor individuali de animale sau a celor g</w:t>
      </w:r>
      <w:r>
        <w:rPr>
          <w:rStyle w:val="sttalineat1"/>
          <w:rFonts w:ascii="Arial" w:hAnsi="Arial" w:cs="Arial"/>
        </w:rPr>
        <w:t>a</w:t>
      </w:r>
      <w:r w:rsidRPr="002329D1">
        <w:rPr>
          <w:rStyle w:val="sttalineat1"/>
          <w:rFonts w:ascii="Arial" w:hAnsi="Arial" w:cs="Arial"/>
        </w:rPr>
        <w:t>site moarte pe teritoriul unit</w:t>
      </w:r>
      <w:r>
        <w:rPr>
          <w:rStyle w:val="sttalineat1"/>
          <w:rFonts w:ascii="Arial" w:hAnsi="Arial" w:cs="Arial"/>
        </w:rPr>
        <w:t>at</w:t>
      </w:r>
      <w:r w:rsidRPr="002329D1">
        <w:rPr>
          <w:rStyle w:val="sttalineat1"/>
          <w:rFonts w:ascii="Arial" w:hAnsi="Arial" w:cs="Arial"/>
        </w:rPr>
        <w:t>ii administrativ-teritoriale respective pentru care nu se poate identifica proprietarul.</w:t>
      </w:r>
      <w:r w:rsidRPr="002329D1">
        <w:rPr>
          <w:rFonts w:ascii="Arial" w:hAnsi="Arial" w:cs="Arial"/>
        </w:rPr>
        <w:t xml:space="preserve"> </w:t>
      </w:r>
    </w:p>
    <w:p w:rsidR="00C83692" w:rsidRPr="002329D1" w:rsidRDefault="00C83692" w:rsidP="00C83692">
      <w:pPr>
        <w:spacing w:before="0" w:after="0" w:line="360" w:lineRule="auto"/>
        <w:ind w:left="360"/>
        <w:jc w:val="left"/>
        <w:rPr>
          <w:rFonts w:ascii="Arial" w:hAnsi="Arial" w:cs="Arial"/>
        </w:rPr>
      </w:pPr>
      <w:r w:rsidRPr="00AE30A6">
        <w:rPr>
          <w:rFonts w:ascii="Arial" w:hAnsi="Arial" w:cs="Arial"/>
        </w:rPr>
        <w:t xml:space="preserve">      </w:t>
      </w:r>
      <w:r w:rsidRPr="00AE30A6">
        <w:rPr>
          <w:rStyle w:val="stalineat1"/>
          <w:rFonts w:ascii="Arial" w:hAnsi="Arial" w:cs="Arial"/>
          <w:b w:val="0"/>
          <w:color w:val="auto"/>
        </w:rPr>
        <w:t xml:space="preserve">Acestea fiind mentionate, rezulta astfel </w:t>
      </w:r>
      <w:r w:rsidRPr="002329D1">
        <w:rPr>
          <w:rStyle w:val="sttalineat1"/>
          <w:rFonts w:ascii="Arial" w:hAnsi="Arial" w:cs="Arial"/>
        </w:rPr>
        <w:t>obliga</w:t>
      </w:r>
      <w:r>
        <w:rPr>
          <w:rStyle w:val="sttalineat1"/>
          <w:rFonts w:ascii="Arial" w:hAnsi="Arial" w:cs="Arial"/>
        </w:rPr>
        <w:t>t</w:t>
      </w:r>
      <w:r w:rsidRPr="002329D1">
        <w:rPr>
          <w:rStyle w:val="sttalineat1"/>
          <w:rFonts w:ascii="Arial" w:hAnsi="Arial" w:cs="Arial"/>
        </w:rPr>
        <w:t xml:space="preserve">ia </w:t>
      </w:r>
      <w:r>
        <w:rPr>
          <w:rStyle w:val="sttalineat1"/>
          <w:rFonts w:ascii="Arial" w:hAnsi="Arial" w:cs="Arial"/>
        </w:rPr>
        <w:t xml:space="preserve">legala a autoritatii locale </w:t>
      </w:r>
      <w:r w:rsidRPr="002329D1">
        <w:rPr>
          <w:rStyle w:val="sttalineat1"/>
          <w:rFonts w:ascii="Arial" w:hAnsi="Arial" w:cs="Arial"/>
        </w:rPr>
        <w:t>de a-</w:t>
      </w:r>
      <w:r>
        <w:rPr>
          <w:rStyle w:val="sttalineat1"/>
          <w:rFonts w:ascii="Arial" w:hAnsi="Arial" w:cs="Arial"/>
        </w:rPr>
        <w:t>s</w:t>
      </w:r>
      <w:r w:rsidRPr="002329D1">
        <w:rPr>
          <w:rStyle w:val="sttalineat1"/>
          <w:rFonts w:ascii="Arial" w:hAnsi="Arial" w:cs="Arial"/>
        </w:rPr>
        <w:t>i asigura fie instala</w:t>
      </w:r>
      <w:r>
        <w:rPr>
          <w:rStyle w:val="sttalineat1"/>
          <w:rFonts w:ascii="Arial" w:hAnsi="Arial" w:cs="Arial"/>
        </w:rPr>
        <w:t>t</w:t>
      </w:r>
      <w:r w:rsidRPr="002329D1">
        <w:rPr>
          <w:rStyle w:val="sttalineat1"/>
          <w:rFonts w:ascii="Arial" w:hAnsi="Arial" w:cs="Arial"/>
        </w:rPr>
        <w:t xml:space="preserve">ii de incinerare/coincinerare autorizate </w:t>
      </w:r>
      <w:r>
        <w:rPr>
          <w:rStyle w:val="sttalineat1"/>
          <w:rFonts w:ascii="Arial" w:hAnsi="Arial" w:cs="Arial"/>
        </w:rPr>
        <w:t>s</w:t>
      </w:r>
      <w:r w:rsidRPr="002329D1">
        <w:rPr>
          <w:rStyle w:val="sttalineat1"/>
          <w:rFonts w:ascii="Arial" w:hAnsi="Arial" w:cs="Arial"/>
        </w:rPr>
        <w:t xml:space="preserve">i aprobate </w:t>
      </w:r>
      <w:r>
        <w:rPr>
          <w:rStyle w:val="sttalineat1"/>
          <w:rFonts w:ascii="Arial" w:hAnsi="Arial" w:cs="Arial"/>
        </w:rPr>
        <w:t>i</w:t>
      </w:r>
      <w:r w:rsidRPr="002329D1">
        <w:rPr>
          <w:rStyle w:val="sttalineat1"/>
          <w:rFonts w:ascii="Arial" w:hAnsi="Arial" w:cs="Arial"/>
        </w:rPr>
        <w:t>n condi</w:t>
      </w:r>
      <w:r>
        <w:rPr>
          <w:rStyle w:val="sttalineat1"/>
          <w:rFonts w:ascii="Arial" w:hAnsi="Arial" w:cs="Arial"/>
        </w:rPr>
        <w:t>t</w:t>
      </w:r>
      <w:r w:rsidRPr="002329D1">
        <w:rPr>
          <w:rStyle w:val="sttalineat1"/>
          <w:rFonts w:ascii="Arial" w:hAnsi="Arial" w:cs="Arial"/>
        </w:rPr>
        <w:t xml:space="preserve">iile legii </w:t>
      </w:r>
      <w:r>
        <w:rPr>
          <w:rStyle w:val="sttalineat1"/>
          <w:rFonts w:ascii="Arial" w:hAnsi="Arial" w:cs="Arial"/>
        </w:rPr>
        <w:t>s</w:t>
      </w:r>
      <w:r w:rsidRPr="002329D1">
        <w:rPr>
          <w:rStyle w:val="sttalineat1"/>
          <w:rFonts w:ascii="Arial" w:hAnsi="Arial" w:cs="Arial"/>
        </w:rPr>
        <w:t xml:space="preserve">i care </w:t>
      </w:r>
      <w:r>
        <w:rPr>
          <w:rStyle w:val="sttalineat1"/>
          <w:rFonts w:ascii="Arial" w:hAnsi="Arial" w:cs="Arial"/>
        </w:rPr>
        <w:t>sa fie</w:t>
      </w:r>
      <w:r w:rsidRPr="002329D1">
        <w:rPr>
          <w:rStyle w:val="sttalineat1"/>
          <w:rFonts w:ascii="Arial" w:hAnsi="Arial" w:cs="Arial"/>
        </w:rPr>
        <w:t xml:space="preserve"> folosite exclusiv pentru necesit</w:t>
      </w:r>
      <w:r>
        <w:rPr>
          <w:rStyle w:val="sttalineat1"/>
          <w:rFonts w:ascii="Arial" w:hAnsi="Arial" w:cs="Arial"/>
        </w:rPr>
        <w:t>at</w:t>
      </w:r>
      <w:r w:rsidRPr="002329D1">
        <w:rPr>
          <w:rStyle w:val="sttalineat1"/>
          <w:rFonts w:ascii="Arial" w:hAnsi="Arial" w:cs="Arial"/>
        </w:rPr>
        <w:t>ile proprii, fie de a-</w:t>
      </w:r>
      <w:r>
        <w:rPr>
          <w:rStyle w:val="sttalineat1"/>
          <w:rFonts w:ascii="Arial" w:hAnsi="Arial" w:cs="Arial"/>
        </w:rPr>
        <w:t>s</w:t>
      </w:r>
      <w:r w:rsidRPr="002329D1">
        <w:rPr>
          <w:rStyle w:val="sttalineat1"/>
          <w:rFonts w:ascii="Arial" w:hAnsi="Arial" w:cs="Arial"/>
        </w:rPr>
        <w:t xml:space="preserve">i asigura contractual </w:t>
      </w:r>
      <w:r w:rsidRPr="002329D1">
        <w:rPr>
          <w:rStyle w:val="sttalineat1"/>
          <w:rFonts w:ascii="Arial" w:hAnsi="Arial" w:cs="Arial"/>
          <w:b/>
        </w:rPr>
        <w:t>serviciile unei unit</w:t>
      </w:r>
      <w:r>
        <w:rPr>
          <w:rStyle w:val="sttalineat1"/>
          <w:rFonts w:ascii="Arial" w:hAnsi="Arial" w:cs="Arial"/>
          <w:b/>
        </w:rPr>
        <w:t>at</w:t>
      </w:r>
      <w:r w:rsidRPr="002329D1">
        <w:rPr>
          <w:rStyle w:val="sttalineat1"/>
          <w:rFonts w:ascii="Arial" w:hAnsi="Arial" w:cs="Arial"/>
          <w:b/>
        </w:rPr>
        <w:t>i de ecarisare</w:t>
      </w:r>
      <w:r>
        <w:rPr>
          <w:rStyle w:val="sttalineat1"/>
          <w:rFonts w:ascii="Arial" w:hAnsi="Arial" w:cs="Arial"/>
          <w:b/>
        </w:rPr>
        <w:t>.</w:t>
      </w:r>
    </w:p>
    <w:p w:rsidR="00C83692" w:rsidRPr="002329D1" w:rsidRDefault="00C83692" w:rsidP="002D0D07">
      <w:pPr>
        <w:pStyle w:val="Default"/>
        <w:numPr>
          <w:ilvl w:val="0"/>
          <w:numId w:val="64"/>
        </w:numPr>
        <w:spacing w:line="360" w:lineRule="auto"/>
        <w:ind w:left="360" w:hanging="360"/>
        <w:rPr>
          <w:rFonts w:ascii="Arial" w:hAnsi="Arial" w:cs="Arial"/>
          <w:lang w:val="ro-RO"/>
        </w:rPr>
      </w:pPr>
      <w:r w:rsidRPr="002329D1">
        <w:rPr>
          <w:rFonts w:ascii="Arial" w:hAnsi="Arial" w:cs="Arial"/>
          <w:lang w:val="ro-RO"/>
        </w:rPr>
        <w:t>•</w:t>
      </w:r>
      <w:r w:rsidRPr="002329D1">
        <w:rPr>
          <w:rFonts w:ascii="Arial" w:hAnsi="Arial" w:cs="Arial"/>
          <w:lang w:val="ro-RO"/>
        </w:rPr>
        <w:tab/>
      </w:r>
      <w:r w:rsidRPr="002329D1">
        <w:rPr>
          <w:rFonts w:ascii="Arial" w:hAnsi="Arial" w:cs="Arial"/>
          <w:b/>
          <w:lang w:val="ro-RO"/>
        </w:rPr>
        <w:t>realizarea unor puncte de colectare selectiva a deseurilor</w:t>
      </w:r>
      <w:r w:rsidRPr="002329D1">
        <w:rPr>
          <w:rFonts w:ascii="Arial" w:hAnsi="Arial" w:cs="Arial"/>
          <w:lang w:val="ro-RO"/>
        </w:rPr>
        <w:t xml:space="preserve"> reciclabile (pe amplasamente autorizate), cu respectarea  OUG nr.195/22.12.2005, completata si </w:t>
      </w:r>
      <w:r w:rsidRPr="002329D1">
        <w:rPr>
          <w:rFonts w:ascii="Arial" w:hAnsi="Arial" w:cs="Arial"/>
          <w:lang w:val="ro-RO"/>
        </w:rPr>
        <w:lastRenderedPageBreak/>
        <w:t xml:space="preserve">aprobata prin Legea nr.265/29.06.2006, privind protectia mediului, a Legii nr. 107/25.09.1996, privind Legea apelor  si Legii nr. 18/1991, privind Fondul Funciar ; </w:t>
      </w:r>
      <w:r>
        <w:rPr>
          <w:rFonts w:ascii="Arial" w:hAnsi="Arial" w:cs="Arial"/>
          <w:lang w:val="ro-RO"/>
        </w:rPr>
        <w:t>(in curs de realizare)</w:t>
      </w:r>
    </w:p>
    <w:p w:rsidR="00C83692" w:rsidRPr="002329D1" w:rsidRDefault="00C83692" w:rsidP="002D0D07">
      <w:pPr>
        <w:pStyle w:val="Default"/>
        <w:numPr>
          <w:ilvl w:val="0"/>
          <w:numId w:val="64"/>
        </w:numPr>
        <w:spacing w:line="360" w:lineRule="auto"/>
        <w:ind w:left="360" w:hanging="360"/>
        <w:rPr>
          <w:rFonts w:ascii="Arial" w:hAnsi="Arial" w:cs="Arial"/>
          <w:lang w:val="ro-RO"/>
        </w:rPr>
      </w:pPr>
      <w:r w:rsidRPr="002329D1">
        <w:rPr>
          <w:rFonts w:ascii="Arial" w:hAnsi="Arial" w:cs="Arial"/>
          <w:lang w:val="ro-RO"/>
        </w:rPr>
        <w:t>•</w:t>
      </w:r>
      <w:r w:rsidRPr="002329D1">
        <w:rPr>
          <w:rFonts w:ascii="Arial" w:hAnsi="Arial" w:cs="Arial"/>
          <w:lang w:val="ro-RO"/>
        </w:rPr>
        <w:tab/>
      </w:r>
      <w:r w:rsidRPr="002329D1">
        <w:rPr>
          <w:rFonts w:ascii="Arial" w:hAnsi="Arial" w:cs="Arial"/>
          <w:b/>
          <w:lang w:val="ro-RO"/>
        </w:rPr>
        <w:t xml:space="preserve">respectarea legislatiei in vigoare </w:t>
      </w:r>
      <w:r w:rsidRPr="002329D1">
        <w:rPr>
          <w:rFonts w:ascii="Arial" w:hAnsi="Arial" w:cs="Arial"/>
          <w:lang w:val="ro-RO"/>
        </w:rPr>
        <w:t>respectiv prevederile O.M. nr.</w:t>
      </w:r>
      <w:r w:rsidR="003F3094">
        <w:rPr>
          <w:rFonts w:ascii="Arial" w:hAnsi="Arial" w:cs="Arial"/>
          <w:lang w:val="ro-RO"/>
        </w:rPr>
        <w:t xml:space="preserve"> </w:t>
      </w:r>
      <w:r w:rsidRPr="002329D1">
        <w:rPr>
          <w:rFonts w:ascii="Arial" w:hAnsi="Arial" w:cs="Arial"/>
          <w:lang w:val="ro-RO"/>
        </w:rPr>
        <w:t xml:space="preserve">536/1997, art.. 11, cu privire la stabilirea zonei de protectie sanitara pentru depozite controlate de reziduuri solide ( 1000 m, fata de zone protejate, prin zone protejate intelegandu-se zone de locuit, zone de agrement, institutii de interes general etc ) ; </w:t>
      </w:r>
    </w:p>
    <w:p w:rsidR="00C83692" w:rsidRPr="002329D1" w:rsidRDefault="00C83692" w:rsidP="002D0D07">
      <w:pPr>
        <w:pStyle w:val="Default"/>
        <w:numPr>
          <w:ilvl w:val="0"/>
          <w:numId w:val="64"/>
        </w:numPr>
        <w:spacing w:line="360" w:lineRule="auto"/>
        <w:ind w:left="360" w:hanging="360"/>
        <w:rPr>
          <w:rFonts w:ascii="Arial" w:hAnsi="Arial" w:cs="Arial"/>
          <w:lang w:val="ro-RO"/>
        </w:rPr>
      </w:pPr>
      <w:r w:rsidRPr="002329D1">
        <w:rPr>
          <w:rFonts w:ascii="Arial" w:hAnsi="Arial" w:cs="Arial"/>
          <w:lang w:val="ro-RO"/>
        </w:rPr>
        <w:t>•</w:t>
      </w:r>
      <w:r w:rsidRPr="002329D1">
        <w:rPr>
          <w:rFonts w:ascii="Arial" w:hAnsi="Arial" w:cs="Arial"/>
          <w:lang w:val="ro-RO"/>
        </w:rPr>
        <w:tab/>
      </w:r>
      <w:r w:rsidRPr="002329D1">
        <w:rPr>
          <w:rFonts w:ascii="Arial" w:hAnsi="Arial" w:cs="Arial"/>
          <w:b/>
          <w:lang w:val="ro-RO"/>
        </w:rPr>
        <w:t>neutralizarea prealabila in cadrul incintelor</w:t>
      </w:r>
      <w:r w:rsidRPr="002329D1">
        <w:rPr>
          <w:rFonts w:ascii="Arial" w:hAnsi="Arial" w:cs="Arial"/>
          <w:lang w:val="ro-RO"/>
        </w:rPr>
        <w:t xml:space="preserve"> producatoare a deseurilor menajere si industriale, mai ales a celor cu grad mare de periculozitate (statii de epurare</w:t>
      </w:r>
      <w:r w:rsidR="003F3094">
        <w:rPr>
          <w:rFonts w:ascii="Arial" w:hAnsi="Arial" w:cs="Arial"/>
          <w:lang w:val="ro-RO"/>
        </w:rPr>
        <w:t xml:space="preserve"> la </w:t>
      </w:r>
      <w:r w:rsidRPr="002329D1">
        <w:rPr>
          <w:rFonts w:ascii="Arial" w:hAnsi="Arial" w:cs="Arial"/>
          <w:lang w:val="ro-RO"/>
        </w:rPr>
        <w:t xml:space="preserve">ferme zootehnice, abatoare etc.) ; </w:t>
      </w:r>
    </w:p>
    <w:p w:rsidR="00C83692" w:rsidRPr="002329D1" w:rsidRDefault="00C83692" w:rsidP="002D0D07">
      <w:pPr>
        <w:pStyle w:val="Default"/>
        <w:numPr>
          <w:ilvl w:val="0"/>
          <w:numId w:val="64"/>
        </w:numPr>
        <w:spacing w:line="360" w:lineRule="auto"/>
        <w:ind w:left="360" w:hanging="360"/>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interzicerea depozitarii deseurilor in alte locuri</w:t>
      </w:r>
      <w:r w:rsidRPr="002329D1">
        <w:rPr>
          <w:rFonts w:ascii="Arial" w:hAnsi="Arial" w:cs="Arial"/>
          <w:lang w:val="it-IT"/>
        </w:rPr>
        <w:t xml:space="preserve"> decat cele prevazute si special amenajate; </w:t>
      </w:r>
    </w:p>
    <w:p w:rsidR="00C83692" w:rsidRPr="002329D1" w:rsidRDefault="00C83692" w:rsidP="002D0D07">
      <w:pPr>
        <w:pStyle w:val="Default"/>
        <w:numPr>
          <w:ilvl w:val="0"/>
          <w:numId w:val="64"/>
        </w:numPr>
        <w:spacing w:line="360" w:lineRule="auto"/>
        <w:ind w:left="360" w:hanging="360"/>
        <w:rPr>
          <w:rFonts w:ascii="Arial" w:hAnsi="Arial" w:cs="Arial"/>
          <w:lang w:val="it-IT"/>
        </w:rPr>
      </w:pPr>
      <w:r w:rsidRPr="002329D1">
        <w:rPr>
          <w:rFonts w:ascii="Arial" w:hAnsi="Arial" w:cs="Arial"/>
          <w:lang w:val="it-IT"/>
        </w:rPr>
        <w:t>•</w:t>
      </w:r>
      <w:r w:rsidRPr="002329D1">
        <w:rPr>
          <w:rFonts w:ascii="Arial" w:hAnsi="Arial" w:cs="Arial"/>
          <w:lang w:val="it-IT"/>
        </w:rPr>
        <w:tab/>
      </w:r>
      <w:r w:rsidRPr="002329D1">
        <w:rPr>
          <w:rFonts w:ascii="Arial" w:hAnsi="Arial" w:cs="Arial"/>
          <w:b/>
          <w:lang w:val="it-IT"/>
        </w:rPr>
        <w:t>zonificarea teritoriala, ca o necesitate</w:t>
      </w:r>
      <w:r w:rsidRPr="002329D1">
        <w:rPr>
          <w:rFonts w:ascii="Arial" w:hAnsi="Arial" w:cs="Arial"/>
          <w:lang w:val="it-IT"/>
        </w:rPr>
        <w:t xml:space="preserve"> in scopul imbunatatirii activitatii de salubrizare sub aspectul suprafetelor deservite, al utilajelor si frecventei de colectare; </w:t>
      </w:r>
    </w:p>
    <w:p w:rsidR="00C83692" w:rsidRPr="002329D1" w:rsidRDefault="00C83692" w:rsidP="002D0D07">
      <w:pPr>
        <w:pStyle w:val="Default"/>
        <w:numPr>
          <w:ilvl w:val="0"/>
          <w:numId w:val="64"/>
        </w:numPr>
        <w:spacing w:line="360" w:lineRule="auto"/>
        <w:ind w:left="360" w:hanging="360"/>
        <w:rPr>
          <w:rFonts w:ascii="Arial" w:hAnsi="Arial" w:cs="Arial"/>
          <w:lang w:val="pt-BR"/>
        </w:rPr>
      </w:pPr>
      <w:r w:rsidRPr="002329D1">
        <w:rPr>
          <w:rFonts w:ascii="Arial" w:hAnsi="Arial" w:cs="Arial"/>
          <w:lang w:val="pt-BR"/>
        </w:rPr>
        <w:t>•</w:t>
      </w:r>
      <w:r w:rsidRPr="002329D1">
        <w:rPr>
          <w:rFonts w:ascii="Arial" w:hAnsi="Arial" w:cs="Arial"/>
          <w:lang w:val="pt-BR"/>
        </w:rPr>
        <w:tab/>
      </w:r>
      <w:r w:rsidRPr="002329D1">
        <w:rPr>
          <w:rFonts w:ascii="Arial" w:hAnsi="Arial" w:cs="Arial"/>
          <w:b/>
          <w:lang w:val="pt-BR"/>
        </w:rPr>
        <w:t>impermeabilizarea platformelor,</w:t>
      </w:r>
      <w:r w:rsidRPr="002329D1">
        <w:rPr>
          <w:rFonts w:ascii="Arial" w:hAnsi="Arial" w:cs="Arial"/>
          <w:lang w:val="pt-BR"/>
        </w:rPr>
        <w:t xml:space="preserve"> mai ales a celor din cadrul unitatilor productive; </w:t>
      </w:r>
    </w:p>
    <w:p w:rsidR="00C83692" w:rsidRPr="002329D1" w:rsidRDefault="00C83692" w:rsidP="002D0D07">
      <w:pPr>
        <w:pStyle w:val="Default"/>
        <w:numPr>
          <w:ilvl w:val="0"/>
          <w:numId w:val="64"/>
        </w:numPr>
        <w:spacing w:line="360" w:lineRule="auto"/>
        <w:ind w:left="360" w:hanging="360"/>
        <w:rPr>
          <w:rFonts w:ascii="Arial" w:hAnsi="Arial" w:cs="Arial"/>
          <w:lang w:val="pt-BR"/>
        </w:rPr>
      </w:pPr>
      <w:r w:rsidRPr="002329D1">
        <w:rPr>
          <w:rFonts w:ascii="Arial" w:hAnsi="Arial" w:cs="Arial"/>
          <w:lang w:val="pt-BR"/>
        </w:rPr>
        <w:t>•</w:t>
      </w:r>
      <w:r w:rsidRPr="002329D1">
        <w:rPr>
          <w:rFonts w:ascii="Arial" w:hAnsi="Arial" w:cs="Arial"/>
          <w:lang w:val="pt-BR"/>
        </w:rPr>
        <w:tab/>
      </w:r>
      <w:r w:rsidRPr="002329D1">
        <w:rPr>
          <w:rFonts w:ascii="Arial" w:hAnsi="Arial" w:cs="Arial"/>
          <w:b/>
          <w:lang w:val="pt-BR"/>
        </w:rPr>
        <w:t>amplasarea eficienta a platformelor</w:t>
      </w:r>
      <w:r w:rsidRPr="002329D1">
        <w:rPr>
          <w:rFonts w:ascii="Arial" w:hAnsi="Arial" w:cs="Arial"/>
          <w:lang w:val="pt-BR"/>
        </w:rPr>
        <w:t xml:space="preserve"> gospodaresti in zona, amenajarea judicioasa a punctelor de colectare cu posibilitati (dupa caz) de presortare a deseurilor, folosirea recipientilor corespunzatori (europubele de 1,1 mc, containere etc.), precum si accesului la acestia si  a dezinfectiei recipientilor; </w:t>
      </w:r>
    </w:p>
    <w:p w:rsidR="00C83692" w:rsidRPr="002329D1" w:rsidRDefault="00C83692" w:rsidP="002D0D07">
      <w:pPr>
        <w:pStyle w:val="Default"/>
        <w:numPr>
          <w:ilvl w:val="0"/>
          <w:numId w:val="64"/>
        </w:numPr>
        <w:spacing w:line="360" w:lineRule="auto"/>
        <w:ind w:left="360" w:hanging="360"/>
        <w:rPr>
          <w:rFonts w:ascii="Arial" w:hAnsi="Arial" w:cs="Arial"/>
          <w:lang w:val="pt-BR"/>
        </w:rPr>
      </w:pPr>
      <w:r w:rsidRPr="002329D1">
        <w:rPr>
          <w:rFonts w:ascii="Arial" w:hAnsi="Arial" w:cs="Arial"/>
          <w:lang w:val="pt-BR"/>
        </w:rPr>
        <w:t>•</w:t>
      </w:r>
      <w:r w:rsidRPr="002329D1">
        <w:rPr>
          <w:rFonts w:ascii="Arial" w:hAnsi="Arial" w:cs="Arial"/>
          <w:lang w:val="pt-BR"/>
        </w:rPr>
        <w:tab/>
      </w:r>
      <w:r w:rsidRPr="002329D1">
        <w:rPr>
          <w:rFonts w:ascii="Arial" w:hAnsi="Arial" w:cs="Arial"/>
          <w:b/>
          <w:lang w:val="pt-BR"/>
        </w:rPr>
        <w:t>interzicerea si sanctionarea</w:t>
      </w:r>
      <w:r w:rsidRPr="002329D1">
        <w:rPr>
          <w:rFonts w:ascii="Arial" w:hAnsi="Arial" w:cs="Arial"/>
          <w:lang w:val="pt-BR"/>
        </w:rPr>
        <w:t xml:space="preserve"> drastica a actiunilor reprobabile de depozitare intamplatoare a gunoiului, cu preponderenta in zone cu regim protejat (locuinte, cadru natural, albia apelor de suprafata, monumente etc.); </w:t>
      </w:r>
    </w:p>
    <w:p w:rsidR="00C83692" w:rsidRPr="002329D1" w:rsidRDefault="00C83692" w:rsidP="00C83692">
      <w:pPr>
        <w:pStyle w:val="Default"/>
        <w:spacing w:line="360" w:lineRule="auto"/>
        <w:rPr>
          <w:rFonts w:ascii="Arial" w:hAnsi="Arial" w:cs="Arial"/>
          <w:b/>
          <w:lang w:val="pt-BR"/>
        </w:rPr>
      </w:pPr>
      <w:r w:rsidRPr="002329D1">
        <w:rPr>
          <w:rFonts w:ascii="Arial" w:hAnsi="Arial" w:cs="Arial"/>
          <w:lang w:val="pt-BR"/>
        </w:rPr>
        <w:t xml:space="preserve">        In domeniul managementului deseurilor </w:t>
      </w:r>
      <w:r w:rsidRPr="002329D1">
        <w:rPr>
          <w:rFonts w:ascii="Arial" w:hAnsi="Arial" w:cs="Arial"/>
          <w:b/>
          <w:lang w:val="pt-BR"/>
        </w:rPr>
        <w:t>rolul hotarator  le revine autoritatilor locale, care sunt singurele ce pot lua hotarari cu caracter obligatoriu,</w:t>
      </w:r>
      <w:r>
        <w:rPr>
          <w:rFonts w:ascii="Arial" w:hAnsi="Arial" w:cs="Arial"/>
          <w:b/>
          <w:lang w:val="pt-BR"/>
        </w:rPr>
        <w:t xml:space="preserve"> </w:t>
      </w:r>
      <w:r w:rsidRPr="002329D1">
        <w:rPr>
          <w:rFonts w:ascii="Arial" w:hAnsi="Arial" w:cs="Arial"/>
          <w:b/>
          <w:lang w:val="pt-BR"/>
        </w:rPr>
        <w:t xml:space="preserve">in completarea legislatiei nationale, pentru comunitatea locala. </w:t>
      </w:r>
    </w:p>
    <w:p w:rsidR="00C83692" w:rsidRPr="00714A51" w:rsidRDefault="00C83692" w:rsidP="00C83692">
      <w:pPr>
        <w:pStyle w:val="Default"/>
        <w:spacing w:line="360" w:lineRule="auto"/>
        <w:rPr>
          <w:rFonts w:ascii="Arial" w:hAnsi="Arial" w:cs="Arial"/>
          <w:b/>
          <w:lang w:val="pt-BR"/>
        </w:rPr>
      </w:pPr>
      <w:r w:rsidRPr="002329D1">
        <w:rPr>
          <w:rFonts w:ascii="Arial" w:hAnsi="Arial" w:cs="Arial"/>
          <w:lang w:val="pt-BR"/>
        </w:rPr>
        <w:tab/>
      </w:r>
      <w:r w:rsidRPr="00714A51">
        <w:rPr>
          <w:rFonts w:ascii="Arial" w:hAnsi="Arial" w:cs="Arial"/>
          <w:b/>
          <w:lang w:val="pt-BR"/>
        </w:rPr>
        <w:t>In domeniul gestiunii deseurilor autoritatile administratiei publice</w:t>
      </w:r>
      <w:r w:rsidRPr="00714A51">
        <w:rPr>
          <w:rFonts w:ascii="Arial" w:hAnsi="Arial" w:cs="Arial"/>
          <w:lang w:val="pt-BR"/>
        </w:rPr>
        <w:t xml:space="preserve"> </w:t>
      </w:r>
      <w:r w:rsidRPr="00714A51">
        <w:rPr>
          <w:rFonts w:ascii="Arial" w:hAnsi="Arial" w:cs="Arial"/>
          <w:b/>
          <w:lang w:val="pt-BR"/>
        </w:rPr>
        <w:t>locale au urmatoarele obligatii :</w:t>
      </w:r>
    </w:p>
    <w:p w:rsidR="00C83692" w:rsidRPr="003F3094" w:rsidRDefault="00C83692" w:rsidP="00C83692">
      <w:pPr>
        <w:pStyle w:val="Default"/>
        <w:spacing w:line="360" w:lineRule="auto"/>
        <w:ind w:left="360"/>
        <w:rPr>
          <w:rFonts w:ascii="Arial" w:hAnsi="Arial" w:cs="Arial"/>
          <w:lang w:val="pt-BR"/>
        </w:rPr>
      </w:pPr>
      <w:r w:rsidRPr="003F3094">
        <w:rPr>
          <w:rFonts w:ascii="Arial" w:hAnsi="Arial" w:cs="Arial"/>
          <w:lang w:val="pt-BR"/>
        </w:rPr>
        <w:t xml:space="preserve">- asigura implementarea la nivel local a obligatiilor privind gestionarea deseurilor asumate de Romania in vederea la integrarea in Uniunea Europeana conform </w:t>
      </w:r>
      <w:r w:rsidRPr="003F3094">
        <w:rPr>
          <w:rFonts w:ascii="Arial" w:hAnsi="Arial" w:cs="Arial"/>
          <w:lang w:val="pt-BR"/>
        </w:rPr>
        <w:lastRenderedPageBreak/>
        <w:t>Tratatului de aderare ratificat prin Legea nr. 157/2005 ;</w:t>
      </w:r>
    </w:p>
    <w:p w:rsidR="00C83692" w:rsidRPr="003F3094" w:rsidRDefault="00C83692" w:rsidP="002D0D07">
      <w:pPr>
        <w:pStyle w:val="Default"/>
        <w:numPr>
          <w:ilvl w:val="0"/>
          <w:numId w:val="64"/>
        </w:numPr>
        <w:spacing w:line="360" w:lineRule="auto"/>
        <w:ind w:left="360" w:hanging="360"/>
        <w:rPr>
          <w:rFonts w:ascii="Arial" w:hAnsi="Arial" w:cs="Arial"/>
          <w:lang w:val="it-IT"/>
        </w:rPr>
      </w:pPr>
      <w:r w:rsidRPr="003F3094">
        <w:rPr>
          <w:rFonts w:ascii="Arial" w:hAnsi="Arial" w:cs="Arial"/>
          <w:lang w:val="pt-BR"/>
        </w:rPr>
        <w:t xml:space="preserve"> </w:t>
      </w:r>
      <w:r w:rsidRPr="003F3094">
        <w:rPr>
          <w:rFonts w:ascii="Arial" w:hAnsi="Arial" w:cs="Arial"/>
          <w:lang w:val="it-IT"/>
        </w:rPr>
        <w:t>- urmaresc si asigura indeplinirea prevederilor din planurile regionale si judetene de gestionare a deseurilor ;</w:t>
      </w:r>
    </w:p>
    <w:p w:rsidR="00C83692" w:rsidRPr="003F3094" w:rsidRDefault="00C83692" w:rsidP="002D0D07">
      <w:pPr>
        <w:pStyle w:val="Default"/>
        <w:numPr>
          <w:ilvl w:val="0"/>
          <w:numId w:val="64"/>
        </w:numPr>
        <w:spacing w:line="360" w:lineRule="auto"/>
        <w:ind w:left="360" w:hanging="360"/>
        <w:rPr>
          <w:rFonts w:ascii="Arial" w:hAnsi="Arial" w:cs="Arial"/>
          <w:lang w:val="it-IT"/>
        </w:rPr>
      </w:pPr>
      <w:r w:rsidRPr="003F3094">
        <w:rPr>
          <w:rFonts w:ascii="Arial" w:hAnsi="Arial" w:cs="Arial"/>
          <w:lang w:val="it-IT"/>
        </w:rPr>
        <w:t>- iau masuri pentru  respectarea : prevederile HG nr. 1470/2004 privind aprobarea Strategiei nationale de gestionare a deseurilor si Planului national de gestionare a deseurilor ; prevederile OM nr. 1364/2006 pentru aprobarea planurilor regionale de gestionare a deseurilor ; prevederile Planului Judetean Suceava de gestiune a deseurilor ;</w:t>
      </w:r>
    </w:p>
    <w:p w:rsidR="00C83692" w:rsidRDefault="00C83692" w:rsidP="002D0D07">
      <w:pPr>
        <w:pStyle w:val="Default"/>
        <w:numPr>
          <w:ilvl w:val="0"/>
          <w:numId w:val="64"/>
        </w:numPr>
        <w:spacing w:line="360" w:lineRule="auto"/>
        <w:ind w:left="360" w:hanging="360"/>
        <w:rPr>
          <w:rFonts w:ascii="Arial" w:hAnsi="Arial" w:cs="Arial"/>
          <w:lang w:val="it-IT"/>
        </w:rPr>
      </w:pPr>
      <w:r w:rsidRPr="003F3094">
        <w:rPr>
          <w:rFonts w:ascii="Arial" w:hAnsi="Arial" w:cs="Arial"/>
          <w:lang w:val="it-IT"/>
        </w:rPr>
        <w:t xml:space="preserve">- elaboreaza strategii si programe proprii pentru gestionarea deseurilor si  hotarasc asocierea cu alte autoritati ale administratiei publice locale pentru realizarea unor lucrari de interes public privind gestiunea deseurilor, in conditiile prevazute de lege </w:t>
      </w:r>
      <w:r w:rsidRPr="002329D1">
        <w:rPr>
          <w:rFonts w:ascii="Arial" w:hAnsi="Arial" w:cs="Arial"/>
          <w:b/>
          <w:lang w:val="it-IT"/>
        </w:rPr>
        <w:t xml:space="preserve"> </w:t>
      </w:r>
      <w:r w:rsidRPr="003F3094">
        <w:rPr>
          <w:rFonts w:ascii="Arial" w:hAnsi="Arial" w:cs="Arial"/>
          <w:lang w:val="it-IT"/>
        </w:rPr>
        <w:t>- asigura colectarea selectiva, transportul, neutralizarea , valorificarea si eliminarea finala a deseurilor,</w:t>
      </w:r>
      <w:r w:rsidRPr="002329D1">
        <w:rPr>
          <w:rFonts w:ascii="Arial" w:hAnsi="Arial" w:cs="Arial"/>
          <w:lang w:val="it-IT"/>
        </w:rPr>
        <w:t xml:space="preserve"> inclusiv a deseurilor menajere periculoase, in conformitate cu prevederile legale in vigoare ;</w:t>
      </w:r>
    </w:p>
    <w:p w:rsidR="00C83692" w:rsidRPr="003F3094" w:rsidRDefault="00C83692" w:rsidP="002D0D07">
      <w:pPr>
        <w:pStyle w:val="Default"/>
        <w:numPr>
          <w:ilvl w:val="0"/>
          <w:numId w:val="64"/>
        </w:numPr>
        <w:spacing w:line="360" w:lineRule="auto"/>
        <w:ind w:left="360" w:hanging="360"/>
        <w:rPr>
          <w:rFonts w:ascii="Arial" w:hAnsi="Arial" w:cs="Arial"/>
          <w:lang w:val="it-IT"/>
        </w:rPr>
      </w:pPr>
      <w:r w:rsidRPr="003F3094">
        <w:rPr>
          <w:rFonts w:ascii="Arial" w:hAnsi="Arial" w:cs="Arial"/>
          <w:lang w:val="it-IT"/>
        </w:rPr>
        <w:t xml:space="preserve"> - asigura spatiile necesare pentru colectarea selectiva a deseurilor, dotarea acestora cu pubele si containere specifice fiecarui tip de deseu, precum si functionalitatea acestora ; </w:t>
      </w:r>
    </w:p>
    <w:p w:rsidR="00C83692" w:rsidRDefault="00C83692" w:rsidP="002D0D07">
      <w:pPr>
        <w:pStyle w:val="Default"/>
        <w:numPr>
          <w:ilvl w:val="0"/>
          <w:numId w:val="64"/>
        </w:numPr>
        <w:spacing w:line="360" w:lineRule="auto"/>
        <w:ind w:left="360" w:hanging="360"/>
        <w:rPr>
          <w:rFonts w:ascii="Arial" w:hAnsi="Arial" w:cs="Arial"/>
          <w:lang w:val="it-IT"/>
        </w:rPr>
      </w:pPr>
      <w:r w:rsidRPr="003F3094">
        <w:rPr>
          <w:rFonts w:ascii="Arial" w:hAnsi="Arial" w:cs="Arial"/>
          <w:lang w:val="it-IT"/>
        </w:rPr>
        <w:t>- asigura informarea prin mijloace adecvate a locuitorilor, asupra</w:t>
      </w:r>
      <w:r w:rsidRPr="002329D1">
        <w:rPr>
          <w:rFonts w:ascii="Arial" w:hAnsi="Arial" w:cs="Arial"/>
          <w:lang w:val="it-IT"/>
        </w:rPr>
        <w:t xml:space="preserve"> sistemului de gestionare a deseurilor din cadrul localitatilor ;</w:t>
      </w:r>
    </w:p>
    <w:p w:rsidR="00C83692" w:rsidRPr="00570DBA" w:rsidRDefault="00C83692" w:rsidP="002D0D07">
      <w:pPr>
        <w:pStyle w:val="Default"/>
        <w:numPr>
          <w:ilvl w:val="0"/>
          <w:numId w:val="64"/>
        </w:numPr>
        <w:spacing w:line="360" w:lineRule="auto"/>
        <w:ind w:left="360" w:right="-716" w:hanging="360"/>
        <w:rPr>
          <w:rFonts w:ascii="Arial" w:hAnsi="Arial" w:cs="Arial"/>
        </w:rPr>
      </w:pPr>
      <w:r w:rsidRPr="00570DBA">
        <w:rPr>
          <w:rFonts w:ascii="Arial" w:hAnsi="Arial" w:cs="Arial"/>
          <w:lang w:val="it-IT"/>
        </w:rPr>
        <w:t>- actioneaza pentru refacerea si protectia mediului.</w:t>
      </w:r>
      <w:r w:rsidRPr="00570DBA">
        <w:rPr>
          <w:rFonts w:ascii="Arial" w:hAnsi="Arial" w:cs="Arial"/>
          <w:lang w:val="it-IT"/>
        </w:rPr>
        <w:br/>
      </w:r>
      <w:r w:rsidRPr="00570DBA">
        <w:rPr>
          <w:rFonts w:ascii="Arial" w:hAnsi="Arial" w:cs="Arial"/>
        </w:rPr>
        <w:t xml:space="preserve">Tot in cadrul aceleiasi probleme Strategia Nationala de Gestionare a Deseurilor si a Planului national gestionare a deseurilor (aprobate prin H.G. nr. 1470/2004),  prevede urmatoarele masuri: </w:t>
      </w:r>
    </w:p>
    <w:p w:rsidR="00C83692" w:rsidRPr="002329D1" w:rsidRDefault="00C83692" w:rsidP="002D0D07">
      <w:pPr>
        <w:widowControl w:val="0"/>
        <w:numPr>
          <w:ilvl w:val="0"/>
          <w:numId w:val="65"/>
        </w:numPr>
        <w:tabs>
          <w:tab w:val="clear" w:pos="371"/>
          <w:tab w:val="left" w:pos="180"/>
        </w:tabs>
        <w:suppressAutoHyphens/>
        <w:spacing w:before="0" w:after="0" w:line="360" w:lineRule="auto"/>
        <w:ind w:left="0" w:right="-716" w:firstLine="720"/>
        <w:jc w:val="left"/>
        <w:rPr>
          <w:rFonts w:ascii="Arial" w:hAnsi="Arial" w:cs="Arial"/>
        </w:rPr>
      </w:pPr>
      <w:r w:rsidRPr="003F3094">
        <w:rPr>
          <w:rFonts w:ascii="Arial" w:hAnsi="Arial" w:cs="Arial"/>
        </w:rPr>
        <w:t>Stabilirea si realizarea punctelor de precolectare selectiva</w:t>
      </w:r>
      <w:r w:rsidRPr="002329D1">
        <w:rPr>
          <w:rFonts w:ascii="Arial" w:hAnsi="Arial" w:cs="Arial"/>
        </w:rPr>
        <w:t xml:space="preserve"> a deseurilor pe teritoriul comunei (in intravilan), cu amplasarea containerelor pe o platforma. Platforma va fi dimensionata corespunzator numarului si tipului de containere precum si functie de operatiunile ce urmeaza sa se desfasoare (sortare manuala sau mecanizata, valorificare deseuri, etc.).</w:t>
      </w:r>
    </w:p>
    <w:p w:rsidR="00C83692" w:rsidRPr="002329D1" w:rsidRDefault="00C83692" w:rsidP="002D0D07">
      <w:pPr>
        <w:widowControl w:val="0"/>
        <w:numPr>
          <w:ilvl w:val="0"/>
          <w:numId w:val="65"/>
        </w:numPr>
        <w:tabs>
          <w:tab w:val="clear" w:pos="371"/>
          <w:tab w:val="left" w:pos="180"/>
        </w:tabs>
        <w:suppressAutoHyphens/>
        <w:spacing w:before="0" w:after="0" w:line="360" w:lineRule="auto"/>
        <w:ind w:left="0" w:right="-716" w:firstLine="720"/>
        <w:jc w:val="left"/>
        <w:rPr>
          <w:rFonts w:ascii="Arial" w:hAnsi="Arial" w:cs="Arial"/>
        </w:rPr>
      </w:pPr>
      <w:r w:rsidRPr="003F3094">
        <w:rPr>
          <w:rFonts w:ascii="Arial" w:hAnsi="Arial" w:cs="Arial"/>
        </w:rPr>
        <w:t>Intretinerea punctelor de precolectare</w:t>
      </w:r>
      <w:r w:rsidRPr="002329D1">
        <w:rPr>
          <w:rFonts w:ascii="Arial" w:hAnsi="Arial" w:cs="Arial"/>
        </w:rPr>
        <w:t xml:space="preserve"> si transportul deseurilor din aceste puncte de colectare se va face de catre societati specializate in colaborare cu consiliul local. </w:t>
      </w:r>
    </w:p>
    <w:p w:rsidR="00C83692" w:rsidRPr="002329D1" w:rsidRDefault="00C83692" w:rsidP="002D0D07">
      <w:pPr>
        <w:widowControl w:val="0"/>
        <w:numPr>
          <w:ilvl w:val="0"/>
          <w:numId w:val="65"/>
        </w:numPr>
        <w:tabs>
          <w:tab w:val="clear" w:pos="371"/>
          <w:tab w:val="left" w:pos="180"/>
        </w:tabs>
        <w:suppressAutoHyphens/>
        <w:spacing w:before="0" w:after="0" w:line="360" w:lineRule="auto"/>
        <w:ind w:left="0" w:right="-716" w:firstLine="720"/>
        <w:jc w:val="left"/>
        <w:rPr>
          <w:rFonts w:ascii="Arial" w:hAnsi="Arial" w:cs="Arial"/>
        </w:rPr>
      </w:pPr>
      <w:r w:rsidRPr="002329D1">
        <w:rPr>
          <w:rFonts w:ascii="Arial" w:hAnsi="Arial" w:cs="Arial"/>
        </w:rPr>
        <w:t xml:space="preserve">Deseurile menajere din punctele de precolectare vor fi preluate si duse la   </w:t>
      </w:r>
      <w:r w:rsidRPr="003F3094">
        <w:rPr>
          <w:rFonts w:ascii="Arial" w:hAnsi="Arial" w:cs="Arial"/>
        </w:rPr>
        <w:lastRenderedPageBreak/>
        <w:t>statia de transfer</w:t>
      </w:r>
      <w:r w:rsidRPr="002329D1">
        <w:rPr>
          <w:rFonts w:ascii="Arial" w:hAnsi="Arial" w:cs="Arial"/>
        </w:rPr>
        <w:t xml:space="preserve">. Punctele de precolectare a deseurilor vor fi amplasate in intravilanul localitatii </w:t>
      </w:r>
      <w:r w:rsidR="00167395">
        <w:rPr>
          <w:rFonts w:ascii="Arial" w:hAnsi="Arial" w:cs="Arial"/>
        </w:rPr>
        <w:t>Boroaia</w:t>
      </w:r>
      <w:r w:rsidRPr="002329D1">
        <w:rPr>
          <w:rFonts w:ascii="Arial" w:hAnsi="Arial" w:cs="Arial"/>
        </w:rPr>
        <w:t xml:space="preserve">, numarul acestora fiind dimensionat in functie de numarul de locuitori deserviti, frecventa preluarii deseurilor de catre serviciul de salubritate si de capacitatea europubelelor folosite. Toate aceste prevederi sunt cuprinse in SR 13387 Salubrizarea localitatilor Deseuri urbane - Prescriptii de proiectare a punctelor pentru precolectare.  </w:t>
      </w:r>
    </w:p>
    <w:p w:rsidR="00C83692" w:rsidRPr="003F3094" w:rsidRDefault="00C83692" w:rsidP="00C83692">
      <w:pPr>
        <w:spacing w:line="360" w:lineRule="auto"/>
        <w:ind w:right="-716"/>
        <w:jc w:val="left"/>
        <w:rPr>
          <w:rFonts w:ascii="Arial" w:hAnsi="Arial" w:cs="Arial"/>
        </w:rPr>
      </w:pPr>
      <w:r w:rsidRPr="002329D1">
        <w:rPr>
          <w:rFonts w:ascii="Arial" w:hAnsi="Arial" w:cs="Arial"/>
        </w:rPr>
        <w:tab/>
      </w:r>
      <w:r w:rsidRPr="003F3094">
        <w:rPr>
          <w:rFonts w:ascii="Arial" w:hAnsi="Arial" w:cs="Arial"/>
        </w:rPr>
        <w:t>Sunt recomandate eurocontainere de 1,1 mc si se dimensioneaza o statie de precolectare care deserveste un numar de locuitori in asa fel incat deseurile sa aiba o frecventa de ridicare de cel mult 7 zile.</w:t>
      </w:r>
    </w:p>
    <w:p w:rsidR="00C83692" w:rsidRPr="002329D1" w:rsidRDefault="00C83692" w:rsidP="00C83692">
      <w:pPr>
        <w:autoSpaceDE w:val="0"/>
        <w:autoSpaceDN w:val="0"/>
        <w:adjustRightInd w:val="0"/>
        <w:spacing w:before="0" w:after="0" w:line="360" w:lineRule="auto"/>
        <w:ind w:right="-716"/>
        <w:jc w:val="left"/>
        <w:outlineLvl w:val="0"/>
        <w:rPr>
          <w:rFonts w:ascii="Arial" w:hAnsi="Arial" w:cs="Arial"/>
          <w:lang w:eastAsia="en-US"/>
        </w:rPr>
      </w:pPr>
      <w:r w:rsidRPr="002329D1">
        <w:rPr>
          <w:rFonts w:ascii="Arial" w:hAnsi="Arial" w:cs="Arial"/>
        </w:rPr>
        <w:tab/>
      </w:r>
      <w:r w:rsidRPr="002329D1">
        <w:rPr>
          <w:rFonts w:ascii="Arial" w:hAnsi="Arial" w:cs="Arial"/>
          <w:lang w:eastAsia="en-US"/>
        </w:rPr>
        <w:t xml:space="preserve">   In functie de acesti parametri, </w:t>
      </w:r>
      <w:r w:rsidRPr="003F3094">
        <w:rPr>
          <w:rFonts w:ascii="Arial" w:hAnsi="Arial" w:cs="Arial"/>
          <w:lang w:eastAsia="en-US"/>
        </w:rPr>
        <w:t xml:space="preserve">se </w:t>
      </w:r>
      <w:r w:rsidR="003F3094" w:rsidRPr="003F3094">
        <w:rPr>
          <w:rFonts w:ascii="Arial" w:hAnsi="Arial" w:cs="Arial"/>
          <w:lang w:eastAsia="en-US"/>
        </w:rPr>
        <w:t xml:space="preserve">recomanda </w:t>
      </w:r>
      <w:r w:rsidRPr="003F3094">
        <w:rPr>
          <w:rFonts w:ascii="Arial" w:hAnsi="Arial" w:cs="Arial"/>
          <w:lang w:eastAsia="en-US"/>
        </w:rPr>
        <w:t xml:space="preserve"> amenaja</w:t>
      </w:r>
      <w:r w:rsidR="003F3094" w:rsidRPr="003F3094">
        <w:rPr>
          <w:rFonts w:ascii="Arial" w:hAnsi="Arial" w:cs="Arial"/>
          <w:lang w:eastAsia="en-US"/>
        </w:rPr>
        <w:t>rea</w:t>
      </w:r>
      <w:r w:rsidRPr="003F3094">
        <w:rPr>
          <w:rFonts w:ascii="Arial" w:hAnsi="Arial" w:cs="Arial"/>
          <w:lang w:eastAsia="en-US"/>
        </w:rPr>
        <w:t xml:space="preserve"> un numar de platforme  de colectare</w:t>
      </w:r>
      <w:r w:rsidRPr="002329D1">
        <w:rPr>
          <w:rFonts w:ascii="Arial" w:hAnsi="Arial" w:cs="Arial"/>
          <w:lang w:eastAsia="en-US"/>
        </w:rPr>
        <w:t xml:space="preserve"> a deseurilor cu suprafata de </w:t>
      </w:r>
      <w:r w:rsidRPr="003F3094">
        <w:rPr>
          <w:rFonts w:ascii="Arial" w:hAnsi="Arial" w:cs="Arial"/>
          <w:lang w:eastAsia="en-US"/>
        </w:rPr>
        <w:t>15 mp si dotate cu cate 4 containere.</w:t>
      </w:r>
      <w:r w:rsidRPr="002329D1">
        <w:rPr>
          <w:rFonts w:ascii="Arial" w:hAnsi="Arial" w:cs="Arial"/>
          <w:lang w:eastAsia="en-US"/>
        </w:rPr>
        <w:t xml:space="preserve"> Platformele vor fi amplasate in zonele de intravilan pe terenul  apartinand Primariei </w:t>
      </w:r>
      <w:r w:rsidR="00167395">
        <w:rPr>
          <w:rFonts w:ascii="Arial" w:hAnsi="Arial" w:cs="Arial"/>
          <w:lang w:eastAsia="en-US"/>
        </w:rPr>
        <w:t>Boroaia</w:t>
      </w:r>
      <w:r w:rsidRPr="002329D1">
        <w:rPr>
          <w:rFonts w:ascii="Arial" w:hAnsi="Arial" w:cs="Arial"/>
          <w:lang w:eastAsia="en-US"/>
        </w:rPr>
        <w:t>.</w:t>
      </w:r>
    </w:p>
    <w:p w:rsidR="00C83692" w:rsidRPr="002329D1" w:rsidRDefault="00C83692" w:rsidP="00C83692">
      <w:pPr>
        <w:autoSpaceDE w:val="0"/>
        <w:autoSpaceDN w:val="0"/>
        <w:adjustRightInd w:val="0"/>
        <w:spacing w:before="0" w:after="0" w:line="360" w:lineRule="auto"/>
        <w:ind w:right="-716"/>
        <w:jc w:val="left"/>
        <w:rPr>
          <w:rFonts w:ascii="Arial" w:hAnsi="Arial" w:cs="Arial"/>
          <w:lang w:eastAsia="en-US"/>
        </w:rPr>
      </w:pPr>
      <w:r w:rsidRPr="002329D1">
        <w:rPr>
          <w:rFonts w:ascii="Arial" w:hAnsi="Arial" w:cs="Arial"/>
          <w:lang w:eastAsia="en-US"/>
        </w:rPr>
        <w:t>Exista minim 4 europubele de deoarece se doreste ca in fiecare sa se colecteze deseuri dupa cum urmeaza:-  deseuri organice de menajere;</w:t>
      </w:r>
    </w:p>
    <w:p w:rsidR="00C83692" w:rsidRPr="002329D1" w:rsidRDefault="00C83692" w:rsidP="00C83692">
      <w:pPr>
        <w:autoSpaceDE w:val="0"/>
        <w:autoSpaceDN w:val="0"/>
        <w:adjustRightInd w:val="0"/>
        <w:spacing w:before="0" w:after="0" w:line="360" w:lineRule="auto"/>
        <w:ind w:left="360" w:right="-716"/>
        <w:jc w:val="left"/>
        <w:rPr>
          <w:rFonts w:ascii="Arial" w:hAnsi="Arial" w:cs="Arial"/>
          <w:lang w:val="fr-FR" w:eastAsia="en-US"/>
        </w:rPr>
      </w:pPr>
      <w:r w:rsidRPr="002329D1">
        <w:rPr>
          <w:rFonts w:ascii="Arial" w:hAnsi="Arial" w:cs="Arial"/>
          <w:lang w:eastAsia="en-US"/>
        </w:rPr>
        <w:t xml:space="preserve">                          </w:t>
      </w:r>
      <w:r w:rsidRPr="002329D1">
        <w:rPr>
          <w:rFonts w:ascii="Arial" w:hAnsi="Arial" w:cs="Arial"/>
          <w:lang w:val="fr-FR" w:eastAsia="en-US"/>
        </w:rPr>
        <w:t>-   deseurile de hartie si carton;</w:t>
      </w:r>
    </w:p>
    <w:p w:rsidR="00C83692" w:rsidRPr="002329D1" w:rsidRDefault="00C83692" w:rsidP="00C83692">
      <w:pPr>
        <w:autoSpaceDE w:val="0"/>
        <w:autoSpaceDN w:val="0"/>
        <w:adjustRightInd w:val="0"/>
        <w:spacing w:before="0" w:after="0" w:line="360" w:lineRule="auto"/>
        <w:ind w:left="360" w:right="-716"/>
        <w:jc w:val="left"/>
        <w:rPr>
          <w:rFonts w:ascii="Arial" w:hAnsi="Arial" w:cs="Arial"/>
          <w:lang w:val="fr-FR" w:eastAsia="en-US"/>
        </w:rPr>
      </w:pPr>
      <w:r w:rsidRPr="002329D1">
        <w:rPr>
          <w:rFonts w:ascii="Arial" w:hAnsi="Arial" w:cs="Arial"/>
          <w:lang w:val="fr-FR" w:eastAsia="en-US"/>
        </w:rPr>
        <w:t xml:space="preserve">                          -   deseurile de din plastic +PET;</w:t>
      </w:r>
    </w:p>
    <w:p w:rsidR="00C83692" w:rsidRPr="002329D1" w:rsidRDefault="00C83692" w:rsidP="00C83692">
      <w:pPr>
        <w:autoSpaceDE w:val="0"/>
        <w:autoSpaceDN w:val="0"/>
        <w:adjustRightInd w:val="0"/>
        <w:spacing w:before="0" w:after="0" w:line="360" w:lineRule="auto"/>
        <w:ind w:left="360" w:right="-716"/>
        <w:jc w:val="left"/>
        <w:rPr>
          <w:rFonts w:ascii="Arial" w:hAnsi="Arial" w:cs="Arial"/>
          <w:lang w:val="fr-FR" w:eastAsia="en-US"/>
        </w:rPr>
      </w:pPr>
      <w:r w:rsidRPr="002329D1">
        <w:rPr>
          <w:rFonts w:ascii="Arial" w:hAnsi="Arial" w:cs="Arial"/>
          <w:lang w:val="fr-FR" w:eastAsia="en-US"/>
        </w:rPr>
        <w:t xml:space="preserve">                          -   deseurile de sticla;</w:t>
      </w:r>
    </w:p>
    <w:p w:rsidR="00C83692" w:rsidRPr="003F3094" w:rsidRDefault="00C83692" w:rsidP="00C83692">
      <w:pPr>
        <w:autoSpaceDE w:val="0"/>
        <w:autoSpaceDN w:val="0"/>
        <w:adjustRightInd w:val="0"/>
        <w:spacing w:before="0" w:after="0" w:line="360" w:lineRule="auto"/>
        <w:ind w:right="-716"/>
        <w:jc w:val="left"/>
        <w:rPr>
          <w:rFonts w:ascii="Arial" w:hAnsi="Arial" w:cs="Arial"/>
        </w:rPr>
      </w:pPr>
      <w:r w:rsidRPr="003F3094">
        <w:rPr>
          <w:rFonts w:ascii="Arial" w:hAnsi="Arial" w:cs="Arial"/>
          <w:lang w:val="fr-FR" w:eastAsia="en-US"/>
        </w:rPr>
        <w:t xml:space="preserve">      Fiecare container va fi marcat si inscriptionat corespunzator deseurilor pentru care este destinat.</w:t>
      </w:r>
    </w:p>
    <w:p w:rsidR="00C83692" w:rsidRPr="003F3094" w:rsidRDefault="00C83692" w:rsidP="00C83692">
      <w:pPr>
        <w:spacing w:line="360" w:lineRule="auto"/>
        <w:jc w:val="left"/>
        <w:rPr>
          <w:rFonts w:ascii="Arial" w:hAnsi="Arial" w:cs="Arial"/>
        </w:rPr>
      </w:pPr>
      <w:r w:rsidRPr="003F3094">
        <w:rPr>
          <w:rFonts w:ascii="Arial" w:hAnsi="Arial" w:cs="Arial"/>
        </w:rPr>
        <w:t xml:space="preserve">      Pentru containere exista conform Ordinelor comune nr. 1.121 din 5 ianuarie 2006 emitent MMGA si nr. 1281 din 16 decembrie 2005, emitent MAI, privind stabilirea modalitatilor de identificare a containerelor pentru diferite tipuri de materiale in scopul aplicarii colectarii selective, mai multe culori astfel:</w:t>
      </w:r>
    </w:p>
    <w:p w:rsidR="00C83692" w:rsidRPr="003F3094" w:rsidRDefault="00C83692" w:rsidP="003F3094">
      <w:pPr>
        <w:spacing w:before="0" w:after="0" w:line="360" w:lineRule="auto"/>
        <w:jc w:val="left"/>
        <w:rPr>
          <w:rFonts w:ascii="Arial" w:hAnsi="Arial" w:cs="Arial"/>
        </w:rPr>
      </w:pPr>
      <w:r w:rsidRPr="003F3094">
        <w:rPr>
          <w:rFonts w:ascii="Arial" w:hAnsi="Arial" w:cs="Arial"/>
        </w:rPr>
        <w:t xml:space="preserve">  Metal - Galben  ;</w:t>
      </w:r>
    </w:p>
    <w:p w:rsidR="00C83692" w:rsidRPr="003F3094" w:rsidRDefault="00C83692" w:rsidP="003F3094">
      <w:pPr>
        <w:spacing w:before="0" w:after="0" w:line="360" w:lineRule="auto"/>
        <w:jc w:val="left"/>
        <w:rPr>
          <w:rFonts w:ascii="Arial" w:hAnsi="Arial" w:cs="Arial"/>
        </w:rPr>
      </w:pPr>
      <w:r w:rsidRPr="003F3094">
        <w:rPr>
          <w:rFonts w:ascii="Arial" w:hAnsi="Arial" w:cs="Arial"/>
        </w:rPr>
        <w:t xml:space="preserve">  Deseuri periculoase – Rosu  ; </w:t>
      </w:r>
    </w:p>
    <w:p w:rsidR="00C83692" w:rsidRPr="003F3094" w:rsidRDefault="00C83692" w:rsidP="003F3094">
      <w:pPr>
        <w:spacing w:before="0" w:after="0" w:line="360" w:lineRule="auto"/>
        <w:jc w:val="left"/>
        <w:rPr>
          <w:rFonts w:ascii="Arial" w:hAnsi="Arial" w:cs="Arial"/>
        </w:rPr>
      </w:pPr>
      <w:r w:rsidRPr="003F3094">
        <w:rPr>
          <w:rFonts w:ascii="Arial" w:hAnsi="Arial" w:cs="Arial"/>
        </w:rPr>
        <w:t xml:space="preserve">  Sticla alba / colorata - Alb/Verde </w:t>
      </w:r>
    </w:p>
    <w:p w:rsidR="00C83692" w:rsidRPr="003F3094" w:rsidRDefault="00C83692" w:rsidP="003F3094">
      <w:pPr>
        <w:spacing w:before="0" w:after="0" w:line="360" w:lineRule="auto"/>
        <w:jc w:val="left"/>
        <w:rPr>
          <w:rFonts w:ascii="Arial" w:hAnsi="Arial" w:cs="Arial"/>
        </w:rPr>
      </w:pPr>
      <w:r w:rsidRPr="003F3094">
        <w:rPr>
          <w:rFonts w:ascii="Arial" w:hAnsi="Arial" w:cs="Arial"/>
        </w:rPr>
        <w:t xml:space="preserve">  Deseuri compostabile – Maro;  </w:t>
      </w:r>
    </w:p>
    <w:p w:rsidR="00C83692" w:rsidRPr="003F3094" w:rsidRDefault="00C83692" w:rsidP="003F3094">
      <w:pPr>
        <w:spacing w:before="0" w:after="0" w:line="360" w:lineRule="auto"/>
        <w:jc w:val="left"/>
        <w:rPr>
          <w:rFonts w:ascii="Arial" w:hAnsi="Arial" w:cs="Arial"/>
        </w:rPr>
      </w:pPr>
      <w:r w:rsidRPr="003F3094">
        <w:rPr>
          <w:rFonts w:ascii="Arial" w:hAnsi="Arial" w:cs="Arial"/>
        </w:rPr>
        <w:t xml:space="preserve">  Deseuri nerecuperabile/ nereciclabile - Negru/Gri</w:t>
      </w:r>
    </w:p>
    <w:p w:rsidR="00C83692" w:rsidRPr="003F3094" w:rsidRDefault="00C83692" w:rsidP="003F3094">
      <w:pPr>
        <w:spacing w:before="0" w:after="0" w:line="360" w:lineRule="auto"/>
        <w:jc w:val="left"/>
        <w:rPr>
          <w:rFonts w:ascii="Arial" w:hAnsi="Arial" w:cs="Arial"/>
        </w:rPr>
      </w:pPr>
      <w:r w:rsidRPr="003F3094">
        <w:rPr>
          <w:rFonts w:ascii="Arial" w:hAnsi="Arial" w:cs="Arial"/>
        </w:rPr>
        <w:t xml:space="preserve">  Hartie / carton - Albastru</w:t>
      </w:r>
    </w:p>
    <w:p w:rsidR="00C83692" w:rsidRPr="002329D1" w:rsidRDefault="00C83692" w:rsidP="00C83692">
      <w:pPr>
        <w:spacing w:line="360" w:lineRule="auto"/>
        <w:ind w:right="-716"/>
        <w:jc w:val="left"/>
        <w:rPr>
          <w:rFonts w:ascii="Arial" w:hAnsi="Arial" w:cs="Arial"/>
        </w:rPr>
      </w:pPr>
      <w:r w:rsidRPr="002329D1">
        <w:rPr>
          <w:rFonts w:ascii="Arial" w:hAnsi="Arial" w:cs="Arial"/>
        </w:rPr>
        <w:lastRenderedPageBreak/>
        <w:t xml:space="preserve">      Aceste eurocontainerele vor fi amplasate pe </w:t>
      </w:r>
      <w:r w:rsidRPr="002329D1">
        <w:rPr>
          <w:rFonts w:ascii="Arial" w:hAnsi="Arial" w:cs="Arial"/>
          <w:b/>
        </w:rPr>
        <w:t>platforme betonate</w:t>
      </w:r>
      <w:r w:rsidRPr="002329D1">
        <w:rPr>
          <w:rFonts w:ascii="Arial" w:hAnsi="Arial" w:cs="Arial"/>
        </w:rPr>
        <w:t xml:space="preserve"> cu o usoara panta de 1-2%, pentru scurgere prevazute cu drenuri pentru  apa pluviala si levigatul format accidental care sunt  racordate fie  reteaua canalizare, fie la santul de colectare a apelor pluviale. O conditie importanta de respectat este distanta acestor amplasamente care trebuie sa fie de minim 10 m de cladiri. de asemeni, aceste  platforme trebuiesc imprejmuite cu gard pentru  a preveni imprastierea deseurilor si accesului animalelor.</w:t>
      </w:r>
    </w:p>
    <w:p w:rsidR="00C83692" w:rsidRPr="002329D1" w:rsidRDefault="00C83692" w:rsidP="00C83692">
      <w:pPr>
        <w:spacing w:line="360" w:lineRule="auto"/>
        <w:ind w:right="-716"/>
        <w:jc w:val="left"/>
        <w:rPr>
          <w:rFonts w:ascii="Arial" w:hAnsi="Arial" w:cs="Arial"/>
        </w:rPr>
      </w:pPr>
      <w:r w:rsidRPr="002329D1">
        <w:rPr>
          <w:rFonts w:ascii="Arial" w:hAnsi="Arial" w:cs="Arial"/>
        </w:rPr>
        <w:t xml:space="preserve">          Pentru </w:t>
      </w:r>
      <w:r w:rsidRPr="002329D1">
        <w:rPr>
          <w:rFonts w:ascii="Arial" w:hAnsi="Arial" w:cs="Arial"/>
          <w:b/>
        </w:rPr>
        <w:t>deseuri biodegradabile</w:t>
      </w:r>
      <w:r w:rsidRPr="002329D1">
        <w:rPr>
          <w:rFonts w:ascii="Arial" w:hAnsi="Arial" w:cs="Arial"/>
        </w:rPr>
        <w:t xml:space="preserve"> (menajere, deseuri din gradini, zootehnice) se recomanda utilizarea ca ingrasamant  organic la nivelu fiecarei gospodarii.  </w:t>
      </w:r>
    </w:p>
    <w:p w:rsidR="00C83692" w:rsidRPr="002329D1" w:rsidRDefault="00C83692" w:rsidP="00C83692">
      <w:pPr>
        <w:spacing w:before="240" w:line="360" w:lineRule="auto"/>
        <w:ind w:right="-716"/>
        <w:jc w:val="left"/>
        <w:rPr>
          <w:rFonts w:ascii="Arial" w:hAnsi="Arial" w:cs="Arial"/>
        </w:rPr>
      </w:pPr>
      <w:r w:rsidRPr="002329D1">
        <w:rPr>
          <w:rFonts w:ascii="Arial" w:hAnsi="Arial" w:cs="Arial"/>
        </w:rPr>
        <w:t xml:space="preserve">         Pentru </w:t>
      </w:r>
      <w:r w:rsidRPr="002329D1">
        <w:rPr>
          <w:rFonts w:ascii="Arial" w:hAnsi="Arial" w:cs="Arial"/>
          <w:b/>
        </w:rPr>
        <w:t>deseurile spitalicesti</w:t>
      </w:r>
      <w:r w:rsidRPr="002329D1">
        <w:rPr>
          <w:rFonts w:ascii="Arial" w:hAnsi="Arial" w:cs="Arial"/>
        </w:rPr>
        <w:t xml:space="preserve"> provenind de la dispensarele veterinar (inclusiv cadavre de animale) si uman considerate periculoase (infectioase si intepatoare) problema se poate rezolva prin incheierea unui contract de prestari servicii cu firme specializate in domeniu  care asigura preluarea si transportul acestora la 24 ore , asa cum prevede legea.(Legea nr.426/2001, privind regimul deseurilor)</w:t>
      </w:r>
    </w:p>
    <w:p w:rsidR="00C83692" w:rsidRPr="002329D1" w:rsidRDefault="00C83692" w:rsidP="00C83692">
      <w:pPr>
        <w:spacing w:line="360" w:lineRule="auto"/>
        <w:ind w:right="-716" w:firstLine="720"/>
        <w:jc w:val="left"/>
        <w:rPr>
          <w:rFonts w:ascii="Arial" w:hAnsi="Arial" w:cs="Arial"/>
        </w:rPr>
      </w:pPr>
      <w:r w:rsidRPr="002329D1">
        <w:rPr>
          <w:rFonts w:ascii="Arial" w:hAnsi="Arial" w:cs="Arial"/>
        </w:rPr>
        <w:t xml:space="preserve">Pentru </w:t>
      </w:r>
      <w:r w:rsidRPr="002329D1">
        <w:rPr>
          <w:rFonts w:ascii="Arial" w:hAnsi="Arial" w:cs="Arial"/>
          <w:b/>
        </w:rPr>
        <w:t xml:space="preserve">deseurile de echipamente electrice si electronice ( D.E.E.E.), </w:t>
      </w:r>
      <w:r w:rsidRPr="002329D1">
        <w:rPr>
          <w:rFonts w:ascii="Arial" w:hAnsi="Arial" w:cs="Arial"/>
        </w:rPr>
        <w:t xml:space="preserve">in conformitate cu Directiva 2002/96/EC care a fost transpusa in legislatia nationala prin </w:t>
      </w:r>
      <w:r w:rsidRPr="002329D1">
        <w:rPr>
          <w:rFonts w:ascii="Arial" w:hAnsi="Arial" w:cs="Arial"/>
          <w:b/>
        </w:rPr>
        <w:t>HG 448/2005</w:t>
      </w:r>
      <w:r w:rsidRPr="002329D1">
        <w:rPr>
          <w:rFonts w:ascii="Arial" w:hAnsi="Arial" w:cs="Arial"/>
        </w:rPr>
        <w:t xml:space="preserve"> privind deseurile de echipamente electrice si electronice ( D.E.E.E.) (publicata in MO 491/10 iunie 2005), se va avea in vedere </w:t>
      </w:r>
      <w:r w:rsidRPr="002329D1">
        <w:rPr>
          <w:rFonts w:ascii="Arial" w:hAnsi="Arial" w:cs="Arial"/>
          <w:b/>
        </w:rPr>
        <w:t>infiintarea unui</w:t>
      </w:r>
      <w:r w:rsidRPr="002329D1">
        <w:rPr>
          <w:rFonts w:ascii="Arial" w:hAnsi="Arial" w:cs="Arial"/>
        </w:rPr>
        <w:t xml:space="preserve"> </w:t>
      </w:r>
      <w:r w:rsidRPr="002329D1">
        <w:rPr>
          <w:rFonts w:ascii="Arial" w:hAnsi="Arial" w:cs="Arial"/>
          <w:b/>
        </w:rPr>
        <w:t>centru de colectare a DEEE</w:t>
      </w:r>
      <w:r w:rsidRPr="002329D1">
        <w:rPr>
          <w:rFonts w:ascii="Arial" w:hAnsi="Arial" w:cs="Arial"/>
        </w:rPr>
        <w:t xml:space="preserve"> si predarea acestora unitatilor specializate de  valorificare a acestor tipuri de deseuri.</w:t>
      </w:r>
    </w:p>
    <w:p w:rsidR="00C83692" w:rsidRDefault="00C83692" w:rsidP="00C83692">
      <w:pPr>
        <w:pStyle w:val="Default"/>
        <w:spacing w:line="360" w:lineRule="auto"/>
        <w:rPr>
          <w:rFonts w:ascii="Arial" w:hAnsi="Arial" w:cs="Arial"/>
          <w:lang w:val="it-IT"/>
        </w:rPr>
      </w:pPr>
    </w:p>
    <w:p w:rsidR="00C83692" w:rsidRDefault="00C83692" w:rsidP="00C83692">
      <w:pPr>
        <w:pStyle w:val="Default"/>
        <w:spacing w:line="360" w:lineRule="auto"/>
        <w:rPr>
          <w:rFonts w:ascii="Arial" w:hAnsi="Arial" w:cs="Arial"/>
          <w:lang w:val="it-IT"/>
        </w:rPr>
      </w:pPr>
    </w:p>
    <w:p w:rsidR="00C83692" w:rsidRDefault="00C83692" w:rsidP="00C83692">
      <w:pPr>
        <w:autoSpaceDE w:val="0"/>
        <w:autoSpaceDN w:val="0"/>
        <w:adjustRightInd w:val="0"/>
        <w:jc w:val="left"/>
        <w:rPr>
          <w:rFonts w:ascii="Arial" w:hAnsi="Arial" w:cs="Arial"/>
          <w:b/>
          <w:bCs/>
          <w:color w:val="000000"/>
        </w:rPr>
        <w:sectPr w:rsidR="00C83692" w:rsidSect="00C83692">
          <w:pgSz w:w="12240" w:h="15840"/>
          <w:pgMar w:top="1440" w:right="1259" w:bottom="1440" w:left="1797" w:header="539" w:footer="709" w:gutter="0"/>
          <w:cols w:space="708"/>
          <w:docGrid w:linePitch="360"/>
        </w:sectPr>
      </w:pPr>
    </w:p>
    <w:tbl>
      <w:tblPr>
        <w:tblStyle w:val="TableGrid"/>
        <w:tblW w:w="15166" w:type="dxa"/>
        <w:jc w:val="center"/>
        <w:tblInd w:w="-91" w:type="dxa"/>
        <w:tblLook w:val="01E0"/>
      </w:tblPr>
      <w:tblGrid>
        <w:gridCol w:w="2323"/>
        <w:gridCol w:w="2203"/>
        <w:gridCol w:w="2233"/>
        <w:gridCol w:w="2255"/>
        <w:gridCol w:w="2509"/>
        <w:gridCol w:w="3643"/>
      </w:tblGrid>
      <w:tr w:rsidR="00C83692" w:rsidRPr="00A84DCC" w:rsidTr="00C83692">
        <w:trPr>
          <w:jc w:val="center"/>
        </w:trPr>
        <w:tc>
          <w:tcPr>
            <w:tcW w:w="2323" w:type="dxa"/>
            <w:tcBorders>
              <w:top w:val="single" w:sz="4" w:space="0" w:color="auto"/>
              <w:left w:val="single" w:sz="4" w:space="0" w:color="auto"/>
              <w:bottom w:val="single" w:sz="4" w:space="0" w:color="auto"/>
              <w:right w:val="single" w:sz="4" w:space="0" w:color="auto"/>
            </w:tcBorders>
          </w:tcPr>
          <w:p w:rsidR="00C83692" w:rsidRPr="00A84DCC" w:rsidRDefault="00C83692" w:rsidP="00E511A3">
            <w:pPr>
              <w:autoSpaceDE w:val="0"/>
              <w:autoSpaceDN w:val="0"/>
              <w:adjustRightInd w:val="0"/>
              <w:spacing w:line="240" w:lineRule="auto"/>
              <w:jc w:val="left"/>
              <w:rPr>
                <w:rFonts w:ascii="Arial" w:hAnsi="Arial" w:cs="Arial"/>
                <w:b/>
                <w:bCs/>
                <w:color w:val="000000"/>
                <w:sz w:val="20"/>
                <w:szCs w:val="20"/>
              </w:rPr>
            </w:pPr>
            <w:r w:rsidRPr="00A84DCC">
              <w:rPr>
                <w:rFonts w:ascii="Arial" w:hAnsi="Arial" w:cs="Arial"/>
                <w:b/>
                <w:bCs/>
                <w:color w:val="000000"/>
                <w:sz w:val="20"/>
                <w:szCs w:val="20"/>
              </w:rPr>
              <w:lastRenderedPageBreak/>
              <w:t>Problema</w:t>
            </w:r>
          </w:p>
          <w:p w:rsidR="00C83692" w:rsidRPr="00A84DCC" w:rsidRDefault="00C83692" w:rsidP="00E511A3">
            <w:pPr>
              <w:autoSpaceDE w:val="0"/>
              <w:autoSpaceDN w:val="0"/>
              <w:adjustRightInd w:val="0"/>
              <w:spacing w:line="240" w:lineRule="auto"/>
              <w:jc w:val="left"/>
              <w:rPr>
                <w:rFonts w:ascii="Arial" w:hAnsi="Arial" w:cs="Arial"/>
                <w:color w:val="000000"/>
                <w:sz w:val="20"/>
                <w:szCs w:val="20"/>
              </w:rPr>
            </w:pPr>
          </w:p>
        </w:tc>
        <w:tc>
          <w:tcPr>
            <w:tcW w:w="2203" w:type="dxa"/>
            <w:tcBorders>
              <w:top w:val="single" w:sz="4" w:space="0" w:color="auto"/>
              <w:left w:val="single" w:sz="4" w:space="0" w:color="auto"/>
              <w:bottom w:val="single" w:sz="4" w:space="0" w:color="auto"/>
              <w:right w:val="single" w:sz="4" w:space="0" w:color="auto"/>
            </w:tcBorders>
          </w:tcPr>
          <w:p w:rsidR="00C83692" w:rsidRPr="00A84DCC" w:rsidRDefault="00C83692" w:rsidP="00E511A3">
            <w:pPr>
              <w:autoSpaceDE w:val="0"/>
              <w:autoSpaceDN w:val="0"/>
              <w:adjustRightInd w:val="0"/>
              <w:spacing w:line="240" w:lineRule="auto"/>
              <w:jc w:val="left"/>
              <w:rPr>
                <w:rFonts w:ascii="Arial" w:hAnsi="Arial" w:cs="Arial"/>
                <w:b/>
                <w:bCs/>
                <w:color w:val="000000"/>
                <w:sz w:val="20"/>
                <w:szCs w:val="20"/>
              </w:rPr>
            </w:pPr>
            <w:r w:rsidRPr="00A84DCC">
              <w:rPr>
                <w:rFonts w:ascii="Arial" w:hAnsi="Arial" w:cs="Arial"/>
                <w:b/>
                <w:bCs/>
                <w:color w:val="000000"/>
                <w:sz w:val="20"/>
                <w:szCs w:val="20"/>
              </w:rPr>
              <w:t>Orientarea</w:t>
            </w:r>
          </w:p>
          <w:p w:rsidR="00C83692" w:rsidRPr="00A84DCC" w:rsidRDefault="00C83692" w:rsidP="00E511A3">
            <w:pPr>
              <w:spacing w:line="240" w:lineRule="auto"/>
              <w:jc w:val="left"/>
              <w:rPr>
                <w:rFonts w:ascii="Arial" w:hAnsi="Arial" w:cs="Arial"/>
                <w:color w:val="000000"/>
                <w:sz w:val="20"/>
                <w:szCs w:val="20"/>
              </w:rPr>
            </w:pPr>
            <w:r w:rsidRPr="00A84DCC">
              <w:rPr>
                <w:rFonts w:ascii="Arial" w:hAnsi="Arial" w:cs="Arial"/>
                <w:b/>
                <w:bCs/>
                <w:color w:val="000000"/>
                <w:sz w:val="20"/>
                <w:szCs w:val="20"/>
              </w:rPr>
              <w:t>strategică</w:t>
            </w:r>
          </w:p>
        </w:tc>
        <w:tc>
          <w:tcPr>
            <w:tcW w:w="2233" w:type="dxa"/>
            <w:tcBorders>
              <w:top w:val="single" w:sz="4" w:space="0" w:color="auto"/>
              <w:left w:val="single" w:sz="4" w:space="0" w:color="auto"/>
              <w:bottom w:val="single" w:sz="4" w:space="0" w:color="auto"/>
              <w:right w:val="single" w:sz="4" w:space="0" w:color="auto"/>
            </w:tcBorders>
          </w:tcPr>
          <w:p w:rsidR="00C83692" w:rsidRPr="00A84DCC" w:rsidRDefault="00C83692" w:rsidP="00E511A3">
            <w:pPr>
              <w:spacing w:line="240" w:lineRule="auto"/>
              <w:jc w:val="left"/>
              <w:rPr>
                <w:rFonts w:ascii="Arial" w:hAnsi="Arial" w:cs="Arial"/>
                <w:color w:val="000000"/>
                <w:sz w:val="20"/>
                <w:szCs w:val="20"/>
              </w:rPr>
            </w:pPr>
            <w:r w:rsidRPr="00A84DCC">
              <w:rPr>
                <w:rFonts w:ascii="Arial" w:hAnsi="Arial" w:cs="Arial"/>
                <w:b/>
                <w:bCs/>
                <w:color w:val="000000"/>
                <w:sz w:val="20"/>
                <w:szCs w:val="20"/>
              </w:rPr>
              <w:t>Obiectiv specific</w:t>
            </w:r>
          </w:p>
        </w:tc>
        <w:tc>
          <w:tcPr>
            <w:tcW w:w="2255" w:type="dxa"/>
            <w:tcBorders>
              <w:top w:val="single" w:sz="4" w:space="0" w:color="auto"/>
              <w:left w:val="single" w:sz="4" w:space="0" w:color="auto"/>
              <w:bottom w:val="single" w:sz="4" w:space="0" w:color="auto"/>
              <w:right w:val="single" w:sz="4" w:space="0" w:color="auto"/>
            </w:tcBorders>
          </w:tcPr>
          <w:p w:rsidR="00C83692" w:rsidRPr="00A84DCC" w:rsidRDefault="00C83692" w:rsidP="00E511A3">
            <w:pPr>
              <w:spacing w:line="240" w:lineRule="auto"/>
              <w:jc w:val="left"/>
              <w:rPr>
                <w:rFonts w:ascii="Arial" w:hAnsi="Arial" w:cs="Arial"/>
                <w:color w:val="000000"/>
                <w:sz w:val="20"/>
                <w:szCs w:val="20"/>
              </w:rPr>
            </w:pPr>
            <w:r w:rsidRPr="00A84DCC">
              <w:rPr>
                <w:rFonts w:ascii="Arial" w:hAnsi="Arial" w:cs="Arial"/>
                <w:b/>
                <w:bCs/>
                <w:color w:val="000000"/>
                <w:sz w:val="20"/>
                <w:szCs w:val="20"/>
              </w:rPr>
              <w:t>Ţinta</w:t>
            </w:r>
          </w:p>
        </w:tc>
        <w:tc>
          <w:tcPr>
            <w:tcW w:w="2509" w:type="dxa"/>
            <w:tcBorders>
              <w:top w:val="single" w:sz="4" w:space="0" w:color="auto"/>
              <w:left w:val="single" w:sz="4" w:space="0" w:color="auto"/>
              <w:bottom w:val="single" w:sz="4" w:space="0" w:color="auto"/>
              <w:right w:val="single" w:sz="4" w:space="0" w:color="auto"/>
            </w:tcBorders>
          </w:tcPr>
          <w:p w:rsidR="00C83692" w:rsidRPr="00A84DCC" w:rsidRDefault="00C83692" w:rsidP="00E511A3">
            <w:pPr>
              <w:spacing w:line="240" w:lineRule="auto"/>
              <w:jc w:val="left"/>
              <w:rPr>
                <w:rFonts w:ascii="Arial" w:hAnsi="Arial" w:cs="Arial"/>
                <w:color w:val="000000"/>
                <w:sz w:val="20"/>
                <w:szCs w:val="20"/>
              </w:rPr>
            </w:pPr>
            <w:r w:rsidRPr="00A84DCC">
              <w:rPr>
                <w:rFonts w:ascii="Arial" w:hAnsi="Arial" w:cs="Arial"/>
                <w:b/>
                <w:bCs/>
                <w:color w:val="000000"/>
                <w:sz w:val="20"/>
                <w:szCs w:val="20"/>
              </w:rPr>
              <w:t>Indicator</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E511A3">
            <w:pPr>
              <w:autoSpaceDE w:val="0"/>
              <w:autoSpaceDN w:val="0"/>
              <w:adjustRightInd w:val="0"/>
              <w:spacing w:line="240" w:lineRule="auto"/>
              <w:jc w:val="left"/>
              <w:rPr>
                <w:rFonts w:ascii="Arial" w:hAnsi="Arial" w:cs="Arial"/>
                <w:color w:val="000000"/>
                <w:sz w:val="20"/>
                <w:szCs w:val="20"/>
              </w:rPr>
            </w:pPr>
            <w:r w:rsidRPr="00A84DCC">
              <w:rPr>
                <w:rFonts w:ascii="Arial" w:hAnsi="Arial" w:cs="Arial"/>
                <w:b/>
                <w:bCs/>
                <w:color w:val="000000"/>
                <w:sz w:val="20"/>
                <w:szCs w:val="20"/>
              </w:rPr>
              <w:t>Acţiune</w:t>
            </w:r>
          </w:p>
          <w:p w:rsidR="00C83692" w:rsidRPr="00A84DCC" w:rsidRDefault="00C83692" w:rsidP="00E511A3">
            <w:pPr>
              <w:spacing w:line="240" w:lineRule="auto"/>
              <w:ind w:left="3467"/>
              <w:jc w:val="left"/>
              <w:rPr>
                <w:rFonts w:ascii="Arial" w:hAnsi="Arial" w:cs="Arial"/>
                <w:color w:val="000000"/>
                <w:sz w:val="20"/>
                <w:szCs w:val="20"/>
              </w:rPr>
            </w:pPr>
          </w:p>
        </w:tc>
      </w:tr>
      <w:tr w:rsidR="00C83692" w:rsidRPr="00A84DCC" w:rsidTr="00C83692">
        <w:trPr>
          <w:jc w:val="center"/>
        </w:trPr>
        <w:tc>
          <w:tcPr>
            <w:tcW w:w="2323" w:type="dxa"/>
            <w:vMerge w:val="restart"/>
            <w:tcBorders>
              <w:top w:val="single" w:sz="4" w:space="0" w:color="auto"/>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Lipsa  depozitelor  zonale de deşeuri, staţiilor de transfer şi facilităţilor de tratare a deşeurilor biodegradabile</w:t>
            </w:r>
          </w:p>
        </w:tc>
        <w:tc>
          <w:tcPr>
            <w:tcW w:w="2203" w:type="dxa"/>
            <w:vMerge w:val="restart"/>
            <w:tcBorders>
              <w:top w:val="single" w:sz="4" w:space="0" w:color="auto"/>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lang w:eastAsia="ar-SA"/>
              </w:rPr>
              <w:t>Îmbunătăţirea activităţii de depozitare şi valorificare a deşeurilor</w:t>
            </w:r>
          </w:p>
        </w:tc>
        <w:tc>
          <w:tcPr>
            <w:tcW w:w="2233" w:type="dxa"/>
            <w:vMerge w:val="restart"/>
            <w:tcBorders>
              <w:top w:val="single" w:sz="4" w:space="0" w:color="auto"/>
              <w:left w:val="single" w:sz="4" w:space="0" w:color="auto"/>
              <w:right w:val="single" w:sz="4" w:space="0" w:color="auto"/>
            </w:tcBorders>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rPr>
              <w:t>Realizarea de depozite zonale de deşeuri, a staţiilor de sortare şi transfer şi facilităţilor de tratare a deşeurilor biodegradabile</w:t>
            </w:r>
          </w:p>
        </w:tc>
        <w:tc>
          <w:tcPr>
            <w:tcW w:w="2255" w:type="dxa"/>
            <w:vMerge w:val="restart"/>
            <w:tcBorders>
              <w:top w:val="single" w:sz="4" w:space="0" w:color="auto"/>
              <w:left w:val="single" w:sz="4" w:space="0" w:color="auto"/>
              <w:right w:val="single" w:sz="4" w:space="0" w:color="auto"/>
            </w:tcBorders>
          </w:tcPr>
          <w:p w:rsidR="00C83692" w:rsidRPr="00A84DCC" w:rsidRDefault="00C83692" w:rsidP="00DD3C84">
            <w:pPr>
              <w:jc w:val="left"/>
              <w:rPr>
                <w:rFonts w:ascii="Arial" w:hAnsi="Arial" w:cs="Arial"/>
                <w:color w:val="000000"/>
                <w:sz w:val="20"/>
                <w:szCs w:val="20"/>
              </w:rPr>
            </w:pPr>
            <w:r w:rsidRPr="00A84DCC">
              <w:rPr>
                <w:rFonts w:ascii="Arial" w:hAnsi="Arial" w:cs="Arial"/>
                <w:color w:val="000000"/>
                <w:sz w:val="20"/>
                <w:szCs w:val="20"/>
              </w:rPr>
              <w:t>Realizarea a două depozite zonale de deşeuri şi a cinci staţ</w:t>
            </w:r>
            <w:r w:rsidR="003F3094">
              <w:rPr>
                <w:rFonts w:ascii="Arial" w:hAnsi="Arial" w:cs="Arial"/>
                <w:color w:val="000000"/>
                <w:sz w:val="20"/>
                <w:szCs w:val="20"/>
              </w:rPr>
              <w:t xml:space="preserve">ii de transfer (Vatra Dornei,  </w:t>
            </w:r>
            <w:r w:rsidRPr="00A84DCC">
              <w:rPr>
                <w:rFonts w:ascii="Arial" w:hAnsi="Arial" w:cs="Arial"/>
                <w:color w:val="000000"/>
                <w:sz w:val="20"/>
                <w:szCs w:val="20"/>
              </w:rPr>
              <w:t xml:space="preserve">C-lung Moldovenesc, Gura Humorului, Fălticeni şi Rădăuţi), în jud. Suceava, </w:t>
            </w:r>
          </w:p>
        </w:tc>
        <w:tc>
          <w:tcPr>
            <w:tcW w:w="2509" w:type="dxa"/>
            <w:vMerge w:val="restart"/>
            <w:tcBorders>
              <w:top w:val="single" w:sz="4" w:space="0" w:color="auto"/>
              <w:left w:val="single" w:sz="4" w:space="0" w:color="auto"/>
              <w:right w:val="single" w:sz="4" w:space="0" w:color="auto"/>
            </w:tcBorders>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da/nu</w:t>
            </w:r>
          </w:p>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nr. staţii transfer</w:t>
            </w:r>
          </w:p>
          <w:p w:rsidR="00C83692" w:rsidRPr="00A84DCC" w:rsidRDefault="00C83692" w:rsidP="00C83692">
            <w:pPr>
              <w:snapToGrid w:val="0"/>
              <w:ind w:left="-12"/>
              <w:jc w:val="left"/>
              <w:rPr>
                <w:rFonts w:ascii="Arial" w:hAnsi="Arial" w:cs="Arial"/>
                <w:color w:val="000000"/>
                <w:sz w:val="20"/>
                <w:szCs w:val="20"/>
              </w:rPr>
            </w:pPr>
            <w:r w:rsidRPr="00A84DCC">
              <w:rPr>
                <w:rFonts w:ascii="Arial" w:hAnsi="Arial" w:cs="Arial"/>
                <w:color w:val="000000"/>
                <w:sz w:val="20"/>
                <w:szCs w:val="20"/>
              </w:rPr>
              <w:t>- kg  deşeuri valorificabile recuperate / kg deşeuri sortate / an</w:t>
            </w:r>
          </w:p>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kg  deşeuri biodegradabile compostate/  Kg deşeuri biodegradabile eliminate / an</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lang w:val="pt-BR"/>
              </w:rPr>
              <w:t xml:space="preserve">Sistem integrat de gestionare a deşeurilor în jud. Suceava (2 depozite – Pojorâta, Moara, 5 staţii de transfer - </w:t>
            </w:r>
            <w:r w:rsidRPr="00A84DCC">
              <w:rPr>
                <w:rFonts w:ascii="Arial" w:hAnsi="Arial" w:cs="Arial"/>
                <w:color w:val="000000"/>
                <w:sz w:val="20"/>
                <w:szCs w:val="20"/>
              </w:rPr>
              <w:t>Vatra Dornei,   C-lung Moldovenesc, Gura Humorului, Fălticeni şi Rădăuţi</w:t>
            </w:r>
            <w:r w:rsidRPr="00A84DCC">
              <w:rPr>
                <w:rFonts w:ascii="Arial" w:hAnsi="Arial" w:cs="Arial"/>
                <w:color w:val="000000"/>
                <w:sz w:val="20"/>
                <w:szCs w:val="20"/>
                <w:lang w:val="pt-BR"/>
              </w:rPr>
              <w:t>)</w:t>
            </w:r>
          </w:p>
        </w:tc>
      </w:tr>
      <w:tr w:rsidR="00C83692" w:rsidRPr="00A84DCC" w:rsidTr="00C83692">
        <w:trPr>
          <w:jc w:val="center"/>
        </w:trPr>
        <w:tc>
          <w:tcPr>
            <w:tcW w:w="2323" w:type="dxa"/>
            <w:vMerge/>
            <w:tcBorders>
              <w:top w:val="single" w:sz="4" w:space="0" w:color="auto"/>
              <w:left w:val="single" w:sz="4" w:space="0" w:color="auto"/>
              <w:right w:val="single" w:sz="4" w:space="0" w:color="auto"/>
            </w:tcBorders>
            <w:shd w:val="clear" w:color="auto" w:fill="auto"/>
          </w:tcPr>
          <w:p w:rsidR="00C83692" w:rsidRPr="00A84DCC" w:rsidRDefault="00C83692" w:rsidP="00C83692">
            <w:pPr>
              <w:jc w:val="left"/>
              <w:rPr>
                <w:rFonts w:ascii="Arial" w:hAnsi="Arial" w:cs="Arial"/>
                <w:b/>
                <w:color w:val="FF0000"/>
                <w:sz w:val="20"/>
                <w:szCs w:val="20"/>
              </w:rPr>
            </w:pPr>
          </w:p>
        </w:tc>
        <w:tc>
          <w:tcPr>
            <w:tcW w:w="2203" w:type="dxa"/>
            <w:vMerge/>
            <w:tcBorders>
              <w:top w:val="single" w:sz="4" w:space="0" w:color="auto"/>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b/>
                <w:color w:val="FF0000"/>
                <w:sz w:val="20"/>
                <w:szCs w:val="20"/>
                <w:lang w:eastAsia="ar-SA"/>
              </w:rPr>
            </w:pPr>
          </w:p>
        </w:tc>
        <w:tc>
          <w:tcPr>
            <w:tcW w:w="2233" w:type="dxa"/>
            <w:vMerge/>
            <w:tcBorders>
              <w:top w:val="single" w:sz="4" w:space="0" w:color="auto"/>
              <w:left w:val="single" w:sz="4" w:space="0" w:color="auto"/>
              <w:right w:val="single" w:sz="4" w:space="0" w:color="auto"/>
            </w:tcBorders>
          </w:tcPr>
          <w:p w:rsidR="00C83692" w:rsidRPr="00A84DCC" w:rsidRDefault="00C83692" w:rsidP="00C83692">
            <w:pPr>
              <w:autoSpaceDE w:val="0"/>
              <w:autoSpaceDN w:val="0"/>
              <w:adjustRightInd w:val="0"/>
              <w:jc w:val="left"/>
              <w:rPr>
                <w:rFonts w:ascii="Arial" w:hAnsi="Arial" w:cs="Arial"/>
                <w:b/>
                <w:color w:val="FF0000"/>
                <w:sz w:val="20"/>
                <w:szCs w:val="20"/>
              </w:rPr>
            </w:pPr>
          </w:p>
        </w:tc>
        <w:tc>
          <w:tcPr>
            <w:tcW w:w="2255" w:type="dxa"/>
            <w:vMerge/>
            <w:tcBorders>
              <w:top w:val="single" w:sz="4" w:space="0" w:color="auto"/>
              <w:left w:val="single" w:sz="4" w:space="0" w:color="auto"/>
              <w:right w:val="single" w:sz="4" w:space="0" w:color="auto"/>
            </w:tcBorders>
          </w:tcPr>
          <w:p w:rsidR="00C83692" w:rsidRPr="00A84DCC" w:rsidRDefault="00C83692" w:rsidP="00C83692">
            <w:pPr>
              <w:jc w:val="left"/>
              <w:rPr>
                <w:rFonts w:ascii="Arial" w:hAnsi="Arial" w:cs="Arial"/>
                <w:b/>
                <w:color w:val="FF0000"/>
                <w:sz w:val="20"/>
                <w:szCs w:val="20"/>
              </w:rPr>
            </w:pPr>
          </w:p>
        </w:tc>
        <w:tc>
          <w:tcPr>
            <w:tcW w:w="2509" w:type="dxa"/>
            <w:vMerge/>
            <w:tcBorders>
              <w:top w:val="single" w:sz="4" w:space="0" w:color="auto"/>
              <w:left w:val="single" w:sz="4" w:space="0" w:color="auto"/>
              <w:right w:val="single" w:sz="4" w:space="0" w:color="auto"/>
            </w:tcBorders>
          </w:tcPr>
          <w:p w:rsidR="00C83692" w:rsidRPr="00A84DCC" w:rsidRDefault="00C83692" w:rsidP="00C83692">
            <w:pPr>
              <w:jc w:val="left"/>
              <w:rPr>
                <w:rFonts w:ascii="Arial" w:hAnsi="Arial" w:cs="Arial"/>
                <w:color w:val="000000"/>
                <w:sz w:val="20"/>
                <w:szCs w:val="20"/>
              </w:rPr>
            </w:pP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autoSpaceDE w:val="0"/>
              <w:autoSpaceDN w:val="0"/>
              <w:adjustRightInd w:val="0"/>
              <w:jc w:val="left"/>
              <w:rPr>
                <w:rFonts w:ascii="Arial" w:hAnsi="Arial" w:cs="Arial"/>
                <w:b/>
                <w:color w:val="FF0000"/>
                <w:sz w:val="20"/>
                <w:szCs w:val="20"/>
                <w:lang w:val="pt-BR"/>
              </w:rPr>
            </w:pPr>
            <w:r w:rsidRPr="00A84DCC">
              <w:rPr>
                <w:rFonts w:ascii="Arial" w:hAnsi="Arial" w:cs="Arial"/>
                <w:color w:val="000000"/>
                <w:sz w:val="20"/>
                <w:szCs w:val="20"/>
                <w:lang w:val="pt-BR"/>
              </w:rPr>
              <w:t xml:space="preserve"> </w:t>
            </w:r>
            <w:r w:rsidRPr="00A84DCC">
              <w:rPr>
                <w:rFonts w:ascii="Arial" w:hAnsi="Arial" w:cs="Arial"/>
                <w:color w:val="000000"/>
                <w:sz w:val="20"/>
                <w:szCs w:val="20"/>
              </w:rPr>
              <w:t>Înfiinţarea unui depozit  definitiv de deşeuri  periculoase.</w:t>
            </w:r>
          </w:p>
        </w:tc>
      </w:tr>
      <w:tr w:rsidR="00C83692" w:rsidRPr="00A84DCC" w:rsidTr="00C83692">
        <w:trPr>
          <w:jc w:val="center"/>
        </w:trPr>
        <w:tc>
          <w:tcPr>
            <w:tcW w:w="2323"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xml:space="preserve"> Insuficienta dezvoltare a sistemelor de colectare selectivă a deşeurilor </w:t>
            </w:r>
          </w:p>
          <w:p w:rsidR="00C83692" w:rsidRPr="00A84DCC" w:rsidRDefault="00C83692" w:rsidP="00C83692">
            <w:pPr>
              <w:jc w:val="left"/>
              <w:rPr>
                <w:rFonts w:ascii="Arial" w:hAnsi="Arial" w:cs="Arial"/>
                <w:color w:val="000000"/>
                <w:sz w:val="20"/>
                <w:szCs w:val="20"/>
              </w:rPr>
            </w:pPr>
          </w:p>
        </w:tc>
        <w:tc>
          <w:tcPr>
            <w:tcW w:w="2203"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lang w:eastAsia="ar-SA"/>
              </w:rPr>
              <w:t>Îmbunătăţirea activităţii de colectare selectivă a deşeurilor</w:t>
            </w:r>
          </w:p>
        </w:tc>
        <w:tc>
          <w:tcPr>
            <w:tcW w:w="2233" w:type="dxa"/>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rPr>
              <w:t>Extinderea sistemelor de colectare selectivă în jud. Suceava</w:t>
            </w:r>
          </w:p>
        </w:tc>
        <w:tc>
          <w:tcPr>
            <w:tcW w:w="2255" w:type="dxa"/>
            <w:tcBorders>
              <w:left w:val="single" w:sz="4" w:space="0" w:color="auto"/>
              <w:right w:val="single" w:sz="4" w:space="0" w:color="auto"/>
            </w:tcBorders>
            <w:shd w:val="clear" w:color="auto" w:fill="auto"/>
          </w:tcPr>
          <w:p w:rsidR="00C83692" w:rsidRPr="00A84DCC" w:rsidRDefault="00C83692" w:rsidP="00C83692">
            <w:pPr>
              <w:snapToGrid w:val="0"/>
              <w:ind w:left="-12"/>
              <w:jc w:val="left"/>
              <w:rPr>
                <w:rFonts w:ascii="Arial" w:hAnsi="Arial" w:cs="Arial"/>
                <w:color w:val="000000"/>
                <w:sz w:val="20"/>
                <w:szCs w:val="20"/>
              </w:rPr>
            </w:pPr>
            <w:r w:rsidRPr="00A84DCC">
              <w:rPr>
                <w:rFonts w:ascii="Arial" w:hAnsi="Arial" w:cs="Arial"/>
                <w:color w:val="000000"/>
                <w:sz w:val="20"/>
                <w:szCs w:val="20"/>
              </w:rPr>
              <w:t>50%  din locuitorii judeţului dispun de facilităţi de colectare selectivă a deşeurilor de ambalaje până în anul  2012</w:t>
            </w:r>
          </w:p>
        </w:tc>
        <w:tc>
          <w:tcPr>
            <w:tcW w:w="2509"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nr. locuitori arondaţi sistemelor de colectare selectivă a deşeurilor de ambalaje</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lang w:val="pt-BR"/>
              </w:rPr>
              <w:t xml:space="preserve"> </w:t>
            </w:r>
            <w:r w:rsidRPr="00A84DCC">
              <w:rPr>
                <w:rFonts w:ascii="Arial" w:hAnsi="Arial" w:cs="Arial"/>
                <w:color w:val="000000"/>
                <w:sz w:val="20"/>
                <w:szCs w:val="20"/>
                <w:lang w:eastAsia="ar-SA"/>
              </w:rPr>
              <w:t>Dezvoltarea şi modernizarea sistemelor de colectare selectivă a deşeurilor (prin amenajarea de platforme betonate, îngrădite, dotate cu recipiente specifice)</w:t>
            </w:r>
          </w:p>
        </w:tc>
      </w:tr>
      <w:tr w:rsidR="00C83692" w:rsidRPr="00A84DCC" w:rsidTr="00C83692">
        <w:trPr>
          <w:jc w:val="center"/>
        </w:trPr>
        <w:tc>
          <w:tcPr>
            <w:tcW w:w="2323"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Grad scăzut de conştientizare a populaţiei, a autorităţilor şi a operatorilor economici cu privire la managementul deşeurilor</w:t>
            </w:r>
          </w:p>
          <w:p w:rsidR="00C83692" w:rsidRPr="00A84DCC" w:rsidRDefault="00C83692" w:rsidP="00C83692">
            <w:pPr>
              <w:jc w:val="left"/>
              <w:rPr>
                <w:rFonts w:ascii="Arial" w:hAnsi="Arial" w:cs="Arial"/>
                <w:color w:val="000000"/>
                <w:sz w:val="20"/>
                <w:szCs w:val="20"/>
              </w:rPr>
            </w:pPr>
          </w:p>
        </w:tc>
        <w:tc>
          <w:tcPr>
            <w:tcW w:w="2203"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xml:space="preserve">Management corespunzător al deşeurilor </w:t>
            </w:r>
          </w:p>
        </w:tc>
        <w:tc>
          <w:tcPr>
            <w:tcW w:w="2233"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Recuperare şi reciclare deşeuri ambalaje</w:t>
            </w:r>
          </w:p>
        </w:tc>
        <w:tc>
          <w:tcPr>
            <w:tcW w:w="2255" w:type="dxa"/>
            <w:vMerge w:val="restart"/>
            <w:tcBorders>
              <w:left w:val="single" w:sz="4" w:space="0" w:color="auto"/>
              <w:right w:val="single" w:sz="4" w:space="0" w:color="auto"/>
            </w:tcBorders>
            <w:shd w:val="clear" w:color="auto" w:fill="auto"/>
          </w:tcPr>
          <w:p w:rsidR="00C83692" w:rsidRPr="00A84DCC" w:rsidRDefault="00C83692" w:rsidP="00C83692">
            <w:pPr>
              <w:snapToGrid w:val="0"/>
              <w:jc w:val="left"/>
              <w:rPr>
                <w:rFonts w:ascii="Arial" w:hAnsi="Arial" w:cs="Arial"/>
                <w:b/>
                <w:color w:val="FF0000"/>
                <w:sz w:val="20"/>
                <w:szCs w:val="20"/>
              </w:rPr>
            </w:pPr>
            <w:r w:rsidRPr="00A84DCC">
              <w:rPr>
                <w:rFonts w:ascii="Arial" w:hAnsi="Arial" w:cs="Arial"/>
                <w:b/>
                <w:color w:val="FF0000"/>
                <w:sz w:val="20"/>
                <w:szCs w:val="20"/>
              </w:rPr>
              <w:t xml:space="preserve"> </w:t>
            </w:r>
          </w:p>
          <w:p w:rsidR="00C83692" w:rsidRPr="00A84DCC" w:rsidRDefault="00C83692" w:rsidP="002D0D07">
            <w:pPr>
              <w:numPr>
                <w:ilvl w:val="0"/>
                <w:numId w:val="48"/>
              </w:numPr>
              <w:tabs>
                <w:tab w:val="clear" w:pos="1140"/>
                <w:tab w:val="num" w:pos="200"/>
              </w:tabs>
              <w:snapToGrid w:val="0"/>
              <w:spacing w:before="0" w:after="0" w:line="240" w:lineRule="auto"/>
              <w:ind w:left="114" w:hanging="85"/>
              <w:jc w:val="left"/>
              <w:rPr>
                <w:rFonts w:ascii="Arial" w:hAnsi="Arial" w:cs="Arial"/>
                <w:color w:val="000000"/>
                <w:sz w:val="20"/>
                <w:szCs w:val="20"/>
              </w:rPr>
            </w:pPr>
            <w:r w:rsidRPr="00A84DCC">
              <w:rPr>
                <w:rFonts w:ascii="Arial" w:hAnsi="Arial" w:cs="Arial"/>
                <w:color w:val="000000"/>
                <w:sz w:val="20"/>
                <w:szCs w:val="20"/>
              </w:rPr>
              <w:t xml:space="preserve">recuperare </w:t>
            </w:r>
          </w:p>
          <w:p w:rsidR="00C83692" w:rsidRPr="00A84DCC" w:rsidRDefault="00C83692" w:rsidP="00C83692">
            <w:pPr>
              <w:snapToGrid w:val="0"/>
              <w:jc w:val="left"/>
              <w:rPr>
                <w:rFonts w:ascii="Arial" w:hAnsi="Arial" w:cs="Arial"/>
                <w:color w:val="000000"/>
                <w:sz w:val="20"/>
                <w:szCs w:val="20"/>
              </w:rPr>
            </w:pPr>
            <w:r w:rsidRPr="00A84DCC">
              <w:rPr>
                <w:rFonts w:ascii="Arial" w:hAnsi="Arial" w:cs="Arial"/>
                <w:color w:val="000000"/>
                <w:sz w:val="20"/>
                <w:szCs w:val="20"/>
              </w:rPr>
              <w:t xml:space="preserve">- 50% - </w:t>
            </w:r>
          </w:p>
          <w:p w:rsidR="00C83692" w:rsidRPr="00A84DCC" w:rsidRDefault="00C83692" w:rsidP="002D0D07">
            <w:pPr>
              <w:numPr>
                <w:ilvl w:val="0"/>
                <w:numId w:val="47"/>
              </w:numPr>
              <w:snapToGrid w:val="0"/>
              <w:spacing w:before="0" w:after="0" w:line="240" w:lineRule="auto"/>
              <w:jc w:val="left"/>
              <w:rPr>
                <w:rFonts w:ascii="Arial" w:hAnsi="Arial" w:cs="Arial"/>
                <w:color w:val="000000"/>
                <w:sz w:val="20"/>
                <w:szCs w:val="20"/>
              </w:rPr>
            </w:pPr>
            <w:r w:rsidRPr="00A84DCC">
              <w:rPr>
                <w:rFonts w:ascii="Arial" w:hAnsi="Arial" w:cs="Arial"/>
                <w:color w:val="000000"/>
                <w:sz w:val="20"/>
                <w:szCs w:val="20"/>
              </w:rPr>
              <w:t xml:space="preserve">reciclare </w:t>
            </w:r>
          </w:p>
          <w:p w:rsidR="00C83692" w:rsidRPr="00A84DCC" w:rsidRDefault="00C83692" w:rsidP="00A16333">
            <w:pPr>
              <w:snapToGrid w:val="0"/>
              <w:jc w:val="left"/>
              <w:rPr>
                <w:rFonts w:ascii="Arial" w:hAnsi="Arial" w:cs="Arial"/>
                <w:color w:val="000000"/>
                <w:sz w:val="20"/>
                <w:szCs w:val="20"/>
              </w:rPr>
            </w:pPr>
            <w:r w:rsidRPr="00A84DCC">
              <w:rPr>
                <w:rFonts w:ascii="Arial" w:hAnsi="Arial" w:cs="Arial"/>
                <w:color w:val="000000"/>
                <w:sz w:val="20"/>
                <w:szCs w:val="20"/>
              </w:rPr>
              <w:t xml:space="preserve">- 46% - </w:t>
            </w:r>
          </w:p>
        </w:tc>
        <w:tc>
          <w:tcPr>
            <w:tcW w:w="2509"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nr. de colaborări cu organizaţiile colective</w:t>
            </w:r>
          </w:p>
          <w:p w:rsidR="00C83692" w:rsidRPr="00A84DCC" w:rsidRDefault="00C83692" w:rsidP="00C83692">
            <w:pPr>
              <w:jc w:val="left"/>
              <w:rPr>
                <w:rFonts w:ascii="Arial" w:hAnsi="Arial" w:cs="Arial"/>
                <w:color w:val="000000"/>
                <w:sz w:val="20"/>
                <w:szCs w:val="20"/>
              </w:rPr>
            </w:pPr>
          </w:p>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nr. campanii de infirmare/conştientizare a populaţiei privind managementul deşeurilor de ambalaje</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Continuarea şi extinderea colaborării autorităţilor administraţiei publice locale cu organizaţiile colective ale producătorilor de ambalaje şi produse ambalate în vederea recuperării / reciclării deşeurilor de ambalaje</w:t>
            </w:r>
          </w:p>
        </w:tc>
      </w:tr>
      <w:tr w:rsidR="00C83692" w:rsidRPr="00A84DCC" w:rsidTr="00C83692">
        <w:trPr>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vMerge/>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p>
        </w:tc>
        <w:tc>
          <w:tcPr>
            <w:tcW w:w="2255"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509"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xml:space="preserve">Campanii de informare şi conştientizare a populaţiei privind </w:t>
            </w:r>
            <w:r w:rsidRPr="00A84DCC">
              <w:rPr>
                <w:rFonts w:ascii="Arial" w:hAnsi="Arial" w:cs="Arial"/>
                <w:color w:val="000000"/>
                <w:sz w:val="20"/>
                <w:szCs w:val="20"/>
              </w:rPr>
              <w:lastRenderedPageBreak/>
              <w:t>deşeurilor managementul de ambalaje</w:t>
            </w:r>
          </w:p>
        </w:tc>
      </w:tr>
      <w:tr w:rsidR="00C83692" w:rsidRPr="00A84DCC" w:rsidTr="00C83692">
        <w:trPr>
          <w:trHeight w:val="690"/>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rPr>
              <w:t>Recuperare şi reciclare deşeuri lemnoase</w:t>
            </w:r>
          </w:p>
        </w:tc>
        <w:tc>
          <w:tcPr>
            <w:tcW w:w="2255"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Utilizarea în totalitate a rumeguşului rezultat din procesul de prelucrare a lemnului</w:t>
            </w:r>
          </w:p>
        </w:tc>
        <w:tc>
          <w:tcPr>
            <w:tcW w:w="2509"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tone deşeuri valorificate/an</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Valorificarea deşeurilor lemnoase, prin brichetare, peletizare şi incinerare în centrale termice</w:t>
            </w:r>
          </w:p>
        </w:tc>
      </w:tr>
      <w:tr w:rsidR="00C83692" w:rsidRPr="00A84DCC" w:rsidTr="00C83692">
        <w:trPr>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vMerge w:val="restart"/>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rPr>
              <w:t>Colectare DEEE</w:t>
            </w:r>
          </w:p>
        </w:tc>
        <w:tc>
          <w:tcPr>
            <w:tcW w:w="2255" w:type="dxa"/>
            <w:vMerge w:val="restart"/>
            <w:tcBorders>
              <w:left w:val="single" w:sz="4" w:space="0" w:color="auto"/>
              <w:right w:val="single" w:sz="4" w:space="0" w:color="auto"/>
            </w:tcBorders>
            <w:shd w:val="clear" w:color="auto" w:fill="auto"/>
          </w:tcPr>
          <w:p w:rsidR="00C83692" w:rsidRPr="00A84DCC" w:rsidRDefault="00C83692" w:rsidP="00A16333">
            <w:pPr>
              <w:jc w:val="left"/>
              <w:rPr>
                <w:rFonts w:ascii="Arial" w:hAnsi="Arial" w:cs="Arial"/>
                <w:color w:val="000000"/>
                <w:sz w:val="20"/>
                <w:szCs w:val="20"/>
              </w:rPr>
            </w:pPr>
            <w:r w:rsidRPr="00A84DCC">
              <w:rPr>
                <w:rFonts w:ascii="Arial" w:hAnsi="Arial" w:cs="Arial"/>
                <w:color w:val="000000"/>
                <w:sz w:val="20"/>
                <w:szCs w:val="20"/>
              </w:rPr>
              <w:t xml:space="preserve">4 </w:t>
            </w:r>
            <w:r w:rsidR="00A16333">
              <w:rPr>
                <w:rFonts w:ascii="Arial" w:hAnsi="Arial" w:cs="Arial"/>
                <w:color w:val="000000"/>
                <w:sz w:val="20"/>
                <w:szCs w:val="20"/>
              </w:rPr>
              <w:t xml:space="preserve">-6 </w:t>
            </w:r>
            <w:r w:rsidRPr="00A84DCC">
              <w:rPr>
                <w:rFonts w:ascii="Arial" w:hAnsi="Arial" w:cs="Arial"/>
                <w:color w:val="000000"/>
                <w:sz w:val="20"/>
                <w:szCs w:val="20"/>
              </w:rPr>
              <w:t xml:space="preserve">kg/loc/an </w:t>
            </w:r>
          </w:p>
        </w:tc>
        <w:tc>
          <w:tcPr>
            <w:tcW w:w="2509"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kg/loc. /an</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snapToGrid w:val="0"/>
              <w:ind w:left="-51"/>
              <w:jc w:val="left"/>
              <w:rPr>
                <w:rFonts w:ascii="Arial" w:hAnsi="Arial" w:cs="Arial"/>
                <w:color w:val="000000"/>
                <w:sz w:val="20"/>
                <w:szCs w:val="20"/>
                <w:lang w:eastAsia="ar-SA"/>
              </w:rPr>
            </w:pPr>
            <w:r w:rsidRPr="00A84DCC">
              <w:rPr>
                <w:rFonts w:ascii="Arial" w:hAnsi="Arial" w:cs="Arial"/>
                <w:color w:val="000000"/>
                <w:sz w:val="20"/>
                <w:szCs w:val="20"/>
                <w:lang w:eastAsia="ar-SA"/>
              </w:rPr>
              <w:t>Organizarea de campanii de colectarea a DEEE - urilor</w:t>
            </w:r>
          </w:p>
        </w:tc>
      </w:tr>
      <w:tr w:rsidR="00C83692" w:rsidRPr="00A84DCC" w:rsidTr="00C83692">
        <w:trPr>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vMerge/>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p>
        </w:tc>
        <w:tc>
          <w:tcPr>
            <w:tcW w:w="2255"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509"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snapToGrid w:val="0"/>
              <w:ind w:left="-51"/>
              <w:jc w:val="left"/>
              <w:rPr>
                <w:rFonts w:ascii="Arial" w:hAnsi="Arial" w:cs="Arial"/>
                <w:color w:val="000000"/>
                <w:sz w:val="20"/>
                <w:szCs w:val="20"/>
                <w:lang w:eastAsia="ar-SA"/>
              </w:rPr>
            </w:pPr>
            <w:r w:rsidRPr="00A84DCC">
              <w:rPr>
                <w:rFonts w:ascii="Arial" w:hAnsi="Arial" w:cs="Arial"/>
                <w:color w:val="000000"/>
                <w:sz w:val="20"/>
                <w:szCs w:val="20"/>
                <w:lang w:eastAsia="ar-SA"/>
              </w:rPr>
              <w:t xml:space="preserve">Modernizarea şi extinderea punctelor de colectare a DEEE-urilor </w:t>
            </w:r>
          </w:p>
        </w:tc>
      </w:tr>
      <w:tr w:rsidR="00C83692" w:rsidRPr="00A84DCC" w:rsidTr="00C83692">
        <w:trPr>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vMerge/>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p>
        </w:tc>
        <w:tc>
          <w:tcPr>
            <w:tcW w:w="2255"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509"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lang w:eastAsia="ar-SA"/>
              </w:rPr>
              <w:t>Stabilirea unor colaborări cu Organizaţiile colective ale prod. de EEE-uri în vederea preluării DEEE-urilor colectate</w:t>
            </w:r>
          </w:p>
        </w:tc>
      </w:tr>
      <w:tr w:rsidR="00C83692" w:rsidRPr="00A84DCC" w:rsidTr="00C83692">
        <w:trPr>
          <w:jc w:val="center"/>
        </w:trPr>
        <w:tc>
          <w:tcPr>
            <w:tcW w:w="2323"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Existenţa în judeţ a unor echipamente şi compuşi cu PCB / PCT care trebuie eliminate</w:t>
            </w:r>
          </w:p>
        </w:tc>
        <w:tc>
          <w:tcPr>
            <w:tcW w:w="2203"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lang w:eastAsia="ar-SA"/>
              </w:rPr>
              <w:t xml:space="preserve"> </w:t>
            </w:r>
            <w:r w:rsidRPr="00A84DCC">
              <w:rPr>
                <w:rFonts w:ascii="Arial" w:hAnsi="Arial" w:cs="Arial"/>
                <w:color w:val="000000"/>
                <w:sz w:val="20"/>
                <w:szCs w:val="20"/>
              </w:rPr>
              <w:t>Management corespunzător al   deşeurilor de echipamente  si compusi cu continut de PCB/PCT.</w:t>
            </w:r>
          </w:p>
        </w:tc>
        <w:tc>
          <w:tcPr>
            <w:tcW w:w="2233" w:type="dxa"/>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rPr>
              <w:t>Respectarea calendarului de eliminare a echipamentelor cu conţinut de compuşi desemnati   PCB / PCT care trebuie eliminate</w:t>
            </w:r>
          </w:p>
        </w:tc>
        <w:tc>
          <w:tcPr>
            <w:tcW w:w="2255"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xml:space="preserve">Eliminarea pana in anul </w:t>
            </w:r>
            <w:smartTag w:uri="urn:schemas-microsoft-com:office:smarttags" w:element="metricconverter">
              <w:smartTagPr>
                <w:attr w:name="ProductID" w:val="2010 a"/>
              </w:smartTagPr>
              <w:r w:rsidRPr="00A84DCC">
                <w:rPr>
                  <w:rFonts w:ascii="Arial" w:hAnsi="Arial" w:cs="Arial"/>
                  <w:color w:val="000000"/>
                  <w:sz w:val="20"/>
                  <w:szCs w:val="20"/>
                </w:rPr>
                <w:t>2010 a</w:t>
              </w:r>
            </w:smartTag>
            <w:r w:rsidRPr="00A84DCC">
              <w:rPr>
                <w:rFonts w:ascii="Arial" w:hAnsi="Arial" w:cs="Arial"/>
                <w:color w:val="000000"/>
                <w:sz w:val="20"/>
                <w:szCs w:val="20"/>
              </w:rPr>
              <w:t xml:space="preserve">  tuturor  echipamtelor  cu PCB/PCT scoase din functiune, nemaiputand fii utilizate.</w:t>
            </w:r>
          </w:p>
        </w:tc>
        <w:tc>
          <w:tcPr>
            <w:tcW w:w="2509" w:type="dxa"/>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buc/litri</w:t>
            </w:r>
          </w:p>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condensatori electrici cu continut de PCB/PCT scosi din uz/an</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lang w:eastAsia="ar-SA"/>
              </w:rPr>
            </w:pPr>
            <w:r w:rsidRPr="00A84DCC">
              <w:rPr>
                <w:rFonts w:ascii="Arial" w:hAnsi="Arial" w:cs="Arial"/>
                <w:color w:val="000000"/>
                <w:sz w:val="20"/>
                <w:szCs w:val="20"/>
                <w:lang w:eastAsia="ar-SA"/>
              </w:rPr>
              <w:t>Informarea operatorilor economici deţinători de  condensatori electrici cu PCB/PCT scoşi din uz</w:t>
            </w:r>
          </w:p>
        </w:tc>
      </w:tr>
      <w:tr w:rsidR="00C83692" w:rsidRPr="00A84DCC" w:rsidTr="00C83692">
        <w:trPr>
          <w:jc w:val="center"/>
        </w:trPr>
        <w:tc>
          <w:tcPr>
            <w:tcW w:w="2323"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xml:space="preserve"> Poluarea factorilor de mediu în vecinătatea depozitelor de deşeuri municipale şi industriale din judeţul </w:t>
            </w:r>
            <w:r w:rsidRPr="00A84DCC">
              <w:rPr>
                <w:rFonts w:ascii="Arial" w:hAnsi="Arial" w:cs="Arial"/>
                <w:color w:val="000000"/>
                <w:sz w:val="20"/>
                <w:szCs w:val="20"/>
              </w:rPr>
              <w:lastRenderedPageBreak/>
              <w:t>Suceava</w:t>
            </w:r>
          </w:p>
          <w:p w:rsidR="00C83692" w:rsidRPr="00A84DCC" w:rsidRDefault="00C83692" w:rsidP="00C83692">
            <w:pPr>
              <w:jc w:val="left"/>
              <w:rPr>
                <w:rFonts w:ascii="Arial" w:hAnsi="Arial" w:cs="Arial"/>
                <w:color w:val="000000"/>
                <w:sz w:val="20"/>
                <w:szCs w:val="20"/>
              </w:rPr>
            </w:pPr>
          </w:p>
        </w:tc>
        <w:tc>
          <w:tcPr>
            <w:tcW w:w="2203"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lastRenderedPageBreak/>
              <w:t>Închiderea şi ecologizarea depozitelor neconforme</w:t>
            </w:r>
          </w:p>
          <w:p w:rsidR="00C83692" w:rsidRPr="00A84DCC" w:rsidRDefault="00C83692" w:rsidP="00C83692">
            <w:pPr>
              <w:jc w:val="left"/>
              <w:rPr>
                <w:rFonts w:ascii="Arial" w:hAnsi="Arial" w:cs="Arial"/>
                <w:color w:val="000000"/>
                <w:sz w:val="20"/>
                <w:szCs w:val="20"/>
              </w:rPr>
            </w:pPr>
          </w:p>
        </w:tc>
        <w:tc>
          <w:tcPr>
            <w:tcW w:w="2233"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lastRenderedPageBreak/>
              <w:t xml:space="preserve">Închiderea şi ecologizarea depozitelor neconforme din: Suceava, Siret, Vatra Dornei, Rădăuţi,  </w:t>
            </w:r>
            <w:r w:rsidRPr="00A84DCC">
              <w:rPr>
                <w:rFonts w:ascii="Arial" w:hAnsi="Arial" w:cs="Arial"/>
                <w:color w:val="000000"/>
                <w:sz w:val="20"/>
                <w:szCs w:val="20"/>
              </w:rPr>
              <w:lastRenderedPageBreak/>
              <w:t>Fălticeni, Gura Humorului, Câmpulung Moldovenesc</w:t>
            </w:r>
          </w:p>
        </w:tc>
        <w:tc>
          <w:tcPr>
            <w:tcW w:w="2255" w:type="dxa"/>
            <w:vMerge w:val="restart"/>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lastRenderedPageBreak/>
              <w:t>Închiderea şi ecologizarea celor 7 depozite municipale neconforme din judeţ până în 2013</w:t>
            </w:r>
          </w:p>
          <w:p w:rsidR="00C83692" w:rsidRPr="00A84DCC" w:rsidRDefault="00C83692" w:rsidP="00C83692">
            <w:pPr>
              <w:jc w:val="left"/>
              <w:rPr>
                <w:rFonts w:ascii="Arial" w:hAnsi="Arial" w:cs="Arial"/>
                <w:color w:val="000000"/>
                <w:sz w:val="20"/>
                <w:szCs w:val="20"/>
              </w:rPr>
            </w:pPr>
          </w:p>
        </w:tc>
        <w:tc>
          <w:tcPr>
            <w:tcW w:w="2509" w:type="dxa"/>
            <w:vMerge w:val="restart"/>
            <w:tcBorders>
              <w:left w:val="single" w:sz="4" w:space="0" w:color="auto"/>
              <w:right w:val="single" w:sz="4" w:space="0" w:color="auto"/>
            </w:tcBorders>
            <w:shd w:val="clear" w:color="auto" w:fill="auto"/>
          </w:tcPr>
          <w:p w:rsidR="00C83692" w:rsidRPr="00A84DCC" w:rsidRDefault="00C83692" w:rsidP="00C83692">
            <w:pPr>
              <w:snapToGrid w:val="0"/>
              <w:ind w:left="-12"/>
              <w:jc w:val="left"/>
              <w:rPr>
                <w:rFonts w:ascii="Arial" w:hAnsi="Arial" w:cs="Arial"/>
                <w:color w:val="000000"/>
                <w:sz w:val="20"/>
                <w:szCs w:val="20"/>
              </w:rPr>
            </w:pPr>
            <w:r w:rsidRPr="00A84DCC">
              <w:rPr>
                <w:rFonts w:ascii="Arial" w:hAnsi="Arial" w:cs="Arial"/>
                <w:color w:val="000000"/>
                <w:sz w:val="20"/>
                <w:szCs w:val="20"/>
              </w:rPr>
              <w:lastRenderedPageBreak/>
              <w:t>- da/nu</w:t>
            </w:r>
          </w:p>
          <w:p w:rsidR="00C83692" w:rsidRPr="00A84DCC" w:rsidRDefault="00C83692" w:rsidP="00C83692">
            <w:pPr>
              <w:snapToGrid w:val="0"/>
              <w:jc w:val="left"/>
              <w:rPr>
                <w:rFonts w:ascii="Arial" w:hAnsi="Arial" w:cs="Arial"/>
                <w:color w:val="000000"/>
                <w:sz w:val="20"/>
                <w:szCs w:val="20"/>
              </w:rPr>
            </w:pPr>
          </w:p>
          <w:p w:rsidR="00C83692" w:rsidRPr="00A84DCC" w:rsidRDefault="00C83692" w:rsidP="00C83692">
            <w:pPr>
              <w:snapToGrid w:val="0"/>
              <w:jc w:val="left"/>
              <w:rPr>
                <w:rFonts w:ascii="Arial" w:hAnsi="Arial" w:cs="Arial"/>
                <w:color w:val="000000"/>
                <w:sz w:val="20"/>
                <w:szCs w:val="20"/>
              </w:rPr>
            </w:pPr>
          </w:p>
          <w:p w:rsidR="00C83692" w:rsidRPr="00A84DCC" w:rsidRDefault="00C83692" w:rsidP="00C83692">
            <w:pPr>
              <w:snapToGrid w:val="0"/>
              <w:ind w:left="-12"/>
              <w:jc w:val="left"/>
              <w:rPr>
                <w:rFonts w:ascii="Arial" w:hAnsi="Arial" w:cs="Arial"/>
                <w:color w:val="000000"/>
                <w:sz w:val="20"/>
                <w:szCs w:val="20"/>
              </w:rPr>
            </w:pPr>
            <w:r w:rsidRPr="00A84DCC">
              <w:rPr>
                <w:rFonts w:ascii="Arial" w:hAnsi="Arial" w:cs="Arial"/>
                <w:color w:val="000000"/>
                <w:sz w:val="20"/>
                <w:szCs w:val="20"/>
              </w:rPr>
              <w:lastRenderedPageBreak/>
              <w:t>- ha teren ecologizate/an</w:t>
            </w:r>
          </w:p>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indicatori de calitate pt. sol şi ape subterane (conf. normelor în vigoare)</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snapToGrid w:val="0"/>
              <w:ind w:left="-12"/>
              <w:jc w:val="left"/>
              <w:rPr>
                <w:rFonts w:ascii="Arial" w:hAnsi="Arial" w:cs="Arial"/>
                <w:color w:val="000000"/>
                <w:sz w:val="20"/>
                <w:szCs w:val="20"/>
              </w:rPr>
            </w:pPr>
            <w:r w:rsidRPr="00A84DCC">
              <w:rPr>
                <w:rFonts w:ascii="Arial" w:hAnsi="Arial" w:cs="Arial"/>
                <w:color w:val="000000"/>
                <w:sz w:val="20"/>
                <w:szCs w:val="20"/>
                <w:lang w:val="pt-BR"/>
              </w:rPr>
              <w:lastRenderedPageBreak/>
              <w:t xml:space="preserve"> </w:t>
            </w:r>
            <w:r w:rsidRPr="00A84DCC">
              <w:rPr>
                <w:rFonts w:ascii="Arial" w:hAnsi="Arial" w:cs="Arial"/>
                <w:color w:val="000000"/>
                <w:sz w:val="20"/>
                <w:szCs w:val="20"/>
              </w:rPr>
              <w:t>Închiderea depozit neconform Suceava – dec. 2008</w:t>
            </w:r>
          </w:p>
        </w:tc>
      </w:tr>
      <w:tr w:rsidR="00C83692" w:rsidRPr="00A84DCC" w:rsidTr="00C83692">
        <w:trPr>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vMerge/>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p>
        </w:tc>
        <w:tc>
          <w:tcPr>
            <w:tcW w:w="2255"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509"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DD3C84">
            <w:pPr>
              <w:jc w:val="left"/>
              <w:rPr>
                <w:rFonts w:ascii="Arial" w:hAnsi="Arial" w:cs="Arial"/>
                <w:color w:val="000000"/>
                <w:sz w:val="20"/>
                <w:szCs w:val="20"/>
                <w:lang w:eastAsia="ar-SA"/>
              </w:rPr>
            </w:pPr>
            <w:r w:rsidRPr="00A84DCC">
              <w:rPr>
                <w:rFonts w:ascii="Arial" w:hAnsi="Arial" w:cs="Arial"/>
                <w:color w:val="000000"/>
                <w:sz w:val="20"/>
                <w:szCs w:val="20"/>
                <w:lang w:val="it-IT"/>
              </w:rPr>
              <w:t xml:space="preserve"> </w:t>
            </w:r>
            <w:r w:rsidRPr="00A84DCC">
              <w:rPr>
                <w:rFonts w:ascii="Arial" w:hAnsi="Arial" w:cs="Arial"/>
                <w:color w:val="000000"/>
                <w:sz w:val="20"/>
                <w:szCs w:val="20"/>
              </w:rPr>
              <w:t xml:space="preserve">Ecologizare depozit închis Suceava şi monitorizare post închidere – </w:t>
            </w:r>
          </w:p>
        </w:tc>
      </w:tr>
      <w:tr w:rsidR="00C83692" w:rsidRPr="00A84DCC" w:rsidTr="00C83692">
        <w:trPr>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vMerge/>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p>
        </w:tc>
        <w:tc>
          <w:tcPr>
            <w:tcW w:w="2255"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509"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lang w:eastAsia="ar-SA"/>
              </w:rPr>
            </w:pPr>
            <w:r w:rsidRPr="00A84DCC">
              <w:rPr>
                <w:rFonts w:ascii="Arial" w:hAnsi="Arial" w:cs="Arial"/>
                <w:color w:val="000000"/>
                <w:sz w:val="20"/>
                <w:szCs w:val="20"/>
                <w:lang w:eastAsia="ar-SA"/>
              </w:rPr>
              <w:t>Închiderea  ecologică a fostului  depozit deşeuri municipale Buliceni, mun. Vatra Dornei</w:t>
            </w:r>
          </w:p>
        </w:tc>
      </w:tr>
      <w:tr w:rsidR="00C83692" w:rsidRPr="00A84DCC" w:rsidTr="00C83692">
        <w:trPr>
          <w:jc w:val="center"/>
        </w:trPr>
        <w:tc>
          <w:tcPr>
            <w:tcW w:w="232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03"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233" w:type="dxa"/>
            <w:vMerge/>
            <w:tcBorders>
              <w:left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p>
        </w:tc>
        <w:tc>
          <w:tcPr>
            <w:tcW w:w="2255"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2509" w:type="dxa"/>
            <w:vMerge/>
            <w:tcBorders>
              <w:left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lang w:eastAsia="ar-SA"/>
              </w:rPr>
            </w:pPr>
            <w:r w:rsidRPr="00A84DCC">
              <w:rPr>
                <w:rFonts w:ascii="Arial" w:hAnsi="Arial" w:cs="Arial"/>
                <w:color w:val="000000"/>
                <w:sz w:val="20"/>
                <w:szCs w:val="20"/>
                <w:lang w:eastAsia="ar-SA"/>
              </w:rPr>
              <w:t>Închidere şi ecologizare depozit deşeuri Fălticeni</w:t>
            </w:r>
          </w:p>
        </w:tc>
      </w:tr>
      <w:tr w:rsidR="00C83692" w:rsidRPr="00A84DCC" w:rsidTr="00C83692">
        <w:trPr>
          <w:jc w:val="center"/>
        </w:trPr>
        <w:tc>
          <w:tcPr>
            <w:tcW w:w="2323" w:type="dxa"/>
            <w:tcBorders>
              <w:left w:val="single" w:sz="4" w:space="0" w:color="auto"/>
              <w:bottom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Salubrizarea insuficientă a căilor rutiere şi feroviare din judeţ</w:t>
            </w:r>
          </w:p>
          <w:p w:rsidR="00C83692" w:rsidRPr="00A84DCC" w:rsidRDefault="00C83692" w:rsidP="00C83692">
            <w:pPr>
              <w:jc w:val="left"/>
              <w:rPr>
                <w:rFonts w:ascii="Arial" w:hAnsi="Arial" w:cs="Arial"/>
                <w:color w:val="000000"/>
                <w:sz w:val="20"/>
                <w:szCs w:val="20"/>
              </w:rPr>
            </w:pPr>
          </w:p>
        </w:tc>
        <w:tc>
          <w:tcPr>
            <w:tcW w:w="2203" w:type="dxa"/>
            <w:tcBorders>
              <w:left w:val="single" w:sz="4" w:space="0" w:color="auto"/>
              <w:bottom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Salubrizarea căilor rutiere şi feroviare din judeţ</w:t>
            </w:r>
          </w:p>
          <w:p w:rsidR="00C83692" w:rsidRPr="00A84DCC" w:rsidRDefault="00C83692" w:rsidP="00C83692">
            <w:pPr>
              <w:jc w:val="left"/>
              <w:rPr>
                <w:rFonts w:ascii="Arial" w:hAnsi="Arial" w:cs="Arial"/>
                <w:color w:val="000000"/>
                <w:sz w:val="20"/>
                <w:szCs w:val="20"/>
              </w:rPr>
            </w:pPr>
          </w:p>
        </w:tc>
        <w:tc>
          <w:tcPr>
            <w:tcW w:w="2233" w:type="dxa"/>
            <w:tcBorders>
              <w:left w:val="single" w:sz="4" w:space="0" w:color="auto"/>
              <w:bottom w:val="single" w:sz="4" w:space="0" w:color="auto"/>
              <w:right w:val="single" w:sz="4" w:space="0" w:color="auto"/>
            </w:tcBorders>
            <w:shd w:val="clear" w:color="auto" w:fill="auto"/>
          </w:tcPr>
          <w:p w:rsidR="00C83692" w:rsidRPr="00A84DCC" w:rsidRDefault="00C83692" w:rsidP="00C83692">
            <w:pPr>
              <w:autoSpaceDE w:val="0"/>
              <w:autoSpaceDN w:val="0"/>
              <w:adjustRightInd w:val="0"/>
              <w:jc w:val="left"/>
              <w:rPr>
                <w:rFonts w:ascii="Arial" w:hAnsi="Arial" w:cs="Arial"/>
                <w:color w:val="000000"/>
                <w:sz w:val="20"/>
                <w:szCs w:val="20"/>
              </w:rPr>
            </w:pPr>
            <w:r w:rsidRPr="00A84DCC">
              <w:rPr>
                <w:rFonts w:ascii="Arial" w:hAnsi="Arial" w:cs="Arial"/>
                <w:color w:val="000000"/>
                <w:sz w:val="20"/>
                <w:szCs w:val="20"/>
              </w:rPr>
              <w:t>Salubrizarea drumurilor europene şi naţionale din judeţ, îndeosebi în zonele turistice, a sistemelor stradale din localităţi şi a căilor ferate</w:t>
            </w:r>
          </w:p>
        </w:tc>
        <w:tc>
          <w:tcPr>
            <w:tcW w:w="2255" w:type="dxa"/>
            <w:tcBorders>
              <w:left w:val="single" w:sz="4" w:space="0" w:color="auto"/>
              <w:bottom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xml:space="preserve">Salubrizarea permanentă a traseelor turistice/străzilor din judeţ şi crearea infrastructurii specifice </w:t>
            </w:r>
          </w:p>
        </w:tc>
        <w:tc>
          <w:tcPr>
            <w:tcW w:w="2509" w:type="dxa"/>
            <w:tcBorders>
              <w:left w:val="single" w:sz="4" w:space="0" w:color="auto"/>
              <w:bottom w:val="single" w:sz="4" w:space="0" w:color="auto"/>
              <w:right w:val="single" w:sz="4" w:space="0" w:color="auto"/>
            </w:tcBorders>
            <w:shd w:val="clear" w:color="auto" w:fill="auto"/>
          </w:tcPr>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km drum salubrizat</w:t>
            </w:r>
          </w:p>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km căi ferate salubrizate</w:t>
            </w:r>
          </w:p>
          <w:p w:rsidR="00C83692" w:rsidRPr="00A84DCC" w:rsidRDefault="00C83692" w:rsidP="00C83692">
            <w:pPr>
              <w:jc w:val="left"/>
              <w:rPr>
                <w:rFonts w:ascii="Arial" w:hAnsi="Arial" w:cs="Arial"/>
                <w:color w:val="000000"/>
                <w:sz w:val="20"/>
                <w:szCs w:val="20"/>
              </w:rPr>
            </w:pPr>
            <w:r w:rsidRPr="00A84DCC">
              <w:rPr>
                <w:rFonts w:ascii="Arial" w:hAnsi="Arial" w:cs="Arial"/>
                <w:color w:val="000000"/>
                <w:sz w:val="20"/>
                <w:szCs w:val="20"/>
              </w:rPr>
              <w:t xml:space="preserve">- nr. coşuri/pubele amplasate </w:t>
            </w:r>
          </w:p>
        </w:tc>
        <w:tc>
          <w:tcPr>
            <w:tcW w:w="3643" w:type="dxa"/>
            <w:tcBorders>
              <w:top w:val="single" w:sz="4" w:space="0" w:color="auto"/>
              <w:left w:val="single" w:sz="4" w:space="0" w:color="auto"/>
              <w:bottom w:val="single" w:sz="4" w:space="0" w:color="auto"/>
              <w:right w:val="single" w:sz="4" w:space="0" w:color="auto"/>
            </w:tcBorders>
          </w:tcPr>
          <w:p w:rsidR="00C83692" w:rsidRPr="00A84DCC" w:rsidRDefault="00C83692" w:rsidP="00C83692">
            <w:pPr>
              <w:jc w:val="left"/>
              <w:rPr>
                <w:rFonts w:ascii="Arial" w:hAnsi="Arial" w:cs="Arial"/>
                <w:color w:val="000000"/>
                <w:sz w:val="20"/>
                <w:szCs w:val="20"/>
                <w:lang w:eastAsia="ar-SA"/>
              </w:rPr>
            </w:pPr>
            <w:r w:rsidRPr="00A84DCC">
              <w:rPr>
                <w:rFonts w:ascii="Arial" w:hAnsi="Arial" w:cs="Arial"/>
                <w:color w:val="000000"/>
                <w:sz w:val="20"/>
                <w:szCs w:val="20"/>
                <w:lang w:eastAsia="ar-SA"/>
              </w:rPr>
              <w:t>Salubrizarea căilor rutiere şi feroviare din judeţ, în special pe traseele turistice, şi crearea unei infrastructuri corespunzătoare</w:t>
            </w:r>
          </w:p>
        </w:tc>
      </w:tr>
    </w:tbl>
    <w:p w:rsidR="00C83692" w:rsidRPr="00A84DCC" w:rsidRDefault="00C83692" w:rsidP="00C83692">
      <w:pPr>
        <w:autoSpaceDE w:val="0"/>
        <w:autoSpaceDN w:val="0"/>
        <w:adjustRightInd w:val="0"/>
        <w:jc w:val="left"/>
        <w:rPr>
          <w:rFonts w:ascii="Arial" w:hAnsi="Arial" w:cs="Arial"/>
          <w:b/>
          <w:bCs/>
          <w:sz w:val="20"/>
          <w:szCs w:val="20"/>
        </w:rPr>
      </w:pPr>
    </w:p>
    <w:p w:rsidR="00C83692" w:rsidRPr="00A84DCC" w:rsidRDefault="00C83692" w:rsidP="00C83692">
      <w:pPr>
        <w:pStyle w:val="Default"/>
        <w:spacing w:line="360" w:lineRule="auto"/>
        <w:rPr>
          <w:rFonts w:ascii="Arial" w:hAnsi="Arial" w:cs="Arial"/>
          <w:sz w:val="20"/>
          <w:szCs w:val="20"/>
          <w:lang w:val="it-IT"/>
        </w:rPr>
        <w:sectPr w:rsidR="00C83692" w:rsidRPr="00A84DCC" w:rsidSect="00C83692">
          <w:pgSz w:w="15840" w:h="12240" w:orient="landscape"/>
          <w:pgMar w:top="1797" w:right="1440" w:bottom="1259" w:left="1440" w:header="539" w:footer="709" w:gutter="0"/>
          <w:cols w:space="708"/>
          <w:docGrid w:linePitch="360"/>
        </w:sectPr>
      </w:pPr>
    </w:p>
    <w:p w:rsidR="00C83692" w:rsidRPr="00F05D59" w:rsidRDefault="00C83692" w:rsidP="00C83692">
      <w:pPr>
        <w:spacing w:line="360" w:lineRule="auto"/>
        <w:jc w:val="left"/>
        <w:rPr>
          <w:rFonts w:ascii="Arial" w:hAnsi="Arial" w:cs="Arial"/>
          <w:b/>
          <w:sz w:val="28"/>
          <w:szCs w:val="28"/>
        </w:rPr>
      </w:pPr>
      <w:r w:rsidRPr="00F05D59">
        <w:rPr>
          <w:rFonts w:ascii="Arial" w:hAnsi="Arial" w:cs="Arial"/>
          <w:b/>
          <w:sz w:val="28"/>
          <w:szCs w:val="28"/>
        </w:rPr>
        <w:lastRenderedPageBreak/>
        <w:t xml:space="preserve">8.6 Patrimoniul cultural  </w:t>
      </w:r>
    </w:p>
    <w:p w:rsidR="00C83692" w:rsidRPr="002329D1" w:rsidRDefault="00C83692" w:rsidP="00E13D55">
      <w:pPr>
        <w:spacing w:before="0" w:after="0" w:line="360" w:lineRule="auto"/>
        <w:jc w:val="left"/>
        <w:rPr>
          <w:rFonts w:ascii="Arial" w:hAnsi="Arial" w:cs="Arial"/>
          <w:b/>
        </w:rPr>
      </w:pPr>
    </w:p>
    <w:p w:rsidR="00C83692" w:rsidRPr="00A16333" w:rsidRDefault="00C83692" w:rsidP="00E13D55">
      <w:pPr>
        <w:spacing w:before="0" w:after="0" w:line="360" w:lineRule="auto"/>
        <w:jc w:val="left"/>
        <w:rPr>
          <w:rStyle w:val="sttalineat1"/>
          <w:rFonts w:ascii="Arial" w:hAnsi="Arial" w:cs="Arial"/>
        </w:rPr>
      </w:pPr>
      <w:r w:rsidRPr="00A16333">
        <w:rPr>
          <w:rFonts w:ascii="Arial" w:hAnsi="Arial" w:cs="Arial"/>
        </w:rPr>
        <w:t xml:space="preserve">    </w:t>
      </w:r>
      <w:r w:rsidR="00E13D55">
        <w:rPr>
          <w:rFonts w:ascii="Arial" w:hAnsi="Arial" w:cs="Arial"/>
        </w:rPr>
        <w:t xml:space="preserve">        </w:t>
      </w:r>
      <w:r w:rsidRPr="00A16333">
        <w:rPr>
          <w:rFonts w:ascii="Arial" w:hAnsi="Arial" w:cs="Arial"/>
        </w:rPr>
        <w:t xml:space="preserve"> </w:t>
      </w:r>
      <w:r w:rsidRPr="00A16333">
        <w:rPr>
          <w:rStyle w:val="ln2actnume1"/>
          <w:rFonts w:ascii="Arial" w:hAnsi="Arial" w:cs="Arial"/>
          <w:b w:val="0"/>
          <w:sz w:val="24"/>
          <w:szCs w:val="24"/>
        </w:rPr>
        <w:t>Legea nr. 182 din 25/10/2000</w:t>
      </w:r>
      <w:r w:rsidRPr="00A16333">
        <w:rPr>
          <w:rStyle w:val="ln2actnume1"/>
          <w:rFonts w:ascii="Arial" w:hAnsi="Arial" w:cs="Arial"/>
          <w:sz w:val="24"/>
          <w:szCs w:val="24"/>
        </w:rPr>
        <w:t>,</w:t>
      </w:r>
      <w:r w:rsidRPr="00A16333">
        <w:rPr>
          <w:rFonts w:ascii="Arial" w:hAnsi="Arial" w:cs="Arial"/>
        </w:rPr>
        <w:t xml:space="preserve"> </w:t>
      </w:r>
      <w:r w:rsidRPr="00A16333">
        <w:rPr>
          <w:rStyle w:val="ln2acttitlu1"/>
          <w:rFonts w:ascii="Arial" w:hAnsi="Arial" w:cs="Arial"/>
          <w:sz w:val="24"/>
          <w:szCs w:val="24"/>
        </w:rPr>
        <w:t xml:space="preserve">privind protejarea patrimoniului cultural national mobil, defineste </w:t>
      </w:r>
      <w:r w:rsidRPr="00A16333">
        <w:rPr>
          <w:rStyle w:val="sttalineat1"/>
          <w:rFonts w:ascii="Arial" w:hAnsi="Arial" w:cs="Arial"/>
        </w:rPr>
        <w:t>Patrimoniul cultural national ca fiind „bunuri cu valoare deosebita sau exceptionala, istorica, arheologica, documentara, etnografica, artistica, stiintifica si tehnica, literara, ...., reprezentand marturii materiale ale evolutiei mediului natural si ale relatiilor omului cu acesta, ale potentialului creator uman si ale contributiei romanesti la civilizatia universala.”</w:t>
      </w:r>
    </w:p>
    <w:p w:rsidR="00C83692" w:rsidRPr="00A16333" w:rsidRDefault="00C83692" w:rsidP="00E13D55">
      <w:pPr>
        <w:spacing w:before="0" w:after="0" w:line="360" w:lineRule="auto"/>
        <w:jc w:val="left"/>
        <w:rPr>
          <w:rStyle w:val="sttalineat1"/>
          <w:rFonts w:ascii="Arial" w:hAnsi="Arial" w:cs="Arial"/>
        </w:rPr>
      </w:pPr>
      <w:r w:rsidRPr="00ED6441">
        <w:rPr>
          <w:rFonts w:ascii="Arial" w:hAnsi="Arial" w:cs="Arial"/>
          <w:b/>
        </w:rPr>
        <w:t xml:space="preserve">   </w:t>
      </w:r>
      <w:r w:rsidR="00E13D55">
        <w:rPr>
          <w:rFonts w:ascii="Arial" w:hAnsi="Arial" w:cs="Arial"/>
          <w:b/>
        </w:rPr>
        <w:t xml:space="preserve">       </w:t>
      </w:r>
      <w:r w:rsidRPr="00A16333">
        <w:rPr>
          <w:rStyle w:val="ln2actnume1"/>
          <w:rFonts w:ascii="Arial" w:hAnsi="Arial" w:cs="Arial"/>
          <w:b w:val="0"/>
          <w:sz w:val="24"/>
          <w:szCs w:val="24"/>
        </w:rPr>
        <w:t>Legea nr. 5 din 06/03/2000</w:t>
      </w:r>
      <w:r w:rsidRPr="00A16333">
        <w:rPr>
          <w:rStyle w:val="ln2actnume1"/>
          <w:rFonts w:ascii="Arial" w:hAnsi="Arial" w:cs="Arial"/>
          <w:sz w:val="24"/>
          <w:szCs w:val="24"/>
        </w:rPr>
        <w:t>,</w:t>
      </w:r>
      <w:r w:rsidRPr="00A16333">
        <w:rPr>
          <w:rFonts w:ascii="Arial" w:hAnsi="Arial" w:cs="Arial"/>
        </w:rPr>
        <w:t xml:space="preserve"> </w:t>
      </w:r>
      <w:r w:rsidRPr="00A16333">
        <w:rPr>
          <w:rStyle w:val="ln2acttitlu1"/>
          <w:rFonts w:ascii="Arial" w:hAnsi="Arial" w:cs="Arial"/>
          <w:sz w:val="24"/>
          <w:szCs w:val="24"/>
        </w:rPr>
        <w:t>privind aprobarea Planului de amenajare a teritoriului national - Sectiunea a III-a</w:t>
      </w:r>
      <w:r w:rsidRPr="00A16333">
        <w:rPr>
          <w:rStyle w:val="sttalineat1"/>
          <w:rFonts w:ascii="Arial" w:hAnsi="Arial" w:cs="Arial"/>
        </w:rPr>
        <w:t xml:space="preserve"> realizeaza o inventariere la nivel national a, zonelor protejate care sunt zonele „naturale sau construite, delimitate geografic si/sau topografic, care cuprind valori de patrimoniu natural si/sau cultural” si sunt declarate ca atare pentru conservarea acestor valori de patrimoniu</w:t>
      </w:r>
    </w:p>
    <w:p w:rsidR="00C83692" w:rsidRDefault="00C83692" w:rsidP="00E13D55">
      <w:pPr>
        <w:widowControl w:val="0"/>
        <w:tabs>
          <w:tab w:val="left" w:pos="-4680"/>
        </w:tabs>
        <w:autoSpaceDE w:val="0"/>
        <w:autoSpaceDN w:val="0"/>
        <w:adjustRightInd w:val="0"/>
        <w:spacing w:before="0" w:after="0" w:line="360" w:lineRule="auto"/>
        <w:jc w:val="left"/>
        <w:rPr>
          <w:rFonts w:ascii="Arial" w:hAnsi="Arial" w:cs="Arial"/>
        </w:rPr>
      </w:pPr>
      <w:r w:rsidRPr="009C7D87">
        <w:rPr>
          <w:rFonts w:ascii="Arial" w:hAnsi="Arial" w:cs="Arial"/>
        </w:rPr>
        <w:t xml:space="preserve">Pe teritoriul comunei </w:t>
      </w:r>
      <w:r w:rsidR="00167395">
        <w:rPr>
          <w:rFonts w:ascii="Arial" w:hAnsi="Arial" w:cs="Arial"/>
        </w:rPr>
        <w:t>Boroaia</w:t>
      </w:r>
      <w:r w:rsidRPr="009C7D87">
        <w:rPr>
          <w:rFonts w:ascii="Arial" w:hAnsi="Arial" w:cs="Arial"/>
        </w:rPr>
        <w:t xml:space="preserve"> </w:t>
      </w:r>
      <w:r w:rsidRPr="009C7D87">
        <w:rPr>
          <w:rFonts w:ascii="Arial" w:hAnsi="Arial" w:cs="Arial"/>
          <w:b/>
        </w:rPr>
        <w:t xml:space="preserve"> </w:t>
      </w:r>
      <w:r w:rsidRPr="00A16333">
        <w:rPr>
          <w:rFonts w:ascii="Arial" w:hAnsi="Arial" w:cs="Arial"/>
        </w:rPr>
        <w:t xml:space="preserve">au fost identificate </w:t>
      </w:r>
      <w:r w:rsidR="00A16333">
        <w:rPr>
          <w:rFonts w:ascii="Arial" w:hAnsi="Arial" w:cs="Arial"/>
        </w:rPr>
        <w:t xml:space="preserve">urmatoarele </w:t>
      </w:r>
      <w:r w:rsidRPr="00A16333">
        <w:rPr>
          <w:rFonts w:ascii="Arial" w:hAnsi="Arial" w:cs="Arial"/>
        </w:rPr>
        <w:t>obiective care apartin patrimoniului cultural natonal</w:t>
      </w:r>
      <w:r w:rsidRPr="00ED6441">
        <w:rPr>
          <w:rFonts w:ascii="Arial" w:hAnsi="Arial" w:cs="Arial"/>
          <w:b/>
        </w:rPr>
        <w:t xml:space="preserve"> </w:t>
      </w:r>
      <w:r w:rsidRPr="00ED6441">
        <w:rPr>
          <w:rFonts w:ascii="Arial" w:hAnsi="Arial" w:cs="Arial"/>
        </w:rPr>
        <w:t>in sensul celor sus-amintite</w:t>
      </w:r>
      <w:r w:rsidR="00A16333">
        <w:rPr>
          <w:rFonts w:ascii="Arial" w:hAnsi="Arial" w:cs="Arial"/>
        </w:rPr>
        <w:t>:</w:t>
      </w:r>
    </w:p>
    <w:p w:rsidR="00A16333" w:rsidRPr="00873B2E" w:rsidRDefault="00A16333" w:rsidP="002D0D07">
      <w:pPr>
        <w:pStyle w:val="ListParagraph"/>
        <w:numPr>
          <w:ilvl w:val="1"/>
          <w:numId w:val="28"/>
        </w:numPr>
        <w:autoSpaceDE w:val="0"/>
        <w:autoSpaceDN w:val="0"/>
        <w:adjustRightInd w:val="0"/>
        <w:spacing w:before="0" w:after="0" w:line="360" w:lineRule="auto"/>
        <w:ind w:left="993" w:firstLine="0"/>
        <w:jc w:val="left"/>
        <w:rPr>
          <w:rFonts w:ascii="Arial" w:hAnsi="Arial" w:cs="Arial"/>
        </w:rPr>
      </w:pPr>
      <w:r w:rsidRPr="00873B2E">
        <w:rPr>
          <w:rFonts w:ascii="Arial" w:eastAsiaTheme="minorHAnsi" w:hAnsi="Arial" w:cs="Arial"/>
          <w:lang w:val="en-GB" w:eastAsia="en-US"/>
        </w:rPr>
        <w:t xml:space="preserve">Ruinele bisericii de la Giuleşti   La limita judeţului între râul Moldova şi </w:t>
      </w:r>
      <w:r>
        <w:rPr>
          <w:rFonts w:ascii="Arial" w:eastAsiaTheme="minorHAnsi" w:hAnsi="Arial" w:cs="Arial"/>
          <w:lang w:val="en-GB" w:eastAsia="en-US"/>
        </w:rPr>
        <w:t xml:space="preserve">    </w:t>
      </w:r>
    </w:p>
    <w:p w:rsidR="00A16333" w:rsidRPr="00873B2E" w:rsidRDefault="00A16333" w:rsidP="00E13D55">
      <w:pPr>
        <w:autoSpaceDE w:val="0"/>
        <w:autoSpaceDN w:val="0"/>
        <w:adjustRightInd w:val="0"/>
        <w:spacing w:before="0" w:after="0" w:line="360" w:lineRule="auto"/>
        <w:ind w:left="1080"/>
        <w:jc w:val="left"/>
        <w:rPr>
          <w:rFonts w:ascii="Arial" w:hAnsi="Arial" w:cs="Arial"/>
        </w:rPr>
      </w:pPr>
      <w:r>
        <w:rPr>
          <w:rFonts w:ascii="Arial" w:eastAsiaTheme="minorHAnsi" w:hAnsi="Arial" w:cs="Arial"/>
          <w:lang w:val="en-GB" w:eastAsia="en-US"/>
        </w:rPr>
        <w:t xml:space="preserve">      </w:t>
      </w:r>
      <w:r w:rsidRPr="00873B2E">
        <w:rPr>
          <w:rFonts w:ascii="Arial" w:eastAsiaTheme="minorHAnsi" w:hAnsi="Arial" w:cs="Arial"/>
          <w:lang w:val="en-GB" w:eastAsia="en-US"/>
        </w:rPr>
        <w:t xml:space="preserve">localitatea Râşca, sec. XIV  Epoca medievală  </w:t>
      </w:r>
      <w:r w:rsidRPr="00873B2E">
        <w:rPr>
          <w:rFonts w:ascii="Arial" w:hAnsi="Arial" w:cs="Arial"/>
        </w:rPr>
        <w:t>(categoria A);</w:t>
      </w:r>
    </w:p>
    <w:p w:rsidR="00A16333" w:rsidRDefault="00A16333" w:rsidP="002D0D07">
      <w:pPr>
        <w:pStyle w:val="ListParagraph"/>
        <w:numPr>
          <w:ilvl w:val="1"/>
          <w:numId w:val="28"/>
        </w:numPr>
        <w:spacing w:before="0" w:after="0" w:line="360" w:lineRule="auto"/>
        <w:ind w:left="993" w:firstLine="0"/>
        <w:rPr>
          <w:rFonts w:ascii="Arial" w:hAnsi="Arial" w:cs="Arial"/>
        </w:rPr>
      </w:pPr>
      <w:r w:rsidRPr="00873B2E">
        <w:rPr>
          <w:rFonts w:ascii="Arial" w:hAnsi="Arial" w:cs="Arial"/>
        </w:rPr>
        <w:t xml:space="preserve">Necropola tumulară de la Boroaia, punct “La Tolan”, la 500m de sat, </w:t>
      </w:r>
      <w:r>
        <w:rPr>
          <w:rFonts w:ascii="Arial" w:hAnsi="Arial" w:cs="Arial"/>
        </w:rPr>
        <w:t xml:space="preserve"> </w:t>
      </w:r>
    </w:p>
    <w:p w:rsidR="00A16333" w:rsidRPr="00873B2E" w:rsidRDefault="00A16333" w:rsidP="00E13D55">
      <w:pPr>
        <w:spacing w:before="0" w:after="0" w:line="360" w:lineRule="auto"/>
        <w:ind w:left="1080"/>
        <w:rPr>
          <w:rFonts w:ascii="Arial" w:hAnsi="Arial" w:cs="Arial"/>
        </w:rPr>
      </w:pPr>
      <w:r>
        <w:rPr>
          <w:rFonts w:ascii="Arial" w:hAnsi="Arial" w:cs="Arial"/>
        </w:rPr>
        <w:t xml:space="preserve">      </w:t>
      </w:r>
      <w:r w:rsidRPr="00873B2E">
        <w:rPr>
          <w:rFonts w:ascii="Arial" w:hAnsi="Arial" w:cs="Arial"/>
        </w:rPr>
        <w:t>sec III-IV epoca daco-romană (categoria B);</w:t>
      </w:r>
    </w:p>
    <w:p w:rsidR="00A16333" w:rsidRPr="00873B2E" w:rsidRDefault="00A16333" w:rsidP="002D0D07">
      <w:pPr>
        <w:pStyle w:val="ListParagraph"/>
        <w:numPr>
          <w:ilvl w:val="1"/>
          <w:numId w:val="28"/>
        </w:numPr>
        <w:spacing w:before="0" w:after="0" w:line="360" w:lineRule="auto"/>
        <w:ind w:left="1134" w:hanging="141"/>
        <w:rPr>
          <w:rFonts w:ascii="Arial" w:hAnsi="Arial" w:cs="Arial"/>
        </w:rPr>
      </w:pPr>
      <w:r w:rsidRPr="00873B2E">
        <w:rPr>
          <w:rFonts w:ascii="Arial" w:hAnsi="Arial" w:cs="Arial"/>
        </w:rPr>
        <w:t>Biserica de lemn “Petru şi Pavel” construită în 1808  (categoria B);</w:t>
      </w:r>
    </w:p>
    <w:p w:rsidR="00A16333" w:rsidRDefault="00E13D55" w:rsidP="00E13D55">
      <w:pPr>
        <w:widowControl w:val="0"/>
        <w:tabs>
          <w:tab w:val="left" w:pos="-4680"/>
        </w:tabs>
        <w:autoSpaceDE w:val="0"/>
        <w:autoSpaceDN w:val="0"/>
        <w:adjustRightInd w:val="0"/>
        <w:spacing w:before="0" w:after="0" w:line="360" w:lineRule="auto"/>
        <w:jc w:val="left"/>
        <w:rPr>
          <w:rFonts w:ascii="Arial" w:hAnsi="Arial" w:cs="Arial"/>
        </w:rPr>
      </w:pPr>
      <w:r>
        <w:rPr>
          <w:rFonts w:ascii="Arial" w:hAnsi="Arial" w:cs="Arial"/>
        </w:rPr>
        <w:t xml:space="preserve">            </w:t>
      </w:r>
      <w:r w:rsidRPr="00E13D55">
        <w:rPr>
          <w:rFonts w:ascii="Arial" w:hAnsi="Arial" w:cs="Arial"/>
        </w:rPr>
        <w:t xml:space="preserve">Prin Planul Urbanistic General sunt impuse măsuri şi reguli stricte pentru viitoarele zone construite din intravilanul municipiului, astfel încât dezvoltările viitoare să se facă în concordanţă cu fondul construit existent şi cu aspectul zonei de amplasare. Pentru zonele de extravilan propuse a fi introduse în intravialn, Planul Urbanistic General propune realizarea de construcţii încojurate de spaţii verzi/perdele de protecţie, care se vor încadra în peisajul existent.  În ceea ce priveşte patrimoniul construit şi patrimoniul arhitectonic, Planul Urbanistic General prezintă un inventar al obiectivelor de patrimoniu de pe teritoriul administrativ al </w:t>
      </w:r>
      <w:r>
        <w:rPr>
          <w:rFonts w:ascii="Arial" w:hAnsi="Arial" w:cs="Arial"/>
        </w:rPr>
        <w:t>comunei Boroaia</w:t>
      </w:r>
      <w:r w:rsidRPr="00E13D55">
        <w:rPr>
          <w:rFonts w:ascii="Arial" w:hAnsi="Arial" w:cs="Arial"/>
        </w:rPr>
        <w:t xml:space="preserve"> şi propune efectuarea unor studii de specialitate care să stabilească soluţii pentru conservarea şi o mai bună integrare a lor în circuitul </w:t>
      </w:r>
      <w:r w:rsidRPr="00E13D55">
        <w:rPr>
          <w:rFonts w:ascii="Arial" w:hAnsi="Arial" w:cs="Arial"/>
        </w:rPr>
        <w:lastRenderedPageBreak/>
        <w:t xml:space="preserve">turistic.  </w:t>
      </w:r>
    </w:p>
    <w:p w:rsidR="00E13D55" w:rsidRDefault="00E13D55" w:rsidP="00E13D55">
      <w:pPr>
        <w:pStyle w:val="Title"/>
        <w:spacing w:before="120" w:after="120"/>
        <w:jc w:val="left"/>
        <w:rPr>
          <w:rFonts w:ascii="Arial" w:hAnsi="Arial" w:cs="Arial"/>
          <w:sz w:val="24"/>
          <w:szCs w:val="24"/>
          <w:u w:val="none"/>
        </w:rPr>
      </w:pPr>
    </w:p>
    <w:p w:rsidR="00E13D55" w:rsidRDefault="00E13D55" w:rsidP="002D0D07">
      <w:pPr>
        <w:pStyle w:val="Title"/>
        <w:numPr>
          <w:ilvl w:val="0"/>
          <w:numId w:val="51"/>
        </w:numPr>
        <w:spacing w:before="120" w:after="120"/>
        <w:jc w:val="left"/>
        <w:rPr>
          <w:rFonts w:ascii="Arial" w:hAnsi="Arial" w:cs="Arial"/>
          <w:sz w:val="24"/>
          <w:szCs w:val="24"/>
          <w:u w:val="none"/>
        </w:rPr>
      </w:pPr>
      <w:r>
        <w:rPr>
          <w:rFonts w:ascii="Arial" w:hAnsi="Arial" w:cs="Arial"/>
          <w:sz w:val="24"/>
          <w:szCs w:val="24"/>
          <w:u w:val="none"/>
        </w:rPr>
        <w:t xml:space="preserve"> </w:t>
      </w:r>
      <w:r w:rsidRPr="00C9399E">
        <w:rPr>
          <w:rFonts w:ascii="Arial" w:hAnsi="Arial" w:cs="Arial"/>
          <w:sz w:val="24"/>
          <w:szCs w:val="24"/>
          <w:u w:val="none"/>
        </w:rPr>
        <w:t>MOTIVELE CARE AU DUS LA ALEGEREA VARIANTEI</w:t>
      </w:r>
      <w:r>
        <w:rPr>
          <w:rFonts w:ascii="Arial" w:hAnsi="Arial" w:cs="Arial"/>
          <w:sz w:val="24"/>
          <w:szCs w:val="24"/>
          <w:u w:val="none"/>
        </w:rPr>
        <w:t xml:space="preserve">: </w:t>
      </w:r>
      <w:r w:rsidRPr="00E13D55">
        <w:rPr>
          <w:rFonts w:ascii="Arial" w:hAnsi="Arial" w:cs="Arial"/>
          <w:sz w:val="24"/>
          <w:szCs w:val="24"/>
          <w:u w:val="none"/>
        </w:rPr>
        <w:t>DIFICULTATI</w:t>
      </w:r>
    </w:p>
    <w:p w:rsidR="00E13D55" w:rsidRDefault="00E13D55" w:rsidP="00E13D55">
      <w:pPr>
        <w:pStyle w:val="Title"/>
        <w:spacing w:before="120" w:after="120"/>
        <w:jc w:val="left"/>
        <w:rPr>
          <w:rFonts w:ascii="Arial" w:hAnsi="Arial" w:cs="Arial"/>
          <w:sz w:val="24"/>
          <w:szCs w:val="24"/>
          <w:u w:val="none"/>
        </w:rPr>
      </w:pPr>
    </w:p>
    <w:p w:rsidR="00E13D55" w:rsidRPr="00E13D55" w:rsidRDefault="00E13D55" w:rsidP="00E13D55">
      <w:pPr>
        <w:pStyle w:val="Title"/>
        <w:spacing w:before="120" w:after="120" w:line="360" w:lineRule="auto"/>
        <w:jc w:val="left"/>
        <w:rPr>
          <w:rFonts w:ascii="Arial" w:hAnsi="Arial" w:cs="Arial"/>
          <w:b w:val="0"/>
          <w:sz w:val="24"/>
          <w:szCs w:val="24"/>
          <w:u w:val="none"/>
        </w:rPr>
      </w:pPr>
      <w:r>
        <w:rPr>
          <w:rFonts w:ascii="Arial" w:hAnsi="Arial" w:cs="Arial"/>
          <w:b w:val="0"/>
          <w:sz w:val="24"/>
          <w:szCs w:val="24"/>
          <w:u w:val="none"/>
        </w:rPr>
        <w:t xml:space="preserve">          </w:t>
      </w:r>
      <w:r w:rsidRPr="00E13D55">
        <w:rPr>
          <w:rFonts w:ascii="Arial" w:hAnsi="Arial" w:cs="Arial"/>
          <w:b w:val="0"/>
          <w:sz w:val="24"/>
          <w:szCs w:val="24"/>
          <w:u w:val="none"/>
        </w:rPr>
        <w:t xml:space="preserve">Planul de Urbanism General al </w:t>
      </w:r>
      <w:r>
        <w:rPr>
          <w:rFonts w:ascii="Arial" w:hAnsi="Arial" w:cs="Arial"/>
          <w:b w:val="0"/>
          <w:sz w:val="24"/>
          <w:szCs w:val="24"/>
          <w:u w:val="none"/>
        </w:rPr>
        <w:t xml:space="preserve">comunei Boroaia </w:t>
      </w:r>
      <w:r w:rsidRPr="00E13D55">
        <w:rPr>
          <w:rFonts w:ascii="Arial" w:hAnsi="Arial" w:cs="Arial"/>
          <w:b w:val="0"/>
          <w:sz w:val="24"/>
          <w:szCs w:val="24"/>
          <w:u w:val="none"/>
        </w:rPr>
        <w:t>a fost elaborat într-o singură variantă, motiv pentru care variantele selectate pentru evaluarea de mediu au fost: alternativa fără implementarea Planului Urbanistic General şi alternativa Planului Urbanistic General în variantă unică.</w:t>
      </w:r>
    </w:p>
    <w:p w:rsidR="004D2EB5" w:rsidRPr="002329D1" w:rsidRDefault="00E13D55" w:rsidP="004D2EB5">
      <w:pPr>
        <w:pStyle w:val="Default"/>
        <w:spacing w:line="360" w:lineRule="auto"/>
        <w:rPr>
          <w:rFonts w:ascii="Arial" w:hAnsi="Arial" w:cs="Arial"/>
          <w:lang w:val="hr-HR"/>
        </w:rPr>
      </w:pPr>
      <w:r>
        <w:rPr>
          <w:rFonts w:ascii="Arial" w:hAnsi="Arial" w:cs="Arial"/>
        </w:rPr>
        <w:t xml:space="preserve">        </w:t>
      </w:r>
      <w:r w:rsidR="004D2EB5" w:rsidRPr="00417B57">
        <w:rPr>
          <w:rFonts w:ascii="Arial" w:hAnsi="Arial" w:cs="Arial"/>
          <w:b/>
          <w:lang w:val="ro-RO"/>
        </w:rPr>
        <w:t>Scopul</w:t>
      </w:r>
      <w:r w:rsidR="004D2EB5" w:rsidRPr="002329D1">
        <w:rPr>
          <w:rFonts w:ascii="Arial" w:hAnsi="Arial" w:cs="Arial"/>
          <w:b/>
          <w:lang w:val="hr-HR"/>
        </w:rPr>
        <w:t xml:space="preserve"> </w:t>
      </w:r>
      <w:r w:rsidR="004D2EB5" w:rsidRPr="00417B57">
        <w:rPr>
          <w:rFonts w:ascii="Arial" w:hAnsi="Arial" w:cs="Arial"/>
          <w:b/>
          <w:lang w:val="ro-RO"/>
        </w:rPr>
        <w:t>acestei</w:t>
      </w:r>
      <w:r w:rsidR="004D2EB5" w:rsidRPr="002329D1">
        <w:rPr>
          <w:rFonts w:ascii="Arial" w:hAnsi="Arial" w:cs="Arial"/>
          <w:b/>
          <w:lang w:val="hr-HR"/>
        </w:rPr>
        <w:t xml:space="preserve"> </w:t>
      </w:r>
      <w:r w:rsidR="004D2EB5" w:rsidRPr="00417B57">
        <w:rPr>
          <w:rFonts w:ascii="Arial" w:hAnsi="Arial" w:cs="Arial"/>
          <w:b/>
          <w:lang w:val="ro-RO"/>
        </w:rPr>
        <w:t>etape</w:t>
      </w:r>
      <w:r w:rsidR="004D2EB5" w:rsidRPr="002329D1">
        <w:rPr>
          <w:rFonts w:ascii="Arial" w:hAnsi="Arial" w:cs="Arial"/>
          <w:b/>
          <w:lang w:val="hr-HR"/>
        </w:rPr>
        <w:t xml:space="preserve"> </w:t>
      </w:r>
      <w:r w:rsidR="004D2EB5" w:rsidRPr="00417B57">
        <w:rPr>
          <w:rFonts w:ascii="Arial" w:hAnsi="Arial" w:cs="Arial"/>
          <w:b/>
          <w:lang w:val="ro-RO"/>
        </w:rPr>
        <w:t>a</w:t>
      </w:r>
      <w:r w:rsidR="004D2EB5" w:rsidRPr="002329D1">
        <w:rPr>
          <w:rFonts w:ascii="Arial" w:hAnsi="Arial" w:cs="Arial"/>
          <w:b/>
          <w:lang w:val="hr-HR"/>
        </w:rPr>
        <w:t xml:space="preserve"> </w:t>
      </w:r>
      <w:r w:rsidR="004D2EB5" w:rsidRPr="00417B57">
        <w:rPr>
          <w:rFonts w:ascii="Arial" w:hAnsi="Arial" w:cs="Arial"/>
          <w:b/>
          <w:lang w:val="ro-RO"/>
        </w:rPr>
        <w:t>procesului</w:t>
      </w:r>
      <w:r w:rsidR="004D2EB5" w:rsidRPr="002329D1">
        <w:rPr>
          <w:rFonts w:ascii="Arial" w:hAnsi="Arial" w:cs="Arial"/>
          <w:b/>
          <w:lang w:val="hr-HR"/>
        </w:rPr>
        <w:t xml:space="preserve"> </w:t>
      </w:r>
      <w:r w:rsidR="004D2EB5" w:rsidRPr="00417B57">
        <w:rPr>
          <w:rFonts w:ascii="Arial" w:hAnsi="Arial" w:cs="Arial"/>
          <w:b/>
          <w:lang w:val="ro-RO"/>
        </w:rPr>
        <w:t>SEA</w:t>
      </w:r>
      <w:r w:rsidR="004D2EB5" w:rsidRPr="002329D1">
        <w:rPr>
          <w:rFonts w:ascii="Arial" w:hAnsi="Arial" w:cs="Arial"/>
          <w:b/>
          <w:lang w:val="hr-HR"/>
        </w:rPr>
        <w:t xml:space="preserve"> </w:t>
      </w:r>
      <w:r w:rsidR="004D2EB5" w:rsidRPr="00417B57">
        <w:rPr>
          <w:rFonts w:ascii="Arial" w:hAnsi="Arial" w:cs="Arial"/>
          <w:b/>
          <w:lang w:val="ro-RO"/>
        </w:rPr>
        <w:t>este</w:t>
      </w:r>
      <w:r w:rsidR="004D2EB5" w:rsidRPr="002329D1">
        <w:rPr>
          <w:rFonts w:ascii="Arial" w:hAnsi="Arial" w:cs="Arial"/>
          <w:b/>
          <w:lang w:val="hr-HR"/>
        </w:rPr>
        <w:t xml:space="preserve"> </w:t>
      </w:r>
      <w:r w:rsidR="004D2EB5" w:rsidRPr="00417B57">
        <w:rPr>
          <w:rFonts w:ascii="Arial" w:hAnsi="Arial" w:cs="Arial"/>
          <w:b/>
          <w:lang w:val="ro-RO"/>
        </w:rPr>
        <w:t>de</w:t>
      </w:r>
      <w:r w:rsidR="004D2EB5" w:rsidRPr="002329D1">
        <w:rPr>
          <w:rFonts w:ascii="Arial" w:hAnsi="Arial" w:cs="Arial"/>
          <w:b/>
          <w:lang w:val="hr-HR"/>
        </w:rPr>
        <w:t xml:space="preserve"> </w:t>
      </w:r>
      <w:r w:rsidR="004D2EB5" w:rsidRPr="00417B57">
        <w:rPr>
          <w:rFonts w:ascii="Arial" w:hAnsi="Arial" w:cs="Arial"/>
          <w:b/>
          <w:lang w:val="ro-RO"/>
        </w:rPr>
        <w:t>a</w:t>
      </w:r>
      <w:r w:rsidR="004D2EB5" w:rsidRPr="002329D1">
        <w:rPr>
          <w:rFonts w:ascii="Arial" w:hAnsi="Arial" w:cs="Arial"/>
          <w:b/>
          <w:lang w:val="hr-HR"/>
        </w:rPr>
        <w:t xml:space="preserve"> </w:t>
      </w:r>
      <w:r w:rsidR="004D2EB5" w:rsidRPr="00417B57">
        <w:rPr>
          <w:rFonts w:ascii="Arial" w:hAnsi="Arial" w:cs="Arial"/>
          <w:b/>
          <w:lang w:val="ro-RO"/>
        </w:rPr>
        <w:t>identifica</w:t>
      </w:r>
      <w:r w:rsidR="004D2EB5" w:rsidRPr="002329D1">
        <w:rPr>
          <w:rFonts w:ascii="Arial" w:hAnsi="Arial" w:cs="Arial"/>
          <w:b/>
          <w:lang w:val="hr-HR"/>
        </w:rPr>
        <w:t xml:space="preserve">, </w:t>
      </w:r>
      <w:r w:rsidR="004D2EB5" w:rsidRPr="00417B57">
        <w:rPr>
          <w:rFonts w:ascii="Arial" w:hAnsi="Arial" w:cs="Arial"/>
          <w:b/>
          <w:lang w:val="ro-RO"/>
        </w:rPr>
        <w:t>discuta</w:t>
      </w:r>
      <w:r w:rsidR="004D2EB5" w:rsidRPr="002329D1">
        <w:rPr>
          <w:rFonts w:ascii="Arial" w:hAnsi="Arial" w:cs="Arial"/>
          <w:b/>
          <w:lang w:val="hr-HR"/>
        </w:rPr>
        <w:t xml:space="preserve"> </w:t>
      </w:r>
      <w:r w:rsidR="004D2EB5" w:rsidRPr="00417B57">
        <w:rPr>
          <w:rFonts w:ascii="Arial" w:hAnsi="Arial" w:cs="Arial"/>
          <w:b/>
          <w:lang w:val="ro-RO"/>
        </w:rPr>
        <w:t>si</w:t>
      </w:r>
      <w:r w:rsidR="004D2EB5" w:rsidRPr="002329D1">
        <w:rPr>
          <w:rFonts w:ascii="Arial" w:hAnsi="Arial" w:cs="Arial"/>
          <w:b/>
          <w:lang w:val="hr-HR"/>
        </w:rPr>
        <w:t xml:space="preserve"> </w:t>
      </w:r>
      <w:r w:rsidR="004D2EB5" w:rsidRPr="00417B57">
        <w:rPr>
          <w:rFonts w:ascii="Arial" w:hAnsi="Arial" w:cs="Arial"/>
          <w:b/>
          <w:lang w:val="ro-RO"/>
        </w:rPr>
        <w:t>evalua</w:t>
      </w:r>
      <w:r w:rsidR="004D2EB5" w:rsidRPr="002329D1">
        <w:rPr>
          <w:rFonts w:ascii="Arial" w:hAnsi="Arial" w:cs="Arial"/>
          <w:b/>
          <w:lang w:val="hr-HR"/>
        </w:rPr>
        <w:t xml:space="preserve"> </w:t>
      </w:r>
      <w:r w:rsidR="004D2EB5" w:rsidRPr="00417B57">
        <w:rPr>
          <w:rFonts w:ascii="Arial" w:hAnsi="Arial" w:cs="Arial"/>
          <w:b/>
          <w:lang w:val="ro-RO"/>
        </w:rPr>
        <w:t>impactul</w:t>
      </w:r>
      <w:r w:rsidR="004D2EB5" w:rsidRPr="002329D1">
        <w:rPr>
          <w:rFonts w:ascii="Arial" w:hAnsi="Arial" w:cs="Arial"/>
          <w:b/>
          <w:lang w:val="hr-HR"/>
        </w:rPr>
        <w:t xml:space="preserve"> </w:t>
      </w:r>
      <w:r w:rsidR="004D2EB5" w:rsidRPr="00417B57">
        <w:rPr>
          <w:rFonts w:ascii="Arial" w:hAnsi="Arial" w:cs="Arial"/>
          <w:b/>
          <w:lang w:val="ro-RO"/>
        </w:rPr>
        <w:t>si</w:t>
      </w:r>
      <w:r w:rsidR="004D2EB5" w:rsidRPr="002329D1">
        <w:rPr>
          <w:rFonts w:ascii="Arial" w:hAnsi="Arial" w:cs="Arial"/>
          <w:b/>
          <w:lang w:val="hr-HR"/>
        </w:rPr>
        <w:t xml:space="preserve"> </w:t>
      </w:r>
      <w:r w:rsidR="004D2EB5" w:rsidRPr="00417B57">
        <w:rPr>
          <w:rFonts w:ascii="Arial" w:hAnsi="Arial" w:cs="Arial"/>
          <w:b/>
          <w:lang w:val="ro-RO"/>
        </w:rPr>
        <w:t>efectele</w:t>
      </w:r>
      <w:r w:rsidR="004D2EB5" w:rsidRPr="002329D1">
        <w:rPr>
          <w:rFonts w:ascii="Arial" w:hAnsi="Arial" w:cs="Arial"/>
          <w:b/>
          <w:lang w:val="hr-HR"/>
        </w:rPr>
        <w:t xml:space="preserve"> </w:t>
      </w:r>
      <w:r w:rsidR="004D2EB5" w:rsidRPr="00417B57">
        <w:rPr>
          <w:rFonts w:ascii="Arial" w:hAnsi="Arial" w:cs="Arial"/>
          <w:b/>
          <w:lang w:val="ro-RO"/>
        </w:rPr>
        <w:t>probabile</w:t>
      </w:r>
      <w:r w:rsidR="004D2EB5" w:rsidRPr="002329D1">
        <w:rPr>
          <w:rFonts w:ascii="Arial" w:hAnsi="Arial" w:cs="Arial"/>
          <w:b/>
          <w:lang w:val="hr-HR"/>
        </w:rPr>
        <w:t xml:space="preserve"> </w:t>
      </w:r>
      <w:r w:rsidR="004D2EB5" w:rsidRPr="00417B57">
        <w:rPr>
          <w:rFonts w:ascii="Arial" w:hAnsi="Arial" w:cs="Arial"/>
          <w:b/>
          <w:lang w:val="ro-RO"/>
        </w:rPr>
        <w:t>asupra</w:t>
      </w:r>
      <w:r w:rsidR="004D2EB5" w:rsidRPr="002329D1">
        <w:rPr>
          <w:rFonts w:ascii="Arial" w:hAnsi="Arial" w:cs="Arial"/>
          <w:b/>
          <w:lang w:val="hr-HR"/>
        </w:rPr>
        <w:t xml:space="preserve"> </w:t>
      </w:r>
      <w:r w:rsidR="004D2EB5" w:rsidRPr="00417B57">
        <w:rPr>
          <w:rFonts w:ascii="Arial" w:hAnsi="Arial" w:cs="Arial"/>
          <w:b/>
          <w:lang w:val="ro-RO"/>
        </w:rPr>
        <w:t>mediului</w:t>
      </w:r>
      <w:r w:rsidR="004D2EB5" w:rsidRPr="002329D1">
        <w:rPr>
          <w:rFonts w:ascii="Arial" w:hAnsi="Arial" w:cs="Arial"/>
          <w:b/>
          <w:lang w:val="hr-HR"/>
        </w:rPr>
        <w:t xml:space="preserve"> </w:t>
      </w:r>
      <w:r w:rsidR="004D2EB5" w:rsidRPr="00417B57">
        <w:rPr>
          <w:rFonts w:ascii="Arial" w:hAnsi="Arial" w:cs="Arial"/>
          <w:b/>
          <w:lang w:val="ro-RO"/>
        </w:rPr>
        <w:t>produse</w:t>
      </w:r>
      <w:r w:rsidR="004D2EB5" w:rsidRPr="002329D1">
        <w:rPr>
          <w:rFonts w:ascii="Arial" w:hAnsi="Arial" w:cs="Arial"/>
          <w:b/>
          <w:lang w:val="hr-HR"/>
        </w:rPr>
        <w:t xml:space="preserve"> </w:t>
      </w:r>
      <w:r w:rsidR="004D2EB5" w:rsidRPr="00417B57">
        <w:rPr>
          <w:rFonts w:ascii="Arial" w:hAnsi="Arial" w:cs="Arial"/>
          <w:b/>
          <w:lang w:val="ro-RO"/>
        </w:rPr>
        <w:t>de</w:t>
      </w:r>
      <w:r w:rsidR="004D2EB5" w:rsidRPr="002329D1">
        <w:rPr>
          <w:rFonts w:ascii="Arial" w:hAnsi="Arial" w:cs="Arial"/>
          <w:b/>
          <w:lang w:val="hr-HR"/>
        </w:rPr>
        <w:t xml:space="preserve"> </w:t>
      </w:r>
      <w:r w:rsidR="004D2EB5" w:rsidRPr="00417B57">
        <w:rPr>
          <w:rFonts w:ascii="Arial" w:hAnsi="Arial" w:cs="Arial"/>
          <w:b/>
          <w:lang w:val="ro-RO"/>
        </w:rPr>
        <w:t>PUG</w:t>
      </w:r>
      <w:r w:rsidR="004D2EB5" w:rsidRPr="002329D1">
        <w:rPr>
          <w:rFonts w:ascii="Arial" w:hAnsi="Arial" w:cs="Arial"/>
          <w:lang w:val="hr-HR"/>
        </w:rPr>
        <w:t>.</w:t>
      </w:r>
    </w:p>
    <w:p w:rsidR="004D2EB5" w:rsidRPr="002329D1" w:rsidRDefault="004D2EB5" w:rsidP="004D2EB5">
      <w:pPr>
        <w:pStyle w:val="Default"/>
        <w:spacing w:line="360" w:lineRule="auto"/>
        <w:rPr>
          <w:rFonts w:ascii="Arial" w:hAnsi="Arial" w:cs="Arial"/>
          <w:color w:val="auto"/>
          <w:lang w:val="it-IT"/>
        </w:rPr>
      </w:pPr>
      <w:r w:rsidRPr="002329D1">
        <w:rPr>
          <w:rFonts w:ascii="Arial" w:hAnsi="Arial" w:cs="Arial"/>
          <w:lang w:val="it-IT"/>
        </w:rPr>
        <w:t>El incepe cu consolidarea optiunilor alternative de dezvoltare si continua cu selectarea alternativei preferate. Aceasta alternativa trebuie sa fie fezabila si totodata durabila din punctul de vedere al mediului.</w:t>
      </w:r>
      <w:r w:rsidRPr="002329D1">
        <w:rPr>
          <w:rFonts w:ascii="Arial" w:hAnsi="Arial" w:cs="Arial"/>
          <w:color w:val="auto"/>
          <w:lang w:val="it-IT"/>
        </w:rPr>
        <w:t xml:space="preserve">. </w:t>
      </w:r>
    </w:p>
    <w:p w:rsidR="004D2EB5" w:rsidRDefault="004D2EB5" w:rsidP="004D2EB5">
      <w:pPr>
        <w:spacing w:before="0" w:after="0" w:line="360" w:lineRule="auto"/>
        <w:jc w:val="left"/>
        <w:rPr>
          <w:rFonts w:ascii="Arial" w:hAnsi="Arial" w:cs="Arial"/>
        </w:rPr>
      </w:pPr>
      <w:r w:rsidRPr="002329D1">
        <w:rPr>
          <w:rFonts w:ascii="Arial" w:hAnsi="Arial" w:cs="Arial"/>
        </w:rPr>
        <w:t xml:space="preserve">          Descrierea tendintelor trecute si a situatiei actuale a mediului ajuta la estimarea </w:t>
      </w:r>
      <w:r>
        <w:rPr>
          <w:rFonts w:ascii="Arial" w:hAnsi="Arial" w:cs="Arial"/>
        </w:rPr>
        <w:t>evolutiilor</w:t>
      </w:r>
      <w:r w:rsidRPr="002329D1">
        <w:rPr>
          <w:rFonts w:ascii="Arial" w:hAnsi="Arial" w:cs="Arial"/>
        </w:rPr>
        <w:t xml:space="preserve"> viitoare</w:t>
      </w:r>
      <w:r>
        <w:rPr>
          <w:rFonts w:ascii="Arial" w:hAnsi="Arial" w:cs="Arial"/>
        </w:rPr>
        <w:t>,</w:t>
      </w:r>
      <w:r w:rsidRPr="002329D1">
        <w:rPr>
          <w:rFonts w:ascii="Arial" w:hAnsi="Arial" w:cs="Arial"/>
        </w:rPr>
        <w:t xml:space="preserve"> probabile in cazul in care nu va fi implementat PUG-ul (</w:t>
      </w:r>
      <w:r w:rsidRPr="002329D1">
        <w:rPr>
          <w:rFonts w:ascii="Arial" w:hAnsi="Arial" w:cs="Arial"/>
          <w:b/>
        </w:rPr>
        <w:t>alternativa zero</w:t>
      </w:r>
      <w:r w:rsidRPr="002329D1">
        <w:rPr>
          <w:rFonts w:ascii="Arial" w:hAnsi="Arial" w:cs="Arial"/>
        </w:rPr>
        <w:t xml:space="preserve">). Schitarea principalelor tendinte viitoare probabile cuprinde si principalele amenintari pentru mediu (de ex. contaminarea solului, poluarea apelor subterane si de suprafata, degradarea conditiilor de viata ale populatiei, etc.) si principalele </w:t>
      </w:r>
      <w:r>
        <w:rPr>
          <w:rFonts w:ascii="Arial" w:hAnsi="Arial" w:cs="Arial"/>
        </w:rPr>
        <w:t>evolutii previzibile</w:t>
      </w:r>
      <w:r w:rsidRPr="002329D1">
        <w:rPr>
          <w:rFonts w:ascii="Arial" w:hAnsi="Arial" w:cs="Arial"/>
        </w:rPr>
        <w:t xml:space="preserve"> (de ex. modificari ale calitatii apei, populatie).  </w:t>
      </w:r>
    </w:p>
    <w:p w:rsidR="004D2EB5" w:rsidRPr="002329D1" w:rsidRDefault="004D2EB5" w:rsidP="004D2EB5">
      <w:pPr>
        <w:spacing w:before="0" w:after="0" w:line="360" w:lineRule="auto"/>
        <w:jc w:val="left"/>
        <w:rPr>
          <w:rFonts w:ascii="Arial" w:hAnsi="Arial" w:cs="Arial"/>
        </w:rPr>
      </w:pPr>
      <w:r w:rsidRPr="002329D1">
        <w:rPr>
          <w:rFonts w:ascii="Arial" w:hAnsi="Arial" w:cs="Arial"/>
        </w:rPr>
        <w:t xml:space="preserve"> Totusi, descrierea acestor tendinte viitoare este de obicei limitata de numeroase incertitudini. Intre acestea se numara existenta datelor referitoare la dezvoltarea viitoare a comunei </w:t>
      </w:r>
      <w:r>
        <w:rPr>
          <w:rFonts w:ascii="Arial" w:hAnsi="Arial" w:cs="Arial"/>
        </w:rPr>
        <w:t>Boroaia</w:t>
      </w:r>
      <w:r w:rsidRPr="002329D1">
        <w:rPr>
          <w:rFonts w:ascii="Arial" w:hAnsi="Arial" w:cs="Arial"/>
        </w:rPr>
        <w:t>, care tin de dezvoltarea economica, progresele tehnologice, de contextul economic, etc. Toate aceste aspecte pot influenta evolutia viitoare.</w:t>
      </w:r>
    </w:p>
    <w:p w:rsidR="004D2EB5" w:rsidRPr="002329D1" w:rsidRDefault="004D2EB5" w:rsidP="004D2EB5">
      <w:pPr>
        <w:pStyle w:val="Default"/>
        <w:spacing w:line="360" w:lineRule="auto"/>
        <w:rPr>
          <w:rFonts w:ascii="Arial" w:hAnsi="Arial" w:cs="Arial"/>
          <w:lang w:val="ro-RO"/>
        </w:rPr>
      </w:pPr>
      <w:r>
        <w:rPr>
          <w:rFonts w:ascii="Arial" w:hAnsi="Arial" w:cs="Arial"/>
          <w:lang w:val="ro-RO"/>
        </w:rPr>
        <w:t xml:space="preserve">        </w:t>
      </w:r>
      <w:r w:rsidRPr="002329D1">
        <w:rPr>
          <w:rFonts w:ascii="Arial" w:hAnsi="Arial" w:cs="Arial"/>
          <w:lang w:val="ro-RO"/>
        </w:rPr>
        <w:t>In general, prevederile planurilor de urbanism reprezint</w:t>
      </w:r>
      <w:r>
        <w:rPr>
          <w:rFonts w:ascii="Arial" w:hAnsi="Arial" w:cs="Arial"/>
          <w:lang w:val="ro-RO"/>
        </w:rPr>
        <w:t>a</w:t>
      </w:r>
      <w:r w:rsidRPr="002329D1">
        <w:rPr>
          <w:rFonts w:ascii="Arial" w:hAnsi="Arial" w:cs="Arial"/>
          <w:lang w:val="ro-RO"/>
        </w:rPr>
        <w:t xml:space="preserve"> reguli (standarde) direct aplicabile terenului (folosin</w:t>
      </w:r>
      <w:r>
        <w:rPr>
          <w:rFonts w:ascii="Arial" w:hAnsi="Arial" w:cs="Arial"/>
          <w:lang w:val="ro-RO"/>
        </w:rPr>
        <w:t>t</w:t>
      </w:r>
      <w:r w:rsidRPr="002329D1">
        <w:rPr>
          <w:rFonts w:ascii="Arial" w:hAnsi="Arial" w:cs="Arial"/>
          <w:lang w:val="ro-RO"/>
        </w:rPr>
        <w:t xml:space="preserve">elor terenului) </w:t>
      </w:r>
      <w:r>
        <w:rPr>
          <w:rFonts w:ascii="Arial" w:hAnsi="Arial" w:cs="Arial"/>
          <w:lang w:val="ro-RO"/>
        </w:rPr>
        <w:t>s</w:t>
      </w:r>
      <w:r w:rsidRPr="002329D1">
        <w:rPr>
          <w:rFonts w:ascii="Arial" w:hAnsi="Arial" w:cs="Arial"/>
          <w:lang w:val="ro-RO"/>
        </w:rPr>
        <w:t>i precizeaz</w:t>
      </w:r>
      <w:r>
        <w:rPr>
          <w:rFonts w:ascii="Arial" w:hAnsi="Arial" w:cs="Arial"/>
          <w:lang w:val="ro-RO"/>
        </w:rPr>
        <w:t>a</w:t>
      </w:r>
      <w:r w:rsidRPr="002329D1">
        <w:rPr>
          <w:rFonts w:ascii="Arial" w:hAnsi="Arial" w:cs="Arial"/>
          <w:lang w:val="ro-RO"/>
        </w:rPr>
        <w:t xml:space="preserve"> tipul de dezvoltare permis/interzis/restric</w:t>
      </w:r>
      <w:r>
        <w:rPr>
          <w:rFonts w:ascii="Arial" w:hAnsi="Arial" w:cs="Arial"/>
          <w:lang w:val="ro-RO"/>
        </w:rPr>
        <w:t>t</w:t>
      </w:r>
      <w:r w:rsidRPr="002329D1">
        <w:rPr>
          <w:rFonts w:ascii="Arial" w:hAnsi="Arial" w:cs="Arial"/>
          <w:lang w:val="ro-RO"/>
        </w:rPr>
        <w:t>ionat pe acesta. Ele se refer</w:t>
      </w:r>
      <w:r>
        <w:rPr>
          <w:rFonts w:ascii="Arial" w:hAnsi="Arial" w:cs="Arial"/>
          <w:lang w:val="ro-RO"/>
        </w:rPr>
        <w:t>a</w:t>
      </w:r>
      <w:r w:rsidRPr="002329D1">
        <w:rPr>
          <w:rFonts w:ascii="Arial" w:hAnsi="Arial" w:cs="Arial"/>
          <w:lang w:val="ro-RO"/>
        </w:rPr>
        <w:t xml:space="preserve"> la localit</w:t>
      </w:r>
      <w:r>
        <w:rPr>
          <w:rFonts w:ascii="Arial" w:hAnsi="Arial" w:cs="Arial"/>
          <w:lang w:val="ro-RO"/>
        </w:rPr>
        <w:t>at</w:t>
      </w:r>
      <w:r w:rsidRPr="002329D1">
        <w:rPr>
          <w:rFonts w:ascii="Arial" w:hAnsi="Arial" w:cs="Arial"/>
          <w:lang w:val="ro-RO"/>
        </w:rPr>
        <w:t xml:space="preserve">i </w:t>
      </w:r>
      <w:r>
        <w:rPr>
          <w:rFonts w:ascii="Arial" w:hAnsi="Arial" w:cs="Arial"/>
          <w:lang w:val="ro-RO"/>
        </w:rPr>
        <w:t>i</w:t>
      </w:r>
      <w:r w:rsidRPr="002329D1">
        <w:rPr>
          <w:rFonts w:ascii="Arial" w:hAnsi="Arial" w:cs="Arial"/>
          <w:lang w:val="ro-RO"/>
        </w:rPr>
        <w:t>ntregi (PUG), p</w:t>
      </w:r>
      <w:r>
        <w:rPr>
          <w:rFonts w:ascii="Arial" w:hAnsi="Arial" w:cs="Arial"/>
          <w:lang w:val="ro-RO"/>
        </w:rPr>
        <w:t>a</w:t>
      </w:r>
      <w:r w:rsidRPr="002329D1">
        <w:rPr>
          <w:rFonts w:ascii="Arial" w:hAnsi="Arial" w:cs="Arial"/>
          <w:lang w:val="ro-RO"/>
        </w:rPr>
        <w:t>r</w:t>
      </w:r>
      <w:r>
        <w:rPr>
          <w:rFonts w:ascii="Arial" w:hAnsi="Arial" w:cs="Arial"/>
          <w:lang w:val="ro-RO"/>
        </w:rPr>
        <w:t>t</w:t>
      </w:r>
      <w:r w:rsidRPr="002329D1">
        <w:rPr>
          <w:rFonts w:ascii="Arial" w:hAnsi="Arial" w:cs="Arial"/>
          <w:lang w:val="ro-RO"/>
        </w:rPr>
        <w:t xml:space="preserve">i ale acestora (PUZ) sau la parcele cadastrale (PUD).  </w:t>
      </w:r>
    </w:p>
    <w:p w:rsidR="004D2EB5" w:rsidRPr="004F7E5A" w:rsidRDefault="004D2EB5" w:rsidP="004D2EB5">
      <w:pPr>
        <w:pStyle w:val="Default"/>
        <w:spacing w:line="360" w:lineRule="auto"/>
        <w:rPr>
          <w:rFonts w:ascii="Arial" w:hAnsi="Arial" w:cs="Arial"/>
          <w:color w:val="auto"/>
          <w:lang w:val="ro-RO"/>
        </w:rPr>
      </w:pPr>
      <w:r w:rsidRPr="004F7E5A">
        <w:rPr>
          <w:rFonts w:ascii="Arial" w:hAnsi="Arial" w:cs="Arial"/>
          <w:lang w:val="ro-RO"/>
        </w:rPr>
        <w:t>Reglement</w:t>
      </w:r>
      <w:r>
        <w:rPr>
          <w:rFonts w:ascii="Arial" w:hAnsi="Arial" w:cs="Arial"/>
          <w:lang w:val="ro-RO"/>
        </w:rPr>
        <w:t>a</w:t>
      </w:r>
      <w:r w:rsidRPr="004F7E5A">
        <w:rPr>
          <w:rFonts w:ascii="Arial" w:hAnsi="Arial" w:cs="Arial"/>
          <w:lang w:val="ro-RO"/>
        </w:rPr>
        <w:t>rile planurilor de urbanism prev</w:t>
      </w:r>
      <w:r>
        <w:rPr>
          <w:rFonts w:ascii="Arial" w:hAnsi="Arial" w:cs="Arial"/>
          <w:lang w:val="ro-RO"/>
        </w:rPr>
        <w:t>a</w:t>
      </w:r>
      <w:r w:rsidRPr="004F7E5A">
        <w:rPr>
          <w:rFonts w:ascii="Arial" w:hAnsi="Arial" w:cs="Arial"/>
          <w:lang w:val="ro-RO"/>
        </w:rPr>
        <w:t>d elementele tehnice necesare pentru emiterea autoriza</w:t>
      </w:r>
      <w:r>
        <w:rPr>
          <w:rFonts w:ascii="Arial" w:hAnsi="Arial" w:cs="Arial"/>
          <w:lang w:val="ro-RO"/>
        </w:rPr>
        <w:t>t</w:t>
      </w:r>
      <w:r w:rsidRPr="004F7E5A">
        <w:rPr>
          <w:rFonts w:ascii="Arial" w:hAnsi="Arial" w:cs="Arial"/>
          <w:lang w:val="ro-RO"/>
        </w:rPr>
        <w:t>iilor de construc</w:t>
      </w:r>
      <w:r>
        <w:rPr>
          <w:rFonts w:ascii="Arial" w:hAnsi="Arial" w:cs="Arial"/>
          <w:lang w:val="ro-RO"/>
        </w:rPr>
        <w:t>t</w:t>
      </w:r>
      <w:r w:rsidRPr="004F7E5A">
        <w:rPr>
          <w:rFonts w:ascii="Arial" w:hAnsi="Arial" w:cs="Arial"/>
          <w:lang w:val="ro-RO"/>
        </w:rPr>
        <w:t xml:space="preserve">ie. </w:t>
      </w:r>
      <w:r w:rsidRPr="004F7E5A">
        <w:rPr>
          <w:rFonts w:ascii="Arial" w:hAnsi="Arial" w:cs="Arial"/>
          <w:color w:val="auto"/>
          <w:lang w:val="ro-RO"/>
        </w:rPr>
        <w:t xml:space="preserve">Toate planurile </w:t>
      </w:r>
      <w:r>
        <w:rPr>
          <w:rFonts w:ascii="Arial" w:hAnsi="Arial" w:cs="Arial"/>
          <w:color w:val="auto"/>
          <w:lang w:val="ro-RO"/>
        </w:rPr>
        <w:t>s</w:t>
      </w:r>
      <w:r w:rsidRPr="004F7E5A">
        <w:rPr>
          <w:rFonts w:ascii="Arial" w:hAnsi="Arial" w:cs="Arial"/>
          <w:color w:val="auto"/>
          <w:lang w:val="ro-RO"/>
        </w:rPr>
        <w:t>i programele de amenajare a teritoriului la scar</w:t>
      </w:r>
      <w:r>
        <w:rPr>
          <w:rFonts w:ascii="Arial" w:hAnsi="Arial" w:cs="Arial"/>
          <w:color w:val="auto"/>
          <w:lang w:val="ro-RO"/>
        </w:rPr>
        <w:t>a</w:t>
      </w:r>
      <w:r w:rsidRPr="004F7E5A">
        <w:rPr>
          <w:rFonts w:ascii="Arial" w:hAnsi="Arial" w:cs="Arial"/>
          <w:color w:val="auto"/>
          <w:lang w:val="ro-RO"/>
        </w:rPr>
        <w:t xml:space="preserve"> na</w:t>
      </w:r>
      <w:r>
        <w:rPr>
          <w:rFonts w:ascii="Arial" w:hAnsi="Arial" w:cs="Arial"/>
          <w:color w:val="auto"/>
          <w:lang w:val="ro-RO"/>
        </w:rPr>
        <w:t>t</w:t>
      </w:r>
      <w:r w:rsidRPr="004F7E5A">
        <w:rPr>
          <w:rFonts w:ascii="Arial" w:hAnsi="Arial" w:cs="Arial"/>
          <w:color w:val="auto"/>
          <w:lang w:val="ro-RO"/>
        </w:rPr>
        <w:t>ional</w:t>
      </w:r>
      <w:r>
        <w:rPr>
          <w:rFonts w:ascii="Arial" w:hAnsi="Arial" w:cs="Arial"/>
          <w:color w:val="auto"/>
          <w:lang w:val="ro-RO"/>
        </w:rPr>
        <w:t>a</w:t>
      </w:r>
      <w:r w:rsidRPr="004F7E5A">
        <w:rPr>
          <w:rFonts w:ascii="Arial" w:hAnsi="Arial" w:cs="Arial"/>
          <w:color w:val="auto"/>
          <w:lang w:val="ro-RO"/>
        </w:rPr>
        <w:t>, regional</w:t>
      </w:r>
      <w:r>
        <w:rPr>
          <w:rFonts w:ascii="Arial" w:hAnsi="Arial" w:cs="Arial"/>
          <w:color w:val="auto"/>
          <w:lang w:val="ro-RO"/>
        </w:rPr>
        <w:t>a</w:t>
      </w:r>
      <w:r w:rsidRPr="004F7E5A">
        <w:rPr>
          <w:rFonts w:ascii="Arial" w:hAnsi="Arial" w:cs="Arial"/>
          <w:color w:val="auto"/>
          <w:lang w:val="ro-RO"/>
        </w:rPr>
        <w:t xml:space="preserve"> si judeteana (inclusiv PATN, PATZ, PATJ) </w:t>
      </w:r>
      <w:r>
        <w:rPr>
          <w:rFonts w:ascii="Arial" w:hAnsi="Arial" w:cs="Arial"/>
          <w:color w:val="auto"/>
          <w:lang w:val="ro-RO"/>
        </w:rPr>
        <w:t>s</w:t>
      </w:r>
      <w:r w:rsidRPr="004F7E5A">
        <w:rPr>
          <w:rFonts w:ascii="Arial" w:hAnsi="Arial" w:cs="Arial"/>
          <w:color w:val="auto"/>
          <w:lang w:val="ro-RO"/>
        </w:rPr>
        <w:t xml:space="preserve">i </w:t>
      </w:r>
      <w:r w:rsidRPr="004F7E5A">
        <w:rPr>
          <w:rFonts w:ascii="Arial" w:hAnsi="Arial" w:cs="Arial"/>
          <w:color w:val="auto"/>
          <w:lang w:val="ro-RO"/>
        </w:rPr>
        <w:lastRenderedPageBreak/>
        <w:t xml:space="preserve">majoritatea planurilor </w:t>
      </w:r>
      <w:r>
        <w:rPr>
          <w:rFonts w:ascii="Arial" w:hAnsi="Arial" w:cs="Arial"/>
          <w:color w:val="auto"/>
          <w:lang w:val="ro-RO"/>
        </w:rPr>
        <w:t>s</w:t>
      </w:r>
      <w:r w:rsidRPr="004F7E5A">
        <w:rPr>
          <w:rFonts w:ascii="Arial" w:hAnsi="Arial" w:cs="Arial"/>
          <w:color w:val="auto"/>
          <w:lang w:val="ro-RO"/>
        </w:rPr>
        <w:t xml:space="preserve">i programe de urbanism de nivel mai </w:t>
      </w:r>
      <w:r>
        <w:rPr>
          <w:rFonts w:ascii="Arial" w:hAnsi="Arial" w:cs="Arial"/>
          <w:color w:val="auto"/>
          <w:lang w:val="ro-RO"/>
        </w:rPr>
        <w:t>i</w:t>
      </w:r>
      <w:r w:rsidRPr="004F7E5A">
        <w:rPr>
          <w:rFonts w:ascii="Arial" w:hAnsi="Arial" w:cs="Arial"/>
          <w:color w:val="auto"/>
          <w:lang w:val="ro-RO"/>
        </w:rPr>
        <w:t>nalt (PUG) necesit</w:t>
      </w:r>
      <w:r>
        <w:rPr>
          <w:rFonts w:ascii="Arial" w:hAnsi="Arial" w:cs="Arial"/>
          <w:color w:val="auto"/>
          <w:lang w:val="ro-RO"/>
        </w:rPr>
        <w:t>a</w:t>
      </w:r>
      <w:r w:rsidRPr="004F7E5A">
        <w:rPr>
          <w:rFonts w:ascii="Arial" w:hAnsi="Arial" w:cs="Arial"/>
          <w:color w:val="auto"/>
          <w:lang w:val="ro-RO"/>
        </w:rPr>
        <w:t xml:space="preserve"> automat SEA deoarece ele </w:t>
      </w:r>
      <w:r>
        <w:rPr>
          <w:rFonts w:ascii="Arial" w:hAnsi="Arial" w:cs="Arial"/>
          <w:color w:val="auto"/>
          <w:lang w:val="ro-RO"/>
        </w:rPr>
        <w:t>i</w:t>
      </w:r>
      <w:r w:rsidRPr="004F7E5A">
        <w:rPr>
          <w:rFonts w:ascii="Arial" w:hAnsi="Arial" w:cs="Arial"/>
          <w:color w:val="auto"/>
          <w:lang w:val="ro-RO"/>
        </w:rPr>
        <w:t xml:space="preserve">ndeplinesc ambele criterii administrative: se incadreaza in sectoarele  enumerate </w:t>
      </w:r>
      <w:r>
        <w:rPr>
          <w:rFonts w:ascii="Arial" w:hAnsi="Arial" w:cs="Arial"/>
          <w:color w:val="auto"/>
          <w:lang w:val="ro-RO"/>
        </w:rPr>
        <w:t>i</w:t>
      </w:r>
      <w:r w:rsidRPr="004F7E5A">
        <w:rPr>
          <w:rFonts w:ascii="Arial" w:hAnsi="Arial" w:cs="Arial"/>
          <w:color w:val="auto"/>
          <w:lang w:val="ro-RO"/>
        </w:rPr>
        <w:t xml:space="preserve">n HG 1213/2006 </w:t>
      </w:r>
      <w:r>
        <w:rPr>
          <w:rFonts w:ascii="Arial" w:hAnsi="Arial" w:cs="Arial"/>
          <w:color w:val="auto"/>
          <w:lang w:val="ro-RO"/>
        </w:rPr>
        <w:t>s</w:t>
      </w:r>
      <w:r w:rsidRPr="004F7E5A">
        <w:rPr>
          <w:rFonts w:ascii="Arial" w:hAnsi="Arial" w:cs="Arial"/>
          <w:color w:val="auto"/>
          <w:lang w:val="ro-RO"/>
        </w:rPr>
        <w:t xml:space="preserve">i stabilesc cadrul pentru viitoare acorduri de dezvoltare pentru proiecte. </w:t>
      </w:r>
    </w:p>
    <w:p w:rsidR="004D2EB5" w:rsidRPr="002329D1" w:rsidRDefault="004D2EB5" w:rsidP="004D2EB5">
      <w:pPr>
        <w:pStyle w:val="Default"/>
        <w:spacing w:line="360" w:lineRule="auto"/>
        <w:rPr>
          <w:rFonts w:ascii="Arial" w:hAnsi="Arial" w:cs="Arial"/>
          <w:lang w:val="ro-RO"/>
        </w:rPr>
      </w:pPr>
      <w:r w:rsidRPr="002329D1">
        <w:rPr>
          <w:rFonts w:ascii="Arial" w:hAnsi="Arial" w:cs="Arial"/>
          <w:lang w:val="ro-RO"/>
        </w:rPr>
        <w:t xml:space="preserve">            Culegerea informatiilor, care au stat la baza intocmirii raportului sunt cele care au permis obtinerea datelor care sa permita predictia si evaluarea impactului cu un grad de incredere rezonabil. S-a incercat culegerea si apoi selectarea acelor informatii care pot sa puna accent pe aspectele relevante pentru componentele mediului, respectiv pe componentele si aspectele care ar putea fi semnificativ afectate de PUG.</w:t>
      </w:r>
    </w:p>
    <w:p w:rsidR="004D2EB5" w:rsidRPr="00BC7AE6" w:rsidRDefault="004D2EB5" w:rsidP="004D2EB5">
      <w:pPr>
        <w:pStyle w:val="Default"/>
        <w:spacing w:line="360" w:lineRule="auto"/>
        <w:rPr>
          <w:rFonts w:ascii="Arial" w:hAnsi="Arial" w:cs="Arial"/>
          <w:color w:val="auto"/>
          <w:lang w:val="ro-RO"/>
        </w:rPr>
      </w:pPr>
      <w:r w:rsidRPr="002329D1">
        <w:rPr>
          <w:rFonts w:ascii="Arial" w:hAnsi="Arial" w:cs="Arial"/>
          <w:lang w:val="ro-RO"/>
        </w:rPr>
        <w:t xml:space="preserve">           </w:t>
      </w:r>
      <w:r w:rsidRPr="00BC7AE6">
        <w:rPr>
          <w:rFonts w:ascii="Arial" w:hAnsi="Arial" w:cs="Arial"/>
          <w:color w:val="auto"/>
          <w:lang w:val="ro-RO"/>
        </w:rPr>
        <w:t xml:space="preserve">Conform legii, </w:t>
      </w:r>
      <w:r w:rsidRPr="002329D1">
        <w:rPr>
          <w:rFonts w:ascii="Arial" w:hAnsi="Arial" w:cs="Arial"/>
          <w:b/>
          <w:lang w:val="ro-RO" w:eastAsia="ar-SA"/>
        </w:rPr>
        <w:t xml:space="preserve">Planul de Amenajare al Teritoriului Judetului </w:t>
      </w:r>
      <w:r w:rsidRPr="00BC7AE6">
        <w:rPr>
          <w:rFonts w:ascii="Arial" w:hAnsi="Arial" w:cs="Arial"/>
          <w:color w:val="auto"/>
          <w:lang w:val="ro-RO"/>
        </w:rPr>
        <w:t xml:space="preserve">are caracter de reglementare </w:t>
      </w:r>
      <w:r>
        <w:rPr>
          <w:rFonts w:ascii="Arial" w:hAnsi="Arial" w:cs="Arial"/>
          <w:color w:val="auto"/>
          <w:lang w:val="ro-RO"/>
        </w:rPr>
        <w:t>s</w:t>
      </w:r>
      <w:r w:rsidRPr="00BC7AE6">
        <w:rPr>
          <w:rFonts w:ascii="Arial" w:hAnsi="Arial" w:cs="Arial"/>
          <w:color w:val="auto"/>
          <w:lang w:val="ro-RO"/>
        </w:rPr>
        <w:t xml:space="preserve">i este expresia teritoriala a programului de dezvoltare socio-economica a judetului. PATJ se coreleaza cu sectiunile aprobate ale PATN </w:t>
      </w:r>
      <w:r>
        <w:rPr>
          <w:rFonts w:ascii="Arial" w:hAnsi="Arial" w:cs="Arial"/>
          <w:color w:val="auto"/>
          <w:lang w:val="ro-RO"/>
        </w:rPr>
        <w:t>s</w:t>
      </w:r>
      <w:r w:rsidRPr="00BC7AE6">
        <w:rPr>
          <w:rFonts w:ascii="Arial" w:hAnsi="Arial" w:cs="Arial"/>
          <w:color w:val="auto"/>
          <w:lang w:val="ro-RO"/>
        </w:rPr>
        <w:t xml:space="preserve">i cu alte planuri de amenajare a teritoriului, cu programele sectoriale ale Guvernului </w:t>
      </w:r>
      <w:r>
        <w:rPr>
          <w:rFonts w:ascii="Arial" w:hAnsi="Arial" w:cs="Arial"/>
          <w:color w:val="auto"/>
          <w:lang w:val="ro-RO"/>
        </w:rPr>
        <w:t>s</w:t>
      </w:r>
      <w:r w:rsidRPr="00BC7AE6">
        <w:rPr>
          <w:rFonts w:ascii="Arial" w:hAnsi="Arial" w:cs="Arial"/>
          <w:color w:val="auto"/>
          <w:lang w:val="ro-RO"/>
        </w:rPr>
        <w:t xml:space="preserve">i cu alte programe de dezvoltare (Legea nr. 350/2001 art. 42 al. 1).  PATJ este structurat in trei parti: </w:t>
      </w:r>
    </w:p>
    <w:p w:rsidR="004D2EB5" w:rsidRPr="00BC7AE6" w:rsidRDefault="004D2EB5" w:rsidP="004D2EB5">
      <w:pPr>
        <w:pStyle w:val="Default"/>
        <w:spacing w:line="360" w:lineRule="auto"/>
        <w:rPr>
          <w:rFonts w:ascii="Arial" w:hAnsi="Arial" w:cs="Arial"/>
          <w:color w:val="auto"/>
          <w:lang w:val="ro-RO"/>
        </w:rPr>
      </w:pPr>
      <w:r w:rsidRPr="00BC7AE6">
        <w:rPr>
          <w:rFonts w:ascii="Arial" w:hAnsi="Arial" w:cs="Arial"/>
          <w:color w:val="auto"/>
          <w:lang w:val="ro-RO"/>
        </w:rPr>
        <w:t xml:space="preserve"> Partea I: Identificarea factorilor care conditioneaza dezvoltarea, cu evidentierea aspectelor </w:t>
      </w:r>
      <w:r>
        <w:rPr>
          <w:rFonts w:ascii="Arial" w:hAnsi="Arial" w:cs="Arial"/>
          <w:color w:val="auto"/>
          <w:lang w:val="ro-RO"/>
        </w:rPr>
        <w:t>s</w:t>
      </w:r>
      <w:r w:rsidRPr="00BC7AE6">
        <w:rPr>
          <w:rFonts w:ascii="Arial" w:hAnsi="Arial" w:cs="Arial"/>
          <w:color w:val="auto"/>
          <w:lang w:val="ro-RO"/>
        </w:rPr>
        <w:t xml:space="preserve">i disfunctiilor critice. </w:t>
      </w:r>
    </w:p>
    <w:p w:rsidR="004D2EB5" w:rsidRPr="00BC7AE6" w:rsidRDefault="004D2EB5" w:rsidP="004D2EB5">
      <w:pPr>
        <w:pStyle w:val="Default"/>
        <w:spacing w:line="360" w:lineRule="auto"/>
        <w:rPr>
          <w:rFonts w:ascii="Arial" w:hAnsi="Arial" w:cs="Arial"/>
          <w:color w:val="auto"/>
          <w:lang w:val="ro-RO"/>
        </w:rPr>
      </w:pPr>
      <w:r w:rsidRPr="00BC7AE6">
        <w:rPr>
          <w:rFonts w:ascii="Arial" w:hAnsi="Arial" w:cs="Arial"/>
          <w:color w:val="auto"/>
          <w:lang w:val="ro-RO"/>
        </w:rPr>
        <w:t xml:space="preserve"> Partea a II-a: Diagnoza generala </w:t>
      </w:r>
      <w:r>
        <w:rPr>
          <w:rFonts w:ascii="Arial" w:hAnsi="Arial" w:cs="Arial"/>
          <w:color w:val="auto"/>
          <w:lang w:val="ro-RO"/>
        </w:rPr>
        <w:t>s</w:t>
      </w:r>
      <w:r w:rsidRPr="00BC7AE6">
        <w:rPr>
          <w:rFonts w:ascii="Arial" w:hAnsi="Arial" w:cs="Arial"/>
          <w:color w:val="auto"/>
          <w:lang w:val="ro-RO"/>
        </w:rPr>
        <w:t xml:space="preserve">i de perspectiva – discrepanta dintre situatia actuala </w:t>
      </w:r>
      <w:r>
        <w:rPr>
          <w:rFonts w:ascii="Arial" w:hAnsi="Arial" w:cs="Arial"/>
          <w:color w:val="auto"/>
          <w:lang w:val="ro-RO"/>
        </w:rPr>
        <w:t>s</w:t>
      </w:r>
      <w:r w:rsidRPr="00BC7AE6">
        <w:rPr>
          <w:rFonts w:ascii="Arial" w:hAnsi="Arial" w:cs="Arial"/>
          <w:color w:val="auto"/>
          <w:lang w:val="ro-RO"/>
        </w:rPr>
        <w:t xml:space="preserve">i cea de perspectiva. </w:t>
      </w:r>
    </w:p>
    <w:p w:rsidR="004D2EB5" w:rsidRPr="00BC7AE6" w:rsidRDefault="004D2EB5" w:rsidP="004D2EB5">
      <w:pPr>
        <w:pStyle w:val="Default"/>
        <w:spacing w:line="360" w:lineRule="auto"/>
        <w:rPr>
          <w:rFonts w:ascii="Arial" w:hAnsi="Arial" w:cs="Arial"/>
          <w:color w:val="auto"/>
          <w:lang w:val="ro-RO"/>
        </w:rPr>
      </w:pPr>
      <w:r w:rsidRPr="00BC7AE6">
        <w:rPr>
          <w:rFonts w:ascii="Arial" w:hAnsi="Arial" w:cs="Arial"/>
          <w:color w:val="auto"/>
          <w:lang w:val="ro-RO"/>
        </w:rPr>
        <w:t xml:space="preserve"> Partea a III-a: Strategia de dezvoltare a teritoriului </w:t>
      </w:r>
      <w:r>
        <w:rPr>
          <w:rFonts w:ascii="Arial" w:hAnsi="Arial" w:cs="Arial"/>
          <w:color w:val="auto"/>
          <w:lang w:val="ro-RO"/>
        </w:rPr>
        <w:t>s</w:t>
      </w:r>
      <w:r w:rsidRPr="00BC7AE6">
        <w:rPr>
          <w:rFonts w:ascii="Arial" w:hAnsi="Arial" w:cs="Arial"/>
          <w:color w:val="auto"/>
          <w:lang w:val="ro-RO"/>
        </w:rPr>
        <w:t xml:space="preserve">i planul de actiune. </w:t>
      </w:r>
    </w:p>
    <w:p w:rsidR="004D2EB5" w:rsidRPr="002329D1" w:rsidRDefault="004D2EB5" w:rsidP="004D2EB5">
      <w:pPr>
        <w:pStyle w:val="Default"/>
        <w:spacing w:line="360" w:lineRule="auto"/>
        <w:rPr>
          <w:rFonts w:ascii="Arial" w:hAnsi="Arial" w:cs="Arial"/>
          <w:lang w:val="ro-RO"/>
        </w:rPr>
      </w:pPr>
      <w:r w:rsidRPr="002329D1">
        <w:rPr>
          <w:rFonts w:ascii="Arial" w:hAnsi="Arial" w:cs="Arial"/>
          <w:lang w:val="ro-RO"/>
        </w:rPr>
        <w:t xml:space="preserve">        De asemeni s-a incercat  sa se analizeze cu grija care informatii sunt necesare si care este nivelul necesar de detaliu corespunzator pozitiei PUG in ierarhia oficiala a</w:t>
      </w:r>
      <w:r w:rsidRPr="002329D1">
        <w:rPr>
          <w:rFonts w:ascii="Arial" w:hAnsi="Arial" w:cs="Arial"/>
          <w:b/>
          <w:lang w:val="ro-RO" w:eastAsia="ar-SA"/>
        </w:rPr>
        <w:t xml:space="preserve"> Planul de Amenajare al Teritoriului Judetului </w:t>
      </w:r>
      <w:r>
        <w:rPr>
          <w:rFonts w:ascii="Arial" w:hAnsi="Arial" w:cs="Arial"/>
          <w:b/>
          <w:lang w:val="ro-RO" w:eastAsia="ar-SA"/>
        </w:rPr>
        <w:t>Suceava</w:t>
      </w:r>
      <w:r w:rsidRPr="002329D1">
        <w:rPr>
          <w:rFonts w:ascii="Arial" w:hAnsi="Arial" w:cs="Arial"/>
          <w:b/>
          <w:lang w:val="ro-RO" w:eastAsia="ar-SA"/>
        </w:rPr>
        <w:t xml:space="preserve">, </w:t>
      </w:r>
      <w:r w:rsidRPr="002329D1">
        <w:rPr>
          <w:rFonts w:ascii="Arial" w:hAnsi="Arial" w:cs="Arial"/>
          <w:lang w:val="ro-RO" w:eastAsia="ar-SA"/>
        </w:rPr>
        <w:t xml:space="preserve">stiind totodata ca </w:t>
      </w:r>
      <w:r w:rsidRPr="002329D1">
        <w:rPr>
          <w:rFonts w:ascii="Arial" w:hAnsi="Arial" w:cs="Arial"/>
          <w:lang w:val="ro-RO"/>
        </w:rPr>
        <w:t xml:space="preserve"> raportul de mediu trebuie sa ia in considerare atat teritoriul acoperit de amprenta PUG cat si zona impactului asupra mediului. </w:t>
      </w:r>
    </w:p>
    <w:p w:rsidR="004D2EB5" w:rsidRPr="002329D1" w:rsidRDefault="004D2EB5" w:rsidP="004D2EB5">
      <w:pPr>
        <w:pStyle w:val="Default"/>
        <w:spacing w:line="360" w:lineRule="auto"/>
        <w:rPr>
          <w:rFonts w:ascii="Arial" w:hAnsi="Arial" w:cs="Arial"/>
          <w:lang w:val="ro-RO"/>
        </w:rPr>
      </w:pPr>
      <w:r w:rsidRPr="002329D1">
        <w:rPr>
          <w:rFonts w:ascii="Arial" w:hAnsi="Arial" w:cs="Arial"/>
          <w:lang w:val="ro-RO"/>
        </w:rPr>
        <w:t xml:space="preserve">       La nivelul SEA pot fi suficiente informatii in linii mari sau informatii cu privire la aspectele de insemnatate regionala/locala in cazul planurilor de amenajare a teritoriului de la nivel local si judetean. </w:t>
      </w:r>
    </w:p>
    <w:p w:rsidR="004D2EB5" w:rsidRPr="002329D1" w:rsidRDefault="004D2EB5" w:rsidP="004D2EB5">
      <w:pPr>
        <w:pStyle w:val="Default"/>
        <w:spacing w:line="360" w:lineRule="auto"/>
        <w:rPr>
          <w:rFonts w:ascii="Arial" w:hAnsi="Arial" w:cs="Arial"/>
          <w:lang w:val="ro-RO"/>
        </w:rPr>
      </w:pPr>
      <w:r w:rsidRPr="002329D1">
        <w:rPr>
          <w:rFonts w:ascii="Arial" w:hAnsi="Arial" w:cs="Arial"/>
          <w:lang w:val="ro-RO"/>
        </w:rPr>
        <w:t>Tot</w:t>
      </w:r>
      <w:r>
        <w:rPr>
          <w:rFonts w:ascii="Arial" w:hAnsi="Arial" w:cs="Arial"/>
          <w:lang w:val="ro-RO"/>
        </w:rPr>
        <w:t xml:space="preserve"> </w:t>
      </w:r>
      <w:r w:rsidRPr="002329D1">
        <w:rPr>
          <w:rFonts w:ascii="Arial" w:hAnsi="Arial" w:cs="Arial"/>
          <w:lang w:val="ro-RO"/>
        </w:rPr>
        <w:t xml:space="preserve"> legat de acest aspect trebuie mentionat ca s-a incercat sa se culeaga date cat mai recente si mai exacte posibil, si s-au luat in considerare datele continute in PUG </w:t>
      </w:r>
      <w:r w:rsidRPr="002329D1">
        <w:rPr>
          <w:rFonts w:ascii="Arial" w:hAnsi="Arial" w:cs="Arial"/>
          <w:lang w:val="ro-RO"/>
        </w:rPr>
        <w:lastRenderedPageBreak/>
        <w:t xml:space="preserve">si in Regulamentul anexat. </w:t>
      </w:r>
    </w:p>
    <w:p w:rsidR="004D2EB5" w:rsidRPr="002329D1" w:rsidRDefault="004D2EB5" w:rsidP="004D2EB5">
      <w:pPr>
        <w:spacing w:line="360" w:lineRule="auto"/>
        <w:jc w:val="left"/>
        <w:rPr>
          <w:rFonts w:ascii="Arial" w:hAnsi="Arial" w:cs="Arial"/>
          <w:lang w:val="it-IT"/>
        </w:rPr>
      </w:pPr>
      <w:r w:rsidRPr="002329D1">
        <w:rPr>
          <w:rFonts w:ascii="Arial" w:hAnsi="Arial" w:cs="Arial"/>
        </w:rPr>
        <w:t>Varianta aleasa a avut la baza urmatoarele</w:t>
      </w:r>
      <w:r w:rsidRPr="002329D1">
        <w:rPr>
          <w:rFonts w:ascii="Arial" w:hAnsi="Arial" w:cs="Arial"/>
          <w:lang w:val="it-IT"/>
        </w:rPr>
        <w:t>:</w:t>
      </w:r>
    </w:p>
    <w:p w:rsidR="004D2EB5" w:rsidRPr="004D2EB5" w:rsidRDefault="004D2EB5" w:rsidP="002D0D07">
      <w:pPr>
        <w:numPr>
          <w:ilvl w:val="0"/>
          <w:numId w:val="67"/>
        </w:numPr>
        <w:spacing w:before="0" w:after="0" w:line="360" w:lineRule="auto"/>
        <w:jc w:val="left"/>
        <w:rPr>
          <w:rFonts w:ascii="Arial" w:hAnsi="Arial" w:cs="Arial"/>
          <w:lang w:val="en-US"/>
        </w:rPr>
      </w:pPr>
      <w:r w:rsidRPr="004D2EB5">
        <w:rPr>
          <w:rFonts w:ascii="Arial" w:hAnsi="Arial" w:cs="Arial"/>
          <w:lang w:val="en-US"/>
        </w:rPr>
        <w:t>potentialul economic al zonei;</w:t>
      </w:r>
    </w:p>
    <w:p w:rsidR="004D2EB5" w:rsidRPr="004D2EB5" w:rsidRDefault="004D2EB5" w:rsidP="002D0D07">
      <w:pPr>
        <w:numPr>
          <w:ilvl w:val="0"/>
          <w:numId w:val="67"/>
        </w:numPr>
        <w:spacing w:before="0" w:after="0" w:line="360" w:lineRule="auto"/>
        <w:jc w:val="left"/>
        <w:rPr>
          <w:rFonts w:ascii="Arial" w:hAnsi="Arial" w:cs="Arial"/>
          <w:lang w:val="it-IT"/>
        </w:rPr>
      </w:pPr>
      <w:r w:rsidRPr="004D2EB5">
        <w:rPr>
          <w:rFonts w:ascii="Arial" w:hAnsi="Arial" w:cs="Arial"/>
          <w:lang w:val="it-IT"/>
        </w:rPr>
        <w:t>configuratia terenului si accesul usor permit amplasarea unor noi constructii si amenajari edilitare (locuinte, anexe sau alte edificii, etc.);</w:t>
      </w:r>
    </w:p>
    <w:p w:rsidR="004D2EB5" w:rsidRPr="004D2EB5" w:rsidRDefault="004D2EB5" w:rsidP="002D0D07">
      <w:pPr>
        <w:numPr>
          <w:ilvl w:val="0"/>
          <w:numId w:val="66"/>
        </w:numPr>
        <w:spacing w:before="0" w:after="0" w:line="360" w:lineRule="auto"/>
        <w:jc w:val="left"/>
        <w:rPr>
          <w:rFonts w:ascii="Arial" w:hAnsi="Arial" w:cs="Arial"/>
          <w:lang w:val="pt-BR"/>
        </w:rPr>
      </w:pPr>
      <w:r w:rsidRPr="004D2EB5">
        <w:rPr>
          <w:rFonts w:ascii="Arial" w:hAnsi="Arial" w:cs="Arial"/>
          <w:lang w:val="pt-BR"/>
        </w:rPr>
        <w:t>terenul pe care se va implementa PUG</w:t>
      </w:r>
      <w:r w:rsidRPr="004D2EB5">
        <w:rPr>
          <w:rFonts w:ascii="Arial" w:hAnsi="Arial" w:cs="Arial"/>
        </w:rPr>
        <w:t xml:space="preserve"> este apartine comunei </w:t>
      </w:r>
      <w:r>
        <w:rPr>
          <w:rFonts w:ascii="Arial" w:hAnsi="Arial" w:cs="Arial"/>
        </w:rPr>
        <w:t>Boroaia</w:t>
      </w:r>
      <w:r w:rsidRPr="004D2EB5">
        <w:rPr>
          <w:rFonts w:ascii="Arial" w:hAnsi="Arial" w:cs="Arial"/>
        </w:rPr>
        <w:t>;</w:t>
      </w:r>
    </w:p>
    <w:p w:rsidR="004D2EB5" w:rsidRPr="004D2EB5" w:rsidRDefault="004D2EB5" w:rsidP="002D0D07">
      <w:pPr>
        <w:numPr>
          <w:ilvl w:val="0"/>
          <w:numId w:val="66"/>
        </w:numPr>
        <w:spacing w:before="0" w:after="0" w:line="360" w:lineRule="auto"/>
        <w:jc w:val="left"/>
        <w:rPr>
          <w:rFonts w:ascii="Arial" w:hAnsi="Arial" w:cs="Arial"/>
        </w:rPr>
      </w:pPr>
      <w:r w:rsidRPr="004D2EB5">
        <w:rPr>
          <w:rFonts w:ascii="Arial" w:hAnsi="Arial" w:cs="Arial"/>
        </w:rPr>
        <w:t xml:space="preserve">accesul facil asigurat din </w:t>
      </w:r>
      <w:r w:rsidRPr="004D2EB5">
        <w:rPr>
          <w:rFonts w:ascii="Arial" w:hAnsi="Arial"/>
        </w:rPr>
        <w:t>drumurile nationale si judetene</w:t>
      </w:r>
      <w:r w:rsidRPr="004D2EB5">
        <w:rPr>
          <w:rFonts w:ascii="Arial" w:hAnsi="Arial" w:cs="Arial"/>
          <w:lang w:val="es-ES" w:eastAsia="ar-SA"/>
        </w:rPr>
        <w:t xml:space="preserve">, </w:t>
      </w:r>
      <w:r w:rsidRPr="004D2EB5">
        <w:rPr>
          <w:rFonts w:ascii="Arial" w:hAnsi="Arial" w:cs="Arial"/>
          <w:color w:val="000000"/>
        </w:rPr>
        <w:t>precum si  relativa apropierea fata de municipiul resedinta de</w:t>
      </w:r>
      <w:r>
        <w:rPr>
          <w:rFonts w:ascii="Arial" w:hAnsi="Arial" w:cs="Arial"/>
          <w:color w:val="000000"/>
        </w:rPr>
        <w:t xml:space="preserve"> </w:t>
      </w:r>
      <w:r w:rsidRPr="004D2EB5">
        <w:rPr>
          <w:rFonts w:ascii="Arial" w:hAnsi="Arial" w:cs="Arial"/>
          <w:color w:val="000000"/>
        </w:rPr>
        <w:t>judet</w:t>
      </w:r>
      <w:r w:rsidRPr="004D2EB5">
        <w:rPr>
          <w:rFonts w:ascii="Arial" w:hAnsi="Arial" w:cs="Arial"/>
        </w:rPr>
        <w:t>.</w:t>
      </w:r>
    </w:p>
    <w:p w:rsidR="004D2EB5" w:rsidRPr="004D2EB5" w:rsidRDefault="004D2EB5" w:rsidP="002D0D07">
      <w:pPr>
        <w:numPr>
          <w:ilvl w:val="0"/>
          <w:numId w:val="66"/>
        </w:numPr>
        <w:spacing w:before="0" w:after="0" w:line="360" w:lineRule="auto"/>
        <w:jc w:val="left"/>
        <w:rPr>
          <w:rFonts w:ascii="Arial" w:hAnsi="Arial" w:cs="Arial"/>
        </w:rPr>
      </w:pPr>
      <w:r w:rsidRPr="004D2EB5">
        <w:rPr>
          <w:rFonts w:ascii="Arial" w:hAnsi="Arial" w:cs="Arial"/>
        </w:rPr>
        <w:t xml:space="preserve">posibilitatea </w:t>
      </w:r>
      <w:r>
        <w:rPr>
          <w:rFonts w:ascii="Arial" w:hAnsi="Arial" w:cs="Arial"/>
        </w:rPr>
        <w:t>extinderii</w:t>
      </w:r>
      <w:r w:rsidRPr="004D2EB5">
        <w:rPr>
          <w:rFonts w:ascii="Arial" w:hAnsi="Arial" w:cs="Arial"/>
        </w:rPr>
        <w:t xml:space="preserve"> alimentarii cu apa, printr-un program de investitii, avandu-se in vedere si solutia tehnica propusa;</w:t>
      </w:r>
    </w:p>
    <w:p w:rsidR="004D2EB5" w:rsidRPr="004D2EB5" w:rsidRDefault="004D2EB5" w:rsidP="002D0D07">
      <w:pPr>
        <w:numPr>
          <w:ilvl w:val="0"/>
          <w:numId w:val="66"/>
        </w:numPr>
        <w:spacing w:before="0" w:after="0" w:line="360" w:lineRule="auto"/>
        <w:jc w:val="left"/>
        <w:rPr>
          <w:rFonts w:ascii="Arial" w:hAnsi="Arial" w:cs="Arial"/>
        </w:rPr>
      </w:pPr>
      <w:r w:rsidRPr="004D2EB5">
        <w:rPr>
          <w:rFonts w:ascii="Arial" w:hAnsi="Arial" w:cs="Arial"/>
        </w:rPr>
        <w:t xml:space="preserve">posibilitatea </w:t>
      </w:r>
      <w:r>
        <w:rPr>
          <w:rFonts w:ascii="Arial" w:hAnsi="Arial" w:cs="Arial"/>
        </w:rPr>
        <w:t>extinderii</w:t>
      </w:r>
      <w:r w:rsidRPr="004D2EB5">
        <w:rPr>
          <w:rFonts w:ascii="Arial" w:hAnsi="Arial" w:cs="Arial"/>
        </w:rPr>
        <w:t xml:space="preserve"> retelei de canalizare care se va construi in </w:t>
      </w:r>
      <w:r>
        <w:rPr>
          <w:rFonts w:ascii="Arial" w:hAnsi="Arial" w:cs="Arial"/>
        </w:rPr>
        <w:t>Boroaia</w:t>
      </w:r>
      <w:r w:rsidRPr="004D2EB5">
        <w:rPr>
          <w:rFonts w:ascii="Arial" w:hAnsi="Arial" w:cs="Arial"/>
        </w:rPr>
        <w:t xml:space="preserve">, ca urmare a dezvoltarii alimentarii cu apa potabila de la reteaua locala; </w:t>
      </w:r>
    </w:p>
    <w:p w:rsidR="004D2EB5" w:rsidRPr="004D2EB5" w:rsidRDefault="004D2EB5" w:rsidP="002D0D07">
      <w:pPr>
        <w:numPr>
          <w:ilvl w:val="0"/>
          <w:numId w:val="66"/>
        </w:numPr>
        <w:spacing w:before="0" w:after="0" w:line="360" w:lineRule="auto"/>
        <w:jc w:val="left"/>
        <w:rPr>
          <w:rFonts w:ascii="Arial" w:hAnsi="Arial" w:cs="Arial"/>
        </w:rPr>
      </w:pPr>
      <w:r w:rsidRPr="004D2EB5">
        <w:rPr>
          <w:rFonts w:ascii="Arial" w:hAnsi="Arial" w:cs="Arial"/>
        </w:rPr>
        <w:t xml:space="preserve">posibilitatea utilizarii liniei electrice care alimenteaza comuna </w:t>
      </w:r>
      <w:r>
        <w:rPr>
          <w:rFonts w:ascii="Arial" w:hAnsi="Arial" w:cs="Arial"/>
        </w:rPr>
        <w:t>Boroaia</w:t>
      </w:r>
      <w:r w:rsidRPr="004D2EB5">
        <w:rPr>
          <w:rFonts w:ascii="Arial" w:hAnsi="Arial" w:cs="Arial"/>
        </w:rPr>
        <w:t>, odata cu dezvoltarea urbanistica ulterioara;</w:t>
      </w:r>
    </w:p>
    <w:p w:rsidR="004D2EB5" w:rsidRPr="004D2EB5" w:rsidRDefault="004D2EB5" w:rsidP="002D0D07">
      <w:pPr>
        <w:numPr>
          <w:ilvl w:val="0"/>
          <w:numId w:val="66"/>
        </w:numPr>
        <w:spacing w:before="0" w:after="0" w:line="360" w:lineRule="auto"/>
        <w:jc w:val="left"/>
        <w:rPr>
          <w:rFonts w:ascii="Arial" w:hAnsi="Arial" w:cs="Arial"/>
        </w:rPr>
      </w:pPr>
      <w:r w:rsidRPr="004D2EB5">
        <w:rPr>
          <w:rFonts w:ascii="Arial" w:hAnsi="Arial" w:cs="Arial"/>
        </w:rPr>
        <w:t>faptul ca punerea in aplicare a PUG nu are impact semnificativ asupra mediului inconjurator in general (in sens negativ).</w:t>
      </w:r>
    </w:p>
    <w:p w:rsidR="004D2EB5" w:rsidRPr="002329D1" w:rsidRDefault="004D2EB5" w:rsidP="004D2EB5">
      <w:pPr>
        <w:spacing w:line="360" w:lineRule="auto"/>
        <w:ind w:right="-716" w:firstLine="720"/>
        <w:jc w:val="left"/>
        <w:rPr>
          <w:rFonts w:ascii="Arial" w:hAnsi="Arial" w:cs="Arial"/>
        </w:rPr>
      </w:pPr>
      <w:r w:rsidRPr="002329D1">
        <w:rPr>
          <w:rFonts w:ascii="Arial" w:hAnsi="Arial" w:cs="Arial"/>
        </w:rPr>
        <w:t xml:space="preserve">Referitor la </w:t>
      </w:r>
      <w:r w:rsidRPr="002329D1">
        <w:rPr>
          <w:rFonts w:ascii="Arial" w:hAnsi="Arial" w:cs="Arial"/>
          <w:b/>
        </w:rPr>
        <w:t>dificultatile intampinate</w:t>
      </w:r>
      <w:r w:rsidRPr="002329D1">
        <w:rPr>
          <w:rFonts w:ascii="Arial" w:hAnsi="Arial" w:cs="Arial"/>
        </w:rPr>
        <w:t xml:space="preserve">, pe parcursul evaluarii de mediu , acestea nu  au existat ; informatiile puse la dispozitie de SC </w:t>
      </w:r>
      <w:r>
        <w:rPr>
          <w:rFonts w:ascii="Arial" w:hAnsi="Arial" w:cs="Arial"/>
        </w:rPr>
        <w:t>Proteus</w:t>
      </w:r>
      <w:r w:rsidRPr="002329D1">
        <w:rPr>
          <w:rFonts w:ascii="Arial" w:hAnsi="Arial" w:cs="Arial"/>
        </w:rPr>
        <w:t xml:space="preserve"> SRL, cuprinse PUG </w:t>
      </w:r>
      <w:r>
        <w:rPr>
          <w:rFonts w:ascii="Arial" w:hAnsi="Arial" w:cs="Arial"/>
        </w:rPr>
        <w:t>Boroaia</w:t>
      </w:r>
      <w:r w:rsidRPr="002329D1">
        <w:rPr>
          <w:rFonts w:ascii="Arial" w:hAnsi="Arial" w:cs="Arial"/>
        </w:rPr>
        <w:t xml:space="preserve"> sunt bine structurate, concise, actuale iar informatia tehnica - actuala, raspunzand tuturor cerintelor raportului.de mediu.</w:t>
      </w:r>
    </w:p>
    <w:p w:rsidR="004D2EB5" w:rsidRPr="002329D1" w:rsidRDefault="004D2EB5" w:rsidP="004D2EB5">
      <w:pPr>
        <w:spacing w:line="360" w:lineRule="auto"/>
        <w:ind w:right="-716" w:firstLine="720"/>
        <w:jc w:val="left"/>
        <w:rPr>
          <w:rFonts w:ascii="Arial" w:hAnsi="Arial" w:cs="Arial"/>
        </w:rPr>
      </w:pPr>
      <w:r w:rsidRPr="002329D1">
        <w:rPr>
          <w:rFonts w:ascii="Arial" w:hAnsi="Arial" w:cs="Arial"/>
        </w:rPr>
        <w:t xml:space="preserve">De asemeni </w:t>
      </w:r>
      <w:r w:rsidRPr="002329D1">
        <w:rPr>
          <w:rFonts w:ascii="Arial" w:hAnsi="Arial" w:cs="Arial"/>
          <w:b/>
        </w:rPr>
        <w:t>conlucrarea cu autoritatile locale</w:t>
      </w:r>
      <w:r w:rsidRPr="002329D1">
        <w:rPr>
          <w:rFonts w:ascii="Arial" w:hAnsi="Arial" w:cs="Arial"/>
        </w:rPr>
        <w:t xml:space="preserve"> a fost buna, oferindu-se de fiecare data  informatiile  necesare cu competenta, exactitate si in  timp util.</w:t>
      </w:r>
    </w:p>
    <w:p w:rsidR="00A2226C" w:rsidRDefault="00A2226C" w:rsidP="00A2226C">
      <w:pPr>
        <w:spacing w:line="360" w:lineRule="auto"/>
        <w:ind w:firstLine="360"/>
        <w:jc w:val="left"/>
        <w:rPr>
          <w:rFonts w:ascii="Arial" w:hAnsi="Arial" w:cs="Arial"/>
        </w:rPr>
      </w:pPr>
    </w:p>
    <w:p w:rsidR="00247696" w:rsidRDefault="00247696" w:rsidP="00A2226C">
      <w:pPr>
        <w:spacing w:line="360" w:lineRule="auto"/>
        <w:ind w:firstLine="360"/>
        <w:jc w:val="left"/>
        <w:rPr>
          <w:rFonts w:ascii="Arial" w:hAnsi="Arial" w:cs="Arial"/>
        </w:rPr>
      </w:pPr>
    </w:p>
    <w:p w:rsidR="00247696" w:rsidRDefault="00247696" w:rsidP="00A2226C">
      <w:pPr>
        <w:spacing w:line="360" w:lineRule="auto"/>
        <w:ind w:firstLine="360"/>
        <w:jc w:val="left"/>
        <w:rPr>
          <w:rFonts w:ascii="Arial" w:hAnsi="Arial" w:cs="Arial"/>
        </w:rPr>
      </w:pPr>
    </w:p>
    <w:p w:rsidR="00A2226C" w:rsidRPr="00F05D59" w:rsidRDefault="00E13D55" w:rsidP="00A2226C">
      <w:pPr>
        <w:spacing w:line="360" w:lineRule="auto"/>
        <w:ind w:firstLine="360"/>
        <w:jc w:val="left"/>
        <w:rPr>
          <w:rFonts w:ascii="Arial" w:hAnsi="Arial" w:cs="Arial"/>
          <w:b/>
          <w:sz w:val="28"/>
          <w:szCs w:val="28"/>
        </w:rPr>
      </w:pPr>
      <w:r>
        <w:rPr>
          <w:rFonts w:ascii="Arial" w:hAnsi="Arial" w:cs="Arial"/>
        </w:rPr>
        <w:lastRenderedPageBreak/>
        <w:t xml:space="preserve">   </w:t>
      </w:r>
      <w:r w:rsidR="00A2226C" w:rsidRPr="00F05D59">
        <w:rPr>
          <w:rFonts w:ascii="Arial" w:hAnsi="Arial" w:cs="Arial"/>
          <w:b/>
          <w:sz w:val="28"/>
          <w:szCs w:val="28"/>
        </w:rPr>
        <w:t>10.  DESCRIEREA MASURILOR PENTRU MONITORIZAREA EFECTELOR SEMNIFICATIVE  ALE  IMPLEMENTARII  PUG</w:t>
      </w:r>
    </w:p>
    <w:p w:rsidR="00A2226C" w:rsidRPr="002329D1" w:rsidRDefault="00A2226C" w:rsidP="00A2226C">
      <w:pPr>
        <w:spacing w:before="0" w:after="0" w:line="360" w:lineRule="auto"/>
        <w:ind w:firstLine="360"/>
        <w:jc w:val="left"/>
        <w:rPr>
          <w:rFonts w:ascii="Arial" w:hAnsi="Arial" w:cs="Arial"/>
        </w:rPr>
      </w:pPr>
      <w:r w:rsidRPr="002329D1">
        <w:rPr>
          <w:rFonts w:ascii="Arial" w:hAnsi="Arial" w:cs="Arial"/>
        </w:rPr>
        <w:t xml:space="preserve">Pentru </w:t>
      </w:r>
      <w:r w:rsidRPr="002329D1">
        <w:rPr>
          <w:rFonts w:ascii="Arial" w:hAnsi="Arial" w:cs="Arial"/>
          <w:b/>
        </w:rPr>
        <w:t>masurile de monitorizare</w:t>
      </w:r>
      <w:r w:rsidRPr="002329D1">
        <w:rPr>
          <w:rFonts w:ascii="Arial" w:hAnsi="Arial" w:cs="Arial"/>
        </w:rPr>
        <w:t xml:space="preserve"> a efectelor semnificative ca urmare a implementarii PUG, se va avea in vedere:</w:t>
      </w:r>
    </w:p>
    <w:p w:rsidR="00A2226C" w:rsidRPr="002329D1" w:rsidRDefault="00A2226C" w:rsidP="00A2226C">
      <w:pPr>
        <w:pStyle w:val="CM32"/>
        <w:spacing w:after="0" w:line="360" w:lineRule="auto"/>
        <w:ind w:firstLine="360"/>
        <w:rPr>
          <w:rFonts w:ascii="Arial" w:hAnsi="Arial" w:cs="Arial"/>
          <w:color w:val="000000"/>
          <w:lang w:val="ro-RO"/>
        </w:rPr>
      </w:pPr>
      <w:r w:rsidRPr="002329D1">
        <w:rPr>
          <w:rFonts w:ascii="Arial" w:hAnsi="Arial" w:cs="Arial"/>
          <w:b/>
          <w:color w:val="000000"/>
          <w:lang w:val="ro-RO"/>
        </w:rPr>
        <w:t>urmarirea stadiului</w:t>
      </w:r>
      <w:r w:rsidRPr="002329D1">
        <w:rPr>
          <w:rFonts w:ascii="Arial" w:hAnsi="Arial" w:cs="Arial"/>
          <w:color w:val="000000"/>
          <w:lang w:val="ro-RO"/>
        </w:rPr>
        <w:t xml:space="preserve"> implementarii proiectelor privind </w:t>
      </w:r>
      <w:r>
        <w:rPr>
          <w:rFonts w:ascii="Arial" w:hAnsi="Arial" w:cs="Arial"/>
          <w:color w:val="000000"/>
          <w:lang w:val="ro-RO"/>
        </w:rPr>
        <w:t xml:space="preserve">constructia </w:t>
      </w:r>
      <w:r w:rsidRPr="002329D1">
        <w:rPr>
          <w:rFonts w:ascii="Arial" w:hAnsi="Arial" w:cs="Arial"/>
          <w:color w:val="000000"/>
          <w:lang w:val="ro-RO"/>
        </w:rPr>
        <w:t>sistemele</w:t>
      </w:r>
      <w:r>
        <w:rPr>
          <w:rFonts w:ascii="Arial" w:hAnsi="Arial" w:cs="Arial"/>
          <w:color w:val="000000"/>
          <w:lang w:val="ro-RO"/>
        </w:rPr>
        <w:t>lor</w:t>
      </w:r>
      <w:r w:rsidRPr="002329D1">
        <w:rPr>
          <w:rFonts w:ascii="Arial" w:hAnsi="Arial" w:cs="Arial"/>
          <w:color w:val="000000"/>
          <w:lang w:val="ro-RO"/>
        </w:rPr>
        <w:t xml:space="preserve"> centralizate de alimentare cu apa</w:t>
      </w:r>
      <w:r>
        <w:rPr>
          <w:rFonts w:ascii="Arial" w:hAnsi="Arial" w:cs="Arial"/>
          <w:color w:val="000000"/>
          <w:lang w:val="ro-RO"/>
        </w:rPr>
        <w:t xml:space="preserve"> si </w:t>
      </w:r>
      <w:r w:rsidRPr="002329D1">
        <w:rPr>
          <w:rFonts w:ascii="Arial" w:hAnsi="Arial" w:cs="Arial"/>
          <w:color w:val="000000"/>
          <w:lang w:val="ro-RO"/>
        </w:rPr>
        <w:t>de canalizare</w:t>
      </w:r>
      <w:r>
        <w:rPr>
          <w:rFonts w:ascii="Arial" w:hAnsi="Arial" w:cs="Arial"/>
          <w:color w:val="000000"/>
          <w:lang w:val="ro-RO"/>
        </w:rPr>
        <w:t>;</w:t>
      </w:r>
      <w:r w:rsidRPr="002329D1">
        <w:rPr>
          <w:rFonts w:ascii="Arial" w:hAnsi="Arial" w:cs="Arial"/>
          <w:color w:val="000000"/>
          <w:lang w:val="ro-RO"/>
        </w:rPr>
        <w:t xml:space="preserve"> </w:t>
      </w:r>
    </w:p>
    <w:p w:rsidR="005F517B" w:rsidRPr="002329D1" w:rsidRDefault="00A2226C" w:rsidP="005F517B">
      <w:pPr>
        <w:pStyle w:val="CM32"/>
        <w:spacing w:after="0" w:line="360" w:lineRule="auto"/>
        <w:ind w:firstLine="360"/>
        <w:rPr>
          <w:rFonts w:ascii="Arial" w:hAnsi="Arial" w:cs="Arial"/>
          <w:color w:val="000000"/>
          <w:lang w:val="ro-RO"/>
        </w:rPr>
      </w:pPr>
      <w:r w:rsidRPr="002329D1">
        <w:rPr>
          <w:rFonts w:ascii="Arial" w:hAnsi="Arial" w:cs="Arial"/>
          <w:color w:val="000000"/>
          <w:lang w:val="ro-RO"/>
        </w:rPr>
        <w:t xml:space="preserve">se va </w:t>
      </w:r>
      <w:r w:rsidRPr="002329D1">
        <w:rPr>
          <w:rFonts w:ascii="Arial" w:hAnsi="Arial" w:cs="Arial"/>
          <w:b/>
          <w:color w:val="000000"/>
          <w:lang w:val="ro-RO"/>
        </w:rPr>
        <w:t>impune obligatoriu</w:t>
      </w:r>
      <w:r>
        <w:rPr>
          <w:rFonts w:ascii="Arial" w:hAnsi="Arial" w:cs="Arial"/>
          <w:b/>
          <w:color w:val="000000"/>
          <w:lang w:val="ro-RO"/>
        </w:rPr>
        <w:t xml:space="preserve"> </w:t>
      </w:r>
      <w:r w:rsidRPr="00A2226C">
        <w:rPr>
          <w:rFonts w:ascii="Arial" w:hAnsi="Arial" w:cs="Arial"/>
          <w:color w:val="000000"/>
          <w:lang w:val="ro-RO"/>
        </w:rPr>
        <w:t>(</w:t>
      </w:r>
      <w:r>
        <w:rPr>
          <w:rFonts w:ascii="Arial" w:hAnsi="Arial" w:cs="Arial"/>
          <w:color w:val="000000"/>
          <w:lang w:val="ro-RO"/>
        </w:rPr>
        <w:t>in eventualitatea extinderii alimentarii si canalizarii in sistem centralizat</w:t>
      </w:r>
      <w:r w:rsidR="005F517B">
        <w:rPr>
          <w:rFonts w:ascii="Arial" w:hAnsi="Arial" w:cs="Arial"/>
          <w:color w:val="000000"/>
          <w:lang w:val="ro-RO"/>
        </w:rPr>
        <w:t xml:space="preserve"> si pentru celelalte localitati componente</w:t>
      </w:r>
      <w:r>
        <w:rPr>
          <w:rFonts w:ascii="Arial" w:hAnsi="Arial" w:cs="Arial"/>
          <w:color w:val="000000"/>
          <w:lang w:val="ro-RO"/>
        </w:rPr>
        <w:t>)</w:t>
      </w:r>
      <w:r w:rsidR="005F517B" w:rsidRPr="005F517B">
        <w:rPr>
          <w:rFonts w:ascii="Arial" w:hAnsi="Arial" w:cs="Arial"/>
          <w:color w:val="000000"/>
          <w:lang w:val="ro-RO"/>
        </w:rPr>
        <w:t xml:space="preserve"> </w:t>
      </w:r>
      <w:r w:rsidR="005F517B">
        <w:rPr>
          <w:rFonts w:ascii="Arial" w:hAnsi="Arial" w:cs="Arial"/>
          <w:color w:val="000000"/>
          <w:lang w:val="ro-RO"/>
        </w:rPr>
        <w:t>o</w:t>
      </w:r>
      <w:r w:rsidR="005F517B" w:rsidRPr="002329D1">
        <w:rPr>
          <w:rFonts w:ascii="Arial" w:hAnsi="Arial" w:cs="Arial"/>
          <w:color w:val="000000"/>
          <w:lang w:val="ro-RO"/>
        </w:rPr>
        <w:t xml:space="preserve">peratorilor/administratorilor serviciilor de alimentare cu apa, centralizare si </w:t>
      </w:r>
      <w:r w:rsidR="005F517B">
        <w:rPr>
          <w:rFonts w:ascii="Arial" w:hAnsi="Arial" w:cs="Arial"/>
          <w:color w:val="000000"/>
          <w:lang w:val="ro-RO"/>
        </w:rPr>
        <w:t xml:space="preserve">eliminare </w:t>
      </w:r>
      <w:r w:rsidR="005F517B" w:rsidRPr="002329D1">
        <w:rPr>
          <w:rFonts w:ascii="Arial" w:hAnsi="Arial" w:cs="Arial"/>
          <w:color w:val="000000"/>
          <w:lang w:val="ro-RO"/>
        </w:rPr>
        <w:t xml:space="preserve">ape uzate, asigurarea monitorizarii calitatii apelor de suprafata si subterane, posibil a fi afectate de activitatile desfaurate de acestia ; </w:t>
      </w:r>
    </w:p>
    <w:p w:rsidR="00A2226C" w:rsidRPr="002329D1" w:rsidRDefault="005F517B" w:rsidP="00A2226C">
      <w:pPr>
        <w:pStyle w:val="CM32"/>
        <w:spacing w:after="0" w:line="360" w:lineRule="auto"/>
        <w:ind w:firstLine="360"/>
        <w:rPr>
          <w:rFonts w:ascii="Arial" w:hAnsi="Arial" w:cs="Arial"/>
          <w:color w:val="000000"/>
          <w:lang w:val="it-IT"/>
        </w:rPr>
      </w:pPr>
      <w:r>
        <w:rPr>
          <w:rFonts w:ascii="Arial" w:hAnsi="Arial" w:cs="Arial"/>
          <w:color w:val="000000"/>
          <w:lang w:val="ro-RO"/>
        </w:rPr>
        <w:t xml:space="preserve"> </w:t>
      </w:r>
      <w:r w:rsidR="00A2226C" w:rsidRPr="002329D1">
        <w:rPr>
          <w:rFonts w:ascii="Arial" w:hAnsi="Arial" w:cs="Arial"/>
          <w:b/>
          <w:color w:val="000000"/>
          <w:lang w:val="it-IT"/>
        </w:rPr>
        <w:t>asfaltarea strazilor, extinderea spatiilor verzi publice</w:t>
      </w:r>
      <w:r w:rsidR="00A2226C" w:rsidRPr="002329D1">
        <w:rPr>
          <w:rFonts w:ascii="Arial" w:hAnsi="Arial" w:cs="Arial"/>
          <w:color w:val="000000"/>
          <w:lang w:val="it-IT"/>
        </w:rPr>
        <w:t xml:space="preserve">, asigurarea de parcari in scopul evitarii poluarii atmosferei cu gaze si pulberi provenite din surse mobile; </w:t>
      </w:r>
    </w:p>
    <w:p w:rsidR="00A2226C" w:rsidRPr="002329D1" w:rsidRDefault="00A2226C" w:rsidP="00A2226C">
      <w:pPr>
        <w:pStyle w:val="CM32"/>
        <w:spacing w:after="0" w:line="360" w:lineRule="auto"/>
        <w:ind w:firstLine="360"/>
        <w:rPr>
          <w:rFonts w:ascii="Arial" w:hAnsi="Arial" w:cs="Arial"/>
          <w:color w:val="000000"/>
          <w:lang w:val="it-IT"/>
        </w:rPr>
      </w:pPr>
      <w:r w:rsidRPr="002329D1">
        <w:rPr>
          <w:rFonts w:ascii="Arial" w:hAnsi="Arial" w:cs="Arial"/>
          <w:b/>
          <w:color w:val="000000"/>
          <w:lang w:val="it-IT"/>
        </w:rPr>
        <w:t>monitorizarea colectarii si a transportului deseurilor</w:t>
      </w:r>
      <w:r w:rsidRPr="002329D1">
        <w:rPr>
          <w:rFonts w:ascii="Arial" w:hAnsi="Arial" w:cs="Arial"/>
          <w:color w:val="000000"/>
          <w:lang w:val="it-IT"/>
        </w:rPr>
        <w:t xml:space="preserve">, mentinerea evidentei cantitatilor de deseuri transportate si efectuarea raportarilor care se impun catre autoritatea de mediu,  conform prevederilor legale; </w:t>
      </w:r>
    </w:p>
    <w:p w:rsidR="00A2226C" w:rsidRPr="00BC7AE6" w:rsidRDefault="00A2226C" w:rsidP="00A2226C">
      <w:pPr>
        <w:pStyle w:val="CM26"/>
        <w:spacing w:after="0" w:line="360" w:lineRule="auto"/>
        <w:ind w:firstLine="360"/>
        <w:rPr>
          <w:rFonts w:ascii="Arial" w:hAnsi="Arial" w:cs="Arial"/>
          <w:color w:val="000000"/>
          <w:lang w:val="it-IT"/>
        </w:rPr>
      </w:pPr>
      <w:r w:rsidRPr="00BC7AE6">
        <w:rPr>
          <w:rFonts w:ascii="Arial" w:hAnsi="Arial" w:cs="Arial"/>
          <w:color w:val="000000"/>
          <w:lang w:val="it-IT"/>
        </w:rPr>
        <w:t xml:space="preserve">se va urmari stadiul implementarii masurilor efectuate pentru respectarea Directivei 1999/31/EC, </w:t>
      </w:r>
      <w:r w:rsidRPr="00BC7AE6">
        <w:rPr>
          <w:rFonts w:ascii="Arial" w:hAnsi="Arial" w:cs="Arial"/>
          <w:b/>
          <w:color w:val="000000"/>
          <w:lang w:val="it-IT"/>
        </w:rPr>
        <w:t>privind depozitarea deseurilor</w:t>
      </w:r>
      <w:r w:rsidRPr="00BC7AE6">
        <w:rPr>
          <w:rFonts w:ascii="Arial" w:hAnsi="Arial" w:cs="Arial"/>
          <w:color w:val="000000"/>
          <w:lang w:val="it-IT"/>
        </w:rPr>
        <w:t xml:space="preserve"> , transpusa prin H.G.nr. 349/2005, respectiv inchiderea si reabilitarea zonelor de depozitare a deseurilor; </w:t>
      </w:r>
    </w:p>
    <w:p w:rsidR="00A2226C" w:rsidRPr="002329D1" w:rsidRDefault="00A2226C" w:rsidP="00A2226C">
      <w:pPr>
        <w:autoSpaceDE w:val="0"/>
        <w:autoSpaceDN w:val="0"/>
        <w:adjustRightInd w:val="0"/>
        <w:spacing w:before="0" w:after="0" w:line="360" w:lineRule="auto"/>
        <w:jc w:val="left"/>
        <w:rPr>
          <w:rFonts w:ascii="Arial" w:hAnsi="Arial" w:cs="Arial"/>
          <w:color w:val="000000"/>
        </w:rPr>
      </w:pPr>
      <w:r w:rsidRPr="002329D1">
        <w:rPr>
          <w:rFonts w:ascii="Arial" w:hAnsi="Arial" w:cs="Arial"/>
          <w:color w:val="000000"/>
        </w:rPr>
        <w:t xml:space="preserve">     se va extinde modalitatea de colectare a deseurilor menajere cu ajutorul </w:t>
      </w:r>
      <w:r w:rsidRPr="002329D1">
        <w:rPr>
          <w:rFonts w:ascii="Arial" w:hAnsi="Arial" w:cs="Arial"/>
          <w:b/>
          <w:color w:val="000000"/>
        </w:rPr>
        <w:t>pubelelor si containerelor ecologice</w:t>
      </w:r>
      <w:r w:rsidRPr="002329D1">
        <w:rPr>
          <w:rFonts w:ascii="Arial" w:hAnsi="Arial" w:cs="Arial"/>
          <w:color w:val="000000"/>
        </w:rPr>
        <w:t xml:space="preserve"> si se va extinde colectarea selectiva la sursa a tuturor deseurilor, fie ca provin de la populatie sau de la agentii economici;   </w:t>
      </w:r>
    </w:p>
    <w:p w:rsidR="00A2226C" w:rsidRPr="002329D1" w:rsidRDefault="005F517B" w:rsidP="00A2226C">
      <w:pPr>
        <w:autoSpaceDE w:val="0"/>
        <w:autoSpaceDN w:val="0"/>
        <w:adjustRightInd w:val="0"/>
        <w:spacing w:before="0" w:after="0" w:line="360" w:lineRule="auto"/>
        <w:jc w:val="left"/>
        <w:rPr>
          <w:rFonts w:ascii="Arial" w:hAnsi="Arial" w:cs="Arial"/>
          <w:color w:val="000000"/>
        </w:rPr>
      </w:pPr>
      <w:r>
        <w:rPr>
          <w:rFonts w:ascii="Arial" w:hAnsi="Arial" w:cs="Arial"/>
          <w:color w:val="000000"/>
        </w:rPr>
        <w:t xml:space="preserve">     </w:t>
      </w:r>
      <w:r w:rsidR="00A2226C" w:rsidRPr="002329D1">
        <w:rPr>
          <w:rFonts w:ascii="Arial" w:hAnsi="Arial" w:cs="Arial"/>
          <w:color w:val="000000"/>
        </w:rPr>
        <w:t xml:space="preserve">asigurarea </w:t>
      </w:r>
      <w:r w:rsidR="00A2226C" w:rsidRPr="002329D1">
        <w:rPr>
          <w:rFonts w:ascii="Arial" w:hAnsi="Arial" w:cs="Arial"/>
          <w:b/>
          <w:color w:val="000000"/>
        </w:rPr>
        <w:t>suprafetelor de spatiu verde minim prevazut pe cap de locuitor</w:t>
      </w:r>
      <w:r w:rsidR="00A2226C" w:rsidRPr="002329D1">
        <w:rPr>
          <w:rFonts w:ascii="Arial" w:hAnsi="Arial" w:cs="Arial"/>
          <w:color w:val="000000"/>
        </w:rPr>
        <w:t xml:space="preserve">, conform legislatiei in vigoare de </w:t>
      </w:r>
      <w:r w:rsidR="00A2226C" w:rsidRPr="002329D1">
        <w:rPr>
          <w:rFonts w:ascii="Arial" w:hAnsi="Arial" w:cs="Arial"/>
          <w:b/>
          <w:color w:val="000000"/>
        </w:rPr>
        <w:t>minimum 26 m</w:t>
      </w:r>
      <w:r w:rsidR="00A2226C" w:rsidRPr="002329D1">
        <w:rPr>
          <w:rFonts w:ascii="Arial" w:hAnsi="Arial" w:cs="Arial"/>
          <w:b/>
          <w:color w:val="000000"/>
          <w:position w:val="11"/>
          <w:vertAlign w:val="superscript"/>
        </w:rPr>
        <w:t>2</w:t>
      </w:r>
      <w:r w:rsidR="00A2226C" w:rsidRPr="002329D1">
        <w:rPr>
          <w:rFonts w:ascii="Arial" w:hAnsi="Arial" w:cs="Arial"/>
          <w:b/>
          <w:color w:val="000000"/>
        </w:rPr>
        <w:t>/ locuitor</w:t>
      </w:r>
      <w:r w:rsidR="00A2226C" w:rsidRPr="002329D1">
        <w:rPr>
          <w:rFonts w:ascii="Arial" w:hAnsi="Arial" w:cs="Arial"/>
          <w:color w:val="000000"/>
        </w:rPr>
        <w:t xml:space="preserve"> ;</w:t>
      </w:r>
    </w:p>
    <w:p w:rsidR="00A2226C" w:rsidRDefault="00A2226C" w:rsidP="00A2226C">
      <w:pPr>
        <w:pStyle w:val="CM27"/>
        <w:spacing w:after="0" w:line="360" w:lineRule="auto"/>
        <w:ind w:firstLine="360"/>
        <w:rPr>
          <w:rFonts w:ascii="Arial" w:hAnsi="Arial" w:cs="Arial"/>
          <w:color w:val="000000"/>
          <w:lang w:val="ro-RO"/>
        </w:rPr>
      </w:pPr>
      <w:r w:rsidRPr="002329D1">
        <w:rPr>
          <w:rFonts w:ascii="Arial" w:hAnsi="Arial" w:cs="Arial"/>
          <w:color w:val="000000"/>
          <w:lang w:val="ro-RO"/>
        </w:rPr>
        <w:t xml:space="preserve">De indeplinirea masurilor privind programul de monitorizare in vederea identificarii efectelor semnificative ale aplicarii acestuia asupra factorilor de mediu, este </w:t>
      </w:r>
      <w:r w:rsidRPr="002329D1">
        <w:rPr>
          <w:rFonts w:ascii="Arial" w:hAnsi="Arial" w:cs="Arial"/>
          <w:b/>
          <w:color w:val="000000"/>
          <w:lang w:val="ro-RO"/>
        </w:rPr>
        <w:t xml:space="preserve">responsabil titularul planului, </w:t>
      </w:r>
      <w:r w:rsidRPr="005F517B">
        <w:rPr>
          <w:rFonts w:ascii="Arial" w:hAnsi="Arial" w:cs="Arial"/>
          <w:color w:val="000000"/>
          <w:lang w:val="ro-RO"/>
        </w:rPr>
        <w:t xml:space="preserve">respectiv Primaria comunei </w:t>
      </w:r>
      <w:r w:rsidR="005F517B" w:rsidRPr="005F517B">
        <w:rPr>
          <w:rFonts w:ascii="Arial" w:hAnsi="Arial" w:cs="Arial"/>
          <w:color w:val="000000"/>
          <w:lang w:val="ro-RO"/>
        </w:rPr>
        <w:t>Boroaia</w:t>
      </w:r>
      <w:r w:rsidRPr="002329D1">
        <w:rPr>
          <w:rFonts w:ascii="Arial" w:hAnsi="Arial" w:cs="Arial"/>
          <w:color w:val="000000"/>
          <w:lang w:val="ro-RO"/>
        </w:rPr>
        <w:t>. Titularul planului este obligat sa depuna anual la A</w:t>
      </w:r>
      <w:r w:rsidR="005F517B">
        <w:rPr>
          <w:rFonts w:ascii="Arial" w:hAnsi="Arial" w:cs="Arial"/>
          <w:color w:val="000000"/>
          <w:lang w:val="ro-RO"/>
        </w:rPr>
        <w:t>PM Suceava</w:t>
      </w:r>
      <w:r w:rsidRPr="002329D1">
        <w:rPr>
          <w:rFonts w:ascii="Arial" w:hAnsi="Arial" w:cs="Arial"/>
          <w:color w:val="000000"/>
          <w:lang w:val="ro-RO"/>
        </w:rPr>
        <w:t>, p</w:t>
      </w:r>
      <w:r>
        <w:rPr>
          <w:rFonts w:ascii="Arial" w:hAnsi="Arial" w:cs="Arial"/>
          <w:color w:val="000000"/>
          <w:lang w:val="ro-RO"/>
        </w:rPr>
        <w:t>a</w:t>
      </w:r>
      <w:r w:rsidRPr="002329D1">
        <w:rPr>
          <w:rFonts w:ascii="Arial" w:hAnsi="Arial" w:cs="Arial"/>
          <w:color w:val="000000"/>
          <w:lang w:val="ro-RO"/>
        </w:rPr>
        <w:t>na la sf</w:t>
      </w:r>
      <w:r>
        <w:rPr>
          <w:rFonts w:ascii="Arial" w:hAnsi="Arial" w:cs="Arial"/>
          <w:color w:val="000000"/>
          <w:lang w:val="ro-RO"/>
        </w:rPr>
        <w:t>a</w:t>
      </w:r>
      <w:r w:rsidRPr="002329D1">
        <w:rPr>
          <w:rFonts w:ascii="Arial" w:hAnsi="Arial" w:cs="Arial"/>
          <w:color w:val="000000"/>
          <w:lang w:val="ro-RO"/>
        </w:rPr>
        <w:t xml:space="preserve">ritul primului trimestru al anului ulterior , stadiul realizarii monitorizarii , rezultatele programului de monitorizare. </w:t>
      </w:r>
    </w:p>
    <w:p w:rsidR="00A2226C" w:rsidRPr="00F05D59" w:rsidRDefault="00A2226C" w:rsidP="00A2226C">
      <w:pPr>
        <w:autoSpaceDE w:val="0"/>
        <w:autoSpaceDN w:val="0"/>
        <w:adjustRightInd w:val="0"/>
        <w:spacing w:line="360" w:lineRule="auto"/>
        <w:jc w:val="left"/>
        <w:rPr>
          <w:rFonts w:ascii="Arial" w:hAnsi="Arial" w:cs="Arial"/>
          <w:b/>
          <w:sz w:val="28"/>
          <w:szCs w:val="28"/>
        </w:rPr>
      </w:pPr>
      <w:r w:rsidRPr="00F05D59">
        <w:rPr>
          <w:rFonts w:ascii="Arial" w:hAnsi="Arial" w:cs="Arial"/>
          <w:b/>
          <w:bCs/>
          <w:color w:val="000000"/>
          <w:sz w:val="28"/>
          <w:szCs w:val="28"/>
        </w:rPr>
        <w:lastRenderedPageBreak/>
        <w:t xml:space="preserve">11.  REZUMAT NETEHNIC, </w:t>
      </w:r>
      <w:r w:rsidRPr="00F05D59">
        <w:rPr>
          <w:rFonts w:ascii="Arial" w:hAnsi="Arial" w:cs="Arial"/>
          <w:b/>
          <w:sz w:val="28"/>
          <w:szCs w:val="28"/>
        </w:rPr>
        <w:t>CONCLUZII SI RECOMANDARI</w:t>
      </w:r>
    </w:p>
    <w:p w:rsidR="00A2226C" w:rsidRPr="002329D1" w:rsidRDefault="00A2226C" w:rsidP="00E33BA5">
      <w:pPr>
        <w:autoSpaceDE w:val="0"/>
        <w:autoSpaceDN w:val="0"/>
        <w:adjustRightInd w:val="0"/>
        <w:spacing w:before="0" w:after="0" w:line="360" w:lineRule="auto"/>
        <w:ind w:firstLine="720"/>
        <w:jc w:val="left"/>
        <w:rPr>
          <w:rFonts w:ascii="Arial" w:hAnsi="Arial" w:cs="Arial"/>
          <w:bCs/>
          <w:color w:val="000000"/>
        </w:rPr>
      </w:pPr>
      <w:r w:rsidRPr="002329D1">
        <w:rPr>
          <w:rFonts w:ascii="Arial" w:hAnsi="Arial" w:cs="Arial"/>
          <w:bCs/>
          <w:color w:val="000000"/>
        </w:rPr>
        <w:t>Ca urmare implementarii Planurilor Urbanistice Generale, in general  nu s-au co</w:t>
      </w:r>
      <w:r>
        <w:rPr>
          <w:rFonts w:ascii="Arial" w:hAnsi="Arial" w:cs="Arial"/>
          <w:bCs/>
          <w:color w:val="000000"/>
        </w:rPr>
        <w:t>n</w:t>
      </w:r>
      <w:r w:rsidRPr="002329D1">
        <w:rPr>
          <w:rFonts w:ascii="Arial" w:hAnsi="Arial" w:cs="Arial"/>
          <w:bCs/>
          <w:color w:val="000000"/>
        </w:rPr>
        <w:t>statat a efecte negative asupra mediului si a sanatatii umane.</w:t>
      </w:r>
    </w:p>
    <w:p w:rsidR="00A2226C" w:rsidRPr="002329D1" w:rsidRDefault="00A2226C" w:rsidP="00E33BA5">
      <w:pPr>
        <w:autoSpaceDE w:val="0"/>
        <w:autoSpaceDN w:val="0"/>
        <w:adjustRightInd w:val="0"/>
        <w:spacing w:before="0" w:after="0" w:line="360" w:lineRule="auto"/>
        <w:ind w:firstLine="720"/>
        <w:jc w:val="left"/>
        <w:rPr>
          <w:rFonts w:ascii="Arial" w:hAnsi="Arial" w:cs="Arial"/>
          <w:b/>
          <w:bCs/>
          <w:color w:val="000000"/>
        </w:rPr>
      </w:pPr>
      <w:r w:rsidRPr="002329D1">
        <w:rPr>
          <w:rFonts w:ascii="Arial" w:hAnsi="Arial" w:cs="Arial"/>
          <w:bCs/>
          <w:color w:val="000000"/>
        </w:rPr>
        <w:t xml:space="preserve">Aspectele pozitive rezultate, ce ar rezulta in urma implementarii PUG in comuna </w:t>
      </w:r>
      <w:r w:rsidR="00CA25C5">
        <w:rPr>
          <w:rFonts w:ascii="Arial" w:hAnsi="Arial" w:cs="Arial"/>
          <w:bCs/>
          <w:color w:val="000000"/>
        </w:rPr>
        <w:t>Boroaia</w:t>
      </w:r>
      <w:r w:rsidRPr="002329D1">
        <w:rPr>
          <w:rFonts w:ascii="Arial" w:hAnsi="Arial" w:cs="Arial"/>
          <w:bCs/>
          <w:color w:val="000000"/>
        </w:rPr>
        <w:t xml:space="preserve"> acestea sunt numeroase:</w:t>
      </w:r>
    </w:p>
    <w:p w:rsidR="00A2226C" w:rsidRPr="002329D1" w:rsidRDefault="00A2226C" w:rsidP="00E33BA5">
      <w:pPr>
        <w:spacing w:before="0" w:after="0" w:line="360" w:lineRule="auto"/>
        <w:ind w:firstLine="720"/>
        <w:jc w:val="left"/>
        <w:rPr>
          <w:rFonts w:ascii="Arial" w:hAnsi="Arial" w:cs="Arial"/>
        </w:rPr>
      </w:pPr>
      <w:r w:rsidRPr="002329D1">
        <w:rPr>
          <w:rFonts w:ascii="Arial" w:hAnsi="Arial" w:cs="Arial"/>
        </w:rPr>
        <w:t xml:space="preserve">- </w:t>
      </w:r>
      <w:r>
        <w:rPr>
          <w:rFonts w:ascii="Arial" w:hAnsi="Arial" w:cs="Arial"/>
        </w:rPr>
        <w:t xml:space="preserve">Construirea unui </w:t>
      </w:r>
      <w:r w:rsidRPr="002329D1">
        <w:rPr>
          <w:rFonts w:ascii="Arial" w:hAnsi="Arial" w:cs="Arial"/>
        </w:rPr>
        <w:t xml:space="preserve">sistem  de </w:t>
      </w:r>
      <w:r w:rsidRPr="002329D1">
        <w:rPr>
          <w:rFonts w:ascii="Arial" w:hAnsi="Arial" w:cs="Arial"/>
          <w:b/>
        </w:rPr>
        <w:t>epurare a apelor</w:t>
      </w:r>
      <w:r w:rsidRPr="002329D1">
        <w:rPr>
          <w:rFonts w:ascii="Arial" w:hAnsi="Arial" w:cs="Arial"/>
        </w:rPr>
        <w:t xml:space="preserve"> uzate si menajere va reduce riscul imbolnavirilor cu agenti patogeni transmisibili prin apa.</w:t>
      </w:r>
    </w:p>
    <w:p w:rsidR="00A2226C" w:rsidRPr="002329D1" w:rsidRDefault="00A2226C" w:rsidP="00E33BA5">
      <w:pPr>
        <w:spacing w:before="0" w:after="0" w:line="360" w:lineRule="auto"/>
        <w:jc w:val="left"/>
        <w:rPr>
          <w:rFonts w:ascii="Arial" w:hAnsi="Arial" w:cs="Arial"/>
        </w:rPr>
      </w:pPr>
      <w:r w:rsidRPr="002329D1">
        <w:rPr>
          <w:rFonts w:ascii="Arial" w:hAnsi="Arial" w:cs="Arial"/>
        </w:rPr>
        <w:tab/>
        <w:t xml:space="preserve">- </w:t>
      </w:r>
      <w:r>
        <w:rPr>
          <w:rFonts w:ascii="Arial" w:hAnsi="Arial" w:cs="Arial"/>
        </w:rPr>
        <w:t xml:space="preserve">De asemenea un </w:t>
      </w:r>
      <w:r w:rsidRPr="002329D1">
        <w:rPr>
          <w:rFonts w:ascii="Arial" w:hAnsi="Arial" w:cs="Arial"/>
        </w:rPr>
        <w:t xml:space="preserve"> </w:t>
      </w:r>
      <w:r w:rsidRPr="002329D1">
        <w:rPr>
          <w:rFonts w:ascii="Arial" w:hAnsi="Arial" w:cs="Arial"/>
          <w:b/>
        </w:rPr>
        <w:t>sistem centralizat de alimentare cu apa</w:t>
      </w:r>
      <w:r w:rsidRPr="002329D1">
        <w:rPr>
          <w:rFonts w:ascii="Arial" w:hAnsi="Arial" w:cs="Arial"/>
        </w:rPr>
        <w:t xml:space="preserve"> va imbunatati </w:t>
      </w:r>
      <w:r>
        <w:rPr>
          <w:rFonts w:ascii="Arial" w:hAnsi="Arial" w:cs="Arial"/>
        </w:rPr>
        <w:t>standardele  de viata ale locuitorilor</w:t>
      </w:r>
      <w:r w:rsidRPr="002329D1">
        <w:rPr>
          <w:rFonts w:ascii="Arial" w:hAnsi="Arial" w:cs="Arial"/>
        </w:rPr>
        <w:t xml:space="preserve"> </w:t>
      </w:r>
      <w:r>
        <w:rPr>
          <w:rFonts w:ascii="Arial" w:hAnsi="Arial" w:cs="Arial"/>
        </w:rPr>
        <w:t xml:space="preserve">si va inbunatati starea factorilor de mediu </w:t>
      </w:r>
      <w:r w:rsidRPr="002329D1">
        <w:rPr>
          <w:rFonts w:ascii="Arial" w:hAnsi="Arial" w:cs="Arial"/>
        </w:rPr>
        <w:t>;</w:t>
      </w:r>
    </w:p>
    <w:p w:rsidR="00A2226C" w:rsidRPr="002329D1" w:rsidRDefault="00A2226C" w:rsidP="00E33BA5">
      <w:pPr>
        <w:spacing w:before="0" w:after="0" w:line="360" w:lineRule="auto"/>
        <w:jc w:val="left"/>
        <w:rPr>
          <w:rFonts w:ascii="Arial" w:hAnsi="Arial" w:cs="Arial"/>
        </w:rPr>
      </w:pPr>
      <w:r w:rsidRPr="002329D1">
        <w:rPr>
          <w:rFonts w:ascii="Arial" w:hAnsi="Arial" w:cs="Arial"/>
        </w:rPr>
        <w:tab/>
        <w:t xml:space="preserve">- Imbunatatirea sistemului de </w:t>
      </w:r>
      <w:r w:rsidRPr="002329D1">
        <w:rPr>
          <w:rFonts w:ascii="Arial" w:hAnsi="Arial" w:cs="Arial"/>
          <w:b/>
        </w:rPr>
        <w:t>mamagement al deseurilor</w:t>
      </w:r>
      <w:r w:rsidRPr="002329D1">
        <w:rPr>
          <w:rFonts w:ascii="Arial" w:hAnsi="Arial" w:cs="Arial"/>
        </w:rPr>
        <w:t xml:space="preserve"> prin masurile poropuse in PUG vor duce la cresterea gradului de salubritate a comunei; </w:t>
      </w:r>
    </w:p>
    <w:p w:rsidR="00A2226C" w:rsidRPr="002329D1" w:rsidRDefault="00A2226C" w:rsidP="00E33BA5">
      <w:pPr>
        <w:spacing w:before="0" w:after="0" w:line="360" w:lineRule="auto"/>
        <w:jc w:val="left"/>
        <w:rPr>
          <w:rFonts w:ascii="Arial" w:hAnsi="Arial" w:cs="Arial"/>
        </w:rPr>
      </w:pPr>
      <w:r w:rsidRPr="002329D1">
        <w:rPr>
          <w:rFonts w:ascii="Arial" w:hAnsi="Arial" w:cs="Arial"/>
        </w:rPr>
        <w:t xml:space="preserve">          - </w:t>
      </w:r>
      <w:r>
        <w:rPr>
          <w:rFonts w:ascii="Arial" w:hAnsi="Arial" w:cs="Arial"/>
        </w:rPr>
        <w:t xml:space="preserve">Recomandarea de </w:t>
      </w:r>
      <w:r w:rsidRPr="00AD6CBA">
        <w:rPr>
          <w:rFonts w:ascii="Arial" w:hAnsi="Arial" w:cs="Arial"/>
          <w:b/>
        </w:rPr>
        <w:t>marire a</w:t>
      </w:r>
      <w:r w:rsidRPr="002329D1">
        <w:rPr>
          <w:rFonts w:ascii="Arial" w:hAnsi="Arial" w:cs="Arial"/>
        </w:rPr>
        <w:t xml:space="preserve"> </w:t>
      </w:r>
      <w:r w:rsidRPr="002329D1">
        <w:rPr>
          <w:rFonts w:ascii="Arial" w:hAnsi="Arial" w:cs="Arial"/>
          <w:b/>
        </w:rPr>
        <w:t>spatiilor verzi</w:t>
      </w:r>
      <w:r w:rsidRPr="002329D1">
        <w:rPr>
          <w:rFonts w:ascii="Arial" w:hAnsi="Arial" w:cs="Arial"/>
        </w:rPr>
        <w:t xml:space="preserve"> si a perdelelor de protectie precum si crearea de noi spatii de agrement vor spori confortul locuitorilor;</w:t>
      </w:r>
    </w:p>
    <w:p w:rsidR="00A2226C" w:rsidRPr="002329D1" w:rsidRDefault="00A2226C" w:rsidP="00E33BA5">
      <w:pPr>
        <w:pStyle w:val="BodyTextIndent"/>
        <w:spacing w:before="0" w:after="0" w:line="360" w:lineRule="auto"/>
        <w:jc w:val="left"/>
        <w:rPr>
          <w:rFonts w:ascii="Arial" w:hAnsi="Arial" w:cs="Arial"/>
        </w:rPr>
      </w:pPr>
      <w:r w:rsidRPr="002329D1">
        <w:rPr>
          <w:rFonts w:ascii="Arial" w:hAnsi="Arial" w:cs="Arial"/>
        </w:rPr>
        <w:tab/>
        <w:t xml:space="preserve">- </w:t>
      </w:r>
      <w:r w:rsidRPr="002329D1">
        <w:rPr>
          <w:rFonts w:ascii="Arial" w:hAnsi="Arial" w:cs="Arial"/>
          <w:b/>
        </w:rPr>
        <w:t>Recuperarea terenurilor degradate prin alunecari si eroziuni</w:t>
      </w:r>
      <w:r w:rsidRPr="002329D1">
        <w:rPr>
          <w:rFonts w:ascii="Arial" w:hAnsi="Arial" w:cs="Arial"/>
        </w:rPr>
        <w:t xml:space="preserve"> torentiale prin consolidari, plantatii si alte lucrari de combatere a eroziunii; </w:t>
      </w:r>
    </w:p>
    <w:p w:rsidR="00A2226C" w:rsidRPr="002329D1" w:rsidRDefault="00A2226C" w:rsidP="00E33BA5">
      <w:pPr>
        <w:spacing w:before="0" w:after="0" w:line="360" w:lineRule="auto"/>
        <w:jc w:val="left"/>
        <w:rPr>
          <w:rFonts w:ascii="Arial" w:hAnsi="Arial" w:cs="Arial"/>
          <w:b/>
        </w:rPr>
      </w:pPr>
      <w:r w:rsidRPr="002329D1">
        <w:rPr>
          <w:rFonts w:ascii="Arial" w:hAnsi="Arial" w:cs="Arial"/>
        </w:rPr>
        <w:tab/>
        <w:t xml:space="preserve">- Extinderea intravilanului si constructia de noi locuite vor duce la </w:t>
      </w:r>
      <w:r w:rsidRPr="002329D1">
        <w:rPr>
          <w:rFonts w:ascii="Arial" w:hAnsi="Arial" w:cs="Arial"/>
          <w:b/>
        </w:rPr>
        <w:t>marirea spatiului de locuit ce revine pe cap de locuitor.</w:t>
      </w:r>
    </w:p>
    <w:p w:rsidR="00A2226C" w:rsidRPr="002329D1" w:rsidRDefault="00A2226C" w:rsidP="00E33BA5">
      <w:pPr>
        <w:spacing w:before="0" w:after="0" w:line="360" w:lineRule="auto"/>
        <w:jc w:val="left"/>
        <w:rPr>
          <w:rFonts w:ascii="Arial" w:hAnsi="Arial" w:cs="Arial"/>
        </w:rPr>
      </w:pPr>
      <w:r w:rsidRPr="002329D1">
        <w:rPr>
          <w:rFonts w:ascii="Arial" w:hAnsi="Arial" w:cs="Arial"/>
          <w:color w:val="000000"/>
        </w:rPr>
        <w:t xml:space="preserve">    </w:t>
      </w:r>
      <w:r w:rsidRPr="002329D1">
        <w:rPr>
          <w:rFonts w:ascii="Arial" w:hAnsi="Arial" w:cs="Arial"/>
          <w:b/>
        </w:rPr>
        <w:t xml:space="preserve">Referitor la gospodarirea integrata a apelor, </w:t>
      </w:r>
      <w:r w:rsidRPr="002329D1">
        <w:rPr>
          <w:rFonts w:ascii="Arial" w:hAnsi="Arial" w:cs="Arial"/>
        </w:rPr>
        <w:t>se imbina aspectele de utilizare a acestora cu cele de protectie a mediului, astfel:</w:t>
      </w:r>
    </w:p>
    <w:p w:rsidR="00A2226C" w:rsidRPr="002329D1" w:rsidRDefault="00A2226C" w:rsidP="002D0D07">
      <w:pPr>
        <w:numPr>
          <w:ilvl w:val="0"/>
          <w:numId w:val="68"/>
        </w:numPr>
        <w:spacing w:before="0" w:after="0" w:line="360" w:lineRule="auto"/>
        <w:jc w:val="left"/>
        <w:rPr>
          <w:rFonts w:ascii="Arial" w:hAnsi="Arial" w:cs="Arial"/>
        </w:rPr>
      </w:pPr>
      <w:r w:rsidRPr="002329D1">
        <w:rPr>
          <w:rFonts w:ascii="Arial" w:hAnsi="Arial" w:cs="Arial"/>
        </w:rPr>
        <w:t xml:space="preserve">utilizarea surselor de apa </w:t>
      </w:r>
      <w:r>
        <w:rPr>
          <w:rFonts w:ascii="Arial" w:hAnsi="Arial" w:cs="Arial"/>
        </w:rPr>
        <w:t xml:space="preserve">locale </w:t>
      </w:r>
      <w:r w:rsidRPr="002329D1">
        <w:rPr>
          <w:rFonts w:ascii="Arial" w:hAnsi="Arial" w:cs="Arial"/>
        </w:rPr>
        <w:t xml:space="preserve"> prin  </w:t>
      </w:r>
      <w:r w:rsidR="005F517B">
        <w:rPr>
          <w:rFonts w:ascii="Arial" w:hAnsi="Arial" w:cs="Arial"/>
        </w:rPr>
        <w:t>extinderea</w:t>
      </w:r>
      <w:r>
        <w:rPr>
          <w:rFonts w:ascii="Arial" w:hAnsi="Arial" w:cs="Arial"/>
        </w:rPr>
        <w:t xml:space="preserve"> </w:t>
      </w:r>
      <w:r w:rsidRPr="002329D1">
        <w:rPr>
          <w:rFonts w:ascii="Arial" w:hAnsi="Arial" w:cs="Arial"/>
        </w:rPr>
        <w:t xml:space="preserve"> </w:t>
      </w:r>
      <w:r>
        <w:rPr>
          <w:rFonts w:ascii="Arial" w:hAnsi="Arial" w:cs="Arial"/>
        </w:rPr>
        <w:t>sistem</w:t>
      </w:r>
      <w:r w:rsidR="005F517B">
        <w:rPr>
          <w:rFonts w:ascii="Arial" w:hAnsi="Arial" w:cs="Arial"/>
        </w:rPr>
        <w:t>ului</w:t>
      </w:r>
      <w:r>
        <w:rPr>
          <w:rFonts w:ascii="Arial" w:hAnsi="Arial" w:cs="Arial"/>
        </w:rPr>
        <w:t xml:space="preserve"> centralizat </w:t>
      </w:r>
      <w:r w:rsidR="005F517B">
        <w:rPr>
          <w:rFonts w:ascii="Arial" w:hAnsi="Arial" w:cs="Arial"/>
        </w:rPr>
        <w:t xml:space="preserve">existent </w:t>
      </w:r>
      <w:r w:rsidRPr="002329D1">
        <w:rPr>
          <w:rFonts w:ascii="Arial" w:hAnsi="Arial" w:cs="Arial"/>
        </w:rPr>
        <w:t>de alimentare cu apa, realizarea de retele de distributie separate de alimentare cu apa pentr</w:t>
      </w:r>
      <w:r>
        <w:rPr>
          <w:rFonts w:ascii="Arial" w:hAnsi="Arial" w:cs="Arial"/>
        </w:rPr>
        <w:t>u populatie si pentru industrie</w:t>
      </w:r>
      <w:r w:rsidRPr="002329D1">
        <w:rPr>
          <w:rFonts w:ascii="Arial" w:hAnsi="Arial" w:cs="Arial"/>
        </w:rPr>
        <w:t>.</w:t>
      </w:r>
    </w:p>
    <w:p w:rsidR="00A2226C" w:rsidRPr="002329D1" w:rsidRDefault="00A2226C" w:rsidP="002D0D07">
      <w:pPr>
        <w:numPr>
          <w:ilvl w:val="0"/>
          <w:numId w:val="68"/>
        </w:numPr>
        <w:spacing w:before="0" w:after="0" w:line="360" w:lineRule="auto"/>
        <w:jc w:val="left"/>
        <w:rPr>
          <w:rFonts w:ascii="Arial" w:hAnsi="Arial" w:cs="Arial"/>
        </w:rPr>
      </w:pPr>
      <w:r w:rsidRPr="002329D1">
        <w:rPr>
          <w:rFonts w:ascii="Arial" w:hAnsi="Arial" w:cs="Arial"/>
        </w:rPr>
        <w:t>utilizarea rationala prin economisirea apei si reducerea pierderilor din sistemele de transport, retelele de distributie a apei, procese tehnologice si minimalizarea consumurilor specifice.</w:t>
      </w:r>
    </w:p>
    <w:p w:rsidR="00A2226C" w:rsidRPr="002329D1" w:rsidRDefault="00A2226C" w:rsidP="002D0D07">
      <w:pPr>
        <w:numPr>
          <w:ilvl w:val="0"/>
          <w:numId w:val="69"/>
        </w:numPr>
        <w:spacing w:before="0" w:after="0" w:line="360" w:lineRule="auto"/>
        <w:jc w:val="left"/>
        <w:rPr>
          <w:rFonts w:ascii="Arial" w:hAnsi="Arial" w:cs="Arial"/>
        </w:rPr>
      </w:pPr>
      <w:r w:rsidRPr="002329D1">
        <w:rPr>
          <w:rFonts w:ascii="Arial" w:hAnsi="Arial" w:cs="Arial"/>
        </w:rPr>
        <w:t>utilizarea unor  tehnologi</w:t>
      </w:r>
      <w:r>
        <w:rPr>
          <w:rFonts w:ascii="Arial" w:hAnsi="Arial" w:cs="Arial"/>
        </w:rPr>
        <w:t>i</w:t>
      </w:r>
      <w:r w:rsidRPr="002329D1">
        <w:rPr>
          <w:rFonts w:ascii="Arial" w:hAnsi="Arial" w:cs="Arial"/>
        </w:rPr>
        <w:t xml:space="preserve"> ecologice de </w:t>
      </w:r>
      <w:r>
        <w:rPr>
          <w:rFonts w:ascii="Arial" w:hAnsi="Arial" w:cs="Arial"/>
        </w:rPr>
        <w:t>pre</w:t>
      </w:r>
      <w:r w:rsidRPr="002329D1">
        <w:rPr>
          <w:rFonts w:ascii="Arial" w:hAnsi="Arial" w:cs="Arial"/>
        </w:rPr>
        <w:t>epurare a apelor uzate;</w:t>
      </w:r>
      <w:r>
        <w:rPr>
          <w:rFonts w:ascii="Arial" w:hAnsi="Arial" w:cs="Arial"/>
        </w:rPr>
        <w:t>(cazul spalatorii auto, service auto, paltforme micro-industrie, parcari, ect</w:t>
      </w:r>
    </w:p>
    <w:p w:rsidR="00A2226C" w:rsidRPr="002329D1" w:rsidRDefault="00A2226C" w:rsidP="002D0D07">
      <w:pPr>
        <w:numPr>
          <w:ilvl w:val="0"/>
          <w:numId w:val="69"/>
        </w:numPr>
        <w:spacing w:before="0" w:after="0" w:line="360" w:lineRule="auto"/>
        <w:jc w:val="left"/>
        <w:rPr>
          <w:rFonts w:ascii="Arial" w:hAnsi="Arial" w:cs="Arial"/>
        </w:rPr>
      </w:pPr>
      <w:r w:rsidRPr="002329D1">
        <w:rPr>
          <w:rFonts w:ascii="Arial" w:hAnsi="Arial" w:cs="Arial"/>
        </w:rPr>
        <w:t>identificarea si implementarea unor mijloace de prevenire, limitare si diminuare a efectelor poluarii accidentale;</w:t>
      </w:r>
    </w:p>
    <w:p w:rsidR="00A2226C" w:rsidRPr="002329D1" w:rsidRDefault="00A2226C" w:rsidP="002D0D07">
      <w:pPr>
        <w:numPr>
          <w:ilvl w:val="0"/>
          <w:numId w:val="70"/>
        </w:numPr>
        <w:spacing w:before="0" w:after="0" w:line="360" w:lineRule="auto"/>
        <w:jc w:val="left"/>
        <w:rPr>
          <w:rFonts w:ascii="Arial" w:hAnsi="Arial" w:cs="Arial"/>
        </w:rPr>
      </w:pPr>
      <w:r w:rsidRPr="002329D1">
        <w:rPr>
          <w:rFonts w:ascii="Arial" w:hAnsi="Arial" w:cs="Arial"/>
        </w:rPr>
        <w:t>imbunatatirea si realizarea de habitate corespunzatoare conservarii biodiversitatii naturale;</w:t>
      </w:r>
    </w:p>
    <w:p w:rsidR="00A2226C" w:rsidRPr="002329D1" w:rsidRDefault="00A2226C" w:rsidP="002D0D07">
      <w:pPr>
        <w:numPr>
          <w:ilvl w:val="0"/>
          <w:numId w:val="70"/>
        </w:numPr>
        <w:spacing w:before="0" w:after="0" w:line="360" w:lineRule="auto"/>
        <w:jc w:val="left"/>
        <w:rPr>
          <w:rFonts w:ascii="Arial" w:hAnsi="Arial" w:cs="Arial"/>
        </w:rPr>
      </w:pPr>
      <w:r w:rsidRPr="002329D1">
        <w:rPr>
          <w:rFonts w:ascii="Arial" w:hAnsi="Arial" w:cs="Arial"/>
        </w:rPr>
        <w:lastRenderedPageBreak/>
        <w:t>asigurarea continuitatii debitului pe cursurile de apa regularizate pentru facilitarea migratiei speciilor piscicole .</w:t>
      </w:r>
    </w:p>
    <w:p w:rsidR="00A2226C" w:rsidRPr="002329D1" w:rsidRDefault="00A2226C" w:rsidP="002D0D07">
      <w:pPr>
        <w:numPr>
          <w:ilvl w:val="0"/>
          <w:numId w:val="71"/>
        </w:numPr>
        <w:spacing w:before="0" w:after="0" w:line="360" w:lineRule="auto"/>
        <w:jc w:val="left"/>
        <w:rPr>
          <w:rFonts w:ascii="Arial" w:hAnsi="Arial" w:cs="Arial"/>
        </w:rPr>
      </w:pPr>
      <w:r w:rsidRPr="002329D1">
        <w:rPr>
          <w:rFonts w:ascii="Arial" w:hAnsi="Arial" w:cs="Arial"/>
        </w:rPr>
        <w:t>conservarea cursurilor naturale si reducerea lucrarilor de ingradire a scurgerii naturale a cursurilor de suprafata ;</w:t>
      </w:r>
    </w:p>
    <w:p w:rsidR="00A2226C" w:rsidRPr="002329D1" w:rsidRDefault="00A2226C" w:rsidP="002D0D07">
      <w:pPr>
        <w:numPr>
          <w:ilvl w:val="0"/>
          <w:numId w:val="71"/>
        </w:numPr>
        <w:spacing w:before="0" w:after="0" w:line="360" w:lineRule="auto"/>
        <w:jc w:val="left"/>
        <w:rPr>
          <w:rFonts w:ascii="Arial" w:hAnsi="Arial" w:cs="Arial"/>
        </w:rPr>
      </w:pPr>
      <w:r w:rsidRPr="002329D1">
        <w:rPr>
          <w:rFonts w:ascii="Arial" w:hAnsi="Arial" w:cs="Arial"/>
        </w:rPr>
        <w:t>lucrari locale de aparare impotriva inundatiilor;</w:t>
      </w:r>
    </w:p>
    <w:p w:rsidR="00A2226C" w:rsidRPr="002329D1" w:rsidRDefault="00A2226C" w:rsidP="002D0D07">
      <w:pPr>
        <w:numPr>
          <w:ilvl w:val="0"/>
          <w:numId w:val="71"/>
        </w:numPr>
        <w:spacing w:before="0" w:after="0" w:line="360" w:lineRule="auto"/>
        <w:jc w:val="left"/>
        <w:rPr>
          <w:rFonts w:ascii="Arial" w:hAnsi="Arial" w:cs="Arial"/>
        </w:rPr>
      </w:pPr>
      <w:r w:rsidRPr="002329D1">
        <w:rPr>
          <w:rFonts w:ascii="Arial" w:hAnsi="Arial" w:cs="Arial"/>
        </w:rPr>
        <w:t>evaluarea si modelarea locala a impactului schimbarilor climatice globale asupra ciclului natural al apelor de suprafata.</w:t>
      </w:r>
    </w:p>
    <w:p w:rsidR="00A2226C" w:rsidRPr="002329D1" w:rsidRDefault="00A2226C" w:rsidP="00E33BA5">
      <w:pPr>
        <w:spacing w:before="0" w:after="0" w:line="360" w:lineRule="auto"/>
        <w:ind w:firstLine="360"/>
        <w:jc w:val="left"/>
        <w:rPr>
          <w:rFonts w:ascii="Arial" w:hAnsi="Arial" w:cs="Arial"/>
        </w:rPr>
      </w:pPr>
      <w:r w:rsidRPr="002329D1">
        <w:rPr>
          <w:rFonts w:ascii="Arial" w:hAnsi="Arial" w:cs="Arial"/>
        </w:rPr>
        <w:t xml:space="preserve">La evaluarea impactului asupra </w:t>
      </w:r>
      <w:r w:rsidRPr="002329D1">
        <w:rPr>
          <w:rFonts w:ascii="Arial" w:hAnsi="Arial" w:cs="Arial"/>
          <w:b/>
        </w:rPr>
        <w:t>factorului de mediu aer</w:t>
      </w:r>
      <w:r w:rsidRPr="002329D1">
        <w:rPr>
          <w:rFonts w:ascii="Arial" w:hAnsi="Arial" w:cs="Arial"/>
        </w:rPr>
        <w:t xml:space="preserve"> se pot face urmatoarele recomandari:</w:t>
      </w:r>
    </w:p>
    <w:p w:rsidR="00A2226C" w:rsidRPr="002329D1" w:rsidRDefault="00A2226C" w:rsidP="002D0D07">
      <w:pPr>
        <w:numPr>
          <w:ilvl w:val="0"/>
          <w:numId w:val="72"/>
        </w:numPr>
        <w:spacing w:before="0" w:after="0" w:line="360" w:lineRule="auto"/>
        <w:jc w:val="left"/>
        <w:rPr>
          <w:rFonts w:ascii="Arial" w:hAnsi="Arial" w:cs="Arial"/>
        </w:rPr>
      </w:pPr>
      <w:r w:rsidRPr="002329D1">
        <w:rPr>
          <w:rFonts w:ascii="Arial" w:hAnsi="Arial" w:cs="Arial"/>
        </w:rPr>
        <w:t xml:space="preserve">monitoringul integrat al mediului; </w:t>
      </w:r>
    </w:p>
    <w:p w:rsidR="00A2226C" w:rsidRPr="002329D1" w:rsidRDefault="00A2226C" w:rsidP="002D0D07">
      <w:pPr>
        <w:numPr>
          <w:ilvl w:val="0"/>
          <w:numId w:val="72"/>
        </w:numPr>
        <w:spacing w:before="0" w:after="0" w:line="360" w:lineRule="auto"/>
        <w:jc w:val="left"/>
        <w:rPr>
          <w:rFonts w:ascii="Arial" w:hAnsi="Arial" w:cs="Arial"/>
        </w:rPr>
      </w:pPr>
      <w:r w:rsidRPr="002329D1">
        <w:rPr>
          <w:rFonts w:ascii="Arial" w:hAnsi="Arial" w:cs="Arial"/>
        </w:rPr>
        <w:t>program sustinut de scadere a principalelor emisii de poluanti (SO</w:t>
      </w:r>
      <w:r w:rsidRPr="002329D1">
        <w:rPr>
          <w:rFonts w:ascii="Arial" w:hAnsi="Arial" w:cs="Arial"/>
          <w:vertAlign w:val="subscript"/>
        </w:rPr>
        <w:t>2</w:t>
      </w:r>
      <w:r w:rsidRPr="002329D1">
        <w:rPr>
          <w:rFonts w:ascii="Arial" w:hAnsi="Arial" w:cs="Arial"/>
        </w:rPr>
        <w:t>, NO</w:t>
      </w:r>
      <w:r w:rsidRPr="002329D1">
        <w:rPr>
          <w:rFonts w:ascii="Arial" w:hAnsi="Arial" w:cs="Arial"/>
          <w:vertAlign w:val="subscript"/>
        </w:rPr>
        <w:t>X</w:t>
      </w:r>
      <w:r w:rsidRPr="002329D1">
        <w:rPr>
          <w:rFonts w:ascii="Arial" w:hAnsi="Arial" w:cs="Arial"/>
        </w:rPr>
        <w:t xml:space="preserve">, COV); </w:t>
      </w:r>
    </w:p>
    <w:p w:rsidR="00A2226C" w:rsidRPr="002329D1" w:rsidRDefault="00A2226C" w:rsidP="002D0D07">
      <w:pPr>
        <w:numPr>
          <w:ilvl w:val="0"/>
          <w:numId w:val="72"/>
        </w:numPr>
        <w:spacing w:before="0" w:after="0" w:line="360" w:lineRule="auto"/>
        <w:jc w:val="left"/>
        <w:rPr>
          <w:rFonts w:ascii="Arial" w:hAnsi="Arial" w:cs="Arial"/>
        </w:rPr>
      </w:pPr>
      <w:r w:rsidRPr="002329D1">
        <w:rPr>
          <w:rFonts w:ascii="Arial" w:hAnsi="Arial" w:cs="Arial"/>
        </w:rPr>
        <w:t xml:space="preserve">introducerea in practica a  principiului “poluatorul plateste”; </w:t>
      </w:r>
    </w:p>
    <w:p w:rsidR="00A2226C" w:rsidRPr="002329D1" w:rsidRDefault="00A2226C" w:rsidP="002D0D07">
      <w:pPr>
        <w:numPr>
          <w:ilvl w:val="0"/>
          <w:numId w:val="72"/>
        </w:numPr>
        <w:spacing w:before="0" w:after="0" w:line="360" w:lineRule="auto"/>
        <w:jc w:val="left"/>
        <w:rPr>
          <w:rFonts w:ascii="Arial" w:hAnsi="Arial" w:cs="Arial"/>
          <w:b/>
          <w:bCs/>
        </w:rPr>
      </w:pPr>
      <w:r w:rsidRPr="002329D1">
        <w:rPr>
          <w:rFonts w:ascii="Arial" w:hAnsi="Arial" w:cs="Arial"/>
        </w:rPr>
        <w:t xml:space="preserve">reducerea emisiilor de gaze cu efect de sera. </w:t>
      </w:r>
    </w:p>
    <w:p w:rsidR="00A2226C" w:rsidRPr="002329D1" w:rsidRDefault="00A2226C" w:rsidP="00E33BA5">
      <w:pPr>
        <w:spacing w:before="0" w:after="0" w:line="360" w:lineRule="auto"/>
        <w:ind w:firstLine="360"/>
        <w:jc w:val="left"/>
        <w:rPr>
          <w:rFonts w:ascii="Arial" w:hAnsi="Arial" w:cs="Arial"/>
        </w:rPr>
      </w:pPr>
      <w:r w:rsidRPr="002329D1">
        <w:rPr>
          <w:rFonts w:ascii="Arial" w:hAnsi="Arial" w:cs="Arial"/>
        </w:rPr>
        <w:t xml:space="preserve">La evaluarea impactului dat de </w:t>
      </w:r>
      <w:r w:rsidRPr="002329D1">
        <w:rPr>
          <w:rFonts w:ascii="Arial" w:hAnsi="Arial" w:cs="Arial"/>
          <w:b/>
        </w:rPr>
        <w:t>managementul deseurilor</w:t>
      </w:r>
      <w:r w:rsidRPr="002329D1">
        <w:rPr>
          <w:rFonts w:ascii="Arial" w:hAnsi="Arial" w:cs="Arial"/>
        </w:rPr>
        <w:t>, se pot face urmatoarele recomandari:</w:t>
      </w:r>
    </w:p>
    <w:p w:rsidR="00A2226C" w:rsidRPr="002329D1" w:rsidRDefault="00A2226C" w:rsidP="002D0D07">
      <w:pPr>
        <w:pStyle w:val="NormalWeb"/>
        <w:numPr>
          <w:ilvl w:val="0"/>
          <w:numId w:val="74"/>
        </w:numPr>
        <w:spacing w:before="0" w:beforeAutospacing="0" w:after="0" w:afterAutospacing="0" w:line="360" w:lineRule="auto"/>
        <w:rPr>
          <w:rFonts w:ascii="Arial" w:hAnsi="Arial" w:cs="Arial"/>
          <w:lang w:val="ro-RO"/>
        </w:rPr>
      </w:pPr>
      <w:r w:rsidRPr="002329D1">
        <w:rPr>
          <w:rFonts w:ascii="Arial" w:hAnsi="Arial" w:cs="Arial"/>
          <w:lang w:val="ro-RO"/>
        </w:rPr>
        <w:t xml:space="preserve">crearea unui sistem de </w:t>
      </w:r>
      <w:r w:rsidRPr="001F42A3">
        <w:rPr>
          <w:rFonts w:ascii="Arial" w:hAnsi="Arial" w:cs="Arial"/>
          <w:b/>
          <w:lang w:val="ro-RO"/>
        </w:rPr>
        <w:t>colectare selectiva a deseurilor</w:t>
      </w:r>
      <w:r w:rsidRPr="002329D1">
        <w:rPr>
          <w:rFonts w:ascii="Arial" w:hAnsi="Arial" w:cs="Arial"/>
          <w:lang w:val="ro-RO"/>
        </w:rPr>
        <w:t>;</w:t>
      </w:r>
    </w:p>
    <w:p w:rsidR="00A2226C" w:rsidRPr="002329D1" w:rsidRDefault="00A2226C" w:rsidP="002D0D07">
      <w:pPr>
        <w:pStyle w:val="NormalWeb"/>
        <w:numPr>
          <w:ilvl w:val="0"/>
          <w:numId w:val="74"/>
        </w:numPr>
        <w:spacing w:before="0" w:beforeAutospacing="0" w:after="0" w:afterAutospacing="0" w:line="360" w:lineRule="auto"/>
        <w:rPr>
          <w:rFonts w:ascii="Arial" w:hAnsi="Arial" w:cs="Arial"/>
          <w:lang w:val="ro-RO"/>
        </w:rPr>
      </w:pPr>
      <w:r w:rsidRPr="002329D1">
        <w:rPr>
          <w:rFonts w:ascii="Arial" w:hAnsi="Arial" w:cs="Arial"/>
          <w:lang w:val="ro-RO"/>
        </w:rPr>
        <w:t xml:space="preserve">implementarea unor instrumente economice locale a caror aplicare sa stimuleze </w:t>
      </w:r>
      <w:r w:rsidRPr="001F42A3">
        <w:rPr>
          <w:rFonts w:ascii="Arial" w:hAnsi="Arial" w:cs="Arial"/>
          <w:b/>
          <w:lang w:val="ro-RO"/>
        </w:rPr>
        <w:t>activitatea de reciclare si reutilizare a deseurilor</w:t>
      </w:r>
      <w:r w:rsidRPr="002329D1">
        <w:rPr>
          <w:rFonts w:ascii="Arial" w:hAnsi="Arial" w:cs="Arial"/>
          <w:lang w:val="ro-RO"/>
        </w:rPr>
        <w:t xml:space="preserve">; </w:t>
      </w:r>
    </w:p>
    <w:p w:rsidR="00A2226C" w:rsidRPr="002329D1" w:rsidRDefault="00A2226C" w:rsidP="002D0D07">
      <w:pPr>
        <w:pStyle w:val="NormalWeb"/>
        <w:numPr>
          <w:ilvl w:val="0"/>
          <w:numId w:val="74"/>
        </w:numPr>
        <w:spacing w:before="0" w:beforeAutospacing="0" w:after="0" w:afterAutospacing="0" w:line="360" w:lineRule="auto"/>
        <w:rPr>
          <w:rFonts w:ascii="Arial" w:hAnsi="Arial" w:cs="Arial"/>
          <w:lang w:val="ro-RO"/>
        </w:rPr>
      </w:pPr>
      <w:r w:rsidRPr="002329D1">
        <w:rPr>
          <w:rFonts w:ascii="Arial" w:hAnsi="Arial" w:cs="Arial"/>
          <w:lang w:val="ro-RO"/>
        </w:rPr>
        <w:t>reconstructia ecologica a zonelor care au fost afectate de depozitarea deseurilor;</w:t>
      </w:r>
    </w:p>
    <w:p w:rsidR="00A2226C" w:rsidRDefault="00A2226C" w:rsidP="002D0D07">
      <w:pPr>
        <w:pStyle w:val="NormalWeb"/>
        <w:numPr>
          <w:ilvl w:val="0"/>
          <w:numId w:val="74"/>
        </w:numPr>
        <w:spacing w:before="0" w:beforeAutospacing="0" w:after="0" w:afterAutospacing="0" w:line="360" w:lineRule="auto"/>
        <w:rPr>
          <w:rFonts w:ascii="Arial" w:hAnsi="Arial" w:cs="Arial"/>
          <w:lang w:val="ro-RO"/>
        </w:rPr>
      </w:pPr>
      <w:r w:rsidRPr="001F42A3">
        <w:rPr>
          <w:rFonts w:ascii="Arial" w:hAnsi="Arial" w:cs="Arial"/>
          <w:b/>
          <w:lang w:val="ro-RO"/>
        </w:rPr>
        <w:t>reducerea continua a cantitatilor de deseuri</w:t>
      </w:r>
      <w:r w:rsidRPr="002329D1">
        <w:rPr>
          <w:rFonts w:ascii="Arial" w:hAnsi="Arial" w:cs="Arial"/>
          <w:lang w:val="ro-RO"/>
        </w:rPr>
        <w:t xml:space="preserve"> prin adoptarea acelor masuri, tehnologii, etc, care sa duca la indeplinirea acestui deziderat</w:t>
      </w:r>
      <w:r>
        <w:rPr>
          <w:rFonts w:ascii="Arial" w:hAnsi="Arial" w:cs="Arial"/>
          <w:lang w:val="ro-RO"/>
        </w:rPr>
        <w:t>;</w:t>
      </w:r>
    </w:p>
    <w:p w:rsidR="00A2226C" w:rsidRPr="005F517B" w:rsidRDefault="00A2226C" w:rsidP="002D0D07">
      <w:pPr>
        <w:numPr>
          <w:ilvl w:val="0"/>
          <w:numId w:val="74"/>
        </w:numPr>
        <w:spacing w:before="0" w:after="0" w:line="360" w:lineRule="auto"/>
        <w:jc w:val="left"/>
        <w:rPr>
          <w:rFonts w:ascii="Arial" w:hAnsi="Arial" w:cs="Arial"/>
          <w:sz w:val="22"/>
          <w:szCs w:val="22"/>
        </w:rPr>
      </w:pPr>
      <w:r w:rsidRPr="005F517B">
        <w:rPr>
          <w:rStyle w:val="sttalineat1"/>
          <w:rFonts w:ascii="Arial" w:hAnsi="Arial" w:cs="Arial"/>
        </w:rPr>
        <w:t xml:space="preserve">masuri pentru </w:t>
      </w:r>
      <w:r w:rsidRPr="005F517B">
        <w:rPr>
          <w:rStyle w:val="sttalineat1"/>
          <w:rFonts w:ascii="Arial" w:hAnsi="Arial" w:cs="Arial"/>
          <w:b/>
        </w:rPr>
        <w:t>neutralizarea cadavrelor de animale</w:t>
      </w:r>
      <w:r w:rsidRPr="005F517B">
        <w:rPr>
          <w:rStyle w:val="sttalineat1"/>
          <w:rFonts w:ascii="Arial" w:hAnsi="Arial" w:cs="Arial"/>
        </w:rPr>
        <w:t xml:space="preserve"> provenite din gospodariile crescatorilor individuali de animale sau a celor gasite moarte pe teritoriul unitatii administrativ-teritoriale respective pentru care nu se poate identifica proprietarul</w:t>
      </w:r>
      <w:r w:rsidRPr="005F517B">
        <w:rPr>
          <w:rStyle w:val="sttalineat1"/>
          <w:rFonts w:ascii="Arial" w:hAnsi="Arial" w:cs="Arial"/>
          <w:sz w:val="22"/>
          <w:szCs w:val="22"/>
        </w:rPr>
        <w:t>.</w:t>
      </w:r>
      <w:r w:rsidRPr="005F517B">
        <w:rPr>
          <w:rFonts w:ascii="Arial" w:hAnsi="Arial" w:cs="Arial"/>
          <w:sz w:val="22"/>
          <w:szCs w:val="22"/>
        </w:rPr>
        <w:t xml:space="preserve"> </w:t>
      </w:r>
    </w:p>
    <w:p w:rsidR="00A2226C" w:rsidRPr="002329D1" w:rsidRDefault="00A2226C" w:rsidP="00E33BA5">
      <w:pPr>
        <w:spacing w:before="0" w:after="0" w:line="360" w:lineRule="auto"/>
        <w:ind w:firstLine="360"/>
        <w:jc w:val="left"/>
        <w:rPr>
          <w:rFonts w:ascii="Arial" w:hAnsi="Arial" w:cs="Arial"/>
        </w:rPr>
      </w:pPr>
      <w:r w:rsidRPr="002329D1">
        <w:rPr>
          <w:rFonts w:ascii="Arial" w:hAnsi="Arial" w:cs="Arial"/>
        </w:rPr>
        <w:t xml:space="preserve">Gestionarea durabila a </w:t>
      </w:r>
      <w:r w:rsidRPr="002329D1">
        <w:rPr>
          <w:rFonts w:ascii="Arial" w:hAnsi="Arial" w:cs="Arial"/>
          <w:b/>
        </w:rPr>
        <w:t>padurilor</w:t>
      </w:r>
      <w:r w:rsidRPr="002329D1">
        <w:rPr>
          <w:rFonts w:ascii="Arial" w:hAnsi="Arial" w:cs="Arial"/>
        </w:rPr>
        <w:t xml:space="preserve"> necesita promovarea unor actiuni specifice orientate pe urmatoarele directii:</w:t>
      </w:r>
    </w:p>
    <w:p w:rsidR="00A2226C" w:rsidRPr="002329D1" w:rsidRDefault="00A2226C" w:rsidP="002D0D07">
      <w:pPr>
        <w:numPr>
          <w:ilvl w:val="0"/>
          <w:numId w:val="73"/>
        </w:numPr>
        <w:spacing w:before="0" w:after="0" w:line="360" w:lineRule="auto"/>
        <w:jc w:val="left"/>
        <w:rPr>
          <w:rFonts w:ascii="Arial" w:hAnsi="Arial" w:cs="Arial"/>
        </w:rPr>
      </w:pPr>
      <w:r w:rsidRPr="002329D1">
        <w:rPr>
          <w:rFonts w:ascii="Arial" w:hAnsi="Arial" w:cs="Arial"/>
        </w:rPr>
        <w:t xml:space="preserve">asigurarea integritatii fondului forestier national, in conditiile si cu respectarea situatiei rezultate in urma schimbarii formei de proprietate a acestuia; </w:t>
      </w:r>
    </w:p>
    <w:p w:rsidR="00A2226C" w:rsidRPr="002329D1" w:rsidRDefault="00A2226C" w:rsidP="002D0D07">
      <w:pPr>
        <w:numPr>
          <w:ilvl w:val="0"/>
          <w:numId w:val="73"/>
        </w:numPr>
        <w:spacing w:before="0" w:after="0" w:line="360" w:lineRule="auto"/>
        <w:jc w:val="left"/>
        <w:rPr>
          <w:rFonts w:ascii="Arial" w:hAnsi="Arial" w:cs="Arial"/>
        </w:rPr>
      </w:pPr>
      <w:r w:rsidRPr="002329D1">
        <w:rPr>
          <w:rFonts w:ascii="Arial" w:hAnsi="Arial" w:cs="Arial"/>
        </w:rPr>
        <w:lastRenderedPageBreak/>
        <w:t xml:space="preserve">reconstructia ecologica a padurilor deteriorate structural de factori naturali si antropici; </w:t>
      </w:r>
    </w:p>
    <w:p w:rsidR="00A2226C" w:rsidRPr="002329D1" w:rsidRDefault="00A2226C" w:rsidP="002D0D07">
      <w:pPr>
        <w:numPr>
          <w:ilvl w:val="0"/>
          <w:numId w:val="73"/>
        </w:numPr>
        <w:spacing w:before="0" w:after="0" w:line="360" w:lineRule="auto"/>
        <w:jc w:val="left"/>
        <w:rPr>
          <w:rFonts w:ascii="Arial" w:hAnsi="Arial" w:cs="Arial"/>
        </w:rPr>
      </w:pPr>
      <w:r w:rsidRPr="002329D1">
        <w:rPr>
          <w:rFonts w:ascii="Arial" w:hAnsi="Arial" w:cs="Arial"/>
        </w:rPr>
        <w:t xml:space="preserve">conservarea biodiversitatii si asigurarea stabilitatii, sanatatii si polifunctionalitatii padurilor. </w:t>
      </w:r>
    </w:p>
    <w:p w:rsidR="00A2226C" w:rsidRDefault="00A2226C" w:rsidP="00E33BA5">
      <w:pPr>
        <w:autoSpaceDE w:val="0"/>
        <w:autoSpaceDN w:val="0"/>
        <w:adjustRightInd w:val="0"/>
        <w:spacing w:line="360" w:lineRule="auto"/>
        <w:ind w:firstLine="142"/>
        <w:jc w:val="left"/>
        <w:rPr>
          <w:rFonts w:ascii="Arial" w:hAnsi="Arial" w:cs="Arial"/>
        </w:rPr>
      </w:pPr>
      <w:r w:rsidRPr="002329D1">
        <w:rPr>
          <w:rFonts w:ascii="Arial" w:hAnsi="Arial" w:cs="Arial"/>
        </w:rPr>
        <w:t xml:space="preserve">Implementarea PUG al comunei </w:t>
      </w:r>
      <w:r w:rsidR="005F517B">
        <w:rPr>
          <w:rFonts w:ascii="Arial" w:hAnsi="Arial" w:cs="Arial"/>
        </w:rPr>
        <w:t>Boroaia</w:t>
      </w:r>
      <w:r w:rsidRPr="002329D1">
        <w:rPr>
          <w:rFonts w:ascii="Arial" w:hAnsi="Arial" w:cs="Arial"/>
        </w:rPr>
        <w:t xml:space="preserve"> se va face cu respectarea </w:t>
      </w:r>
      <w:r>
        <w:rPr>
          <w:rFonts w:ascii="Arial" w:hAnsi="Arial" w:cs="Arial"/>
        </w:rPr>
        <w:t xml:space="preserve">       </w:t>
      </w:r>
    </w:p>
    <w:p w:rsidR="00A2226C" w:rsidRPr="002329D1" w:rsidRDefault="00A2226C" w:rsidP="00A2226C">
      <w:pPr>
        <w:autoSpaceDE w:val="0"/>
        <w:autoSpaceDN w:val="0"/>
        <w:adjustRightInd w:val="0"/>
        <w:spacing w:line="360" w:lineRule="auto"/>
        <w:ind w:firstLine="720"/>
        <w:jc w:val="left"/>
        <w:rPr>
          <w:rFonts w:ascii="Arial" w:hAnsi="Arial" w:cs="Arial"/>
        </w:rPr>
      </w:pPr>
      <w:r w:rsidRPr="002329D1">
        <w:rPr>
          <w:rFonts w:ascii="Arial" w:hAnsi="Arial" w:cs="Arial"/>
        </w:rPr>
        <w:t xml:space="preserve">• </w:t>
      </w:r>
      <w:r w:rsidRPr="002329D1">
        <w:rPr>
          <w:rFonts w:ascii="Arial" w:hAnsi="Arial" w:cs="Arial"/>
          <w:b/>
        </w:rPr>
        <w:t xml:space="preserve">Regulamentului Local de Urbanism </w:t>
      </w:r>
      <w:r w:rsidRPr="002329D1">
        <w:rPr>
          <w:rFonts w:ascii="Arial" w:hAnsi="Arial" w:cs="Arial"/>
        </w:rPr>
        <w:t xml:space="preserve">care reprezinta documentatia cu caracter de reglementare si cuprinde prevederi referitoare la modul de utilizare a terenurilor, utilizare si realizare a constructiilor pe teritoriul comunei </w:t>
      </w:r>
      <w:r w:rsidR="00E33BA5">
        <w:rPr>
          <w:rFonts w:ascii="Arial" w:hAnsi="Arial" w:cs="Arial"/>
        </w:rPr>
        <w:t>Boroaia</w:t>
      </w:r>
      <w:r w:rsidRPr="002329D1">
        <w:rPr>
          <w:rFonts w:ascii="Arial" w:hAnsi="Arial" w:cs="Arial"/>
        </w:rPr>
        <w:t xml:space="preserve"> atat in intravilan cat si in extravilan.</w:t>
      </w:r>
    </w:p>
    <w:p w:rsidR="00A2226C" w:rsidRPr="002329D1" w:rsidRDefault="00A2226C" w:rsidP="00A2226C">
      <w:pPr>
        <w:autoSpaceDE w:val="0"/>
        <w:autoSpaceDN w:val="0"/>
        <w:adjustRightInd w:val="0"/>
        <w:spacing w:line="360" w:lineRule="auto"/>
        <w:ind w:firstLine="720"/>
        <w:jc w:val="left"/>
        <w:rPr>
          <w:rFonts w:ascii="Arial" w:hAnsi="Arial" w:cs="Arial"/>
        </w:rPr>
      </w:pPr>
      <w:r w:rsidRPr="002329D1">
        <w:rPr>
          <w:rFonts w:ascii="Arial" w:hAnsi="Arial" w:cs="Arial"/>
        </w:rPr>
        <w:t xml:space="preserve">• </w:t>
      </w:r>
      <w:r w:rsidRPr="002329D1">
        <w:rPr>
          <w:rFonts w:ascii="Arial" w:hAnsi="Arial" w:cs="Arial"/>
          <w:b/>
        </w:rPr>
        <w:t>Regulamentul Local de Urbanism</w:t>
      </w:r>
      <w:r w:rsidRPr="002329D1">
        <w:rPr>
          <w:rFonts w:ascii="Arial" w:hAnsi="Arial" w:cs="Arial"/>
        </w:rPr>
        <w:t xml:space="preserve"> este parte componenta a Planului de Amenajare a Teritoriului </w:t>
      </w:r>
      <w:r>
        <w:rPr>
          <w:rFonts w:ascii="Arial" w:hAnsi="Arial" w:cs="Arial"/>
        </w:rPr>
        <w:t xml:space="preserve">al </w:t>
      </w:r>
      <w:r w:rsidRPr="002329D1">
        <w:rPr>
          <w:rFonts w:ascii="Arial" w:hAnsi="Arial" w:cs="Arial"/>
        </w:rPr>
        <w:t xml:space="preserve">comunei </w:t>
      </w:r>
      <w:r w:rsidR="00E33BA5">
        <w:rPr>
          <w:rFonts w:ascii="Arial" w:hAnsi="Arial" w:cs="Arial"/>
        </w:rPr>
        <w:t>Boroaia</w:t>
      </w:r>
      <w:r w:rsidRPr="002329D1">
        <w:rPr>
          <w:rFonts w:ascii="Arial" w:hAnsi="Arial" w:cs="Arial"/>
        </w:rPr>
        <w:t xml:space="preserve"> care expliciteaza si detaliaza sub forma unor prescriptii</w:t>
      </w:r>
      <w:r>
        <w:rPr>
          <w:rFonts w:ascii="Arial" w:hAnsi="Arial" w:cs="Arial"/>
        </w:rPr>
        <w:t xml:space="preserve"> </w:t>
      </w:r>
      <w:r w:rsidRPr="002329D1">
        <w:rPr>
          <w:rFonts w:ascii="Arial" w:hAnsi="Arial" w:cs="Arial"/>
        </w:rPr>
        <w:t>(permisiuni si restrictii) prevederile cu caracter de reglementare ale acestor documentatii.</w:t>
      </w:r>
    </w:p>
    <w:p w:rsidR="00A2226C" w:rsidRPr="002329D1" w:rsidRDefault="00A2226C" w:rsidP="00A2226C">
      <w:pPr>
        <w:autoSpaceDE w:val="0"/>
        <w:autoSpaceDN w:val="0"/>
        <w:adjustRightInd w:val="0"/>
        <w:spacing w:line="360" w:lineRule="auto"/>
        <w:ind w:firstLine="720"/>
        <w:jc w:val="left"/>
        <w:rPr>
          <w:rFonts w:ascii="Arial" w:hAnsi="Arial" w:cs="Arial"/>
          <w:b/>
        </w:rPr>
      </w:pPr>
      <w:r w:rsidRPr="002329D1">
        <w:rPr>
          <w:rFonts w:ascii="Arial" w:hAnsi="Arial" w:cs="Arial"/>
        </w:rPr>
        <w:t xml:space="preserve">• Prescriptiile cuprinse in </w:t>
      </w:r>
      <w:r w:rsidRPr="002329D1">
        <w:rPr>
          <w:rFonts w:ascii="Arial" w:hAnsi="Arial" w:cs="Arial"/>
          <w:b/>
        </w:rPr>
        <w:t>Regulamentul Local de Urbanism</w:t>
      </w:r>
      <w:r w:rsidRPr="002329D1">
        <w:rPr>
          <w:rFonts w:ascii="Arial" w:hAnsi="Arial" w:cs="Arial"/>
        </w:rPr>
        <w:t xml:space="preserve"> sunt obligatorii la autorizarea executarii  constructiilor pe intreg teritoriul administrativ al unitatii ce face obiectul Planului Ubanistic General.</w:t>
      </w:r>
    </w:p>
    <w:p w:rsidR="00A2226C" w:rsidRDefault="00A2226C" w:rsidP="00A2226C">
      <w:pPr>
        <w:autoSpaceDE w:val="0"/>
        <w:autoSpaceDN w:val="0"/>
        <w:adjustRightInd w:val="0"/>
        <w:spacing w:line="360" w:lineRule="auto"/>
        <w:ind w:firstLine="720"/>
        <w:jc w:val="left"/>
      </w:pPr>
      <w:r w:rsidRPr="002329D1">
        <w:rPr>
          <w:rFonts w:ascii="Arial" w:hAnsi="Arial" w:cs="Arial"/>
          <w:b/>
        </w:rPr>
        <w:t>• Odata aprobat, impreuna cu Panul Urbanistic General, Regulamentul Local de Urbanism constituie act de autoritate al administratiei publice locale.</w:t>
      </w:r>
    </w:p>
    <w:p w:rsidR="0097208B" w:rsidRPr="00E13D55" w:rsidRDefault="00E13D55" w:rsidP="00E13D55">
      <w:pPr>
        <w:tabs>
          <w:tab w:val="left" w:pos="3329"/>
          <w:tab w:val="left" w:pos="7995"/>
        </w:tabs>
        <w:spacing w:before="0" w:after="0" w:line="360" w:lineRule="auto"/>
        <w:rPr>
          <w:b/>
          <w:sz w:val="18"/>
          <w:szCs w:val="18"/>
        </w:rPr>
      </w:pPr>
      <w:r>
        <w:rPr>
          <w:rFonts w:ascii="Arial" w:hAnsi="Arial" w:cs="Arial"/>
        </w:rPr>
        <w:t xml:space="preserve">                       </w:t>
      </w:r>
      <w:r w:rsidR="003B3E0A" w:rsidRPr="00E13D55">
        <w:rPr>
          <w:b/>
          <w:sz w:val="18"/>
          <w:szCs w:val="18"/>
        </w:rPr>
        <w:t xml:space="preserve">                    </w:t>
      </w:r>
      <w:r w:rsidR="003B3E0A" w:rsidRPr="00E13D55">
        <w:rPr>
          <w:b/>
          <w:sz w:val="18"/>
          <w:szCs w:val="18"/>
        </w:rPr>
        <w:tab/>
        <w:t xml:space="preserve">            </w:t>
      </w:r>
      <w:r w:rsidR="003B3E0A" w:rsidRPr="00E13D55">
        <w:rPr>
          <w:b/>
          <w:sz w:val="18"/>
          <w:szCs w:val="18"/>
        </w:rPr>
        <w:tab/>
      </w:r>
    </w:p>
    <w:sectPr w:rsidR="0097208B" w:rsidRPr="00E13D55" w:rsidSect="0097208B">
      <w:headerReference w:type="default" r:id="rId64"/>
      <w:footerReference w:type="default" r:id="rId65"/>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6EC7" w:rsidRDefault="00386EC7" w:rsidP="00943449">
      <w:pPr>
        <w:spacing w:before="0" w:after="0" w:line="240" w:lineRule="auto"/>
      </w:pPr>
      <w:r>
        <w:separator/>
      </w:r>
    </w:p>
  </w:endnote>
  <w:endnote w:type="continuationSeparator" w:id="0">
    <w:p w:rsidR="00386EC7" w:rsidRDefault="00386EC7" w:rsidP="00943449">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Monotype Sorts">
    <w:altName w:val="Courier New"/>
    <w:panose1 w:val="00000000000000000000"/>
    <w:charset w:val="02"/>
    <w:family w:val="auto"/>
    <w:notTrueType/>
    <w:pitch w:val="variable"/>
    <w:sig w:usb0="00000000" w:usb1="00000000" w:usb2="00000000" w:usb3="00000000" w:csb0="0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Impact">
    <w:panose1 w:val="020B0806030902050204"/>
    <w:charset w:val="EE"/>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Times Romanian">
    <w:altName w:val="Trebuchet MS"/>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Georgia">
    <w:panose1 w:val="02040502050405020303"/>
    <w:charset w:val="EE"/>
    <w:family w:val="roman"/>
    <w:pitch w:val="variable"/>
    <w:sig w:usb0="00000287" w:usb1="00000000" w:usb2="00000000" w:usb3="00000000" w:csb0="0000009F" w:csb1="00000000"/>
  </w:font>
  <w:font w:name="Times-Ro">
    <w:altName w:val="Times New Roman"/>
    <w:charset w:val="EE"/>
    <w:family w:val="roman"/>
    <w:pitch w:val="variable"/>
    <w:sig w:usb0="00000000" w:usb1="00000000" w:usb2="00000000" w:usb3="00000000" w:csb0="00000000"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Romanian">
    <w:altName w:val="Trebuchet MS"/>
    <w:charset w:val="00"/>
    <w:family w:val="swiss"/>
    <w:pitch w:val="variable"/>
    <w:sig w:usb0="00000003" w:usb1="00000000" w:usb2="00000000" w:usb3="00000000" w:csb0="00000001" w:csb1="00000000"/>
  </w:font>
  <w:font w:name="StarSymbol">
    <w:altName w:val="Times New Roman"/>
    <w:charset w:val="00"/>
    <w:family w:val="auto"/>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Arial Radu">
    <w:altName w:val="Times New Roman"/>
    <w:charset w:val="00"/>
    <w:family w:val="auto"/>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libri-Bold">
    <w:altName w:val="MS Mincho"/>
    <w:panose1 w:val="00000000000000000000"/>
    <w:charset w:val="80"/>
    <w:family w:val="auto"/>
    <w:notTrueType/>
    <w:pitch w:val="default"/>
    <w:sig w:usb0="00000000" w:usb1="08070000" w:usb2="00000010" w:usb3="00000000" w:csb0="00020000" w:csb1="00000000"/>
  </w:font>
  <w:font w:name="TimesNewRoman">
    <w:altName w:val="MS Mincho"/>
    <w:panose1 w:val="00000000000000000000"/>
    <w:charset w:val="80"/>
    <w:family w:val="auto"/>
    <w:notTrueType/>
    <w:pitch w:val="default"/>
    <w:sig w:usb0="00000000" w:usb1="08070000" w:usb2="00000010" w:usb3="00000000" w:csb0="00020000" w:csb1="00000000"/>
  </w:font>
  <w:font w:name="+mn-ea">
    <w:panose1 w:val="00000000000000000000"/>
    <w:charset w:val="00"/>
    <w:family w:val="roman"/>
    <w:notTrueType/>
    <w:pitch w:val="default"/>
    <w:sig w:usb0="00000000" w:usb1="00000000" w:usb2="00000000" w:usb3="00000000" w:csb0="00000000" w:csb1="00000000"/>
  </w:font>
  <w:font w:name="ArialMT">
    <w:altName w:val="Arial"/>
    <w:panose1 w:val="00000000000000000000"/>
    <w:charset w:val="00"/>
    <w:family w:val="swiss"/>
    <w:notTrueType/>
    <w:pitch w:val="default"/>
    <w:sig w:usb0="00000007" w:usb1="00000000" w:usb2="00000000" w:usb3="00000000" w:csb0="00000003" w:csb1="00000000"/>
  </w:font>
  <w:font w:name="TimesNewRomanPSMT">
    <w:altName w:val="Times New Roman"/>
    <w:charset w:val="00"/>
    <w:family w:val="roman"/>
    <w:pitch w:val="default"/>
    <w:sig w:usb0="00000007" w:usb1="00000000" w:usb2="00000000" w:usb3="00000000" w:csb0="00000003" w:csb1="00000000"/>
  </w:font>
  <w:font w:name="Arial Black">
    <w:panose1 w:val="020B0A04020102020204"/>
    <w:charset w:val="EE"/>
    <w:family w:val="swiss"/>
    <w:pitch w:val="variable"/>
    <w:sig w:usb0="A00002AF" w:usb1="400078FB" w:usb2="00000000" w:usb3="00000000" w:csb0="0000009F" w:csb1="00000000"/>
  </w:font>
  <w:font w:name="CourierNew">
    <w:altName w:val="MS Mincho"/>
    <w:panose1 w:val="00000000000000000000"/>
    <w:charset w:val="80"/>
    <w:family w:val="auto"/>
    <w:notTrueType/>
    <w:pitch w:val="default"/>
    <w:sig w:usb0="00000000" w:usb1="08070000" w:usb2="00000010" w:usb3="00000000" w:csb0="00020000" w:csb1="00000000"/>
  </w:font>
  <w:font w:name="Wingdings 3">
    <w:panose1 w:val="05040102010807070707"/>
    <w:charset w:val="02"/>
    <w:family w:val="roman"/>
    <w:pitch w:val="variable"/>
    <w:sig w:usb0="00000000" w:usb1="10000000" w:usb2="00000000" w:usb3="00000000" w:csb0="80000000" w:csb1="00000000"/>
  </w:font>
  <w:font w:name="TTFF50DA88t00">
    <w:altName w:val="Times New Roman"/>
    <w:panose1 w:val="00000000000000000000"/>
    <w:charset w:val="00"/>
    <w:family w:val="auto"/>
    <w:notTrueType/>
    <w:pitch w:val="default"/>
    <w:sig w:usb0="00000003" w:usb1="00000000" w:usb2="00000000" w:usb3="00000000" w:csb0="00000001" w:csb1="00000000"/>
  </w:font>
  <w:font w:name="TTFF2F2B68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87C" w:rsidRDefault="00D52A47" w:rsidP="001837BE">
    <w:pPr>
      <w:pStyle w:val="Footer"/>
      <w:framePr w:wrap="around" w:vAnchor="text" w:hAnchor="margin" w:xAlign="center" w:y="1"/>
      <w:rPr>
        <w:rStyle w:val="PageNumber"/>
      </w:rPr>
    </w:pPr>
    <w:r>
      <w:rPr>
        <w:rStyle w:val="PageNumber"/>
      </w:rPr>
      <w:fldChar w:fldCharType="begin"/>
    </w:r>
    <w:r w:rsidR="0063287C">
      <w:rPr>
        <w:rStyle w:val="PageNumber"/>
      </w:rPr>
      <w:instrText xml:space="preserve">PAGE  </w:instrText>
    </w:r>
    <w:r>
      <w:rPr>
        <w:rStyle w:val="PageNumber"/>
      </w:rPr>
      <w:fldChar w:fldCharType="end"/>
    </w:r>
  </w:p>
  <w:p w:rsidR="0063287C" w:rsidRDefault="0063287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87C" w:rsidRDefault="00D52A47" w:rsidP="001837BE">
    <w:pPr>
      <w:pStyle w:val="Footer"/>
      <w:framePr w:wrap="around" w:vAnchor="text" w:hAnchor="margin" w:xAlign="center" w:y="1"/>
      <w:rPr>
        <w:rStyle w:val="PageNumber"/>
      </w:rPr>
    </w:pPr>
    <w:r>
      <w:rPr>
        <w:rStyle w:val="PageNumber"/>
      </w:rPr>
      <w:fldChar w:fldCharType="begin"/>
    </w:r>
    <w:r w:rsidR="0063287C">
      <w:rPr>
        <w:rStyle w:val="PageNumber"/>
      </w:rPr>
      <w:instrText xml:space="preserve">PAGE  </w:instrText>
    </w:r>
    <w:r>
      <w:rPr>
        <w:rStyle w:val="PageNumber"/>
      </w:rPr>
      <w:fldChar w:fldCharType="separate"/>
    </w:r>
    <w:r w:rsidR="008B5240">
      <w:rPr>
        <w:rStyle w:val="PageNumber"/>
        <w:noProof/>
      </w:rPr>
      <w:t>56</w:t>
    </w:r>
    <w:r>
      <w:rPr>
        <w:rStyle w:val="PageNumber"/>
      </w:rPr>
      <w:fldChar w:fldCharType="end"/>
    </w:r>
  </w:p>
  <w:p w:rsidR="0063287C" w:rsidRDefault="0063287C" w:rsidP="00AE419B">
    <w:pPr>
      <w:pStyle w:val="Footer"/>
      <w:pBdr>
        <w:top w:val="single" w:sz="4" w:space="1" w:color="auto"/>
        <w:left w:val="single" w:sz="4" w:space="4" w:color="auto"/>
        <w:bottom w:val="single" w:sz="4" w:space="1" w:color="auto"/>
        <w:right w:val="single" w:sz="4" w:space="4" w:color="auto"/>
      </w:pBdr>
      <w:shd w:val="clear" w:color="auto" w:fill="D9D9D9" w:themeFill="background1" w:themeFillShade="D9"/>
      <w:tabs>
        <w:tab w:val="left" w:pos="-142"/>
        <w:tab w:val="left" w:pos="0"/>
        <w:tab w:val="left" w:pos="284"/>
      </w:tabs>
    </w:pPr>
    <w:r>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87C" w:rsidRDefault="0063287C">
    <w:pPr>
      <w:pStyle w:val="Footer"/>
      <w:jc w:val="center"/>
    </w:pPr>
  </w:p>
  <w:p w:rsidR="0063287C" w:rsidRDefault="0063287C">
    <w:pPr>
      <w:pStyle w:val="Footer"/>
      <w:jc w:val="center"/>
    </w:pPr>
  </w:p>
  <w:p w:rsidR="0063287C" w:rsidRPr="00CB0D6E" w:rsidRDefault="00D52A47" w:rsidP="00385B5F">
    <w:pPr>
      <w:pStyle w:val="Footer"/>
      <w:numPr>
        <w:ilvl w:val="0"/>
        <w:numId w:val="10"/>
      </w:numPr>
      <w:pBdr>
        <w:top w:val="single" w:sz="4" w:space="1" w:color="auto"/>
        <w:left w:val="single" w:sz="4" w:space="20" w:color="auto"/>
        <w:bottom w:val="single" w:sz="4" w:space="1" w:color="auto"/>
        <w:right w:val="single" w:sz="4" w:space="4" w:color="auto"/>
      </w:pBdr>
      <w:shd w:val="clear" w:color="auto" w:fill="808080" w:themeFill="background1" w:themeFillShade="80"/>
      <w:jc w:val="center"/>
    </w:pPr>
    <w:sdt>
      <w:sdtPr>
        <w:id w:val="3047419"/>
        <w:docPartObj>
          <w:docPartGallery w:val="Page Numbers (Bottom of Page)"/>
          <w:docPartUnique/>
        </w:docPartObj>
      </w:sdtPr>
      <w:sdtContent>
        <w:fldSimple w:instr=" PAGE   \* MERGEFORMAT ">
          <w:r w:rsidR="008B5240">
            <w:rPr>
              <w:noProof/>
            </w:rPr>
            <w:t>163</w:t>
          </w:r>
        </w:fldSimple>
        <w:r w:rsidR="0063287C">
          <w:t xml:space="preserve">   </w:t>
        </w:r>
        <w:r w:rsidR="0063287C" w:rsidRPr="00CB0D6E">
          <w:t>-</w:t>
        </w:r>
      </w:sdtContent>
    </w:sdt>
  </w:p>
  <w:p w:rsidR="0063287C" w:rsidRDefault="0063287C" w:rsidP="00385B5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6EC7" w:rsidRDefault="00386EC7" w:rsidP="00943449">
      <w:pPr>
        <w:spacing w:before="0" w:after="0" w:line="240" w:lineRule="auto"/>
      </w:pPr>
      <w:r>
        <w:separator/>
      </w:r>
    </w:p>
  </w:footnote>
  <w:footnote w:type="continuationSeparator" w:id="0">
    <w:p w:rsidR="00386EC7" w:rsidRDefault="00386EC7" w:rsidP="00943449">
      <w:pPr>
        <w:spacing w:before="0" w:after="0" w:line="240" w:lineRule="auto"/>
      </w:pPr>
      <w:r>
        <w:continuationSeparator/>
      </w:r>
    </w:p>
  </w:footnote>
  <w:footnote w:id="1">
    <w:p w:rsidR="0063287C" w:rsidRDefault="0063287C" w:rsidP="00817B32">
      <w:pPr>
        <w:pStyle w:val="FootnoteText"/>
        <w:rPr>
          <w:lang w:val="pt-PT"/>
        </w:rPr>
      </w:pPr>
    </w:p>
  </w:footnote>
  <w:footnote w:id="2">
    <w:p w:rsidR="0063287C" w:rsidRDefault="0063287C" w:rsidP="00817B32">
      <w:pPr>
        <w:pStyle w:val="FootnoteText"/>
        <w:rPr>
          <w:vertAlign w:val="superscript"/>
          <w:lang w:val="pt-PT"/>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87C" w:rsidRDefault="0063287C" w:rsidP="007D64BF">
    <w:pPr>
      <w:pStyle w:val="Header"/>
      <w:pBdr>
        <w:top w:val="single" w:sz="4" w:space="1" w:color="auto"/>
        <w:left w:val="single" w:sz="4" w:space="4" w:color="auto"/>
        <w:bottom w:val="single" w:sz="4" w:space="6" w:color="auto"/>
        <w:right w:val="single" w:sz="4" w:space="4" w:color="auto"/>
      </w:pBdr>
      <w:shd w:val="clear" w:color="auto" w:fill="BFBFBF" w:themeFill="background1" w:themeFillShade="BF"/>
      <w:spacing w:line="240" w:lineRule="auto"/>
      <w:jc w:val="center"/>
    </w:pPr>
    <w:r w:rsidRPr="00417B57">
      <w:rPr>
        <w:b/>
        <w:sz w:val="16"/>
        <w:szCs w:val="16"/>
        <w:lang w:val="pt-BR"/>
      </w:rPr>
      <w:t xml:space="preserve">RAPORT DE MEDIU  pentru  PLANUL  URBANISIC GENERAL com. </w:t>
    </w:r>
    <w:r>
      <w:rPr>
        <w:b/>
        <w:sz w:val="16"/>
        <w:szCs w:val="16"/>
        <w:lang w:val="pt-BR"/>
      </w:rPr>
      <w:t>BOROAIA</w:t>
    </w:r>
    <w:r w:rsidRPr="00417B57">
      <w:rPr>
        <w:b/>
        <w:sz w:val="16"/>
        <w:szCs w:val="16"/>
        <w:lang w:val="pt-BR"/>
      </w:rPr>
      <w:t>, jud. SUCEAVA</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87C" w:rsidRPr="00CB0D6E" w:rsidRDefault="0063287C" w:rsidP="00AE419B">
    <w:pPr>
      <w:pStyle w:val="Header"/>
      <w:pBdr>
        <w:top w:val="single" w:sz="4" w:space="1" w:color="auto"/>
        <w:left w:val="single" w:sz="4" w:space="3" w:color="auto"/>
        <w:bottom w:val="single" w:sz="4" w:space="1" w:color="auto"/>
        <w:right w:val="single" w:sz="4" w:space="4" w:color="auto"/>
      </w:pBdr>
      <w:shd w:val="clear" w:color="auto" w:fill="D9D9D9" w:themeFill="background1" w:themeFillShade="D9"/>
    </w:pPr>
    <w:r w:rsidRPr="00CB0D6E">
      <w:t xml:space="preserve">             Raport de mediu pentru PUG comuna Boroaia, judetul Suceava</w:t>
    </w:r>
  </w:p>
  <w:p w:rsidR="0063287C" w:rsidRDefault="0063287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17D1283"/>
    <w:multiLevelType w:val="hybridMultilevel"/>
    <w:tmpl w:val="E500FB5A"/>
    <w:lvl w:ilvl="0" w:tplc="FFFFFFFF">
      <w:start w:val="1"/>
      <w:numFmt w:val="bullet"/>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C7432EF"/>
    <w:multiLevelType w:val="hybridMultilevel"/>
    <w:tmpl w:val="34A9B60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B3AD5D7C"/>
    <w:multiLevelType w:val="hybridMultilevel"/>
    <w:tmpl w:val="94BB21F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E32ECF5D"/>
    <w:multiLevelType w:val="hybridMultilevel"/>
    <w:tmpl w:val="398193A4"/>
    <w:lvl w:ilvl="0" w:tplc="FFFFFFFF">
      <w:start w:val="1"/>
      <w:numFmt w:val="bullet"/>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E884B575"/>
    <w:multiLevelType w:val="hybridMultilevel"/>
    <w:tmpl w:val="26752ED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7"/>
    <w:multiLevelType w:val="singleLevel"/>
    <w:tmpl w:val="00000007"/>
    <w:name w:val="WW8Num7"/>
    <w:lvl w:ilvl="0">
      <w:start w:val="1"/>
      <w:numFmt w:val="bullet"/>
      <w:lvlText w:val=""/>
      <w:lvlJc w:val="left"/>
      <w:pPr>
        <w:tabs>
          <w:tab w:val="num" w:pos="371"/>
        </w:tabs>
        <w:ind w:left="371" w:hanging="360"/>
      </w:pPr>
      <w:rPr>
        <w:rFonts w:ascii="Symbol" w:hAnsi="Symbol"/>
      </w:rPr>
    </w:lvl>
  </w:abstractNum>
  <w:abstractNum w:abstractNumId="6">
    <w:nsid w:val="00000013"/>
    <w:multiLevelType w:val="singleLevel"/>
    <w:tmpl w:val="00000013"/>
    <w:name w:val="WW8Num73"/>
    <w:lvl w:ilvl="0">
      <w:start w:val="1"/>
      <w:numFmt w:val="bullet"/>
      <w:lvlText w:val="o"/>
      <w:lvlJc w:val="left"/>
      <w:pPr>
        <w:tabs>
          <w:tab w:val="num" w:pos="1080"/>
        </w:tabs>
      </w:pPr>
      <w:rPr>
        <w:rFonts w:ascii="Monotype Sorts" w:hAnsi="Monotype Sorts"/>
        <w:sz w:val="24"/>
      </w:rPr>
    </w:lvl>
  </w:abstractNum>
  <w:abstractNum w:abstractNumId="7">
    <w:nsid w:val="00000016"/>
    <w:multiLevelType w:val="singleLevel"/>
    <w:tmpl w:val="00000016"/>
    <w:lvl w:ilvl="0">
      <w:start w:val="1"/>
      <w:numFmt w:val="bullet"/>
      <w:lvlText w:val=""/>
      <w:lvlJc w:val="left"/>
      <w:pPr>
        <w:tabs>
          <w:tab w:val="num" w:pos="360"/>
        </w:tabs>
        <w:ind w:left="360" w:hanging="360"/>
      </w:pPr>
      <w:rPr>
        <w:rFonts w:ascii="Symbol" w:hAnsi="Symbol"/>
        <w:color w:val="auto"/>
        <w:sz w:val="28"/>
      </w:rPr>
    </w:lvl>
  </w:abstractNum>
  <w:abstractNum w:abstractNumId="8">
    <w:nsid w:val="00000031"/>
    <w:multiLevelType w:val="singleLevel"/>
    <w:tmpl w:val="00000031"/>
    <w:name w:val="WW8Num49"/>
    <w:lvl w:ilvl="0">
      <w:start w:val="1"/>
      <w:numFmt w:val="bullet"/>
      <w:lvlText w:val=""/>
      <w:lvlJc w:val="left"/>
      <w:pPr>
        <w:tabs>
          <w:tab w:val="num" w:pos="360"/>
        </w:tabs>
        <w:ind w:left="360" w:hanging="360"/>
      </w:pPr>
      <w:rPr>
        <w:rFonts w:ascii="Symbol" w:hAnsi="Symbol"/>
      </w:rPr>
    </w:lvl>
  </w:abstractNum>
  <w:abstractNum w:abstractNumId="9">
    <w:nsid w:val="00000047"/>
    <w:multiLevelType w:val="singleLevel"/>
    <w:tmpl w:val="00000047"/>
    <w:name w:val="WW8Num71"/>
    <w:lvl w:ilvl="0">
      <w:start w:val="1"/>
      <w:numFmt w:val="bullet"/>
      <w:lvlText w:val=""/>
      <w:lvlJc w:val="left"/>
      <w:pPr>
        <w:tabs>
          <w:tab w:val="num" w:pos="360"/>
        </w:tabs>
        <w:ind w:left="360" w:hanging="360"/>
      </w:pPr>
      <w:rPr>
        <w:rFonts w:ascii="Symbol" w:hAnsi="Symbol"/>
      </w:rPr>
    </w:lvl>
  </w:abstractNum>
  <w:abstractNum w:abstractNumId="10">
    <w:nsid w:val="00532D81"/>
    <w:multiLevelType w:val="hybridMultilevel"/>
    <w:tmpl w:val="749046D6"/>
    <w:lvl w:ilvl="0" w:tplc="FFFFFFFF">
      <w:start w:val="1"/>
      <w:numFmt w:val="bullet"/>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7A7072"/>
    <w:multiLevelType w:val="hybridMultilevel"/>
    <w:tmpl w:val="731EB3A4"/>
    <w:lvl w:ilvl="0" w:tplc="08090003">
      <w:start w:val="1"/>
      <w:numFmt w:val="bullet"/>
      <w:lvlText w:val="o"/>
      <w:lvlJc w:val="left"/>
      <w:pPr>
        <w:tabs>
          <w:tab w:val="num" w:pos="1353"/>
        </w:tabs>
        <w:ind w:left="1353" w:hanging="360"/>
      </w:pPr>
      <w:rPr>
        <w:rFonts w:ascii="Courier New" w:hAnsi="Courier New" w:cs="Courier New"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nsid w:val="01473472"/>
    <w:multiLevelType w:val="hybridMultilevel"/>
    <w:tmpl w:val="6B307A9C"/>
    <w:lvl w:ilvl="0" w:tplc="25FA4BB8">
      <w:start w:val="22"/>
      <w:numFmt w:val="bullet"/>
      <w:lvlText w:val="-"/>
      <w:lvlJc w:val="left"/>
      <w:pPr>
        <w:ind w:left="360" w:hanging="360"/>
      </w:pPr>
      <w:rPr>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02BC0AA5"/>
    <w:multiLevelType w:val="multilevel"/>
    <w:tmpl w:val="21227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4432953"/>
    <w:multiLevelType w:val="hybridMultilevel"/>
    <w:tmpl w:val="02B093AE"/>
    <w:lvl w:ilvl="0" w:tplc="C9FA05E4">
      <w:start w:val="1"/>
      <w:numFmt w:val="bullet"/>
      <w:lvlText w:val=""/>
      <w:lvlJc w:val="left"/>
      <w:pPr>
        <w:tabs>
          <w:tab w:val="num" w:pos="720"/>
        </w:tabs>
        <w:ind w:left="936" w:hanging="216"/>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4DD3841"/>
    <w:multiLevelType w:val="hybridMultilevel"/>
    <w:tmpl w:val="C8121866"/>
    <w:lvl w:ilvl="0" w:tplc="04180001">
      <w:start w:val="1"/>
      <w:numFmt w:val="bullet"/>
      <w:lvlText w:val=""/>
      <w:lvlJc w:val="left"/>
      <w:pPr>
        <w:tabs>
          <w:tab w:val="num" w:pos="1440"/>
        </w:tabs>
        <w:ind w:left="1440" w:hanging="360"/>
      </w:pPr>
      <w:rPr>
        <w:rFonts w:ascii="Symbol" w:hAnsi="Symbol"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16">
    <w:nsid w:val="057C0F0B"/>
    <w:multiLevelType w:val="hybridMultilevel"/>
    <w:tmpl w:val="7E66B0B0"/>
    <w:lvl w:ilvl="0" w:tplc="04090005">
      <w:start w:val="1"/>
      <w:numFmt w:val="bullet"/>
      <w:lvlText w:val=""/>
      <w:lvlJc w:val="left"/>
      <w:pPr>
        <w:tabs>
          <w:tab w:val="num" w:pos="360"/>
        </w:tabs>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nsid w:val="05D56D17"/>
    <w:multiLevelType w:val="hybridMultilevel"/>
    <w:tmpl w:val="A1305D08"/>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0A517E8F"/>
    <w:multiLevelType w:val="hybridMultilevel"/>
    <w:tmpl w:val="B1767732"/>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0B5569A2"/>
    <w:multiLevelType w:val="hybridMultilevel"/>
    <w:tmpl w:val="76565CA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0BC774C6"/>
    <w:multiLevelType w:val="hybridMultilevel"/>
    <w:tmpl w:val="E41A703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114B1391"/>
    <w:multiLevelType w:val="singleLevel"/>
    <w:tmpl w:val="82F2087A"/>
    <w:lvl w:ilvl="0">
      <w:start w:val="1"/>
      <w:numFmt w:val="bullet"/>
      <w:lvlText w:val="-"/>
      <w:lvlJc w:val="left"/>
      <w:pPr>
        <w:tabs>
          <w:tab w:val="num" w:pos="360"/>
        </w:tabs>
        <w:ind w:left="360" w:hanging="360"/>
      </w:pPr>
      <w:rPr>
        <w:rFonts w:ascii="Times New Roman" w:hAnsi="Times New Roman" w:hint="default"/>
        <w:color w:val="auto"/>
      </w:rPr>
    </w:lvl>
  </w:abstractNum>
  <w:abstractNum w:abstractNumId="22">
    <w:nsid w:val="11A34AFF"/>
    <w:multiLevelType w:val="hybridMultilevel"/>
    <w:tmpl w:val="DFCC4D0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9C26CC5"/>
    <w:multiLevelType w:val="hybridMultilevel"/>
    <w:tmpl w:val="48402278"/>
    <w:lvl w:ilvl="0" w:tplc="04E40E72">
      <w:start w:val="1"/>
      <w:numFmt w:val="bullet"/>
      <w:lvlText w:val=""/>
      <w:lvlJc w:val="left"/>
      <w:pPr>
        <w:tabs>
          <w:tab w:val="num" w:pos="360"/>
        </w:tabs>
        <w:ind w:left="360" w:hanging="360"/>
      </w:pPr>
      <w:rPr>
        <w:rFonts w:ascii="Monotype Sorts" w:hAnsi="Monotype Sorts" w:hint="default"/>
        <w:sz w:val="24"/>
      </w:rPr>
    </w:lvl>
    <w:lvl w:ilvl="1" w:tplc="04090003">
      <w:start w:val="1"/>
      <w:numFmt w:val="bullet"/>
      <w:lvlText w:val="o"/>
      <w:lvlJc w:val="left"/>
      <w:pPr>
        <w:tabs>
          <w:tab w:val="num" w:pos="1080"/>
        </w:tabs>
        <w:ind w:left="1080" w:hanging="360"/>
      </w:pPr>
      <w:rPr>
        <w:rFonts w:ascii="Courier New" w:hAnsi="Courier New" w:cs="Courier New" w:hint="default"/>
        <w:sz w:val="24"/>
      </w:rPr>
    </w:lvl>
    <w:lvl w:ilvl="2" w:tplc="BAA2868C">
      <w:numFmt w:val="bullet"/>
      <w:lvlText w:val="-"/>
      <w:lvlJc w:val="left"/>
      <w:pPr>
        <w:tabs>
          <w:tab w:val="num" w:pos="1620"/>
        </w:tabs>
        <w:ind w:left="1620" w:hanging="360"/>
      </w:pPr>
      <w:rPr>
        <w:rFonts w:ascii="Times New Roman" w:eastAsia="Times New Roman" w:hAnsi="Times New Roman" w:cs="Times New Roman"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nsid w:val="1CA233F0"/>
    <w:multiLevelType w:val="hybridMultilevel"/>
    <w:tmpl w:val="84E484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1CFD3DDA"/>
    <w:multiLevelType w:val="hybridMultilevel"/>
    <w:tmpl w:val="4CE09122"/>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6">
    <w:nsid w:val="1D0E47AF"/>
    <w:multiLevelType w:val="hybridMultilevel"/>
    <w:tmpl w:val="6B6EEBB4"/>
    <w:name w:val="WW8Num9622"/>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nsid w:val="1DF628BF"/>
    <w:multiLevelType w:val="hybridMultilevel"/>
    <w:tmpl w:val="4538D89E"/>
    <w:lvl w:ilvl="0" w:tplc="C0A623B2">
      <w:numFmt w:val="bullet"/>
      <w:lvlText w:val="-"/>
      <w:lvlJc w:val="left"/>
      <w:pPr>
        <w:tabs>
          <w:tab w:val="num" w:pos="720"/>
        </w:tabs>
        <w:ind w:left="720" w:hanging="360"/>
      </w:pPr>
      <w:rPr>
        <w:rFonts w:ascii="Arial" w:eastAsia="Times New Roman" w:hAnsi="Arial" w:cs="Aria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0811E17"/>
    <w:multiLevelType w:val="hybridMultilevel"/>
    <w:tmpl w:val="0C628A8E"/>
    <w:lvl w:ilvl="0" w:tplc="9820B30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224B6279"/>
    <w:multiLevelType w:val="multilevel"/>
    <w:tmpl w:val="0AEEA4E2"/>
    <w:lvl w:ilvl="0">
      <w:start w:val="1"/>
      <w:numFmt w:val="decimal"/>
      <w:lvlText w:val="%1."/>
      <w:lvlJc w:val="left"/>
      <w:pPr>
        <w:tabs>
          <w:tab w:val="num" w:pos="660"/>
        </w:tabs>
        <w:ind w:left="66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266A6DA2"/>
    <w:multiLevelType w:val="hybridMultilevel"/>
    <w:tmpl w:val="53CC46C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299D1AC0"/>
    <w:multiLevelType w:val="hybridMultilevel"/>
    <w:tmpl w:val="97DAEE26"/>
    <w:lvl w:ilvl="0" w:tplc="A782D0CC">
      <w:start w:val="1"/>
      <w:numFmt w:val="bullet"/>
      <w:lvlText w:val=""/>
      <w:lvlJc w:val="left"/>
      <w:pPr>
        <w:tabs>
          <w:tab w:val="num" w:pos="648"/>
        </w:tabs>
        <w:ind w:left="648" w:hanging="432"/>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2B521FED"/>
    <w:multiLevelType w:val="hybridMultilevel"/>
    <w:tmpl w:val="0DFA99A0"/>
    <w:lvl w:ilvl="0" w:tplc="803AA8DA">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C6D1A80"/>
    <w:multiLevelType w:val="hybridMultilevel"/>
    <w:tmpl w:val="95F430D2"/>
    <w:lvl w:ilvl="0" w:tplc="CF08DA4E">
      <w:numFmt w:val="bullet"/>
      <w:lvlText w:val=""/>
      <w:lvlJc w:val="left"/>
      <w:pPr>
        <w:ind w:left="643" w:hanging="360"/>
      </w:pPr>
      <w:rPr>
        <w:rFonts w:ascii="Symbol" w:eastAsia="Times New Roman" w:hAnsi="Symbol" w:cs="Times New Roman"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34">
    <w:nsid w:val="2E7E5BC4"/>
    <w:multiLevelType w:val="hybridMultilevel"/>
    <w:tmpl w:val="5F2A5758"/>
    <w:lvl w:ilvl="0" w:tplc="0409000F">
      <w:start w:val="1"/>
      <w:numFmt w:val="decimal"/>
      <w:lvlText w:val="%1."/>
      <w:lvlJc w:val="left"/>
      <w:pPr>
        <w:tabs>
          <w:tab w:val="num" w:pos="360"/>
        </w:tabs>
        <w:ind w:left="360" w:hanging="360"/>
      </w:pPr>
    </w:lvl>
    <w:lvl w:ilvl="1" w:tplc="CEA8AF2A">
      <w:start w:val="1"/>
      <w:numFmt w:val="upperRoman"/>
      <w:lvlText w:val="%2."/>
      <w:lvlJc w:val="left"/>
      <w:pPr>
        <w:tabs>
          <w:tab w:val="num" w:pos="284"/>
        </w:tabs>
        <w:ind w:left="284" w:hanging="284"/>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5">
    <w:nsid w:val="2EA117CA"/>
    <w:multiLevelType w:val="hybridMultilevel"/>
    <w:tmpl w:val="D33067DC"/>
    <w:lvl w:ilvl="0" w:tplc="13B8CAC8">
      <w:numFmt w:val="bullet"/>
      <w:lvlText w:val="-"/>
      <w:lvlJc w:val="left"/>
      <w:pPr>
        <w:tabs>
          <w:tab w:val="num" w:pos="540"/>
        </w:tabs>
        <w:ind w:left="54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nsid w:val="2EC750BE"/>
    <w:multiLevelType w:val="hybridMultilevel"/>
    <w:tmpl w:val="5404ADD0"/>
    <w:lvl w:ilvl="0" w:tplc="5CF0FED2">
      <w:start w:val="2"/>
      <w:numFmt w:val="bullet"/>
      <w:lvlText w:val="-"/>
      <w:lvlJc w:val="left"/>
      <w:pPr>
        <w:ind w:left="1200" w:hanging="360"/>
      </w:pPr>
      <w:rPr>
        <w:rFonts w:ascii="Arial" w:eastAsia="Times New Roman" w:hAnsi="Arial" w:cs="Aria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37">
    <w:nsid w:val="31F116B9"/>
    <w:multiLevelType w:val="hybridMultilevel"/>
    <w:tmpl w:val="33B40A9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32994264"/>
    <w:multiLevelType w:val="hybridMultilevel"/>
    <w:tmpl w:val="749AC2F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33AE6091"/>
    <w:multiLevelType w:val="hybridMultilevel"/>
    <w:tmpl w:val="1016674A"/>
    <w:lvl w:ilvl="0" w:tplc="04090001">
      <w:start w:val="1"/>
      <w:numFmt w:val="bullet"/>
      <w:lvlText w:val=""/>
      <w:lvlJc w:val="left"/>
      <w:pPr>
        <w:tabs>
          <w:tab w:val="num" w:pos="720"/>
        </w:tabs>
        <w:ind w:left="720" w:hanging="360"/>
      </w:pPr>
      <w:rPr>
        <w:rFonts w:ascii="Wingdings" w:hAnsi="Wingdings" w:hint="default"/>
      </w:rPr>
    </w:lvl>
    <w:lvl w:ilvl="1" w:tplc="04090003">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34B8344E"/>
    <w:multiLevelType w:val="hybridMultilevel"/>
    <w:tmpl w:val="BE02ECC2"/>
    <w:lvl w:ilvl="0" w:tplc="ADDAF72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35E12B24"/>
    <w:multiLevelType w:val="hybridMultilevel"/>
    <w:tmpl w:val="2C5C0F74"/>
    <w:lvl w:ilvl="0" w:tplc="4E4C2696">
      <w:start w:val="1"/>
      <w:numFmt w:val="decimal"/>
      <w:lvlText w:val="%1."/>
      <w:lvlJc w:val="left"/>
      <w:pPr>
        <w:tabs>
          <w:tab w:val="num" w:pos="900"/>
        </w:tabs>
        <w:ind w:left="900" w:hanging="360"/>
      </w:pPr>
      <w:rPr>
        <w:rFonts w:hint="default"/>
      </w:rPr>
    </w:lvl>
    <w:lvl w:ilvl="1" w:tplc="C472CE2C">
      <w:numFmt w:val="none"/>
      <w:lvlText w:val=""/>
      <w:lvlJc w:val="left"/>
      <w:pPr>
        <w:tabs>
          <w:tab w:val="num" w:pos="360"/>
        </w:tabs>
      </w:pPr>
    </w:lvl>
    <w:lvl w:ilvl="2" w:tplc="01A0A538">
      <w:numFmt w:val="none"/>
      <w:lvlText w:val=""/>
      <w:lvlJc w:val="left"/>
      <w:pPr>
        <w:tabs>
          <w:tab w:val="num" w:pos="360"/>
        </w:tabs>
      </w:pPr>
    </w:lvl>
    <w:lvl w:ilvl="3" w:tplc="D6B69B1C">
      <w:numFmt w:val="none"/>
      <w:lvlText w:val=""/>
      <w:lvlJc w:val="left"/>
      <w:pPr>
        <w:tabs>
          <w:tab w:val="num" w:pos="360"/>
        </w:tabs>
      </w:pPr>
    </w:lvl>
    <w:lvl w:ilvl="4" w:tplc="16562536">
      <w:numFmt w:val="none"/>
      <w:lvlText w:val=""/>
      <w:lvlJc w:val="left"/>
      <w:pPr>
        <w:tabs>
          <w:tab w:val="num" w:pos="360"/>
        </w:tabs>
      </w:pPr>
    </w:lvl>
    <w:lvl w:ilvl="5" w:tplc="DCA06310">
      <w:numFmt w:val="none"/>
      <w:lvlText w:val=""/>
      <w:lvlJc w:val="left"/>
      <w:pPr>
        <w:tabs>
          <w:tab w:val="num" w:pos="360"/>
        </w:tabs>
      </w:pPr>
    </w:lvl>
    <w:lvl w:ilvl="6" w:tplc="C57CBC16">
      <w:numFmt w:val="none"/>
      <w:lvlText w:val=""/>
      <w:lvlJc w:val="left"/>
      <w:pPr>
        <w:tabs>
          <w:tab w:val="num" w:pos="360"/>
        </w:tabs>
      </w:pPr>
    </w:lvl>
    <w:lvl w:ilvl="7" w:tplc="47D64E6E">
      <w:numFmt w:val="none"/>
      <w:lvlText w:val=""/>
      <w:lvlJc w:val="left"/>
      <w:pPr>
        <w:tabs>
          <w:tab w:val="num" w:pos="360"/>
        </w:tabs>
      </w:pPr>
    </w:lvl>
    <w:lvl w:ilvl="8" w:tplc="21F2AFBA">
      <w:numFmt w:val="none"/>
      <w:lvlText w:val=""/>
      <w:lvlJc w:val="left"/>
      <w:pPr>
        <w:tabs>
          <w:tab w:val="num" w:pos="360"/>
        </w:tabs>
      </w:pPr>
    </w:lvl>
  </w:abstractNum>
  <w:abstractNum w:abstractNumId="42">
    <w:nsid w:val="38177829"/>
    <w:multiLevelType w:val="hybridMultilevel"/>
    <w:tmpl w:val="CC9643C4"/>
    <w:lvl w:ilvl="0" w:tplc="7250D57E">
      <w:start w:val="2"/>
      <w:numFmt w:val="bullet"/>
      <w:lvlText w:val=""/>
      <w:lvlJc w:val="left"/>
      <w:pPr>
        <w:ind w:left="2250" w:hanging="360"/>
      </w:pPr>
      <w:rPr>
        <w:rFonts w:ascii="Symbol" w:eastAsiaTheme="minorEastAsia" w:hAnsi="Symbol" w:cs="Times New Roman"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43">
    <w:nsid w:val="382234EC"/>
    <w:multiLevelType w:val="hybridMultilevel"/>
    <w:tmpl w:val="17162C1A"/>
    <w:lvl w:ilvl="0" w:tplc="04180001">
      <w:start w:val="1"/>
      <w:numFmt w:val="bullet"/>
      <w:lvlText w:val=""/>
      <w:lvlJc w:val="left"/>
      <w:pPr>
        <w:tabs>
          <w:tab w:val="num" w:pos="1440"/>
        </w:tabs>
        <w:ind w:left="1440" w:hanging="360"/>
      </w:pPr>
      <w:rPr>
        <w:rFonts w:ascii="Symbol" w:hAnsi="Symbol"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44">
    <w:nsid w:val="3D84377F"/>
    <w:multiLevelType w:val="hybridMultilevel"/>
    <w:tmpl w:val="A01CC2C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nsid w:val="3EDB0DF5"/>
    <w:multiLevelType w:val="multilevel"/>
    <w:tmpl w:val="4BAA50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b/>
      </w:rPr>
    </w:lvl>
    <w:lvl w:ilvl="2">
      <w:start w:val="3"/>
      <w:numFmt w:val="decimal"/>
      <w:lvlText w:val="%3"/>
      <w:lvlJc w:val="left"/>
      <w:pPr>
        <w:tabs>
          <w:tab w:val="num" w:pos="2160"/>
        </w:tabs>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0CC1C01"/>
    <w:multiLevelType w:val="hybridMultilevel"/>
    <w:tmpl w:val="2CBA68B6"/>
    <w:lvl w:ilvl="0" w:tplc="25FA4BB8">
      <w:start w:val="22"/>
      <w:numFmt w:val="bullet"/>
      <w:lvlText w:val="-"/>
      <w:lvlJc w:val="left"/>
      <w:pPr>
        <w:ind w:left="360" w:hanging="360"/>
      </w:pPr>
      <w:rPr>
        <w:sz w:val="24"/>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47">
    <w:nsid w:val="415223A6"/>
    <w:multiLevelType w:val="hybridMultilevel"/>
    <w:tmpl w:val="B5E2292A"/>
    <w:lvl w:ilvl="0" w:tplc="84AAE008">
      <w:start w:val="1"/>
      <w:numFmt w:val="decimal"/>
      <w:lvlText w:val="%1."/>
      <w:lvlJc w:val="left"/>
      <w:pPr>
        <w:tabs>
          <w:tab w:val="num" w:pos="720"/>
        </w:tabs>
        <w:ind w:left="720" w:hanging="360"/>
      </w:pPr>
      <w:rPr>
        <w:rFonts w:ascii="Times New Roman" w:eastAsia="Times New Roman" w:hAnsi="Times New Roman" w:cs="Times New Roman"/>
        <w:b/>
      </w:rPr>
    </w:lvl>
    <w:lvl w:ilvl="1" w:tplc="25DE1F7A">
      <w:numFmt w:val="none"/>
      <w:lvlText w:val=""/>
      <w:lvlJc w:val="left"/>
      <w:pPr>
        <w:tabs>
          <w:tab w:val="num" w:pos="360"/>
        </w:tabs>
      </w:pPr>
    </w:lvl>
    <w:lvl w:ilvl="2" w:tplc="F6E09646">
      <w:numFmt w:val="none"/>
      <w:lvlText w:val=""/>
      <w:lvlJc w:val="left"/>
      <w:pPr>
        <w:tabs>
          <w:tab w:val="num" w:pos="360"/>
        </w:tabs>
      </w:pPr>
    </w:lvl>
    <w:lvl w:ilvl="3" w:tplc="701677F8">
      <w:numFmt w:val="none"/>
      <w:lvlText w:val=""/>
      <w:lvlJc w:val="left"/>
      <w:pPr>
        <w:tabs>
          <w:tab w:val="num" w:pos="360"/>
        </w:tabs>
      </w:pPr>
    </w:lvl>
    <w:lvl w:ilvl="4" w:tplc="C14649AC">
      <w:numFmt w:val="none"/>
      <w:lvlText w:val=""/>
      <w:lvlJc w:val="left"/>
      <w:pPr>
        <w:tabs>
          <w:tab w:val="num" w:pos="360"/>
        </w:tabs>
      </w:pPr>
    </w:lvl>
    <w:lvl w:ilvl="5" w:tplc="B26A1776">
      <w:numFmt w:val="none"/>
      <w:lvlText w:val=""/>
      <w:lvlJc w:val="left"/>
      <w:pPr>
        <w:tabs>
          <w:tab w:val="num" w:pos="360"/>
        </w:tabs>
      </w:pPr>
    </w:lvl>
    <w:lvl w:ilvl="6" w:tplc="51DE2520">
      <w:numFmt w:val="none"/>
      <w:lvlText w:val=""/>
      <w:lvlJc w:val="left"/>
      <w:pPr>
        <w:tabs>
          <w:tab w:val="num" w:pos="360"/>
        </w:tabs>
      </w:pPr>
    </w:lvl>
    <w:lvl w:ilvl="7" w:tplc="AA7CF1F8">
      <w:numFmt w:val="none"/>
      <w:lvlText w:val=""/>
      <w:lvlJc w:val="left"/>
      <w:pPr>
        <w:tabs>
          <w:tab w:val="num" w:pos="360"/>
        </w:tabs>
      </w:pPr>
    </w:lvl>
    <w:lvl w:ilvl="8" w:tplc="59D60270">
      <w:numFmt w:val="none"/>
      <w:lvlText w:val=""/>
      <w:lvlJc w:val="left"/>
      <w:pPr>
        <w:tabs>
          <w:tab w:val="num" w:pos="360"/>
        </w:tabs>
      </w:pPr>
    </w:lvl>
  </w:abstractNum>
  <w:abstractNum w:abstractNumId="48">
    <w:nsid w:val="450500BF"/>
    <w:multiLevelType w:val="hybridMultilevel"/>
    <w:tmpl w:val="B66A8894"/>
    <w:lvl w:ilvl="0" w:tplc="25FA4BB8">
      <w:start w:val="22"/>
      <w:numFmt w:val="bullet"/>
      <w:lvlText w:val="-"/>
      <w:lvlJc w:val="left"/>
      <w:pPr>
        <w:ind w:left="540" w:hanging="360"/>
      </w:pPr>
      <w:rPr>
        <w:sz w:val="24"/>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49">
    <w:nsid w:val="4530039C"/>
    <w:multiLevelType w:val="hybridMultilevel"/>
    <w:tmpl w:val="4090583E"/>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46736823"/>
    <w:multiLevelType w:val="hybridMultilevel"/>
    <w:tmpl w:val="A0C414B8"/>
    <w:lvl w:ilvl="0" w:tplc="04E40E72">
      <w:start w:val="1"/>
      <w:numFmt w:val="bullet"/>
      <w:lvlText w:val=""/>
      <w:lvlJc w:val="left"/>
      <w:pPr>
        <w:tabs>
          <w:tab w:val="num" w:pos="720"/>
        </w:tabs>
        <w:ind w:left="720" w:hanging="360"/>
      </w:pPr>
      <w:rPr>
        <w:rFonts w:ascii="Monotype Sorts" w:hAnsi="Monotype Sorts" w:hint="default"/>
        <w:sz w:val="24"/>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
    <w:nsid w:val="47F0069E"/>
    <w:multiLevelType w:val="hybridMultilevel"/>
    <w:tmpl w:val="3C82ABA0"/>
    <w:lvl w:ilvl="0" w:tplc="25FA4BB8">
      <w:start w:val="22"/>
      <w:numFmt w:val="bullet"/>
      <w:lvlText w:val="-"/>
      <w:lvlJc w:val="left"/>
      <w:pPr>
        <w:ind w:left="720" w:hanging="360"/>
      </w:pPr>
      <w:rPr>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nsid w:val="4A945107"/>
    <w:multiLevelType w:val="multilevel"/>
    <w:tmpl w:val="8BC4710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3">
    <w:nsid w:val="4B887352"/>
    <w:multiLevelType w:val="hybridMultilevel"/>
    <w:tmpl w:val="D97A9550"/>
    <w:lvl w:ilvl="0" w:tplc="04090001">
      <w:start w:val="1"/>
      <w:numFmt w:val="bullet"/>
      <w:lvlText w:val=""/>
      <w:lvlJc w:val="left"/>
      <w:pPr>
        <w:tabs>
          <w:tab w:val="num" w:pos="1140"/>
        </w:tabs>
        <w:ind w:left="1140" w:hanging="360"/>
      </w:pPr>
      <w:rPr>
        <w:rFonts w:ascii="Symbol" w:hAnsi="Symbol"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54">
    <w:nsid w:val="4BC8787A"/>
    <w:multiLevelType w:val="hybridMultilevel"/>
    <w:tmpl w:val="40707CA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4E420285"/>
    <w:multiLevelType w:val="singleLevel"/>
    <w:tmpl w:val="E920031C"/>
    <w:lvl w:ilvl="0">
      <w:start w:val="1"/>
      <w:numFmt w:val="bullet"/>
      <w:lvlText w:val=""/>
      <w:lvlJc w:val="left"/>
      <w:pPr>
        <w:tabs>
          <w:tab w:val="num" w:pos="720"/>
        </w:tabs>
        <w:ind w:left="360" w:firstLine="0"/>
      </w:pPr>
      <w:rPr>
        <w:rFonts w:ascii="Monotype Sorts" w:hAnsi="Monotype Sorts" w:hint="default"/>
        <w:sz w:val="24"/>
      </w:rPr>
    </w:lvl>
  </w:abstractNum>
  <w:abstractNum w:abstractNumId="56">
    <w:nsid w:val="50B32950"/>
    <w:multiLevelType w:val="hybridMultilevel"/>
    <w:tmpl w:val="208AC2C2"/>
    <w:lvl w:ilvl="0" w:tplc="40CAF108">
      <w:start w:val="1"/>
      <w:numFmt w:val="bullet"/>
      <w:lvlText w:val=""/>
      <w:lvlJc w:val="left"/>
      <w:pPr>
        <w:tabs>
          <w:tab w:val="num" w:pos="360"/>
        </w:tabs>
        <w:ind w:left="170" w:hanging="170"/>
      </w:pPr>
      <w:rPr>
        <w:rFonts w:ascii="Symbol" w:hAnsi="Symbol" w:hint="default"/>
        <w:u w:color="00000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nsid w:val="50D67799"/>
    <w:multiLevelType w:val="multilevel"/>
    <w:tmpl w:val="13646278"/>
    <w:lvl w:ilvl="0">
      <w:start w:val="3"/>
      <w:numFmt w:val="decimal"/>
      <w:lvlText w:val="%1"/>
      <w:lvlJc w:val="left"/>
      <w:pPr>
        <w:tabs>
          <w:tab w:val="num" w:pos="615"/>
        </w:tabs>
        <w:ind w:left="615" w:hanging="615"/>
      </w:pPr>
    </w:lvl>
    <w:lvl w:ilvl="1">
      <w:start w:val="4"/>
      <w:numFmt w:val="decimal"/>
      <w:lvlText w:val="%1.%2"/>
      <w:lvlJc w:val="left"/>
      <w:pPr>
        <w:tabs>
          <w:tab w:val="num" w:pos="615"/>
        </w:tabs>
        <w:ind w:left="615" w:hanging="615"/>
      </w:pPr>
    </w:lvl>
    <w:lvl w:ilvl="2">
      <w:start w:val="1"/>
      <w:numFmt w:val="decimal"/>
      <w:lvlText w:val="%1.%2.%3"/>
      <w:lvlJc w:val="left"/>
      <w:pPr>
        <w:tabs>
          <w:tab w:val="num" w:pos="450"/>
        </w:tabs>
        <w:ind w:left="450" w:hanging="720"/>
      </w:pPr>
    </w:lvl>
    <w:lvl w:ilvl="3">
      <w:start w:val="1"/>
      <w:numFmt w:val="decimal"/>
      <w:lvlText w:val="%1.%2.%3.%4"/>
      <w:lvlJc w:val="left"/>
      <w:pPr>
        <w:tabs>
          <w:tab w:val="num" w:pos="675"/>
        </w:tabs>
        <w:ind w:left="675" w:hanging="1080"/>
      </w:pPr>
    </w:lvl>
    <w:lvl w:ilvl="4">
      <w:start w:val="1"/>
      <w:numFmt w:val="decimal"/>
      <w:lvlText w:val="%1.%2.%3.%4.%5"/>
      <w:lvlJc w:val="left"/>
      <w:pPr>
        <w:tabs>
          <w:tab w:val="num" w:pos="540"/>
        </w:tabs>
        <w:ind w:left="540" w:hanging="1080"/>
      </w:pPr>
    </w:lvl>
    <w:lvl w:ilvl="5">
      <w:start w:val="1"/>
      <w:numFmt w:val="decimal"/>
      <w:lvlText w:val="%1.%2.%3.%4.%5.%6"/>
      <w:lvlJc w:val="left"/>
      <w:pPr>
        <w:tabs>
          <w:tab w:val="num" w:pos="765"/>
        </w:tabs>
        <w:ind w:left="765" w:hanging="1440"/>
      </w:pPr>
    </w:lvl>
    <w:lvl w:ilvl="6">
      <w:start w:val="1"/>
      <w:numFmt w:val="decimal"/>
      <w:lvlText w:val="%1.%2.%3.%4.%5.%6.%7"/>
      <w:lvlJc w:val="left"/>
      <w:pPr>
        <w:tabs>
          <w:tab w:val="num" w:pos="630"/>
        </w:tabs>
        <w:ind w:left="630" w:hanging="1440"/>
      </w:pPr>
    </w:lvl>
    <w:lvl w:ilvl="7">
      <w:start w:val="1"/>
      <w:numFmt w:val="decimal"/>
      <w:lvlText w:val="%1.%2.%3.%4.%5.%6.%7.%8"/>
      <w:lvlJc w:val="left"/>
      <w:pPr>
        <w:tabs>
          <w:tab w:val="num" w:pos="855"/>
        </w:tabs>
        <w:ind w:left="855" w:hanging="1800"/>
      </w:pPr>
    </w:lvl>
    <w:lvl w:ilvl="8">
      <w:start w:val="1"/>
      <w:numFmt w:val="decimal"/>
      <w:lvlText w:val="%1.%2.%3.%4.%5.%6.%7.%8.%9"/>
      <w:lvlJc w:val="left"/>
      <w:pPr>
        <w:tabs>
          <w:tab w:val="num" w:pos="720"/>
        </w:tabs>
        <w:ind w:left="720" w:hanging="1800"/>
      </w:pPr>
    </w:lvl>
  </w:abstractNum>
  <w:abstractNum w:abstractNumId="58">
    <w:nsid w:val="549C2A99"/>
    <w:multiLevelType w:val="hybridMultilevel"/>
    <w:tmpl w:val="DCC4D60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573968F0"/>
    <w:multiLevelType w:val="hybridMultilevel"/>
    <w:tmpl w:val="34946FA0"/>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0">
    <w:nsid w:val="59BD7B7D"/>
    <w:multiLevelType w:val="hybridMultilevel"/>
    <w:tmpl w:val="07964A28"/>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1">
    <w:nsid w:val="5DA0021D"/>
    <w:multiLevelType w:val="hybridMultilevel"/>
    <w:tmpl w:val="544E9018"/>
    <w:lvl w:ilvl="0" w:tplc="04090003">
      <w:start w:val="1"/>
      <w:numFmt w:val="bullet"/>
      <w:lvlText w:val="o"/>
      <w:lvlJc w:val="left"/>
      <w:pPr>
        <w:ind w:left="1495" w:hanging="360"/>
      </w:pPr>
      <w:rPr>
        <w:rFonts w:ascii="Courier New" w:hAnsi="Courier New" w:cs="Courier New" w:hint="default"/>
        <w:color w:val="auto"/>
      </w:rPr>
    </w:lvl>
    <w:lvl w:ilvl="1" w:tplc="04090003" w:tentative="1">
      <w:start w:val="1"/>
      <w:numFmt w:val="bullet"/>
      <w:lvlText w:val="o"/>
      <w:lvlJc w:val="left"/>
      <w:pPr>
        <w:ind w:left="2101" w:hanging="360"/>
      </w:pPr>
      <w:rPr>
        <w:rFonts w:ascii="Courier New" w:hAnsi="Courier New" w:cs="Courier New" w:hint="default"/>
      </w:rPr>
    </w:lvl>
    <w:lvl w:ilvl="2" w:tplc="04090005" w:tentative="1">
      <w:start w:val="1"/>
      <w:numFmt w:val="bullet"/>
      <w:lvlText w:val=""/>
      <w:lvlJc w:val="left"/>
      <w:pPr>
        <w:ind w:left="2821" w:hanging="360"/>
      </w:pPr>
      <w:rPr>
        <w:rFonts w:ascii="Wingdings" w:hAnsi="Wingdings" w:hint="default"/>
      </w:rPr>
    </w:lvl>
    <w:lvl w:ilvl="3" w:tplc="04090001" w:tentative="1">
      <w:start w:val="1"/>
      <w:numFmt w:val="bullet"/>
      <w:lvlText w:val=""/>
      <w:lvlJc w:val="left"/>
      <w:pPr>
        <w:ind w:left="3541" w:hanging="360"/>
      </w:pPr>
      <w:rPr>
        <w:rFonts w:ascii="Symbol" w:hAnsi="Symbol" w:hint="default"/>
      </w:rPr>
    </w:lvl>
    <w:lvl w:ilvl="4" w:tplc="04090003" w:tentative="1">
      <w:start w:val="1"/>
      <w:numFmt w:val="bullet"/>
      <w:lvlText w:val="o"/>
      <w:lvlJc w:val="left"/>
      <w:pPr>
        <w:ind w:left="4261" w:hanging="360"/>
      </w:pPr>
      <w:rPr>
        <w:rFonts w:ascii="Courier New" w:hAnsi="Courier New" w:cs="Courier New" w:hint="default"/>
      </w:rPr>
    </w:lvl>
    <w:lvl w:ilvl="5" w:tplc="04090005" w:tentative="1">
      <w:start w:val="1"/>
      <w:numFmt w:val="bullet"/>
      <w:lvlText w:val=""/>
      <w:lvlJc w:val="left"/>
      <w:pPr>
        <w:ind w:left="4981" w:hanging="360"/>
      </w:pPr>
      <w:rPr>
        <w:rFonts w:ascii="Wingdings" w:hAnsi="Wingdings" w:hint="default"/>
      </w:rPr>
    </w:lvl>
    <w:lvl w:ilvl="6" w:tplc="04090001" w:tentative="1">
      <w:start w:val="1"/>
      <w:numFmt w:val="bullet"/>
      <w:lvlText w:val=""/>
      <w:lvlJc w:val="left"/>
      <w:pPr>
        <w:ind w:left="5701" w:hanging="360"/>
      </w:pPr>
      <w:rPr>
        <w:rFonts w:ascii="Symbol" w:hAnsi="Symbol" w:hint="default"/>
      </w:rPr>
    </w:lvl>
    <w:lvl w:ilvl="7" w:tplc="04090003" w:tentative="1">
      <w:start w:val="1"/>
      <w:numFmt w:val="bullet"/>
      <w:lvlText w:val="o"/>
      <w:lvlJc w:val="left"/>
      <w:pPr>
        <w:ind w:left="6421" w:hanging="360"/>
      </w:pPr>
      <w:rPr>
        <w:rFonts w:ascii="Courier New" w:hAnsi="Courier New" w:cs="Courier New" w:hint="default"/>
      </w:rPr>
    </w:lvl>
    <w:lvl w:ilvl="8" w:tplc="04090005" w:tentative="1">
      <w:start w:val="1"/>
      <w:numFmt w:val="bullet"/>
      <w:lvlText w:val=""/>
      <w:lvlJc w:val="left"/>
      <w:pPr>
        <w:ind w:left="7141" w:hanging="360"/>
      </w:pPr>
      <w:rPr>
        <w:rFonts w:ascii="Wingdings" w:hAnsi="Wingdings" w:hint="default"/>
      </w:rPr>
    </w:lvl>
  </w:abstractNum>
  <w:abstractNum w:abstractNumId="62">
    <w:nsid w:val="64858959"/>
    <w:multiLevelType w:val="hybridMultilevel"/>
    <w:tmpl w:val="42CE6DD0"/>
    <w:lvl w:ilvl="0" w:tplc="04090005">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3">
    <w:nsid w:val="6AC7210A"/>
    <w:multiLevelType w:val="hybridMultilevel"/>
    <w:tmpl w:val="3534739C"/>
    <w:lvl w:ilvl="0" w:tplc="04090005">
      <w:start w:val="1"/>
      <w:numFmt w:val="bullet"/>
      <w:lvlText w:val=""/>
      <w:lvlJc w:val="left"/>
      <w:pPr>
        <w:tabs>
          <w:tab w:val="num" w:pos="720"/>
        </w:tabs>
        <w:ind w:left="720" w:hanging="360"/>
      </w:pPr>
      <w:rPr>
        <w:rFonts w:ascii="Wingdings" w:hAnsi="Wingdings" w:hint="default"/>
      </w:rPr>
    </w:lvl>
    <w:lvl w:ilvl="1" w:tplc="04090003">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nsid w:val="6C0371B7"/>
    <w:multiLevelType w:val="hybridMultilevel"/>
    <w:tmpl w:val="9A762B62"/>
    <w:lvl w:ilvl="0" w:tplc="0409000F">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5">
    <w:nsid w:val="6F277420"/>
    <w:multiLevelType w:val="hybridMultilevel"/>
    <w:tmpl w:val="5E6E0D92"/>
    <w:lvl w:ilvl="0" w:tplc="25FA4BB8">
      <w:start w:val="22"/>
      <w:numFmt w:val="bullet"/>
      <w:lvlText w:val="-"/>
      <w:lvlJc w:val="left"/>
      <w:pPr>
        <w:ind w:left="720" w:hanging="360"/>
      </w:pPr>
      <w:rPr>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6">
    <w:nsid w:val="71687E59"/>
    <w:multiLevelType w:val="hybridMultilevel"/>
    <w:tmpl w:val="FA54330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nsid w:val="71E77FF8"/>
    <w:multiLevelType w:val="hybridMultilevel"/>
    <w:tmpl w:val="35767608"/>
    <w:lvl w:ilvl="0" w:tplc="FFFFFFFF">
      <w:start w:val="1"/>
      <w:numFmt w:val="bullet"/>
      <w:lvlText w:val=""/>
      <w:lvlJc w:val="left"/>
      <w:pPr>
        <w:tabs>
          <w:tab w:val="num" w:pos="540"/>
        </w:tabs>
        <w:ind w:left="540" w:hanging="360"/>
      </w:pPr>
      <w:rPr>
        <w:rFonts w:ascii="Symbol" w:hAnsi="Symbol" w:hint="default"/>
      </w:rPr>
    </w:lvl>
    <w:lvl w:ilvl="1" w:tplc="FFFFFFFF" w:tentative="1">
      <w:start w:val="1"/>
      <w:numFmt w:val="bullet"/>
      <w:lvlText w:val="o"/>
      <w:lvlJc w:val="left"/>
      <w:pPr>
        <w:tabs>
          <w:tab w:val="num" w:pos="1260"/>
        </w:tabs>
        <w:ind w:left="1260" w:hanging="360"/>
      </w:pPr>
      <w:rPr>
        <w:rFonts w:ascii="Courier New" w:hAnsi="Courier New" w:cs="Courier New" w:hint="default"/>
      </w:rPr>
    </w:lvl>
    <w:lvl w:ilvl="2" w:tplc="FFFFFFFF" w:tentative="1">
      <w:start w:val="1"/>
      <w:numFmt w:val="bullet"/>
      <w:lvlText w:val=""/>
      <w:lvlJc w:val="left"/>
      <w:pPr>
        <w:tabs>
          <w:tab w:val="num" w:pos="1980"/>
        </w:tabs>
        <w:ind w:left="1980" w:hanging="360"/>
      </w:pPr>
      <w:rPr>
        <w:rFonts w:ascii="Wingdings" w:hAnsi="Wingdings" w:hint="default"/>
      </w:rPr>
    </w:lvl>
    <w:lvl w:ilvl="3" w:tplc="FFFFFFFF" w:tentative="1">
      <w:start w:val="1"/>
      <w:numFmt w:val="bullet"/>
      <w:lvlText w:val=""/>
      <w:lvlJc w:val="left"/>
      <w:pPr>
        <w:tabs>
          <w:tab w:val="num" w:pos="2700"/>
        </w:tabs>
        <w:ind w:left="2700" w:hanging="360"/>
      </w:pPr>
      <w:rPr>
        <w:rFonts w:ascii="Symbol" w:hAnsi="Symbol" w:hint="default"/>
      </w:rPr>
    </w:lvl>
    <w:lvl w:ilvl="4" w:tplc="FFFFFFFF" w:tentative="1">
      <w:start w:val="1"/>
      <w:numFmt w:val="bullet"/>
      <w:lvlText w:val="o"/>
      <w:lvlJc w:val="left"/>
      <w:pPr>
        <w:tabs>
          <w:tab w:val="num" w:pos="3420"/>
        </w:tabs>
        <w:ind w:left="3420" w:hanging="360"/>
      </w:pPr>
      <w:rPr>
        <w:rFonts w:ascii="Courier New" w:hAnsi="Courier New" w:cs="Courier New" w:hint="default"/>
      </w:rPr>
    </w:lvl>
    <w:lvl w:ilvl="5" w:tplc="FFFFFFFF" w:tentative="1">
      <w:start w:val="1"/>
      <w:numFmt w:val="bullet"/>
      <w:lvlText w:val=""/>
      <w:lvlJc w:val="left"/>
      <w:pPr>
        <w:tabs>
          <w:tab w:val="num" w:pos="4140"/>
        </w:tabs>
        <w:ind w:left="4140" w:hanging="360"/>
      </w:pPr>
      <w:rPr>
        <w:rFonts w:ascii="Wingdings" w:hAnsi="Wingdings" w:hint="default"/>
      </w:rPr>
    </w:lvl>
    <w:lvl w:ilvl="6" w:tplc="FFFFFFFF" w:tentative="1">
      <w:start w:val="1"/>
      <w:numFmt w:val="bullet"/>
      <w:lvlText w:val=""/>
      <w:lvlJc w:val="left"/>
      <w:pPr>
        <w:tabs>
          <w:tab w:val="num" w:pos="4860"/>
        </w:tabs>
        <w:ind w:left="4860" w:hanging="360"/>
      </w:pPr>
      <w:rPr>
        <w:rFonts w:ascii="Symbol" w:hAnsi="Symbol" w:hint="default"/>
      </w:rPr>
    </w:lvl>
    <w:lvl w:ilvl="7" w:tplc="FFFFFFFF" w:tentative="1">
      <w:start w:val="1"/>
      <w:numFmt w:val="bullet"/>
      <w:lvlText w:val="o"/>
      <w:lvlJc w:val="left"/>
      <w:pPr>
        <w:tabs>
          <w:tab w:val="num" w:pos="5580"/>
        </w:tabs>
        <w:ind w:left="5580" w:hanging="360"/>
      </w:pPr>
      <w:rPr>
        <w:rFonts w:ascii="Courier New" w:hAnsi="Courier New" w:cs="Courier New" w:hint="default"/>
      </w:rPr>
    </w:lvl>
    <w:lvl w:ilvl="8" w:tplc="FFFFFFFF" w:tentative="1">
      <w:start w:val="1"/>
      <w:numFmt w:val="bullet"/>
      <w:lvlText w:val=""/>
      <w:lvlJc w:val="left"/>
      <w:pPr>
        <w:tabs>
          <w:tab w:val="num" w:pos="6300"/>
        </w:tabs>
        <w:ind w:left="6300" w:hanging="360"/>
      </w:pPr>
      <w:rPr>
        <w:rFonts w:ascii="Wingdings" w:hAnsi="Wingdings" w:hint="default"/>
      </w:rPr>
    </w:lvl>
  </w:abstractNum>
  <w:abstractNum w:abstractNumId="68">
    <w:nsid w:val="727B26F6"/>
    <w:multiLevelType w:val="hybridMultilevel"/>
    <w:tmpl w:val="DCECF1A6"/>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nsid w:val="79D53444"/>
    <w:multiLevelType w:val="multilevel"/>
    <w:tmpl w:val="B1524318"/>
    <w:lvl w:ilvl="0">
      <w:start w:val="6"/>
      <w:numFmt w:val="decimal"/>
      <w:lvlText w:val="%1"/>
      <w:lvlJc w:val="left"/>
      <w:pPr>
        <w:ind w:left="405" w:hanging="405"/>
      </w:pPr>
      <w:rPr>
        <w:rFonts w:hint="default"/>
      </w:rPr>
    </w:lvl>
    <w:lvl w:ilvl="1">
      <w:start w:val="5"/>
      <w:numFmt w:val="decimal"/>
      <w:lvlText w:val="%1.%2"/>
      <w:lvlJc w:val="left"/>
      <w:pPr>
        <w:ind w:left="547"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nsid w:val="7C686E37"/>
    <w:multiLevelType w:val="hybridMultilevel"/>
    <w:tmpl w:val="5AC21F7E"/>
    <w:lvl w:ilvl="0" w:tplc="04090005">
      <w:start w:val="1"/>
      <w:numFmt w:val="bullet"/>
      <w:lvlText w:val=""/>
      <w:lvlJc w:val="left"/>
      <w:pPr>
        <w:tabs>
          <w:tab w:val="num" w:pos="1845"/>
        </w:tabs>
        <w:ind w:left="1845" w:hanging="360"/>
      </w:pPr>
      <w:rPr>
        <w:rFonts w:ascii="Wingdings" w:hAnsi="Wingdings" w:hint="default"/>
      </w:rPr>
    </w:lvl>
    <w:lvl w:ilvl="1" w:tplc="04090003" w:tentative="1">
      <w:start w:val="1"/>
      <w:numFmt w:val="bullet"/>
      <w:lvlText w:val="o"/>
      <w:lvlJc w:val="left"/>
      <w:pPr>
        <w:tabs>
          <w:tab w:val="num" w:pos="2565"/>
        </w:tabs>
        <w:ind w:left="2565" w:hanging="360"/>
      </w:pPr>
      <w:rPr>
        <w:rFonts w:ascii="Courier New" w:hAnsi="Courier New" w:cs="Courier New" w:hint="default"/>
      </w:rPr>
    </w:lvl>
    <w:lvl w:ilvl="2" w:tplc="04090005" w:tentative="1">
      <w:start w:val="1"/>
      <w:numFmt w:val="bullet"/>
      <w:lvlText w:val=""/>
      <w:lvlJc w:val="left"/>
      <w:pPr>
        <w:tabs>
          <w:tab w:val="num" w:pos="3285"/>
        </w:tabs>
        <w:ind w:left="3285" w:hanging="360"/>
      </w:pPr>
      <w:rPr>
        <w:rFonts w:ascii="Wingdings" w:hAnsi="Wingdings" w:hint="default"/>
      </w:rPr>
    </w:lvl>
    <w:lvl w:ilvl="3" w:tplc="04090001" w:tentative="1">
      <w:start w:val="1"/>
      <w:numFmt w:val="bullet"/>
      <w:lvlText w:val=""/>
      <w:lvlJc w:val="left"/>
      <w:pPr>
        <w:tabs>
          <w:tab w:val="num" w:pos="4005"/>
        </w:tabs>
        <w:ind w:left="4005" w:hanging="360"/>
      </w:pPr>
      <w:rPr>
        <w:rFonts w:ascii="Symbol" w:hAnsi="Symbol" w:hint="default"/>
      </w:rPr>
    </w:lvl>
    <w:lvl w:ilvl="4" w:tplc="04090003" w:tentative="1">
      <w:start w:val="1"/>
      <w:numFmt w:val="bullet"/>
      <w:lvlText w:val="o"/>
      <w:lvlJc w:val="left"/>
      <w:pPr>
        <w:tabs>
          <w:tab w:val="num" w:pos="4725"/>
        </w:tabs>
        <w:ind w:left="4725" w:hanging="360"/>
      </w:pPr>
      <w:rPr>
        <w:rFonts w:ascii="Courier New" w:hAnsi="Courier New" w:cs="Courier New" w:hint="default"/>
      </w:rPr>
    </w:lvl>
    <w:lvl w:ilvl="5" w:tplc="04090005" w:tentative="1">
      <w:start w:val="1"/>
      <w:numFmt w:val="bullet"/>
      <w:lvlText w:val=""/>
      <w:lvlJc w:val="left"/>
      <w:pPr>
        <w:tabs>
          <w:tab w:val="num" w:pos="5445"/>
        </w:tabs>
        <w:ind w:left="5445" w:hanging="360"/>
      </w:pPr>
      <w:rPr>
        <w:rFonts w:ascii="Wingdings" w:hAnsi="Wingdings" w:hint="default"/>
      </w:rPr>
    </w:lvl>
    <w:lvl w:ilvl="6" w:tplc="04090001" w:tentative="1">
      <w:start w:val="1"/>
      <w:numFmt w:val="bullet"/>
      <w:lvlText w:val=""/>
      <w:lvlJc w:val="left"/>
      <w:pPr>
        <w:tabs>
          <w:tab w:val="num" w:pos="6165"/>
        </w:tabs>
        <w:ind w:left="6165" w:hanging="360"/>
      </w:pPr>
      <w:rPr>
        <w:rFonts w:ascii="Symbol" w:hAnsi="Symbol" w:hint="default"/>
      </w:rPr>
    </w:lvl>
    <w:lvl w:ilvl="7" w:tplc="04090003" w:tentative="1">
      <w:start w:val="1"/>
      <w:numFmt w:val="bullet"/>
      <w:lvlText w:val="o"/>
      <w:lvlJc w:val="left"/>
      <w:pPr>
        <w:tabs>
          <w:tab w:val="num" w:pos="6885"/>
        </w:tabs>
        <w:ind w:left="6885" w:hanging="360"/>
      </w:pPr>
      <w:rPr>
        <w:rFonts w:ascii="Courier New" w:hAnsi="Courier New" w:cs="Courier New" w:hint="default"/>
      </w:rPr>
    </w:lvl>
    <w:lvl w:ilvl="8" w:tplc="04090005" w:tentative="1">
      <w:start w:val="1"/>
      <w:numFmt w:val="bullet"/>
      <w:lvlText w:val=""/>
      <w:lvlJc w:val="left"/>
      <w:pPr>
        <w:tabs>
          <w:tab w:val="num" w:pos="7605"/>
        </w:tabs>
        <w:ind w:left="7605" w:hanging="360"/>
      </w:pPr>
      <w:rPr>
        <w:rFonts w:ascii="Wingdings" w:hAnsi="Wingdings" w:hint="default"/>
      </w:rPr>
    </w:lvl>
  </w:abstractNum>
  <w:abstractNum w:abstractNumId="71">
    <w:nsid w:val="7C9B0998"/>
    <w:multiLevelType w:val="multilevel"/>
    <w:tmpl w:val="E6748FA0"/>
    <w:lvl w:ilvl="0">
      <w:start w:val="1"/>
      <w:numFmt w:val="decimal"/>
      <w:pStyle w:val="PUGBullet1"/>
      <w:lvlText w:val="%1"/>
      <w:lvlJc w:val="left"/>
      <w:pPr>
        <w:tabs>
          <w:tab w:val="num" w:pos="585"/>
        </w:tabs>
        <w:ind w:left="585" w:hanging="585"/>
      </w:pPr>
      <w:rPr>
        <w:rFonts w:ascii="Arial" w:hAnsi="Arial" w:cs="Arial" w:hint="default"/>
      </w:rPr>
    </w:lvl>
    <w:lvl w:ilvl="1">
      <w:start w:val="1"/>
      <w:numFmt w:val="decimal"/>
      <w:lvlText w:val="%1.%2"/>
      <w:lvlJc w:val="left"/>
      <w:pPr>
        <w:tabs>
          <w:tab w:val="num" w:pos="585"/>
        </w:tabs>
        <w:ind w:left="585" w:hanging="585"/>
      </w:pPr>
      <w:rPr>
        <w:rFonts w:ascii="Arial" w:hAnsi="Arial" w:cs="Arial" w:hint="default"/>
        <w:b/>
        <w:sz w:val="24"/>
        <w:szCs w:val="24"/>
      </w:rPr>
    </w:lvl>
    <w:lvl w:ilvl="2">
      <w:start w:val="1"/>
      <w:numFmt w:val="decimal"/>
      <w:lvlText w:val="%1.%2.%3"/>
      <w:lvlJc w:val="left"/>
      <w:pPr>
        <w:tabs>
          <w:tab w:val="num" w:pos="720"/>
        </w:tabs>
        <w:ind w:left="720" w:hanging="720"/>
      </w:pPr>
      <w:rPr>
        <w:rFonts w:ascii="Arial" w:hAnsi="Arial" w:cs="Arial" w:hint="default"/>
      </w:rPr>
    </w:lvl>
    <w:lvl w:ilvl="3">
      <w:start w:val="1"/>
      <w:numFmt w:val="decimal"/>
      <w:lvlText w:val="%1.%2.%3.%4"/>
      <w:lvlJc w:val="left"/>
      <w:pPr>
        <w:tabs>
          <w:tab w:val="num" w:pos="720"/>
        </w:tabs>
        <w:ind w:left="720" w:hanging="720"/>
      </w:pPr>
      <w:rPr>
        <w:rFonts w:ascii="Arial" w:hAnsi="Arial" w:cs="Arial" w:hint="default"/>
      </w:rPr>
    </w:lvl>
    <w:lvl w:ilvl="4">
      <w:start w:val="1"/>
      <w:numFmt w:val="decimal"/>
      <w:lvlText w:val="%1.%2.%3.%4.%5"/>
      <w:lvlJc w:val="left"/>
      <w:pPr>
        <w:tabs>
          <w:tab w:val="num" w:pos="1080"/>
        </w:tabs>
        <w:ind w:left="1080" w:hanging="1080"/>
      </w:pPr>
      <w:rPr>
        <w:rFonts w:ascii="Arial" w:hAnsi="Arial" w:cs="Arial" w:hint="default"/>
      </w:rPr>
    </w:lvl>
    <w:lvl w:ilvl="5">
      <w:start w:val="1"/>
      <w:numFmt w:val="decimal"/>
      <w:lvlText w:val="%1.%2.%3.%4.%5.%6"/>
      <w:lvlJc w:val="left"/>
      <w:pPr>
        <w:tabs>
          <w:tab w:val="num" w:pos="1080"/>
        </w:tabs>
        <w:ind w:left="1080" w:hanging="1080"/>
      </w:pPr>
      <w:rPr>
        <w:rFonts w:ascii="Arial" w:hAnsi="Arial" w:cs="Arial" w:hint="default"/>
      </w:rPr>
    </w:lvl>
    <w:lvl w:ilvl="6">
      <w:start w:val="1"/>
      <w:numFmt w:val="decimal"/>
      <w:lvlText w:val="%1.%2.%3.%4.%5.%6.%7"/>
      <w:lvlJc w:val="left"/>
      <w:pPr>
        <w:tabs>
          <w:tab w:val="num" w:pos="1440"/>
        </w:tabs>
        <w:ind w:left="1440" w:hanging="1440"/>
      </w:pPr>
      <w:rPr>
        <w:rFonts w:ascii="Arial" w:hAnsi="Arial" w:cs="Arial" w:hint="default"/>
      </w:rPr>
    </w:lvl>
    <w:lvl w:ilvl="7">
      <w:start w:val="1"/>
      <w:numFmt w:val="decimal"/>
      <w:lvlText w:val="%1.%2.%3.%4.%5.%6.%7.%8"/>
      <w:lvlJc w:val="left"/>
      <w:pPr>
        <w:tabs>
          <w:tab w:val="num" w:pos="1440"/>
        </w:tabs>
        <w:ind w:left="1440" w:hanging="1440"/>
      </w:pPr>
      <w:rPr>
        <w:rFonts w:ascii="Arial" w:hAnsi="Arial" w:cs="Arial" w:hint="default"/>
      </w:rPr>
    </w:lvl>
    <w:lvl w:ilvl="8">
      <w:start w:val="1"/>
      <w:numFmt w:val="decimal"/>
      <w:lvlText w:val="%1.%2.%3.%4.%5.%6.%7.%8.%9"/>
      <w:lvlJc w:val="left"/>
      <w:pPr>
        <w:tabs>
          <w:tab w:val="num" w:pos="1800"/>
        </w:tabs>
        <w:ind w:left="1800" w:hanging="1800"/>
      </w:pPr>
      <w:rPr>
        <w:rFonts w:ascii="Arial" w:hAnsi="Arial" w:cs="Arial" w:hint="default"/>
      </w:rPr>
    </w:lvl>
  </w:abstractNum>
  <w:abstractNum w:abstractNumId="72">
    <w:nsid w:val="7CCF6428"/>
    <w:multiLevelType w:val="hybridMultilevel"/>
    <w:tmpl w:val="1ED06612"/>
    <w:lvl w:ilvl="0" w:tplc="B9187870">
      <w:start w:val="1"/>
      <w:numFmt w:val="bullet"/>
      <w:pStyle w:val="bu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3">
    <w:nsid w:val="7D6F5E6F"/>
    <w:multiLevelType w:val="hybridMultilevel"/>
    <w:tmpl w:val="6C22E9F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7"/>
  </w:num>
  <w:num w:numId="2">
    <w:abstractNumId w:val="71"/>
  </w:num>
  <w:num w:numId="3">
    <w:abstractNumId w:val="37"/>
  </w:num>
  <w:num w:numId="4">
    <w:abstractNumId w:val="12"/>
  </w:num>
  <w:num w:numId="5">
    <w:abstractNumId w:val="65"/>
  </w:num>
  <w:num w:numId="6">
    <w:abstractNumId w:val="46"/>
  </w:num>
  <w:num w:numId="7">
    <w:abstractNumId w:val="51"/>
  </w:num>
  <w:num w:numId="8">
    <w:abstractNumId w:val="48"/>
  </w:num>
  <w:num w:numId="9">
    <w:abstractNumId w:val="40"/>
  </w:num>
  <w:num w:numId="10">
    <w:abstractNumId w:val="28"/>
  </w:num>
  <w:num w:numId="11">
    <w:abstractNumId w:val="21"/>
  </w:num>
  <w:num w:numId="12">
    <w:abstractNumId w:val="27"/>
  </w:num>
  <w:num w:numId="13">
    <w:abstractNumId w:val="31"/>
  </w:num>
  <w:num w:numId="14">
    <w:abstractNumId w:val="41"/>
  </w:num>
  <w:num w:numId="15">
    <w:abstractNumId w:val="23"/>
  </w:num>
  <w:num w:numId="16">
    <w:abstractNumId w:val="45"/>
  </w:num>
  <w:num w:numId="17">
    <w:abstractNumId w:val="36"/>
  </w:num>
  <w:num w:numId="18">
    <w:abstractNumId w:val="33"/>
  </w:num>
  <w:num w:numId="19">
    <w:abstractNumId w:val="72"/>
  </w:num>
  <w:num w:numId="20">
    <w:abstractNumId w:val="11"/>
  </w:num>
  <w:num w:numId="21">
    <w:abstractNumId w:val="61"/>
  </w:num>
  <w:num w:numId="22">
    <w:abstractNumId w:val="42"/>
  </w:num>
  <w:num w:numId="23">
    <w:abstractNumId w:val="47"/>
    <w:lvlOverride w:ilvl="0">
      <w:startOverride w:val="1"/>
    </w:lvlOverride>
    <w:lvlOverride w:ilvl="1"/>
    <w:lvlOverride w:ilvl="2"/>
    <w:lvlOverride w:ilvl="3"/>
    <w:lvlOverride w:ilvl="4"/>
    <w:lvlOverride w:ilvl="5"/>
    <w:lvlOverride w:ilvl="6"/>
    <w:lvlOverride w:ilvl="7"/>
    <w:lvlOverride w:ilvl="8"/>
  </w:num>
  <w:num w:numId="24">
    <w:abstractNumId w:val="55"/>
  </w:num>
  <w:num w:numId="25">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7"/>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8"/>
  </w:num>
  <w:num w:numId="29">
    <w:abstractNumId w:val="2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num>
  <w:num w:numId="31">
    <w:abstractNumId w:val="29"/>
  </w:num>
  <w:num w:numId="32">
    <w:abstractNumId w:val="4"/>
  </w:num>
  <w:num w:numId="33">
    <w:abstractNumId w:val="1"/>
  </w:num>
  <w:num w:numId="34">
    <w:abstractNumId w:val="2"/>
  </w:num>
  <w:num w:numId="35">
    <w:abstractNumId w:val="62"/>
  </w:num>
  <w:num w:numId="36">
    <w:abstractNumId w:val="60"/>
  </w:num>
  <w:num w:numId="37">
    <w:abstractNumId w:val="30"/>
  </w:num>
  <w:num w:numId="38">
    <w:abstractNumId w:val="58"/>
  </w:num>
  <w:num w:numId="39">
    <w:abstractNumId w:val="38"/>
  </w:num>
  <w:num w:numId="40">
    <w:abstractNumId w:val="73"/>
  </w:num>
  <w:num w:numId="41">
    <w:abstractNumId w:val="17"/>
  </w:num>
  <w:num w:numId="42">
    <w:abstractNumId w:val="14"/>
  </w:num>
  <w:num w:numId="43">
    <w:abstractNumId w:val="67"/>
  </w:num>
  <w:num w:numId="44">
    <w:abstractNumId w:val="6"/>
  </w:num>
  <w:num w:numId="45">
    <w:abstractNumId w:val="52"/>
  </w:num>
  <w:num w:numId="46">
    <w:abstractNumId w:val="9"/>
  </w:num>
  <w:num w:numId="47">
    <w:abstractNumId w:val="56"/>
  </w:num>
  <w:num w:numId="48">
    <w:abstractNumId w:val="53"/>
  </w:num>
  <w:num w:numId="49">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4"/>
  </w:num>
  <w:num w:numId="52">
    <w:abstractNumId w:val="24"/>
  </w:num>
  <w:num w:numId="53">
    <w:abstractNumId w:val="66"/>
  </w:num>
  <w:num w:numId="54">
    <w:abstractNumId w:val="22"/>
  </w:num>
  <w:num w:numId="55">
    <w:abstractNumId w:val="13"/>
  </w:num>
  <w:num w:numId="5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
  </w:num>
  <w:num w:numId="5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9"/>
  </w:num>
  <w:num w:numId="61">
    <w:abstractNumId w:val="3"/>
  </w:num>
  <w:num w:numId="62">
    <w:abstractNumId w:val="70"/>
  </w:num>
  <w:num w:numId="63">
    <w:abstractNumId w:val="10"/>
  </w:num>
  <w:num w:numId="64">
    <w:abstractNumId w:val="0"/>
  </w:num>
  <w:num w:numId="65">
    <w:abstractNumId w:val="5"/>
  </w:num>
  <w:num w:numId="66">
    <w:abstractNumId w:val="15"/>
  </w:num>
  <w:num w:numId="67">
    <w:abstractNumId w:val="43"/>
  </w:num>
  <w:num w:numId="68">
    <w:abstractNumId w:val="19"/>
  </w:num>
  <w:num w:numId="69">
    <w:abstractNumId w:val="32"/>
  </w:num>
  <w:num w:numId="70">
    <w:abstractNumId w:val="59"/>
  </w:num>
  <w:num w:numId="71">
    <w:abstractNumId w:val="63"/>
  </w:num>
  <w:num w:numId="72">
    <w:abstractNumId w:val="39"/>
  </w:num>
  <w:num w:numId="73">
    <w:abstractNumId w:val="49"/>
  </w:num>
  <w:num w:numId="74">
    <w:abstractNumId w:val="20"/>
  </w:num>
  <w:num w:numId="75">
    <w:abstractNumId w:val="44"/>
  </w:num>
  <w:numIdMacAtCleanup w:val="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hyphenationZone w:val="425"/>
  <w:characterSpacingControl w:val="doNotCompress"/>
  <w:hdrShapeDefaults>
    <o:shapedefaults v:ext="edit" spidmax="109569"/>
  </w:hdrShapeDefaults>
  <w:footnotePr>
    <w:footnote w:id="-1"/>
    <w:footnote w:id="0"/>
  </w:footnotePr>
  <w:endnotePr>
    <w:endnote w:id="-1"/>
    <w:endnote w:id="0"/>
  </w:endnotePr>
  <w:compat/>
  <w:rsids>
    <w:rsidRoot w:val="00487F8D"/>
    <w:rsid w:val="0000091D"/>
    <w:rsid w:val="00001589"/>
    <w:rsid w:val="000033A9"/>
    <w:rsid w:val="000048BA"/>
    <w:rsid w:val="00005DC2"/>
    <w:rsid w:val="00012776"/>
    <w:rsid w:val="000128B8"/>
    <w:rsid w:val="00015CA7"/>
    <w:rsid w:val="00031652"/>
    <w:rsid w:val="00031B59"/>
    <w:rsid w:val="00032DE2"/>
    <w:rsid w:val="00035F56"/>
    <w:rsid w:val="0004547C"/>
    <w:rsid w:val="00051BCA"/>
    <w:rsid w:val="00055204"/>
    <w:rsid w:val="0006024F"/>
    <w:rsid w:val="00061105"/>
    <w:rsid w:val="00063635"/>
    <w:rsid w:val="00071D2C"/>
    <w:rsid w:val="0007481B"/>
    <w:rsid w:val="00083DE2"/>
    <w:rsid w:val="00087323"/>
    <w:rsid w:val="00087D5A"/>
    <w:rsid w:val="00095985"/>
    <w:rsid w:val="000B0920"/>
    <w:rsid w:val="000B51A6"/>
    <w:rsid w:val="000B5465"/>
    <w:rsid w:val="000B6195"/>
    <w:rsid w:val="000C1FD0"/>
    <w:rsid w:val="000D77D2"/>
    <w:rsid w:val="000E4AD9"/>
    <w:rsid w:val="0010236D"/>
    <w:rsid w:val="00104BE9"/>
    <w:rsid w:val="001063AD"/>
    <w:rsid w:val="00107693"/>
    <w:rsid w:val="001076BE"/>
    <w:rsid w:val="00107CFF"/>
    <w:rsid w:val="00114B67"/>
    <w:rsid w:val="00115DFA"/>
    <w:rsid w:val="00131A13"/>
    <w:rsid w:val="0013592D"/>
    <w:rsid w:val="00136D72"/>
    <w:rsid w:val="00140C5A"/>
    <w:rsid w:val="00144E4D"/>
    <w:rsid w:val="001454F6"/>
    <w:rsid w:val="00157AFA"/>
    <w:rsid w:val="00167395"/>
    <w:rsid w:val="00171227"/>
    <w:rsid w:val="0017481C"/>
    <w:rsid w:val="00174E56"/>
    <w:rsid w:val="00177F11"/>
    <w:rsid w:val="001837BE"/>
    <w:rsid w:val="0018569F"/>
    <w:rsid w:val="00190080"/>
    <w:rsid w:val="001B71F6"/>
    <w:rsid w:val="001B7633"/>
    <w:rsid w:val="001C13B8"/>
    <w:rsid w:val="001C1D3D"/>
    <w:rsid w:val="001C544F"/>
    <w:rsid w:val="001D03F3"/>
    <w:rsid w:val="001D0660"/>
    <w:rsid w:val="001D54E6"/>
    <w:rsid w:val="001F22EA"/>
    <w:rsid w:val="001F2368"/>
    <w:rsid w:val="001F52C5"/>
    <w:rsid w:val="001F68BD"/>
    <w:rsid w:val="001F7A35"/>
    <w:rsid w:val="002034D5"/>
    <w:rsid w:val="002042D2"/>
    <w:rsid w:val="002119C9"/>
    <w:rsid w:val="00225C1C"/>
    <w:rsid w:val="00226CB2"/>
    <w:rsid w:val="00230340"/>
    <w:rsid w:val="002366DA"/>
    <w:rsid w:val="00242442"/>
    <w:rsid w:val="00247696"/>
    <w:rsid w:val="00253CCA"/>
    <w:rsid w:val="0025525E"/>
    <w:rsid w:val="00255D5F"/>
    <w:rsid w:val="0026457C"/>
    <w:rsid w:val="00267D32"/>
    <w:rsid w:val="00272C42"/>
    <w:rsid w:val="00277F5D"/>
    <w:rsid w:val="002814A1"/>
    <w:rsid w:val="00285346"/>
    <w:rsid w:val="002869AD"/>
    <w:rsid w:val="002B1719"/>
    <w:rsid w:val="002C0B45"/>
    <w:rsid w:val="002D0D07"/>
    <w:rsid w:val="002D164B"/>
    <w:rsid w:val="002D3B9F"/>
    <w:rsid w:val="002D4C0E"/>
    <w:rsid w:val="002E085C"/>
    <w:rsid w:val="002F3A6D"/>
    <w:rsid w:val="00300562"/>
    <w:rsid w:val="00316308"/>
    <w:rsid w:val="003226DA"/>
    <w:rsid w:val="00323008"/>
    <w:rsid w:val="00323285"/>
    <w:rsid w:val="0032413E"/>
    <w:rsid w:val="00325A79"/>
    <w:rsid w:val="00327ED6"/>
    <w:rsid w:val="00332BB3"/>
    <w:rsid w:val="0034038F"/>
    <w:rsid w:val="003546E8"/>
    <w:rsid w:val="003570FC"/>
    <w:rsid w:val="00381E7C"/>
    <w:rsid w:val="003829E7"/>
    <w:rsid w:val="00383AC5"/>
    <w:rsid w:val="00385B5F"/>
    <w:rsid w:val="00386EC7"/>
    <w:rsid w:val="00393709"/>
    <w:rsid w:val="003B3E0A"/>
    <w:rsid w:val="003C200C"/>
    <w:rsid w:val="003D34D7"/>
    <w:rsid w:val="003D5F2F"/>
    <w:rsid w:val="003D6750"/>
    <w:rsid w:val="003D6834"/>
    <w:rsid w:val="003E3A7B"/>
    <w:rsid w:val="003F3094"/>
    <w:rsid w:val="003F7345"/>
    <w:rsid w:val="00406B22"/>
    <w:rsid w:val="0041154A"/>
    <w:rsid w:val="004233C9"/>
    <w:rsid w:val="00423976"/>
    <w:rsid w:val="004367E9"/>
    <w:rsid w:val="00436B9A"/>
    <w:rsid w:val="00450156"/>
    <w:rsid w:val="0045104E"/>
    <w:rsid w:val="00476C85"/>
    <w:rsid w:val="00477843"/>
    <w:rsid w:val="00481723"/>
    <w:rsid w:val="004819C4"/>
    <w:rsid w:val="00483EC1"/>
    <w:rsid w:val="00484983"/>
    <w:rsid w:val="00485A70"/>
    <w:rsid w:val="00487F8D"/>
    <w:rsid w:val="00491DFC"/>
    <w:rsid w:val="004927F9"/>
    <w:rsid w:val="00493A79"/>
    <w:rsid w:val="004A5EC0"/>
    <w:rsid w:val="004B0483"/>
    <w:rsid w:val="004B4D99"/>
    <w:rsid w:val="004B5C96"/>
    <w:rsid w:val="004B6665"/>
    <w:rsid w:val="004C49BD"/>
    <w:rsid w:val="004D074B"/>
    <w:rsid w:val="004D2EB5"/>
    <w:rsid w:val="004D355A"/>
    <w:rsid w:val="004E0273"/>
    <w:rsid w:val="004E2115"/>
    <w:rsid w:val="004E3B31"/>
    <w:rsid w:val="004E55C9"/>
    <w:rsid w:val="004F2755"/>
    <w:rsid w:val="004F4F01"/>
    <w:rsid w:val="00503287"/>
    <w:rsid w:val="00507DF5"/>
    <w:rsid w:val="00511B4A"/>
    <w:rsid w:val="00532739"/>
    <w:rsid w:val="005440EC"/>
    <w:rsid w:val="0054461E"/>
    <w:rsid w:val="00544BDC"/>
    <w:rsid w:val="005455E1"/>
    <w:rsid w:val="00546C15"/>
    <w:rsid w:val="00547AE6"/>
    <w:rsid w:val="00550FBE"/>
    <w:rsid w:val="005514F0"/>
    <w:rsid w:val="005516B5"/>
    <w:rsid w:val="005545A1"/>
    <w:rsid w:val="00565AD6"/>
    <w:rsid w:val="00570DBA"/>
    <w:rsid w:val="005736E1"/>
    <w:rsid w:val="00573F68"/>
    <w:rsid w:val="005740B3"/>
    <w:rsid w:val="00583814"/>
    <w:rsid w:val="00584347"/>
    <w:rsid w:val="0059120E"/>
    <w:rsid w:val="005A70EE"/>
    <w:rsid w:val="005C48FC"/>
    <w:rsid w:val="005C69BE"/>
    <w:rsid w:val="005C796F"/>
    <w:rsid w:val="005E4789"/>
    <w:rsid w:val="005E5A34"/>
    <w:rsid w:val="005E67B7"/>
    <w:rsid w:val="005F0A7F"/>
    <w:rsid w:val="005F517B"/>
    <w:rsid w:val="00600D29"/>
    <w:rsid w:val="00603C84"/>
    <w:rsid w:val="00606EAF"/>
    <w:rsid w:val="00607DED"/>
    <w:rsid w:val="0063287C"/>
    <w:rsid w:val="006355A2"/>
    <w:rsid w:val="00652363"/>
    <w:rsid w:val="0065378F"/>
    <w:rsid w:val="00675E73"/>
    <w:rsid w:val="00680A95"/>
    <w:rsid w:val="00681BCB"/>
    <w:rsid w:val="00686683"/>
    <w:rsid w:val="00693D96"/>
    <w:rsid w:val="006954C1"/>
    <w:rsid w:val="006A1D1D"/>
    <w:rsid w:val="006A2248"/>
    <w:rsid w:val="006B3D73"/>
    <w:rsid w:val="006B5A6A"/>
    <w:rsid w:val="006C1EE7"/>
    <w:rsid w:val="006E271F"/>
    <w:rsid w:val="006E343E"/>
    <w:rsid w:val="006E5960"/>
    <w:rsid w:val="006E6571"/>
    <w:rsid w:val="006E69E3"/>
    <w:rsid w:val="006F79A0"/>
    <w:rsid w:val="0070010B"/>
    <w:rsid w:val="00704436"/>
    <w:rsid w:val="00704725"/>
    <w:rsid w:val="007059AD"/>
    <w:rsid w:val="00723431"/>
    <w:rsid w:val="00730400"/>
    <w:rsid w:val="007311D6"/>
    <w:rsid w:val="0073686D"/>
    <w:rsid w:val="00753224"/>
    <w:rsid w:val="00760D5F"/>
    <w:rsid w:val="007616D6"/>
    <w:rsid w:val="00764077"/>
    <w:rsid w:val="007652CD"/>
    <w:rsid w:val="00776498"/>
    <w:rsid w:val="00776A8F"/>
    <w:rsid w:val="00786550"/>
    <w:rsid w:val="007916CA"/>
    <w:rsid w:val="007A297A"/>
    <w:rsid w:val="007A64F3"/>
    <w:rsid w:val="007A6DE0"/>
    <w:rsid w:val="007B32A1"/>
    <w:rsid w:val="007D64BF"/>
    <w:rsid w:val="007E32FB"/>
    <w:rsid w:val="007F3706"/>
    <w:rsid w:val="007F5BF0"/>
    <w:rsid w:val="00815971"/>
    <w:rsid w:val="00817B32"/>
    <w:rsid w:val="00831534"/>
    <w:rsid w:val="008337B9"/>
    <w:rsid w:val="00853BF9"/>
    <w:rsid w:val="00853DF6"/>
    <w:rsid w:val="00873B2E"/>
    <w:rsid w:val="00875447"/>
    <w:rsid w:val="00877FE0"/>
    <w:rsid w:val="00882A44"/>
    <w:rsid w:val="008834FB"/>
    <w:rsid w:val="008866E3"/>
    <w:rsid w:val="0088687A"/>
    <w:rsid w:val="008874BB"/>
    <w:rsid w:val="00894556"/>
    <w:rsid w:val="00895A88"/>
    <w:rsid w:val="008A054B"/>
    <w:rsid w:val="008A3079"/>
    <w:rsid w:val="008A3365"/>
    <w:rsid w:val="008B1E2B"/>
    <w:rsid w:val="008B5240"/>
    <w:rsid w:val="008C3E9D"/>
    <w:rsid w:val="008C7644"/>
    <w:rsid w:val="008D1675"/>
    <w:rsid w:val="008E12AF"/>
    <w:rsid w:val="009031E0"/>
    <w:rsid w:val="0090626C"/>
    <w:rsid w:val="00911EBE"/>
    <w:rsid w:val="00922540"/>
    <w:rsid w:val="009374F1"/>
    <w:rsid w:val="00943449"/>
    <w:rsid w:val="00943C1D"/>
    <w:rsid w:val="009505D2"/>
    <w:rsid w:val="00950A53"/>
    <w:rsid w:val="009539DD"/>
    <w:rsid w:val="00956411"/>
    <w:rsid w:val="00956DDB"/>
    <w:rsid w:val="00963EB4"/>
    <w:rsid w:val="00965C49"/>
    <w:rsid w:val="0097057D"/>
    <w:rsid w:val="0097208B"/>
    <w:rsid w:val="0098152A"/>
    <w:rsid w:val="00982D0A"/>
    <w:rsid w:val="009863AB"/>
    <w:rsid w:val="00987684"/>
    <w:rsid w:val="0099588D"/>
    <w:rsid w:val="009A51D3"/>
    <w:rsid w:val="009A64BB"/>
    <w:rsid w:val="009C042D"/>
    <w:rsid w:val="009C04A6"/>
    <w:rsid w:val="009D0A5A"/>
    <w:rsid w:val="009D6EF7"/>
    <w:rsid w:val="009F2D0B"/>
    <w:rsid w:val="00A026BF"/>
    <w:rsid w:val="00A10383"/>
    <w:rsid w:val="00A132E2"/>
    <w:rsid w:val="00A16333"/>
    <w:rsid w:val="00A20E2F"/>
    <w:rsid w:val="00A2226C"/>
    <w:rsid w:val="00A22489"/>
    <w:rsid w:val="00A22696"/>
    <w:rsid w:val="00A26F19"/>
    <w:rsid w:val="00A34663"/>
    <w:rsid w:val="00A36A98"/>
    <w:rsid w:val="00A42FAE"/>
    <w:rsid w:val="00A47BB7"/>
    <w:rsid w:val="00A631A3"/>
    <w:rsid w:val="00A67027"/>
    <w:rsid w:val="00A7300A"/>
    <w:rsid w:val="00A919B3"/>
    <w:rsid w:val="00A91A7E"/>
    <w:rsid w:val="00A93843"/>
    <w:rsid w:val="00A95923"/>
    <w:rsid w:val="00AB2FB2"/>
    <w:rsid w:val="00AC06E2"/>
    <w:rsid w:val="00AC4323"/>
    <w:rsid w:val="00AD1316"/>
    <w:rsid w:val="00AD7AD3"/>
    <w:rsid w:val="00AE1B85"/>
    <w:rsid w:val="00AE30A6"/>
    <w:rsid w:val="00AE419B"/>
    <w:rsid w:val="00AE69CA"/>
    <w:rsid w:val="00B007C7"/>
    <w:rsid w:val="00B0241B"/>
    <w:rsid w:val="00B13CF4"/>
    <w:rsid w:val="00B33878"/>
    <w:rsid w:val="00B345FA"/>
    <w:rsid w:val="00B361D4"/>
    <w:rsid w:val="00B47799"/>
    <w:rsid w:val="00B47DDD"/>
    <w:rsid w:val="00B5150D"/>
    <w:rsid w:val="00B65012"/>
    <w:rsid w:val="00B730FD"/>
    <w:rsid w:val="00B74031"/>
    <w:rsid w:val="00B75185"/>
    <w:rsid w:val="00B76458"/>
    <w:rsid w:val="00B9128E"/>
    <w:rsid w:val="00B92530"/>
    <w:rsid w:val="00B936A1"/>
    <w:rsid w:val="00BA371B"/>
    <w:rsid w:val="00BB3A00"/>
    <w:rsid w:val="00BB6740"/>
    <w:rsid w:val="00BC1C2D"/>
    <w:rsid w:val="00BD189A"/>
    <w:rsid w:val="00BD5C63"/>
    <w:rsid w:val="00BE2301"/>
    <w:rsid w:val="00BE338F"/>
    <w:rsid w:val="00BE63AB"/>
    <w:rsid w:val="00BF7E54"/>
    <w:rsid w:val="00C05ED8"/>
    <w:rsid w:val="00C12B18"/>
    <w:rsid w:val="00C326F5"/>
    <w:rsid w:val="00C40849"/>
    <w:rsid w:val="00C42618"/>
    <w:rsid w:val="00C43167"/>
    <w:rsid w:val="00C53931"/>
    <w:rsid w:val="00C63314"/>
    <w:rsid w:val="00C65B9E"/>
    <w:rsid w:val="00C65DC5"/>
    <w:rsid w:val="00C73DAA"/>
    <w:rsid w:val="00C8032F"/>
    <w:rsid w:val="00C80BD9"/>
    <w:rsid w:val="00C83692"/>
    <w:rsid w:val="00C85C7B"/>
    <w:rsid w:val="00C9298F"/>
    <w:rsid w:val="00C93BA1"/>
    <w:rsid w:val="00C944CA"/>
    <w:rsid w:val="00C9714B"/>
    <w:rsid w:val="00CA0D0C"/>
    <w:rsid w:val="00CA25C5"/>
    <w:rsid w:val="00CB0ADE"/>
    <w:rsid w:val="00CB2CB0"/>
    <w:rsid w:val="00CC0A27"/>
    <w:rsid w:val="00CC1E33"/>
    <w:rsid w:val="00CC1F06"/>
    <w:rsid w:val="00CD68B4"/>
    <w:rsid w:val="00CD6D0A"/>
    <w:rsid w:val="00CE4D39"/>
    <w:rsid w:val="00D01D42"/>
    <w:rsid w:val="00D03AD2"/>
    <w:rsid w:val="00D128F0"/>
    <w:rsid w:val="00D231BA"/>
    <w:rsid w:val="00D237D9"/>
    <w:rsid w:val="00D26BBE"/>
    <w:rsid w:val="00D3520A"/>
    <w:rsid w:val="00D454F3"/>
    <w:rsid w:val="00D45F3D"/>
    <w:rsid w:val="00D52A47"/>
    <w:rsid w:val="00D5507F"/>
    <w:rsid w:val="00D56E32"/>
    <w:rsid w:val="00D755C5"/>
    <w:rsid w:val="00D84335"/>
    <w:rsid w:val="00D85007"/>
    <w:rsid w:val="00D86DA7"/>
    <w:rsid w:val="00D948DB"/>
    <w:rsid w:val="00DB0FF8"/>
    <w:rsid w:val="00DC1CD9"/>
    <w:rsid w:val="00DC6551"/>
    <w:rsid w:val="00DD3C84"/>
    <w:rsid w:val="00DD430E"/>
    <w:rsid w:val="00DD72A4"/>
    <w:rsid w:val="00E014D1"/>
    <w:rsid w:val="00E035AA"/>
    <w:rsid w:val="00E036BA"/>
    <w:rsid w:val="00E03B36"/>
    <w:rsid w:val="00E13D55"/>
    <w:rsid w:val="00E30003"/>
    <w:rsid w:val="00E3193B"/>
    <w:rsid w:val="00E33BA5"/>
    <w:rsid w:val="00E343E2"/>
    <w:rsid w:val="00E46851"/>
    <w:rsid w:val="00E50D65"/>
    <w:rsid w:val="00E511A3"/>
    <w:rsid w:val="00E60E5D"/>
    <w:rsid w:val="00E64F29"/>
    <w:rsid w:val="00E67899"/>
    <w:rsid w:val="00E77827"/>
    <w:rsid w:val="00E809B8"/>
    <w:rsid w:val="00E8780C"/>
    <w:rsid w:val="00E9143F"/>
    <w:rsid w:val="00E914AC"/>
    <w:rsid w:val="00E97BF2"/>
    <w:rsid w:val="00EA1F7C"/>
    <w:rsid w:val="00EB3CC4"/>
    <w:rsid w:val="00EB53F9"/>
    <w:rsid w:val="00ED4347"/>
    <w:rsid w:val="00ED7057"/>
    <w:rsid w:val="00EE6DF4"/>
    <w:rsid w:val="00EF0E82"/>
    <w:rsid w:val="00EF0F65"/>
    <w:rsid w:val="00F00484"/>
    <w:rsid w:val="00F36A88"/>
    <w:rsid w:val="00F37CBF"/>
    <w:rsid w:val="00F42ED8"/>
    <w:rsid w:val="00F51BC4"/>
    <w:rsid w:val="00F70D28"/>
    <w:rsid w:val="00F72055"/>
    <w:rsid w:val="00F81F92"/>
    <w:rsid w:val="00FA03CD"/>
    <w:rsid w:val="00FA5F59"/>
    <w:rsid w:val="00FB2517"/>
    <w:rsid w:val="00FB3F81"/>
    <w:rsid w:val="00FC1383"/>
    <w:rsid w:val="00FC1DB6"/>
    <w:rsid w:val="00FC7189"/>
    <w:rsid w:val="00FD3E25"/>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lace"/>
  <w:shapeDefaults>
    <o:shapedefaults v:ext="edit" spidmax="1095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No List" w:uiPriority="0"/>
    <w:lsdException w:name="Table Contemporary" w:uiPriority="0"/>
    <w:lsdException w:name="Table Elegan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7F8D"/>
    <w:pPr>
      <w:spacing w:before="120" w:after="240" w:line="240" w:lineRule="atLeast"/>
      <w:jc w:val="both"/>
    </w:pPr>
    <w:rPr>
      <w:rFonts w:ascii="Times New Roman" w:eastAsia="Times New Roman" w:hAnsi="Times New Roman" w:cs="Times New Roman"/>
      <w:sz w:val="24"/>
      <w:szCs w:val="24"/>
      <w:lang w:val="ro-RO" w:eastAsia="ro-RO"/>
    </w:rPr>
  </w:style>
  <w:style w:type="paragraph" w:styleId="Heading1">
    <w:name w:val="heading 1"/>
    <w:basedOn w:val="Normal"/>
    <w:next w:val="Normal"/>
    <w:link w:val="Heading1Char"/>
    <w:qFormat/>
    <w:rsid w:val="00487F8D"/>
    <w:pPr>
      <w:keepNext/>
      <w:spacing w:before="240" w:after="60"/>
      <w:outlineLvl w:val="0"/>
    </w:pPr>
    <w:rPr>
      <w:rFonts w:ascii="Arial" w:hAnsi="Arial" w:cs="Arial"/>
      <w:b/>
      <w:bCs/>
      <w:kern w:val="32"/>
      <w:sz w:val="32"/>
      <w:szCs w:val="32"/>
    </w:rPr>
  </w:style>
  <w:style w:type="paragraph" w:styleId="Heading2">
    <w:name w:val="heading 2"/>
    <w:aliases w:val="Title 2"/>
    <w:basedOn w:val="Normal"/>
    <w:next w:val="Normal"/>
    <w:link w:val="Heading2Char"/>
    <w:qFormat/>
    <w:rsid w:val="00487F8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487F8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487F8D"/>
    <w:pPr>
      <w:keepNext/>
      <w:spacing w:before="240" w:after="60"/>
      <w:outlineLvl w:val="3"/>
    </w:pPr>
    <w:rPr>
      <w:b/>
      <w:bCs/>
      <w:sz w:val="28"/>
      <w:szCs w:val="28"/>
    </w:rPr>
  </w:style>
  <w:style w:type="paragraph" w:styleId="Heading5">
    <w:name w:val="heading 5"/>
    <w:basedOn w:val="Normal"/>
    <w:next w:val="Normal"/>
    <w:link w:val="Heading5Char"/>
    <w:qFormat/>
    <w:rsid w:val="00487F8D"/>
    <w:pPr>
      <w:spacing w:before="240" w:after="60"/>
      <w:outlineLvl w:val="4"/>
    </w:pPr>
    <w:rPr>
      <w:b/>
      <w:bCs/>
      <w:i/>
      <w:iCs/>
      <w:sz w:val="26"/>
      <w:szCs w:val="26"/>
    </w:rPr>
  </w:style>
  <w:style w:type="paragraph" w:styleId="Heading6">
    <w:name w:val="heading 6"/>
    <w:basedOn w:val="Normal"/>
    <w:next w:val="Normal"/>
    <w:link w:val="Heading6Char"/>
    <w:qFormat/>
    <w:rsid w:val="00487F8D"/>
    <w:pPr>
      <w:spacing w:before="240" w:after="60" w:line="240" w:lineRule="auto"/>
      <w:jc w:val="left"/>
      <w:outlineLvl w:val="5"/>
    </w:pPr>
    <w:rPr>
      <w:b/>
      <w:bCs/>
      <w:sz w:val="22"/>
      <w:szCs w:val="22"/>
      <w:lang w:val="en-US" w:eastAsia="en-US"/>
    </w:rPr>
  </w:style>
  <w:style w:type="paragraph" w:styleId="Heading7">
    <w:name w:val="heading 7"/>
    <w:basedOn w:val="Normal"/>
    <w:next w:val="Normal"/>
    <w:link w:val="Heading7Char"/>
    <w:qFormat/>
    <w:rsid w:val="00487F8D"/>
    <w:pPr>
      <w:suppressAutoHyphens/>
      <w:spacing w:before="240" w:after="60" w:line="240" w:lineRule="auto"/>
      <w:jc w:val="left"/>
      <w:outlineLvl w:val="6"/>
    </w:pPr>
    <w:rPr>
      <w:lang w:eastAsia="ar-SA"/>
    </w:rPr>
  </w:style>
  <w:style w:type="paragraph" w:styleId="Heading8">
    <w:name w:val="heading 8"/>
    <w:basedOn w:val="Normal"/>
    <w:next w:val="Normal"/>
    <w:link w:val="Heading8Char"/>
    <w:qFormat/>
    <w:rsid w:val="00487F8D"/>
    <w:pPr>
      <w:suppressAutoHyphens/>
      <w:spacing w:before="240" w:after="60" w:line="240" w:lineRule="auto"/>
      <w:jc w:val="left"/>
      <w:outlineLvl w:val="7"/>
    </w:pPr>
    <w:rPr>
      <w:i/>
      <w:iCs/>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87F8D"/>
    <w:rPr>
      <w:rFonts w:ascii="Arial" w:eastAsia="Times New Roman" w:hAnsi="Arial" w:cs="Arial"/>
      <w:b/>
      <w:bCs/>
      <w:kern w:val="32"/>
      <w:sz w:val="32"/>
      <w:szCs w:val="32"/>
      <w:lang w:val="ro-RO" w:eastAsia="ro-RO"/>
    </w:rPr>
  </w:style>
  <w:style w:type="character" w:customStyle="1" w:styleId="Heading2Char">
    <w:name w:val="Heading 2 Char"/>
    <w:aliases w:val="Title 2 Char"/>
    <w:basedOn w:val="DefaultParagraphFont"/>
    <w:link w:val="Heading2"/>
    <w:rsid w:val="00487F8D"/>
    <w:rPr>
      <w:rFonts w:ascii="Arial" w:eastAsia="Times New Roman" w:hAnsi="Arial" w:cs="Arial"/>
      <w:b/>
      <w:bCs/>
      <w:i/>
      <w:iCs/>
      <w:sz w:val="28"/>
      <w:szCs w:val="28"/>
      <w:lang w:val="ro-RO" w:eastAsia="ro-RO"/>
    </w:rPr>
  </w:style>
  <w:style w:type="character" w:customStyle="1" w:styleId="Heading3Char">
    <w:name w:val="Heading 3 Char"/>
    <w:basedOn w:val="DefaultParagraphFont"/>
    <w:link w:val="Heading3"/>
    <w:rsid w:val="00487F8D"/>
    <w:rPr>
      <w:rFonts w:ascii="Arial" w:eastAsia="Times New Roman" w:hAnsi="Arial" w:cs="Arial"/>
      <w:b/>
      <w:bCs/>
      <w:sz w:val="26"/>
      <w:szCs w:val="26"/>
      <w:lang w:val="ro-RO" w:eastAsia="ro-RO"/>
    </w:rPr>
  </w:style>
  <w:style w:type="character" w:customStyle="1" w:styleId="Heading4Char">
    <w:name w:val="Heading 4 Char"/>
    <w:basedOn w:val="DefaultParagraphFont"/>
    <w:link w:val="Heading4"/>
    <w:rsid w:val="00487F8D"/>
    <w:rPr>
      <w:rFonts w:ascii="Times New Roman" w:eastAsia="Times New Roman" w:hAnsi="Times New Roman" w:cs="Times New Roman"/>
      <w:b/>
      <w:bCs/>
      <w:sz w:val="28"/>
      <w:szCs w:val="28"/>
      <w:lang w:val="ro-RO" w:eastAsia="ro-RO"/>
    </w:rPr>
  </w:style>
  <w:style w:type="character" w:customStyle="1" w:styleId="Heading5Char">
    <w:name w:val="Heading 5 Char"/>
    <w:basedOn w:val="DefaultParagraphFont"/>
    <w:link w:val="Heading5"/>
    <w:rsid w:val="00487F8D"/>
    <w:rPr>
      <w:rFonts w:ascii="Times New Roman" w:eastAsia="Times New Roman" w:hAnsi="Times New Roman" w:cs="Times New Roman"/>
      <w:b/>
      <w:bCs/>
      <w:i/>
      <w:iCs/>
      <w:sz w:val="26"/>
      <w:szCs w:val="26"/>
      <w:lang w:val="ro-RO" w:eastAsia="ro-RO"/>
    </w:rPr>
  </w:style>
  <w:style w:type="character" w:customStyle="1" w:styleId="Heading6Char">
    <w:name w:val="Heading 6 Char"/>
    <w:basedOn w:val="DefaultParagraphFont"/>
    <w:link w:val="Heading6"/>
    <w:rsid w:val="00487F8D"/>
    <w:rPr>
      <w:rFonts w:ascii="Times New Roman" w:eastAsia="Times New Roman" w:hAnsi="Times New Roman" w:cs="Times New Roman"/>
      <w:b/>
      <w:bCs/>
      <w:lang w:val="en-US"/>
    </w:rPr>
  </w:style>
  <w:style w:type="character" w:customStyle="1" w:styleId="Heading7Char">
    <w:name w:val="Heading 7 Char"/>
    <w:basedOn w:val="DefaultParagraphFont"/>
    <w:link w:val="Heading7"/>
    <w:rsid w:val="00487F8D"/>
    <w:rPr>
      <w:rFonts w:ascii="Times New Roman" w:eastAsia="Times New Roman" w:hAnsi="Times New Roman" w:cs="Times New Roman"/>
      <w:sz w:val="24"/>
      <w:szCs w:val="24"/>
      <w:lang w:val="ro-RO" w:eastAsia="ar-SA"/>
    </w:rPr>
  </w:style>
  <w:style w:type="character" w:customStyle="1" w:styleId="Heading8Char">
    <w:name w:val="Heading 8 Char"/>
    <w:basedOn w:val="DefaultParagraphFont"/>
    <w:link w:val="Heading8"/>
    <w:rsid w:val="00487F8D"/>
    <w:rPr>
      <w:rFonts w:ascii="Times New Roman" w:eastAsia="Times New Roman" w:hAnsi="Times New Roman" w:cs="Times New Roman"/>
      <w:i/>
      <w:iCs/>
      <w:sz w:val="24"/>
      <w:szCs w:val="24"/>
      <w:lang w:val="ro-RO" w:eastAsia="ar-SA"/>
    </w:rPr>
  </w:style>
  <w:style w:type="character" w:customStyle="1" w:styleId="ln2tlitera">
    <w:name w:val="ln2tlitera"/>
    <w:basedOn w:val="DefaultParagraphFont"/>
    <w:rsid w:val="00487F8D"/>
  </w:style>
  <w:style w:type="paragraph" w:customStyle="1" w:styleId="Default">
    <w:name w:val="Default"/>
    <w:rsid w:val="00487F8D"/>
    <w:pPr>
      <w:widowControl w:val="0"/>
      <w:autoSpaceDE w:val="0"/>
      <w:autoSpaceDN w:val="0"/>
      <w:adjustRightInd w:val="0"/>
      <w:spacing w:after="0" w:line="240" w:lineRule="auto"/>
    </w:pPr>
    <w:rPr>
      <w:rFonts w:ascii="Impact" w:eastAsia="Times New Roman" w:hAnsi="Impact" w:cs="Impact"/>
      <w:color w:val="000000"/>
      <w:sz w:val="24"/>
      <w:szCs w:val="24"/>
      <w:lang w:val="en-US"/>
    </w:rPr>
  </w:style>
  <w:style w:type="paragraph" w:customStyle="1" w:styleId="CM27">
    <w:name w:val="CM27"/>
    <w:basedOn w:val="Default"/>
    <w:next w:val="Default"/>
    <w:rsid w:val="00487F8D"/>
    <w:pPr>
      <w:spacing w:after="265"/>
    </w:pPr>
    <w:rPr>
      <w:rFonts w:ascii="Times New Roman" w:hAnsi="Times New Roman" w:cs="Times New Roman"/>
      <w:color w:val="auto"/>
    </w:rPr>
  </w:style>
  <w:style w:type="paragraph" w:styleId="Title">
    <w:name w:val="Title"/>
    <w:basedOn w:val="Normal"/>
    <w:link w:val="TitleChar"/>
    <w:qFormat/>
    <w:rsid w:val="00487F8D"/>
    <w:pPr>
      <w:spacing w:before="240" w:after="60" w:line="240" w:lineRule="auto"/>
      <w:jc w:val="center"/>
    </w:pPr>
    <w:rPr>
      <w:b/>
      <w:kern w:val="28"/>
      <w:sz w:val="36"/>
      <w:szCs w:val="20"/>
      <w:u w:val="single"/>
    </w:rPr>
  </w:style>
  <w:style w:type="character" w:customStyle="1" w:styleId="TitleChar">
    <w:name w:val="Title Char"/>
    <w:basedOn w:val="DefaultParagraphFont"/>
    <w:link w:val="Title"/>
    <w:rsid w:val="00487F8D"/>
    <w:rPr>
      <w:rFonts w:ascii="Times New Roman" w:eastAsia="Times New Roman" w:hAnsi="Times New Roman" w:cs="Times New Roman"/>
      <w:b/>
      <w:kern w:val="28"/>
      <w:sz w:val="36"/>
      <w:szCs w:val="20"/>
      <w:u w:val="single"/>
      <w:lang w:val="ro-RO" w:eastAsia="ro-RO"/>
    </w:rPr>
  </w:style>
  <w:style w:type="paragraph" w:customStyle="1" w:styleId="CM1">
    <w:name w:val="CM1"/>
    <w:basedOn w:val="Default"/>
    <w:next w:val="Default"/>
    <w:rsid w:val="00487F8D"/>
    <w:pPr>
      <w:spacing w:line="313" w:lineRule="atLeast"/>
    </w:pPr>
    <w:rPr>
      <w:rFonts w:cs="Times New Roman"/>
      <w:color w:val="auto"/>
    </w:rPr>
  </w:style>
  <w:style w:type="paragraph" w:customStyle="1" w:styleId="CM9">
    <w:name w:val="CM9"/>
    <w:basedOn w:val="Default"/>
    <w:next w:val="Default"/>
    <w:rsid w:val="00487F8D"/>
    <w:pPr>
      <w:spacing w:after="55"/>
    </w:pPr>
    <w:rPr>
      <w:rFonts w:cs="Times New Roman"/>
      <w:color w:val="auto"/>
    </w:rPr>
  </w:style>
  <w:style w:type="paragraph" w:customStyle="1" w:styleId="CM4">
    <w:name w:val="CM4"/>
    <w:basedOn w:val="Default"/>
    <w:next w:val="Default"/>
    <w:rsid w:val="00487F8D"/>
    <w:pPr>
      <w:spacing w:line="308" w:lineRule="atLeast"/>
    </w:pPr>
    <w:rPr>
      <w:rFonts w:ascii="Kristen ITC" w:hAnsi="Kristen ITC" w:cs="Times New Roman"/>
      <w:color w:val="auto"/>
    </w:rPr>
  </w:style>
  <w:style w:type="character" w:customStyle="1" w:styleId="ln2talineat">
    <w:name w:val="ln2talineat"/>
    <w:basedOn w:val="DefaultParagraphFont"/>
    <w:rsid w:val="00487F8D"/>
  </w:style>
  <w:style w:type="paragraph" w:styleId="BodyTextIndent2">
    <w:name w:val="Body Text Indent 2"/>
    <w:basedOn w:val="Normal"/>
    <w:link w:val="BodyTextIndent2Char"/>
    <w:rsid w:val="00487F8D"/>
    <w:pPr>
      <w:widowControl w:val="0"/>
      <w:tabs>
        <w:tab w:val="left" w:pos="-1440"/>
      </w:tabs>
      <w:suppressAutoHyphens/>
      <w:spacing w:before="0" w:after="0" w:line="240" w:lineRule="auto"/>
      <w:ind w:firstLine="720"/>
    </w:pPr>
    <w:rPr>
      <w:rFonts w:ascii="Times Romanian" w:hAnsi="Times Romanian"/>
      <w:color w:val="008000"/>
      <w:szCs w:val="20"/>
      <w:lang w:val="en-US" w:eastAsia="ar-SA"/>
    </w:rPr>
  </w:style>
  <w:style w:type="character" w:customStyle="1" w:styleId="BodyTextIndent2Char">
    <w:name w:val="Body Text Indent 2 Char"/>
    <w:basedOn w:val="DefaultParagraphFont"/>
    <w:link w:val="BodyTextIndent2"/>
    <w:rsid w:val="00487F8D"/>
    <w:rPr>
      <w:rFonts w:ascii="Times Romanian" w:eastAsia="Times New Roman" w:hAnsi="Times Romanian" w:cs="Times New Roman"/>
      <w:color w:val="008000"/>
      <w:sz w:val="24"/>
      <w:szCs w:val="20"/>
      <w:lang w:val="en-US" w:eastAsia="ar-SA"/>
    </w:rPr>
  </w:style>
  <w:style w:type="paragraph" w:styleId="BodyText2">
    <w:name w:val="Body Text 2"/>
    <w:basedOn w:val="Normal"/>
    <w:link w:val="BodyText2Char"/>
    <w:rsid w:val="00487F8D"/>
    <w:pPr>
      <w:spacing w:after="120" w:line="480" w:lineRule="auto"/>
    </w:pPr>
  </w:style>
  <w:style w:type="character" w:customStyle="1" w:styleId="BodyText2Char">
    <w:name w:val="Body Text 2 Char"/>
    <w:basedOn w:val="DefaultParagraphFont"/>
    <w:link w:val="BodyText2"/>
    <w:rsid w:val="00487F8D"/>
    <w:rPr>
      <w:rFonts w:ascii="Times New Roman" w:eastAsia="Times New Roman" w:hAnsi="Times New Roman" w:cs="Times New Roman"/>
      <w:sz w:val="24"/>
      <w:szCs w:val="24"/>
      <w:lang w:val="ro-RO" w:eastAsia="ro-RO"/>
    </w:rPr>
  </w:style>
  <w:style w:type="character" w:customStyle="1" w:styleId="ln2actnume1">
    <w:name w:val="ln2actnume1"/>
    <w:basedOn w:val="DefaultParagraphFont"/>
    <w:rsid w:val="00487F8D"/>
    <w:rPr>
      <w:b/>
      <w:bCs/>
      <w:sz w:val="30"/>
      <w:szCs w:val="30"/>
    </w:rPr>
  </w:style>
  <w:style w:type="character" w:customStyle="1" w:styleId="ln2acttitlu1">
    <w:name w:val="ln2acttitlu1"/>
    <w:basedOn w:val="DefaultParagraphFont"/>
    <w:rsid w:val="00487F8D"/>
    <w:rPr>
      <w:color w:val="000010"/>
      <w:sz w:val="18"/>
      <w:szCs w:val="18"/>
    </w:rPr>
  </w:style>
  <w:style w:type="paragraph" w:customStyle="1" w:styleId="BodyTextIndent21">
    <w:name w:val="Body Text Indent 21"/>
    <w:basedOn w:val="Normal"/>
    <w:rsid w:val="00487F8D"/>
    <w:pPr>
      <w:suppressAutoHyphens/>
      <w:spacing w:before="0" w:after="0" w:line="240" w:lineRule="auto"/>
      <w:ind w:firstLine="720"/>
    </w:pPr>
    <w:rPr>
      <w:b/>
      <w:szCs w:val="20"/>
      <w:lang w:eastAsia="ar-SA"/>
    </w:rPr>
  </w:style>
  <w:style w:type="character" w:customStyle="1" w:styleId="ln2actpublicatie1">
    <w:name w:val="ln2actpublicatie1"/>
    <w:basedOn w:val="DefaultParagraphFont"/>
    <w:rsid w:val="00487F8D"/>
    <w:rPr>
      <w:i/>
      <w:iCs/>
      <w:sz w:val="16"/>
      <w:szCs w:val="16"/>
    </w:rPr>
  </w:style>
  <w:style w:type="character" w:customStyle="1" w:styleId="sttalineat1">
    <w:name w:val="st_talineat1"/>
    <w:basedOn w:val="DefaultParagraphFont"/>
    <w:rsid w:val="00487F8D"/>
    <w:rPr>
      <w:color w:val="000000"/>
    </w:rPr>
  </w:style>
  <w:style w:type="character" w:styleId="Emphasis">
    <w:name w:val="Emphasis"/>
    <w:basedOn w:val="DefaultParagraphFont"/>
    <w:qFormat/>
    <w:rsid w:val="00487F8D"/>
    <w:rPr>
      <w:b/>
      <w:bCs/>
      <w:i w:val="0"/>
      <w:iCs w:val="0"/>
    </w:rPr>
  </w:style>
  <w:style w:type="paragraph" w:styleId="Header">
    <w:name w:val="header"/>
    <w:basedOn w:val="Normal"/>
    <w:link w:val="HeaderChar"/>
    <w:rsid w:val="00487F8D"/>
    <w:pPr>
      <w:tabs>
        <w:tab w:val="center" w:pos="4320"/>
        <w:tab w:val="right" w:pos="8640"/>
      </w:tabs>
    </w:pPr>
  </w:style>
  <w:style w:type="character" w:customStyle="1" w:styleId="HeaderChar">
    <w:name w:val="Header Char"/>
    <w:basedOn w:val="DefaultParagraphFont"/>
    <w:link w:val="Header"/>
    <w:rsid w:val="00487F8D"/>
    <w:rPr>
      <w:rFonts w:ascii="Times New Roman" w:eastAsia="Times New Roman" w:hAnsi="Times New Roman" w:cs="Times New Roman"/>
      <w:sz w:val="24"/>
      <w:szCs w:val="24"/>
      <w:lang w:val="ro-RO" w:eastAsia="ro-RO"/>
    </w:rPr>
  </w:style>
  <w:style w:type="character" w:styleId="PageNumber">
    <w:name w:val="page number"/>
    <w:basedOn w:val="DefaultParagraphFont"/>
    <w:rsid w:val="00487F8D"/>
  </w:style>
  <w:style w:type="paragraph" w:styleId="BodyTextIndent">
    <w:name w:val="Body Text Indent"/>
    <w:basedOn w:val="Normal"/>
    <w:link w:val="BodyTextIndentChar"/>
    <w:rsid w:val="00487F8D"/>
    <w:pPr>
      <w:spacing w:after="120"/>
      <w:ind w:left="283"/>
    </w:pPr>
  </w:style>
  <w:style w:type="character" w:customStyle="1" w:styleId="BodyTextIndentChar">
    <w:name w:val="Body Text Indent Char"/>
    <w:basedOn w:val="DefaultParagraphFont"/>
    <w:link w:val="BodyTextIndent"/>
    <w:rsid w:val="00487F8D"/>
    <w:rPr>
      <w:rFonts w:ascii="Times New Roman" w:eastAsia="Times New Roman" w:hAnsi="Times New Roman" w:cs="Times New Roman"/>
      <w:sz w:val="24"/>
      <w:szCs w:val="24"/>
      <w:lang w:val="ro-RO" w:eastAsia="ro-RO"/>
    </w:rPr>
  </w:style>
  <w:style w:type="character" w:styleId="Strong">
    <w:name w:val="Strong"/>
    <w:basedOn w:val="DefaultParagraphFont"/>
    <w:qFormat/>
    <w:rsid w:val="00487F8D"/>
    <w:rPr>
      <w:b/>
      <w:bCs/>
    </w:rPr>
  </w:style>
  <w:style w:type="paragraph" w:styleId="ListParagraph">
    <w:name w:val="List Paragraph"/>
    <w:basedOn w:val="Normal"/>
    <w:uiPriority w:val="34"/>
    <w:qFormat/>
    <w:rsid w:val="00487F8D"/>
    <w:pPr>
      <w:ind w:left="720"/>
      <w:contextualSpacing/>
    </w:pPr>
  </w:style>
  <w:style w:type="character" w:styleId="Hyperlink">
    <w:name w:val="Hyperlink"/>
    <w:basedOn w:val="DefaultParagraphFont"/>
    <w:rsid w:val="00487F8D"/>
    <w:rPr>
      <w:b/>
      <w:bCs/>
      <w:color w:val="333399"/>
      <w:u w:val="single"/>
    </w:rPr>
  </w:style>
  <w:style w:type="paragraph" w:styleId="TOC3">
    <w:name w:val="toc 3"/>
    <w:basedOn w:val="Normal"/>
    <w:next w:val="Normal"/>
    <w:autoRedefine/>
    <w:semiHidden/>
    <w:rsid w:val="00487F8D"/>
    <w:pPr>
      <w:suppressAutoHyphens/>
      <w:spacing w:before="0" w:after="0" w:line="240" w:lineRule="auto"/>
      <w:ind w:left="480"/>
      <w:jc w:val="left"/>
    </w:pPr>
    <w:rPr>
      <w:rFonts w:ascii="Arial" w:hAnsi="Arial" w:cs="Arial"/>
      <w:i/>
      <w:iCs/>
      <w:szCs w:val="20"/>
      <w:lang w:eastAsia="ar-SA"/>
    </w:rPr>
  </w:style>
  <w:style w:type="paragraph" w:styleId="Footer">
    <w:name w:val="footer"/>
    <w:basedOn w:val="Normal"/>
    <w:link w:val="FooterChar"/>
    <w:unhideWhenUsed/>
    <w:rsid w:val="00487F8D"/>
    <w:pPr>
      <w:tabs>
        <w:tab w:val="center" w:pos="4536"/>
        <w:tab w:val="right" w:pos="9072"/>
      </w:tabs>
      <w:spacing w:before="0" w:after="0" w:line="240" w:lineRule="auto"/>
    </w:pPr>
  </w:style>
  <w:style w:type="character" w:customStyle="1" w:styleId="FooterChar">
    <w:name w:val="Footer Char"/>
    <w:basedOn w:val="DefaultParagraphFont"/>
    <w:link w:val="Footer"/>
    <w:rsid w:val="00487F8D"/>
    <w:rPr>
      <w:rFonts w:ascii="Times New Roman" w:eastAsia="Times New Roman" w:hAnsi="Times New Roman" w:cs="Times New Roman"/>
      <w:sz w:val="24"/>
      <w:szCs w:val="24"/>
      <w:lang w:val="ro-RO" w:eastAsia="ro-RO"/>
    </w:rPr>
  </w:style>
  <w:style w:type="paragraph" w:styleId="BalloonText">
    <w:name w:val="Balloon Text"/>
    <w:basedOn w:val="Normal"/>
    <w:link w:val="BalloonTextChar"/>
    <w:uiPriority w:val="99"/>
    <w:semiHidden/>
    <w:unhideWhenUsed/>
    <w:rsid w:val="00487F8D"/>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7F8D"/>
    <w:rPr>
      <w:rFonts w:ascii="Tahoma" w:eastAsia="Times New Roman" w:hAnsi="Tahoma" w:cs="Tahoma"/>
      <w:sz w:val="16"/>
      <w:szCs w:val="16"/>
      <w:lang w:val="ro-RO" w:eastAsia="ro-RO"/>
    </w:rPr>
  </w:style>
  <w:style w:type="paragraph" w:customStyle="1" w:styleId="CharCharCaracterCaracter">
    <w:name w:val="Char Char Caracter Caracter"/>
    <w:basedOn w:val="Normal"/>
    <w:rsid w:val="00487F8D"/>
    <w:pPr>
      <w:spacing w:before="0" w:after="0" w:line="240" w:lineRule="auto"/>
      <w:jc w:val="left"/>
    </w:pPr>
    <w:rPr>
      <w:lang w:val="pl-PL" w:eastAsia="pl-PL"/>
    </w:rPr>
  </w:style>
  <w:style w:type="paragraph" w:styleId="BodyText3">
    <w:name w:val="Body Text 3"/>
    <w:basedOn w:val="Normal"/>
    <w:link w:val="BodyText3Char"/>
    <w:rsid w:val="00487F8D"/>
    <w:pPr>
      <w:spacing w:after="120"/>
    </w:pPr>
    <w:rPr>
      <w:sz w:val="16"/>
      <w:szCs w:val="16"/>
    </w:rPr>
  </w:style>
  <w:style w:type="character" w:customStyle="1" w:styleId="BodyText3Char">
    <w:name w:val="Body Text 3 Char"/>
    <w:basedOn w:val="DefaultParagraphFont"/>
    <w:link w:val="BodyText3"/>
    <w:rsid w:val="00487F8D"/>
    <w:rPr>
      <w:rFonts w:ascii="Times New Roman" w:eastAsia="Times New Roman" w:hAnsi="Times New Roman" w:cs="Times New Roman"/>
      <w:sz w:val="16"/>
      <w:szCs w:val="16"/>
      <w:lang w:val="ro-RO" w:eastAsia="ro-RO"/>
    </w:rPr>
  </w:style>
  <w:style w:type="paragraph" w:customStyle="1" w:styleId="CM7">
    <w:name w:val="CM7"/>
    <w:basedOn w:val="Default"/>
    <w:next w:val="Default"/>
    <w:rsid w:val="00487F8D"/>
    <w:pPr>
      <w:spacing w:after="80"/>
    </w:pPr>
    <w:rPr>
      <w:rFonts w:cs="Times New Roman"/>
      <w:color w:val="auto"/>
    </w:rPr>
  </w:style>
  <w:style w:type="paragraph" w:customStyle="1" w:styleId="CM8">
    <w:name w:val="CM8"/>
    <w:basedOn w:val="Default"/>
    <w:next w:val="Default"/>
    <w:rsid w:val="00487F8D"/>
    <w:pPr>
      <w:spacing w:after="215"/>
    </w:pPr>
    <w:rPr>
      <w:rFonts w:cs="Times New Roman"/>
      <w:color w:val="auto"/>
    </w:rPr>
  </w:style>
  <w:style w:type="character" w:customStyle="1" w:styleId="stalineat1">
    <w:name w:val="st_alineat1"/>
    <w:basedOn w:val="DefaultParagraphFont"/>
    <w:rsid w:val="00487F8D"/>
    <w:rPr>
      <w:b/>
      <w:bCs/>
      <w:color w:val="74929F"/>
    </w:rPr>
  </w:style>
  <w:style w:type="paragraph" w:styleId="BlockText">
    <w:name w:val="Block Text"/>
    <w:basedOn w:val="Normal"/>
    <w:rsid w:val="00487F8D"/>
    <w:pPr>
      <w:suppressAutoHyphens/>
      <w:spacing w:before="0" w:after="0" w:line="360" w:lineRule="auto"/>
      <w:ind w:left="1418" w:right="-1"/>
    </w:pPr>
    <w:rPr>
      <w:rFonts w:ascii="Arial" w:hAnsi="Arial"/>
      <w:szCs w:val="20"/>
    </w:rPr>
  </w:style>
  <w:style w:type="paragraph" w:styleId="BodyTextIndent3">
    <w:name w:val="Body Text Indent 3"/>
    <w:basedOn w:val="Normal"/>
    <w:link w:val="BodyTextIndent3Char"/>
    <w:rsid w:val="00487F8D"/>
    <w:pPr>
      <w:spacing w:after="120"/>
      <w:ind w:left="283"/>
    </w:pPr>
    <w:rPr>
      <w:sz w:val="16"/>
      <w:szCs w:val="16"/>
    </w:rPr>
  </w:style>
  <w:style w:type="character" w:customStyle="1" w:styleId="BodyTextIndent3Char">
    <w:name w:val="Body Text Indent 3 Char"/>
    <w:basedOn w:val="DefaultParagraphFont"/>
    <w:link w:val="BodyTextIndent3"/>
    <w:rsid w:val="00487F8D"/>
    <w:rPr>
      <w:rFonts w:ascii="Times New Roman" w:eastAsia="Times New Roman" w:hAnsi="Times New Roman" w:cs="Times New Roman"/>
      <w:sz w:val="16"/>
      <w:szCs w:val="16"/>
      <w:lang w:val="ro-RO" w:eastAsia="ro-RO"/>
    </w:rPr>
  </w:style>
  <w:style w:type="paragraph" w:styleId="NormalWeb">
    <w:name w:val="Normal (Web)"/>
    <w:basedOn w:val="Normal"/>
    <w:rsid w:val="00487F8D"/>
    <w:pPr>
      <w:spacing w:before="100" w:beforeAutospacing="1" w:after="100" w:afterAutospacing="1" w:line="240" w:lineRule="auto"/>
      <w:jc w:val="left"/>
    </w:pPr>
    <w:rPr>
      <w:lang w:val="en-US" w:eastAsia="en-US"/>
    </w:rPr>
  </w:style>
  <w:style w:type="paragraph" w:styleId="BodyText">
    <w:name w:val="Body Text"/>
    <w:basedOn w:val="Normal"/>
    <w:link w:val="BodyTextChar"/>
    <w:rsid w:val="00487F8D"/>
    <w:pPr>
      <w:spacing w:after="120"/>
    </w:pPr>
  </w:style>
  <w:style w:type="character" w:customStyle="1" w:styleId="BodyTextChar">
    <w:name w:val="Body Text Char"/>
    <w:basedOn w:val="DefaultParagraphFont"/>
    <w:link w:val="BodyText"/>
    <w:rsid w:val="00487F8D"/>
    <w:rPr>
      <w:rFonts w:ascii="Times New Roman" w:eastAsia="Times New Roman" w:hAnsi="Times New Roman" w:cs="Times New Roman"/>
      <w:sz w:val="24"/>
      <w:szCs w:val="24"/>
      <w:lang w:val="ro-RO" w:eastAsia="ro-RO"/>
    </w:rPr>
  </w:style>
  <w:style w:type="paragraph" w:customStyle="1" w:styleId="CM12">
    <w:name w:val="CM12"/>
    <w:basedOn w:val="Default"/>
    <w:next w:val="Default"/>
    <w:rsid w:val="00487F8D"/>
    <w:pPr>
      <w:spacing w:line="276" w:lineRule="atLeast"/>
    </w:pPr>
    <w:rPr>
      <w:rFonts w:ascii="Times New Roman" w:hAnsi="Times New Roman" w:cs="Times New Roman"/>
      <w:color w:val="auto"/>
    </w:rPr>
  </w:style>
  <w:style w:type="table" w:styleId="TableGrid">
    <w:name w:val="Table Grid"/>
    <w:basedOn w:val="TableNormal"/>
    <w:rsid w:val="00487F8D"/>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25">
    <w:name w:val="CM25"/>
    <w:basedOn w:val="Default"/>
    <w:next w:val="Default"/>
    <w:rsid w:val="00487F8D"/>
    <w:pPr>
      <w:spacing w:after="490"/>
    </w:pPr>
    <w:rPr>
      <w:rFonts w:ascii="Times New Roman" w:hAnsi="Times New Roman" w:cs="Times New Roman"/>
      <w:color w:val="auto"/>
    </w:rPr>
  </w:style>
  <w:style w:type="paragraph" w:styleId="HTMLPreformatted">
    <w:name w:val="HTML Preformatted"/>
    <w:basedOn w:val="Normal"/>
    <w:link w:val="HTMLPreformattedChar"/>
    <w:rsid w:val="0048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rsid w:val="00487F8D"/>
    <w:rPr>
      <w:rFonts w:ascii="Courier New" w:eastAsia="Times New Roman" w:hAnsi="Courier New" w:cs="Courier New"/>
      <w:sz w:val="20"/>
      <w:szCs w:val="20"/>
      <w:lang w:val="en-US"/>
    </w:rPr>
  </w:style>
  <w:style w:type="character" w:customStyle="1" w:styleId="s41">
    <w:name w:val="s41"/>
    <w:basedOn w:val="DefaultParagraphFont"/>
    <w:rsid w:val="00487F8D"/>
    <w:rPr>
      <w:rFonts w:ascii="Verdana" w:hAnsi="Verdana" w:hint="default"/>
      <w:strike w:val="0"/>
      <w:dstrike w:val="0"/>
      <w:color w:val="3372B9"/>
      <w:sz w:val="17"/>
      <w:szCs w:val="17"/>
      <w:u w:val="none"/>
      <w:effect w:val="none"/>
    </w:rPr>
  </w:style>
  <w:style w:type="character" w:customStyle="1" w:styleId="ln2acttematica1">
    <w:name w:val="ln2acttematica1"/>
    <w:basedOn w:val="DefaultParagraphFont"/>
    <w:rsid w:val="00487F8D"/>
    <w:rPr>
      <w:color w:val="000066"/>
      <w:sz w:val="18"/>
      <w:szCs w:val="18"/>
    </w:rPr>
  </w:style>
  <w:style w:type="paragraph" w:customStyle="1" w:styleId="CM26">
    <w:name w:val="CM26"/>
    <w:basedOn w:val="Default"/>
    <w:next w:val="Default"/>
    <w:rsid w:val="00487F8D"/>
    <w:pPr>
      <w:spacing w:after="548"/>
    </w:pPr>
    <w:rPr>
      <w:rFonts w:ascii="Times New Roman" w:hAnsi="Times New Roman" w:cs="Times New Roman"/>
      <w:color w:val="auto"/>
    </w:rPr>
  </w:style>
  <w:style w:type="paragraph" w:customStyle="1" w:styleId="CM15">
    <w:name w:val="CM15"/>
    <w:basedOn w:val="Default"/>
    <w:next w:val="Default"/>
    <w:rsid w:val="00487F8D"/>
    <w:pPr>
      <w:spacing w:line="276" w:lineRule="atLeast"/>
    </w:pPr>
    <w:rPr>
      <w:rFonts w:ascii="Times New Roman" w:hAnsi="Times New Roman" w:cs="Times New Roman"/>
      <w:color w:val="auto"/>
    </w:rPr>
  </w:style>
  <w:style w:type="paragraph" w:customStyle="1" w:styleId="CM16">
    <w:name w:val="CM16"/>
    <w:basedOn w:val="Default"/>
    <w:next w:val="Default"/>
    <w:rsid w:val="00487F8D"/>
    <w:pPr>
      <w:spacing w:line="276" w:lineRule="atLeast"/>
    </w:pPr>
    <w:rPr>
      <w:rFonts w:ascii="Times New Roman" w:hAnsi="Times New Roman" w:cs="Times New Roman"/>
      <w:color w:val="auto"/>
    </w:rPr>
  </w:style>
  <w:style w:type="paragraph" w:customStyle="1" w:styleId="CM28">
    <w:name w:val="CM28"/>
    <w:basedOn w:val="Default"/>
    <w:next w:val="Default"/>
    <w:rsid w:val="00487F8D"/>
    <w:pPr>
      <w:spacing w:after="375"/>
    </w:pPr>
    <w:rPr>
      <w:rFonts w:ascii="Times New Roman" w:hAnsi="Times New Roman" w:cs="Times New Roman"/>
      <w:color w:val="auto"/>
    </w:rPr>
  </w:style>
  <w:style w:type="paragraph" w:customStyle="1" w:styleId="CM30">
    <w:name w:val="CM30"/>
    <w:basedOn w:val="Default"/>
    <w:next w:val="Default"/>
    <w:rsid w:val="00487F8D"/>
    <w:pPr>
      <w:spacing w:after="1665"/>
    </w:pPr>
    <w:rPr>
      <w:rFonts w:ascii="Times New Roman" w:hAnsi="Times New Roman" w:cs="Times New Roman"/>
      <w:color w:val="auto"/>
    </w:rPr>
  </w:style>
  <w:style w:type="paragraph" w:customStyle="1" w:styleId="CM14">
    <w:name w:val="CM14"/>
    <w:basedOn w:val="Default"/>
    <w:next w:val="Default"/>
    <w:rsid w:val="00487F8D"/>
    <w:pPr>
      <w:spacing w:line="276" w:lineRule="atLeast"/>
    </w:pPr>
    <w:rPr>
      <w:rFonts w:ascii="Times New Roman" w:hAnsi="Times New Roman" w:cs="Times New Roman"/>
      <w:color w:val="auto"/>
    </w:rPr>
  </w:style>
  <w:style w:type="paragraph" w:customStyle="1" w:styleId="CM19">
    <w:name w:val="CM19"/>
    <w:basedOn w:val="Default"/>
    <w:next w:val="Default"/>
    <w:rsid w:val="00487F8D"/>
    <w:pPr>
      <w:spacing w:line="276" w:lineRule="atLeast"/>
    </w:pPr>
    <w:rPr>
      <w:rFonts w:ascii="Times New Roman" w:hAnsi="Times New Roman" w:cs="Times New Roman"/>
      <w:color w:val="auto"/>
    </w:rPr>
  </w:style>
  <w:style w:type="paragraph" w:customStyle="1" w:styleId="CM23">
    <w:name w:val="CM23"/>
    <w:basedOn w:val="Default"/>
    <w:next w:val="Default"/>
    <w:rsid w:val="00487F8D"/>
    <w:pPr>
      <w:spacing w:after="620"/>
    </w:pPr>
    <w:rPr>
      <w:rFonts w:ascii="Times New Roman" w:hAnsi="Times New Roman" w:cs="Times New Roman"/>
      <w:color w:val="auto"/>
    </w:rPr>
  </w:style>
  <w:style w:type="paragraph" w:customStyle="1" w:styleId="CM31">
    <w:name w:val="CM31"/>
    <w:basedOn w:val="Default"/>
    <w:next w:val="Default"/>
    <w:rsid w:val="00487F8D"/>
    <w:pPr>
      <w:spacing w:after="913"/>
    </w:pPr>
    <w:rPr>
      <w:rFonts w:ascii="Times New Roman" w:hAnsi="Times New Roman" w:cs="Times New Roman"/>
      <w:color w:val="auto"/>
    </w:rPr>
  </w:style>
  <w:style w:type="paragraph" w:customStyle="1" w:styleId="CM21">
    <w:name w:val="CM21"/>
    <w:basedOn w:val="Default"/>
    <w:next w:val="Default"/>
    <w:rsid w:val="00487F8D"/>
    <w:pPr>
      <w:spacing w:line="276" w:lineRule="atLeast"/>
    </w:pPr>
    <w:rPr>
      <w:rFonts w:ascii="Times New Roman" w:hAnsi="Times New Roman" w:cs="Times New Roman"/>
      <w:color w:val="auto"/>
    </w:rPr>
  </w:style>
  <w:style w:type="paragraph" w:customStyle="1" w:styleId="CM22">
    <w:name w:val="CM22"/>
    <w:basedOn w:val="Default"/>
    <w:next w:val="Default"/>
    <w:rsid w:val="00487F8D"/>
    <w:pPr>
      <w:spacing w:line="276" w:lineRule="atLeast"/>
    </w:pPr>
    <w:rPr>
      <w:rFonts w:ascii="Times New Roman" w:hAnsi="Times New Roman" w:cs="Times New Roman"/>
      <w:color w:val="auto"/>
    </w:rPr>
  </w:style>
  <w:style w:type="paragraph" w:customStyle="1" w:styleId="CM32">
    <w:name w:val="CM32"/>
    <w:basedOn w:val="Default"/>
    <w:next w:val="Default"/>
    <w:rsid w:val="00487F8D"/>
    <w:pPr>
      <w:spacing w:after="120"/>
    </w:pPr>
    <w:rPr>
      <w:rFonts w:ascii="Times New Roman" w:hAnsi="Times New Roman" w:cs="Times New Roman"/>
      <w:color w:val="auto"/>
    </w:rPr>
  </w:style>
  <w:style w:type="character" w:customStyle="1" w:styleId="do1">
    <w:name w:val="do1"/>
    <w:basedOn w:val="DefaultParagraphFont"/>
    <w:rsid w:val="00487F8D"/>
    <w:rPr>
      <w:b/>
      <w:bCs/>
      <w:sz w:val="26"/>
      <w:szCs w:val="26"/>
    </w:rPr>
  </w:style>
  <w:style w:type="paragraph" w:customStyle="1" w:styleId="BodyText21">
    <w:name w:val="Body Text 21"/>
    <w:basedOn w:val="Normal"/>
    <w:rsid w:val="00487F8D"/>
    <w:pPr>
      <w:widowControl w:val="0"/>
      <w:spacing w:before="0" w:after="0" w:line="240" w:lineRule="auto"/>
    </w:pPr>
    <w:rPr>
      <w:szCs w:val="20"/>
      <w:lang w:val="en-GB"/>
    </w:rPr>
  </w:style>
  <w:style w:type="character" w:customStyle="1" w:styleId="sttpreambul1">
    <w:name w:val="st_tpreambul1"/>
    <w:basedOn w:val="DefaultParagraphFont"/>
    <w:rsid w:val="00487F8D"/>
    <w:rPr>
      <w:rFonts w:ascii="Verdana" w:hAnsi="Verdana" w:hint="default"/>
      <w:b w:val="0"/>
      <w:bCs w:val="0"/>
      <w:i/>
      <w:iCs/>
      <w:color w:val="00000F"/>
    </w:rPr>
  </w:style>
  <w:style w:type="character" w:customStyle="1" w:styleId="ln2tpreambul1">
    <w:name w:val="ln2tpreambul1"/>
    <w:basedOn w:val="DefaultParagraphFont"/>
    <w:rsid w:val="00487F8D"/>
    <w:rPr>
      <w:i/>
      <w:iCs/>
    </w:rPr>
  </w:style>
  <w:style w:type="character" w:customStyle="1" w:styleId="sttlitera1">
    <w:name w:val="st_tlitera1"/>
    <w:basedOn w:val="DefaultParagraphFont"/>
    <w:rsid w:val="00487F8D"/>
    <w:rPr>
      <w:color w:val="000000"/>
    </w:rPr>
  </w:style>
  <w:style w:type="character" w:customStyle="1" w:styleId="sttpunct1">
    <w:name w:val="st_tpunct1"/>
    <w:basedOn w:val="DefaultParagraphFont"/>
    <w:rsid w:val="00487F8D"/>
    <w:rPr>
      <w:color w:val="000000"/>
    </w:rPr>
  </w:style>
  <w:style w:type="character" w:customStyle="1" w:styleId="stpar">
    <w:name w:val="st_par"/>
    <w:basedOn w:val="DefaultParagraphFont"/>
    <w:rsid w:val="00487F8D"/>
  </w:style>
  <w:style w:type="character" w:customStyle="1" w:styleId="sttpar1">
    <w:name w:val="st_tpar1"/>
    <w:basedOn w:val="DefaultParagraphFont"/>
    <w:rsid w:val="00487F8D"/>
    <w:rPr>
      <w:color w:val="000000"/>
    </w:rPr>
  </w:style>
  <w:style w:type="character" w:customStyle="1" w:styleId="stlitera1">
    <w:name w:val="st_litera1"/>
    <w:basedOn w:val="DefaultParagraphFont"/>
    <w:rsid w:val="00487F8D"/>
    <w:rPr>
      <w:b/>
      <w:bCs/>
      <w:color w:val="00008F"/>
    </w:rPr>
  </w:style>
  <w:style w:type="paragraph" w:styleId="FootnoteText">
    <w:name w:val="footnote text"/>
    <w:basedOn w:val="Normal"/>
    <w:link w:val="FootnoteTextChar"/>
    <w:semiHidden/>
    <w:rsid w:val="00487F8D"/>
    <w:pPr>
      <w:suppressAutoHyphens/>
      <w:spacing w:before="0" w:after="0" w:line="240" w:lineRule="auto"/>
      <w:jc w:val="left"/>
    </w:pPr>
    <w:rPr>
      <w:sz w:val="20"/>
      <w:szCs w:val="20"/>
      <w:lang w:val="en-US" w:eastAsia="ar-SA"/>
    </w:rPr>
  </w:style>
  <w:style w:type="character" w:customStyle="1" w:styleId="FootnoteTextChar">
    <w:name w:val="Footnote Text Char"/>
    <w:basedOn w:val="DefaultParagraphFont"/>
    <w:link w:val="FootnoteText"/>
    <w:semiHidden/>
    <w:rsid w:val="00487F8D"/>
    <w:rPr>
      <w:rFonts w:ascii="Times New Roman" w:eastAsia="Times New Roman" w:hAnsi="Times New Roman" w:cs="Times New Roman"/>
      <w:sz w:val="20"/>
      <w:szCs w:val="20"/>
      <w:lang w:val="en-US" w:eastAsia="ar-SA"/>
    </w:rPr>
  </w:style>
  <w:style w:type="character" w:customStyle="1" w:styleId="style531">
    <w:name w:val="style531"/>
    <w:basedOn w:val="DefaultParagraphFont"/>
    <w:rsid w:val="00487F8D"/>
    <w:rPr>
      <w:color w:val="E8F7F5"/>
    </w:rPr>
  </w:style>
  <w:style w:type="character" w:customStyle="1" w:styleId="style511">
    <w:name w:val="style511"/>
    <w:basedOn w:val="DefaultParagraphFont"/>
    <w:rsid w:val="00487F8D"/>
    <w:rPr>
      <w:color w:val="E8F7F5"/>
    </w:rPr>
  </w:style>
  <w:style w:type="paragraph" w:customStyle="1" w:styleId="justified">
    <w:name w:val="justified"/>
    <w:basedOn w:val="Normal"/>
    <w:rsid w:val="00487F8D"/>
    <w:pPr>
      <w:spacing w:before="100" w:beforeAutospacing="1" w:after="100" w:afterAutospacing="1" w:line="240" w:lineRule="auto"/>
    </w:pPr>
    <w:rPr>
      <w:rFonts w:ascii="Arial" w:hAnsi="Arial" w:cs="Arial"/>
      <w:lang w:val="en-US" w:eastAsia="en-US"/>
    </w:rPr>
  </w:style>
  <w:style w:type="paragraph" w:styleId="TOC2">
    <w:name w:val="toc 2"/>
    <w:basedOn w:val="Normal"/>
    <w:semiHidden/>
    <w:rsid w:val="00487F8D"/>
    <w:pPr>
      <w:widowControl w:val="0"/>
      <w:suppressAutoHyphens/>
      <w:spacing w:before="0" w:after="0" w:line="240" w:lineRule="auto"/>
      <w:ind w:left="240"/>
      <w:jc w:val="left"/>
    </w:pPr>
    <w:rPr>
      <w:rFonts w:eastAsia="Lucida Sans Unicode"/>
      <w:smallCaps/>
      <w:sz w:val="20"/>
      <w:szCs w:val="20"/>
      <w:lang w:val="en-US"/>
    </w:rPr>
  </w:style>
  <w:style w:type="paragraph" w:styleId="TOC1">
    <w:name w:val="toc 1"/>
    <w:basedOn w:val="Normal"/>
    <w:next w:val="Normal"/>
    <w:autoRedefine/>
    <w:semiHidden/>
    <w:rsid w:val="00487F8D"/>
  </w:style>
  <w:style w:type="paragraph" w:customStyle="1" w:styleId="TableContents">
    <w:name w:val="Table Contents"/>
    <w:basedOn w:val="Normal"/>
    <w:rsid w:val="00487F8D"/>
    <w:pPr>
      <w:widowControl w:val="0"/>
      <w:suppressLineNumbers/>
      <w:suppressAutoHyphens/>
      <w:spacing w:before="0" w:after="0" w:line="240" w:lineRule="auto"/>
      <w:jc w:val="left"/>
    </w:pPr>
    <w:rPr>
      <w:rFonts w:ascii="Arial" w:eastAsia="Lucida Sans Unicode" w:hAnsi="Arial"/>
      <w:lang w:val="en-US"/>
    </w:rPr>
  </w:style>
  <w:style w:type="paragraph" w:styleId="Caption">
    <w:name w:val="caption"/>
    <w:basedOn w:val="Normal"/>
    <w:next w:val="Normal"/>
    <w:qFormat/>
    <w:rsid w:val="00487F8D"/>
    <w:pPr>
      <w:widowControl w:val="0"/>
      <w:suppressAutoHyphens/>
      <w:spacing w:after="120" w:line="240" w:lineRule="auto"/>
      <w:jc w:val="left"/>
    </w:pPr>
    <w:rPr>
      <w:rFonts w:ascii="Arial" w:eastAsia="Lucida Sans Unicode" w:hAnsi="Arial"/>
      <w:b/>
      <w:bCs/>
      <w:sz w:val="20"/>
      <w:szCs w:val="20"/>
      <w:lang w:val="en-US"/>
    </w:rPr>
  </w:style>
  <w:style w:type="character" w:customStyle="1" w:styleId="style521">
    <w:name w:val="style521"/>
    <w:basedOn w:val="DefaultParagraphFont"/>
    <w:rsid w:val="00487F8D"/>
    <w:rPr>
      <w:color w:val="E8F7F5"/>
    </w:rPr>
  </w:style>
  <w:style w:type="paragraph" w:customStyle="1" w:styleId="H2">
    <w:name w:val="H2"/>
    <w:basedOn w:val="Normal"/>
    <w:next w:val="Normal"/>
    <w:rsid w:val="00487F8D"/>
    <w:pPr>
      <w:keepNext/>
      <w:autoSpaceDE w:val="0"/>
      <w:autoSpaceDN w:val="0"/>
      <w:spacing w:before="100" w:after="100" w:line="240" w:lineRule="auto"/>
      <w:jc w:val="left"/>
      <w:outlineLvl w:val="2"/>
    </w:pPr>
    <w:rPr>
      <w:rFonts w:ascii="Tahoma" w:hAnsi="Tahoma" w:cs="Tahoma"/>
      <w:b/>
      <w:bCs/>
      <w:sz w:val="36"/>
      <w:szCs w:val="36"/>
      <w:lang w:val="en-US" w:eastAsia="en-US"/>
    </w:rPr>
  </w:style>
  <w:style w:type="character" w:customStyle="1" w:styleId="text">
    <w:name w:val="text"/>
    <w:basedOn w:val="DefaultParagraphFont"/>
    <w:rsid w:val="00487F8D"/>
  </w:style>
  <w:style w:type="character" w:styleId="FollowedHyperlink">
    <w:name w:val="FollowedHyperlink"/>
    <w:basedOn w:val="DefaultParagraphFont"/>
    <w:rsid w:val="00487F8D"/>
    <w:rPr>
      <w:color w:val="800080"/>
      <w:u w:val="single"/>
    </w:rPr>
  </w:style>
  <w:style w:type="character" w:customStyle="1" w:styleId="scrispovesti1">
    <w:name w:val="scrispovesti1"/>
    <w:basedOn w:val="DefaultParagraphFont"/>
    <w:rsid w:val="00487F8D"/>
    <w:rPr>
      <w:rFonts w:ascii="Verdana" w:hAnsi="Verdana" w:hint="default"/>
      <w:i w:val="0"/>
      <w:iCs w:val="0"/>
      <w:strike w:val="0"/>
      <w:dstrike w:val="0"/>
      <w:color w:val="333333"/>
      <w:sz w:val="15"/>
      <w:szCs w:val="15"/>
      <w:u w:val="none"/>
      <w:effect w:val="none"/>
    </w:rPr>
  </w:style>
  <w:style w:type="character" w:styleId="SubtleEmphasis">
    <w:name w:val="Subtle Emphasis"/>
    <w:basedOn w:val="DefaultParagraphFont"/>
    <w:qFormat/>
    <w:rsid w:val="00487F8D"/>
    <w:rPr>
      <w:i/>
      <w:iCs/>
      <w:u w:val="single"/>
      <w:lang w:val="it-IT"/>
    </w:rPr>
  </w:style>
  <w:style w:type="character" w:customStyle="1" w:styleId="style311">
    <w:name w:val="style311"/>
    <w:basedOn w:val="DefaultParagraphFont"/>
    <w:rsid w:val="00487F8D"/>
    <w:rPr>
      <w:rFonts w:ascii="Georgia" w:hAnsi="Georgia" w:hint="default"/>
      <w:color w:val="1B344B"/>
      <w:sz w:val="27"/>
      <w:szCs w:val="27"/>
    </w:rPr>
  </w:style>
  <w:style w:type="character" w:customStyle="1" w:styleId="articoltext1">
    <w:name w:val="articol_text1"/>
    <w:basedOn w:val="DefaultParagraphFont"/>
    <w:rsid w:val="00487F8D"/>
  </w:style>
  <w:style w:type="paragraph" w:customStyle="1" w:styleId="Style4">
    <w:name w:val="Style4"/>
    <w:basedOn w:val="Normal"/>
    <w:rsid w:val="00487F8D"/>
    <w:pPr>
      <w:spacing w:before="0" w:after="0" w:line="240" w:lineRule="auto"/>
      <w:ind w:firstLine="720"/>
    </w:pPr>
    <w:rPr>
      <w:rFonts w:ascii="Arial" w:hAnsi="Arial"/>
      <w:szCs w:val="20"/>
    </w:rPr>
  </w:style>
  <w:style w:type="character" w:customStyle="1" w:styleId="ft">
    <w:name w:val="ft"/>
    <w:basedOn w:val="DefaultParagraphFont"/>
    <w:rsid w:val="00487F8D"/>
  </w:style>
  <w:style w:type="character" w:customStyle="1" w:styleId="googqs-tidbitgoogqs-tidbit-0">
    <w:name w:val="goog_qs-tidbit goog_qs-tidbit-0"/>
    <w:basedOn w:val="DefaultParagraphFont"/>
    <w:rsid w:val="00487F8D"/>
  </w:style>
  <w:style w:type="character" w:customStyle="1" w:styleId="mw-headline">
    <w:name w:val="mw-headline"/>
    <w:basedOn w:val="DefaultParagraphFont"/>
    <w:rsid w:val="00487F8D"/>
  </w:style>
  <w:style w:type="character" w:customStyle="1" w:styleId="text2">
    <w:name w:val="text2"/>
    <w:basedOn w:val="DefaultParagraphFont"/>
    <w:rsid w:val="00487F8D"/>
    <w:rPr>
      <w:rFonts w:ascii="Arial" w:hAnsi="Arial" w:cs="Arial" w:hint="default"/>
      <w:strike w:val="0"/>
      <w:dstrike w:val="0"/>
      <w:color w:val="000000"/>
      <w:sz w:val="18"/>
      <w:szCs w:val="18"/>
      <w:u w:val="none"/>
      <w:effect w:val="none"/>
    </w:rPr>
  </w:style>
  <w:style w:type="character" w:customStyle="1" w:styleId="googqs-tidbit-1">
    <w:name w:val="goog_qs-tidbit-1"/>
    <w:basedOn w:val="DefaultParagraphFont"/>
    <w:rsid w:val="00487F8D"/>
  </w:style>
  <w:style w:type="character" w:customStyle="1" w:styleId="ilad1">
    <w:name w:val="il_ad1"/>
    <w:basedOn w:val="DefaultParagraphFont"/>
    <w:rsid w:val="00487F8D"/>
    <w:rPr>
      <w:vanish w:val="0"/>
      <w:webHidden w:val="0"/>
      <w:color w:val="00CC00"/>
      <w:u w:val="single"/>
      <w:specVanish w:val="0"/>
    </w:rPr>
  </w:style>
  <w:style w:type="character" w:styleId="FootnoteReference">
    <w:name w:val="footnote reference"/>
    <w:basedOn w:val="DefaultParagraphFont"/>
    <w:rsid w:val="00487F8D"/>
  </w:style>
  <w:style w:type="character" w:customStyle="1" w:styleId="tpa1">
    <w:name w:val="tpa1"/>
    <w:basedOn w:val="DefaultParagraphFont"/>
    <w:rsid w:val="00487F8D"/>
  </w:style>
  <w:style w:type="paragraph" w:customStyle="1" w:styleId="Indentcorptext31">
    <w:name w:val="Indent corp text 31"/>
    <w:basedOn w:val="Normal"/>
    <w:rsid w:val="00487F8D"/>
    <w:pPr>
      <w:widowControl w:val="0"/>
      <w:suppressAutoHyphens/>
      <w:spacing w:before="0" w:after="0" w:line="300" w:lineRule="auto"/>
      <w:ind w:firstLine="720"/>
    </w:pPr>
    <w:rPr>
      <w:rFonts w:ascii="Times-Ro" w:eastAsia="Lucida Sans Unicode" w:hAnsi="Times-Ro"/>
      <w:color w:val="FF0000"/>
      <w:sz w:val="28"/>
      <w:lang w:val="en-US" w:eastAsia="ar-SA"/>
    </w:rPr>
  </w:style>
  <w:style w:type="paragraph" w:customStyle="1" w:styleId="Corptext31">
    <w:name w:val="Corp text 31"/>
    <w:basedOn w:val="Normal"/>
    <w:rsid w:val="00487F8D"/>
    <w:pPr>
      <w:suppressAutoHyphens/>
      <w:spacing w:before="0" w:after="120" w:line="240" w:lineRule="auto"/>
      <w:jc w:val="left"/>
    </w:pPr>
    <w:rPr>
      <w:sz w:val="16"/>
      <w:szCs w:val="16"/>
      <w:lang w:eastAsia="ar-SA"/>
    </w:rPr>
  </w:style>
  <w:style w:type="paragraph" w:customStyle="1" w:styleId="Indentcorptext21">
    <w:name w:val="Indent corp text 21"/>
    <w:basedOn w:val="Normal"/>
    <w:rsid w:val="00487F8D"/>
    <w:pPr>
      <w:suppressAutoHyphens/>
      <w:spacing w:before="0" w:after="120" w:line="480" w:lineRule="auto"/>
      <w:ind w:left="360"/>
      <w:jc w:val="left"/>
    </w:pPr>
    <w:rPr>
      <w:szCs w:val="20"/>
      <w:lang w:eastAsia="ar-SA"/>
    </w:rPr>
  </w:style>
  <w:style w:type="paragraph" w:customStyle="1" w:styleId="Corptext21">
    <w:name w:val="Corp text 21"/>
    <w:basedOn w:val="Normal"/>
    <w:rsid w:val="00487F8D"/>
    <w:pPr>
      <w:suppressAutoHyphens/>
      <w:spacing w:before="0" w:after="120" w:line="480" w:lineRule="auto"/>
      <w:jc w:val="left"/>
    </w:pPr>
    <w:rPr>
      <w:szCs w:val="20"/>
      <w:lang w:eastAsia="ar-SA"/>
    </w:rPr>
  </w:style>
  <w:style w:type="paragraph" w:customStyle="1" w:styleId="PUGBullet1">
    <w:name w:val="PUG Bullet1"/>
    <w:basedOn w:val="Indentcorptext21"/>
    <w:rsid w:val="00487F8D"/>
    <w:pPr>
      <w:widowControl w:val="0"/>
      <w:numPr>
        <w:numId w:val="2"/>
      </w:numPr>
      <w:tabs>
        <w:tab w:val="left" w:pos="-1440"/>
      </w:tabs>
      <w:spacing w:after="0" w:line="360" w:lineRule="auto"/>
      <w:ind w:left="-10263" w:firstLine="0"/>
      <w:jc w:val="both"/>
    </w:pPr>
    <w:rPr>
      <w:rFonts w:ascii="Arial" w:eastAsia="Lucida Sans Unicode" w:hAnsi="Arial"/>
      <w:color w:val="008000"/>
      <w:sz w:val="20"/>
      <w:szCs w:val="24"/>
      <w:lang w:val="it-IT"/>
    </w:rPr>
  </w:style>
  <w:style w:type="paragraph" w:customStyle="1" w:styleId="TableHeading">
    <w:name w:val="Table Heading"/>
    <w:basedOn w:val="TableContents"/>
    <w:rsid w:val="00487F8D"/>
    <w:pPr>
      <w:jc w:val="center"/>
    </w:pPr>
    <w:rPr>
      <w:rFonts w:ascii="Times New Roman" w:hAnsi="Times New Roman"/>
      <w:b/>
      <w:bCs/>
      <w:i/>
      <w:iCs/>
      <w:lang w:eastAsia="ar-SA"/>
    </w:rPr>
  </w:style>
  <w:style w:type="paragraph" w:customStyle="1" w:styleId="Style3">
    <w:name w:val="Style3"/>
    <w:basedOn w:val="Normal"/>
    <w:autoRedefine/>
    <w:rsid w:val="00487F8D"/>
    <w:pPr>
      <w:spacing w:before="0" w:after="0" w:line="240" w:lineRule="auto"/>
      <w:ind w:firstLine="700"/>
    </w:pPr>
    <w:rPr>
      <w:rFonts w:ascii="Arial" w:hAnsi="Arial" w:cs="Arial"/>
    </w:rPr>
  </w:style>
  <w:style w:type="table" w:styleId="TableElegant">
    <w:name w:val="Table Elegant"/>
    <w:basedOn w:val="TableNormal"/>
    <w:rsid w:val="00487F8D"/>
    <w:pPr>
      <w:suppressAutoHyphens/>
      <w:spacing w:after="0" w:line="240" w:lineRule="auto"/>
    </w:pPr>
    <w:rPr>
      <w:rFonts w:ascii="Times New Roman" w:eastAsia="Times New Roman" w:hAnsi="Times New Roman" w:cs="Times New Roman"/>
      <w:sz w:val="20"/>
      <w:szCs w:val="20"/>
      <w:lang w:eastAsia="en-GB"/>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Stil1">
    <w:name w:val="Stil1"/>
    <w:basedOn w:val="Normal"/>
    <w:autoRedefine/>
    <w:rsid w:val="00487F8D"/>
    <w:pPr>
      <w:spacing w:before="0" w:after="0" w:line="240" w:lineRule="auto"/>
      <w:ind w:firstLine="709"/>
    </w:pPr>
    <w:rPr>
      <w:rFonts w:ascii="Arial" w:hAnsi="Arial"/>
    </w:rPr>
  </w:style>
  <w:style w:type="paragraph" w:customStyle="1" w:styleId="Stil3">
    <w:name w:val="Stil3"/>
    <w:basedOn w:val="Normal"/>
    <w:autoRedefine/>
    <w:rsid w:val="00487F8D"/>
    <w:pPr>
      <w:spacing w:before="0" w:after="0" w:line="240" w:lineRule="auto"/>
      <w:ind w:firstLine="709"/>
    </w:pPr>
    <w:rPr>
      <w:rFonts w:ascii="Arial" w:hAnsi="Arial"/>
      <w:kern w:val="24"/>
    </w:rPr>
  </w:style>
  <w:style w:type="paragraph" w:styleId="Subtitle">
    <w:name w:val="Subtitle"/>
    <w:basedOn w:val="Normal"/>
    <w:next w:val="Normal"/>
    <w:link w:val="SubtitleChar"/>
    <w:qFormat/>
    <w:rsid w:val="00487F8D"/>
    <w:pPr>
      <w:spacing w:before="0" w:after="60" w:line="276" w:lineRule="auto"/>
      <w:jc w:val="center"/>
      <w:outlineLvl w:val="1"/>
    </w:pPr>
    <w:rPr>
      <w:rFonts w:ascii="Cambria" w:hAnsi="Cambria"/>
      <w:lang w:eastAsia="ar-SA"/>
    </w:rPr>
  </w:style>
  <w:style w:type="character" w:customStyle="1" w:styleId="SubtitleChar">
    <w:name w:val="Subtitle Char"/>
    <w:basedOn w:val="DefaultParagraphFont"/>
    <w:link w:val="Subtitle"/>
    <w:rsid w:val="00487F8D"/>
    <w:rPr>
      <w:rFonts w:ascii="Cambria" w:eastAsia="Times New Roman" w:hAnsi="Cambria" w:cs="Times New Roman"/>
      <w:sz w:val="24"/>
      <w:szCs w:val="24"/>
      <w:lang w:val="ro-RO" w:eastAsia="ar-SA"/>
    </w:rPr>
  </w:style>
  <w:style w:type="paragraph" w:customStyle="1" w:styleId="CaracterCaracterCaracterCharCharCaracterCharCharCaracterCharCharCaracterCarCarCharCharCaracterCharCharCaracterCaracterCharCharChar">
    <w:name w:val="Caracter Caracter Caracter Char Char Caracter Char Char Caracter Char Char Caracter Car Car Char Char Caracter Char Char Caracter Caracter Char Char Char"/>
    <w:basedOn w:val="Normal"/>
    <w:rsid w:val="00487F8D"/>
    <w:pPr>
      <w:spacing w:before="0" w:after="0" w:line="240" w:lineRule="auto"/>
      <w:jc w:val="left"/>
    </w:pPr>
    <w:rPr>
      <w:lang w:val="pl-PL" w:eastAsia="pl-PL"/>
    </w:rPr>
  </w:style>
  <w:style w:type="paragraph" w:customStyle="1" w:styleId="Corptext22">
    <w:name w:val="Corp text 22"/>
    <w:basedOn w:val="Normal"/>
    <w:rsid w:val="00487F8D"/>
    <w:pPr>
      <w:widowControl w:val="0"/>
      <w:suppressAutoHyphens/>
      <w:spacing w:before="0" w:after="0" w:line="240" w:lineRule="auto"/>
    </w:pPr>
    <w:rPr>
      <w:rFonts w:eastAsia="Lucida Sans Unicode"/>
      <w:lang w:eastAsia="ar-SA"/>
    </w:rPr>
  </w:style>
  <w:style w:type="paragraph" w:customStyle="1" w:styleId="CaracterCaracterCaracterCharCharCaracterCharCharCaracterCharCharCaracterCarCarCharCharCaracterCharCharCaracterCaracterCharCharCharCharCharChar">
    <w:name w:val="Caracter Caracter Caracter Char Char Caracter Char Char Caracter Char Char Caracter Car Car Char Char Caracter Char Char Caracter Caracter Char Char Char Char Char Char"/>
    <w:basedOn w:val="Normal"/>
    <w:rsid w:val="00487F8D"/>
    <w:pPr>
      <w:spacing w:before="0" w:after="0" w:line="240" w:lineRule="auto"/>
      <w:jc w:val="left"/>
    </w:pPr>
    <w:rPr>
      <w:lang w:val="pl-PL" w:eastAsia="pl-PL"/>
    </w:rPr>
  </w:style>
  <w:style w:type="paragraph" w:customStyle="1" w:styleId="Indentcorptext32">
    <w:name w:val="Indent corp text 32"/>
    <w:basedOn w:val="Normal"/>
    <w:rsid w:val="00487F8D"/>
    <w:pPr>
      <w:widowControl w:val="0"/>
      <w:suppressAutoHyphens/>
      <w:spacing w:before="0" w:after="0" w:line="240" w:lineRule="auto"/>
      <w:ind w:firstLine="720"/>
    </w:pPr>
    <w:rPr>
      <w:rFonts w:ascii="Arial" w:eastAsia="Arial Unicode MS" w:hAnsi="Arial" w:cs="Arial"/>
      <w:kern w:val="1"/>
    </w:rPr>
  </w:style>
  <w:style w:type="paragraph" w:customStyle="1" w:styleId="Style1">
    <w:name w:val="Style1"/>
    <w:basedOn w:val="Heading4"/>
    <w:next w:val="Heading4"/>
    <w:rsid w:val="00487F8D"/>
    <w:pPr>
      <w:suppressAutoHyphens/>
      <w:spacing w:line="360" w:lineRule="auto"/>
    </w:pPr>
    <w:rPr>
      <w:rFonts w:ascii="Arial Romanian" w:hAnsi="Arial Romanian" w:cs="Arial"/>
      <w:b w:val="0"/>
      <w:bCs w:val="0"/>
      <w:i/>
      <w:noProof/>
      <w:color w:val="FF0000"/>
      <w:u w:val="single"/>
      <w:lang w:eastAsia="ar-SA"/>
    </w:rPr>
  </w:style>
  <w:style w:type="paragraph" w:styleId="TOC4">
    <w:name w:val="toc 4"/>
    <w:basedOn w:val="Normal"/>
    <w:next w:val="Normal"/>
    <w:autoRedefine/>
    <w:semiHidden/>
    <w:rsid w:val="00487F8D"/>
    <w:pPr>
      <w:suppressAutoHyphens/>
      <w:spacing w:before="0" w:after="0" w:line="240" w:lineRule="auto"/>
      <w:ind w:left="720"/>
      <w:jc w:val="left"/>
    </w:pPr>
    <w:rPr>
      <w:szCs w:val="20"/>
      <w:lang w:eastAsia="ar-SA"/>
    </w:rPr>
  </w:style>
  <w:style w:type="paragraph" w:styleId="TOC5">
    <w:name w:val="toc 5"/>
    <w:basedOn w:val="Normal"/>
    <w:next w:val="Normal"/>
    <w:autoRedefine/>
    <w:semiHidden/>
    <w:rsid w:val="00487F8D"/>
    <w:pPr>
      <w:spacing w:before="0" w:after="0" w:line="240" w:lineRule="auto"/>
      <w:ind w:left="960"/>
      <w:jc w:val="left"/>
    </w:pPr>
    <w:rPr>
      <w:lang w:val="en-US" w:eastAsia="en-US"/>
    </w:rPr>
  </w:style>
  <w:style w:type="paragraph" w:styleId="TOC6">
    <w:name w:val="toc 6"/>
    <w:basedOn w:val="Normal"/>
    <w:next w:val="Normal"/>
    <w:autoRedefine/>
    <w:semiHidden/>
    <w:rsid w:val="00487F8D"/>
    <w:pPr>
      <w:spacing w:before="0" w:after="0" w:line="240" w:lineRule="auto"/>
      <w:ind w:left="1200"/>
      <w:jc w:val="left"/>
    </w:pPr>
    <w:rPr>
      <w:lang w:val="en-US" w:eastAsia="en-US"/>
    </w:rPr>
  </w:style>
  <w:style w:type="paragraph" w:styleId="TOC7">
    <w:name w:val="toc 7"/>
    <w:basedOn w:val="Normal"/>
    <w:next w:val="Normal"/>
    <w:autoRedefine/>
    <w:semiHidden/>
    <w:rsid w:val="00487F8D"/>
    <w:pPr>
      <w:spacing w:before="0" w:after="0" w:line="240" w:lineRule="auto"/>
      <w:ind w:left="1440"/>
      <w:jc w:val="left"/>
    </w:pPr>
    <w:rPr>
      <w:lang w:val="en-US" w:eastAsia="en-US"/>
    </w:rPr>
  </w:style>
  <w:style w:type="paragraph" w:styleId="TOC8">
    <w:name w:val="toc 8"/>
    <w:basedOn w:val="Normal"/>
    <w:next w:val="Normal"/>
    <w:autoRedefine/>
    <w:semiHidden/>
    <w:rsid w:val="00487F8D"/>
    <w:pPr>
      <w:spacing w:before="0" w:after="0" w:line="240" w:lineRule="auto"/>
      <w:ind w:left="1680"/>
      <w:jc w:val="left"/>
    </w:pPr>
    <w:rPr>
      <w:lang w:val="en-US" w:eastAsia="en-US"/>
    </w:rPr>
  </w:style>
  <w:style w:type="paragraph" w:styleId="TOC9">
    <w:name w:val="toc 9"/>
    <w:basedOn w:val="Normal"/>
    <w:next w:val="Normal"/>
    <w:autoRedefine/>
    <w:semiHidden/>
    <w:rsid w:val="00487F8D"/>
    <w:pPr>
      <w:spacing w:before="0" w:after="0" w:line="240" w:lineRule="auto"/>
      <w:ind w:left="1920"/>
      <w:jc w:val="left"/>
    </w:pPr>
    <w:rPr>
      <w:lang w:val="en-US" w:eastAsia="en-US"/>
    </w:rPr>
  </w:style>
  <w:style w:type="paragraph" w:customStyle="1" w:styleId="CaracterCaracter">
    <w:name w:val="Caracter Caracter"/>
    <w:basedOn w:val="Normal"/>
    <w:rsid w:val="00487F8D"/>
    <w:pPr>
      <w:spacing w:before="0" w:after="0" w:line="240" w:lineRule="auto"/>
      <w:jc w:val="left"/>
    </w:pPr>
    <w:rPr>
      <w:lang w:val="pl-PL" w:eastAsia="pl-PL"/>
    </w:rPr>
  </w:style>
  <w:style w:type="paragraph" w:customStyle="1" w:styleId="CaracterCaracter1Char1">
    <w:name w:val="Caracter Caracter1 Char1"/>
    <w:basedOn w:val="Normal"/>
    <w:rsid w:val="00487F8D"/>
    <w:pPr>
      <w:spacing w:before="0" w:after="0" w:line="240" w:lineRule="auto"/>
      <w:jc w:val="left"/>
    </w:pPr>
    <w:rPr>
      <w:lang w:val="pl-PL" w:eastAsia="pl-PL"/>
    </w:rPr>
  </w:style>
  <w:style w:type="paragraph" w:customStyle="1" w:styleId="CaracterCaracterCaracterCharCharCaracterCharCharCaracterCharCharCaracterCarCarCharCharCaracterCharCharCaracterCaracterChar">
    <w:name w:val="Caracter Caracter Caracter Char Char Caracter Char Char Caracter Char Char Caracter Car Car Char Char Caracter Char Char Caracter Caracter Char"/>
    <w:basedOn w:val="Normal"/>
    <w:rsid w:val="00487F8D"/>
    <w:pPr>
      <w:spacing w:before="0" w:after="0" w:line="240" w:lineRule="auto"/>
      <w:jc w:val="left"/>
    </w:pPr>
    <w:rPr>
      <w:lang w:val="pl-PL" w:eastAsia="pl-PL"/>
    </w:rPr>
  </w:style>
  <w:style w:type="paragraph" w:customStyle="1" w:styleId="CaracterCaracterCaracterCharCharCaracterCharCharCaracterCharCharCaracterCarCarCharCharCaracterCharCharCaracterCaracterCharCharCharChar">
    <w:name w:val="Caracter Caracter Caracter Char Char Caracter Char Char Caracter Char Char Caracter Car Car Char Char Caracter Char Char Caracter Caracter Char Char Char Char"/>
    <w:basedOn w:val="Normal"/>
    <w:rsid w:val="00487F8D"/>
    <w:pPr>
      <w:spacing w:before="0" w:after="0" w:line="240" w:lineRule="auto"/>
      <w:jc w:val="left"/>
    </w:pPr>
    <w:rPr>
      <w:lang w:val="pl-PL" w:eastAsia="pl-PL"/>
    </w:rPr>
  </w:style>
  <w:style w:type="paragraph" w:customStyle="1" w:styleId="Char1">
    <w:name w:val="Char1"/>
    <w:basedOn w:val="Normal"/>
    <w:rsid w:val="00487F8D"/>
    <w:pPr>
      <w:spacing w:before="0" w:after="0" w:line="240" w:lineRule="auto"/>
      <w:jc w:val="left"/>
    </w:pPr>
    <w:rPr>
      <w:lang w:val="pl-PL" w:eastAsia="pl-PL"/>
    </w:rPr>
  </w:style>
  <w:style w:type="character" w:customStyle="1" w:styleId="sort11">
    <w:name w:val="sort11"/>
    <w:basedOn w:val="DefaultParagraphFont"/>
    <w:rsid w:val="00487F8D"/>
    <w:rPr>
      <w:rFonts w:ascii="Verdana" w:hAnsi="Verdana" w:hint="default"/>
      <w:b w:val="0"/>
      <w:bCs w:val="0"/>
      <w:i w:val="0"/>
      <w:iCs w:val="0"/>
      <w:smallCaps w:val="0"/>
      <w:sz w:val="15"/>
      <w:szCs w:val="15"/>
    </w:rPr>
  </w:style>
  <w:style w:type="table" w:styleId="TableContemporary">
    <w:name w:val="Table Contemporary"/>
    <w:basedOn w:val="TableNormal"/>
    <w:rsid w:val="00487F8D"/>
    <w:pPr>
      <w:spacing w:after="0" w:line="240" w:lineRule="auto"/>
    </w:pPr>
    <w:rPr>
      <w:rFonts w:ascii="Times New Roman" w:eastAsia="Times New Roman" w:hAnsi="Times New Roman" w:cs="Times New Roman"/>
      <w:sz w:val="20"/>
      <w:szCs w:val="20"/>
      <w:lang w:eastAsia="en-GB"/>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WW8Num3z0">
    <w:name w:val="WW8Num3z0"/>
    <w:rsid w:val="00487F8D"/>
    <w:rPr>
      <w:rFonts w:ascii="Symbol" w:hAnsi="Symbol"/>
    </w:rPr>
  </w:style>
  <w:style w:type="character" w:customStyle="1" w:styleId="WW8Num4z0">
    <w:name w:val="WW8Num4z0"/>
    <w:rsid w:val="00487F8D"/>
    <w:rPr>
      <w:rFonts w:ascii="Symbol" w:hAnsi="Symbol"/>
    </w:rPr>
  </w:style>
  <w:style w:type="character" w:customStyle="1" w:styleId="WW8Num5z0">
    <w:name w:val="WW8Num5z0"/>
    <w:rsid w:val="00487F8D"/>
    <w:rPr>
      <w:b w:val="0"/>
    </w:rPr>
  </w:style>
  <w:style w:type="character" w:customStyle="1" w:styleId="WW8Num6z0">
    <w:name w:val="WW8Num6z0"/>
    <w:rsid w:val="00487F8D"/>
    <w:rPr>
      <w:rFonts w:ascii="Wingdings" w:hAnsi="Wingdings"/>
    </w:rPr>
  </w:style>
  <w:style w:type="character" w:customStyle="1" w:styleId="WW8Num7z0">
    <w:name w:val="WW8Num7z0"/>
    <w:rsid w:val="00487F8D"/>
    <w:rPr>
      <w:rFonts w:ascii="Symbol" w:hAnsi="Symbol"/>
    </w:rPr>
  </w:style>
  <w:style w:type="character" w:customStyle="1" w:styleId="WW8Num8z0">
    <w:name w:val="WW8Num8z0"/>
    <w:rsid w:val="00487F8D"/>
    <w:rPr>
      <w:rFonts w:ascii="Symbol" w:hAnsi="Symbol"/>
    </w:rPr>
  </w:style>
  <w:style w:type="character" w:customStyle="1" w:styleId="WW8Num9z0">
    <w:name w:val="WW8Num9z0"/>
    <w:rsid w:val="00487F8D"/>
    <w:rPr>
      <w:rFonts w:ascii="Times New Roman" w:hAnsi="Times New Roman"/>
    </w:rPr>
  </w:style>
  <w:style w:type="character" w:customStyle="1" w:styleId="WW8Num10z0">
    <w:name w:val="WW8Num10z0"/>
    <w:rsid w:val="00487F8D"/>
    <w:rPr>
      <w:rFonts w:ascii="Symbol" w:hAnsi="Symbol"/>
    </w:rPr>
  </w:style>
  <w:style w:type="character" w:customStyle="1" w:styleId="WW8Num11z0">
    <w:name w:val="WW8Num11z0"/>
    <w:rsid w:val="00487F8D"/>
    <w:rPr>
      <w:rFonts w:ascii="Symbol" w:hAnsi="Symbol"/>
    </w:rPr>
  </w:style>
  <w:style w:type="character" w:customStyle="1" w:styleId="WW8Num12z0">
    <w:name w:val="WW8Num12z0"/>
    <w:rsid w:val="00487F8D"/>
    <w:rPr>
      <w:rFonts w:ascii="Symbol" w:hAnsi="Symbol"/>
    </w:rPr>
  </w:style>
  <w:style w:type="character" w:customStyle="1" w:styleId="WW8Num13z0">
    <w:name w:val="WW8Num13z0"/>
    <w:rsid w:val="00487F8D"/>
    <w:rPr>
      <w:rFonts w:ascii="Symbol" w:hAnsi="Symbol"/>
    </w:rPr>
  </w:style>
  <w:style w:type="character" w:customStyle="1" w:styleId="WW8Num14z0">
    <w:name w:val="WW8Num14z0"/>
    <w:rsid w:val="00487F8D"/>
    <w:rPr>
      <w:rFonts w:ascii="Symbol" w:hAnsi="Symbol"/>
    </w:rPr>
  </w:style>
  <w:style w:type="character" w:customStyle="1" w:styleId="WW8Num15z0">
    <w:name w:val="WW8Num15z0"/>
    <w:rsid w:val="00487F8D"/>
    <w:rPr>
      <w:rFonts w:ascii="Symbol" w:hAnsi="Symbol"/>
    </w:rPr>
  </w:style>
  <w:style w:type="character" w:customStyle="1" w:styleId="WW8Num16z0">
    <w:name w:val="WW8Num16z0"/>
    <w:rsid w:val="00487F8D"/>
    <w:rPr>
      <w:rFonts w:ascii="Symbol" w:hAnsi="Symbol"/>
    </w:rPr>
  </w:style>
  <w:style w:type="character" w:customStyle="1" w:styleId="WW8Num17z0">
    <w:name w:val="WW8Num17z0"/>
    <w:rsid w:val="00487F8D"/>
    <w:rPr>
      <w:rFonts w:ascii="Symbol" w:hAnsi="Symbol"/>
    </w:rPr>
  </w:style>
  <w:style w:type="character" w:customStyle="1" w:styleId="WW8Num18z0">
    <w:name w:val="WW8Num18z0"/>
    <w:rsid w:val="00487F8D"/>
    <w:rPr>
      <w:rFonts w:ascii="Symbol" w:hAnsi="Symbol"/>
    </w:rPr>
  </w:style>
  <w:style w:type="character" w:customStyle="1" w:styleId="WW8Num19z0">
    <w:name w:val="WW8Num19z0"/>
    <w:rsid w:val="00487F8D"/>
    <w:rPr>
      <w:rFonts w:ascii="Symbol" w:hAnsi="Symbol"/>
    </w:rPr>
  </w:style>
  <w:style w:type="character" w:customStyle="1" w:styleId="WW8Num20z0">
    <w:name w:val="WW8Num20z0"/>
    <w:rsid w:val="00487F8D"/>
    <w:rPr>
      <w:rFonts w:ascii="Symbol" w:hAnsi="Symbol"/>
    </w:rPr>
  </w:style>
  <w:style w:type="character" w:customStyle="1" w:styleId="WW8Num21z0">
    <w:name w:val="WW8Num21z0"/>
    <w:rsid w:val="00487F8D"/>
    <w:rPr>
      <w:rFonts w:ascii="Symbol" w:hAnsi="Symbol"/>
    </w:rPr>
  </w:style>
  <w:style w:type="character" w:customStyle="1" w:styleId="WW8Num22z0">
    <w:name w:val="WW8Num22z0"/>
    <w:rsid w:val="00487F8D"/>
    <w:rPr>
      <w:rFonts w:ascii="Symbol" w:hAnsi="Symbol"/>
    </w:rPr>
  </w:style>
  <w:style w:type="character" w:customStyle="1" w:styleId="WW8Num23z0">
    <w:name w:val="WW8Num23z0"/>
    <w:rsid w:val="00487F8D"/>
    <w:rPr>
      <w:rFonts w:ascii="Times New Roman" w:hAnsi="Times New Roman"/>
      <w:b w:val="0"/>
      <w:i w:val="0"/>
      <w:caps w:val="0"/>
      <w:smallCaps w:val="0"/>
      <w:sz w:val="24"/>
    </w:rPr>
  </w:style>
  <w:style w:type="character" w:customStyle="1" w:styleId="WW8Num24z0">
    <w:name w:val="WW8Num24z0"/>
    <w:rsid w:val="00487F8D"/>
    <w:rPr>
      <w:rFonts w:ascii="Times New Roman" w:hAnsi="Times New Roman"/>
    </w:rPr>
  </w:style>
  <w:style w:type="character" w:customStyle="1" w:styleId="WW8Num25z0">
    <w:name w:val="WW8Num25z0"/>
    <w:rsid w:val="00487F8D"/>
    <w:rPr>
      <w:rFonts w:ascii="Times New Roman" w:hAnsi="Times New Roman"/>
    </w:rPr>
  </w:style>
  <w:style w:type="character" w:customStyle="1" w:styleId="WW8Num26z0">
    <w:name w:val="WW8Num26z0"/>
    <w:rsid w:val="00487F8D"/>
    <w:rPr>
      <w:rFonts w:ascii="Times New Roman" w:hAnsi="Times New Roman"/>
    </w:rPr>
  </w:style>
  <w:style w:type="character" w:customStyle="1" w:styleId="WW8Num27z0">
    <w:name w:val="WW8Num27z0"/>
    <w:rsid w:val="00487F8D"/>
    <w:rPr>
      <w:rFonts w:ascii="Times New Roman" w:hAnsi="Times New Roman"/>
    </w:rPr>
  </w:style>
  <w:style w:type="character" w:customStyle="1" w:styleId="WW8Num28z0">
    <w:name w:val="WW8Num28z0"/>
    <w:rsid w:val="00487F8D"/>
    <w:rPr>
      <w:rFonts w:ascii="Arial" w:hAnsi="Arial"/>
    </w:rPr>
  </w:style>
  <w:style w:type="character" w:customStyle="1" w:styleId="WW8Num29z0">
    <w:name w:val="WW8Num29z0"/>
    <w:rsid w:val="00487F8D"/>
    <w:rPr>
      <w:rFonts w:ascii="Wingdings" w:hAnsi="Wingdings"/>
    </w:rPr>
  </w:style>
  <w:style w:type="character" w:customStyle="1" w:styleId="WW8Num29z1">
    <w:name w:val="WW8Num29z1"/>
    <w:rsid w:val="00487F8D"/>
    <w:rPr>
      <w:rFonts w:ascii="Courier New" w:hAnsi="Courier New" w:cs="Courier New"/>
    </w:rPr>
  </w:style>
  <w:style w:type="character" w:customStyle="1" w:styleId="WW8Num29z2">
    <w:name w:val="WW8Num29z2"/>
    <w:rsid w:val="00487F8D"/>
    <w:rPr>
      <w:rFonts w:ascii="Wingdings" w:hAnsi="Wingdings"/>
    </w:rPr>
  </w:style>
  <w:style w:type="character" w:customStyle="1" w:styleId="WW8Num29z3">
    <w:name w:val="WW8Num29z3"/>
    <w:rsid w:val="00487F8D"/>
    <w:rPr>
      <w:rFonts w:ascii="Symbol" w:hAnsi="Symbol"/>
    </w:rPr>
  </w:style>
  <w:style w:type="character" w:customStyle="1" w:styleId="WW8Num30z0">
    <w:name w:val="WW8Num30z0"/>
    <w:rsid w:val="00487F8D"/>
    <w:rPr>
      <w:rFonts w:ascii="Symbol" w:hAnsi="Symbol"/>
    </w:rPr>
  </w:style>
  <w:style w:type="character" w:customStyle="1" w:styleId="WW8Num31z0">
    <w:name w:val="WW8Num31z0"/>
    <w:rsid w:val="00487F8D"/>
    <w:rPr>
      <w:rFonts w:ascii="Times New Roman" w:hAnsi="Times New Roman"/>
    </w:rPr>
  </w:style>
  <w:style w:type="character" w:customStyle="1" w:styleId="WW8Num32z0">
    <w:name w:val="WW8Num32z0"/>
    <w:rsid w:val="00487F8D"/>
    <w:rPr>
      <w:rFonts w:ascii="Times New Roman" w:hAnsi="Times New Roman"/>
    </w:rPr>
  </w:style>
  <w:style w:type="character" w:customStyle="1" w:styleId="WW8Num33z0">
    <w:name w:val="WW8Num33z0"/>
    <w:rsid w:val="00487F8D"/>
    <w:rPr>
      <w:rFonts w:ascii="Symbol" w:hAnsi="Symbol"/>
    </w:rPr>
  </w:style>
  <w:style w:type="character" w:customStyle="1" w:styleId="WW8Num34z0">
    <w:name w:val="WW8Num34z0"/>
    <w:rsid w:val="00487F8D"/>
    <w:rPr>
      <w:rFonts w:ascii="Times New Roman" w:hAnsi="Times New Roman"/>
      <w:color w:val="auto"/>
    </w:rPr>
  </w:style>
  <w:style w:type="character" w:customStyle="1" w:styleId="WW8Num35z0">
    <w:name w:val="WW8Num35z0"/>
    <w:rsid w:val="00487F8D"/>
    <w:rPr>
      <w:rFonts w:ascii="Times New Roman" w:hAnsi="Times New Roman"/>
    </w:rPr>
  </w:style>
  <w:style w:type="character" w:customStyle="1" w:styleId="WW8Num36z0">
    <w:name w:val="WW8Num36z0"/>
    <w:rsid w:val="00487F8D"/>
    <w:rPr>
      <w:rFonts w:ascii="Times New Roman" w:hAnsi="Times New Roman"/>
    </w:rPr>
  </w:style>
  <w:style w:type="character" w:customStyle="1" w:styleId="WW8Num37z0">
    <w:name w:val="WW8Num37z0"/>
    <w:rsid w:val="00487F8D"/>
    <w:rPr>
      <w:rFonts w:ascii="Times New Roman" w:hAnsi="Times New Roman"/>
    </w:rPr>
  </w:style>
  <w:style w:type="character" w:customStyle="1" w:styleId="WW8Num38z0">
    <w:name w:val="WW8Num38z0"/>
    <w:rsid w:val="00487F8D"/>
    <w:rPr>
      <w:rFonts w:ascii="Symbol" w:hAnsi="Symbol" w:cs="StarSymbol"/>
      <w:sz w:val="18"/>
      <w:szCs w:val="18"/>
    </w:rPr>
  </w:style>
  <w:style w:type="character" w:customStyle="1" w:styleId="WW8Num39z0">
    <w:name w:val="WW8Num39z0"/>
    <w:rsid w:val="00487F8D"/>
    <w:rPr>
      <w:rFonts w:ascii="Symbol" w:hAnsi="Symbol" w:cs="StarSymbol"/>
      <w:sz w:val="18"/>
      <w:szCs w:val="18"/>
    </w:rPr>
  </w:style>
  <w:style w:type="character" w:customStyle="1" w:styleId="WW8Num40z0">
    <w:name w:val="WW8Num40z0"/>
    <w:rsid w:val="00487F8D"/>
    <w:rPr>
      <w:rFonts w:ascii="Symbol" w:hAnsi="Symbol" w:cs="StarSymbol"/>
      <w:sz w:val="18"/>
      <w:szCs w:val="18"/>
    </w:rPr>
  </w:style>
  <w:style w:type="character" w:customStyle="1" w:styleId="WW8Num41z0">
    <w:name w:val="WW8Num41z0"/>
    <w:rsid w:val="00487F8D"/>
    <w:rPr>
      <w:rFonts w:ascii="Symbol" w:hAnsi="Symbol"/>
    </w:rPr>
  </w:style>
  <w:style w:type="character" w:customStyle="1" w:styleId="WW8Num42z0">
    <w:name w:val="WW8Num42z0"/>
    <w:rsid w:val="00487F8D"/>
    <w:rPr>
      <w:rFonts w:ascii="Symbol" w:hAnsi="Symbol"/>
    </w:rPr>
  </w:style>
  <w:style w:type="character" w:customStyle="1" w:styleId="WW8Num43z0">
    <w:name w:val="WW8Num43z0"/>
    <w:rsid w:val="00487F8D"/>
    <w:rPr>
      <w:rFonts w:ascii="Symbol" w:hAnsi="Symbol"/>
    </w:rPr>
  </w:style>
  <w:style w:type="character" w:customStyle="1" w:styleId="WW8Num44z0">
    <w:name w:val="WW8Num44z0"/>
    <w:rsid w:val="00487F8D"/>
    <w:rPr>
      <w:rFonts w:ascii="Times New Roman" w:hAnsi="Times New Roman"/>
      <w:color w:val="auto"/>
      <w:sz w:val="28"/>
    </w:rPr>
  </w:style>
  <w:style w:type="character" w:customStyle="1" w:styleId="WW8Num45z0">
    <w:name w:val="WW8Num45z0"/>
    <w:rsid w:val="00487F8D"/>
    <w:rPr>
      <w:rFonts w:ascii="Times New Roman" w:hAnsi="Times New Roman"/>
    </w:rPr>
  </w:style>
  <w:style w:type="character" w:customStyle="1" w:styleId="WW8Num46z0">
    <w:name w:val="WW8Num46z0"/>
    <w:rsid w:val="00487F8D"/>
    <w:rPr>
      <w:rFonts w:ascii="Symbol" w:hAnsi="Symbol"/>
      <w:color w:val="auto"/>
    </w:rPr>
  </w:style>
  <w:style w:type="character" w:customStyle="1" w:styleId="WW8Num47z0">
    <w:name w:val="WW8Num47z0"/>
    <w:rsid w:val="00487F8D"/>
    <w:rPr>
      <w:rFonts w:ascii="Times New Roman" w:hAnsi="Times New Roman"/>
    </w:rPr>
  </w:style>
  <w:style w:type="character" w:customStyle="1" w:styleId="WW8Num48z0">
    <w:name w:val="WW8Num48z0"/>
    <w:rsid w:val="00487F8D"/>
    <w:rPr>
      <w:rFonts w:ascii="StarSymbol" w:hAnsi="StarSymbol" w:cs="StarSymbol"/>
      <w:sz w:val="18"/>
      <w:szCs w:val="18"/>
    </w:rPr>
  </w:style>
  <w:style w:type="character" w:customStyle="1" w:styleId="WW8Num48z1">
    <w:name w:val="WW8Num48z1"/>
    <w:rsid w:val="00487F8D"/>
    <w:rPr>
      <w:rFonts w:ascii="Wingdings 2" w:hAnsi="Wingdings 2" w:cs="StarSymbol"/>
      <w:sz w:val="18"/>
      <w:szCs w:val="18"/>
    </w:rPr>
  </w:style>
  <w:style w:type="character" w:customStyle="1" w:styleId="WW8Num49z0">
    <w:name w:val="WW8Num49z0"/>
    <w:rsid w:val="00487F8D"/>
    <w:rPr>
      <w:rFonts w:ascii="Symbol" w:hAnsi="Symbol"/>
    </w:rPr>
  </w:style>
  <w:style w:type="character" w:customStyle="1" w:styleId="WW8Num50z0">
    <w:name w:val="WW8Num50z0"/>
    <w:rsid w:val="00487F8D"/>
    <w:rPr>
      <w:i w:val="0"/>
    </w:rPr>
  </w:style>
  <w:style w:type="character" w:customStyle="1" w:styleId="WW8Num51z0">
    <w:name w:val="WW8Num51z0"/>
    <w:rsid w:val="00487F8D"/>
    <w:rPr>
      <w:rFonts w:ascii="Wingdings" w:hAnsi="Wingdings"/>
    </w:rPr>
  </w:style>
  <w:style w:type="character" w:customStyle="1" w:styleId="WW8Num52z0">
    <w:name w:val="WW8Num52z0"/>
    <w:rsid w:val="00487F8D"/>
    <w:rPr>
      <w:rFonts w:ascii="Arial" w:eastAsia="Times New Roman" w:hAnsi="Arial" w:cs="Arial"/>
    </w:rPr>
  </w:style>
  <w:style w:type="character" w:customStyle="1" w:styleId="WW8Num52z1">
    <w:name w:val="WW8Num52z1"/>
    <w:rsid w:val="00487F8D"/>
    <w:rPr>
      <w:rFonts w:ascii="Wingdings" w:hAnsi="Wingdings"/>
    </w:rPr>
  </w:style>
  <w:style w:type="character" w:customStyle="1" w:styleId="WW8Num52z3">
    <w:name w:val="WW8Num52z3"/>
    <w:rsid w:val="00487F8D"/>
    <w:rPr>
      <w:rFonts w:ascii="Symbol" w:hAnsi="Symbol"/>
    </w:rPr>
  </w:style>
  <w:style w:type="character" w:customStyle="1" w:styleId="WW8Num52z4">
    <w:name w:val="WW8Num52z4"/>
    <w:rsid w:val="00487F8D"/>
    <w:rPr>
      <w:rFonts w:ascii="Courier New" w:hAnsi="Courier New" w:cs="Courier New"/>
    </w:rPr>
  </w:style>
  <w:style w:type="character" w:customStyle="1" w:styleId="WW8Num53z0">
    <w:name w:val="WW8Num53z0"/>
    <w:rsid w:val="00487F8D"/>
    <w:rPr>
      <w:rFonts w:ascii="Symbol" w:hAnsi="Symbol"/>
    </w:rPr>
  </w:style>
  <w:style w:type="character" w:customStyle="1" w:styleId="WW8Num55z0">
    <w:name w:val="WW8Num55z0"/>
    <w:rsid w:val="00487F8D"/>
    <w:rPr>
      <w:rFonts w:ascii="Times New Roman" w:hAnsi="Times New Roman"/>
    </w:rPr>
  </w:style>
  <w:style w:type="character" w:customStyle="1" w:styleId="WW8Num55z1">
    <w:name w:val="WW8Num55z1"/>
    <w:rsid w:val="00487F8D"/>
    <w:rPr>
      <w:rFonts w:ascii="Courier New" w:hAnsi="Courier New" w:cs="Times-Ro"/>
    </w:rPr>
  </w:style>
  <w:style w:type="character" w:customStyle="1" w:styleId="WW8Num55z2">
    <w:name w:val="WW8Num55z2"/>
    <w:rsid w:val="00487F8D"/>
    <w:rPr>
      <w:rFonts w:ascii="Wingdings" w:hAnsi="Wingdings"/>
    </w:rPr>
  </w:style>
  <w:style w:type="character" w:customStyle="1" w:styleId="WW8Num55z3">
    <w:name w:val="WW8Num55z3"/>
    <w:rsid w:val="00487F8D"/>
    <w:rPr>
      <w:rFonts w:ascii="Symbol" w:hAnsi="Symbol"/>
    </w:rPr>
  </w:style>
  <w:style w:type="character" w:customStyle="1" w:styleId="WW8Num56z0">
    <w:name w:val="WW8Num56z0"/>
    <w:rsid w:val="00487F8D"/>
    <w:rPr>
      <w:rFonts w:ascii="Times New Roman" w:hAnsi="Times New Roman"/>
    </w:rPr>
  </w:style>
  <w:style w:type="character" w:customStyle="1" w:styleId="WW8Num57z0">
    <w:name w:val="WW8Num57z0"/>
    <w:rsid w:val="00487F8D"/>
    <w:rPr>
      <w:rFonts w:ascii="Arial" w:eastAsia="Times New Roman" w:hAnsi="Arial" w:cs="Arial"/>
      <w:b/>
    </w:rPr>
  </w:style>
  <w:style w:type="character" w:customStyle="1" w:styleId="WW8Num58z0">
    <w:name w:val="WW8Num58z0"/>
    <w:rsid w:val="00487F8D"/>
    <w:rPr>
      <w:rFonts w:ascii="Wingdings" w:hAnsi="Wingdings"/>
    </w:rPr>
  </w:style>
  <w:style w:type="character" w:customStyle="1" w:styleId="WW8Num59z0">
    <w:name w:val="WW8Num59z0"/>
    <w:rsid w:val="00487F8D"/>
    <w:rPr>
      <w:rFonts w:ascii="Symbol" w:hAnsi="Symbol"/>
      <w:sz w:val="18"/>
      <w:szCs w:val="18"/>
    </w:rPr>
  </w:style>
  <w:style w:type="character" w:customStyle="1" w:styleId="WW8Num59z2">
    <w:name w:val="WW8Num59z2"/>
    <w:rsid w:val="00487F8D"/>
    <w:rPr>
      <w:rFonts w:ascii="Wingdings" w:hAnsi="Wingdings"/>
    </w:rPr>
  </w:style>
  <w:style w:type="character" w:customStyle="1" w:styleId="WW8Num59z3">
    <w:name w:val="WW8Num59z3"/>
    <w:rsid w:val="00487F8D"/>
    <w:rPr>
      <w:rFonts w:ascii="Symbol" w:hAnsi="Symbol"/>
    </w:rPr>
  </w:style>
  <w:style w:type="character" w:customStyle="1" w:styleId="WW8Num59z4">
    <w:name w:val="WW8Num59z4"/>
    <w:rsid w:val="00487F8D"/>
    <w:rPr>
      <w:rFonts w:ascii="Courier New" w:hAnsi="Courier New" w:cs="Courier New"/>
    </w:rPr>
  </w:style>
  <w:style w:type="character" w:customStyle="1" w:styleId="WW8Num60z0">
    <w:name w:val="WW8Num60z0"/>
    <w:rsid w:val="00487F8D"/>
    <w:rPr>
      <w:rFonts w:ascii="Symbol" w:hAnsi="Symbol"/>
      <w:color w:val="auto"/>
    </w:rPr>
  </w:style>
  <w:style w:type="character" w:customStyle="1" w:styleId="WW8Num61z0">
    <w:name w:val="WW8Num61z0"/>
    <w:rsid w:val="00487F8D"/>
    <w:rPr>
      <w:rFonts w:ascii="Wingdings" w:hAnsi="Wingdings"/>
    </w:rPr>
  </w:style>
  <w:style w:type="character" w:customStyle="1" w:styleId="WW8Num62z0">
    <w:name w:val="WW8Num62z0"/>
    <w:rsid w:val="00487F8D"/>
    <w:rPr>
      <w:rFonts w:ascii="Symbol" w:hAnsi="Symbol"/>
    </w:rPr>
  </w:style>
  <w:style w:type="character" w:customStyle="1" w:styleId="WW8Num65z0">
    <w:name w:val="WW8Num65z0"/>
    <w:rsid w:val="00487F8D"/>
    <w:rPr>
      <w:rFonts w:ascii="Wingdings" w:hAnsi="Wingdings"/>
    </w:rPr>
  </w:style>
  <w:style w:type="character" w:customStyle="1" w:styleId="WW8Num66z0">
    <w:name w:val="WW8Num66z0"/>
    <w:rsid w:val="00487F8D"/>
    <w:rPr>
      <w:rFonts w:ascii="Wingdings" w:hAnsi="Wingdings"/>
    </w:rPr>
  </w:style>
  <w:style w:type="character" w:customStyle="1" w:styleId="WW8Num67z0">
    <w:name w:val="WW8Num67z0"/>
    <w:rsid w:val="00487F8D"/>
    <w:rPr>
      <w:rFonts w:ascii="Symbol" w:hAnsi="Symbol"/>
    </w:rPr>
  </w:style>
  <w:style w:type="character" w:customStyle="1" w:styleId="WW8Num68z0">
    <w:name w:val="WW8Num68z0"/>
    <w:rsid w:val="00487F8D"/>
    <w:rPr>
      <w:rFonts w:ascii="Arial" w:eastAsia="Lucida Sans Unicode" w:hAnsi="Arial" w:cs="Arial"/>
    </w:rPr>
  </w:style>
  <w:style w:type="character" w:customStyle="1" w:styleId="WW8Num70z0">
    <w:name w:val="WW8Num70z0"/>
    <w:rsid w:val="00487F8D"/>
    <w:rPr>
      <w:rFonts w:ascii="Arial" w:hAnsi="Arial" w:cs="Arial"/>
    </w:rPr>
  </w:style>
  <w:style w:type="character" w:customStyle="1" w:styleId="WW8Num71z0">
    <w:name w:val="WW8Num71z0"/>
    <w:rsid w:val="00487F8D"/>
    <w:rPr>
      <w:rFonts w:ascii="Arial" w:eastAsia="Times New Roman" w:hAnsi="Arial" w:cs="Arial"/>
    </w:rPr>
  </w:style>
  <w:style w:type="character" w:customStyle="1" w:styleId="WW8Num71z1">
    <w:name w:val="WW8Num71z1"/>
    <w:rsid w:val="00487F8D"/>
    <w:rPr>
      <w:rFonts w:ascii="Wingdings" w:hAnsi="Wingdings"/>
    </w:rPr>
  </w:style>
  <w:style w:type="character" w:customStyle="1" w:styleId="WW8Num71z3">
    <w:name w:val="WW8Num71z3"/>
    <w:rsid w:val="00487F8D"/>
    <w:rPr>
      <w:rFonts w:ascii="Symbol" w:hAnsi="Symbol"/>
    </w:rPr>
  </w:style>
  <w:style w:type="character" w:customStyle="1" w:styleId="WW8Num71z4">
    <w:name w:val="WW8Num71z4"/>
    <w:rsid w:val="00487F8D"/>
    <w:rPr>
      <w:rFonts w:ascii="Courier New" w:hAnsi="Courier New" w:cs="Courier New"/>
    </w:rPr>
  </w:style>
  <w:style w:type="character" w:customStyle="1" w:styleId="WW8Num72z0">
    <w:name w:val="WW8Num72z0"/>
    <w:rsid w:val="00487F8D"/>
    <w:rPr>
      <w:rFonts w:ascii="Arial" w:eastAsia="Times New Roman" w:hAnsi="Arial" w:cs="Arial"/>
    </w:rPr>
  </w:style>
  <w:style w:type="character" w:customStyle="1" w:styleId="WW8Num72z1">
    <w:name w:val="WW8Num72z1"/>
    <w:rsid w:val="00487F8D"/>
    <w:rPr>
      <w:rFonts w:ascii="Wingdings" w:hAnsi="Wingdings"/>
    </w:rPr>
  </w:style>
  <w:style w:type="character" w:customStyle="1" w:styleId="WW8Num72z3">
    <w:name w:val="WW8Num72z3"/>
    <w:rsid w:val="00487F8D"/>
    <w:rPr>
      <w:rFonts w:ascii="Symbol" w:hAnsi="Symbol"/>
    </w:rPr>
  </w:style>
  <w:style w:type="character" w:customStyle="1" w:styleId="WW8Num72z4">
    <w:name w:val="WW8Num72z4"/>
    <w:rsid w:val="00487F8D"/>
    <w:rPr>
      <w:rFonts w:ascii="Courier New" w:hAnsi="Courier New" w:cs="Courier New"/>
    </w:rPr>
  </w:style>
  <w:style w:type="character" w:customStyle="1" w:styleId="WW8Num73z0">
    <w:name w:val="WW8Num73z0"/>
    <w:rsid w:val="00487F8D"/>
    <w:rPr>
      <w:rFonts w:ascii="Wingdings" w:hAnsi="Wingdings"/>
    </w:rPr>
  </w:style>
  <w:style w:type="character" w:customStyle="1" w:styleId="WW8Num74z0">
    <w:name w:val="WW8Num74z0"/>
    <w:rsid w:val="00487F8D"/>
    <w:rPr>
      <w:rFonts w:ascii="Symbol" w:hAnsi="Symbol"/>
    </w:rPr>
  </w:style>
  <w:style w:type="character" w:customStyle="1" w:styleId="WW8Num75z0">
    <w:name w:val="WW8Num75z0"/>
    <w:rsid w:val="00487F8D"/>
    <w:rPr>
      <w:rFonts w:ascii="Symbol" w:hAnsi="Symbol"/>
    </w:rPr>
  </w:style>
  <w:style w:type="character" w:customStyle="1" w:styleId="WW8Num76z0">
    <w:name w:val="WW8Num76z0"/>
    <w:rsid w:val="00487F8D"/>
    <w:rPr>
      <w:rFonts w:ascii="Symbol" w:eastAsia="Times New Roman" w:hAnsi="Symbol"/>
      <w:b/>
      <w:color w:val="auto"/>
    </w:rPr>
  </w:style>
  <w:style w:type="character" w:customStyle="1" w:styleId="WW8Num76z2">
    <w:name w:val="WW8Num76z2"/>
    <w:rsid w:val="00487F8D"/>
    <w:rPr>
      <w:rFonts w:ascii="Wingdings" w:hAnsi="Wingdings"/>
    </w:rPr>
  </w:style>
  <w:style w:type="character" w:customStyle="1" w:styleId="WW8Num76z4">
    <w:name w:val="WW8Num76z4"/>
    <w:rsid w:val="00487F8D"/>
    <w:rPr>
      <w:rFonts w:ascii="Courier New" w:hAnsi="Courier New" w:cs="Courier New"/>
    </w:rPr>
  </w:style>
  <w:style w:type="character" w:customStyle="1" w:styleId="WW8Num77z0">
    <w:name w:val="WW8Num77z0"/>
    <w:rsid w:val="00487F8D"/>
    <w:rPr>
      <w:i w:val="0"/>
    </w:rPr>
  </w:style>
  <w:style w:type="character" w:customStyle="1" w:styleId="WW8Num78z0">
    <w:name w:val="WW8Num78z0"/>
    <w:rsid w:val="00487F8D"/>
    <w:rPr>
      <w:rFonts w:ascii="Symbol" w:hAnsi="Symbol"/>
    </w:rPr>
  </w:style>
  <w:style w:type="character" w:customStyle="1" w:styleId="WW8Num79z0">
    <w:name w:val="WW8Num79z0"/>
    <w:rsid w:val="00487F8D"/>
    <w:rPr>
      <w:rFonts w:ascii="Symbol" w:hAnsi="Symbol"/>
      <w:color w:val="000000"/>
    </w:rPr>
  </w:style>
  <w:style w:type="character" w:customStyle="1" w:styleId="WW8Num79z1">
    <w:name w:val="WW8Num79z1"/>
    <w:rsid w:val="00487F8D"/>
    <w:rPr>
      <w:rFonts w:ascii="Courier New" w:hAnsi="Courier New" w:cs="Courier New"/>
    </w:rPr>
  </w:style>
  <w:style w:type="character" w:customStyle="1" w:styleId="WW8Num79z4">
    <w:name w:val="WW8Num79z4"/>
    <w:rsid w:val="00487F8D"/>
    <w:rPr>
      <w:rFonts w:ascii="Courier New" w:hAnsi="Courier New" w:cs="Courier New"/>
    </w:rPr>
  </w:style>
  <w:style w:type="character" w:customStyle="1" w:styleId="WW8Num79z5">
    <w:name w:val="WW8Num79z5"/>
    <w:rsid w:val="00487F8D"/>
    <w:rPr>
      <w:rFonts w:ascii="Wingdings" w:hAnsi="Wingdings"/>
    </w:rPr>
  </w:style>
  <w:style w:type="character" w:customStyle="1" w:styleId="WW8Num79z6">
    <w:name w:val="WW8Num79z6"/>
    <w:rsid w:val="00487F8D"/>
    <w:rPr>
      <w:rFonts w:ascii="Symbol" w:hAnsi="Symbol"/>
    </w:rPr>
  </w:style>
  <w:style w:type="character" w:customStyle="1" w:styleId="WW8Num80z0">
    <w:name w:val="WW8Num80z0"/>
    <w:rsid w:val="00487F8D"/>
    <w:rPr>
      <w:rFonts w:ascii="Times New Roman" w:eastAsia="Times New Roman" w:hAnsi="Times New Roman"/>
    </w:rPr>
  </w:style>
  <w:style w:type="character" w:customStyle="1" w:styleId="WW8Num81z0">
    <w:name w:val="WW8Num81z0"/>
    <w:rsid w:val="00487F8D"/>
    <w:rPr>
      <w:rFonts w:ascii="Arial" w:eastAsia="Times New Roman" w:hAnsi="Arial" w:cs="Arial"/>
      <w:b/>
    </w:rPr>
  </w:style>
  <w:style w:type="character" w:customStyle="1" w:styleId="WW8Num82z0">
    <w:name w:val="WW8Num82z0"/>
    <w:rsid w:val="00487F8D"/>
    <w:rPr>
      <w:rFonts w:ascii="Arial" w:eastAsia="Times New Roman" w:hAnsi="Arial" w:cs="Arial"/>
    </w:rPr>
  </w:style>
  <w:style w:type="character" w:customStyle="1" w:styleId="WW8Num83z0">
    <w:name w:val="WW8Num83z0"/>
    <w:rsid w:val="00487F8D"/>
    <w:rPr>
      <w:rFonts w:ascii="Wingdings" w:hAnsi="Wingdings"/>
    </w:rPr>
  </w:style>
  <w:style w:type="character" w:customStyle="1" w:styleId="WW8Num84z0">
    <w:name w:val="WW8Num84z0"/>
    <w:rsid w:val="00487F8D"/>
    <w:rPr>
      <w:rFonts w:ascii="Wingdings" w:hAnsi="Wingdings"/>
    </w:rPr>
  </w:style>
  <w:style w:type="character" w:customStyle="1" w:styleId="WW8Num85z0">
    <w:name w:val="WW8Num85z0"/>
    <w:rsid w:val="00487F8D"/>
    <w:rPr>
      <w:rFonts w:ascii="Symbol" w:hAnsi="Symbol"/>
      <w:color w:val="auto"/>
    </w:rPr>
  </w:style>
  <w:style w:type="character" w:customStyle="1" w:styleId="WW8Num86z0">
    <w:name w:val="WW8Num86z0"/>
    <w:rsid w:val="00487F8D"/>
    <w:rPr>
      <w:rFonts w:ascii="Arial" w:eastAsia="Times New Roman" w:hAnsi="Arial" w:cs="Arial"/>
    </w:rPr>
  </w:style>
  <w:style w:type="character" w:customStyle="1" w:styleId="WW8Num86z1">
    <w:name w:val="WW8Num86z1"/>
    <w:rsid w:val="00487F8D"/>
    <w:rPr>
      <w:rFonts w:ascii="Symbol" w:hAnsi="Symbol"/>
    </w:rPr>
  </w:style>
  <w:style w:type="character" w:customStyle="1" w:styleId="WW8Num86z3">
    <w:name w:val="WW8Num86z3"/>
    <w:rsid w:val="00487F8D"/>
    <w:rPr>
      <w:rFonts w:ascii="Symbol" w:hAnsi="Symbol"/>
    </w:rPr>
  </w:style>
  <w:style w:type="character" w:customStyle="1" w:styleId="WW8Num86z4">
    <w:name w:val="WW8Num86z4"/>
    <w:rsid w:val="00487F8D"/>
    <w:rPr>
      <w:rFonts w:ascii="Courier New" w:hAnsi="Courier New" w:cs="Courier New"/>
    </w:rPr>
  </w:style>
  <w:style w:type="character" w:customStyle="1" w:styleId="WW8Num87z0">
    <w:name w:val="WW8Num87z0"/>
    <w:rsid w:val="00487F8D"/>
    <w:rPr>
      <w:rFonts w:ascii="Times New Roman" w:hAnsi="Times New Roman"/>
    </w:rPr>
  </w:style>
  <w:style w:type="character" w:customStyle="1" w:styleId="WW8Num88z0">
    <w:name w:val="WW8Num88z0"/>
    <w:rsid w:val="00487F8D"/>
    <w:rPr>
      <w:rFonts w:ascii="Symbol" w:hAnsi="Symbol"/>
      <w:color w:val="auto"/>
    </w:rPr>
  </w:style>
  <w:style w:type="character" w:customStyle="1" w:styleId="WW8Num89z0">
    <w:name w:val="WW8Num89z0"/>
    <w:rsid w:val="00487F8D"/>
    <w:rPr>
      <w:rFonts w:ascii="Wingdings" w:hAnsi="Wingdings"/>
    </w:rPr>
  </w:style>
  <w:style w:type="character" w:customStyle="1" w:styleId="WW8Num90z0">
    <w:name w:val="WW8Num90z0"/>
    <w:rsid w:val="00487F8D"/>
    <w:rPr>
      <w:rFonts w:ascii="Arial" w:eastAsia="Lucida Sans Unicode" w:hAnsi="Arial" w:cs="Arial"/>
    </w:rPr>
  </w:style>
  <w:style w:type="character" w:customStyle="1" w:styleId="WW8Num92z0">
    <w:name w:val="WW8Num92z0"/>
    <w:rsid w:val="00487F8D"/>
    <w:rPr>
      <w:rFonts w:ascii="Wingdings" w:hAnsi="Wingdings"/>
    </w:rPr>
  </w:style>
  <w:style w:type="character" w:customStyle="1" w:styleId="WW8Num93z0">
    <w:name w:val="WW8Num93z0"/>
    <w:rsid w:val="00487F8D"/>
    <w:rPr>
      <w:rFonts w:ascii="Times New Roman" w:eastAsia="Times New Roman" w:hAnsi="Times New Roman" w:cs="Times New Roman"/>
    </w:rPr>
  </w:style>
  <w:style w:type="character" w:customStyle="1" w:styleId="WW8Num95z0">
    <w:name w:val="WW8Num95z0"/>
    <w:rsid w:val="00487F8D"/>
    <w:rPr>
      <w:b/>
    </w:rPr>
  </w:style>
  <w:style w:type="character" w:customStyle="1" w:styleId="WW8Num95z1">
    <w:name w:val="WW8Num95z1"/>
    <w:rsid w:val="00487F8D"/>
    <w:rPr>
      <w:rFonts w:ascii="Wingdings" w:hAnsi="Wingdings"/>
    </w:rPr>
  </w:style>
  <w:style w:type="character" w:customStyle="1" w:styleId="WW8Num95z3">
    <w:name w:val="WW8Num95z3"/>
    <w:rsid w:val="00487F8D"/>
    <w:rPr>
      <w:rFonts w:ascii="Symbol" w:hAnsi="Symbol"/>
    </w:rPr>
  </w:style>
  <w:style w:type="character" w:customStyle="1" w:styleId="WW8Num95z4">
    <w:name w:val="WW8Num95z4"/>
    <w:rsid w:val="00487F8D"/>
    <w:rPr>
      <w:rFonts w:ascii="Courier New" w:hAnsi="Courier New" w:cs="Courier New"/>
    </w:rPr>
  </w:style>
  <w:style w:type="character" w:customStyle="1" w:styleId="WW8Num96z0">
    <w:name w:val="WW8Num96z0"/>
    <w:rsid w:val="00487F8D"/>
    <w:rPr>
      <w:rFonts w:ascii="Wingdings" w:hAnsi="Wingdings"/>
    </w:rPr>
  </w:style>
  <w:style w:type="character" w:customStyle="1" w:styleId="WW8Num97z0">
    <w:name w:val="WW8Num97z0"/>
    <w:rsid w:val="00487F8D"/>
    <w:rPr>
      <w:rFonts w:ascii="Arial" w:hAnsi="Arial" w:cs="Arial"/>
    </w:rPr>
  </w:style>
  <w:style w:type="character" w:customStyle="1" w:styleId="WW8Num98z0">
    <w:name w:val="WW8Num98z0"/>
    <w:rsid w:val="00487F8D"/>
    <w:rPr>
      <w:rFonts w:ascii="Symbol" w:hAnsi="Symbol"/>
    </w:rPr>
  </w:style>
  <w:style w:type="character" w:customStyle="1" w:styleId="WW8Num99z0">
    <w:name w:val="WW8Num99z0"/>
    <w:rsid w:val="00487F8D"/>
    <w:rPr>
      <w:rFonts w:ascii="Arial" w:eastAsia="Times New Roman" w:hAnsi="Arial" w:cs="Arial"/>
    </w:rPr>
  </w:style>
  <w:style w:type="character" w:customStyle="1" w:styleId="WW8Num100z0">
    <w:name w:val="WW8Num100z0"/>
    <w:rsid w:val="00487F8D"/>
    <w:rPr>
      <w:rFonts w:ascii="Wingdings" w:hAnsi="Wingdings"/>
    </w:rPr>
  </w:style>
  <w:style w:type="character" w:customStyle="1" w:styleId="WW8Num101z0">
    <w:name w:val="WW8Num101z0"/>
    <w:rsid w:val="00487F8D"/>
    <w:rPr>
      <w:rFonts w:ascii="Arial" w:eastAsia="Times New Roman" w:hAnsi="Arial" w:cs="Arial"/>
    </w:rPr>
  </w:style>
  <w:style w:type="character" w:customStyle="1" w:styleId="WW8Num102z0">
    <w:name w:val="WW8Num102z0"/>
    <w:rsid w:val="00487F8D"/>
    <w:rPr>
      <w:rFonts w:ascii="Symbol" w:hAnsi="Symbol"/>
    </w:rPr>
  </w:style>
  <w:style w:type="character" w:customStyle="1" w:styleId="WW8Num102z1">
    <w:name w:val="WW8Num102z1"/>
    <w:rsid w:val="00487F8D"/>
    <w:rPr>
      <w:rFonts w:ascii="Courier New" w:hAnsi="Courier New" w:cs="Courier New"/>
    </w:rPr>
  </w:style>
  <w:style w:type="character" w:customStyle="1" w:styleId="WW8Num102z2">
    <w:name w:val="WW8Num102z2"/>
    <w:rsid w:val="00487F8D"/>
    <w:rPr>
      <w:rFonts w:ascii="Wingdings" w:hAnsi="Wingdings"/>
    </w:rPr>
  </w:style>
  <w:style w:type="character" w:customStyle="1" w:styleId="WW8Num102z3">
    <w:name w:val="WW8Num102z3"/>
    <w:rsid w:val="00487F8D"/>
    <w:rPr>
      <w:rFonts w:ascii="Symbol" w:hAnsi="Symbol"/>
    </w:rPr>
  </w:style>
  <w:style w:type="character" w:customStyle="1" w:styleId="WW8Num102z4">
    <w:name w:val="WW8Num102z4"/>
    <w:rsid w:val="00487F8D"/>
    <w:rPr>
      <w:rFonts w:ascii="Courier New" w:hAnsi="Courier New" w:cs="Courier New"/>
    </w:rPr>
  </w:style>
  <w:style w:type="character" w:customStyle="1" w:styleId="WW8Num103z0">
    <w:name w:val="WW8Num103z0"/>
    <w:rsid w:val="00487F8D"/>
    <w:rPr>
      <w:rFonts w:ascii="Times New Roman" w:hAnsi="Times New Roman"/>
    </w:rPr>
  </w:style>
  <w:style w:type="character" w:customStyle="1" w:styleId="WW8Num104z0">
    <w:name w:val="WW8Num104z0"/>
    <w:rsid w:val="00487F8D"/>
    <w:rPr>
      <w:rFonts w:ascii="Wingdings" w:hAnsi="Wingdings"/>
    </w:rPr>
  </w:style>
  <w:style w:type="character" w:customStyle="1" w:styleId="WW8Num104z1">
    <w:name w:val="WW8Num104z1"/>
    <w:rsid w:val="00487F8D"/>
    <w:rPr>
      <w:rFonts w:ascii="Courier New" w:hAnsi="Courier New" w:cs="Courier New"/>
    </w:rPr>
  </w:style>
  <w:style w:type="character" w:customStyle="1" w:styleId="WW8Num104z2">
    <w:name w:val="WW8Num104z2"/>
    <w:rsid w:val="00487F8D"/>
    <w:rPr>
      <w:rFonts w:ascii="Wingdings" w:hAnsi="Wingdings"/>
    </w:rPr>
  </w:style>
  <w:style w:type="character" w:customStyle="1" w:styleId="WW8Num104z3">
    <w:name w:val="WW8Num104z3"/>
    <w:rsid w:val="00487F8D"/>
    <w:rPr>
      <w:rFonts w:ascii="Symbol" w:hAnsi="Symbol"/>
    </w:rPr>
  </w:style>
  <w:style w:type="character" w:customStyle="1" w:styleId="WW8Num104z4">
    <w:name w:val="WW8Num104z4"/>
    <w:rsid w:val="00487F8D"/>
    <w:rPr>
      <w:rFonts w:ascii="Courier New" w:hAnsi="Courier New" w:cs="Wingdings"/>
    </w:rPr>
  </w:style>
  <w:style w:type="character" w:customStyle="1" w:styleId="WW8Num105z0">
    <w:name w:val="WW8Num105z0"/>
    <w:rsid w:val="00487F8D"/>
    <w:rPr>
      <w:rFonts w:ascii="Symbol" w:hAnsi="Symbol" w:cs="Times New Roman"/>
      <w:color w:val="auto"/>
    </w:rPr>
  </w:style>
  <w:style w:type="character" w:customStyle="1" w:styleId="WW8Num106z0">
    <w:name w:val="WW8Num106z0"/>
    <w:rsid w:val="00487F8D"/>
    <w:rPr>
      <w:rFonts w:ascii="Arial" w:eastAsia="Times New Roman" w:hAnsi="Arial" w:cs="Arial"/>
      <w:b/>
    </w:rPr>
  </w:style>
  <w:style w:type="character" w:customStyle="1" w:styleId="WW8Num107z0">
    <w:name w:val="WW8Num107z0"/>
    <w:rsid w:val="00487F8D"/>
    <w:rPr>
      <w:rFonts w:ascii="Arial" w:eastAsia="Times New Roman" w:hAnsi="Arial" w:cs="Arial"/>
      <w:color w:val="339966"/>
    </w:rPr>
  </w:style>
  <w:style w:type="character" w:customStyle="1" w:styleId="WW8Num108z0">
    <w:name w:val="WW8Num108z0"/>
    <w:rsid w:val="00487F8D"/>
    <w:rPr>
      <w:rFonts w:ascii="Times New Roman" w:hAnsi="Times New Roman"/>
      <w:b w:val="0"/>
      <w:i w:val="0"/>
      <w:caps w:val="0"/>
      <w:smallCaps w:val="0"/>
      <w:sz w:val="24"/>
    </w:rPr>
  </w:style>
  <w:style w:type="character" w:customStyle="1" w:styleId="WW8Num108z1">
    <w:name w:val="WW8Num108z1"/>
    <w:rsid w:val="00487F8D"/>
    <w:rPr>
      <w:rFonts w:ascii="Arial" w:hAnsi="Arial" w:cs="Arial"/>
      <w:i/>
    </w:rPr>
  </w:style>
  <w:style w:type="character" w:customStyle="1" w:styleId="WW8Num108z2">
    <w:name w:val="WW8Num108z2"/>
    <w:rsid w:val="00487F8D"/>
    <w:rPr>
      <w:rFonts w:ascii="Wingdings" w:hAnsi="Wingdings"/>
    </w:rPr>
  </w:style>
  <w:style w:type="character" w:customStyle="1" w:styleId="WW8Num108z3">
    <w:name w:val="WW8Num108z3"/>
    <w:rsid w:val="00487F8D"/>
    <w:rPr>
      <w:rFonts w:ascii="Symbol" w:hAnsi="Symbol"/>
    </w:rPr>
  </w:style>
  <w:style w:type="character" w:customStyle="1" w:styleId="WW8Num109z0">
    <w:name w:val="WW8Num109z0"/>
    <w:rsid w:val="00487F8D"/>
    <w:rPr>
      <w:rFonts w:ascii="Symbol" w:hAnsi="Symbol"/>
    </w:rPr>
  </w:style>
  <w:style w:type="character" w:customStyle="1" w:styleId="WW8Num109z1">
    <w:name w:val="WW8Num109z1"/>
    <w:rsid w:val="00487F8D"/>
    <w:rPr>
      <w:rFonts w:ascii="Courier New" w:hAnsi="Courier New" w:cs="Courier New"/>
    </w:rPr>
  </w:style>
  <w:style w:type="character" w:customStyle="1" w:styleId="WW8Num109z4">
    <w:name w:val="WW8Num109z4"/>
    <w:rsid w:val="00487F8D"/>
    <w:rPr>
      <w:rFonts w:ascii="Courier New" w:hAnsi="Courier New" w:cs="Courier New"/>
    </w:rPr>
  </w:style>
  <w:style w:type="character" w:customStyle="1" w:styleId="WW8Num109z6">
    <w:name w:val="WW8Num109z6"/>
    <w:rsid w:val="00487F8D"/>
    <w:rPr>
      <w:rFonts w:ascii="Symbol" w:hAnsi="Symbol"/>
    </w:rPr>
  </w:style>
  <w:style w:type="character" w:customStyle="1" w:styleId="WW8Num110z0">
    <w:name w:val="WW8Num110z0"/>
    <w:rsid w:val="00487F8D"/>
    <w:rPr>
      <w:rFonts w:ascii="Wingdings" w:hAnsi="Wingdings"/>
    </w:rPr>
  </w:style>
  <w:style w:type="character" w:customStyle="1" w:styleId="WW8Num111z0">
    <w:name w:val="WW8Num111z0"/>
    <w:rsid w:val="00487F8D"/>
    <w:rPr>
      <w:rFonts w:ascii="Symbol" w:hAnsi="Symbol"/>
    </w:rPr>
  </w:style>
  <w:style w:type="character" w:customStyle="1" w:styleId="WW8Num112z0">
    <w:name w:val="WW8Num112z0"/>
    <w:rsid w:val="00487F8D"/>
    <w:rPr>
      <w:rFonts w:ascii="Times New Roman" w:hAnsi="Times New Roman"/>
    </w:rPr>
  </w:style>
  <w:style w:type="character" w:customStyle="1" w:styleId="WW8Num112z1">
    <w:name w:val="WW8Num112z1"/>
    <w:rsid w:val="00487F8D"/>
    <w:rPr>
      <w:rFonts w:ascii="Courier New" w:hAnsi="Courier New" w:cs="Courier New"/>
    </w:rPr>
  </w:style>
  <w:style w:type="character" w:customStyle="1" w:styleId="WW8Num112z2">
    <w:name w:val="WW8Num112z2"/>
    <w:rsid w:val="00487F8D"/>
    <w:rPr>
      <w:rFonts w:ascii="Wingdings" w:hAnsi="Wingdings"/>
    </w:rPr>
  </w:style>
  <w:style w:type="character" w:customStyle="1" w:styleId="WW8Num112z4">
    <w:name w:val="WW8Num112z4"/>
    <w:rsid w:val="00487F8D"/>
    <w:rPr>
      <w:rFonts w:ascii="Courier New" w:hAnsi="Courier New" w:cs="Courier New"/>
    </w:rPr>
  </w:style>
  <w:style w:type="character" w:customStyle="1" w:styleId="WW8Num113z0">
    <w:name w:val="WW8Num113z0"/>
    <w:rsid w:val="00487F8D"/>
    <w:rPr>
      <w:rFonts w:ascii="Wingdings" w:hAnsi="Wingdings"/>
    </w:rPr>
  </w:style>
  <w:style w:type="character" w:customStyle="1" w:styleId="WW8Num114z0">
    <w:name w:val="WW8Num114z0"/>
    <w:rsid w:val="00487F8D"/>
    <w:rPr>
      <w:rFonts w:ascii="Arial" w:eastAsia="Times New Roman" w:hAnsi="Arial" w:cs="Arial"/>
      <w:b/>
    </w:rPr>
  </w:style>
  <w:style w:type="character" w:customStyle="1" w:styleId="WW8Num114z1">
    <w:name w:val="WW8Num114z1"/>
    <w:rsid w:val="00487F8D"/>
    <w:rPr>
      <w:rFonts w:ascii="Courier New" w:hAnsi="Courier New" w:cs="Courier New"/>
    </w:rPr>
  </w:style>
  <w:style w:type="character" w:customStyle="1" w:styleId="WW8Num114z3">
    <w:name w:val="WW8Num114z3"/>
    <w:rsid w:val="00487F8D"/>
    <w:rPr>
      <w:rFonts w:ascii="Symbol" w:hAnsi="Symbol"/>
    </w:rPr>
  </w:style>
  <w:style w:type="character" w:customStyle="1" w:styleId="WW8Num114z4">
    <w:name w:val="WW8Num114z4"/>
    <w:rsid w:val="00487F8D"/>
    <w:rPr>
      <w:rFonts w:ascii="Courier New" w:hAnsi="Courier New" w:cs="Courier New"/>
    </w:rPr>
  </w:style>
  <w:style w:type="character" w:customStyle="1" w:styleId="WW8Num116z0">
    <w:name w:val="WW8Num116z0"/>
    <w:rsid w:val="00487F8D"/>
    <w:rPr>
      <w:rFonts w:ascii="Symbol" w:hAnsi="Symbol"/>
    </w:rPr>
  </w:style>
  <w:style w:type="character" w:customStyle="1" w:styleId="WW8Num117z0">
    <w:name w:val="WW8Num117z0"/>
    <w:rsid w:val="00487F8D"/>
    <w:rPr>
      <w:rFonts w:ascii="Symbol" w:hAnsi="Symbol"/>
    </w:rPr>
  </w:style>
  <w:style w:type="character" w:customStyle="1" w:styleId="WW8Num117z1">
    <w:name w:val="WW8Num117z1"/>
    <w:rsid w:val="00487F8D"/>
    <w:rPr>
      <w:rFonts w:ascii="Courier New" w:hAnsi="Courier New" w:cs="Courier New"/>
    </w:rPr>
  </w:style>
  <w:style w:type="character" w:customStyle="1" w:styleId="WW8Num117z2">
    <w:name w:val="WW8Num117z2"/>
    <w:rsid w:val="00487F8D"/>
    <w:rPr>
      <w:rFonts w:ascii="Wingdings" w:hAnsi="Wingdings"/>
    </w:rPr>
  </w:style>
  <w:style w:type="character" w:customStyle="1" w:styleId="WW8Num118z0">
    <w:name w:val="WW8Num118z0"/>
    <w:rsid w:val="00487F8D"/>
    <w:rPr>
      <w:rFonts w:ascii="Wingdings" w:hAnsi="Wingdings"/>
    </w:rPr>
  </w:style>
  <w:style w:type="character" w:customStyle="1" w:styleId="WW8Num119z0">
    <w:name w:val="WW8Num119z0"/>
    <w:rsid w:val="00487F8D"/>
    <w:rPr>
      <w:rFonts w:ascii="Wingdings" w:hAnsi="Wingdings"/>
    </w:rPr>
  </w:style>
  <w:style w:type="character" w:customStyle="1" w:styleId="WW8Num120z0">
    <w:name w:val="WW8Num120z0"/>
    <w:rsid w:val="00487F8D"/>
    <w:rPr>
      <w:rFonts w:ascii="Wingdings" w:hAnsi="Wingdings"/>
    </w:rPr>
  </w:style>
  <w:style w:type="character" w:customStyle="1" w:styleId="WW8Num120z1">
    <w:name w:val="WW8Num120z1"/>
    <w:rsid w:val="00487F8D"/>
    <w:rPr>
      <w:rFonts w:ascii="Courier New" w:hAnsi="Courier New" w:cs="Courier New"/>
    </w:rPr>
  </w:style>
  <w:style w:type="character" w:customStyle="1" w:styleId="WW8Num120z2">
    <w:name w:val="WW8Num120z2"/>
    <w:rsid w:val="00487F8D"/>
    <w:rPr>
      <w:rFonts w:ascii="Wingdings" w:hAnsi="Wingdings"/>
    </w:rPr>
  </w:style>
  <w:style w:type="character" w:customStyle="1" w:styleId="WW8Num120z3">
    <w:name w:val="WW8Num120z3"/>
    <w:rsid w:val="00487F8D"/>
    <w:rPr>
      <w:rFonts w:ascii="Symbol" w:hAnsi="Symbol"/>
    </w:rPr>
  </w:style>
  <w:style w:type="character" w:customStyle="1" w:styleId="WW8Num120z4">
    <w:name w:val="WW8Num120z4"/>
    <w:rsid w:val="00487F8D"/>
    <w:rPr>
      <w:rFonts w:ascii="Courier New" w:hAnsi="Courier New" w:cs="Courier New"/>
    </w:rPr>
  </w:style>
  <w:style w:type="character" w:customStyle="1" w:styleId="WW8Num121z4">
    <w:name w:val="WW8Num121z4"/>
    <w:rsid w:val="00487F8D"/>
    <w:rPr>
      <w:rFonts w:ascii="Wingdings" w:hAnsi="Wingdings"/>
    </w:rPr>
  </w:style>
  <w:style w:type="character" w:customStyle="1" w:styleId="WW8Num122z0">
    <w:name w:val="WW8Num122z0"/>
    <w:rsid w:val="00487F8D"/>
    <w:rPr>
      <w:rFonts w:ascii="Symbol" w:hAnsi="Symbol"/>
    </w:rPr>
  </w:style>
  <w:style w:type="character" w:customStyle="1" w:styleId="WW8Num123z0">
    <w:name w:val="WW8Num123z0"/>
    <w:rsid w:val="00487F8D"/>
    <w:rPr>
      <w:rFonts w:ascii="Wingdings" w:hAnsi="Wingdings"/>
    </w:rPr>
  </w:style>
  <w:style w:type="character" w:customStyle="1" w:styleId="WW8Num124z0">
    <w:name w:val="WW8Num124z0"/>
    <w:rsid w:val="00487F8D"/>
    <w:rPr>
      <w:rFonts w:ascii="Symbol" w:eastAsia="Times New Roman" w:hAnsi="Symbol"/>
      <w:b/>
      <w:color w:val="auto"/>
    </w:rPr>
  </w:style>
  <w:style w:type="character" w:customStyle="1" w:styleId="WW8Num125z0">
    <w:name w:val="WW8Num125z0"/>
    <w:rsid w:val="00487F8D"/>
    <w:rPr>
      <w:rFonts w:ascii="Symbol" w:hAnsi="Symbol"/>
    </w:rPr>
  </w:style>
  <w:style w:type="character" w:customStyle="1" w:styleId="WW8Num126z0">
    <w:name w:val="WW8Num126z0"/>
    <w:rsid w:val="00487F8D"/>
    <w:rPr>
      <w:rFonts w:ascii="Wingdings" w:hAnsi="Wingdings"/>
    </w:rPr>
  </w:style>
  <w:style w:type="character" w:customStyle="1" w:styleId="WW8Num126z1">
    <w:name w:val="WW8Num126z1"/>
    <w:rsid w:val="00487F8D"/>
    <w:rPr>
      <w:rFonts w:ascii="Courier New" w:hAnsi="Courier New" w:cs="Courier New"/>
    </w:rPr>
  </w:style>
  <w:style w:type="character" w:customStyle="1" w:styleId="WW8Num126z2">
    <w:name w:val="WW8Num126z2"/>
    <w:rsid w:val="00487F8D"/>
    <w:rPr>
      <w:rFonts w:ascii="Times New Roman" w:hAnsi="Times New Roman"/>
    </w:rPr>
  </w:style>
  <w:style w:type="character" w:customStyle="1" w:styleId="WW8Num126z4">
    <w:name w:val="WW8Num126z4"/>
    <w:rsid w:val="00487F8D"/>
    <w:rPr>
      <w:rFonts w:ascii="Courier New" w:hAnsi="Courier New" w:cs="Courier New"/>
    </w:rPr>
  </w:style>
  <w:style w:type="character" w:customStyle="1" w:styleId="WW8Num127z0">
    <w:name w:val="WW8Num127z0"/>
    <w:rsid w:val="00487F8D"/>
    <w:rPr>
      <w:rFonts w:ascii="Wingdings" w:hAnsi="Wingdings"/>
    </w:rPr>
  </w:style>
  <w:style w:type="character" w:customStyle="1" w:styleId="WW8Num127z3">
    <w:name w:val="WW8Num127z3"/>
    <w:rsid w:val="00487F8D"/>
    <w:rPr>
      <w:rFonts w:ascii="Symbol" w:hAnsi="Symbol"/>
    </w:rPr>
  </w:style>
  <w:style w:type="character" w:customStyle="1" w:styleId="WW8Num127z4">
    <w:name w:val="WW8Num127z4"/>
    <w:rsid w:val="00487F8D"/>
    <w:rPr>
      <w:rFonts w:ascii="Courier New" w:hAnsi="Courier New" w:cs="Courier New"/>
    </w:rPr>
  </w:style>
  <w:style w:type="character" w:customStyle="1" w:styleId="WW8Num128z0">
    <w:name w:val="WW8Num128z0"/>
    <w:rsid w:val="00487F8D"/>
    <w:rPr>
      <w:rFonts w:ascii="Times New Roman" w:eastAsia="Times New Roman" w:hAnsi="Times New Roman" w:cs="Times New Roman"/>
    </w:rPr>
  </w:style>
  <w:style w:type="character" w:customStyle="1" w:styleId="WW8Num129z0">
    <w:name w:val="WW8Num129z0"/>
    <w:rsid w:val="00487F8D"/>
    <w:rPr>
      <w:rFonts w:ascii="Symbol" w:hAnsi="Symbol"/>
    </w:rPr>
  </w:style>
  <w:style w:type="character" w:customStyle="1" w:styleId="WW8Num131z0">
    <w:name w:val="WW8Num131z0"/>
    <w:rsid w:val="00487F8D"/>
    <w:rPr>
      <w:rFonts w:ascii="Wingdings" w:hAnsi="Wingdings"/>
    </w:rPr>
  </w:style>
  <w:style w:type="character" w:customStyle="1" w:styleId="WW8Num132z0">
    <w:name w:val="WW8Num132z0"/>
    <w:rsid w:val="00487F8D"/>
    <w:rPr>
      <w:rFonts w:ascii="Symbol" w:hAnsi="Symbol"/>
      <w:color w:val="auto"/>
    </w:rPr>
  </w:style>
  <w:style w:type="character" w:customStyle="1" w:styleId="WW8Num132z1">
    <w:name w:val="WW8Num132z1"/>
    <w:rsid w:val="00487F8D"/>
    <w:rPr>
      <w:rFonts w:ascii="Courier New" w:hAnsi="Courier New" w:cs="Courier New"/>
    </w:rPr>
  </w:style>
  <w:style w:type="character" w:customStyle="1" w:styleId="WW8Num132z2">
    <w:name w:val="WW8Num132z2"/>
    <w:rsid w:val="00487F8D"/>
    <w:rPr>
      <w:rFonts w:ascii="Wingdings" w:hAnsi="Wingdings"/>
    </w:rPr>
  </w:style>
  <w:style w:type="character" w:customStyle="1" w:styleId="WW8Num132z4">
    <w:name w:val="WW8Num132z4"/>
    <w:rsid w:val="00487F8D"/>
    <w:rPr>
      <w:rFonts w:ascii="Courier New" w:hAnsi="Courier New" w:cs="Courier New"/>
    </w:rPr>
  </w:style>
  <w:style w:type="character" w:customStyle="1" w:styleId="WW8Num133z1">
    <w:name w:val="WW8Num133z1"/>
    <w:rsid w:val="00487F8D"/>
    <w:rPr>
      <w:rFonts w:ascii="Arial" w:eastAsia="Times New Roman" w:hAnsi="Arial" w:cs="Arial"/>
      <w:b/>
    </w:rPr>
  </w:style>
  <w:style w:type="character" w:customStyle="1" w:styleId="WW8Num134z0">
    <w:name w:val="WW8Num134z0"/>
    <w:rsid w:val="00487F8D"/>
    <w:rPr>
      <w:rFonts w:ascii="Symbol" w:hAnsi="Symbol"/>
    </w:rPr>
  </w:style>
  <w:style w:type="character" w:customStyle="1" w:styleId="WW8Num135z0">
    <w:name w:val="WW8Num135z0"/>
    <w:rsid w:val="00487F8D"/>
    <w:rPr>
      <w:rFonts w:ascii="Symbol" w:hAnsi="Symbol"/>
    </w:rPr>
  </w:style>
  <w:style w:type="character" w:customStyle="1" w:styleId="WW8Num136z0">
    <w:name w:val="WW8Num136z0"/>
    <w:rsid w:val="00487F8D"/>
    <w:rPr>
      <w:rFonts w:ascii="Arial" w:eastAsia="Times New Roman" w:hAnsi="Arial" w:cs="Arial"/>
    </w:rPr>
  </w:style>
  <w:style w:type="character" w:customStyle="1" w:styleId="WW8Num136z1">
    <w:name w:val="WW8Num136z1"/>
    <w:rsid w:val="00487F8D"/>
    <w:rPr>
      <w:rFonts w:ascii="Symbol" w:hAnsi="Symbol"/>
    </w:rPr>
  </w:style>
  <w:style w:type="character" w:customStyle="1" w:styleId="WW8Num136z2">
    <w:name w:val="WW8Num136z2"/>
    <w:rsid w:val="00487F8D"/>
    <w:rPr>
      <w:rFonts w:ascii="Wingdings" w:hAnsi="Wingdings"/>
    </w:rPr>
  </w:style>
  <w:style w:type="character" w:customStyle="1" w:styleId="WW8Num136z3">
    <w:name w:val="WW8Num136z3"/>
    <w:rsid w:val="00487F8D"/>
    <w:rPr>
      <w:rFonts w:ascii="Symbol" w:hAnsi="Symbol"/>
    </w:rPr>
  </w:style>
  <w:style w:type="character" w:customStyle="1" w:styleId="WW8Num137z0">
    <w:name w:val="WW8Num137z0"/>
    <w:rsid w:val="00487F8D"/>
    <w:rPr>
      <w:rFonts w:ascii="Symbol" w:hAnsi="Symbol" w:cs="StarSymbol"/>
      <w:sz w:val="18"/>
      <w:szCs w:val="18"/>
    </w:rPr>
  </w:style>
  <w:style w:type="character" w:customStyle="1" w:styleId="WW8Num138z0">
    <w:name w:val="WW8Num138z0"/>
    <w:rsid w:val="00487F8D"/>
    <w:rPr>
      <w:rFonts w:ascii="Symbol" w:hAnsi="Symbol"/>
    </w:rPr>
  </w:style>
  <w:style w:type="character" w:customStyle="1" w:styleId="WW8Num139z0">
    <w:name w:val="WW8Num139z0"/>
    <w:rsid w:val="00487F8D"/>
    <w:rPr>
      <w:rFonts w:ascii="Times New Roman" w:hAnsi="Times New Roman"/>
    </w:rPr>
  </w:style>
  <w:style w:type="character" w:customStyle="1" w:styleId="Absatz-Standardschriftart">
    <w:name w:val="Absatz-Standardschriftart"/>
    <w:rsid w:val="00487F8D"/>
  </w:style>
  <w:style w:type="character" w:customStyle="1" w:styleId="WW8Num2z0">
    <w:name w:val="WW8Num2z0"/>
    <w:rsid w:val="00487F8D"/>
    <w:rPr>
      <w:rFonts w:ascii="Wingdings" w:hAnsi="Wingdings"/>
    </w:rPr>
  </w:style>
  <w:style w:type="character" w:customStyle="1" w:styleId="WW8Num28z1">
    <w:name w:val="WW8Num28z1"/>
    <w:rsid w:val="00487F8D"/>
    <w:rPr>
      <w:rFonts w:ascii="Courier New" w:hAnsi="Courier New" w:cs="Courier New"/>
    </w:rPr>
  </w:style>
  <w:style w:type="character" w:customStyle="1" w:styleId="WW8Num28z2">
    <w:name w:val="WW8Num28z2"/>
    <w:rsid w:val="00487F8D"/>
    <w:rPr>
      <w:rFonts w:ascii="Wingdings" w:hAnsi="Wingdings"/>
    </w:rPr>
  </w:style>
  <w:style w:type="character" w:customStyle="1" w:styleId="WW8Num28z3">
    <w:name w:val="WW8Num28z3"/>
    <w:rsid w:val="00487F8D"/>
    <w:rPr>
      <w:rFonts w:ascii="Symbol" w:hAnsi="Symbol"/>
    </w:rPr>
  </w:style>
  <w:style w:type="character" w:customStyle="1" w:styleId="WW8Num54z0">
    <w:name w:val="WW8Num54z0"/>
    <w:rsid w:val="00487F8D"/>
    <w:rPr>
      <w:rFonts w:ascii="Symbol" w:hAnsi="Symbol"/>
    </w:rPr>
  </w:style>
  <w:style w:type="character" w:customStyle="1" w:styleId="WW8Num54z1">
    <w:name w:val="WW8Num54z1"/>
    <w:rsid w:val="00487F8D"/>
    <w:rPr>
      <w:rFonts w:ascii="Courier New" w:hAnsi="Courier New" w:cs="Courier New"/>
    </w:rPr>
  </w:style>
  <w:style w:type="character" w:customStyle="1" w:styleId="WW8Num54z2">
    <w:name w:val="WW8Num54z2"/>
    <w:rsid w:val="00487F8D"/>
    <w:rPr>
      <w:rFonts w:ascii="Wingdings" w:hAnsi="Wingdings"/>
    </w:rPr>
  </w:style>
  <w:style w:type="character" w:customStyle="1" w:styleId="WW8Num56z1">
    <w:name w:val="WW8Num56z1"/>
    <w:rsid w:val="00487F8D"/>
    <w:rPr>
      <w:rFonts w:ascii="Courier New" w:hAnsi="Courier New" w:cs="Times-Ro"/>
    </w:rPr>
  </w:style>
  <w:style w:type="character" w:customStyle="1" w:styleId="WW8Num56z2">
    <w:name w:val="WW8Num56z2"/>
    <w:rsid w:val="00487F8D"/>
    <w:rPr>
      <w:rFonts w:ascii="Wingdings" w:hAnsi="Wingdings"/>
    </w:rPr>
  </w:style>
  <w:style w:type="character" w:customStyle="1" w:styleId="WW8Num56z3">
    <w:name w:val="WW8Num56z3"/>
    <w:rsid w:val="00487F8D"/>
    <w:rPr>
      <w:rFonts w:ascii="Symbol" w:hAnsi="Symbol"/>
    </w:rPr>
  </w:style>
  <w:style w:type="character" w:customStyle="1" w:styleId="WW8Num57z1">
    <w:name w:val="WW8Num57z1"/>
    <w:rsid w:val="00487F8D"/>
    <w:rPr>
      <w:rFonts w:ascii="Courier New" w:hAnsi="Courier New" w:cs="Courier New"/>
    </w:rPr>
  </w:style>
  <w:style w:type="character" w:customStyle="1" w:styleId="WW8Num57z2">
    <w:name w:val="WW8Num57z2"/>
    <w:rsid w:val="00487F8D"/>
    <w:rPr>
      <w:rFonts w:ascii="Wingdings" w:hAnsi="Wingdings"/>
    </w:rPr>
  </w:style>
  <w:style w:type="character" w:customStyle="1" w:styleId="WW8Num57z3">
    <w:name w:val="WW8Num57z3"/>
    <w:rsid w:val="00487F8D"/>
    <w:rPr>
      <w:rFonts w:ascii="Symbol" w:hAnsi="Symbol"/>
    </w:rPr>
  </w:style>
  <w:style w:type="character" w:customStyle="1" w:styleId="WW8Num58z1">
    <w:name w:val="WW8Num58z1"/>
    <w:rsid w:val="00487F8D"/>
    <w:rPr>
      <w:rFonts w:ascii="Courier New" w:hAnsi="Courier New" w:cs="Courier New"/>
    </w:rPr>
  </w:style>
  <w:style w:type="character" w:customStyle="1" w:styleId="WW8Num58z3">
    <w:name w:val="WW8Num58z3"/>
    <w:rsid w:val="00487F8D"/>
    <w:rPr>
      <w:rFonts w:ascii="Symbol" w:hAnsi="Symbol"/>
    </w:rPr>
  </w:style>
  <w:style w:type="character" w:customStyle="1" w:styleId="WW8Num60z2">
    <w:name w:val="WW8Num60z2"/>
    <w:rsid w:val="00487F8D"/>
    <w:rPr>
      <w:rFonts w:ascii="Wingdings" w:hAnsi="Wingdings"/>
    </w:rPr>
  </w:style>
  <w:style w:type="character" w:customStyle="1" w:styleId="WW8Num60z3">
    <w:name w:val="WW8Num60z3"/>
    <w:rsid w:val="00487F8D"/>
    <w:rPr>
      <w:rFonts w:ascii="Symbol" w:hAnsi="Symbol"/>
    </w:rPr>
  </w:style>
  <w:style w:type="character" w:customStyle="1" w:styleId="WW8Num60z4">
    <w:name w:val="WW8Num60z4"/>
    <w:rsid w:val="00487F8D"/>
    <w:rPr>
      <w:rFonts w:ascii="Courier New" w:hAnsi="Courier New" w:cs="Courier New"/>
    </w:rPr>
  </w:style>
  <w:style w:type="character" w:customStyle="1" w:styleId="WW8Num61z1">
    <w:name w:val="WW8Num61z1"/>
    <w:rsid w:val="00487F8D"/>
    <w:rPr>
      <w:rFonts w:ascii="Courier New" w:hAnsi="Courier New" w:cs="Courier New"/>
    </w:rPr>
  </w:style>
  <w:style w:type="character" w:customStyle="1" w:styleId="WW8Num61z3">
    <w:name w:val="WW8Num61z3"/>
    <w:rsid w:val="00487F8D"/>
    <w:rPr>
      <w:rFonts w:ascii="Symbol" w:hAnsi="Symbol"/>
    </w:rPr>
  </w:style>
  <w:style w:type="character" w:customStyle="1" w:styleId="WW8Num62z1">
    <w:name w:val="WW8Num62z1"/>
    <w:rsid w:val="00487F8D"/>
    <w:rPr>
      <w:rFonts w:ascii="Courier New" w:hAnsi="Courier New" w:cs="Courier New"/>
    </w:rPr>
  </w:style>
  <w:style w:type="character" w:customStyle="1" w:styleId="WW8Num62z2">
    <w:name w:val="WW8Num62z2"/>
    <w:rsid w:val="00487F8D"/>
    <w:rPr>
      <w:rFonts w:ascii="Wingdings" w:hAnsi="Wingdings"/>
    </w:rPr>
  </w:style>
  <w:style w:type="character" w:customStyle="1" w:styleId="WW8Num63z0">
    <w:name w:val="WW8Num63z0"/>
    <w:rsid w:val="00487F8D"/>
    <w:rPr>
      <w:rFonts w:ascii="Symbol" w:hAnsi="Symbol"/>
      <w:color w:val="auto"/>
    </w:rPr>
  </w:style>
  <w:style w:type="character" w:customStyle="1" w:styleId="WW8Num63z1">
    <w:name w:val="WW8Num63z1"/>
    <w:rsid w:val="00487F8D"/>
    <w:rPr>
      <w:rFonts w:ascii="Courier New" w:hAnsi="Courier New" w:cs="Courier New"/>
    </w:rPr>
  </w:style>
  <w:style w:type="character" w:customStyle="1" w:styleId="WW8Num63z2">
    <w:name w:val="WW8Num63z2"/>
    <w:rsid w:val="00487F8D"/>
    <w:rPr>
      <w:rFonts w:ascii="Wingdings" w:hAnsi="Wingdings"/>
    </w:rPr>
  </w:style>
  <w:style w:type="character" w:customStyle="1" w:styleId="WW8Num63z3">
    <w:name w:val="WW8Num63z3"/>
    <w:rsid w:val="00487F8D"/>
    <w:rPr>
      <w:rFonts w:ascii="Symbol" w:hAnsi="Symbol"/>
    </w:rPr>
  </w:style>
  <w:style w:type="character" w:customStyle="1" w:styleId="WW8Num66z1">
    <w:name w:val="WW8Num66z1"/>
    <w:rsid w:val="00487F8D"/>
    <w:rPr>
      <w:rFonts w:ascii="Courier New" w:hAnsi="Courier New" w:cs="Courier New"/>
    </w:rPr>
  </w:style>
  <w:style w:type="character" w:customStyle="1" w:styleId="WW8Num66z3">
    <w:name w:val="WW8Num66z3"/>
    <w:rsid w:val="00487F8D"/>
    <w:rPr>
      <w:rFonts w:ascii="Symbol" w:hAnsi="Symbol"/>
    </w:rPr>
  </w:style>
  <w:style w:type="character" w:customStyle="1" w:styleId="WW8Num67z2">
    <w:name w:val="WW8Num67z2"/>
    <w:rsid w:val="00487F8D"/>
    <w:rPr>
      <w:rFonts w:ascii="Wingdings" w:hAnsi="Wingdings"/>
    </w:rPr>
  </w:style>
  <w:style w:type="character" w:customStyle="1" w:styleId="WW8Num67z4">
    <w:name w:val="WW8Num67z4"/>
    <w:rsid w:val="00487F8D"/>
    <w:rPr>
      <w:rFonts w:ascii="Courier New" w:hAnsi="Courier New" w:cs="Courier New"/>
    </w:rPr>
  </w:style>
  <w:style w:type="character" w:customStyle="1" w:styleId="WW8Num68z1">
    <w:name w:val="WW8Num68z1"/>
    <w:rsid w:val="00487F8D"/>
    <w:rPr>
      <w:rFonts w:ascii="Symbol" w:hAnsi="Symbol"/>
    </w:rPr>
  </w:style>
  <w:style w:type="character" w:customStyle="1" w:styleId="WW8Num68z2">
    <w:name w:val="WW8Num68z2"/>
    <w:rsid w:val="00487F8D"/>
    <w:rPr>
      <w:rFonts w:ascii="Wingdings" w:hAnsi="Wingdings"/>
    </w:rPr>
  </w:style>
  <w:style w:type="character" w:customStyle="1" w:styleId="WW8Num68z4">
    <w:name w:val="WW8Num68z4"/>
    <w:rsid w:val="00487F8D"/>
    <w:rPr>
      <w:rFonts w:ascii="Courier New" w:hAnsi="Courier New" w:cs="Courier New"/>
    </w:rPr>
  </w:style>
  <w:style w:type="character" w:customStyle="1" w:styleId="WW8Num69z0">
    <w:name w:val="WW8Num69z0"/>
    <w:rsid w:val="00487F8D"/>
    <w:rPr>
      <w:rFonts w:ascii="Arial" w:eastAsia="Times New Roman" w:hAnsi="Arial" w:cs="Arial"/>
      <w:b/>
    </w:rPr>
  </w:style>
  <w:style w:type="character" w:customStyle="1" w:styleId="WW8Num69z1">
    <w:name w:val="WW8Num69z1"/>
    <w:rsid w:val="00487F8D"/>
    <w:rPr>
      <w:rFonts w:ascii="Wingdings" w:hAnsi="Wingdings"/>
      <w:b/>
    </w:rPr>
  </w:style>
  <w:style w:type="character" w:customStyle="1" w:styleId="WW8Num69z2">
    <w:name w:val="WW8Num69z2"/>
    <w:rsid w:val="00487F8D"/>
    <w:rPr>
      <w:rFonts w:ascii="Wingdings" w:hAnsi="Wingdings"/>
    </w:rPr>
  </w:style>
  <w:style w:type="character" w:customStyle="1" w:styleId="WW8Num69z3">
    <w:name w:val="WW8Num69z3"/>
    <w:rsid w:val="00487F8D"/>
    <w:rPr>
      <w:rFonts w:ascii="Symbol" w:hAnsi="Symbol"/>
    </w:rPr>
  </w:style>
  <w:style w:type="character" w:customStyle="1" w:styleId="WW8Num69z4">
    <w:name w:val="WW8Num69z4"/>
    <w:rsid w:val="00487F8D"/>
    <w:rPr>
      <w:rFonts w:ascii="Courier New" w:hAnsi="Courier New" w:cs="Courier New"/>
    </w:rPr>
  </w:style>
  <w:style w:type="character" w:customStyle="1" w:styleId="WW8Num71z2">
    <w:name w:val="WW8Num71z2"/>
    <w:rsid w:val="00487F8D"/>
    <w:rPr>
      <w:rFonts w:ascii="Wingdings" w:hAnsi="Wingdings"/>
    </w:rPr>
  </w:style>
  <w:style w:type="character" w:customStyle="1" w:styleId="WW8Num73z1">
    <w:name w:val="WW8Num73z1"/>
    <w:rsid w:val="00487F8D"/>
    <w:rPr>
      <w:rFonts w:ascii="Arial" w:eastAsia="Times New Roman" w:hAnsi="Arial" w:cs="Arial"/>
      <w:b/>
    </w:rPr>
  </w:style>
  <w:style w:type="character" w:customStyle="1" w:styleId="WW8Num73z3">
    <w:name w:val="WW8Num73z3"/>
    <w:rsid w:val="00487F8D"/>
    <w:rPr>
      <w:rFonts w:ascii="Symbol" w:hAnsi="Symbol"/>
    </w:rPr>
  </w:style>
  <w:style w:type="character" w:customStyle="1" w:styleId="WW8Num73z4">
    <w:name w:val="WW8Num73z4"/>
    <w:rsid w:val="00487F8D"/>
    <w:rPr>
      <w:rFonts w:ascii="Courier New" w:hAnsi="Courier New" w:cs="Courier New"/>
    </w:rPr>
  </w:style>
  <w:style w:type="character" w:customStyle="1" w:styleId="WW8Num74z1">
    <w:name w:val="WW8Num74z1"/>
    <w:rsid w:val="00487F8D"/>
    <w:rPr>
      <w:rFonts w:ascii="Courier New" w:hAnsi="Courier New" w:cs="Courier New"/>
    </w:rPr>
  </w:style>
  <w:style w:type="character" w:customStyle="1" w:styleId="WW8Num74z2">
    <w:name w:val="WW8Num74z2"/>
    <w:rsid w:val="00487F8D"/>
    <w:rPr>
      <w:rFonts w:ascii="Wingdings" w:hAnsi="Wingdings"/>
    </w:rPr>
  </w:style>
  <w:style w:type="character" w:customStyle="1" w:styleId="WW8Num75z1">
    <w:name w:val="WW8Num75z1"/>
    <w:rsid w:val="00487F8D"/>
    <w:rPr>
      <w:rFonts w:ascii="Courier New" w:hAnsi="Courier New" w:cs="Courier New"/>
    </w:rPr>
  </w:style>
  <w:style w:type="character" w:customStyle="1" w:styleId="WW8Num75z2">
    <w:name w:val="WW8Num75z2"/>
    <w:rsid w:val="00487F8D"/>
    <w:rPr>
      <w:rFonts w:ascii="Wingdings" w:hAnsi="Wingdings"/>
    </w:rPr>
  </w:style>
  <w:style w:type="character" w:customStyle="1" w:styleId="WW8Num76z1">
    <w:name w:val="WW8Num76z1"/>
    <w:rsid w:val="00487F8D"/>
    <w:rPr>
      <w:rFonts w:ascii="Arial" w:eastAsia="Times New Roman" w:hAnsi="Arial" w:cs="Arial"/>
      <w:b/>
    </w:rPr>
  </w:style>
  <w:style w:type="character" w:customStyle="1" w:styleId="WW8Num76z3">
    <w:name w:val="WW8Num76z3"/>
    <w:rsid w:val="00487F8D"/>
    <w:rPr>
      <w:rFonts w:ascii="Symbol" w:hAnsi="Symbol"/>
    </w:rPr>
  </w:style>
  <w:style w:type="character" w:customStyle="1" w:styleId="WW8Num78z2">
    <w:name w:val="WW8Num78z2"/>
    <w:rsid w:val="00487F8D"/>
    <w:rPr>
      <w:rFonts w:ascii="Wingdings" w:hAnsi="Wingdings"/>
    </w:rPr>
  </w:style>
  <w:style w:type="character" w:customStyle="1" w:styleId="WW8Num78z4">
    <w:name w:val="WW8Num78z4"/>
    <w:rsid w:val="00487F8D"/>
    <w:rPr>
      <w:rFonts w:ascii="Courier New" w:hAnsi="Courier New" w:cs="Courier New"/>
    </w:rPr>
  </w:style>
  <w:style w:type="character" w:customStyle="1" w:styleId="WW8Num79z2">
    <w:name w:val="WW8Num79z2"/>
    <w:rsid w:val="00487F8D"/>
    <w:rPr>
      <w:rFonts w:ascii="Wingdings" w:hAnsi="Wingdings"/>
    </w:rPr>
  </w:style>
  <w:style w:type="character" w:customStyle="1" w:styleId="WW8Num79z3">
    <w:name w:val="WW8Num79z3"/>
    <w:rsid w:val="00487F8D"/>
    <w:rPr>
      <w:rFonts w:ascii="Symbol" w:hAnsi="Symbol"/>
    </w:rPr>
  </w:style>
  <w:style w:type="character" w:customStyle="1" w:styleId="WW8Num80z1">
    <w:name w:val="WW8Num80z1"/>
    <w:rsid w:val="00487F8D"/>
    <w:rPr>
      <w:rFonts w:ascii="Courier New" w:hAnsi="Courier New" w:cs="Courier New"/>
    </w:rPr>
  </w:style>
  <w:style w:type="character" w:customStyle="1" w:styleId="WW8Num80z2">
    <w:name w:val="WW8Num80z2"/>
    <w:rsid w:val="00487F8D"/>
    <w:rPr>
      <w:rFonts w:ascii="Wingdings" w:hAnsi="Wingdings" w:cs="Wingdings"/>
    </w:rPr>
  </w:style>
  <w:style w:type="character" w:customStyle="1" w:styleId="WW8Num80z3">
    <w:name w:val="WW8Num80z3"/>
    <w:rsid w:val="00487F8D"/>
    <w:rPr>
      <w:rFonts w:ascii="Symbol" w:hAnsi="Symbol" w:cs="Symbol"/>
    </w:rPr>
  </w:style>
  <w:style w:type="character" w:customStyle="1" w:styleId="WW8Num81z1">
    <w:name w:val="WW8Num81z1"/>
    <w:rsid w:val="00487F8D"/>
    <w:rPr>
      <w:rFonts w:ascii="Wingdings" w:hAnsi="Wingdings"/>
      <w:b/>
    </w:rPr>
  </w:style>
  <w:style w:type="character" w:customStyle="1" w:styleId="WW8Num81z4">
    <w:name w:val="WW8Num81z4"/>
    <w:rsid w:val="00487F8D"/>
    <w:rPr>
      <w:rFonts w:ascii="Courier New" w:hAnsi="Courier New" w:cs="Courier New"/>
    </w:rPr>
  </w:style>
  <w:style w:type="character" w:customStyle="1" w:styleId="WW8Num81z5">
    <w:name w:val="WW8Num81z5"/>
    <w:rsid w:val="00487F8D"/>
    <w:rPr>
      <w:rFonts w:ascii="Wingdings" w:hAnsi="Wingdings"/>
    </w:rPr>
  </w:style>
  <w:style w:type="character" w:customStyle="1" w:styleId="WW8Num81z6">
    <w:name w:val="WW8Num81z6"/>
    <w:rsid w:val="00487F8D"/>
    <w:rPr>
      <w:rFonts w:ascii="Symbol" w:hAnsi="Symbol"/>
    </w:rPr>
  </w:style>
  <w:style w:type="character" w:customStyle="1" w:styleId="WW8Num82z1">
    <w:name w:val="WW8Num82z1"/>
    <w:rsid w:val="00487F8D"/>
    <w:rPr>
      <w:rFonts w:ascii="Courier New" w:hAnsi="Courier New" w:cs="Courier New"/>
    </w:rPr>
  </w:style>
  <w:style w:type="character" w:customStyle="1" w:styleId="WW8Num82z2">
    <w:name w:val="WW8Num82z2"/>
    <w:rsid w:val="00487F8D"/>
    <w:rPr>
      <w:rFonts w:ascii="Wingdings" w:hAnsi="Wingdings"/>
    </w:rPr>
  </w:style>
  <w:style w:type="character" w:customStyle="1" w:styleId="WW8Num82z3">
    <w:name w:val="WW8Num82z3"/>
    <w:rsid w:val="00487F8D"/>
    <w:rPr>
      <w:rFonts w:ascii="Symbol" w:hAnsi="Symbol"/>
    </w:rPr>
  </w:style>
  <w:style w:type="character" w:customStyle="1" w:styleId="WW8Num83z1">
    <w:name w:val="WW8Num83z1"/>
    <w:rsid w:val="00487F8D"/>
    <w:rPr>
      <w:rFonts w:ascii="Courier New" w:hAnsi="Courier New" w:cs="Courier New"/>
    </w:rPr>
  </w:style>
  <w:style w:type="character" w:customStyle="1" w:styleId="WW8Num83z3">
    <w:name w:val="WW8Num83z3"/>
    <w:rsid w:val="00487F8D"/>
    <w:rPr>
      <w:rFonts w:ascii="Symbol" w:hAnsi="Symbol"/>
    </w:rPr>
  </w:style>
  <w:style w:type="character" w:customStyle="1" w:styleId="WW8Num84z1">
    <w:name w:val="WW8Num84z1"/>
    <w:rsid w:val="00487F8D"/>
    <w:rPr>
      <w:rFonts w:ascii="Courier New" w:hAnsi="Courier New" w:cs="Courier New"/>
    </w:rPr>
  </w:style>
  <w:style w:type="character" w:customStyle="1" w:styleId="WW8Num84z3">
    <w:name w:val="WW8Num84z3"/>
    <w:rsid w:val="00487F8D"/>
    <w:rPr>
      <w:rFonts w:ascii="Symbol" w:hAnsi="Symbol"/>
    </w:rPr>
  </w:style>
  <w:style w:type="character" w:customStyle="1" w:styleId="WW8Num86z2">
    <w:name w:val="WW8Num86z2"/>
    <w:rsid w:val="00487F8D"/>
    <w:rPr>
      <w:rFonts w:ascii="Wingdings" w:hAnsi="Wingdings"/>
    </w:rPr>
  </w:style>
  <w:style w:type="character" w:customStyle="1" w:styleId="WW8Num87z1">
    <w:name w:val="WW8Num87z1"/>
    <w:rsid w:val="00487F8D"/>
    <w:rPr>
      <w:rFonts w:ascii="Courier New" w:hAnsi="Courier New" w:cs="Courier New"/>
    </w:rPr>
  </w:style>
  <w:style w:type="character" w:customStyle="1" w:styleId="WW8Num87z2">
    <w:name w:val="WW8Num87z2"/>
    <w:rsid w:val="00487F8D"/>
    <w:rPr>
      <w:rFonts w:ascii="Wingdings" w:hAnsi="Wingdings"/>
    </w:rPr>
  </w:style>
  <w:style w:type="character" w:customStyle="1" w:styleId="WW8Num87z3">
    <w:name w:val="WW8Num87z3"/>
    <w:rsid w:val="00487F8D"/>
    <w:rPr>
      <w:rFonts w:ascii="Symbol" w:hAnsi="Symbol"/>
    </w:rPr>
  </w:style>
  <w:style w:type="character" w:customStyle="1" w:styleId="WW8Num88z1">
    <w:name w:val="WW8Num88z1"/>
    <w:rsid w:val="00487F8D"/>
    <w:rPr>
      <w:rFonts w:ascii="Courier New" w:hAnsi="Courier New" w:cs="Courier New"/>
    </w:rPr>
  </w:style>
  <w:style w:type="character" w:customStyle="1" w:styleId="WW8Num88z2">
    <w:name w:val="WW8Num88z2"/>
    <w:rsid w:val="00487F8D"/>
    <w:rPr>
      <w:rFonts w:ascii="Wingdings" w:hAnsi="Wingdings"/>
    </w:rPr>
  </w:style>
  <w:style w:type="character" w:customStyle="1" w:styleId="WW8Num88z3">
    <w:name w:val="WW8Num88z3"/>
    <w:rsid w:val="00487F8D"/>
    <w:rPr>
      <w:rFonts w:ascii="Symbol" w:hAnsi="Symbol"/>
    </w:rPr>
  </w:style>
  <w:style w:type="character" w:customStyle="1" w:styleId="WW8Num89z1">
    <w:name w:val="WW8Num89z1"/>
    <w:rsid w:val="00487F8D"/>
    <w:rPr>
      <w:rFonts w:ascii="Symbol" w:hAnsi="Symbol"/>
      <w:lang w:val="en-US"/>
    </w:rPr>
  </w:style>
  <w:style w:type="character" w:customStyle="1" w:styleId="WW8Num89z3">
    <w:name w:val="WW8Num89z3"/>
    <w:rsid w:val="00487F8D"/>
    <w:rPr>
      <w:rFonts w:ascii="Symbol" w:hAnsi="Symbol"/>
    </w:rPr>
  </w:style>
  <w:style w:type="character" w:customStyle="1" w:styleId="WW8Num89z4">
    <w:name w:val="WW8Num89z4"/>
    <w:rsid w:val="00487F8D"/>
    <w:rPr>
      <w:rFonts w:ascii="Courier New" w:hAnsi="Courier New" w:cs="Courier New"/>
    </w:rPr>
  </w:style>
  <w:style w:type="character" w:customStyle="1" w:styleId="WW8Num90z1">
    <w:name w:val="WW8Num90z1"/>
    <w:rsid w:val="00487F8D"/>
    <w:rPr>
      <w:rFonts w:ascii="Courier New" w:hAnsi="Courier New" w:cs="Courier New"/>
    </w:rPr>
  </w:style>
  <w:style w:type="character" w:customStyle="1" w:styleId="WW8Num90z2">
    <w:name w:val="WW8Num90z2"/>
    <w:rsid w:val="00487F8D"/>
    <w:rPr>
      <w:rFonts w:ascii="Wingdings" w:hAnsi="Wingdings"/>
    </w:rPr>
  </w:style>
  <w:style w:type="character" w:customStyle="1" w:styleId="WW8Num90z3">
    <w:name w:val="WW8Num90z3"/>
    <w:rsid w:val="00487F8D"/>
    <w:rPr>
      <w:rFonts w:ascii="Symbol" w:hAnsi="Symbol"/>
    </w:rPr>
  </w:style>
  <w:style w:type="character" w:customStyle="1" w:styleId="WW8Num91z0">
    <w:name w:val="WW8Num91z0"/>
    <w:rsid w:val="00487F8D"/>
    <w:rPr>
      <w:rFonts w:ascii="Wingdings" w:hAnsi="Wingdings"/>
      <w:color w:val="auto"/>
    </w:rPr>
  </w:style>
  <w:style w:type="character" w:customStyle="1" w:styleId="WW8Num91z1">
    <w:name w:val="WW8Num91z1"/>
    <w:rsid w:val="00487F8D"/>
    <w:rPr>
      <w:rFonts w:ascii="Courier New" w:hAnsi="Courier New" w:cs="Courier New"/>
    </w:rPr>
  </w:style>
  <w:style w:type="character" w:customStyle="1" w:styleId="WW8Num91z2">
    <w:name w:val="WW8Num91z2"/>
    <w:rsid w:val="00487F8D"/>
    <w:rPr>
      <w:rFonts w:ascii="Wingdings" w:hAnsi="Wingdings"/>
    </w:rPr>
  </w:style>
  <w:style w:type="character" w:customStyle="1" w:styleId="WW8Num91z3">
    <w:name w:val="WW8Num91z3"/>
    <w:rsid w:val="00487F8D"/>
    <w:rPr>
      <w:rFonts w:ascii="Symbol" w:hAnsi="Symbol"/>
    </w:rPr>
  </w:style>
  <w:style w:type="character" w:customStyle="1" w:styleId="WW8Num92z1">
    <w:name w:val="WW8Num92z1"/>
    <w:rsid w:val="00487F8D"/>
    <w:rPr>
      <w:rFonts w:ascii="Courier New" w:hAnsi="Courier New" w:cs="Courier New"/>
    </w:rPr>
  </w:style>
  <w:style w:type="character" w:customStyle="1" w:styleId="WW8Num92z3">
    <w:name w:val="WW8Num92z3"/>
    <w:rsid w:val="00487F8D"/>
    <w:rPr>
      <w:rFonts w:ascii="Symbol" w:hAnsi="Symbol"/>
    </w:rPr>
  </w:style>
  <w:style w:type="character" w:customStyle="1" w:styleId="WW8Num93z1">
    <w:name w:val="WW8Num93z1"/>
    <w:rsid w:val="00487F8D"/>
    <w:rPr>
      <w:rFonts w:ascii="Courier New" w:hAnsi="Courier New" w:cs="Courier New"/>
    </w:rPr>
  </w:style>
  <w:style w:type="character" w:customStyle="1" w:styleId="WW8Num93z2">
    <w:name w:val="WW8Num93z2"/>
    <w:rsid w:val="00487F8D"/>
    <w:rPr>
      <w:rFonts w:ascii="Wingdings" w:hAnsi="Wingdings"/>
    </w:rPr>
  </w:style>
  <w:style w:type="character" w:customStyle="1" w:styleId="WW8Num93z3">
    <w:name w:val="WW8Num93z3"/>
    <w:rsid w:val="00487F8D"/>
    <w:rPr>
      <w:rFonts w:ascii="Symbol" w:hAnsi="Symbol"/>
    </w:rPr>
  </w:style>
  <w:style w:type="character" w:customStyle="1" w:styleId="WW8Num96z1">
    <w:name w:val="WW8Num96z1"/>
    <w:rsid w:val="00487F8D"/>
    <w:rPr>
      <w:rFonts w:ascii="Courier New" w:hAnsi="Courier New" w:cs="Courier New"/>
    </w:rPr>
  </w:style>
  <w:style w:type="character" w:customStyle="1" w:styleId="WW8Num96z3">
    <w:name w:val="WW8Num96z3"/>
    <w:rsid w:val="00487F8D"/>
    <w:rPr>
      <w:rFonts w:ascii="Symbol" w:hAnsi="Symbol"/>
    </w:rPr>
  </w:style>
  <w:style w:type="character" w:customStyle="1" w:styleId="WW8Num98z1">
    <w:name w:val="WW8Num98z1"/>
    <w:rsid w:val="00487F8D"/>
    <w:rPr>
      <w:i w:val="0"/>
    </w:rPr>
  </w:style>
  <w:style w:type="character" w:customStyle="1" w:styleId="WW8Num99z1">
    <w:name w:val="WW8Num99z1"/>
    <w:rsid w:val="00487F8D"/>
    <w:rPr>
      <w:rFonts w:ascii="Wingdings" w:hAnsi="Wingdings"/>
    </w:rPr>
  </w:style>
  <w:style w:type="character" w:customStyle="1" w:styleId="WW8Num99z3">
    <w:name w:val="WW8Num99z3"/>
    <w:rsid w:val="00487F8D"/>
    <w:rPr>
      <w:rFonts w:ascii="Symbol" w:hAnsi="Symbol"/>
    </w:rPr>
  </w:style>
  <w:style w:type="character" w:customStyle="1" w:styleId="WW8Num99z4">
    <w:name w:val="WW8Num99z4"/>
    <w:rsid w:val="00487F8D"/>
    <w:rPr>
      <w:rFonts w:ascii="Courier New" w:hAnsi="Courier New" w:cs="Courier New"/>
    </w:rPr>
  </w:style>
  <w:style w:type="character" w:customStyle="1" w:styleId="WW8Num100z1">
    <w:name w:val="WW8Num100z1"/>
    <w:rsid w:val="00487F8D"/>
    <w:rPr>
      <w:rFonts w:ascii="Courier New" w:hAnsi="Courier New" w:cs="Courier New"/>
    </w:rPr>
  </w:style>
  <w:style w:type="character" w:customStyle="1" w:styleId="WW8Num100z3">
    <w:name w:val="WW8Num100z3"/>
    <w:rsid w:val="00487F8D"/>
    <w:rPr>
      <w:rFonts w:ascii="Symbol" w:hAnsi="Symbol"/>
    </w:rPr>
  </w:style>
  <w:style w:type="character" w:customStyle="1" w:styleId="WW8Num101z1">
    <w:name w:val="WW8Num101z1"/>
    <w:rsid w:val="00487F8D"/>
    <w:rPr>
      <w:rFonts w:ascii="Symbol" w:hAnsi="Symbol"/>
    </w:rPr>
  </w:style>
  <w:style w:type="character" w:customStyle="1" w:styleId="WW8Num101z2">
    <w:name w:val="WW8Num101z2"/>
    <w:rsid w:val="00487F8D"/>
    <w:rPr>
      <w:rFonts w:ascii="Wingdings" w:hAnsi="Wingdings"/>
    </w:rPr>
  </w:style>
  <w:style w:type="character" w:customStyle="1" w:styleId="WW8Num101z4">
    <w:name w:val="WW8Num101z4"/>
    <w:rsid w:val="00487F8D"/>
    <w:rPr>
      <w:rFonts w:ascii="Courier New" w:hAnsi="Courier New" w:cs="Courier New"/>
    </w:rPr>
  </w:style>
  <w:style w:type="character" w:customStyle="1" w:styleId="WW8Num103z1">
    <w:name w:val="WW8Num103z1"/>
    <w:rsid w:val="00487F8D"/>
    <w:rPr>
      <w:rFonts w:ascii="Courier New" w:hAnsi="Courier New" w:cs="Courier New"/>
    </w:rPr>
  </w:style>
  <w:style w:type="character" w:customStyle="1" w:styleId="WW8Num103z2">
    <w:name w:val="WW8Num103z2"/>
    <w:rsid w:val="00487F8D"/>
    <w:rPr>
      <w:rFonts w:ascii="Wingdings" w:hAnsi="Wingdings"/>
    </w:rPr>
  </w:style>
  <w:style w:type="character" w:customStyle="1" w:styleId="WW8Num103z3">
    <w:name w:val="WW8Num103z3"/>
    <w:rsid w:val="00487F8D"/>
    <w:rPr>
      <w:rFonts w:ascii="Symbol" w:hAnsi="Symbol"/>
    </w:rPr>
  </w:style>
  <w:style w:type="character" w:customStyle="1" w:styleId="WW8Num105z1">
    <w:name w:val="WW8Num105z1"/>
    <w:rsid w:val="00487F8D"/>
    <w:rPr>
      <w:rFonts w:ascii="Courier New" w:hAnsi="Courier New" w:cs="Courier New"/>
    </w:rPr>
  </w:style>
  <w:style w:type="character" w:customStyle="1" w:styleId="WW8Num105z2">
    <w:name w:val="WW8Num105z2"/>
    <w:rsid w:val="00487F8D"/>
    <w:rPr>
      <w:rFonts w:ascii="Wingdings" w:hAnsi="Wingdings"/>
    </w:rPr>
  </w:style>
  <w:style w:type="character" w:customStyle="1" w:styleId="WW8Num105z3">
    <w:name w:val="WW8Num105z3"/>
    <w:rsid w:val="00487F8D"/>
    <w:rPr>
      <w:rFonts w:ascii="Symbol" w:hAnsi="Symbol"/>
    </w:rPr>
  </w:style>
  <w:style w:type="character" w:customStyle="1" w:styleId="WW8Num106z1">
    <w:name w:val="WW8Num106z1"/>
    <w:rsid w:val="00487F8D"/>
    <w:rPr>
      <w:b/>
      <w:lang w:val="en-US"/>
    </w:rPr>
  </w:style>
  <w:style w:type="character" w:customStyle="1" w:styleId="WW8Num106z2">
    <w:name w:val="WW8Num106z2"/>
    <w:rsid w:val="00487F8D"/>
    <w:rPr>
      <w:rFonts w:ascii="Wingdings" w:hAnsi="Wingdings"/>
    </w:rPr>
  </w:style>
  <w:style w:type="character" w:customStyle="1" w:styleId="WW8Num106z3">
    <w:name w:val="WW8Num106z3"/>
    <w:rsid w:val="00487F8D"/>
    <w:rPr>
      <w:rFonts w:ascii="Symbol" w:hAnsi="Symbol"/>
    </w:rPr>
  </w:style>
  <w:style w:type="character" w:customStyle="1" w:styleId="WW8Num106z4">
    <w:name w:val="WW8Num106z4"/>
    <w:rsid w:val="00487F8D"/>
    <w:rPr>
      <w:rFonts w:ascii="Courier New" w:hAnsi="Courier New" w:cs="Courier New"/>
    </w:rPr>
  </w:style>
  <w:style w:type="character" w:customStyle="1" w:styleId="WW8Num107z1">
    <w:name w:val="WW8Num107z1"/>
    <w:rsid w:val="00487F8D"/>
    <w:rPr>
      <w:rFonts w:ascii="Courier New" w:hAnsi="Courier New" w:cs="Courier New"/>
    </w:rPr>
  </w:style>
  <w:style w:type="character" w:customStyle="1" w:styleId="WW8Num107z2">
    <w:name w:val="WW8Num107z2"/>
    <w:rsid w:val="00487F8D"/>
    <w:rPr>
      <w:rFonts w:ascii="Wingdings" w:hAnsi="Wingdings"/>
    </w:rPr>
  </w:style>
  <w:style w:type="character" w:customStyle="1" w:styleId="WW8Num107z3">
    <w:name w:val="WW8Num107z3"/>
    <w:rsid w:val="00487F8D"/>
    <w:rPr>
      <w:rFonts w:ascii="Symbol" w:hAnsi="Symbol"/>
    </w:rPr>
  </w:style>
  <w:style w:type="character" w:customStyle="1" w:styleId="WW8Num108z4">
    <w:name w:val="WW8Num108z4"/>
    <w:rsid w:val="00487F8D"/>
    <w:rPr>
      <w:rFonts w:ascii="Courier New" w:hAnsi="Courier New" w:cs="Wingdings"/>
    </w:rPr>
  </w:style>
  <w:style w:type="character" w:customStyle="1" w:styleId="WW8Num109z2">
    <w:name w:val="WW8Num109z2"/>
    <w:rsid w:val="00487F8D"/>
    <w:rPr>
      <w:rFonts w:ascii="Wingdings" w:hAnsi="Wingdings"/>
    </w:rPr>
  </w:style>
  <w:style w:type="character" w:customStyle="1" w:styleId="WW8Num110z1">
    <w:name w:val="WW8Num110z1"/>
    <w:rsid w:val="00487F8D"/>
    <w:rPr>
      <w:rFonts w:ascii="Courier New" w:hAnsi="Courier New" w:cs="Courier New"/>
    </w:rPr>
  </w:style>
  <w:style w:type="character" w:customStyle="1" w:styleId="WW8Num110z3">
    <w:name w:val="WW8Num110z3"/>
    <w:rsid w:val="00487F8D"/>
    <w:rPr>
      <w:rFonts w:ascii="Symbol" w:hAnsi="Symbol"/>
    </w:rPr>
  </w:style>
  <w:style w:type="character" w:customStyle="1" w:styleId="WW8Num112z3">
    <w:name w:val="WW8Num112z3"/>
    <w:rsid w:val="00487F8D"/>
    <w:rPr>
      <w:rFonts w:ascii="Symbol" w:hAnsi="Symbol"/>
    </w:rPr>
  </w:style>
  <w:style w:type="character" w:customStyle="1" w:styleId="WW8Num113z1">
    <w:name w:val="WW8Num113z1"/>
    <w:rsid w:val="00487F8D"/>
    <w:rPr>
      <w:rFonts w:ascii="Arial" w:eastAsia="Times New Roman" w:hAnsi="Arial" w:cs="Arial"/>
      <w:b/>
    </w:rPr>
  </w:style>
  <w:style w:type="character" w:customStyle="1" w:styleId="WW8Num113z4">
    <w:name w:val="WW8Num113z4"/>
    <w:rsid w:val="00487F8D"/>
    <w:rPr>
      <w:rFonts w:ascii="Courier New" w:hAnsi="Courier New" w:cs="Courier New"/>
    </w:rPr>
  </w:style>
  <w:style w:type="character" w:customStyle="1" w:styleId="WW8Num113z6">
    <w:name w:val="WW8Num113z6"/>
    <w:rsid w:val="00487F8D"/>
    <w:rPr>
      <w:rFonts w:ascii="Symbol" w:hAnsi="Symbol"/>
    </w:rPr>
  </w:style>
  <w:style w:type="character" w:customStyle="1" w:styleId="WW8Num114z2">
    <w:name w:val="WW8Num114z2"/>
    <w:rsid w:val="00487F8D"/>
    <w:rPr>
      <w:rFonts w:ascii="Wingdings" w:hAnsi="Wingdings"/>
    </w:rPr>
  </w:style>
  <w:style w:type="character" w:customStyle="1" w:styleId="WW8Num115z0">
    <w:name w:val="WW8Num115z0"/>
    <w:rsid w:val="00487F8D"/>
    <w:rPr>
      <w:rFonts w:ascii="Wingdings" w:hAnsi="Wingdings"/>
      <w:b/>
      <w:color w:val="auto"/>
    </w:rPr>
  </w:style>
  <w:style w:type="character" w:customStyle="1" w:styleId="WW8Num115z1">
    <w:name w:val="WW8Num115z1"/>
    <w:rsid w:val="00487F8D"/>
    <w:rPr>
      <w:rFonts w:ascii="Arial" w:eastAsia="Times New Roman" w:hAnsi="Arial" w:cs="Arial"/>
      <w:b/>
    </w:rPr>
  </w:style>
  <w:style w:type="character" w:customStyle="1" w:styleId="WW8Num115z2">
    <w:name w:val="WW8Num115z2"/>
    <w:rsid w:val="00487F8D"/>
    <w:rPr>
      <w:rFonts w:ascii="Wingdings" w:hAnsi="Wingdings"/>
    </w:rPr>
  </w:style>
  <w:style w:type="character" w:customStyle="1" w:styleId="WW8Num115z3">
    <w:name w:val="WW8Num115z3"/>
    <w:rsid w:val="00487F8D"/>
    <w:rPr>
      <w:rFonts w:ascii="Symbol" w:hAnsi="Symbol"/>
    </w:rPr>
  </w:style>
  <w:style w:type="character" w:customStyle="1" w:styleId="WW8Num115z4">
    <w:name w:val="WW8Num115z4"/>
    <w:rsid w:val="00487F8D"/>
    <w:rPr>
      <w:rFonts w:ascii="Courier New" w:hAnsi="Courier New" w:cs="Courier New"/>
    </w:rPr>
  </w:style>
  <w:style w:type="character" w:customStyle="1" w:styleId="WW8Num116z1">
    <w:name w:val="WW8Num116z1"/>
    <w:rsid w:val="00487F8D"/>
    <w:rPr>
      <w:rFonts w:ascii="Arial" w:eastAsia="Lucida Sans Unicode" w:hAnsi="Arial" w:cs="Arial"/>
    </w:rPr>
  </w:style>
  <w:style w:type="character" w:customStyle="1" w:styleId="WW8Num116z2">
    <w:name w:val="WW8Num116z2"/>
    <w:rsid w:val="00487F8D"/>
    <w:rPr>
      <w:rFonts w:ascii="Wingdings" w:hAnsi="Wingdings"/>
    </w:rPr>
  </w:style>
  <w:style w:type="character" w:customStyle="1" w:styleId="WW8Num116z4">
    <w:name w:val="WW8Num116z4"/>
    <w:rsid w:val="00487F8D"/>
    <w:rPr>
      <w:rFonts w:ascii="Courier New" w:hAnsi="Courier New" w:cs="Courier New"/>
    </w:rPr>
  </w:style>
  <w:style w:type="character" w:customStyle="1" w:styleId="WW8Num118z1">
    <w:name w:val="WW8Num118z1"/>
    <w:rsid w:val="00487F8D"/>
    <w:rPr>
      <w:rFonts w:ascii="Arial" w:eastAsia="Times New Roman" w:hAnsi="Arial" w:cs="Arial"/>
    </w:rPr>
  </w:style>
  <w:style w:type="character" w:customStyle="1" w:styleId="WW8Num118z3">
    <w:name w:val="WW8Num118z3"/>
    <w:rsid w:val="00487F8D"/>
    <w:rPr>
      <w:rFonts w:ascii="Symbol" w:hAnsi="Symbol"/>
    </w:rPr>
  </w:style>
  <w:style w:type="character" w:customStyle="1" w:styleId="WW8Num118z4">
    <w:name w:val="WW8Num118z4"/>
    <w:rsid w:val="00487F8D"/>
    <w:rPr>
      <w:rFonts w:ascii="Courier New" w:hAnsi="Courier New" w:cs="Courier New"/>
    </w:rPr>
  </w:style>
  <w:style w:type="character" w:customStyle="1" w:styleId="WW8Num121z0">
    <w:name w:val="WW8Num121z0"/>
    <w:rsid w:val="00487F8D"/>
    <w:rPr>
      <w:rFonts w:ascii="Symbol" w:hAnsi="Symbol"/>
    </w:rPr>
  </w:style>
  <w:style w:type="character" w:customStyle="1" w:styleId="WW8Num121z1">
    <w:name w:val="WW8Num121z1"/>
    <w:rsid w:val="00487F8D"/>
    <w:rPr>
      <w:rFonts w:ascii="Courier New" w:hAnsi="Courier New" w:cs="Courier New"/>
    </w:rPr>
  </w:style>
  <w:style w:type="character" w:customStyle="1" w:styleId="WW8Num121z2">
    <w:name w:val="WW8Num121z2"/>
    <w:rsid w:val="00487F8D"/>
    <w:rPr>
      <w:rFonts w:ascii="Wingdings" w:hAnsi="Wingdings"/>
    </w:rPr>
  </w:style>
  <w:style w:type="character" w:customStyle="1" w:styleId="WW8Num122z1">
    <w:name w:val="WW8Num122z1"/>
    <w:rsid w:val="00487F8D"/>
    <w:rPr>
      <w:rFonts w:ascii="Times New Roman" w:hAnsi="Times New Roman"/>
    </w:rPr>
  </w:style>
  <w:style w:type="character" w:customStyle="1" w:styleId="WW8Num122z2">
    <w:name w:val="WW8Num122z2"/>
    <w:rsid w:val="00487F8D"/>
    <w:rPr>
      <w:rFonts w:ascii="Wingdings" w:hAnsi="Wingdings"/>
    </w:rPr>
  </w:style>
  <w:style w:type="character" w:customStyle="1" w:styleId="WW8Num122z4">
    <w:name w:val="WW8Num122z4"/>
    <w:rsid w:val="00487F8D"/>
    <w:rPr>
      <w:rFonts w:ascii="Courier New" w:hAnsi="Courier New" w:cs="Courier New"/>
    </w:rPr>
  </w:style>
  <w:style w:type="character" w:customStyle="1" w:styleId="WW8Num123z1">
    <w:name w:val="WW8Num123z1"/>
    <w:rsid w:val="00487F8D"/>
    <w:rPr>
      <w:rFonts w:ascii="Courier New" w:hAnsi="Courier New" w:cs="Courier New"/>
    </w:rPr>
  </w:style>
  <w:style w:type="character" w:customStyle="1" w:styleId="WW8Num123z3">
    <w:name w:val="WW8Num123z3"/>
    <w:rsid w:val="00487F8D"/>
    <w:rPr>
      <w:rFonts w:ascii="Symbol" w:hAnsi="Symbol"/>
    </w:rPr>
  </w:style>
  <w:style w:type="character" w:customStyle="1" w:styleId="WW8Num124z1">
    <w:name w:val="WW8Num124z1"/>
    <w:rsid w:val="00487F8D"/>
    <w:rPr>
      <w:rFonts w:ascii="Arial" w:eastAsia="Times New Roman" w:hAnsi="Arial" w:cs="Arial"/>
      <w:b/>
    </w:rPr>
  </w:style>
  <w:style w:type="character" w:customStyle="1" w:styleId="WW8Num124z2">
    <w:name w:val="WW8Num124z2"/>
    <w:rsid w:val="00487F8D"/>
    <w:rPr>
      <w:rFonts w:ascii="Wingdings" w:hAnsi="Wingdings"/>
    </w:rPr>
  </w:style>
  <w:style w:type="character" w:customStyle="1" w:styleId="WW8Num124z3">
    <w:name w:val="WW8Num124z3"/>
    <w:rsid w:val="00487F8D"/>
    <w:rPr>
      <w:rFonts w:ascii="Symbol" w:hAnsi="Symbol"/>
    </w:rPr>
  </w:style>
  <w:style w:type="character" w:customStyle="1" w:styleId="WW8Num124z4">
    <w:name w:val="WW8Num124z4"/>
    <w:rsid w:val="00487F8D"/>
    <w:rPr>
      <w:rFonts w:ascii="Courier New" w:hAnsi="Courier New" w:cs="Courier New"/>
    </w:rPr>
  </w:style>
  <w:style w:type="character" w:customStyle="1" w:styleId="WW8Num125z4">
    <w:name w:val="WW8Num125z4"/>
    <w:rsid w:val="00487F8D"/>
    <w:rPr>
      <w:rFonts w:ascii="Wingdings" w:hAnsi="Wingdings"/>
    </w:rPr>
  </w:style>
  <w:style w:type="character" w:customStyle="1" w:styleId="WW8Num126z3">
    <w:name w:val="WW8Num126z3"/>
    <w:rsid w:val="00487F8D"/>
    <w:rPr>
      <w:rFonts w:ascii="Symbol" w:hAnsi="Symbol"/>
    </w:rPr>
  </w:style>
  <w:style w:type="character" w:customStyle="1" w:styleId="WW8Num127z1">
    <w:name w:val="WW8Num127z1"/>
    <w:rsid w:val="00487F8D"/>
    <w:rPr>
      <w:rFonts w:ascii="Courier New" w:hAnsi="Courier New" w:cs="Courier New"/>
    </w:rPr>
  </w:style>
  <w:style w:type="character" w:customStyle="1" w:styleId="WW8Num128z1">
    <w:name w:val="WW8Num128z1"/>
    <w:rsid w:val="00487F8D"/>
    <w:rPr>
      <w:rFonts w:ascii="Courier New" w:hAnsi="Courier New"/>
    </w:rPr>
  </w:style>
  <w:style w:type="character" w:customStyle="1" w:styleId="WW8Num128z2">
    <w:name w:val="WW8Num128z2"/>
    <w:rsid w:val="00487F8D"/>
    <w:rPr>
      <w:rFonts w:ascii="Wingdings" w:hAnsi="Wingdings"/>
    </w:rPr>
  </w:style>
  <w:style w:type="character" w:customStyle="1" w:styleId="WW8Num128z3">
    <w:name w:val="WW8Num128z3"/>
    <w:rsid w:val="00487F8D"/>
    <w:rPr>
      <w:rFonts w:ascii="Symbol" w:hAnsi="Symbol"/>
    </w:rPr>
  </w:style>
  <w:style w:type="character" w:customStyle="1" w:styleId="WW8Num129z1">
    <w:name w:val="WW8Num129z1"/>
    <w:rsid w:val="00487F8D"/>
    <w:rPr>
      <w:rFonts w:ascii="Courier New" w:hAnsi="Courier New" w:cs="Courier New"/>
    </w:rPr>
  </w:style>
  <w:style w:type="character" w:customStyle="1" w:styleId="WW8Num129z2">
    <w:name w:val="WW8Num129z2"/>
    <w:rsid w:val="00487F8D"/>
    <w:rPr>
      <w:rFonts w:ascii="Wingdings" w:hAnsi="Wingdings"/>
    </w:rPr>
  </w:style>
  <w:style w:type="character" w:customStyle="1" w:styleId="WW8Num130z0">
    <w:name w:val="WW8Num130z0"/>
    <w:rsid w:val="00487F8D"/>
    <w:rPr>
      <w:rFonts w:ascii="Symbol" w:hAnsi="Symbol"/>
    </w:rPr>
  </w:style>
  <w:style w:type="character" w:customStyle="1" w:styleId="WW8Num130z1">
    <w:name w:val="WW8Num130z1"/>
    <w:rsid w:val="00487F8D"/>
    <w:rPr>
      <w:rFonts w:ascii="Wingdings" w:hAnsi="Wingdings"/>
    </w:rPr>
  </w:style>
  <w:style w:type="character" w:customStyle="1" w:styleId="WW8Num130z2">
    <w:name w:val="WW8Num130z2"/>
    <w:rsid w:val="00487F8D"/>
    <w:rPr>
      <w:rFonts w:ascii="Times New Roman" w:hAnsi="Times New Roman"/>
    </w:rPr>
  </w:style>
  <w:style w:type="character" w:customStyle="1" w:styleId="WW8Num130z4">
    <w:name w:val="WW8Num130z4"/>
    <w:rsid w:val="00487F8D"/>
    <w:rPr>
      <w:rFonts w:ascii="Courier New" w:hAnsi="Courier New" w:cs="Courier New"/>
    </w:rPr>
  </w:style>
  <w:style w:type="character" w:customStyle="1" w:styleId="WW8Num131z3">
    <w:name w:val="WW8Num131z3"/>
    <w:rsid w:val="00487F8D"/>
    <w:rPr>
      <w:rFonts w:ascii="Symbol" w:hAnsi="Symbol"/>
    </w:rPr>
  </w:style>
  <w:style w:type="character" w:customStyle="1" w:styleId="WW8Num131z4">
    <w:name w:val="WW8Num131z4"/>
    <w:rsid w:val="00487F8D"/>
    <w:rPr>
      <w:rFonts w:ascii="Courier New" w:hAnsi="Courier New" w:cs="Courier New"/>
    </w:rPr>
  </w:style>
  <w:style w:type="character" w:customStyle="1" w:styleId="WW8Num132z3">
    <w:name w:val="WW8Num132z3"/>
    <w:rsid w:val="00487F8D"/>
    <w:rPr>
      <w:rFonts w:ascii="Symbol" w:hAnsi="Symbol"/>
    </w:rPr>
  </w:style>
  <w:style w:type="character" w:customStyle="1" w:styleId="WW8Num133z0">
    <w:name w:val="WW8Num133z0"/>
    <w:rsid w:val="00487F8D"/>
    <w:rPr>
      <w:rFonts w:ascii="Wingdings" w:hAnsi="Wingdings"/>
    </w:rPr>
  </w:style>
  <w:style w:type="character" w:customStyle="1" w:styleId="WW8Num133z3">
    <w:name w:val="WW8Num133z3"/>
    <w:rsid w:val="00487F8D"/>
    <w:rPr>
      <w:rFonts w:ascii="Symbol" w:hAnsi="Symbol"/>
    </w:rPr>
  </w:style>
  <w:style w:type="character" w:customStyle="1" w:styleId="WW8Num133z4">
    <w:name w:val="WW8Num133z4"/>
    <w:rsid w:val="00487F8D"/>
    <w:rPr>
      <w:rFonts w:ascii="Courier New" w:hAnsi="Courier New" w:cs="Courier New"/>
    </w:rPr>
  </w:style>
  <w:style w:type="character" w:customStyle="1" w:styleId="WW8Num135z1">
    <w:name w:val="WW8Num135z1"/>
    <w:rsid w:val="00487F8D"/>
    <w:rPr>
      <w:rFonts w:ascii="Courier New" w:hAnsi="Courier New" w:cs="Courier New"/>
    </w:rPr>
  </w:style>
  <w:style w:type="character" w:customStyle="1" w:styleId="WW8Num135z2">
    <w:name w:val="WW8Num135z2"/>
    <w:rsid w:val="00487F8D"/>
    <w:rPr>
      <w:rFonts w:ascii="Wingdings" w:hAnsi="Wingdings"/>
    </w:rPr>
  </w:style>
  <w:style w:type="character" w:customStyle="1" w:styleId="WW8Num136z4">
    <w:name w:val="WW8Num136z4"/>
    <w:rsid w:val="00487F8D"/>
    <w:rPr>
      <w:rFonts w:ascii="Courier New" w:hAnsi="Courier New" w:cs="Courier New"/>
    </w:rPr>
  </w:style>
  <w:style w:type="character" w:customStyle="1" w:styleId="WW8Num137z1">
    <w:name w:val="WW8Num137z1"/>
    <w:rsid w:val="00487F8D"/>
    <w:rPr>
      <w:rFonts w:ascii="Wingdings" w:hAnsi="Wingdings"/>
    </w:rPr>
  </w:style>
  <w:style w:type="character" w:customStyle="1" w:styleId="WW8Num138z1">
    <w:name w:val="WW8Num138z1"/>
    <w:rsid w:val="00487F8D"/>
    <w:rPr>
      <w:rFonts w:ascii="Courier New" w:hAnsi="Courier New" w:cs="Courier New"/>
    </w:rPr>
  </w:style>
  <w:style w:type="character" w:customStyle="1" w:styleId="WW8Num138z2">
    <w:name w:val="WW8Num138z2"/>
    <w:rsid w:val="00487F8D"/>
    <w:rPr>
      <w:rFonts w:ascii="Wingdings" w:hAnsi="Wingdings"/>
    </w:rPr>
  </w:style>
  <w:style w:type="character" w:customStyle="1" w:styleId="WW8Num139z1">
    <w:name w:val="WW8Num139z1"/>
    <w:rsid w:val="00487F8D"/>
    <w:rPr>
      <w:rFonts w:ascii="Courier New" w:hAnsi="Courier New" w:cs="Courier New"/>
    </w:rPr>
  </w:style>
  <w:style w:type="character" w:customStyle="1" w:styleId="WW8Num139z2">
    <w:name w:val="WW8Num139z2"/>
    <w:rsid w:val="00487F8D"/>
    <w:rPr>
      <w:rFonts w:ascii="Wingdings" w:hAnsi="Wingdings"/>
    </w:rPr>
  </w:style>
  <w:style w:type="character" w:customStyle="1" w:styleId="WW8Num139z3">
    <w:name w:val="WW8Num139z3"/>
    <w:rsid w:val="00487F8D"/>
    <w:rPr>
      <w:rFonts w:ascii="Symbol" w:hAnsi="Symbol"/>
    </w:rPr>
  </w:style>
  <w:style w:type="character" w:customStyle="1" w:styleId="WW8Num140z0">
    <w:name w:val="WW8Num140z0"/>
    <w:rsid w:val="00487F8D"/>
    <w:rPr>
      <w:rFonts w:ascii="Arial" w:eastAsia="Times New Roman" w:hAnsi="Arial" w:cs="Arial"/>
    </w:rPr>
  </w:style>
  <w:style w:type="character" w:customStyle="1" w:styleId="WW8Num140z1">
    <w:name w:val="WW8Num140z1"/>
    <w:rsid w:val="00487F8D"/>
    <w:rPr>
      <w:rFonts w:ascii="Courier New" w:hAnsi="Courier New" w:cs="Courier New"/>
    </w:rPr>
  </w:style>
  <w:style w:type="character" w:customStyle="1" w:styleId="WW8Num140z2">
    <w:name w:val="WW8Num140z2"/>
    <w:rsid w:val="00487F8D"/>
    <w:rPr>
      <w:rFonts w:ascii="Wingdings" w:hAnsi="Wingdings"/>
    </w:rPr>
  </w:style>
  <w:style w:type="character" w:customStyle="1" w:styleId="WW8Num140z3">
    <w:name w:val="WW8Num140z3"/>
    <w:rsid w:val="00487F8D"/>
    <w:rPr>
      <w:rFonts w:ascii="Symbol" w:hAnsi="Symbol"/>
    </w:rPr>
  </w:style>
  <w:style w:type="character" w:customStyle="1" w:styleId="Fontdeparagrafimplicit1">
    <w:name w:val="Font de paragraf implicit1"/>
    <w:rsid w:val="00487F8D"/>
  </w:style>
  <w:style w:type="character" w:customStyle="1" w:styleId="textu1">
    <w:name w:val="textu1"/>
    <w:basedOn w:val="Fontdeparagrafimplicit1"/>
    <w:rsid w:val="00487F8D"/>
    <w:rPr>
      <w:rFonts w:ascii="Arial" w:hAnsi="Arial" w:cs="Arial"/>
      <w:b w:val="0"/>
      <w:bCs w:val="0"/>
      <w:color w:val="000092"/>
      <w:sz w:val="16"/>
      <w:szCs w:val="16"/>
    </w:rPr>
  </w:style>
  <w:style w:type="character" w:customStyle="1" w:styleId="Bullets">
    <w:name w:val="Bullets"/>
    <w:rsid w:val="00487F8D"/>
    <w:rPr>
      <w:rFonts w:ascii="StarSymbol" w:eastAsia="StarSymbol" w:hAnsi="StarSymbol" w:cs="StarSymbol"/>
      <w:sz w:val="18"/>
      <w:szCs w:val="18"/>
    </w:rPr>
  </w:style>
  <w:style w:type="character" w:customStyle="1" w:styleId="NumberingSymbols">
    <w:name w:val="Numbering Symbols"/>
    <w:rsid w:val="00487F8D"/>
  </w:style>
  <w:style w:type="paragraph" w:customStyle="1" w:styleId="Heading">
    <w:name w:val="Heading"/>
    <w:basedOn w:val="Normal"/>
    <w:next w:val="BodyText"/>
    <w:rsid w:val="00487F8D"/>
    <w:pPr>
      <w:keepNext/>
      <w:suppressAutoHyphens/>
      <w:spacing w:before="240" w:after="120" w:line="240" w:lineRule="auto"/>
      <w:jc w:val="left"/>
    </w:pPr>
    <w:rPr>
      <w:rFonts w:ascii="Arial" w:eastAsia="Lucida Sans Unicode" w:hAnsi="Arial" w:cs="Tahoma"/>
      <w:sz w:val="28"/>
      <w:szCs w:val="28"/>
      <w:lang w:eastAsia="ar-SA"/>
    </w:rPr>
  </w:style>
  <w:style w:type="paragraph" w:styleId="List">
    <w:name w:val="List"/>
    <w:basedOn w:val="BodyText"/>
    <w:rsid w:val="00487F8D"/>
    <w:pPr>
      <w:suppressAutoHyphens/>
      <w:spacing w:before="0" w:line="240" w:lineRule="auto"/>
      <w:jc w:val="left"/>
    </w:pPr>
    <w:rPr>
      <w:rFonts w:cs="Tahoma"/>
      <w:lang w:eastAsia="ar-SA"/>
    </w:rPr>
  </w:style>
  <w:style w:type="paragraph" w:customStyle="1" w:styleId="Caption1">
    <w:name w:val="Caption1"/>
    <w:basedOn w:val="Normal"/>
    <w:rsid w:val="00487F8D"/>
    <w:pPr>
      <w:suppressLineNumbers/>
      <w:suppressAutoHyphens/>
      <w:spacing w:after="120" w:line="240" w:lineRule="auto"/>
      <w:jc w:val="left"/>
    </w:pPr>
    <w:rPr>
      <w:rFonts w:cs="Tahoma"/>
      <w:i/>
      <w:iCs/>
      <w:lang w:eastAsia="ar-SA"/>
    </w:rPr>
  </w:style>
  <w:style w:type="paragraph" w:customStyle="1" w:styleId="Index">
    <w:name w:val="Index"/>
    <w:basedOn w:val="Normal"/>
    <w:rsid w:val="00487F8D"/>
    <w:pPr>
      <w:suppressLineNumbers/>
      <w:suppressAutoHyphens/>
      <w:spacing w:before="0" w:after="0" w:line="240" w:lineRule="auto"/>
      <w:jc w:val="left"/>
    </w:pPr>
    <w:rPr>
      <w:rFonts w:cs="Tahoma"/>
      <w:szCs w:val="20"/>
      <w:lang w:eastAsia="ar-SA"/>
    </w:rPr>
  </w:style>
  <w:style w:type="paragraph" w:customStyle="1" w:styleId="Framecontents">
    <w:name w:val="Frame contents"/>
    <w:basedOn w:val="BodyText"/>
    <w:rsid w:val="00487F8D"/>
    <w:pPr>
      <w:suppressAutoHyphens/>
      <w:spacing w:before="0" w:line="240" w:lineRule="auto"/>
      <w:jc w:val="left"/>
    </w:pPr>
    <w:rPr>
      <w:lang w:eastAsia="ar-SA"/>
    </w:rPr>
  </w:style>
  <w:style w:type="paragraph" w:customStyle="1" w:styleId="user">
    <w:name w:val="user"/>
    <w:basedOn w:val="Normal"/>
    <w:rsid w:val="00487F8D"/>
    <w:pPr>
      <w:spacing w:before="100" w:beforeAutospacing="1" w:after="100" w:afterAutospacing="1" w:line="240" w:lineRule="auto"/>
      <w:jc w:val="left"/>
    </w:pPr>
    <w:rPr>
      <w:lang w:val="en-US" w:eastAsia="en-US"/>
    </w:rPr>
  </w:style>
  <w:style w:type="paragraph" w:customStyle="1" w:styleId="Style2">
    <w:name w:val="Style2"/>
    <w:basedOn w:val="Normal"/>
    <w:rsid w:val="00487F8D"/>
    <w:pPr>
      <w:spacing w:before="240" w:line="240" w:lineRule="auto"/>
      <w:ind w:left="340"/>
      <w:jc w:val="left"/>
    </w:pPr>
    <w:rPr>
      <w:rFonts w:ascii="Arial" w:hAnsi="Arial"/>
      <w:b/>
      <w:sz w:val="28"/>
      <w:szCs w:val="20"/>
    </w:rPr>
  </w:style>
  <w:style w:type="table" w:styleId="TableWeb1">
    <w:name w:val="Table Web 1"/>
    <w:basedOn w:val="TableNormal"/>
    <w:rsid w:val="00487F8D"/>
    <w:pPr>
      <w:spacing w:after="0" w:line="240" w:lineRule="auto"/>
    </w:pPr>
    <w:rPr>
      <w:rFonts w:ascii="Times New Roman" w:eastAsia="Times New Roman" w:hAnsi="Times New Roman" w:cs="Times New Roman"/>
      <w:sz w:val="20"/>
      <w:szCs w:val="20"/>
      <w:lang w:eastAsia="en-GB"/>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ext1">
    <w:name w:val="text1"/>
    <w:basedOn w:val="DefaultParagraphFont"/>
    <w:rsid w:val="00487F8D"/>
    <w:rPr>
      <w:rFonts w:ascii="Arial" w:hAnsi="Arial" w:cs="Arial" w:hint="default"/>
      <w:strike w:val="0"/>
      <w:dstrike w:val="0"/>
      <w:color w:val="000000"/>
      <w:sz w:val="18"/>
      <w:szCs w:val="18"/>
      <w:u w:val="none"/>
      <w:effect w:val="none"/>
    </w:rPr>
  </w:style>
  <w:style w:type="paragraph" w:customStyle="1" w:styleId="1">
    <w:name w:val="1"/>
    <w:basedOn w:val="Normal"/>
    <w:link w:val="1Char"/>
    <w:qFormat/>
    <w:rsid w:val="00487F8D"/>
    <w:pPr>
      <w:suppressAutoHyphens/>
      <w:spacing w:before="0" w:after="0" w:line="264" w:lineRule="auto"/>
      <w:ind w:firstLine="720"/>
    </w:pPr>
    <w:rPr>
      <w:szCs w:val="20"/>
      <w:lang w:val="fr-FR" w:eastAsia="ar-SA"/>
    </w:rPr>
  </w:style>
  <w:style w:type="character" w:customStyle="1" w:styleId="1Char">
    <w:name w:val="1 Char"/>
    <w:basedOn w:val="DefaultParagraphFont"/>
    <w:link w:val="1"/>
    <w:rsid w:val="00487F8D"/>
    <w:rPr>
      <w:rFonts w:ascii="Times New Roman" w:eastAsia="Times New Roman" w:hAnsi="Times New Roman" w:cs="Times New Roman"/>
      <w:sz w:val="24"/>
      <w:szCs w:val="20"/>
      <w:lang w:val="fr-FR" w:eastAsia="ar-SA"/>
    </w:rPr>
  </w:style>
  <w:style w:type="character" w:customStyle="1" w:styleId="style21">
    <w:name w:val="style21"/>
    <w:basedOn w:val="DefaultParagraphFont"/>
    <w:rsid w:val="00487F8D"/>
    <w:rPr>
      <w:sz w:val="27"/>
      <w:szCs w:val="27"/>
    </w:rPr>
  </w:style>
  <w:style w:type="paragraph" w:customStyle="1" w:styleId="Primindentpentrucorptext1">
    <w:name w:val="Prim indent pentru corp text1"/>
    <w:basedOn w:val="BodyText"/>
    <w:rsid w:val="00487F8D"/>
    <w:pPr>
      <w:widowControl w:val="0"/>
      <w:suppressAutoHyphens/>
      <w:spacing w:after="0" w:line="264" w:lineRule="auto"/>
      <w:ind w:firstLine="283"/>
    </w:pPr>
    <w:rPr>
      <w:rFonts w:ascii="Arial Radu" w:hAnsi="Arial Radu"/>
      <w:color w:val="000000"/>
      <w:lang w:val="en-GB" w:eastAsia="en-US"/>
    </w:rPr>
  </w:style>
  <w:style w:type="paragraph" w:customStyle="1" w:styleId="bulet">
    <w:name w:val="bulet"/>
    <w:basedOn w:val="Normal"/>
    <w:qFormat/>
    <w:rsid w:val="00487F8D"/>
    <w:pPr>
      <w:numPr>
        <w:numId w:val="19"/>
      </w:numPr>
      <w:suppressAutoHyphens/>
      <w:spacing w:before="0" w:after="0" w:line="240" w:lineRule="auto"/>
      <w:ind w:left="1008" w:hanging="288"/>
    </w:pPr>
    <w:rPr>
      <w:szCs w:val="20"/>
      <w:lang w:eastAsia="ar-SA"/>
    </w:rPr>
  </w:style>
  <w:style w:type="paragraph" w:customStyle="1" w:styleId="CharCharCaracterCaracter0">
    <w:name w:val="Char Char Caracter Caracter"/>
    <w:basedOn w:val="Normal"/>
    <w:rsid w:val="00704436"/>
    <w:pPr>
      <w:spacing w:before="0" w:after="0" w:line="240" w:lineRule="auto"/>
      <w:jc w:val="left"/>
    </w:pPr>
    <w:rPr>
      <w:lang w:val="pl-PL" w:eastAsia="pl-PL"/>
    </w:rPr>
  </w:style>
  <w:style w:type="paragraph" w:customStyle="1" w:styleId="CharCharCaracterCaracter1">
    <w:name w:val="Char Char Caracter Caracter"/>
    <w:basedOn w:val="Normal"/>
    <w:rsid w:val="001837BE"/>
    <w:pPr>
      <w:spacing w:before="0" w:after="0" w:line="240" w:lineRule="auto"/>
      <w:jc w:val="left"/>
    </w:pPr>
    <w:rPr>
      <w:lang w:val="pl-PL" w:eastAsia="pl-PL"/>
    </w:rPr>
  </w:style>
  <w:style w:type="paragraph" w:customStyle="1" w:styleId="CaracterCaracter0">
    <w:name w:val="Caracter Caracter"/>
    <w:basedOn w:val="Normal"/>
    <w:rsid w:val="001837BE"/>
    <w:pPr>
      <w:spacing w:before="0" w:after="0" w:line="240" w:lineRule="auto"/>
      <w:jc w:val="left"/>
    </w:pPr>
    <w:rPr>
      <w:lang w:val="pl-PL" w:eastAsia="pl-PL"/>
    </w:rPr>
  </w:style>
  <w:style w:type="paragraph" w:customStyle="1" w:styleId="CaracterCaracter1Char10">
    <w:name w:val="Caracter Caracter1 Char1"/>
    <w:basedOn w:val="Normal"/>
    <w:rsid w:val="001837BE"/>
    <w:pPr>
      <w:spacing w:before="0" w:after="0" w:line="240" w:lineRule="auto"/>
      <w:jc w:val="left"/>
    </w:pPr>
    <w:rPr>
      <w:lang w:val="pl-PL" w:eastAsia="pl-PL"/>
    </w:rPr>
  </w:style>
  <w:style w:type="paragraph" w:customStyle="1" w:styleId="Char10">
    <w:name w:val="Char1"/>
    <w:basedOn w:val="Normal"/>
    <w:rsid w:val="001837BE"/>
    <w:pPr>
      <w:spacing w:before="0" w:after="0" w:line="240" w:lineRule="auto"/>
      <w:jc w:val="left"/>
    </w:pPr>
    <w:rPr>
      <w:lang w:val="pl-PL" w:eastAsia="pl-PL"/>
    </w:rPr>
  </w:style>
  <w:style w:type="character" w:customStyle="1" w:styleId="googqs-tidbit1">
    <w:name w:val="goog_qs-tidbit1"/>
    <w:basedOn w:val="DefaultParagraphFont"/>
    <w:rsid w:val="008A3365"/>
    <w:rPr>
      <w:vanish w:val="0"/>
      <w:webHidden w:val="0"/>
      <w:specVanish w:val="0"/>
    </w:rPr>
  </w:style>
  <w:style w:type="paragraph" w:customStyle="1" w:styleId="CharCharCaracterCaracter2">
    <w:name w:val="Char Char Caracter Caracter"/>
    <w:basedOn w:val="Normal"/>
    <w:rsid w:val="00817B32"/>
    <w:pPr>
      <w:spacing w:before="0" w:after="0" w:line="240" w:lineRule="auto"/>
      <w:jc w:val="left"/>
    </w:pPr>
    <w:rPr>
      <w:lang w:val="pl-PL" w:eastAsia="pl-PL"/>
    </w:rPr>
  </w:style>
  <w:style w:type="paragraph" w:customStyle="1" w:styleId="CharCharCaracterCaracter3">
    <w:name w:val="Char Char Caracter Caracter"/>
    <w:basedOn w:val="Normal"/>
    <w:rsid w:val="00177F11"/>
    <w:pPr>
      <w:spacing w:before="0" w:after="0" w:line="240" w:lineRule="auto"/>
      <w:jc w:val="left"/>
    </w:pPr>
    <w:rPr>
      <w:lang w:val="pl-PL" w:eastAsia="pl-PL"/>
    </w:rPr>
  </w:style>
  <w:style w:type="paragraph" w:customStyle="1" w:styleId="CharCharCaracterCaracter4">
    <w:name w:val="Char Char Caracter Caracter"/>
    <w:basedOn w:val="Normal"/>
    <w:rsid w:val="00C83692"/>
    <w:pPr>
      <w:spacing w:before="0" w:after="0" w:line="240" w:lineRule="auto"/>
      <w:jc w:val="left"/>
    </w:pPr>
    <w:rPr>
      <w:lang w:val="pl-PL" w:eastAsia="pl-PL"/>
    </w:rPr>
  </w:style>
</w:styles>
</file>

<file path=word/webSettings.xml><?xml version="1.0" encoding="utf-8"?>
<w:webSettings xmlns:r="http://schemas.openxmlformats.org/officeDocument/2006/relationships" xmlns:w="http://schemas.openxmlformats.org/wordprocessingml/2006/main">
  <w:divs>
    <w:div w:id="118572907">
      <w:bodyDiv w:val="1"/>
      <w:marLeft w:val="0"/>
      <w:marRight w:val="0"/>
      <w:marTop w:val="0"/>
      <w:marBottom w:val="0"/>
      <w:divBdr>
        <w:top w:val="none" w:sz="0" w:space="0" w:color="auto"/>
        <w:left w:val="none" w:sz="0" w:space="0" w:color="auto"/>
        <w:bottom w:val="none" w:sz="0" w:space="0" w:color="auto"/>
        <w:right w:val="none" w:sz="0" w:space="0" w:color="auto"/>
      </w:divBdr>
      <w:divsChild>
        <w:div w:id="692272216">
          <w:marLeft w:val="0"/>
          <w:marRight w:val="0"/>
          <w:marTop w:val="0"/>
          <w:marBottom w:val="0"/>
          <w:divBdr>
            <w:top w:val="none" w:sz="0" w:space="0" w:color="auto"/>
            <w:left w:val="none" w:sz="0" w:space="0" w:color="auto"/>
            <w:bottom w:val="none" w:sz="0" w:space="0" w:color="auto"/>
            <w:right w:val="none" w:sz="0" w:space="0" w:color="auto"/>
          </w:divBdr>
          <w:divsChild>
            <w:div w:id="649790759">
              <w:marLeft w:val="0"/>
              <w:marRight w:val="0"/>
              <w:marTop w:val="0"/>
              <w:marBottom w:val="0"/>
              <w:divBdr>
                <w:top w:val="none" w:sz="0" w:space="0" w:color="auto"/>
                <w:left w:val="none" w:sz="0" w:space="0" w:color="auto"/>
                <w:bottom w:val="none" w:sz="0" w:space="0" w:color="auto"/>
                <w:right w:val="none" w:sz="0" w:space="0" w:color="auto"/>
              </w:divBdr>
              <w:divsChild>
                <w:div w:id="270549238">
                  <w:marLeft w:val="0"/>
                  <w:marRight w:val="0"/>
                  <w:marTop w:val="0"/>
                  <w:marBottom w:val="125"/>
                  <w:divBdr>
                    <w:top w:val="none" w:sz="0" w:space="0" w:color="auto"/>
                    <w:left w:val="none" w:sz="0" w:space="0" w:color="auto"/>
                    <w:bottom w:val="none" w:sz="0" w:space="0" w:color="auto"/>
                    <w:right w:val="none" w:sz="0" w:space="0" w:color="auto"/>
                  </w:divBdr>
                  <w:divsChild>
                    <w:div w:id="460653238">
                      <w:marLeft w:val="0"/>
                      <w:marRight w:val="0"/>
                      <w:marTop w:val="0"/>
                      <w:marBottom w:val="0"/>
                      <w:divBdr>
                        <w:top w:val="none" w:sz="0" w:space="0" w:color="auto"/>
                        <w:left w:val="none" w:sz="0" w:space="0" w:color="auto"/>
                        <w:bottom w:val="none" w:sz="0" w:space="0" w:color="auto"/>
                        <w:right w:val="none" w:sz="0" w:space="0" w:color="auto"/>
                      </w:divBdr>
                      <w:divsChild>
                        <w:div w:id="1960914955">
                          <w:marLeft w:val="0"/>
                          <w:marRight w:val="0"/>
                          <w:marTop w:val="0"/>
                          <w:marBottom w:val="125"/>
                          <w:divBdr>
                            <w:top w:val="none" w:sz="0" w:space="0" w:color="auto"/>
                            <w:left w:val="none" w:sz="0" w:space="0" w:color="auto"/>
                            <w:bottom w:val="none" w:sz="0" w:space="0" w:color="auto"/>
                            <w:right w:val="none" w:sz="0" w:space="0" w:color="auto"/>
                          </w:divBdr>
                          <w:divsChild>
                            <w:div w:id="1109082330">
                              <w:marLeft w:val="0"/>
                              <w:marRight w:val="0"/>
                              <w:marTop w:val="0"/>
                              <w:marBottom w:val="0"/>
                              <w:divBdr>
                                <w:top w:val="none" w:sz="0" w:space="0" w:color="auto"/>
                                <w:left w:val="none" w:sz="0" w:space="0" w:color="auto"/>
                                <w:bottom w:val="none" w:sz="0" w:space="0" w:color="auto"/>
                                <w:right w:val="none" w:sz="0" w:space="0" w:color="auto"/>
                              </w:divBdr>
                              <w:divsChild>
                                <w:div w:id="758335578">
                                  <w:marLeft w:val="0"/>
                                  <w:marRight w:val="0"/>
                                  <w:marTop w:val="0"/>
                                  <w:marBottom w:val="0"/>
                                  <w:divBdr>
                                    <w:top w:val="none" w:sz="0" w:space="0" w:color="auto"/>
                                    <w:left w:val="none" w:sz="0" w:space="0" w:color="auto"/>
                                    <w:bottom w:val="none" w:sz="0" w:space="0" w:color="auto"/>
                                    <w:right w:val="none" w:sz="0" w:space="0" w:color="auto"/>
                                  </w:divBdr>
                                  <w:divsChild>
                                    <w:div w:id="960770112">
                                      <w:marLeft w:val="0"/>
                                      <w:marRight w:val="0"/>
                                      <w:marTop w:val="0"/>
                                      <w:marBottom w:val="0"/>
                                      <w:divBdr>
                                        <w:top w:val="none" w:sz="0" w:space="0" w:color="auto"/>
                                        <w:left w:val="none" w:sz="0" w:space="0" w:color="auto"/>
                                        <w:bottom w:val="none" w:sz="0" w:space="0" w:color="auto"/>
                                        <w:right w:val="none" w:sz="0" w:space="0" w:color="auto"/>
                                      </w:divBdr>
                                      <w:divsChild>
                                        <w:div w:id="996374191">
                                          <w:marLeft w:val="125"/>
                                          <w:marRight w:val="125"/>
                                          <w:marTop w:val="125"/>
                                          <w:marBottom w:val="250"/>
                                          <w:divBdr>
                                            <w:top w:val="none" w:sz="0" w:space="0" w:color="auto"/>
                                            <w:left w:val="none" w:sz="0" w:space="0" w:color="auto"/>
                                            <w:bottom w:val="none" w:sz="0" w:space="0" w:color="auto"/>
                                            <w:right w:val="none" w:sz="0" w:space="0" w:color="auto"/>
                                          </w:divBdr>
                                          <w:divsChild>
                                            <w:div w:id="306470256">
                                              <w:marLeft w:val="0"/>
                                              <w:marRight w:val="0"/>
                                              <w:marTop w:val="0"/>
                                              <w:marBottom w:val="0"/>
                                              <w:divBdr>
                                                <w:top w:val="none" w:sz="0" w:space="0" w:color="auto"/>
                                                <w:left w:val="none" w:sz="0" w:space="0" w:color="auto"/>
                                                <w:bottom w:val="none" w:sz="0" w:space="0" w:color="auto"/>
                                                <w:right w:val="none" w:sz="0" w:space="0" w:color="auto"/>
                                              </w:divBdr>
                                              <w:divsChild>
                                                <w:div w:id="625475871">
                                                  <w:marLeft w:val="0"/>
                                                  <w:marRight w:val="0"/>
                                                  <w:marTop w:val="0"/>
                                                  <w:marBottom w:val="0"/>
                                                  <w:divBdr>
                                                    <w:top w:val="none" w:sz="0" w:space="0" w:color="auto"/>
                                                    <w:left w:val="none" w:sz="0" w:space="0" w:color="auto"/>
                                                    <w:bottom w:val="none" w:sz="0" w:space="0" w:color="auto"/>
                                                    <w:right w:val="none" w:sz="0" w:space="0" w:color="auto"/>
                                                  </w:divBdr>
                                                  <w:divsChild>
                                                    <w:div w:id="885797132">
                                                      <w:marLeft w:val="0"/>
                                                      <w:marRight w:val="0"/>
                                                      <w:marTop w:val="0"/>
                                                      <w:marBottom w:val="0"/>
                                                      <w:divBdr>
                                                        <w:top w:val="none" w:sz="0" w:space="0" w:color="auto"/>
                                                        <w:left w:val="none" w:sz="0" w:space="0" w:color="auto"/>
                                                        <w:bottom w:val="none" w:sz="0" w:space="0" w:color="auto"/>
                                                        <w:right w:val="none" w:sz="0" w:space="0" w:color="auto"/>
                                                      </w:divBdr>
                                                      <w:divsChild>
                                                        <w:div w:id="1044334364">
                                                          <w:marLeft w:val="0"/>
                                                          <w:marRight w:val="0"/>
                                                          <w:marTop w:val="0"/>
                                                          <w:marBottom w:val="0"/>
                                                          <w:divBdr>
                                                            <w:top w:val="none" w:sz="0" w:space="0" w:color="auto"/>
                                                            <w:left w:val="none" w:sz="0" w:space="0" w:color="auto"/>
                                                            <w:bottom w:val="none" w:sz="0" w:space="0" w:color="auto"/>
                                                            <w:right w:val="none" w:sz="0" w:space="0" w:color="auto"/>
                                                          </w:divBdr>
                                                        </w:div>
                                                        <w:div w:id="123547069">
                                                          <w:marLeft w:val="0"/>
                                                          <w:marRight w:val="0"/>
                                                          <w:marTop w:val="0"/>
                                                          <w:marBottom w:val="0"/>
                                                          <w:divBdr>
                                                            <w:top w:val="none" w:sz="0" w:space="0" w:color="auto"/>
                                                            <w:left w:val="none" w:sz="0" w:space="0" w:color="auto"/>
                                                            <w:bottom w:val="none" w:sz="0" w:space="0" w:color="auto"/>
                                                            <w:right w:val="none" w:sz="0" w:space="0" w:color="auto"/>
                                                          </w:divBdr>
                                                        </w:div>
                                                        <w:div w:id="1223759410">
                                                          <w:marLeft w:val="0"/>
                                                          <w:marRight w:val="0"/>
                                                          <w:marTop w:val="0"/>
                                                          <w:marBottom w:val="0"/>
                                                          <w:divBdr>
                                                            <w:top w:val="none" w:sz="0" w:space="0" w:color="auto"/>
                                                            <w:left w:val="none" w:sz="0" w:space="0" w:color="auto"/>
                                                            <w:bottom w:val="none" w:sz="0" w:space="0" w:color="auto"/>
                                                            <w:right w:val="none" w:sz="0" w:space="0" w:color="auto"/>
                                                          </w:divBdr>
                                                        </w:div>
                                                        <w:div w:id="89130590">
                                                          <w:marLeft w:val="0"/>
                                                          <w:marRight w:val="0"/>
                                                          <w:marTop w:val="0"/>
                                                          <w:marBottom w:val="0"/>
                                                          <w:divBdr>
                                                            <w:top w:val="none" w:sz="0" w:space="0" w:color="auto"/>
                                                            <w:left w:val="none" w:sz="0" w:space="0" w:color="auto"/>
                                                            <w:bottom w:val="none" w:sz="0" w:space="0" w:color="auto"/>
                                                            <w:right w:val="none" w:sz="0" w:space="0" w:color="auto"/>
                                                          </w:divBdr>
                                                        </w:div>
                                                        <w:div w:id="1055468490">
                                                          <w:marLeft w:val="0"/>
                                                          <w:marRight w:val="0"/>
                                                          <w:marTop w:val="0"/>
                                                          <w:marBottom w:val="0"/>
                                                          <w:divBdr>
                                                            <w:top w:val="none" w:sz="0" w:space="0" w:color="auto"/>
                                                            <w:left w:val="none" w:sz="0" w:space="0" w:color="auto"/>
                                                            <w:bottom w:val="none" w:sz="0" w:space="0" w:color="auto"/>
                                                            <w:right w:val="none" w:sz="0" w:space="0" w:color="auto"/>
                                                          </w:divBdr>
                                                        </w:div>
                                                        <w:div w:id="1894190825">
                                                          <w:marLeft w:val="0"/>
                                                          <w:marRight w:val="0"/>
                                                          <w:marTop w:val="0"/>
                                                          <w:marBottom w:val="0"/>
                                                          <w:divBdr>
                                                            <w:top w:val="none" w:sz="0" w:space="0" w:color="auto"/>
                                                            <w:left w:val="none" w:sz="0" w:space="0" w:color="auto"/>
                                                            <w:bottom w:val="none" w:sz="0" w:space="0" w:color="auto"/>
                                                            <w:right w:val="none" w:sz="0" w:space="0" w:color="auto"/>
                                                          </w:divBdr>
                                                        </w:div>
                                                        <w:div w:id="293101485">
                                                          <w:marLeft w:val="0"/>
                                                          <w:marRight w:val="0"/>
                                                          <w:marTop w:val="0"/>
                                                          <w:marBottom w:val="0"/>
                                                          <w:divBdr>
                                                            <w:top w:val="none" w:sz="0" w:space="0" w:color="auto"/>
                                                            <w:left w:val="none" w:sz="0" w:space="0" w:color="auto"/>
                                                            <w:bottom w:val="none" w:sz="0" w:space="0" w:color="auto"/>
                                                            <w:right w:val="none" w:sz="0" w:space="0" w:color="auto"/>
                                                          </w:divBdr>
                                                        </w:div>
                                                        <w:div w:id="26761406">
                                                          <w:marLeft w:val="0"/>
                                                          <w:marRight w:val="0"/>
                                                          <w:marTop w:val="0"/>
                                                          <w:marBottom w:val="0"/>
                                                          <w:divBdr>
                                                            <w:top w:val="none" w:sz="0" w:space="0" w:color="auto"/>
                                                            <w:left w:val="none" w:sz="0" w:space="0" w:color="auto"/>
                                                            <w:bottom w:val="none" w:sz="0" w:space="0" w:color="auto"/>
                                                            <w:right w:val="none" w:sz="0" w:space="0" w:color="auto"/>
                                                          </w:divBdr>
                                                        </w:div>
                                                        <w:div w:id="387655992">
                                                          <w:marLeft w:val="0"/>
                                                          <w:marRight w:val="0"/>
                                                          <w:marTop w:val="0"/>
                                                          <w:marBottom w:val="0"/>
                                                          <w:divBdr>
                                                            <w:top w:val="none" w:sz="0" w:space="0" w:color="auto"/>
                                                            <w:left w:val="none" w:sz="0" w:space="0" w:color="auto"/>
                                                            <w:bottom w:val="none" w:sz="0" w:space="0" w:color="auto"/>
                                                            <w:right w:val="none" w:sz="0" w:space="0" w:color="auto"/>
                                                          </w:divBdr>
                                                        </w:div>
                                                        <w:div w:id="1636717535">
                                                          <w:marLeft w:val="0"/>
                                                          <w:marRight w:val="0"/>
                                                          <w:marTop w:val="0"/>
                                                          <w:marBottom w:val="0"/>
                                                          <w:divBdr>
                                                            <w:top w:val="none" w:sz="0" w:space="0" w:color="auto"/>
                                                            <w:left w:val="none" w:sz="0" w:space="0" w:color="auto"/>
                                                            <w:bottom w:val="none" w:sz="0" w:space="0" w:color="auto"/>
                                                            <w:right w:val="none" w:sz="0" w:space="0" w:color="auto"/>
                                                          </w:divBdr>
                                                        </w:div>
                                                        <w:div w:id="1036782072">
                                                          <w:marLeft w:val="0"/>
                                                          <w:marRight w:val="0"/>
                                                          <w:marTop w:val="0"/>
                                                          <w:marBottom w:val="0"/>
                                                          <w:divBdr>
                                                            <w:top w:val="none" w:sz="0" w:space="0" w:color="auto"/>
                                                            <w:left w:val="none" w:sz="0" w:space="0" w:color="auto"/>
                                                            <w:bottom w:val="none" w:sz="0" w:space="0" w:color="auto"/>
                                                            <w:right w:val="none" w:sz="0" w:space="0" w:color="auto"/>
                                                          </w:divBdr>
                                                        </w:div>
                                                        <w:div w:id="1830515065">
                                                          <w:marLeft w:val="0"/>
                                                          <w:marRight w:val="0"/>
                                                          <w:marTop w:val="0"/>
                                                          <w:marBottom w:val="0"/>
                                                          <w:divBdr>
                                                            <w:top w:val="none" w:sz="0" w:space="0" w:color="auto"/>
                                                            <w:left w:val="none" w:sz="0" w:space="0" w:color="auto"/>
                                                            <w:bottom w:val="none" w:sz="0" w:space="0" w:color="auto"/>
                                                            <w:right w:val="none" w:sz="0" w:space="0" w:color="auto"/>
                                                          </w:divBdr>
                                                        </w:div>
                                                        <w:div w:id="1437826534">
                                                          <w:marLeft w:val="0"/>
                                                          <w:marRight w:val="0"/>
                                                          <w:marTop w:val="0"/>
                                                          <w:marBottom w:val="0"/>
                                                          <w:divBdr>
                                                            <w:top w:val="none" w:sz="0" w:space="0" w:color="auto"/>
                                                            <w:left w:val="none" w:sz="0" w:space="0" w:color="auto"/>
                                                            <w:bottom w:val="none" w:sz="0" w:space="0" w:color="auto"/>
                                                            <w:right w:val="none" w:sz="0" w:space="0" w:color="auto"/>
                                                          </w:divBdr>
                                                        </w:div>
                                                        <w:div w:id="2139761588">
                                                          <w:marLeft w:val="0"/>
                                                          <w:marRight w:val="0"/>
                                                          <w:marTop w:val="0"/>
                                                          <w:marBottom w:val="0"/>
                                                          <w:divBdr>
                                                            <w:top w:val="none" w:sz="0" w:space="0" w:color="auto"/>
                                                            <w:left w:val="none" w:sz="0" w:space="0" w:color="auto"/>
                                                            <w:bottom w:val="none" w:sz="0" w:space="0" w:color="auto"/>
                                                            <w:right w:val="none" w:sz="0" w:space="0" w:color="auto"/>
                                                          </w:divBdr>
                                                        </w:div>
                                                        <w:div w:id="1058210871">
                                                          <w:marLeft w:val="0"/>
                                                          <w:marRight w:val="0"/>
                                                          <w:marTop w:val="0"/>
                                                          <w:marBottom w:val="0"/>
                                                          <w:divBdr>
                                                            <w:top w:val="none" w:sz="0" w:space="0" w:color="auto"/>
                                                            <w:left w:val="none" w:sz="0" w:space="0" w:color="auto"/>
                                                            <w:bottom w:val="none" w:sz="0" w:space="0" w:color="auto"/>
                                                            <w:right w:val="none" w:sz="0" w:space="0" w:color="auto"/>
                                                          </w:divBdr>
                                                        </w:div>
                                                        <w:div w:id="1010792933">
                                                          <w:marLeft w:val="0"/>
                                                          <w:marRight w:val="0"/>
                                                          <w:marTop w:val="0"/>
                                                          <w:marBottom w:val="0"/>
                                                          <w:divBdr>
                                                            <w:top w:val="none" w:sz="0" w:space="0" w:color="auto"/>
                                                            <w:left w:val="none" w:sz="0" w:space="0" w:color="auto"/>
                                                            <w:bottom w:val="none" w:sz="0" w:space="0" w:color="auto"/>
                                                            <w:right w:val="none" w:sz="0" w:space="0" w:color="auto"/>
                                                          </w:divBdr>
                                                        </w:div>
                                                        <w:div w:id="1912615275">
                                                          <w:marLeft w:val="0"/>
                                                          <w:marRight w:val="0"/>
                                                          <w:marTop w:val="0"/>
                                                          <w:marBottom w:val="0"/>
                                                          <w:divBdr>
                                                            <w:top w:val="none" w:sz="0" w:space="0" w:color="auto"/>
                                                            <w:left w:val="none" w:sz="0" w:space="0" w:color="auto"/>
                                                            <w:bottom w:val="none" w:sz="0" w:space="0" w:color="auto"/>
                                                            <w:right w:val="none" w:sz="0" w:space="0" w:color="auto"/>
                                                          </w:divBdr>
                                                        </w:div>
                                                        <w:div w:id="1635214603">
                                                          <w:marLeft w:val="0"/>
                                                          <w:marRight w:val="0"/>
                                                          <w:marTop w:val="0"/>
                                                          <w:marBottom w:val="0"/>
                                                          <w:divBdr>
                                                            <w:top w:val="none" w:sz="0" w:space="0" w:color="auto"/>
                                                            <w:left w:val="none" w:sz="0" w:space="0" w:color="auto"/>
                                                            <w:bottom w:val="none" w:sz="0" w:space="0" w:color="auto"/>
                                                            <w:right w:val="none" w:sz="0" w:space="0" w:color="auto"/>
                                                          </w:divBdr>
                                                        </w:div>
                                                        <w:div w:id="2439797">
                                                          <w:marLeft w:val="0"/>
                                                          <w:marRight w:val="0"/>
                                                          <w:marTop w:val="0"/>
                                                          <w:marBottom w:val="0"/>
                                                          <w:divBdr>
                                                            <w:top w:val="none" w:sz="0" w:space="0" w:color="auto"/>
                                                            <w:left w:val="none" w:sz="0" w:space="0" w:color="auto"/>
                                                            <w:bottom w:val="none" w:sz="0" w:space="0" w:color="auto"/>
                                                            <w:right w:val="none" w:sz="0" w:space="0" w:color="auto"/>
                                                          </w:divBdr>
                                                        </w:div>
                                                        <w:div w:id="800347405">
                                                          <w:marLeft w:val="0"/>
                                                          <w:marRight w:val="0"/>
                                                          <w:marTop w:val="0"/>
                                                          <w:marBottom w:val="0"/>
                                                          <w:divBdr>
                                                            <w:top w:val="none" w:sz="0" w:space="0" w:color="auto"/>
                                                            <w:left w:val="none" w:sz="0" w:space="0" w:color="auto"/>
                                                            <w:bottom w:val="none" w:sz="0" w:space="0" w:color="auto"/>
                                                            <w:right w:val="none" w:sz="0" w:space="0" w:color="auto"/>
                                                          </w:divBdr>
                                                        </w:div>
                                                        <w:div w:id="1960139301">
                                                          <w:marLeft w:val="0"/>
                                                          <w:marRight w:val="0"/>
                                                          <w:marTop w:val="0"/>
                                                          <w:marBottom w:val="0"/>
                                                          <w:divBdr>
                                                            <w:top w:val="none" w:sz="0" w:space="0" w:color="auto"/>
                                                            <w:left w:val="none" w:sz="0" w:space="0" w:color="auto"/>
                                                            <w:bottom w:val="none" w:sz="0" w:space="0" w:color="auto"/>
                                                            <w:right w:val="none" w:sz="0" w:space="0" w:color="auto"/>
                                                          </w:divBdr>
                                                        </w:div>
                                                        <w:div w:id="1611626607">
                                                          <w:marLeft w:val="0"/>
                                                          <w:marRight w:val="0"/>
                                                          <w:marTop w:val="0"/>
                                                          <w:marBottom w:val="0"/>
                                                          <w:divBdr>
                                                            <w:top w:val="none" w:sz="0" w:space="0" w:color="auto"/>
                                                            <w:left w:val="none" w:sz="0" w:space="0" w:color="auto"/>
                                                            <w:bottom w:val="none" w:sz="0" w:space="0" w:color="auto"/>
                                                            <w:right w:val="none" w:sz="0" w:space="0" w:color="auto"/>
                                                          </w:divBdr>
                                                        </w:div>
                                                        <w:div w:id="1479610240">
                                                          <w:marLeft w:val="0"/>
                                                          <w:marRight w:val="0"/>
                                                          <w:marTop w:val="0"/>
                                                          <w:marBottom w:val="0"/>
                                                          <w:divBdr>
                                                            <w:top w:val="none" w:sz="0" w:space="0" w:color="auto"/>
                                                            <w:left w:val="none" w:sz="0" w:space="0" w:color="auto"/>
                                                            <w:bottom w:val="none" w:sz="0" w:space="0" w:color="auto"/>
                                                            <w:right w:val="none" w:sz="0" w:space="0" w:color="auto"/>
                                                          </w:divBdr>
                                                        </w:div>
                                                        <w:div w:id="868949960">
                                                          <w:marLeft w:val="0"/>
                                                          <w:marRight w:val="0"/>
                                                          <w:marTop w:val="0"/>
                                                          <w:marBottom w:val="0"/>
                                                          <w:divBdr>
                                                            <w:top w:val="none" w:sz="0" w:space="0" w:color="auto"/>
                                                            <w:left w:val="none" w:sz="0" w:space="0" w:color="auto"/>
                                                            <w:bottom w:val="none" w:sz="0" w:space="0" w:color="auto"/>
                                                            <w:right w:val="none" w:sz="0" w:space="0" w:color="auto"/>
                                                          </w:divBdr>
                                                        </w:div>
                                                        <w:div w:id="1364744565">
                                                          <w:marLeft w:val="0"/>
                                                          <w:marRight w:val="0"/>
                                                          <w:marTop w:val="0"/>
                                                          <w:marBottom w:val="0"/>
                                                          <w:divBdr>
                                                            <w:top w:val="none" w:sz="0" w:space="0" w:color="auto"/>
                                                            <w:left w:val="none" w:sz="0" w:space="0" w:color="auto"/>
                                                            <w:bottom w:val="none" w:sz="0" w:space="0" w:color="auto"/>
                                                            <w:right w:val="none" w:sz="0" w:space="0" w:color="auto"/>
                                                          </w:divBdr>
                                                        </w:div>
                                                        <w:div w:id="2038653824">
                                                          <w:marLeft w:val="0"/>
                                                          <w:marRight w:val="0"/>
                                                          <w:marTop w:val="0"/>
                                                          <w:marBottom w:val="0"/>
                                                          <w:divBdr>
                                                            <w:top w:val="none" w:sz="0" w:space="0" w:color="auto"/>
                                                            <w:left w:val="none" w:sz="0" w:space="0" w:color="auto"/>
                                                            <w:bottom w:val="none" w:sz="0" w:space="0" w:color="auto"/>
                                                            <w:right w:val="none" w:sz="0" w:space="0" w:color="auto"/>
                                                          </w:divBdr>
                                                        </w:div>
                                                        <w:div w:id="1324745372">
                                                          <w:marLeft w:val="0"/>
                                                          <w:marRight w:val="0"/>
                                                          <w:marTop w:val="0"/>
                                                          <w:marBottom w:val="0"/>
                                                          <w:divBdr>
                                                            <w:top w:val="none" w:sz="0" w:space="0" w:color="auto"/>
                                                            <w:left w:val="none" w:sz="0" w:space="0" w:color="auto"/>
                                                            <w:bottom w:val="none" w:sz="0" w:space="0" w:color="auto"/>
                                                            <w:right w:val="none" w:sz="0" w:space="0" w:color="auto"/>
                                                          </w:divBdr>
                                                        </w:div>
                                                        <w:div w:id="623343068">
                                                          <w:marLeft w:val="0"/>
                                                          <w:marRight w:val="0"/>
                                                          <w:marTop w:val="0"/>
                                                          <w:marBottom w:val="0"/>
                                                          <w:divBdr>
                                                            <w:top w:val="none" w:sz="0" w:space="0" w:color="auto"/>
                                                            <w:left w:val="none" w:sz="0" w:space="0" w:color="auto"/>
                                                            <w:bottom w:val="none" w:sz="0" w:space="0" w:color="auto"/>
                                                            <w:right w:val="none" w:sz="0" w:space="0" w:color="auto"/>
                                                          </w:divBdr>
                                                        </w:div>
                                                        <w:div w:id="812137427">
                                                          <w:marLeft w:val="0"/>
                                                          <w:marRight w:val="0"/>
                                                          <w:marTop w:val="0"/>
                                                          <w:marBottom w:val="0"/>
                                                          <w:divBdr>
                                                            <w:top w:val="none" w:sz="0" w:space="0" w:color="auto"/>
                                                            <w:left w:val="none" w:sz="0" w:space="0" w:color="auto"/>
                                                            <w:bottom w:val="none" w:sz="0" w:space="0" w:color="auto"/>
                                                            <w:right w:val="none" w:sz="0" w:space="0" w:color="auto"/>
                                                          </w:divBdr>
                                                        </w:div>
                                                        <w:div w:id="363791028">
                                                          <w:marLeft w:val="0"/>
                                                          <w:marRight w:val="0"/>
                                                          <w:marTop w:val="0"/>
                                                          <w:marBottom w:val="0"/>
                                                          <w:divBdr>
                                                            <w:top w:val="none" w:sz="0" w:space="0" w:color="auto"/>
                                                            <w:left w:val="none" w:sz="0" w:space="0" w:color="auto"/>
                                                            <w:bottom w:val="none" w:sz="0" w:space="0" w:color="auto"/>
                                                            <w:right w:val="none" w:sz="0" w:space="0" w:color="auto"/>
                                                          </w:divBdr>
                                                        </w:div>
                                                        <w:div w:id="1329288019">
                                                          <w:marLeft w:val="0"/>
                                                          <w:marRight w:val="0"/>
                                                          <w:marTop w:val="0"/>
                                                          <w:marBottom w:val="0"/>
                                                          <w:divBdr>
                                                            <w:top w:val="none" w:sz="0" w:space="0" w:color="auto"/>
                                                            <w:left w:val="none" w:sz="0" w:space="0" w:color="auto"/>
                                                            <w:bottom w:val="none" w:sz="0" w:space="0" w:color="auto"/>
                                                            <w:right w:val="none" w:sz="0" w:space="0" w:color="auto"/>
                                                          </w:divBdr>
                                                        </w:div>
                                                        <w:div w:id="697120223">
                                                          <w:marLeft w:val="0"/>
                                                          <w:marRight w:val="0"/>
                                                          <w:marTop w:val="0"/>
                                                          <w:marBottom w:val="0"/>
                                                          <w:divBdr>
                                                            <w:top w:val="none" w:sz="0" w:space="0" w:color="auto"/>
                                                            <w:left w:val="none" w:sz="0" w:space="0" w:color="auto"/>
                                                            <w:bottom w:val="none" w:sz="0" w:space="0" w:color="auto"/>
                                                            <w:right w:val="none" w:sz="0" w:space="0" w:color="auto"/>
                                                          </w:divBdr>
                                                        </w:div>
                                                        <w:div w:id="1202327858">
                                                          <w:marLeft w:val="0"/>
                                                          <w:marRight w:val="0"/>
                                                          <w:marTop w:val="0"/>
                                                          <w:marBottom w:val="0"/>
                                                          <w:divBdr>
                                                            <w:top w:val="none" w:sz="0" w:space="0" w:color="auto"/>
                                                            <w:left w:val="none" w:sz="0" w:space="0" w:color="auto"/>
                                                            <w:bottom w:val="none" w:sz="0" w:space="0" w:color="auto"/>
                                                            <w:right w:val="none" w:sz="0" w:space="0" w:color="auto"/>
                                                          </w:divBdr>
                                                        </w:div>
                                                        <w:div w:id="912591212">
                                                          <w:marLeft w:val="0"/>
                                                          <w:marRight w:val="0"/>
                                                          <w:marTop w:val="0"/>
                                                          <w:marBottom w:val="0"/>
                                                          <w:divBdr>
                                                            <w:top w:val="none" w:sz="0" w:space="0" w:color="auto"/>
                                                            <w:left w:val="none" w:sz="0" w:space="0" w:color="auto"/>
                                                            <w:bottom w:val="none" w:sz="0" w:space="0" w:color="auto"/>
                                                            <w:right w:val="none" w:sz="0" w:space="0" w:color="auto"/>
                                                          </w:divBdr>
                                                        </w:div>
                                                        <w:div w:id="2139184160">
                                                          <w:marLeft w:val="0"/>
                                                          <w:marRight w:val="0"/>
                                                          <w:marTop w:val="0"/>
                                                          <w:marBottom w:val="0"/>
                                                          <w:divBdr>
                                                            <w:top w:val="none" w:sz="0" w:space="0" w:color="auto"/>
                                                            <w:left w:val="none" w:sz="0" w:space="0" w:color="auto"/>
                                                            <w:bottom w:val="none" w:sz="0" w:space="0" w:color="auto"/>
                                                            <w:right w:val="none" w:sz="0" w:space="0" w:color="auto"/>
                                                          </w:divBdr>
                                                        </w:div>
                                                        <w:div w:id="1284119368">
                                                          <w:marLeft w:val="0"/>
                                                          <w:marRight w:val="0"/>
                                                          <w:marTop w:val="0"/>
                                                          <w:marBottom w:val="0"/>
                                                          <w:divBdr>
                                                            <w:top w:val="none" w:sz="0" w:space="0" w:color="auto"/>
                                                            <w:left w:val="none" w:sz="0" w:space="0" w:color="auto"/>
                                                            <w:bottom w:val="none" w:sz="0" w:space="0" w:color="auto"/>
                                                            <w:right w:val="none" w:sz="0" w:space="0" w:color="auto"/>
                                                          </w:divBdr>
                                                        </w:div>
                                                        <w:div w:id="694186722">
                                                          <w:marLeft w:val="0"/>
                                                          <w:marRight w:val="0"/>
                                                          <w:marTop w:val="0"/>
                                                          <w:marBottom w:val="0"/>
                                                          <w:divBdr>
                                                            <w:top w:val="none" w:sz="0" w:space="0" w:color="auto"/>
                                                            <w:left w:val="none" w:sz="0" w:space="0" w:color="auto"/>
                                                            <w:bottom w:val="none" w:sz="0" w:space="0" w:color="auto"/>
                                                            <w:right w:val="none" w:sz="0" w:space="0" w:color="auto"/>
                                                          </w:divBdr>
                                                        </w:div>
                                                        <w:div w:id="50084294">
                                                          <w:marLeft w:val="0"/>
                                                          <w:marRight w:val="0"/>
                                                          <w:marTop w:val="0"/>
                                                          <w:marBottom w:val="0"/>
                                                          <w:divBdr>
                                                            <w:top w:val="none" w:sz="0" w:space="0" w:color="auto"/>
                                                            <w:left w:val="none" w:sz="0" w:space="0" w:color="auto"/>
                                                            <w:bottom w:val="none" w:sz="0" w:space="0" w:color="auto"/>
                                                            <w:right w:val="none" w:sz="0" w:space="0" w:color="auto"/>
                                                          </w:divBdr>
                                                        </w:div>
                                                        <w:div w:id="1748383991">
                                                          <w:marLeft w:val="0"/>
                                                          <w:marRight w:val="0"/>
                                                          <w:marTop w:val="0"/>
                                                          <w:marBottom w:val="0"/>
                                                          <w:divBdr>
                                                            <w:top w:val="none" w:sz="0" w:space="0" w:color="auto"/>
                                                            <w:left w:val="none" w:sz="0" w:space="0" w:color="auto"/>
                                                            <w:bottom w:val="none" w:sz="0" w:space="0" w:color="auto"/>
                                                            <w:right w:val="none" w:sz="0" w:space="0" w:color="auto"/>
                                                          </w:divBdr>
                                                        </w:div>
                                                        <w:div w:id="1855876040">
                                                          <w:marLeft w:val="0"/>
                                                          <w:marRight w:val="0"/>
                                                          <w:marTop w:val="0"/>
                                                          <w:marBottom w:val="0"/>
                                                          <w:divBdr>
                                                            <w:top w:val="none" w:sz="0" w:space="0" w:color="auto"/>
                                                            <w:left w:val="none" w:sz="0" w:space="0" w:color="auto"/>
                                                            <w:bottom w:val="none" w:sz="0" w:space="0" w:color="auto"/>
                                                            <w:right w:val="none" w:sz="0" w:space="0" w:color="auto"/>
                                                          </w:divBdr>
                                                        </w:div>
                                                        <w:div w:id="36634973">
                                                          <w:marLeft w:val="0"/>
                                                          <w:marRight w:val="0"/>
                                                          <w:marTop w:val="0"/>
                                                          <w:marBottom w:val="0"/>
                                                          <w:divBdr>
                                                            <w:top w:val="none" w:sz="0" w:space="0" w:color="auto"/>
                                                            <w:left w:val="none" w:sz="0" w:space="0" w:color="auto"/>
                                                            <w:bottom w:val="none" w:sz="0" w:space="0" w:color="auto"/>
                                                            <w:right w:val="none" w:sz="0" w:space="0" w:color="auto"/>
                                                          </w:divBdr>
                                                        </w:div>
                                                        <w:div w:id="1564635652">
                                                          <w:marLeft w:val="0"/>
                                                          <w:marRight w:val="0"/>
                                                          <w:marTop w:val="0"/>
                                                          <w:marBottom w:val="0"/>
                                                          <w:divBdr>
                                                            <w:top w:val="none" w:sz="0" w:space="0" w:color="auto"/>
                                                            <w:left w:val="none" w:sz="0" w:space="0" w:color="auto"/>
                                                            <w:bottom w:val="none" w:sz="0" w:space="0" w:color="auto"/>
                                                            <w:right w:val="none" w:sz="0" w:space="0" w:color="auto"/>
                                                          </w:divBdr>
                                                        </w:div>
                                                        <w:div w:id="469249337">
                                                          <w:marLeft w:val="0"/>
                                                          <w:marRight w:val="0"/>
                                                          <w:marTop w:val="0"/>
                                                          <w:marBottom w:val="0"/>
                                                          <w:divBdr>
                                                            <w:top w:val="none" w:sz="0" w:space="0" w:color="auto"/>
                                                            <w:left w:val="none" w:sz="0" w:space="0" w:color="auto"/>
                                                            <w:bottom w:val="none" w:sz="0" w:space="0" w:color="auto"/>
                                                            <w:right w:val="none" w:sz="0" w:space="0" w:color="auto"/>
                                                          </w:divBdr>
                                                        </w:div>
                                                        <w:div w:id="1824469312">
                                                          <w:marLeft w:val="0"/>
                                                          <w:marRight w:val="0"/>
                                                          <w:marTop w:val="0"/>
                                                          <w:marBottom w:val="0"/>
                                                          <w:divBdr>
                                                            <w:top w:val="none" w:sz="0" w:space="0" w:color="auto"/>
                                                            <w:left w:val="none" w:sz="0" w:space="0" w:color="auto"/>
                                                            <w:bottom w:val="none" w:sz="0" w:space="0" w:color="auto"/>
                                                            <w:right w:val="none" w:sz="0" w:space="0" w:color="auto"/>
                                                          </w:divBdr>
                                                        </w:div>
                                                        <w:div w:id="88816841">
                                                          <w:marLeft w:val="0"/>
                                                          <w:marRight w:val="0"/>
                                                          <w:marTop w:val="0"/>
                                                          <w:marBottom w:val="0"/>
                                                          <w:divBdr>
                                                            <w:top w:val="none" w:sz="0" w:space="0" w:color="auto"/>
                                                            <w:left w:val="none" w:sz="0" w:space="0" w:color="auto"/>
                                                            <w:bottom w:val="none" w:sz="0" w:space="0" w:color="auto"/>
                                                            <w:right w:val="none" w:sz="0" w:space="0" w:color="auto"/>
                                                          </w:divBdr>
                                                        </w:div>
                                                        <w:div w:id="300816250">
                                                          <w:marLeft w:val="0"/>
                                                          <w:marRight w:val="0"/>
                                                          <w:marTop w:val="0"/>
                                                          <w:marBottom w:val="0"/>
                                                          <w:divBdr>
                                                            <w:top w:val="none" w:sz="0" w:space="0" w:color="auto"/>
                                                            <w:left w:val="none" w:sz="0" w:space="0" w:color="auto"/>
                                                            <w:bottom w:val="none" w:sz="0" w:space="0" w:color="auto"/>
                                                            <w:right w:val="none" w:sz="0" w:space="0" w:color="auto"/>
                                                          </w:divBdr>
                                                        </w:div>
                                                        <w:div w:id="935744230">
                                                          <w:marLeft w:val="0"/>
                                                          <w:marRight w:val="0"/>
                                                          <w:marTop w:val="0"/>
                                                          <w:marBottom w:val="0"/>
                                                          <w:divBdr>
                                                            <w:top w:val="none" w:sz="0" w:space="0" w:color="auto"/>
                                                            <w:left w:val="none" w:sz="0" w:space="0" w:color="auto"/>
                                                            <w:bottom w:val="none" w:sz="0" w:space="0" w:color="auto"/>
                                                            <w:right w:val="none" w:sz="0" w:space="0" w:color="auto"/>
                                                          </w:divBdr>
                                                        </w:div>
                                                        <w:div w:id="1429961509">
                                                          <w:marLeft w:val="0"/>
                                                          <w:marRight w:val="0"/>
                                                          <w:marTop w:val="0"/>
                                                          <w:marBottom w:val="0"/>
                                                          <w:divBdr>
                                                            <w:top w:val="none" w:sz="0" w:space="0" w:color="auto"/>
                                                            <w:left w:val="none" w:sz="0" w:space="0" w:color="auto"/>
                                                            <w:bottom w:val="none" w:sz="0" w:space="0" w:color="auto"/>
                                                            <w:right w:val="none" w:sz="0" w:space="0" w:color="auto"/>
                                                          </w:divBdr>
                                                        </w:div>
                                                        <w:div w:id="1439249843">
                                                          <w:marLeft w:val="0"/>
                                                          <w:marRight w:val="0"/>
                                                          <w:marTop w:val="0"/>
                                                          <w:marBottom w:val="0"/>
                                                          <w:divBdr>
                                                            <w:top w:val="none" w:sz="0" w:space="0" w:color="auto"/>
                                                            <w:left w:val="none" w:sz="0" w:space="0" w:color="auto"/>
                                                            <w:bottom w:val="none" w:sz="0" w:space="0" w:color="auto"/>
                                                            <w:right w:val="none" w:sz="0" w:space="0" w:color="auto"/>
                                                          </w:divBdr>
                                                        </w:div>
                                                        <w:div w:id="928465268">
                                                          <w:marLeft w:val="0"/>
                                                          <w:marRight w:val="0"/>
                                                          <w:marTop w:val="0"/>
                                                          <w:marBottom w:val="0"/>
                                                          <w:divBdr>
                                                            <w:top w:val="none" w:sz="0" w:space="0" w:color="auto"/>
                                                            <w:left w:val="none" w:sz="0" w:space="0" w:color="auto"/>
                                                            <w:bottom w:val="none" w:sz="0" w:space="0" w:color="auto"/>
                                                            <w:right w:val="none" w:sz="0" w:space="0" w:color="auto"/>
                                                          </w:divBdr>
                                                        </w:div>
                                                        <w:div w:id="431170219">
                                                          <w:marLeft w:val="0"/>
                                                          <w:marRight w:val="0"/>
                                                          <w:marTop w:val="0"/>
                                                          <w:marBottom w:val="0"/>
                                                          <w:divBdr>
                                                            <w:top w:val="none" w:sz="0" w:space="0" w:color="auto"/>
                                                            <w:left w:val="none" w:sz="0" w:space="0" w:color="auto"/>
                                                            <w:bottom w:val="none" w:sz="0" w:space="0" w:color="auto"/>
                                                            <w:right w:val="none" w:sz="0" w:space="0" w:color="auto"/>
                                                          </w:divBdr>
                                                        </w:div>
                                                        <w:div w:id="221337078">
                                                          <w:marLeft w:val="0"/>
                                                          <w:marRight w:val="0"/>
                                                          <w:marTop w:val="0"/>
                                                          <w:marBottom w:val="0"/>
                                                          <w:divBdr>
                                                            <w:top w:val="none" w:sz="0" w:space="0" w:color="auto"/>
                                                            <w:left w:val="none" w:sz="0" w:space="0" w:color="auto"/>
                                                            <w:bottom w:val="none" w:sz="0" w:space="0" w:color="auto"/>
                                                            <w:right w:val="none" w:sz="0" w:space="0" w:color="auto"/>
                                                          </w:divBdr>
                                                        </w:div>
                                                        <w:div w:id="1372606321">
                                                          <w:marLeft w:val="0"/>
                                                          <w:marRight w:val="0"/>
                                                          <w:marTop w:val="0"/>
                                                          <w:marBottom w:val="0"/>
                                                          <w:divBdr>
                                                            <w:top w:val="none" w:sz="0" w:space="0" w:color="auto"/>
                                                            <w:left w:val="none" w:sz="0" w:space="0" w:color="auto"/>
                                                            <w:bottom w:val="none" w:sz="0" w:space="0" w:color="auto"/>
                                                            <w:right w:val="none" w:sz="0" w:space="0" w:color="auto"/>
                                                          </w:divBdr>
                                                        </w:div>
                                                        <w:div w:id="1345984028">
                                                          <w:marLeft w:val="0"/>
                                                          <w:marRight w:val="0"/>
                                                          <w:marTop w:val="0"/>
                                                          <w:marBottom w:val="0"/>
                                                          <w:divBdr>
                                                            <w:top w:val="none" w:sz="0" w:space="0" w:color="auto"/>
                                                            <w:left w:val="none" w:sz="0" w:space="0" w:color="auto"/>
                                                            <w:bottom w:val="none" w:sz="0" w:space="0" w:color="auto"/>
                                                            <w:right w:val="none" w:sz="0" w:space="0" w:color="auto"/>
                                                          </w:divBdr>
                                                        </w:div>
                                                        <w:div w:id="1201432648">
                                                          <w:marLeft w:val="0"/>
                                                          <w:marRight w:val="0"/>
                                                          <w:marTop w:val="0"/>
                                                          <w:marBottom w:val="0"/>
                                                          <w:divBdr>
                                                            <w:top w:val="none" w:sz="0" w:space="0" w:color="auto"/>
                                                            <w:left w:val="none" w:sz="0" w:space="0" w:color="auto"/>
                                                            <w:bottom w:val="none" w:sz="0" w:space="0" w:color="auto"/>
                                                            <w:right w:val="none" w:sz="0" w:space="0" w:color="auto"/>
                                                          </w:divBdr>
                                                        </w:div>
                                                        <w:div w:id="1256287848">
                                                          <w:marLeft w:val="0"/>
                                                          <w:marRight w:val="0"/>
                                                          <w:marTop w:val="0"/>
                                                          <w:marBottom w:val="0"/>
                                                          <w:divBdr>
                                                            <w:top w:val="none" w:sz="0" w:space="0" w:color="auto"/>
                                                            <w:left w:val="none" w:sz="0" w:space="0" w:color="auto"/>
                                                            <w:bottom w:val="none" w:sz="0" w:space="0" w:color="auto"/>
                                                            <w:right w:val="none" w:sz="0" w:space="0" w:color="auto"/>
                                                          </w:divBdr>
                                                        </w:div>
                                                        <w:div w:id="802846468">
                                                          <w:marLeft w:val="0"/>
                                                          <w:marRight w:val="0"/>
                                                          <w:marTop w:val="0"/>
                                                          <w:marBottom w:val="0"/>
                                                          <w:divBdr>
                                                            <w:top w:val="none" w:sz="0" w:space="0" w:color="auto"/>
                                                            <w:left w:val="none" w:sz="0" w:space="0" w:color="auto"/>
                                                            <w:bottom w:val="none" w:sz="0" w:space="0" w:color="auto"/>
                                                            <w:right w:val="none" w:sz="0" w:space="0" w:color="auto"/>
                                                          </w:divBdr>
                                                        </w:div>
                                                        <w:div w:id="93863709">
                                                          <w:marLeft w:val="0"/>
                                                          <w:marRight w:val="0"/>
                                                          <w:marTop w:val="0"/>
                                                          <w:marBottom w:val="0"/>
                                                          <w:divBdr>
                                                            <w:top w:val="none" w:sz="0" w:space="0" w:color="auto"/>
                                                            <w:left w:val="none" w:sz="0" w:space="0" w:color="auto"/>
                                                            <w:bottom w:val="none" w:sz="0" w:space="0" w:color="auto"/>
                                                            <w:right w:val="none" w:sz="0" w:space="0" w:color="auto"/>
                                                          </w:divBdr>
                                                        </w:div>
                                                        <w:div w:id="1260944245">
                                                          <w:marLeft w:val="0"/>
                                                          <w:marRight w:val="0"/>
                                                          <w:marTop w:val="0"/>
                                                          <w:marBottom w:val="0"/>
                                                          <w:divBdr>
                                                            <w:top w:val="none" w:sz="0" w:space="0" w:color="auto"/>
                                                            <w:left w:val="none" w:sz="0" w:space="0" w:color="auto"/>
                                                            <w:bottom w:val="none" w:sz="0" w:space="0" w:color="auto"/>
                                                            <w:right w:val="none" w:sz="0" w:space="0" w:color="auto"/>
                                                          </w:divBdr>
                                                        </w:div>
                                                        <w:div w:id="1984189132">
                                                          <w:marLeft w:val="0"/>
                                                          <w:marRight w:val="0"/>
                                                          <w:marTop w:val="0"/>
                                                          <w:marBottom w:val="0"/>
                                                          <w:divBdr>
                                                            <w:top w:val="none" w:sz="0" w:space="0" w:color="auto"/>
                                                            <w:left w:val="none" w:sz="0" w:space="0" w:color="auto"/>
                                                            <w:bottom w:val="none" w:sz="0" w:space="0" w:color="auto"/>
                                                            <w:right w:val="none" w:sz="0" w:space="0" w:color="auto"/>
                                                          </w:divBdr>
                                                        </w:div>
                                                        <w:div w:id="2058360499">
                                                          <w:marLeft w:val="0"/>
                                                          <w:marRight w:val="0"/>
                                                          <w:marTop w:val="0"/>
                                                          <w:marBottom w:val="0"/>
                                                          <w:divBdr>
                                                            <w:top w:val="none" w:sz="0" w:space="0" w:color="auto"/>
                                                            <w:left w:val="none" w:sz="0" w:space="0" w:color="auto"/>
                                                            <w:bottom w:val="none" w:sz="0" w:space="0" w:color="auto"/>
                                                            <w:right w:val="none" w:sz="0" w:space="0" w:color="auto"/>
                                                          </w:divBdr>
                                                        </w:div>
                                                        <w:div w:id="1634825362">
                                                          <w:marLeft w:val="0"/>
                                                          <w:marRight w:val="0"/>
                                                          <w:marTop w:val="0"/>
                                                          <w:marBottom w:val="0"/>
                                                          <w:divBdr>
                                                            <w:top w:val="none" w:sz="0" w:space="0" w:color="auto"/>
                                                            <w:left w:val="none" w:sz="0" w:space="0" w:color="auto"/>
                                                            <w:bottom w:val="none" w:sz="0" w:space="0" w:color="auto"/>
                                                            <w:right w:val="none" w:sz="0" w:space="0" w:color="auto"/>
                                                          </w:divBdr>
                                                        </w:div>
                                                        <w:div w:id="507722432">
                                                          <w:marLeft w:val="0"/>
                                                          <w:marRight w:val="0"/>
                                                          <w:marTop w:val="0"/>
                                                          <w:marBottom w:val="0"/>
                                                          <w:divBdr>
                                                            <w:top w:val="none" w:sz="0" w:space="0" w:color="auto"/>
                                                            <w:left w:val="none" w:sz="0" w:space="0" w:color="auto"/>
                                                            <w:bottom w:val="none" w:sz="0" w:space="0" w:color="auto"/>
                                                            <w:right w:val="none" w:sz="0" w:space="0" w:color="auto"/>
                                                          </w:divBdr>
                                                        </w:div>
                                                        <w:div w:id="1603104683">
                                                          <w:marLeft w:val="0"/>
                                                          <w:marRight w:val="0"/>
                                                          <w:marTop w:val="0"/>
                                                          <w:marBottom w:val="0"/>
                                                          <w:divBdr>
                                                            <w:top w:val="none" w:sz="0" w:space="0" w:color="auto"/>
                                                            <w:left w:val="none" w:sz="0" w:space="0" w:color="auto"/>
                                                            <w:bottom w:val="none" w:sz="0" w:space="0" w:color="auto"/>
                                                            <w:right w:val="none" w:sz="0" w:space="0" w:color="auto"/>
                                                          </w:divBdr>
                                                        </w:div>
                                                        <w:div w:id="569464544">
                                                          <w:marLeft w:val="0"/>
                                                          <w:marRight w:val="0"/>
                                                          <w:marTop w:val="0"/>
                                                          <w:marBottom w:val="0"/>
                                                          <w:divBdr>
                                                            <w:top w:val="none" w:sz="0" w:space="0" w:color="auto"/>
                                                            <w:left w:val="none" w:sz="0" w:space="0" w:color="auto"/>
                                                            <w:bottom w:val="none" w:sz="0" w:space="0" w:color="auto"/>
                                                            <w:right w:val="none" w:sz="0" w:space="0" w:color="auto"/>
                                                          </w:divBdr>
                                                        </w:div>
                                                        <w:div w:id="1772048893">
                                                          <w:marLeft w:val="0"/>
                                                          <w:marRight w:val="0"/>
                                                          <w:marTop w:val="0"/>
                                                          <w:marBottom w:val="0"/>
                                                          <w:divBdr>
                                                            <w:top w:val="none" w:sz="0" w:space="0" w:color="auto"/>
                                                            <w:left w:val="none" w:sz="0" w:space="0" w:color="auto"/>
                                                            <w:bottom w:val="none" w:sz="0" w:space="0" w:color="auto"/>
                                                            <w:right w:val="none" w:sz="0" w:space="0" w:color="auto"/>
                                                          </w:divBdr>
                                                        </w:div>
                                                        <w:div w:id="1909000296">
                                                          <w:marLeft w:val="0"/>
                                                          <w:marRight w:val="0"/>
                                                          <w:marTop w:val="0"/>
                                                          <w:marBottom w:val="0"/>
                                                          <w:divBdr>
                                                            <w:top w:val="none" w:sz="0" w:space="0" w:color="auto"/>
                                                            <w:left w:val="none" w:sz="0" w:space="0" w:color="auto"/>
                                                            <w:bottom w:val="none" w:sz="0" w:space="0" w:color="auto"/>
                                                            <w:right w:val="none" w:sz="0" w:space="0" w:color="auto"/>
                                                          </w:divBdr>
                                                        </w:div>
                                                        <w:div w:id="235210742">
                                                          <w:marLeft w:val="0"/>
                                                          <w:marRight w:val="0"/>
                                                          <w:marTop w:val="0"/>
                                                          <w:marBottom w:val="0"/>
                                                          <w:divBdr>
                                                            <w:top w:val="none" w:sz="0" w:space="0" w:color="auto"/>
                                                            <w:left w:val="none" w:sz="0" w:space="0" w:color="auto"/>
                                                            <w:bottom w:val="none" w:sz="0" w:space="0" w:color="auto"/>
                                                            <w:right w:val="none" w:sz="0" w:space="0" w:color="auto"/>
                                                          </w:divBdr>
                                                        </w:div>
                                                        <w:div w:id="1644197020">
                                                          <w:marLeft w:val="0"/>
                                                          <w:marRight w:val="0"/>
                                                          <w:marTop w:val="0"/>
                                                          <w:marBottom w:val="0"/>
                                                          <w:divBdr>
                                                            <w:top w:val="none" w:sz="0" w:space="0" w:color="auto"/>
                                                            <w:left w:val="none" w:sz="0" w:space="0" w:color="auto"/>
                                                            <w:bottom w:val="none" w:sz="0" w:space="0" w:color="auto"/>
                                                            <w:right w:val="none" w:sz="0" w:space="0" w:color="auto"/>
                                                          </w:divBdr>
                                                        </w:div>
                                                        <w:div w:id="785270891">
                                                          <w:marLeft w:val="0"/>
                                                          <w:marRight w:val="0"/>
                                                          <w:marTop w:val="0"/>
                                                          <w:marBottom w:val="0"/>
                                                          <w:divBdr>
                                                            <w:top w:val="none" w:sz="0" w:space="0" w:color="auto"/>
                                                            <w:left w:val="none" w:sz="0" w:space="0" w:color="auto"/>
                                                            <w:bottom w:val="none" w:sz="0" w:space="0" w:color="auto"/>
                                                            <w:right w:val="none" w:sz="0" w:space="0" w:color="auto"/>
                                                          </w:divBdr>
                                                        </w:div>
                                                        <w:div w:id="1236092167">
                                                          <w:marLeft w:val="0"/>
                                                          <w:marRight w:val="0"/>
                                                          <w:marTop w:val="0"/>
                                                          <w:marBottom w:val="0"/>
                                                          <w:divBdr>
                                                            <w:top w:val="none" w:sz="0" w:space="0" w:color="auto"/>
                                                            <w:left w:val="none" w:sz="0" w:space="0" w:color="auto"/>
                                                            <w:bottom w:val="none" w:sz="0" w:space="0" w:color="auto"/>
                                                            <w:right w:val="none" w:sz="0" w:space="0" w:color="auto"/>
                                                          </w:divBdr>
                                                        </w:div>
                                                        <w:div w:id="1052314267">
                                                          <w:marLeft w:val="0"/>
                                                          <w:marRight w:val="0"/>
                                                          <w:marTop w:val="0"/>
                                                          <w:marBottom w:val="0"/>
                                                          <w:divBdr>
                                                            <w:top w:val="none" w:sz="0" w:space="0" w:color="auto"/>
                                                            <w:left w:val="none" w:sz="0" w:space="0" w:color="auto"/>
                                                            <w:bottom w:val="none" w:sz="0" w:space="0" w:color="auto"/>
                                                            <w:right w:val="none" w:sz="0" w:space="0" w:color="auto"/>
                                                          </w:divBdr>
                                                        </w:div>
                                                        <w:div w:id="1826160642">
                                                          <w:marLeft w:val="0"/>
                                                          <w:marRight w:val="0"/>
                                                          <w:marTop w:val="0"/>
                                                          <w:marBottom w:val="0"/>
                                                          <w:divBdr>
                                                            <w:top w:val="none" w:sz="0" w:space="0" w:color="auto"/>
                                                            <w:left w:val="none" w:sz="0" w:space="0" w:color="auto"/>
                                                            <w:bottom w:val="none" w:sz="0" w:space="0" w:color="auto"/>
                                                            <w:right w:val="none" w:sz="0" w:space="0" w:color="auto"/>
                                                          </w:divBdr>
                                                        </w:div>
                                                        <w:div w:id="1590428567">
                                                          <w:marLeft w:val="0"/>
                                                          <w:marRight w:val="0"/>
                                                          <w:marTop w:val="0"/>
                                                          <w:marBottom w:val="0"/>
                                                          <w:divBdr>
                                                            <w:top w:val="none" w:sz="0" w:space="0" w:color="auto"/>
                                                            <w:left w:val="none" w:sz="0" w:space="0" w:color="auto"/>
                                                            <w:bottom w:val="none" w:sz="0" w:space="0" w:color="auto"/>
                                                            <w:right w:val="none" w:sz="0" w:space="0" w:color="auto"/>
                                                          </w:divBdr>
                                                        </w:div>
                                                        <w:div w:id="906526019">
                                                          <w:marLeft w:val="0"/>
                                                          <w:marRight w:val="0"/>
                                                          <w:marTop w:val="0"/>
                                                          <w:marBottom w:val="0"/>
                                                          <w:divBdr>
                                                            <w:top w:val="none" w:sz="0" w:space="0" w:color="auto"/>
                                                            <w:left w:val="none" w:sz="0" w:space="0" w:color="auto"/>
                                                            <w:bottom w:val="none" w:sz="0" w:space="0" w:color="auto"/>
                                                            <w:right w:val="none" w:sz="0" w:space="0" w:color="auto"/>
                                                          </w:divBdr>
                                                        </w:div>
                                                        <w:div w:id="734815321">
                                                          <w:marLeft w:val="0"/>
                                                          <w:marRight w:val="0"/>
                                                          <w:marTop w:val="0"/>
                                                          <w:marBottom w:val="0"/>
                                                          <w:divBdr>
                                                            <w:top w:val="none" w:sz="0" w:space="0" w:color="auto"/>
                                                            <w:left w:val="none" w:sz="0" w:space="0" w:color="auto"/>
                                                            <w:bottom w:val="none" w:sz="0" w:space="0" w:color="auto"/>
                                                            <w:right w:val="none" w:sz="0" w:space="0" w:color="auto"/>
                                                          </w:divBdr>
                                                        </w:div>
                                                        <w:div w:id="1394045709">
                                                          <w:marLeft w:val="0"/>
                                                          <w:marRight w:val="0"/>
                                                          <w:marTop w:val="0"/>
                                                          <w:marBottom w:val="0"/>
                                                          <w:divBdr>
                                                            <w:top w:val="none" w:sz="0" w:space="0" w:color="auto"/>
                                                            <w:left w:val="none" w:sz="0" w:space="0" w:color="auto"/>
                                                            <w:bottom w:val="none" w:sz="0" w:space="0" w:color="auto"/>
                                                            <w:right w:val="none" w:sz="0" w:space="0" w:color="auto"/>
                                                          </w:divBdr>
                                                        </w:div>
                                                        <w:div w:id="1359114590">
                                                          <w:marLeft w:val="0"/>
                                                          <w:marRight w:val="0"/>
                                                          <w:marTop w:val="0"/>
                                                          <w:marBottom w:val="0"/>
                                                          <w:divBdr>
                                                            <w:top w:val="none" w:sz="0" w:space="0" w:color="auto"/>
                                                            <w:left w:val="none" w:sz="0" w:space="0" w:color="auto"/>
                                                            <w:bottom w:val="none" w:sz="0" w:space="0" w:color="auto"/>
                                                            <w:right w:val="none" w:sz="0" w:space="0" w:color="auto"/>
                                                          </w:divBdr>
                                                        </w:div>
                                                        <w:div w:id="1404529493">
                                                          <w:marLeft w:val="0"/>
                                                          <w:marRight w:val="0"/>
                                                          <w:marTop w:val="0"/>
                                                          <w:marBottom w:val="0"/>
                                                          <w:divBdr>
                                                            <w:top w:val="none" w:sz="0" w:space="0" w:color="auto"/>
                                                            <w:left w:val="none" w:sz="0" w:space="0" w:color="auto"/>
                                                            <w:bottom w:val="none" w:sz="0" w:space="0" w:color="auto"/>
                                                            <w:right w:val="none" w:sz="0" w:space="0" w:color="auto"/>
                                                          </w:divBdr>
                                                        </w:div>
                                                        <w:div w:id="1063603074">
                                                          <w:marLeft w:val="0"/>
                                                          <w:marRight w:val="0"/>
                                                          <w:marTop w:val="0"/>
                                                          <w:marBottom w:val="0"/>
                                                          <w:divBdr>
                                                            <w:top w:val="none" w:sz="0" w:space="0" w:color="auto"/>
                                                            <w:left w:val="none" w:sz="0" w:space="0" w:color="auto"/>
                                                            <w:bottom w:val="none" w:sz="0" w:space="0" w:color="auto"/>
                                                            <w:right w:val="none" w:sz="0" w:space="0" w:color="auto"/>
                                                          </w:divBdr>
                                                        </w:div>
                                                        <w:div w:id="1483808713">
                                                          <w:marLeft w:val="0"/>
                                                          <w:marRight w:val="0"/>
                                                          <w:marTop w:val="0"/>
                                                          <w:marBottom w:val="0"/>
                                                          <w:divBdr>
                                                            <w:top w:val="none" w:sz="0" w:space="0" w:color="auto"/>
                                                            <w:left w:val="none" w:sz="0" w:space="0" w:color="auto"/>
                                                            <w:bottom w:val="none" w:sz="0" w:space="0" w:color="auto"/>
                                                            <w:right w:val="none" w:sz="0" w:space="0" w:color="auto"/>
                                                          </w:divBdr>
                                                        </w:div>
                                                        <w:div w:id="1677535279">
                                                          <w:marLeft w:val="0"/>
                                                          <w:marRight w:val="0"/>
                                                          <w:marTop w:val="0"/>
                                                          <w:marBottom w:val="0"/>
                                                          <w:divBdr>
                                                            <w:top w:val="none" w:sz="0" w:space="0" w:color="auto"/>
                                                            <w:left w:val="none" w:sz="0" w:space="0" w:color="auto"/>
                                                            <w:bottom w:val="none" w:sz="0" w:space="0" w:color="auto"/>
                                                            <w:right w:val="none" w:sz="0" w:space="0" w:color="auto"/>
                                                          </w:divBdr>
                                                        </w:div>
                                                        <w:div w:id="847325731">
                                                          <w:marLeft w:val="0"/>
                                                          <w:marRight w:val="0"/>
                                                          <w:marTop w:val="0"/>
                                                          <w:marBottom w:val="0"/>
                                                          <w:divBdr>
                                                            <w:top w:val="none" w:sz="0" w:space="0" w:color="auto"/>
                                                            <w:left w:val="none" w:sz="0" w:space="0" w:color="auto"/>
                                                            <w:bottom w:val="none" w:sz="0" w:space="0" w:color="auto"/>
                                                            <w:right w:val="none" w:sz="0" w:space="0" w:color="auto"/>
                                                          </w:divBdr>
                                                        </w:div>
                                                        <w:div w:id="251670465">
                                                          <w:marLeft w:val="0"/>
                                                          <w:marRight w:val="0"/>
                                                          <w:marTop w:val="0"/>
                                                          <w:marBottom w:val="0"/>
                                                          <w:divBdr>
                                                            <w:top w:val="none" w:sz="0" w:space="0" w:color="auto"/>
                                                            <w:left w:val="none" w:sz="0" w:space="0" w:color="auto"/>
                                                            <w:bottom w:val="none" w:sz="0" w:space="0" w:color="auto"/>
                                                            <w:right w:val="none" w:sz="0" w:space="0" w:color="auto"/>
                                                          </w:divBdr>
                                                        </w:div>
                                                        <w:div w:id="454494671">
                                                          <w:marLeft w:val="0"/>
                                                          <w:marRight w:val="0"/>
                                                          <w:marTop w:val="0"/>
                                                          <w:marBottom w:val="0"/>
                                                          <w:divBdr>
                                                            <w:top w:val="none" w:sz="0" w:space="0" w:color="auto"/>
                                                            <w:left w:val="none" w:sz="0" w:space="0" w:color="auto"/>
                                                            <w:bottom w:val="none" w:sz="0" w:space="0" w:color="auto"/>
                                                            <w:right w:val="none" w:sz="0" w:space="0" w:color="auto"/>
                                                          </w:divBdr>
                                                        </w:div>
                                                        <w:div w:id="1463306845">
                                                          <w:marLeft w:val="0"/>
                                                          <w:marRight w:val="0"/>
                                                          <w:marTop w:val="0"/>
                                                          <w:marBottom w:val="0"/>
                                                          <w:divBdr>
                                                            <w:top w:val="none" w:sz="0" w:space="0" w:color="auto"/>
                                                            <w:left w:val="none" w:sz="0" w:space="0" w:color="auto"/>
                                                            <w:bottom w:val="none" w:sz="0" w:space="0" w:color="auto"/>
                                                            <w:right w:val="none" w:sz="0" w:space="0" w:color="auto"/>
                                                          </w:divBdr>
                                                        </w:div>
                                                        <w:div w:id="1893419777">
                                                          <w:marLeft w:val="0"/>
                                                          <w:marRight w:val="0"/>
                                                          <w:marTop w:val="0"/>
                                                          <w:marBottom w:val="0"/>
                                                          <w:divBdr>
                                                            <w:top w:val="none" w:sz="0" w:space="0" w:color="auto"/>
                                                            <w:left w:val="none" w:sz="0" w:space="0" w:color="auto"/>
                                                            <w:bottom w:val="none" w:sz="0" w:space="0" w:color="auto"/>
                                                            <w:right w:val="none" w:sz="0" w:space="0" w:color="auto"/>
                                                          </w:divBdr>
                                                        </w:div>
                                                        <w:div w:id="72166864">
                                                          <w:marLeft w:val="0"/>
                                                          <w:marRight w:val="0"/>
                                                          <w:marTop w:val="0"/>
                                                          <w:marBottom w:val="0"/>
                                                          <w:divBdr>
                                                            <w:top w:val="none" w:sz="0" w:space="0" w:color="auto"/>
                                                            <w:left w:val="none" w:sz="0" w:space="0" w:color="auto"/>
                                                            <w:bottom w:val="none" w:sz="0" w:space="0" w:color="auto"/>
                                                            <w:right w:val="none" w:sz="0" w:space="0" w:color="auto"/>
                                                          </w:divBdr>
                                                        </w:div>
                                                        <w:div w:id="248659041">
                                                          <w:marLeft w:val="0"/>
                                                          <w:marRight w:val="0"/>
                                                          <w:marTop w:val="0"/>
                                                          <w:marBottom w:val="0"/>
                                                          <w:divBdr>
                                                            <w:top w:val="none" w:sz="0" w:space="0" w:color="auto"/>
                                                            <w:left w:val="none" w:sz="0" w:space="0" w:color="auto"/>
                                                            <w:bottom w:val="none" w:sz="0" w:space="0" w:color="auto"/>
                                                            <w:right w:val="none" w:sz="0" w:space="0" w:color="auto"/>
                                                          </w:divBdr>
                                                        </w:div>
                                                        <w:div w:id="1761677119">
                                                          <w:marLeft w:val="0"/>
                                                          <w:marRight w:val="0"/>
                                                          <w:marTop w:val="0"/>
                                                          <w:marBottom w:val="0"/>
                                                          <w:divBdr>
                                                            <w:top w:val="none" w:sz="0" w:space="0" w:color="auto"/>
                                                            <w:left w:val="none" w:sz="0" w:space="0" w:color="auto"/>
                                                            <w:bottom w:val="none" w:sz="0" w:space="0" w:color="auto"/>
                                                            <w:right w:val="none" w:sz="0" w:space="0" w:color="auto"/>
                                                          </w:divBdr>
                                                        </w:div>
                                                        <w:div w:id="1812400722">
                                                          <w:marLeft w:val="0"/>
                                                          <w:marRight w:val="0"/>
                                                          <w:marTop w:val="0"/>
                                                          <w:marBottom w:val="0"/>
                                                          <w:divBdr>
                                                            <w:top w:val="none" w:sz="0" w:space="0" w:color="auto"/>
                                                            <w:left w:val="none" w:sz="0" w:space="0" w:color="auto"/>
                                                            <w:bottom w:val="none" w:sz="0" w:space="0" w:color="auto"/>
                                                            <w:right w:val="none" w:sz="0" w:space="0" w:color="auto"/>
                                                          </w:divBdr>
                                                        </w:div>
                                                        <w:div w:id="59328511">
                                                          <w:marLeft w:val="0"/>
                                                          <w:marRight w:val="0"/>
                                                          <w:marTop w:val="0"/>
                                                          <w:marBottom w:val="0"/>
                                                          <w:divBdr>
                                                            <w:top w:val="none" w:sz="0" w:space="0" w:color="auto"/>
                                                            <w:left w:val="none" w:sz="0" w:space="0" w:color="auto"/>
                                                            <w:bottom w:val="none" w:sz="0" w:space="0" w:color="auto"/>
                                                            <w:right w:val="none" w:sz="0" w:space="0" w:color="auto"/>
                                                          </w:divBdr>
                                                        </w:div>
                                                        <w:div w:id="58884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2704245">
      <w:bodyDiv w:val="1"/>
      <w:marLeft w:val="0"/>
      <w:marRight w:val="0"/>
      <w:marTop w:val="0"/>
      <w:marBottom w:val="0"/>
      <w:divBdr>
        <w:top w:val="none" w:sz="0" w:space="0" w:color="auto"/>
        <w:left w:val="none" w:sz="0" w:space="0" w:color="auto"/>
        <w:bottom w:val="none" w:sz="0" w:space="0" w:color="auto"/>
        <w:right w:val="none" w:sz="0" w:space="0" w:color="auto"/>
      </w:divBdr>
    </w:div>
    <w:div w:id="352390680">
      <w:bodyDiv w:val="1"/>
      <w:marLeft w:val="0"/>
      <w:marRight w:val="0"/>
      <w:marTop w:val="0"/>
      <w:marBottom w:val="0"/>
      <w:divBdr>
        <w:top w:val="none" w:sz="0" w:space="0" w:color="auto"/>
        <w:left w:val="none" w:sz="0" w:space="0" w:color="auto"/>
        <w:bottom w:val="none" w:sz="0" w:space="0" w:color="auto"/>
        <w:right w:val="none" w:sz="0" w:space="0" w:color="auto"/>
      </w:divBdr>
      <w:divsChild>
        <w:div w:id="1318074839">
          <w:marLeft w:val="0"/>
          <w:marRight w:val="0"/>
          <w:marTop w:val="0"/>
          <w:marBottom w:val="0"/>
          <w:divBdr>
            <w:top w:val="none" w:sz="0" w:space="0" w:color="auto"/>
            <w:left w:val="none" w:sz="0" w:space="0" w:color="auto"/>
            <w:bottom w:val="none" w:sz="0" w:space="0" w:color="auto"/>
            <w:right w:val="none" w:sz="0" w:space="0" w:color="auto"/>
          </w:divBdr>
          <w:divsChild>
            <w:div w:id="1039941361">
              <w:marLeft w:val="0"/>
              <w:marRight w:val="0"/>
              <w:marTop w:val="0"/>
              <w:marBottom w:val="0"/>
              <w:divBdr>
                <w:top w:val="none" w:sz="0" w:space="0" w:color="auto"/>
                <w:left w:val="none" w:sz="0" w:space="0" w:color="auto"/>
                <w:bottom w:val="none" w:sz="0" w:space="0" w:color="auto"/>
                <w:right w:val="none" w:sz="0" w:space="0" w:color="auto"/>
              </w:divBdr>
              <w:divsChild>
                <w:div w:id="677465505">
                  <w:marLeft w:val="0"/>
                  <w:marRight w:val="0"/>
                  <w:marTop w:val="0"/>
                  <w:marBottom w:val="136"/>
                  <w:divBdr>
                    <w:top w:val="none" w:sz="0" w:space="0" w:color="auto"/>
                    <w:left w:val="none" w:sz="0" w:space="0" w:color="auto"/>
                    <w:bottom w:val="none" w:sz="0" w:space="0" w:color="auto"/>
                    <w:right w:val="none" w:sz="0" w:space="0" w:color="auto"/>
                  </w:divBdr>
                  <w:divsChild>
                    <w:div w:id="28532273">
                      <w:marLeft w:val="0"/>
                      <w:marRight w:val="0"/>
                      <w:marTop w:val="0"/>
                      <w:marBottom w:val="0"/>
                      <w:divBdr>
                        <w:top w:val="none" w:sz="0" w:space="0" w:color="auto"/>
                        <w:left w:val="none" w:sz="0" w:space="0" w:color="auto"/>
                        <w:bottom w:val="none" w:sz="0" w:space="0" w:color="auto"/>
                        <w:right w:val="none" w:sz="0" w:space="0" w:color="auto"/>
                      </w:divBdr>
                      <w:divsChild>
                        <w:div w:id="919674175">
                          <w:marLeft w:val="0"/>
                          <w:marRight w:val="0"/>
                          <w:marTop w:val="0"/>
                          <w:marBottom w:val="136"/>
                          <w:divBdr>
                            <w:top w:val="none" w:sz="0" w:space="0" w:color="auto"/>
                            <w:left w:val="none" w:sz="0" w:space="0" w:color="auto"/>
                            <w:bottom w:val="none" w:sz="0" w:space="0" w:color="auto"/>
                            <w:right w:val="none" w:sz="0" w:space="0" w:color="auto"/>
                          </w:divBdr>
                          <w:divsChild>
                            <w:div w:id="1275676048">
                              <w:marLeft w:val="0"/>
                              <w:marRight w:val="0"/>
                              <w:marTop w:val="0"/>
                              <w:marBottom w:val="0"/>
                              <w:divBdr>
                                <w:top w:val="none" w:sz="0" w:space="0" w:color="auto"/>
                                <w:left w:val="none" w:sz="0" w:space="0" w:color="auto"/>
                                <w:bottom w:val="none" w:sz="0" w:space="0" w:color="auto"/>
                                <w:right w:val="none" w:sz="0" w:space="0" w:color="auto"/>
                              </w:divBdr>
                              <w:divsChild>
                                <w:div w:id="1926262500">
                                  <w:marLeft w:val="0"/>
                                  <w:marRight w:val="0"/>
                                  <w:marTop w:val="0"/>
                                  <w:marBottom w:val="0"/>
                                  <w:divBdr>
                                    <w:top w:val="none" w:sz="0" w:space="0" w:color="auto"/>
                                    <w:left w:val="none" w:sz="0" w:space="0" w:color="auto"/>
                                    <w:bottom w:val="none" w:sz="0" w:space="0" w:color="auto"/>
                                    <w:right w:val="none" w:sz="0" w:space="0" w:color="auto"/>
                                  </w:divBdr>
                                  <w:divsChild>
                                    <w:div w:id="474415504">
                                      <w:marLeft w:val="0"/>
                                      <w:marRight w:val="0"/>
                                      <w:marTop w:val="0"/>
                                      <w:marBottom w:val="0"/>
                                      <w:divBdr>
                                        <w:top w:val="none" w:sz="0" w:space="0" w:color="auto"/>
                                        <w:left w:val="none" w:sz="0" w:space="0" w:color="auto"/>
                                        <w:bottom w:val="none" w:sz="0" w:space="0" w:color="auto"/>
                                        <w:right w:val="none" w:sz="0" w:space="0" w:color="auto"/>
                                      </w:divBdr>
                                      <w:divsChild>
                                        <w:div w:id="754087972">
                                          <w:marLeft w:val="136"/>
                                          <w:marRight w:val="136"/>
                                          <w:marTop w:val="136"/>
                                          <w:marBottom w:val="272"/>
                                          <w:divBdr>
                                            <w:top w:val="none" w:sz="0" w:space="0" w:color="auto"/>
                                            <w:left w:val="none" w:sz="0" w:space="0" w:color="auto"/>
                                            <w:bottom w:val="none" w:sz="0" w:space="0" w:color="auto"/>
                                            <w:right w:val="none" w:sz="0" w:space="0" w:color="auto"/>
                                          </w:divBdr>
                                          <w:divsChild>
                                            <w:div w:id="1920866780">
                                              <w:marLeft w:val="0"/>
                                              <w:marRight w:val="0"/>
                                              <w:marTop w:val="0"/>
                                              <w:marBottom w:val="0"/>
                                              <w:divBdr>
                                                <w:top w:val="none" w:sz="0" w:space="0" w:color="auto"/>
                                                <w:left w:val="none" w:sz="0" w:space="0" w:color="auto"/>
                                                <w:bottom w:val="none" w:sz="0" w:space="0" w:color="auto"/>
                                                <w:right w:val="none" w:sz="0" w:space="0" w:color="auto"/>
                                              </w:divBdr>
                                              <w:divsChild>
                                                <w:div w:id="21590173">
                                                  <w:marLeft w:val="0"/>
                                                  <w:marRight w:val="0"/>
                                                  <w:marTop w:val="0"/>
                                                  <w:marBottom w:val="0"/>
                                                  <w:divBdr>
                                                    <w:top w:val="none" w:sz="0" w:space="0" w:color="auto"/>
                                                    <w:left w:val="none" w:sz="0" w:space="0" w:color="auto"/>
                                                    <w:bottom w:val="none" w:sz="0" w:space="0" w:color="auto"/>
                                                    <w:right w:val="none" w:sz="0" w:space="0" w:color="auto"/>
                                                  </w:divBdr>
                                                  <w:divsChild>
                                                    <w:div w:id="343633177">
                                                      <w:marLeft w:val="0"/>
                                                      <w:marRight w:val="0"/>
                                                      <w:marTop w:val="0"/>
                                                      <w:marBottom w:val="0"/>
                                                      <w:divBdr>
                                                        <w:top w:val="none" w:sz="0" w:space="0" w:color="auto"/>
                                                        <w:left w:val="none" w:sz="0" w:space="0" w:color="auto"/>
                                                        <w:bottom w:val="none" w:sz="0" w:space="0" w:color="auto"/>
                                                        <w:right w:val="none" w:sz="0" w:space="0" w:color="auto"/>
                                                      </w:divBdr>
                                                      <w:divsChild>
                                                        <w:div w:id="2010020809">
                                                          <w:marLeft w:val="0"/>
                                                          <w:marRight w:val="0"/>
                                                          <w:marTop w:val="0"/>
                                                          <w:marBottom w:val="0"/>
                                                          <w:divBdr>
                                                            <w:top w:val="none" w:sz="0" w:space="0" w:color="auto"/>
                                                            <w:left w:val="none" w:sz="0" w:space="0" w:color="auto"/>
                                                            <w:bottom w:val="none" w:sz="0" w:space="0" w:color="auto"/>
                                                            <w:right w:val="none" w:sz="0" w:space="0" w:color="auto"/>
                                                          </w:divBdr>
                                                        </w:div>
                                                        <w:div w:id="201213494">
                                                          <w:marLeft w:val="0"/>
                                                          <w:marRight w:val="0"/>
                                                          <w:marTop w:val="0"/>
                                                          <w:marBottom w:val="0"/>
                                                          <w:divBdr>
                                                            <w:top w:val="none" w:sz="0" w:space="0" w:color="auto"/>
                                                            <w:left w:val="none" w:sz="0" w:space="0" w:color="auto"/>
                                                            <w:bottom w:val="none" w:sz="0" w:space="0" w:color="auto"/>
                                                            <w:right w:val="none" w:sz="0" w:space="0" w:color="auto"/>
                                                          </w:divBdr>
                                                        </w:div>
                                                        <w:div w:id="522591076">
                                                          <w:marLeft w:val="0"/>
                                                          <w:marRight w:val="0"/>
                                                          <w:marTop w:val="0"/>
                                                          <w:marBottom w:val="0"/>
                                                          <w:divBdr>
                                                            <w:top w:val="none" w:sz="0" w:space="0" w:color="auto"/>
                                                            <w:left w:val="none" w:sz="0" w:space="0" w:color="auto"/>
                                                            <w:bottom w:val="none" w:sz="0" w:space="0" w:color="auto"/>
                                                            <w:right w:val="none" w:sz="0" w:space="0" w:color="auto"/>
                                                          </w:divBdr>
                                                        </w:div>
                                                        <w:div w:id="1480154238">
                                                          <w:marLeft w:val="0"/>
                                                          <w:marRight w:val="0"/>
                                                          <w:marTop w:val="0"/>
                                                          <w:marBottom w:val="0"/>
                                                          <w:divBdr>
                                                            <w:top w:val="none" w:sz="0" w:space="0" w:color="auto"/>
                                                            <w:left w:val="none" w:sz="0" w:space="0" w:color="auto"/>
                                                            <w:bottom w:val="none" w:sz="0" w:space="0" w:color="auto"/>
                                                            <w:right w:val="none" w:sz="0" w:space="0" w:color="auto"/>
                                                          </w:divBdr>
                                                        </w:div>
                                                        <w:div w:id="43843894">
                                                          <w:marLeft w:val="0"/>
                                                          <w:marRight w:val="0"/>
                                                          <w:marTop w:val="0"/>
                                                          <w:marBottom w:val="0"/>
                                                          <w:divBdr>
                                                            <w:top w:val="none" w:sz="0" w:space="0" w:color="auto"/>
                                                            <w:left w:val="none" w:sz="0" w:space="0" w:color="auto"/>
                                                            <w:bottom w:val="none" w:sz="0" w:space="0" w:color="auto"/>
                                                            <w:right w:val="none" w:sz="0" w:space="0" w:color="auto"/>
                                                          </w:divBdr>
                                                        </w:div>
                                                        <w:div w:id="2118478195">
                                                          <w:marLeft w:val="0"/>
                                                          <w:marRight w:val="0"/>
                                                          <w:marTop w:val="0"/>
                                                          <w:marBottom w:val="0"/>
                                                          <w:divBdr>
                                                            <w:top w:val="none" w:sz="0" w:space="0" w:color="auto"/>
                                                            <w:left w:val="none" w:sz="0" w:space="0" w:color="auto"/>
                                                            <w:bottom w:val="none" w:sz="0" w:space="0" w:color="auto"/>
                                                            <w:right w:val="none" w:sz="0" w:space="0" w:color="auto"/>
                                                          </w:divBdr>
                                                        </w:div>
                                                        <w:div w:id="214044558">
                                                          <w:marLeft w:val="0"/>
                                                          <w:marRight w:val="0"/>
                                                          <w:marTop w:val="0"/>
                                                          <w:marBottom w:val="0"/>
                                                          <w:divBdr>
                                                            <w:top w:val="none" w:sz="0" w:space="0" w:color="auto"/>
                                                            <w:left w:val="none" w:sz="0" w:space="0" w:color="auto"/>
                                                            <w:bottom w:val="none" w:sz="0" w:space="0" w:color="auto"/>
                                                            <w:right w:val="none" w:sz="0" w:space="0" w:color="auto"/>
                                                          </w:divBdr>
                                                        </w:div>
                                                        <w:div w:id="1358195499">
                                                          <w:marLeft w:val="0"/>
                                                          <w:marRight w:val="0"/>
                                                          <w:marTop w:val="0"/>
                                                          <w:marBottom w:val="0"/>
                                                          <w:divBdr>
                                                            <w:top w:val="none" w:sz="0" w:space="0" w:color="auto"/>
                                                            <w:left w:val="none" w:sz="0" w:space="0" w:color="auto"/>
                                                            <w:bottom w:val="none" w:sz="0" w:space="0" w:color="auto"/>
                                                            <w:right w:val="none" w:sz="0" w:space="0" w:color="auto"/>
                                                          </w:divBdr>
                                                        </w:div>
                                                        <w:div w:id="106320955">
                                                          <w:marLeft w:val="0"/>
                                                          <w:marRight w:val="0"/>
                                                          <w:marTop w:val="0"/>
                                                          <w:marBottom w:val="0"/>
                                                          <w:divBdr>
                                                            <w:top w:val="none" w:sz="0" w:space="0" w:color="auto"/>
                                                            <w:left w:val="none" w:sz="0" w:space="0" w:color="auto"/>
                                                            <w:bottom w:val="none" w:sz="0" w:space="0" w:color="auto"/>
                                                            <w:right w:val="none" w:sz="0" w:space="0" w:color="auto"/>
                                                          </w:divBdr>
                                                        </w:div>
                                                        <w:div w:id="1776904233">
                                                          <w:marLeft w:val="0"/>
                                                          <w:marRight w:val="0"/>
                                                          <w:marTop w:val="0"/>
                                                          <w:marBottom w:val="0"/>
                                                          <w:divBdr>
                                                            <w:top w:val="none" w:sz="0" w:space="0" w:color="auto"/>
                                                            <w:left w:val="none" w:sz="0" w:space="0" w:color="auto"/>
                                                            <w:bottom w:val="none" w:sz="0" w:space="0" w:color="auto"/>
                                                            <w:right w:val="none" w:sz="0" w:space="0" w:color="auto"/>
                                                          </w:divBdr>
                                                        </w:div>
                                                        <w:div w:id="42377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2611517">
      <w:bodyDiv w:val="1"/>
      <w:marLeft w:val="0"/>
      <w:marRight w:val="0"/>
      <w:marTop w:val="0"/>
      <w:marBottom w:val="0"/>
      <w:divBdr>
        <w:top w:val="none" w:sz="0" w:space="0" w:color="auto"/>
        <w:left w:val="none" w:sz="0" w:space="0" w:color="auto"/>
        <w:bottom w:val="none" w:sz="0" w:space="0" w:color="auto"/>
        <w:right w:val="none" w:sz="0" w:space="0" w:color="auto"/>
      </w:divBdr>
      <w:divsChild>
        <w:div w:id="1356929747">
          <w:marLeft w:val="0"/>
          <w:marRight w:val="0"/>
          <w:marTop w:val="0"/>
          <w:marBottom w:val="0"/>
          <w:divBdr>
            <w:top w:val="none" w:sz="0" w:space="0" w:color="auto"/>
            <w:left w:val="none" w:sz="0" w:space="0" w:color="auto"/>
            <w:bottom w:val="none" w:sz="0" w:space="0" w:color="auto"/>
            <w:right w:val="none" w:sz="0" w:space="0" w:color="auto"/>
          </w:divBdr>
          <w:divsChild>
            <w:div w:id="419058606">
              <w:marLeft w:val="0"/>
              <w:marRight w:val="0"/>
              <w:marTop w:val="0"/>
              <w:marBottom w:val="0"/>
              <w:divBdr>
                <w:top w:val="none" w:sz="0" w:space="0" w:color="auto"/>
                <w:left w:val="none" w:sz="0" w:space="0" w:color="auto"/>
                <w:bottom w:val="none" w:sz="0" w:space="0" w:color="auto"/>
                <w:right w:val="none" w:sz="0" w:space="0" w:color="auto"/>
              </w:divBdr>
              <w:divsChild>
                <w:div w:id="2120181237">
                  <w:marLeft w:val="0"/>
                  <w:marRight w:val="0"/>
                  <w:marTop w:val="0"/>
                  <w:marBottom w:val="125"/>
                  <w:divBdr>
                    <w:top w:val="none" w:sz="0" w:space="0" w:color="auto"/>
                    <w:left w:val="none" w:sz="0" w:space="0" w:color="auto"/>
                    <w:bottom w:val="none" w:sz="0" w:space="0" w:color="auto"/>
                    <w:right w:val="none" w:sz="0" w:space="0" w:color="auto"/>
                  </w:divBdr>
                  <w:divsChild>
                    <w:div w:id="186874672">
                      <w:marLeft w:val="0"/>
                      <w:marRight w:val="0"/>
                      <w:marTop w:val="0"/>
                      <w:marBottom w:val="0"/>
                      <w:divBdr>
                        <w:top w:val="none" w:sz="0" w:space="0" w:color="auto"/>
                        <w:left w:val="none" w:sz="0" w:space="0" w:color="auto"/>
                        <w:bottom w:val="none" w:sz="0" w:space="0" w:color="auto"/>
                        <w:right w:val="none" w:sz="0" w:space="0" w:color="auto"/>
                      </w:divBdr>
                      <w:divsChild>
                        <w:div w:id="1899123795">
                          <w:marLeft w:val="0"/>
                          <w:marRight w:val="0"/>
                          <w:marTop w:val="0"/>
                          <w:marBottom w:val="125"/>
                          <w:divBdr>
                            <w:top w:val="none" w:sz="0" w:space="0" w:color="auto"/>
                            <w:left w:val="none" w:sz="0" w:space="0" w:color="auto"/>
                            <w:bottom w:val="none" w:sz="0" w:space="0" w:color="auto"/>
                            <w:right w:val="none" w:sz="0" w:space="0" w:color="auto"/>
                          </w:divBdr>
                          <w:divsChild>
                            <w:div w:id="1777822630">
                              <w:marLeft w:val="0"/>
                              <w:marRight w:val="0"/>
                              <w:marTop w:val="0"/>
                              <w:marBottom w:val="0"/>
                              <w:divBdr>
                                <w:top w:val="none" w:sz="0" w:space="0" w:color="auto"/>
                                <w:left w:val="none" w:sz="0" w:space="0" w:color="auto"/>
                                <w:bottom w:val="none" w:sz="0" w:space="0" w:color="auto"/>
                                <w:right w:val="none" w:sz="0" w:space="0" w:color="auto"/>
                              </w:divBdr>
                              <w:divsChild>
                                <w:div w:id="1936011931">
                                  <w:marLeft w:val="0"/>
                                  <w:marRight w:val="0"/>
                                  <w:marTop w:val="0"/>
                                  <w:marBottom w:val="0"/>
                                  <w:divBdr>
                                    <w:top w:val="none" w:sz="0" w:space="0" w:color="auto"/>
                                    <w:left w:val="none" w:sz="0" w:space="0" w:color="auto"/>
                                    <w:bottom w:val="none" w:sz="0" w:space="0" w:color="auto"/>
                                    <w:right w:val="none" w:sz="0" w:space="0" w:color="auto"/>
                                  </w:divBdr>
                                  <w:divsChild>
                                    <w:div w:id="1210340484">
                                      <w:marLeft w:val="0"/>
                                      <w:marRight w:val="0"/>
                                      <w:marTop w:val="0"/>
                                      <w:marBottom w:val="0"/>
                                      <w:divBdr>
                                        <w:top w:val="none" w:sz="0" w:space="0" w:color="auto"/>
                                        <w:left w:val="none" w:sz="0" w:space="0" w:color="auto"/>
                                        <w:bottom w:val="none" w:sz="0" w:space="0" w:color="auto"/>
                                        <w:right w:val="none" w:sz="0" w:space="0" w:color="auto"/>
                                      </w:divBdr>
                                      <w:divsChild>
                                        <w:div w:id="835606823">
                                          <w:marLeft w:val="125"/>
                                          <w:marRight w:val="125"/>
                                          <w:marTop w:val="125"/>
                                          <w:marBottom w:val="250"/>
                                          <w:divBdr>
                                            <w:top w:val="none" w:sz="0" w:space="0" w:color="auto"/>
                                            <w:left w:val="none" w:sz="0" w:space="0" w:color="auto"/>
                                            <w:bottom w:val="none" w:sz="0" w:space="0" w:color="auto"/>
                                            <w:right w:val="none" w:sz="0" w:space="0" w:color="auto"/>
                                          </w:divBdr>
                                          <w:divsChild>
                                            <w:div w:id="1084424330">
                                              <w:marLeft w:val="0"/>
                                              <w:marRight w:val="0"/>
                                              <w:marTop w:val="0"/>
                                              <w:marBottom w:val="0"/>
                                              <w:divBdr>
                                                <w:top w:val="none" w:sz="0" w:space="0" w:color="auto"/>
                                                <w:left w:val="none" w:sz="0" w:space="0" w:color="auto"/>
                                                <w:bottom w:val="none" w:sz="0" w:space="0" w:color="auto"/>
                                                <w:right w:val="none" w:sz="0" w:space="0" w:color="auto"/>
                                              </w:divBdr>
                                              <w:divsChild>
                                                <w:div w:id="306279133">
                                                  <w:marLeft w:val="0"/>
                                                  <w:marRight w:val="0"/>
                                                  <w:marTop w:val="0"/>
                                                  <w:marBottom w:val="0"/>
                                                  <w:divBdr>
                                                    <w:top w:val="none" w:sz="0" w:space="0" w:color="auto"/>
                                                    <w:left w:val="none" w:sz="0" w:space="0" w:color="auto"/>
                                                    <w:bottom w:val="none" w:sz="0" w:space="0" w:color="auto"/>
                                                    <w:right w:val="none" w:sz="0" w:space="0" w:color="auto"/>
                                                  </w:divBdr>
                                                  <w:divsChild>
                                                    <w:div w:id="450977599">
                                                      <w:marLeft w:val="0"/>
                                                      <w:marRight w:val="0"/>
                                                      <w:marTop w:val="0"/>
                                                      <w:marBottom w:val="0"/>
                                                      <w:divBdr>
                                                        <w:top w:val="none" w:sz="0" w:space="0" w:color="auto"/>
                                                        <w:left w:val="none" w:sz="0" w:space="0" w:color="auto"/>
                                                        <w:bottom w:val="none" w:sz="0" w:space="0" w:color="auto"/>
                                                        <w:right w:val="none" w:sz="0" w:space="0" w:color="auto"/>
                                                      </w:divBdr>
                                                      <w:divsChild>
                                                        <w:div w:id="1979072818">
                                                          <w:marLeft w:val="0"/>
                                                          <w:marRight w:val="0"/>
                                                          <w:marTop w:val="0"/>
                                                          <w:marBottom w:val="0"/>
                                                          <w:divBdr>
                                                            <w:top w:val="none" w:sz="0" w:space="0" w:color="auto"/>
                                                            <w:left w:val="none" w:sz="0" w:space="0" w:color="auto"/>
                                                            <w:bottom w:val="none" w:sz="0" w:space="0" w:color="auto"/>
                                                            <w:right w:val="none" w:sz="0" w:space="0" w:color="auto"/>
                                                          </w:divBdr>
                                                        </w:div>
                                                        <w:div w:id="776951039">
                                                          <w:marLeft w:val="0"/>
                                                          <w:marRight w:val="0"/>
                                                          <w:marTop w:val="0"/>
                                                          <w:marBottom w:val="0"/>
                                                          <w:divBdr>
                                                            <w:top w:val="none" w:sz="0" w:space="0" w:color="auto"/>
                                                            <w:left w:val="none" w:sz="0" w:space="0" w:color="auto"/>
                                                            <w:bottom w:val="none" w:sz="0" w:space="0" w:color="auto"/>
                                                            <w:right w:val="none" w:sz="0" w:space="0" w:color="auto"/>
                                                          </w:divBdr>
                                                        </w:div>
                                                        <w:div w:id="1753970741">
                                                          <w:marLeft w:val="0"/>
                                                          <w:marRight w:val="0"/>
                                                          <w:marTop w:val="0"/>
                                                          <w:marBottom w:val="0"/>
                                                          <w:divBdr>
                                                            <w:top w:val="none" w:sz="0" w:space="0" w:color="auto"/>
                                                            <w:left w:val="none" w:sz="0" w:space="0" w:color="auto"/>
                                                            <w:bottom w:val="none" w:sz="0" w:space="0" w:color="auto"/>
                                                            <w:right w:val="none" w:sz="0" w:space="0" w:color="auto"/>
                                                          </w:divBdr>
                                                        </w:div>
                                                        <w:div w:id="978654204">
                                                          <w:marLeft w:val="0"/>
                                                          <w:marRight w:val="0"/>
                                                          <w:marTop w:val="0"/>
                                                          <w:marBottom w:val="0"/>
                                                          <w:divBdr>
                                                            <w:top w:val="none" w:sz="0" w:space="0" w:color="auto"/>
                                                            <w:left w:val="none" w:sz="0" w:space="0" w:color="auto"/>
                                                            <w:bottom w:val="none" w:sz="0" w:space="0" w:color="auto"/>
                                                            <w:right w:val="none" w:sz="0" w:space="0" w:color="auto"/>
                                                          </w:divBdr>
                                                        </w:div>
                                                        <w:div w:id="1060446849">
                                                          <w:marLeft w:val="0"/>
                                                          <w:marRight w:val="0"/>
                                                          <w:marTop w:val="0"/>
                                                          <w:marBottom w:val="0"/>
                                                          <w:divBdr>
                                                            <w:top w:val="none" w:sz="0" w:space="0" w:color="auto"/>
                                                            <w:left w:val="none" w:sz="0" w:space="0" w:color="auto"/>
                                                            <w:bottom w:val="none" w:sz="0" w:space="0" w:color="auto"/>
                                                            <w:right w:val="none" w:sz="0" w:space="0" w:color="auto"/>
                                                          </w:divBdr>
                                                        </w:div>
                                                        <w:div w:id="1344743451">
                                                          <w:marLeft w:val="0"/>
                                                          <w:marRight w:val="0"/>
                                                          <w:marTop w:val="0"/>
                                                          <w:marBottom w:val="0"/>
                                                          <w:divBdr>
                                                            <w:top w:val="none" w:sz="0" w:space="0" w:color="auto"/>
                                                            <w:left w:val="none" w:sz="0" w:space="0" w:color="auto"/>
                                                            <w:bottom w:val="none" w:sz="0" w:space="0" w:color="auto"/>
                                                            <w:right w:val="none" w:sz="0" w:space="0" w:color="auto"/>
                                                          </w:divBdr>
                                                        </w:div>
                                                        <w:div w:id="408893407">
                                                          <w:marLeft w:val="0"/>
                                                          <w:marRight w:val="0"/>
                                                          <w:marTop w:val="0"/>
                                                          <w:marBottom w:val="0"/>
                                                          <w:divBdr>
                                                            <w:top w:val="none" w:sz="0" w:space="0" w:color="auto"/>
                                                            <w:left w:val="none" w:sz="0" w:space="0" w:color="auto"/>
                                                            <w:bottom w:val="none" w:sz="0" w:space="0" w:color="auto"/>
                                                            <w:right w:val="none" w:sz="0" w:space="0" w:color="auto"/>
                                                          </w:divBdr>
                                                        </w:div>
                                                        <w:div w:id="4526805">
                                                          <w:marLeft w:val="0"/>
                                                          <w:marRight w:val="0"/>
                                                          <w:marTop w:val="0"/>
                                                          <w:marBottom w:val="0"/>
                                                          <w:divBdr>
                                                            <w:top w:val="none" w:sz="0" w:space="0" w:color="auto"/>
                                                            <w:left w:val="none" w:sz="0" w:space="0" w:color="auto"/>
                                                            <w:bottom w:val="none" w:sz="0" w:space="0" w:color="auto"/>
                                                            <w:right w:val="none" w:sz="0" w:space="0" w:color="auto"/>
                                                          </w:divBdr>
                                                        </w:div>
                                                        <w:div w:id="206770404">
                                                          <w:marLeft w:val="0"/>
                                                          <w:marRight w:val="0"/>
                                                          <w:marTop w:val="0"/>
                                                          <w:marBottom w:val="0"/>
                                                          <w:divBdr>
                                                            <w:top w:val="none" w:sz="0" w:space="0" w:color="auto"/>
                                                            <w:left w:val="none" w:sz="0" w:space="0" w:color="auto"/>
                                                            <w:bottom w:val="none" w:sz="0" w:space="0" w:color="auto"/>
                                                            <w:right w:val="none" w:sz="0" w:space="0" w:color="auto"/>
                                                          </w:divBdr>
                                                        </w:div>
                                                        <w:div w:id="328138845">
                                                          <w:marLeft w:val="0"/>
                                                          <w:marRight w:val="0"/>
                                                          <w:marTop w:val="0"/>
                                                          <w:marBottom w:val="0"/>
                                                          <w:divBdr>
                                                            <w:top w:val="none" w:sz="0" w:space="0" w:color="auto"/>
                                                            <w:left w:val="none" w:sz="0" w:space="0" w:color="auto"/>
                                                            <w:bottom w:val="none" w:sz="0" w:space="0" w:color="auto"/>
                                                            <w:right w:val="none" w:sz="0" w:space="0" w:color="auto"/>
                                                          </w:divBdr>
                                                        </w:div>
                                                        <w:div w:id="1781682589">
                                                          <w:marLeft w:val="0"/>
                                                          <w:marRight w:val="0"/>
                                                          <w:marTop w:val="0"/>
                                                          <w:marBottom w:val="0"/>
                                                          <w:divBdr>
                                                            <w:top w:val="none" w:sz="0" w:space="0" w:color="auto"/>
                                                            <w:left w:val="none" w:sz="0" w:space="0" w:color="auto"/>
                                                            <w:bottom w:val="none" w:sz="0" w:space="0" w:color="auto"/>
                                                            <w:right w:val="none" w:sz="0" w:space="0" w:color="auto"/>
                                                          </w:divBdr>
                                                        </w:div>
                                                        <w:div w:id="647903784">
                                                          <w:marLeft w:val="0"/>
                                                          <w:marRight w:val="0"/>
                                                          <w:marTop w:val="0"/>
                                                          <w:marBottom w:val="0"/>
                                                          <w:divBdr>
                                                            <w:top w:val="none" w:sz="0" w:space="0" w:color="auto"/>
                                                            <w:left w:val="none" w:sz="0" w:space="0" w:color="auto"/>
                                                            <w:bottom w:val="none" w:sz="0" w:space="0" w:color="auto"/>
                                                            <w:right w:val="none" w:sz="0" w:space="0" w:color="auto"/>
                                                          </w:divBdr>
                                                        </w:div>
                                                        <w:div w:id="963195951">
                                                          <w:marLeft w:val="0"/>
                                                          <w:marRight w:val="0"/>
                                                          <w:marTop w:val="0"/>
                                                          <w:marBottom w:val="0"/>
                                                          <w:divBdr>
                                                            <w:top w:val="none" w:sz="0" w:space="0" w:color="auto"/>
                                                            <w:left w:val="none" w:sz="0" w:space="0" w:color="auto"/>
                                                            <w:bottom w:val="none" w:sz="0" w:space="0" w:color="auto"/>
                                                            <w:right w:val="none" w:sz="0" w:space="0" w:color="auto"/>
                                                          </w:divBdr>
                                                        </w:div>
                                                        <w:div w:id="356732656">
                                                          <w:marLeft w:val="0"/>
                                                          <w:marRight w:val="0"/>
                                                          <w:marTop w:val="0"/>
                                                          <w:marBottom w:val="0"/>
                                                          <w:divBdr>
                                                            <w:top w:val="none" w:sz="0" w:space="0" w:color="auto"/>
                                                            <w:left w:val="none" w:sz="0" w:space="0" w:color="auto"/>
                                                            <w:bottom w:val="none" w:sz="0" w:space="0" w:color="auto"/>
                                                            <w:right w:val="none" w:sz="0" w:space="0" w:color="auto"/>
                                                          </w:divBdr>
                                                        </w:div>
                                                        <w:div w:id="1533616916">
                                                          <w:marLeft w:val="0"/>
                                                          <w:marRight w:val="0"/>
                                                          <w:marTop w:val="0"/>
                                                          <w:marBottom w:val="0"/>
                                                          <w:divBdr>
                                                            <w:top w:val="none" w:sz="0" w:space="0" w:color="auto"/>
                                                            <w:left w:val="none" w:sz="0" w:space="0" w:color="auto"/>
                                                            <w:bottom w:val="none" w:sz="0" w:space="0" w:color="auto"/>
                                                            <w:right w:val="none" w:sz="0" w:space="0" w:color="auto"/>
                                                          </w:divBdr>
                                                        </w:div>
                                                        <w:div w:id="1391491839">
                                                          <w:marLeft w:val="0"/>
                                                          <w:marRight w:val="0"/>
                                                          <w:marTop w:val="0"/>
                                                          <w:marBottom w:val="0"/>
                                                          <w:divBdr>
                                                            <w:top w:val="none" w:sz="0" w:space="0" w:color="auto"/>
                                                            <w:left w:val="none" w:sz="0" w:space="0" w:color="auto"/>
                                                            <w:bottom w:val="none" w:sz="0" w:space="0" w:color="auto"/>
                                                            <w:right w:val="none" w:sz="0" w:space="0" w:color="auto"/>
                                                          </w:divBdr>
                                                        </w:div>
                                                        <w:div w:id="1043334318">
                                                          <w:marLeft w:val="0"/>
                                                          <w:marRight w:val="0"/>
                                                          <w:marTop w:val="0"/>
                                                          <w:marBottom w:val="0"/>
                                                          <w:divBdr>
                                                            <w:top w:val="none" w:sz="0" w:space="0" w:color="auto"/>
                                                            <w:left w:val="none" w:sz="0" w:space="0" w:color="auto"/>
                                                            <w:bottom w:val="none" w:sz="0" w:space="0" w:color="auto"/>
                                                            <w:right w:val="none" w:sz="0" w:space="0" w:color="auto"/>
                                                          </w:divBdr>
                                                        </w:div>
                                                        <w:div w:id="383528991">
                                                          <w:marLeft w:val="0"/>
                                                          <w:marRight w:val="0"/>
                                                          <w:marTop w:val="0"/>
                                                          <w:marBottom w:val="0"/>
                                                          <w:divBdr>
                                                            <w:top w:val="none" w:sz="0" w:space="0" w:color="auto"/>
                                                            <w:left w:val="none" w:sz="0" w:space="0" w:color="auto"/>
                                                            <w:bottom w:val="none" w:sz="0" w:space="0" w:color="auto"/>
                                                            <w:right w:val="none" w:sz="0" w:space="0" w:color="auto"/>
                                                          </w:divBdr>
                                                        </w:div>
                                                        <w:div w:id="821316490">
                                                          <w:marLeft w:val="0"/>
                                                          <w:marRight w:val="0"/>
                                                          <w:marTop w:val="0"/>
                                                          <w:marBottom w:val="0"/>
                                                          <w:divBdr>
                                                            <w:top w:val="none" w:sz="0" w:space="0" w:color="auto"/>
                                                            <w:left w:val="none" w:sz="0" w:space="0" w:color="auto"/>
                                                            <w:bottom w:val="none" w:sz="0" w:space="0" w:color="auto"/>
                                                            <w:right w:val="none" w:sz="0" w:space="0" w:color="auto"/>
                                                          </w:divBdr>
                                                        </w:div>
                                                        <w:div w:id="2137947820">
                                                          <w:marLeft w:val="0"/>
                                                          <w:marRight w:val="0"/>
                                                          <w:marTop w:val="0"/>
                                                          <w:marBottom w:val="0"/>
                                                          <w:divBdr>
                                                            <w:top w:val="none" w:sz="0" w:space="0" w:color="auto"/>
                                                            <w:left w:val="none" w:sz="0" w:space="0" w:color="auto"/>
                                                            <w:bottom w:val="none" w:sz="0" w:space="0" w:color="auto"/>
                                                            <w:right w:val="none" w:sz="0" w:space="0" w:color="auto"/>
                                                          </w:divBdr>
                                                        </w:div>
                                                        <w:div w:id="1052118415">
                                                          <w:marLeft w:val="0"/>
                                                          <w:marRight w:val="0"/>
                                                          <w:marTop w:val="0"/>
                                                          <w:marBottom w:val="0"/>
                                                          <w:divBdr>
                                                            <w:top w:val="none" w:sz="0" w:space="0" w:color="auto"/>
                                                            <w:left w:val="none" w:sz="0" w:space="0" w:color="auto"/>
                                                            <w:bottom w:val="none" w:sz="0" w:space="0" w:color="auto"/>
                                                            <w:right w:val="none" w:sz="0" w:space="0" w:color="auto"/>
                                                          </w:divBdr>
                                                        </w:div>
                                                        <w:div w:id="660472258">
                                                          <w:marLeft w:val="0"/>
                                                          <w:marRight w:val="0"/>
                                                          <w:marTop w:val="0"/>
                                                          <w:marBottom w:val="0"/>
                                                          <w:divBdr>
                                                            <w:top w:val="none" w:sz="0" w:space="0" w:color="auto"/>
                                                            <w:left w:val="none" w:sz="0" w:space="0" w:color="auto"/>
                                                            <w:bottom w:val="none" w:sz="0" w:space="0" w:color="auto"/>
                                                            <w:right w:val="none" w:sz="0" w:space="0" w:color="auto"/>
                                                          </w:divBdr>
                                                        </w:div>
                                                        <w:div w:id="2088576893">
                                                          <w:marLeft w:val="0"/>
                                                          <w:marRight w:val="0"/>
                                                          <w:marTop w:val="0"/>
                                                          <w:marBottom w:val="0"/>
                                                          <w:divBdr>
                                                            <w:top w:val="none" w:sz="0" w:space="0" w:color="auto"/>
                                                            <w:left w:val="none" w:sz="0" w:space="0" w:color="auto"/>
                                                            <w:bottom w:val="none" w:sz="0" w:space="0" w:color="auto"/>
                                                            <w:right w:val="none" w:sz="0" w:space="0" w:color="auto"/>
                                                          </w:divBdr>
                                                        </w:div>
                                                        <w:div w:id="1759715550">
                                                          <w:marLeft w:val="0"/>
                                                          <w:marRight w:val="0"/>
                                                          <w:marTop w:val="0"/>
                                                          <w:marBottom w:val="0"/>
                                                          <w:divBdr>
                                                            <w:top w:val="none" w:sz="0" w:space="0" w:color="auto"/>
                                                            <w:left w:val="none" w:sz="0" w:space="0" w:color="auto"/>
                                                            <w:bottom w:val="none" w:sz="0" w:space="0" w:color="auto"/>
                                                            <w:right w:val="none" w:sz="0" w:space="0" w:color="auto"/>
                                                          </w:divBdr>
                                                        </w:div>
                                                        <w:div w:id="1672027272">
                                                          <w:marLeft w:val="0"/>
                                                          <w:marRight w:val="0"/>
                                                          <w:marTop w:val="0"/>
                                                          <w:marBottom w:val="0"/>
                                                          <w:divBdr>
                                                            <w:top w:val="none" w:sz="0" w:space="0" w:color="auto"/>
                                                            <w:left w:val="none" w:sz="0" w:space="0" w:color="auto"/>
                                                            <w:bottom w:val="none" w:sz="0" w:space="0" w:color="auto"/>
                                                            <w:right w:val="none" w:sz="0" w:space="0" w:color="auto"/>
                                                          </w:divBdr>
                                                        </w:div>
                                                        <w:div w:id="729500147">
                                                          <w:marLeft w:val="0"/>
                                                          <w:marRight w:val="0"/>
                                                          <w:marTop w:val="0"/>
                                                          <w:marBottom w:val="0"/>
                                                          <w:divBdr>
                                                            <w:top w:val="none" w:sz="0" w:space="0" w:color="auto"/>
                                                            <w:left w:val="none" w:sz="0" w:space="0" w:color="auto"/>
                                                            <w:bottom w:val="none" w:sz="0" w:space="0" w:color="auto"/>
                                                            <w:right w:val="none" w:sz="0" w:space="0" w:color="auto"/>
                                                          </w:divBdr>
                                                        </w:div>
                                                        <w:div w:id="2126457710">
                                                          <w:marLeft w:val="0"/>
                                                          <w:marRight w:val="0"/>
                                                          <w:marTop w:val="0"/>
                                                          <w:marBottom w:val="0"/>
                                                          <w:divBdr>
                                                            <w:top w:val="none" w:sz="0" w:space="0" w:color="auto"/>
                                                            <w:left w:val="none" w:sz="0" w:space="0" w:color="auto"/>
                                                            <w:bottom w:val="none" w:sz="0" w:space="0" w:color="auto"/>
                                                            <w:right w:val="none" w:sz="0" w:space="0" w:color="auto"/>
                                                          </w:divBdr>
                                                        </w:div>
                                                        <w:div w:id="587427063">
                                                          <w:marLeft w:val="0"/>
                                                          <w:marRight w:val="0"/>
                                                          <w:marTop w:val="0"/>
                                                          <w:marBottom w:val="0"/>
                                                          <w:divBdr>
                                                            <w:top w:val="none" w:sz="0" w:space="0" w:color="auto"/>
                                                            <w:left w:val="none" w:sz="0" w:space="0" w:color="auto"/>
                                                            <w:bottom w:val="none" w:sz="0" w:space="0" w:color="auto"/>
                                                            <w:right w:val="none" w:sz="0" w:space="0" w:color="auto"/>
                                                          </w:divBdr>
                                                        </w:div>
                                                        <w:div w:id="1563104092">
                                                          <w:marLeft w:val="0"/>
                                                          <w:marRight w:val="0"/>
                                                          <w:marTop w:val="0"/>
                                                          <w:marBottom w:val="0"/>
                                                          <w:divBdr>
                                                            <w:top w:val="none" w:sz="0" w:space="0" w:color="auto"/>
                                                            <w:left w:val="none" w:sz="0" w:space="0" w:color="auto"/>
                                                            <w:bottom w:val="none" w:sz="0" w:space="0" w:color="auto"/>
                                                            <w:right w:val="none" w:sz="0" w:space="0" w:color="auto"/>
                                                          </w:divBdr>
                                                        </w:div>
                                                        <w:div w:id="1269194315">
                                                          <w:marLeft w:val="0"/>
                                                          <w:marRight w:val="0"/>
                                                          <w:marTop w:val="0"/>
                                                          <w:marBottom w:val="0"/>
                                                          <w:divBdr>
                                                            <w:top w:val="none" w:sz="0" w:space="0" w:color="auto"/>
                                                            <w:left w:val="none" w:sz="0" w:space="0" w:color="auto"/>
                                                            <w:bottom w:val="none" w:sz="0" w:space="0" w:color="auto"/>
                                                            <w:right w:val="none" w:sz="0" w:space="0" w:color="auto"/>
                                                          </w:divBdr>
                                                        </w:div>
                                                        <w:div w:id="100951724">
                                                          <w:marLeft w:val="0"/>
                                                          <w:marRight w:val="0"/>
                                                          <w:marTop w:val="0"/>
                                                          <w:marBottom w:val="0"/>
                                                          <w:divBdr>
                                                            <w:top w:val="none" w:sz="0" w:space="0" w:color="auto"/>
                                                            <w:left w:val="none" w:sz="0" w:space="0" w:color="auto"/>
                                                            <w:bottom w:val="none" w:sz="0" w:space="0" w:color="auto"/>
                                                            <w:right w:val="none" w:sz="0" w:space="0" w:color="auto"/>
                                                          </w:divBdr>
                                                        </w:div>
                                                        <w:div w:id="34938080">
                                                          <w:marLeft w:val="0"/>
                                                          <w:marRight w:val="0"/>
                                                          <w:marTop w:val="0"/>
                                                          <w:marBottom w:val="0"/>
                                                          <w:divBdr>
                                                            <w:top w:val="none" w:sz="0" w:space="0" w:color="auto"/>
                                                            <w:left w:val="none" w:sz="0" w:space="0" w:color="auto"/>
                                                            <w:bottom w:val="none" w:sz="0" w:space="0" w:color="auto"/>
                                                            <w:right w:val="none" w:sz="0" w:space="0" w:color="auto"/>
                                                          </w:divBdr>
                                                        </w:div>
                                                        <w:div w:id="1112626442">
                                                          <w:marLeft w:val="0"/>
                                                          <w:marRight w:val="0"/>
                                                          <w:marTop w:val="0"/>
                                                          <w:marBottom w:val="0"/>
                                                          <w:divBdr>
                                                            <w:top w:val="none" w:sz="0" w:space="0" w:color="auto"/>
                                                            <w:left w:val="none" w:sz="0" w:space="0" w:color="auto"/>
                                                            <w:bottom w:val="none" w:sz="0" w:space="0" w:color="auto"/>
                                                            <w:right w:val="none" w:sz="0" w:space="0" w:color="auto"/>
                                                          </w:divBdr>
                                                        </w:div>
                                                        <w:div w:id="1866599992">
                                                          <w:marLeft w:val="0"/>
                                                          <w:marRight w:val="0"/>
                                                          <w:marTop w:val="0"/>
                                                          <w:marBottom w:val="0"/>
                                                          <w:divBdr>
                                                            <w:top w:val="none" w:sz="0" w:space="0" w:color="auto"/>
                                                            <w:left w:val="none" w:sz="0" w:space="0" w:color="auto"/>
                                                            <w:bottom w:val="none" w:sz="0" w:space="0" w:color="auto"/>
                                                            <w:right w:val="none" w:sz="0" w:space="0" w:color="auto"/>
                                                          </w:divBdr>
                                                        </w:div>
                                                        <w:div w:id="2053265846">
                                                          <w:marLeft w:val="0"/>
                                                          <w:marRight w:val="0"/>
                                                          <w:marTop w:val="0"/>
                                                          <w:marBottom w:val="0"/>
                                                          <w:divBdr>
                                                            <w:top w:val="none" w:sz="0" w:space="0" w:color="auto"/>
                                                            <w:left w:val="none" w:sz="0" w:space="0" w:color="auto"/>
                                                            <w:bottom w:val="none" w:sz="0" w:space="0" w:color="auto"/>
                                                            <w:right w:val="none" w:sz="0" w:space="0" w:color="auto"/>
                                                          </w:divBdr>
                                                        </w:div>
                                                        <w:div w:id="1309935739">
                                                          <w:marLeft w:val="0"/>
                                                          <w:marRight w:val="0"/>
                                                          <w:marTop w:val="0"/>
                                                          <w:marBottom w:val="0"/>
                                                          <w:divBdr>
                                                            <w:top w:val="none" w:sz="0" w:space="0" w:color="auto"/>
                                                            <w:left w:val="none" w:sz="0" w:space="0" w:color="auto"/>
                                                            <w:bottom w:val="none" w:sz="0" w:space="0" w:color="auto"/>
                                                            <w:right w:val="none" w:sz="0" w:space="0" w:color="auto"/>
                                                          </w:divBdr>
                                                        </w:div>
                                                        <w:div w:id="172040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10198238">
      <w:bodyDiv w:val="1"/>
      <w:marLeft w:val="0"/>
      <w:marRight w:val="0"/>
      <w:marTop w:val="0"/>
      <w:marBottom w:val="0"/>
      <w:divBdr>
        <w:top w:val="none" w:sz="0" w:space="0" w:color="auto"/>
        <w:left w:val="none" w:sz="0" w:space="0" w:color="auto"/>
        <w:bottom w:val="none" w:sz="0" w:space="0" w:color="auto"/>
        <w:right w:val="none" w:sz="0" w:space="0" w:color="auto"/>
      </w:divBdr>
      <w:divsChild>
        <w:div w:id="2048407747">
          <w:marLeft w:val="0"/>
          <w:marRight w:val="0"/>
          <w:marTop w:val="0"/>
          <w:marBottom w:val="0"/>
          <w:divBdr>
            <w:top w:val="none" w:sz="0" w:space="0" w:color="auto"/>
            <w:left w:val="none" w:sz="0" w:space="0" w:color="auto"/>
            <w:bottom w:val="none" w:sz="0" w:space="0" w:color="auto"/>
            <w:right w:val="none" w:sz="0" w:space="0" w:color="auto"/>
          </w:divBdr>
          <w:divsChild>
            <w:div w:id="2100516796">
              <w:marLeft w:val="0"/>
              <w:marRight w:val="0"/>
              <w:marTop w:val="0"/>
              <w:marBottom w:val="0"/>
              <w:divBdr>
                <w:top w:val="none" w:sz="0" w:space="0" w:color="auto"/>
                <w:left w:val="none" w:sz="0" w:space="0" w:color="auto"/>
                <w:bottom w:val="none" w:sz="0" w:space="0" w:color="auto"/>
                <w:right w:val="none" w:sz="0" w:space="0" w:color="auto"/>
              </w:divBdr>
              <w:divsChild>
                <w:div w:id="422380991">
                  <w:marLeft w:val="0"/>
                  <w:marRight w:val="0"/>
                  <w:marTop w:val="0"/>
                  <w:marBottom w:val="136"/>
                  <w:divBdr>
                    <w:top w:val="none" w:sz="0" w:space="0" w:color="auto"/>
                    <w:left w:val="none" w:sz="0" w:space="0" w:color="auto"/>
                    <w:bottom w:val="none" w:sz="0" w:space="0" w:color="auto"/>
                    <w:right w:val="none" w:sz="0" w:space="0" w:color="auto"/>
                  </w:divBdr>
                  <w:divsChild>
                    <w:div w:id="881481291">
                      <w:marLeft w:val="0"/>
                      <w:marRight w:val="0"/>
                      <w:marTop w:val="0"/>
                      <w:marBottom w:val="0"/>
                      <w:divBdr>
                        <w:top w:val="none" w:sz="0" w:space="0" w:color="auto"/>
                        <w:left w:val="none" w:sz="0" w:space="0" w:color="auto"/>
                        <w:bottom w:val="none" w:sz="0" w:space="0" w:color="auto"/>
                        <w:right w:val="none" w:sz="0" w:space="0" w:color="auto"/>
                      </w:divBdr>
                      <w:divsChild>
                        <w:div w:id="645209261">
                          <w:marLeft w:val="0"/>
                          <w:marRight w:val="0"/>
                          <w:marTop w:val="0"/>
                          <w:marBottom w:val="136"/>
                          <w:divBdr>
                            <w:top w:val="none" w:sz="0" w:space="0" w:color="auto"/>
                            <w:left w:val="none" w:sz="0" w:space="0" w:color="auto"/>
                            <w:bottom w:val="none" w:sz="0" w:space="0" w:color="auto"/>
                            <w:right w:val="none" w:sz="0" w:space="0" w:color="auto"/>
                          </w:divBdr>
                          <w:divsChild>
                            <w:div w:id="627470158">
                              <w:marLeft w:val="0"/>
                              <w:marRight w:val="0"/>
                              <w:marTop w:val="0"/>
                              <w:marBottom w:val="0"/>
                              <w:divBdr>
                                <w:top w:val="none" w:sz="0" w:space="0" w:color="auto"/>
                                <w:left w:val="none" w:sz="0" w:space="0" w:color="auto"/>
                                <w:bottom w:val="none" w:sz="0" w:space="0" w:color="auto"/>
                                <w:right w:val="none" w:sz="0" w:space="0" w:color="auto"/>
                              </w:divBdr>
                              <w:divsChild>
                                <w:div w:id="1926957114">
                                  <w:marLeft w:val="0"/>
                                  <w:marRight w:val="0"/>
                                  <w:marTop w:val="0"/>
                                  <w:marBottom w:val="0"/>
                                  <w:divBdr>
                                    <w:top w:val="none" w:sz="0" w:space="0" w:color="auto"/>
                                    <w:left w:val="none" w:sz="0" w:space="0" w:color="auto"/>
                                    <w:bottom w:val="none" w:sz="0" w:space="0" w:color="auto"/>
                                    <w:right w:val="none" w:sz="0" w:space="0" w:color="auto"/>
                                  </w:divBdr>
                                  <w:divsChild>
                                    <w:div w:id="1397780744">
                                      <w:marLeft w:val="0"/>
                                      <w:marRight w:val="0"/>
                                      <w:marTop w:val="0"/>
                                      <w:marBottom w:val="0"/>
                                      <w:divBdr>
                                        <w:top w:val="none" w:sz="0" w:space="0" w:color="auto"/>
                                        <w:left w:val="none" w:sz="0" w:space="0" w:color="auto"/>
                                        <w:bottom w:val="none" w:sz="0" w:space="0" w:color="auto"/>
                                        <w:right w:val="none" w:sz="0" w:space="0" w:color="auto"/>
                                      </w:divBdr>
                                      <w:divsChild>
                                        <w:div w:id="828986456">
                                          <w:marLeft w:val="136"/>
                                          <w:marRight w:val="136"/>
                                          <w:marTop w:val="136"/>
                                          <w:marBottom w:val="272"/>
                                          <w:divBdr>
                                            <w:top w:val="none" w:sz="0" w:space="0" w:color="auto"/>
                                            <w:left w:val="none" w:sz="0" w:space="0" w:color="auto"/>
                                            <w:bottom w:val="none" w:sz="0" w:space="0" w:color="auto"/>
                                            <w:right w:val="none" w:sz="0" w:space="0" w:color="auto"/>
                                          </w:divBdr>
                                          <w:divsChild>
                                            <w:div w:id="253250616">
                                              <w:marLeft w:val="0"/>
                                              <w:marRight w:val="0"/>
                                              <w:marTop w:val="0"/>
                                              <w:marBottom w:val="0"/>
                                              <w:divBdr>
                                                <w:top w:val="none" w:sz="0" w:space="0" w:color="auto"/>
                                                <w:left w:val="none" w:sz="0" w:space="0" w:color="auto"/>
                                                <w:bottom w:val="none" w:sz="0" w:space="0" w:color="auto"/>
                                                <w:right w:val="none" w:sz="0" w:space="0" w:color="auto"/>
                                              </w:divBdr>
                                              <w:divsChild>
                                                <w:div w:id="1012729750">
                                                  <w:marLeft w:val="0"/>
                                                  <w:marRight w:val="0"/>
                                                  <w:marTop w:val="0"/>
                                                  <w:marBottom w:val="0"/>
                                                  <w:divBdr>
                                                    <w:top w:val="none" w:sz="0" w:space="0" w:color="auto"/>
                                                    <w:left w:val="none" w:sz="0" w:space="0" w:color="auto"/>
                                                    <w:bottom w:val="none" w:sz="0" w:space="0" w:color="auto"/>
                                                    <w:right w:val="none" w:sz="0" w:space="0" w:color="auto"/>
                                                  </w:divBdr>
                                                  <w:divsChild>
                                                    <w:div w:id="497884177">
                                                      <w:marLeft w:val="0"/>
                                                      <w:marRight w:val="0"/>
                                                      <w:marTop w:val="0"/>
                                                      <w:marBottom w:val="0"/>
                                                      <w:divBdr>
                                                        <w:top w:val="none" w:sz="0" w:space="0" w:color="auto"/>
                                                        <w:left w:val="none" w:sz="0" w:space="0" w:color="auto"/>
                                                        <w:bottom w:val="none" w:sz="0" w:space="0" w:color="auto"/>
                                                        <w:right w:val="none" w:sz="0" w:space="0" w:color="auto"/>
                                                      </w:divBdr>
                                                      <w:divsChild>
                                                        <w:div w:id="1310744995">
                                                          <w:marLeft w:val="0"/>
                                                          <w:marRight w:val="0"/>
                                                          <w:marTop w:val="0"/>
                                                          <w:marBottom w:val="0"/>
                                                          <w:divBdr>
                                                            <w:top w:val="none" w:sz="0" w:space="0" w:color="auto"/>
                                                            <w:left w:val="none" w:sz="0" w:space="0" w:color="auto"/>
                                                            <w:bottom w:val="none" w:sz="0" w:space="0" w:color="auto"/>
                                                            <w:right w:val="none" w:sz="0" w:space="0" w:color="auto"/>
                                                          </w:divBdr>
                                                        </w:div>
                                                        <w:div w:id="1311667748">
                                                          <w:marLeft w:val="0"/>
                                                          <w:marRight w:val="0"/>
                                                          <w:marTop w:val="0"/>
                                                          <w:marBottom w:val="0"/>
                                                          <w:divBdr>
                                                            <w:top w:val="none" w:sz="0" w:space="0" w:color="auto"/>
                                                            <w:left w:val="none" w:sz="0" w:space="0" w:color="auto"/>
                                                            <w:bottom w:val="none" w:sz="0" w:space="0" w:color="auto"/>
                                                            <w:right w:val="none" w:sz="0" w:space="0" w:color="auto"/>
                                                          </w:divBdr>
                                                        </w:div>
                                                        <w:div w:id="1617640671">
                                                          <w:marLeft w:val="0"/>
                                                          <w:marRight w:val="0"/>
                                                          <w:marTop w:val="0"/>
                                                          <w:marBottom w:val="0"/>
                                                          <w:divBdr>
                                                            <w:top w:val="none" w:sz="0" w:space="0" w:color="auto"/>
                                                            <w:left w:val="none" w:sz="0" w:space="0" w:color="auto"/>
                                                            <w:bottom w:val="none" w:sz="0" w:space="0" w:color="auto"/>
                                                            <w:right w:val="none" w:sz="0" w:space="0" w:color="auto"/>
                                                          </w:divBdr>
                                                        </w:div>
                                                        <w:div w:id="1371876826">
                                                          <w:marLeft w:val="0"/>
                                                          <w:marRight w:val="0"/>
                                                          <w:marTop w:val="0"/>
                                                          <w:marBottom w:val="0"/>
                                                          <w:divBdr>
                                                            <w:top w:val="none" w:sz="0" w:space="0" w:color="auto"/>
                                                            <w:left w:val="none" w:sz="0" w:space="0" w:color="auto"/>
                                                            <w:bottom w:val="none" w:sz="0" w:space="0" w:color="auto"/>
                                                            <w:right w:val="none" w:sz="0" w:space="0" w:color="auto"/>
                                                          </w:divBdr>
                                                        </w:div>
                                                        <w:div w:id="355155233">
                                                          <w:marLeft w:val="0"/>
                                                          <w:marRight w:val="0"/>
                                                          <w:marTop w:val="0"/>
                                                          <w:marBottom w:val="0"/>
                                                          <w:divBdr>
                                                            <w:top w:val="none" w:sz="0" w:space="0" w:color="auto"/>
                                                            <w:left w:val="none" w:sz="0" w:space="0" w:color="auto"/>
                                                            <w:bottom w:val="none" w:sz="0" w:space="0" w:color="auto"/>
                                                            <w:right w:val="none" w:sz="0" w:space="0" w:color="auto"/>
                                                          </w:divBdr>
                                                        </w:div>
                                                        <w:div w:id="816728087">
                                                          <w:marLeft w:val="0"/>
                                                          <w:marRight w:val="0"/>
                                                          <w:marTop w:val="0"/>
                                                          <w:marBottom w:val="0"/>
                                                          <w:divBdr>
                                                            <w:top w:val="none" w:sz="0" w:space="0" w:color="auto"/>
                                                            <w:left w:val="none" w:sz="0" w:space="0" w:color="auto"/>
                                                            <w:bottom w:val="none" w:sz="0" w:space="0" w:color="auto"/>
                                                            <w:right w:val="none" w:sz="0" w:space="0" w:color="auto"/>
                                                          </w:divBdr>
                                                        </w:div>
                                                        <w:div w:id="1167281522">
                                                          <w:marLeft w:val="0"/>
                                                          <w:marRight w:val="0"/>
                                                          <w:marTop w:val="0"/>
                                                          <w:marBottom w:val="0"/>
                                                          <w:divBdr>
                                                            <w:top w:val="none" w:sz="0" w:space="0" w:color="auto"/>
                                                            <w:left w:val="none" w:sz="0" w:space="0" w:color="auto"/>
                                                            <w:bottom w:val="none" w:sz="0" w:space="0" w:color="auto"/>
                                                            <w:right w:val="none" w:sz="0" w:space="0" w:color="auto"/>
                                                          </w:divBdr>
                                                        </w:div>
                                                        <w:div w:id="646664098">
                                                          <w:marLeft w:val="0"/>
                                                          <w:marRight w:val="0"/>
                                                          <w:marTop w:val="0"/>
                                                          <w:marBottom w:val="0"/>
                                                          <w:divBdr>
                                                            <w:top w:val="none" w:sz="0" w:space="0" w:color="auto"/>
                                                            <w:left w:val="none" w:sz="0" w:space="0" w:color="auto"/>
                                                            <w:bottom w:val="none" w:sz="0" w:space="0" w:color="auto"/>
                                                            <w:right w:val="none" w:sz="0" w:space="0" w:color="auto"/>
                                                          </w:divBdr>
                                                        </w:div>
                                                        <w:div w:id="330525314">
                                                          <w:marLeft w:val="0"/>
                                                          <w:marRight w:val="0"/>
                                                          <w:marTop w:val="0"/>
                                                          <w:marBottom w:val="0"/>
                                                          <w:divBdr>
                                                            <w:top w:val="none" w:sz="0" w:space="0" w:color="auto"/>
                                                            <w:left w:val="none" w:sz="0" w:space="0" w:color="auto"/>
                                                            <w:bottom w:val="none" w:sz="0" w:space="0" w:color="auto"/>
                                                            <w:right w:val="none" w:sz="0" w:space="0" w:color="auto"/>
                                                          </w:divBdr>
                                                        </w:div>
                                                        <w:div w:id="491141029">
                                                          <w:marLeft w:val="0"/>
                                                          <w:marRight w:val="0"/>
                                                          <w:marTop w:val="0"/>
                                                          <w:marBottom w:val="0"/>
                                                          <w:divBdr>
                                                            <w:top w:val="none" w:sz="0" w:space="0" w:color="auto"/>
                                                            <w:left w:val="none" w:sz="0" w:space="0" w:color="auto"/>
                                                            <w:bottom w:val="none" w:sz="0" w:space="0" w:color="auto"/>
                                                            <w:right w:val="none" w:sz="0" w:space="0" w:color="auto"/>
                                                          </w:divBdr>
                                                        </w:div>
                                                        <w:div w:id="114427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00970058">
      <w:bodyDiv w:val="1"/>
      <w:marLeft w:val="0"/>
      <w:marRight w:val="0"/>
      <w:marTop w:val="0"/>
      <w:marBottom w:val="0"/>
      <w:divBdr>
        <w:top w:val="none" w:sz="0" w:space="0" w:color="auto"/>
        <w:left w:val="none" w:sz="0" w:space="0" w:color="auto"/>
        <w:bottom w:val="none" w:sz="0" w:space="0" w:color="auto"/>
        <w:right w:val="none" w:sz="0" w:space="0" w:color="auto"/>
      </w:divBdr>
    </w:div>
    <w:div w:id="850723704">
      <w:bodyDiv w:val="1"/>
      <w:marLeft w:val="0"/>
      <w:marRight w:val="0"/>
      <w:marTop w:val="0"/>
      <w:marBottom w:val="0"/>
      <w:divBdr>
        <w:top w:val="none" w:sz="0" w:space="0" w:color="auto"/>
        <w:left w:val="none" w:sz="0" w:space="0" w:color="auto"/>
        <w:bottom w:val="none" w:sz="0" w:space="0" w:color="auto"/>
        <w:right w:val="none" w:sz="0" w:space="0" w:color="auto"/>
      </w:divBdr>
      <w:divsChild>
        <w:div w:id="997919943">
          <w:marLeft w:val="0"/>
          <w:marRight w:val="0"/>
          <w:marTop w:val="0"/>
          <w:marBottom w:val="0"/>
          <w:divBdr>
            <w:top w:val="none" w:sz="0" w:space="0" w:color="auto"/>
            <w:left w:val="none" w:sz="0" w:space="0" w:color="auto"/>
            <w:bottom w:val="none" w:sz="0" w:space="0" w:color="auto"/>
            <w:right w:val="none" w:sz="0" w:space="0" w:color="auto"/>
          </w:divBdr>
          <w:divsChild>
            <w:div w:id="880939374">
              <w:marLeft w:val="0"/>
              <w:marRight w:val="0"/>
              <w:marTop w:val="0"/>
              <w:marBottom w:val="0"/>
              <w:divBdr>
                <w:top w:val="none" w:sz="0" w:space="0" w:color="auto"/>
                <w:left w:val="none" w:sz="0" w:space="0" w:color="auto"/>
                <w:bottom w:val="none" w:sz="0" w:space="0" w:color="auto"/>
                <w:right w:val="none" w:sz="0" w:space="0" w:color="auto"/>
              </w:divBdr>
              <w:divsChild>
                <w:div w:id="291252568">
                  <w:marLeft w:val="0"/>
                  <w:marRight w:val="0"/>
                  <w:marTop w:val="0"/>
                  <w:marBottom w:val="136"/>
                  <w:divBdr>
                    <w:top w:val="none" w:sz="0" w:space="0" w:color="auto"/>
                    <w:left w:val="none" w:sz="0" w:space="0" w:color="auto"/>
                    <w:bottom w:val="none" w:sz="0" w:space="0" w:color="auto"/>
                    <w:right w:val="none" w:sz="0" w:space="0" w:color="auto"/>
                  </w:divBdr>
                  <w:divsChild>
                    <w:div w:id="885139980">
                      <w:marLeft w:val="0"/>
                      <w:marRight w:val="0"/>
                      <w:marTop w:val="0"/>
                      <w:marBottom w:val="0"/>
                      <w:divBdr>
                        <w:top w:val="none" w:sz="0" w:space="0" w:color="auto"/>
                        <w:left w:val="none" w:sz="0" w:space="0" w:color="auto"/>
                        <w:bottom w:val="none" w:sz="0" w:space="0" w:color="auto"/>
                        <w:right w:val="none" w:sz="0" w:space="0" w:color="auto"/>
                      </w:divBdr>
                      <w:divsChild>
                        <w:div w:id="79723140">
                          <w:marLeft w:val="0"/>
                          <w:marRight w:val="0"/>
                          <w:marTop w:val="0"/>
                          <w:marBottom w:val="136"/>
                          <w:divBdr>
                            <w:top w:val="none" w:sz="0" w:space="0" w:color="auto"/>
                            <w:left w:val="none" w:sz="0" w:space="0" w:color="auto"/>
                            <w:bottom w:val="none" w:sz="0" w:space="0" w:color="auto"/>
                            <w:right w:val="none" w:sz="0" w:space="0" w:color="auto"/>
                          </w:divBdr>
                          <w:divsChild>
                            <w:div w:id="1616014137">
                              <w:marLeft w:val="0"/>
                              <w:marRight w:val="0"/>
                              <w:marTop w:val="0"/>
                              <w:marBottom w:val="0"/>
                              <w:divBdr>
                                <w:top w:val="none" w:sz="0" w:space="0" w:color="auto"/>
                                <w:left w:val="none" w:sz="0" w:space="0" w:color="auto"/>
                                <w:bottom w:val="none" w:sz="0" w:space="0" w:color="auto"/>
                                <w:right w:val="none" w:sz="0" w:space="0" w:color="auto"/>
                              </w:divBdr>
                              <w:divsChild>
                                <w:div w:id="1042903027">
                                  <w:marLeft w:val="0"/>
                                  <w:marRight w:val="0"/>
                                  <w:marTop w:val="0"/>
                                  <w:marBottom w:val="0"/>
                                  <w:divBdr>
                                    <w:top w:val="none" w:sz="0" w:space="0" w:color="auto"/>
                                    <w:left w:val="none" w:sz="0" w:space="0" w:color="auto"/>
                                    <w:bottom w:val="none" w:sz="0" w:space="0" w:color="auto"/>
                                    <w:right w:val="none" w:sz="0" w:space="0" w:color="auto"/>
                                  </w:divBdr>
                                  <w:divsChild>
                                    <w:div w:id="1374310744">
                                      <w:marLeft w:val="0"/>
                                      <w:marRight w:val="0"/>
                                      <w:marTop w:val="0"/>
                                      <w:marBottom w:val="0"/>
                                      <w:divBdr>
                                        <w:top w:val="none" w:sz="0" w:space="0" w:color="auto"/>
                                        <w:left w:val="none" w:sz="0" w:space="0" w:color="auto"/>
                                        <w:bottom w:val="none" w:sz="0" w:space="0" w:color="auto"/>
                                        <w:right w:val="none" w:sz="0" w:space="0" w:color="auto"/>
                                      </w:divBdr>
                                      <w:divsChild>
                                        <w:div w:id="36391343">
                                          <w:marLeft w:val="136"/>
                                          <w:marRight w:val="136"/>
                                          <w:marTop w:val="136"/>
                                          <w:marBottom w:val="272"/>
                                          <w:divBdr>
                                            <w:top w:val="none" w:sz="0" w:space="0" w:color="auto"/>
                                            <w:left w:val="none" w:sz="0" w:space="0" w:color="auto"/>
                                            <w:bottom w:val="none" w:sz="0" w:space="0" w:color="auto"/>
                                            <w:right w:val="none" w:sz="0" w:space="0" w:color="auto"/>
                                          </w:divBdr>
                                          <w:divsChild>
                                            <w:div w:id="1138256223">
                                              <w:marLeft w:val="0"/>
                                              <w:marRight w:val="0"/>
                                              <w:marTop w:val="0"/>
                                              <w:marBottom w:val="0"/>
                                              <w:divBdr>
                                                <w:top w:val="none" w:sz="0" w:space="0" w:color="auto"/>
                                                <w:left w:val="none" w:sz="0" w:space="0" w:color="auto"/>
                                                <w:bottom w:val="none" w:sz="0" w:space="0" w:color="auto"/>
                                                <w:right w:val="none" w:sz="0" w:space="0" w:color="auto"/>
                                              </w:divBdr>
                                              <w:divsChild>
                                                <w:div w:id="1748069982">
                                                  <w:marLeft w:val="0"/>
                                                  <w:marRight w:val="0"/>
                                                  <w:marTop w:val="0"/>
                                                  <w:marBottom w:val="0"/>
                                                  <w:divBdr>
                                                    <w:top w:val="none" w:sz="0" w:space="0" w:color="auto"/>
                                                    <w:left w:val="none" w:sz="0" w:space="0" w:color="auto"/>
                                                    <w:bottom w:val="none" w:sz="0" w:space="0" w:color="auto"/>
                                                    <w:right w:val="none" w:sz="0" w:space="0" w:color="auto"/>
                                                  </w:divBdr>
                                                  <w:divsChild>
                                                    <w:div w:id="890845147">
                                                      <w:marLeft w:val="0"/>
                                                      <w:marRight w:val="0"/>
                                                      <w:marTop w:val="0"/>
                                                      <w:marBottom w:val="0"/>
                                                      <w:divBdr>
                                                        <w:top w:val="none" w:sz="0" w:space="0" w:color="auto"/>
                                                        <w:left w:val="none" w:sz="0" w:space="0" w:color="auto"/>
                                                        <w:bottom w:val="none" w:sz="0" w:space="0" w:color="auto"/>
                                                        <w:right w:val="none" w:sz="0" w:space="0" w:color="auto"/>
                                                      </w:divBdr>
                                                      <w:divsChild>
                                                        <w:div w:id="943265460">
                                                          <w:marLeft w:val="0"/>
                                                          <w:marRight w:val="0"/>
                                                          <w:marTop w:val="0"/>
                                                          <w:marBottom w:val="0"/>
                                                          <w:divBdr>
                                                            <w:top w:val="none" w:sz="0" w:space="0" w:color="auto"/>
                                                            <w:left w:val="none" w:sz="0" w:space="0" w:color="auto"/>
                                                            <w:bottom w:val="none" w:sz="0" w:space="0" w:color="auto"/>
                                                            <w:right w:val="none" w:sz="0" w:space="0" w:color="auto"/>
                                                          </w:divBdr>
                                                        </w:div>
                                                        <w:div w:id="1958295130">
                                                          <w:marLeft w:val="0"/>
                                                          <w:marRight w:val="0"/>
                                                          <w:marTop w:val="0"/>
                                                          <w:marBottom w:val="0"/>
                                                          <w:divBdr>
                                                            <w:top w:val="none" w:sz="0" w:space="0" w:color="auto"/>
                                                            <w:left w:val="none" w:sz="0" w:space="0" w:color="auto"/>
                                                            <w:bottom w:val="none" w:sz="0" w:space="0" w:color="auto"/>
                                                            <w:right w:val="none" w:sz="0" w:space="0" w:color="auto"/>
                                                          </w:divBdr>
                                                        </w:div>
                                                        <w:div w:id="1025011564">
                                                          <w:marLeft w:val="0"/>
                                                          <w:marRight w:val="0"/>
                                                          <w:marTop w:val="0"/>
                                                          <w:marBottom w:val="0"/>
                                                          <w:divBdr>
                                                            <w:top w:val="none" w:sz="0" w:space="0" w:color="auto"/>
                                                            <w:left w:val="none" w:sz="0" w:space="0" w:color="auto"/>
                                                            <w:bottom w:val="none" w:sz="0" w:space="0" w:color="auto"/>
                                                            <w:right w:val="none" w:sz="0" w:space="0" w:color="auto"/>
                                                          </w:divBdr>
                                                        </w:div>
                                                        <w:div w:id="926618024">
                                                          <w:marLeft w:val="0"/>
                                                          <w:marRight w:val="0"/>
                                                          <w:marTop w:val="0"/>
                                                          <w:marBottom w:val="0"/>
                                                          <w:divBdr>
                                                            <w:top w:val="none" w:sz="0" w:space="0" w:color="auto"/>
                                                            <w:left w:val="none" w:sz="0" w:space="0" w:color="auto"/>
                                                            <w:bottom w:val="none" w:sz="0" w:space="0" w:color="auto"/>
                                                            <w:right w:val="none" w:sz="0" w:space="0" w:color="auto"/>
                                                          </w:divBdr>
                                                        </w:div>
                                                        <w:div w:id="1433280785">
                                                          <w:marLeft w:val="0"/>
                                                          <w:marRight w:val="0"/>
                                                          <w:marTop w:val="0"/>
                                                          <w:marBottom w:val="0"/>
                                                          <w:divBdr>
                                                            <w:top w:val="none" w:sz="0" w:space="0" w:color="auto"/>
                                                            <w:left w:val="none" w:sz="0" w:space="0" w:color="auto"/>
                                                            <w:bottom w:val="none" w:sz="0" w:space="0" w:color="auto"/>
                                                            <w:right w:val="none" w:sz="0" w:space="0" w:color="auto"/>
                                                          </w:divBdr>
                                                        </w:div>
                                                        <w:div w:id="531042103">
                                                          <w:marLeft w:val="0"/>
                                                          <w:marRight w:val="0"/>
                                                          <w:marTop w:val="0"/>
                                                          <w:marBottom w:val="0"/>
                                                          <w:divBdr>
                                                            <w:top w:val="none" w:sz="0" w:space="0" w:color="auto"/>
                                                            <w:left w:val="none" w:sz="0" w:space="0" w:color="auto"/>
                                                            <w:bottom w:val="none" w:sz="0" w:space="0" w:color="auto"/>
                                                            <w:right w:val="none" w:sz="0" w:space="0" w:color="auto"/>
                                                          </w:divBdr>
                                                        </w:div>
                                                        <w:div w:id="1253971314">
                                                          <w:marLeft w:val="0"/>
                                                          <w:marRight w:val="0"/>
                                                          <w:marTop w:val="0"/>
                                                          <w:marBottom w:val="0"/>
                                                          <w:divBdr>
                                                            <w:top w:val="none" w:sz="0" w:space="0" w:color="auto"/>
                                                            <w:left w:val="none" w:sz="0" w:space="0" w:color="auto"/>
                                                            <w:bottom w:val="none" w:sz="0" w:space="0" w:color="auto"/>
                                                            <w:right w:val="none" w:sz="0" w:space="0" w:color="auto"/>
                                                          </w:divBdr>
                                                        </w:div>
                                                        <w:div w:id="1144659075">
                                                          <w:marLeft w:val="0"/>
                                                          <w:marRight w:val="0"/>
                                                          <w:marTop w:val="0"/>
                                                          <w:marBottom w:val="0"/>
                                                          <w:divBdr>
                                                            <w:top w:val="none" w:sz="0" w:space="0" w:color="auto"/>
                                                            <w:left w:val="none" w:sz="0" w:space="0" w:color="auto"/>
                                                            <w:bottom w:val="none" w:sz="0" w:space="0" w:color="auto"/>
                                                            <w:right w:val="none" w:sz="0" w:space="0" w:color="auto"/>
                                                          </w:divBdr>
                                                        </w:div>
                                                        <w:div w:id="1342852756">
                                                          <w:marLeft w:val="0"/>
                                                          <w:marRight w:val="0"/>
                                                          <w:marTop w:val="0"/>
                                                          <w:marBottom w:val="0"/>
                                                          <w:divBdr>
                                                            <w:top w:val="none" w:sz="0" w:space="0" w:color="auto"/>
                                                            <w:left w:val="none" w:sz="0" w:space="0" w:color="auto"/>
                                                            <w:bottom w:val="none" w:sz="0" w:space="0" w:color="auto"/>
                                                            <w:right w:val="none" w:sz="0" w:space="0" w:color="auto"/>
                                                          </w:divBdr>
                                                        </w:div>
                                                        <w:div w:id="318461039">
                                                          <w:marLeft w:val="0"/>
                                                          <w:marRight w:val="0"/>
                                                          <w:marTop w:val="0"/>
                                                          <w:marBottom w:val="0"/>
                                                          <w:divBdr>
                                                            <w:top w:val="none" w:sz="0" w:space="0" w:color="auto"/>
                                                            <w:left w:val="none" w:sz="0" w:space="0" w:color="auto"/>
                                                            <w:bottom w:val="none" w:sz="0" w:space="0" w:color="auto"/>
                                                            <w:right w:val="none" w:sz="0" w:space="0" w:color="auto"/>
                                                          </w:divBdr>
                                                        </w:div>
                                                        <w:div w:id="894005944">
                                                          <w:marLeft w:val="0"/>
                                                          <w:marRight w:val="0"/>
                                                          <w:marTop w:val="0"/>
                                                          <w:marBottom w:val="0"/>
                                                          <w:divBdr>
                                                            <w:top w:val="none" w:sz="0" w:space="0" w:color="auto"/>
                                                            <w:left w:val="none" w:sz="0" w:space="0" w:color="auto"/>
                                                            <w:bottom w:val="none" w:sz="0" w:space="0" w:color="auto"/>
                                                            <w:right w:val="none" w:sz="0" w:space="0" w:color="auto"/>
                                                          </w:divBdr>
                                                        </w:div>
                                                        <w:div w:id="868689345">
                                                          <w:marLeft w:val="0"/>
                                                          <w:marRight w:val="0"/>
                                                          <w:marTop w:val="0"/>
                                                          <w:marBottom w:val="0"/>
                                                          <w:divBdr>
                                                            <w:top w:val="none" w:sz="0" w:space="0" w:color="auto"/>
                                                            <w:left w:val="none" w:sz="0" w:space="0" w:color="auto"/>
                                                            <w:bottom w:val="none" w:sz="0" w:space="0" w:color="auto"/>
                                                            <w:right w:val="none" w:sz="0" w:space="0" w:color="auto"/>
                                                          </w:divBdr>
                                                        </w:div>
                                                        <w:div w:id="1926452020">
                                                          <w:marLeft w:val="0"/>
                                                          <w:marRight w:val="0"/>
                                                          <w:marTop w:val="0"/>
                                                          <w:marBottom w:val="0"/>
                                                          <w:divBdr>
                                                            <w:top w:val="none" w:sz="0" w:space="0" w:color="auto"/>
                                                            <w:left w:val="none" w:sz="0" w:space="0" w:color="auto"/>
                                                            <w:bottom w:val="none" w:sz="0" w:space="0" w:color="auto"/>
                                                            <w:right w:val="none" w:sz="0" w:space="0" w:color="auto"/>
                                                          </w:divBdr>
                                                        </w:div>
                                                        <w:div w:id="240529163">
                                                          <w:marLeft w:val="0"/>
                                                          <w:marRight w:val="0"/>
                                                          <w:marTop w:val="0"/>
                                                          <w:marBottom w:val="0"/>
                                                          <w:divBdr>
                                                            <w:top w:val="none" w:sz="0" w:space="0" w:color="auto"/>
                                                            <w:left w:val="none" w:sz="0" w:space="0" w:color="auto"/>
                                                            <w:bottom w:val="none" w:sz="0" w:space="0" w:color="auto"/>
                                                            <w:right w:val="none" w:sz="0" w:space="0" w:color="auto"/>
                                                          </w:divBdr>
                                                        </w:div>
                                                        <w:div w:id="1396513851">
                                                          <w:marLeft w:val="0"/>
                                                          <w:marRight w:val="0"/>
                                                          <w:marTop w:val="0"/>
                                                          <w:marBottom w:val="0"/>
                                                          <w:divBdr>
                                                            <w:top w:val="none" w:sz="0" w:space="0" w:color="auto"/>
                                                            <w:left w:val="none" w:sz="0" w:space="0" w:color="auto"/>
                                                            <w:bottom w:val="none" w:sz="0" w:space="0" w:color="auto"/>
                                                            <w:right w:val="none" w:sz="0" w:space="0" w:color="auto"/>
                                                          </w:divBdr>
                                                        </w:div>
                                                        <w:div w:id="487944316">
                                                          <w:marLeft w:val="0"/>
                                                          <w:marRight w:val="0"/>
                                                          <w:marTop w:val="0"/>
                                                          <w:marBottom w:val="0"/>
                                                          <w:divBdr>
                                                            <w:top w:val="none" w:sz="0" w:space="0" w:color="auto"/>
                                                            <w:left w:val="none" w:sz="0" w:space="0" w:color="auto"/>
                                                            <w:bottom w:val="none" w:sz="0" w:space="0" w:color="auto"/>
                                                            <w:right w:val="none" w:sz="0" w:space="0" w:color="auto"/>
                                                          </w:divBdr>
                                                        </w:div>
                                                        <w:div w:id="2094425392">
                                                          <w:marLeft w:val="0"/>
                                                          <w:marRight w:val="0"/>
                                                          <w:marTop w:val="0"/>
                                                          <w:marBottom w:val="0"/>
                                                          <w:divBdr>
                                                            <w:top w:val="none" w:sz="0" w:space="0" w:color="auto"/>
                                                            <w:left w:val="none" w:sz="0" w:space="0" w:color="auto"/>
                                                            <w:bottom w:val="none" w:sz="0" w:space="0" w:color="auto"/>
                                                            <w:right w:val="none" w:sz="0" w:space="0" w:color="auto"/>
                                                          </w:divBdr>
                                                        </w:div>
                                                        <w:div w:id="259217397">
                                                          <w:marLeft w:val="0"/>
                                                          <w:marRight w:val="0"/>
                                                          <w:marTop w:val="0"/>
                                                          <w:marBottom w:val="0"/>
                                                          <w:divBdr>
                                                            <w:top w:val="none" w:sz="0" w:space="0" w:color="auto"/>
                                                            <w:left w:val="none" w:sz="0" w:space="0" w:color="auto"/>
                                                            <w:bottom w:val="none" w:sz="0" w:space="0" w:color="auto"/>
                                                            <w:right w:val="none" w:sz="0" w:space="0" w:color="auto"/>
                                                          </w:divBdr>
                                                        </w:div>
                                                        <w:div w:id="1733505651">
                                                          <w:marLeft w:val="0"/>
                                                          <w:marRight w:val="0"/>
                                                          <w:marTop w:val="0"/>
                                                          <w:marBottom w:val="0"/>
                                                          <w:divBdr>
                                                            <w:top w:val="none" w:sz="0" w:space="0" w:color="auto"/>
                                                            <w:left w:val="none" w:sz="0" w:space="0" w:color="auto"/>
                                                            <w:bottom w:val="none" w:sz="0" w:space="0" w:color="auto"/>
                                                            <w:right w:val="none" w:sz="0" w:space="0" w:color="auto"/>
                                                          </w:divBdr>
                                                        </w:div>
                                                        <w:div w:id="1960184421">
                                                          <w:marLeft w:val="0"/>
                                                          <w:marRight w:val="0"/>
                                                          <w:marTop w:val="0"/>
                                                          <w:marBottom w:val="0"/>
                                                          <w:divBdr>
                                                            <w:top w:val="none" w:sz="0" w:space="0" w:color="auto"/>
                                                            <w:left w:val="none" w:sz="0" w:space="0" w:color="auto"/>
                                                            <w:bottom w:val="none" w:sz="0" w:space="0" w:color="auto"/>
                                                            <w:right w:val="none" w:sz="0" w:space="0" w:color="auto"/>
                                                          </w:divBdr>
                                                        </w:div>
                                                        <w:div w:id="1173110389">
                                                          <w:marLeft w:val="0"/>
                                                          <w:marRight w:val="0"/>
                                                          <w:marTop w:val="0"/>
                                                          <w:marBottom w:val="0"/>
                                                          <w:divBdr>
                                                            <w:top w:val="none" w:sz="0" w:space="0" w:color="auto"/>
                                                            <w:left w:val="none" w:sz="0" w:space="0" w:color="auto"/>
                                                            <w:bottom w:val="none" w:sz="0" w:space="0" w:color="auto"/>
                                                            <w:right w:val="none" w:sz="0" w:space="0" w:color="auto"/>
                                                          </w:divBdr>
                                                        </w:div>
                                                        <w:div w:id="743604029">
                                                          <w:marLeft w:val="0"/>
                                                          <w:marRight w:val="0"/>
                                                          <w:marTop w:val="0"/>
                                                          <w:marBottom w:val="0"/>
                                                          <w:divBdr>
                                                            <w:top w:val="none" w:sz="0" w:space="0" w:color="auto"/>
                                                            <w:left w:val="none" w:sz="0" w:space="0" w:color="auto"/>
                                                            <w:bottom w:val="none" w:sz="0" w:space="0" w:color="auto"/>
                                                            <w:right w:val="none" w:sz="0" w:space="0" w:color="auto"/>
                                                          </w:divBdr>
                                                        </w:div>
                                                        <w:div w:id="137651278">
                                                          <w:marLeft w:val="0"/>
                                                          <w:marRight w:val="0"/>
                                                          <w:marTop w:val="0"/>
                                                          <w:marBottom w:val="0"/>
                                                          <w:divBdr>
                                                            <w:top w:val="none" w:sz="0" w:space="0" w:color="auto"/>
                                                            <w:left w:val="none" w:sz="0" w:space="0" w:color="auto"/>
                                                            <w:bottom w:val="none" w:sz="0" w:space="0" w:color="auto"/>
                                                            <w:right w:val="none" w:sz="0" w:space="0" w:color="auto"/>
                                                          </w:divBdr>
                                                        </w:div>
                                                        <w:div w:id="575826751">
                                                          <w:marLeft w:val="0"/>
                                                          <w:marRight w:val="0"/>
                                                          <w:marTop w:val="0"/>
                                                          <w:marBottom w:val="0"/>
                                                          <w:divBdr>
                                                            <w:top w:val="none" w:sz="0" w:space="0" w:color="auto"/>
                                                            <w:left w:val="none" w:sz="0" w:space="0" w:color="auto"/>
                                                            <w:bottom w:val="none" w:sz="0" w:space="0" w:color="auto"/>
                                                            <w:right w:val="none" w:sz="0" w:space="0" w:color="auto"/>
                                                          </w:divBdr>
                                                        </w:div>
                                                        <w:div w:id="1805345556">
                                                          <w:marLeft w:val="0"/>
                                                          <w:marRight w:val="0"/>
                                                          <w:marTop w:val="0"/>
                                                          <w:marBottom w:val="0"/>
                                                          <w:divBdr>
                                                            <w:top w:val="none" w:sz="0" w:space="0" w:color="auto"/>
                                                            <w:left w:val="none" w:sz="0" w:space="0" w:color="auto"/>
                                                            <w:bottom w:val="none" w:sz="0" w:space="0" w:color="auto"/>
                                                            <w:right w:val="none" w:sz="0" w:space="0" w:color="auto"/>
                                                          </w:divBdr>
                                                        </w:div>
                                                        <w:div w:id="767194964">
                                                          <w:marLeft w:val="0"/>
                                                          <w:marRight w:val="0"/>
                                                          <w:marTop w:val="0"/>
                                                          <w:marBottom w:val="0"/>
                                                          <w:divBdr>
                                                            <w:top w:val="none" w:sz="0" w:space="0" w:color="auto"/>
                                                            <w:left w:val="none" w:sz="0" w:space="0" w:color="auto"/>
                                                            <w:bottom w:val="none" w:sz="0" w:space="0" w:color="auto"/>
                                                            <w:right w:val="none" w:sz="0" w:space="0" w:color="auto"/>
                                                          </w:divBdr>
                                                        </w:div>
                                                        <w:div w:id="216088696">
                                                          <w:marLeft w:val="0"/>
                                                          <w:marRight w:val="0"/>
                                                          <w:marTop w:val="0"/>
                                                          <w:marBottom w:val="0"/>
                                                          <w:divBdr>
                                                            <w:top w:val="none" w:sz="0" w:space="0" w:color="auto"/>
                                                            <w:left w:val="none" w:sz="0" w:space="0" w:color="auto"/>
                                                            <w:bottom w:val="none" w:sz="0" w:space="0" w:color="auto"/>
                                                            <w:right w:val="none" w:sz="0" w:space="0" w:color="auto"/>
                                                          </w:divBdr>
                                                        </w:div>
                                                        <w:div w:id="1540161611">
                                                          <w:marLeft w:val="0"/>
                                                          <w:marRight w:val="0"/>
                                                          <w:marTop w:val="0"/>
                                                          <w:marBottom w:val="0"/>
                                                          <w:divBdr>
                                                            <w:top w:val="none" w:sz="0" w:space="0" w:color="auto"/>
                                                            <w:left w:val="none" w:sz="0" w:space="0" w:color="auto"/>
                                                            <w:bottom w:val="none" w:sz="0" w:space="0" w:color="auto"/>
                                                            <w:right w:val="none" w:sz="0" w:space="0" w:color="auto"/>
                                                          </w:divBdr>
                                                        </w:div>
                                                        <w:div w:id="1374962284">
                                                          <w:marLeft w:val="0"/>
                                                          <w:marRight w:val="0"/>
                                                          <w:marTop w:val="0"/>
                                                          <w:marBottom w:val="0"/>
                                                          <w:divBdr>
                                                            <w:top w:val="none" w:sz="0" w:space="0" w:color="auto"/>
                                                            <w:left w:val="none" w:sz="0" w:space="0" w:color="auto"/>
                                                            <w:bottom w:val="none" w:sz="0" w:space="0" w:color="auto"/>
                                                            <w:right w:val="none" w:sz="0" w:space="0" w:color="auto"/>
                                                          </w:divBdr>
                                                        </w:div>
                                                        <w:div w:id="1388066358">
                                                          <w:marLeft w:val="0"/>
                                                          <w:marRight w:val="0"/>
                                                          <w:marTop w:val="0"/>
                                                          <w:marBottom w:val="0"/>
                                                          <w:divBdr>
                                                            <w:top w:val="none" w:sz="0" w:space="0" w:color="auto"/>
                                                            <w:left w:val="none" w:sz="0" w:space="0" w:color="auto"/>
                                                            <w:bottom w:val="none" w:sz="0" w:space="0" w:color="auto"/>
                                                            <w:right w:val="none" w:sz="0" w:space="0" w:color="auto"/>
                                                          </w:divBdr>
                                                        </w:div>
                                                        <w:div w:id="1271430521">
                                                          <w:marLeft w:val="0"/>
                                                          <w:marRight w:val="0"/>
                                                          <w:marTop w:val="0"/>
                                                          <w:marBottom w:val="0"/>
                                                          <w:divBdr>
                                                            <w:top w:val="none" w:sz="0" w:space="0" w:color="auto"/>
                                                            <w:left w:val="none" w:sz="0" w:space="0" w:color="auto"/>
                                                            <w:bottom w:val="none" w:sz="0" w:space="0" w:color="auto"/>
                                                            <w:right w:val="none" w:sz="0" w:space="0" w:color="auto"/>
                                                          </w:divBdr>
                                                        </w:div>
                                                        <w:div w:id="659502095">
                                                          <w:marLeft w:val="0"/>
                                                          <w:marRight w:val="0"/>
                                                          <w:marTop w:val="0"/>
                                                          <w:marBottom w:val="0"/>
                                                          <w:divBdr>
                                                            <w:top w:val="none" w:sz="0" w:space="0" w:color="auto"/>
                                                            <w:left w:val="none" w:sz="0" w:space="0" w:color="auto"/>
                                                            <w:bottom w:val="none" w:sz="0" w:space="0" w:color="auto"/>
                                                            <w:right w:val="none" w:sz="0" w:space="0" w:color="auto"/>
                                                          </w:divBdr>
                                                        </w:div>
                                                        <w:div w:id="844367755">
                                                          <w:marLeft w:val="0"/>
                                                          <w:marRight w:val="0"/>
                                                          <w:marTop w:val="0"/>
                                                          <w:marBottom w:val="0"/>
                                                          <w:divBdr>
                                                            <w:top w:val="none" w:sz="0" w:space="0" w:color="auto"/>
                                                            <w:left w:val="none" w:sz="0" w:space="0" w:color="auto"/>
                                                            <w:bottom w:val="none" w:sz="0" w:space="0" w:color="auto"/>
                                                            <w:right w:val="none" w:sz="0" w:space="0" w:color="auto"/>
                                                          </w:divBdr>
                                                        </w:div>
                                                        <w:div w:id="170894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531079">
      <w:bodyDiv w:val="1"/>
      <w:marLeft w:val="0"/>
      <w:marRight w:val="0"/>
      <w:marTop w:val="0"/>
      <w:marBottom w:val="0"/>
      <w:divBdr>
        <w:top w:val="none" w:sz="0" w:space="0" w:color="auto"/>
        <w:left w:val="none" w:sz="0" w:space="0" w:color="auto"/>
        <w:bottom w:val="none" w:sz="0" w:space="0" w:color="auto"/>
        <w:right w:val="none" w:sz="0" w:space="0" w:color="auto"/>
      </w:divBdr>
      <w:divsChild>
        <w:div w:id="1540969569">
          <w:marLeft w:val="0"/>
          <w:marRight w:val="0"/>
          <w:marTop w:val="0"/>
          <w:marBottom w:val="0"/>
          <w:divBdr>
            <w:top w:val="none" w:sz="0" w:space="0" w:color="auto"/>
            <w:left w:val="none" w:sz="0" w:space="0" w:color="auto"/>
            <w:bottom w:val="none" w:sz="0" w:space="0" w:color="auto"/>
            <w:right w:val="none" w:sz="0" w:space="0" w:color="auto"/>
          </w:divBdr>
          <w:divsChild>
            <w:div w:id="1916547158">
              <w:marLeft w:val="0"/>
              <w:marRight w:val="0"/>
              <w:marTop w:val="0"/>
              <w:marBottom w:val="0"/>
              <w:divBdr>
                <w:top w:val="none" w:sz="0" w:space="0" w:color="auto"/>
                <w:left w:val="none" w:sz="0" w:space="0" w:color="auto"/>
                <w:bottom w:val="none" w:sz="0" w:space="0" w:color="auto"/>
                <w:right w:val="none" w:sz="0" w:space="0" w:color="auto"/>
              </w:divBdr>
              <w:divsChild>
                <w:div w:id="1352604994">
                  <w:marLeft w:val="0"/>
                  <w:marRight w:val="0"/>
                  <w:marTop w:val="0"/>
                  <w:marBottom w:val="125"/>
                  <w:divBdr>
                    <w:top w:val="none" w:sz="0" w:space="0" w:color="auto"/>
                    <w:left w:val="none" w:sz="0" w:space="0" w:color="auto"/>
                    <w:bottom w:val="none" w:sz="0" w:space="0" w:color="auto"/>
                    <w:right w:val="none" w:sz="0" w:space="0" w:color="auto"/>
                  </w:divBdr>
                  <w:divsChild>
                    <w:div w:id="595868385">
                      <w:marLeft w:val="0"/>
                      <w:marRight w:val="0"/>
                      <w:marTop w:val="0"/>
                      <w:marBottom w:val="0"/>
                      <w:divBdr>
                        <w:top w:val="none" w:sz="0" w:space="0" w:color="auto"/>
                        <w:left w:val="none" w:sz="0" w:space="0" w:color="auto"/>
                        <w:bottom w:val="none" w:sz="0" w:space="0" w:color="auto"/>
                        <w:right w:val="none" w:sz="0" w:space="0" w:color="auto"/>
                      </w:divBdr>
                      <w:divsChild>
                        <w:div w:id="1660690318">
                          <w:marLeft w:val="0"/>
                          <w:marRight w:val="0"/>
                          <w:marTop w:val="0"/>
                          <w:marBottom w:val="125"/>
                          <w:divBdr>
                            <w:top w:val="none" w:sz="0" w:space="0" w:color="auto"/>
                            <w:left w:val="none" w:sz="0" w:space="0" w:color="auto"/>
                            <w:bottom w:val="none" w:sz="0" w:space="0" w:color="auto"/>
                            <w:right w:val="none" w:sz="0" w:space="0" w:color="auto"/>
                          </w:divBdr>
                          <w:divsChild>
                            <w:div w:id="1993176865">
                              <w:marLeft w:val="0"/>
                              <w:marRight w:val="0"/>
                              <w:marTop w:val="0"/>
                              <w:marBottom w:val="0"/>
                              <w:divBdr>
                                <w:top w:val="none" w:sz="0" w:space="0" w:color="auto"/>
                                <w:left w:val="none" w:sz="0" w:space="0" w:color="auto"/>
                                <w:bottom w:val="none" w:sz="0" w:space="0" w:color="auto"/>
                                <w:right w:val="none" w:sz="0" w:space="0" w:color="auto"/>
                              </w:divBdr>
                              <w:divsChild>
                                <w:div w:id="1172257302">
                                  <w:marLeft w:val="0"/>
                                  <w:marRight w:val="0"/>
                                  <w:marTop w:val="0"/>
                                  <w:marBottom w:val="0"/>
                                  <w:divBdr>
                                    <w:top w:val="none" w:sz="0" w:space="0" w:color="auto"/>
                                    <w:left w:val="none" w:sz="0" w:space="0" w:color="auto"/>
                                    <w:bottom w:val="none" w:sz="0" w:space="0" w:color="auto"/>
                                    <w:right w:val="none" w:sz="0" w:space="0" w:color="auto"/>
                                  </w:divBdr>
                                  <w:divsChild>
                                    <w:div w:id="402870539">
                                      <w:marLeft w:val="0"/>
                                      <w:marRight w:val="0"/>
                                      <w:marTop w:val="0"/>
                                      <w:marBottom w:val="0"/>
                                      <w:divBdr>
                                        <w:top w:val="none" w:sz="0" w:space="0" w:color="auto"/>
                                        <w:left w:val="none" w:sz="0" w:space="0" w:color="auto"/>
                                        <w:bottom w:val="none" w:sz="0" w:space="0" w:color="auto"/>
                                        <w:right w:val="none" w:sz="0" w:space="0" w:color="auto"/>
                                      </w:divBdr>
                                      <w:divsChild>
                                        <w:div w:id="1979726913">
                                          <w:marLeft w:val="125"/>
                                          <w:marRight w:val="125"/>
                                          <w:marTop w:val="125"/>
                                          <w:marBottom w:val="250"/>
                                          <w:divBdr>
                                            <w:top w:val="none" w:sz="0" w:space="0" w:color="auto"/>
                                            <w:left w:val="none" w:sz="0" w:space="0" w:color="auto"/>
                                            <w:bottom w:val="none" w:sz="0" w:space="0" w:color="auto"/>
                                            <w:right w:val="none" w:sz="0" w:space="0" w:color="auto"/>
                                          </w:divBdr>
                                          <w:divsChild>
                                            <w:div w:id="1855923332">
                                              <w:marLeft w:val="0"/>
                                              <w:marRight w:val="0"/>
                                              <w:marTop w:val="0"/>
                                              <w:marBottom w:val="0"/>
                                              <w:divBdr>
                                                <w:top w:val="none" w:sz="0" w:space="0" w:color="auto"/>
                                                <w:left w:val="none" w:sz="0" w:space="0" w:color="auto"/>
                                                <w:bottom w:val="none" w:sz="0" w:space="0" w:color="auto"/>
                                                <w:right w:val="none" w:sz="0" w:space="0" w:color="auto"/>
                                              </w:divBdr>
                                              <w:divsChild>
                                                <w:div w:id="64306497">
                                                  <w:marLeft w:val="0"/>
                                                  <w:marRight w:val="0"/>
                                                  <w:marTop w:val="0"/>
                                                  <w:marBottom w:val="0"/>
                                                  <w:divBdr>
                                                    <w:top w:val="none" w:sz="0" w:space="0" w:color="auto"/>
                                                    <w:left w:val="none" w:sz="0" w:space="0" w:color="auto"/>
                                                    <w:bottom w:val="none" w:sz="0" w:space="0" w:color="auto"/>
                                                    <w:right w:val="none" w:sz="0" w:space="0" w:color="auto"/>
                                                  </w:divBdr>
                                                  <w:divsChild>
                                                    <w:div w:id="682122917">
                                                      <w:marLeft w:val="0"/>
                                                      <w:marRight w:val="0"/>
                                                      <w:marTop w:val="0"/>
                                                      <w:marBottom w:val="0"/>
                                                      <w:divBdr>
                                                        <w:top w:val="none" w:sz="0" w:space="0" w:color="auto"/>
                                                        <w:left w:val="none" w:sz="0" w:space="0" w:color="auto"/>
                                                        <w:bottom w:val="none" w:sz="0" w:space="0" w:color="auto"/>
                                                        <w:right w:val="none" w:sz="0" w:space="0" w:color="auto"/>
                                                      </w:divBdr>
                                                      <w:divsChild>
                                                        <w:div w:id="1131167456">
                                                          <w:marLeft w:val="0"/>
                                                          <w:marRight w:val="0"/>
                                                          <w:marTop w:val="0"/>
                                                          <w:marBottom w:val="0"/>
                                                          <w:divBdr>
                                                            <w:top w:val="none" w:sz="0" w:space="0" w:color="auto"/>
                                                            <w:left w:val="none" w:sz="0" w:space="0" w:color="auto"/>
                                                            <w:bottom w:val="none" w:sz="0" w:space="0" w:color="auto"/>
                                                            <w:right w:val="none" w:sz="0" w:space="0" w:color="auto"/>
                                                          </w:divBdr>
                                                        </w:div>
                                                        <w:div w:id="1023627990">
                                                          <w:marLeft w:val="0"/>
                                                          <w:marRight w:val="0"/>
                                                          <w:marTop w:val="0"/>
                                                          <w:marBottom w:val="0"/>
                                                          <w:divBdr>
                                                            <w:top w:val="none" w:sz="0" w:space="0" w:color="auto"/>
                                                            <w:left w:val="none" w:sz="0" w:space="0" w:color="auto"/>
                                                            <w:bottom w:val="none" w:sz="0" w:space="0" w:color="auto"/>
                                                            <w:right w:val="none" w:sz="0" w:space="0" w:color="auto"/>
                                                          </w:divBdr>
                                                        </w:div>
                                                        <w:div w:id="195965370">
                                                          <w:marLeft w:val="0"/>
                                                          <w:marRight w:val="0"/>
                                                          <w:marTop w:val="0"/>
                                                          <w:marBottom w:val="0"/>
                                                          <w:divBdr>
                                                            <w:top w:val="none" w:sz="0" w:space="0" w:color="auto"/>
                                                            <w:left w:val="none" w:sz="0" w:space="0" w:color="auto"/>
                                                            <w:bottom w:val="none" w:sz="0" w:space="0" w:color="auto"/>
                                                            <w:right w:val="none" w:sz="0" w:space="0" w:color="auto"/>
                                                          </w:divBdr>
                                                        </w:div>
                                                        <w:div w:id="1130787908">
                                                          <w:marLeft w:val="0"/>
                                                          <w:marRight w:val="0"/>
                                                          <w:marTop w:val="0"/>
                                                          <w:marBottom w:val="0"/>
                                                          <w:divBdr>
                                                            <w:top w:val="none" w:sz="0" w:space="0" w:color="auto"/>
                                                            <w:left w:val="none" w:sz="0" w:space="0" w:color="auto"/>
                                                            <w:bottom w:val="none" w:sz="0" w:space="0" w:color="auto"/>
                                                            <w:right w:val="none" w:sz="0" w:space="0" w:color="auto"/>
                                                          </w:divBdr>
                                                        </w:div>
                                                        <w:div w:id="1853686612">
                                                          <w:marLeft w:val="0"/>
                                                          <w:marRight w:val="0"/>
                                                          <w:marTop w:val="0"/>
                                                          <w:marBottom w:val="0"/>
                                                          <w:divBdr>
                                                            <w:top w:val="none" w:sz="0" w:space="0" w:color="auto"/>
                                                            <w:left w:val="none" w:sz="0" w:space="0" w:color="auto"/>
                                                            <w:bottom w:val="none" w:sz="0" w:space="0" w:color="auto"/>
                                                            <w:right w:val="none" w:sz="0" w:space="0" w:color="auto"/>
                                                          </w:divBdr>
                                                        </w:div>
                                                        <w:div w:id="729572808">
                                                          <w:marLeft w:val="0"/>
                                                          <w:marRight w:val="0"/>
                                                          <w:marTop w:val="0"/>
                                                          <w:marBottom w:val="0"/>
                                                          <w:divBdr>
                                                            <w:top w:val="none" w:sz="0" w:space="0" w:color="auto"/>
                                                            <w:left w:val="none" w:sz="0" w:space="0" w:color="auto"/>
                                                            <w:bottom w:val="none" w:sz="0" w:space="0" w:color="auto"/>
                                                            <w:right w:val="none" w:sz="0" w:space="0" w:color="auto"/>
                                                          </w:divBdr>
                                                        </w:div>
                                                        <w:div w:id="1234699304">
                                                          <w:marLeft w:val="0"/>
                                                          <w:marRight w:val="0"/>
                                                          <w:marTop w:val="0"/>
                                                          <w:marBottom w:val="0"/>
                                                          <w:divBdr>
                                                            <w:top w:val="none" w:sz="0" w:space="0" w:color="auto"/>
                                                            <w:left w:val="none" w:sz="0" w:space="0" w:color="auto"/>
                                                            <w:bottom w:val="none" w:sz="0" w:space="0" w:color="auto"/>
                                                            <w:right w:val="none" w:sz="0" w:space="0" w:color="auto"/>
                                                          </w:divBdr>
                                                        </w:div>
                                                        <w:div w:id="207306211">
                                                          <w:marLeft w:val="0"/>
                                                          <w:marRight w:val="0"/>
                                                          <w:marTop w:val="0"/>
                                                          <w:marBottom w:val="0"/>
                                                          <w:divBdr>
                                                            <w:top w:val="none" w:sz="0" w:space="0" w:color="auto"/>
                                                            <w:left w:val="none" w:sz="0" w:space="0" w:color="auto"/>
                                                            <w:bottom w:val="none" w:sz="0" w:space="0" w:color="auto"/>
                                                            <w:right w:val="none" w:sz="0" w:space="0" w:color="auto"/>
                                                          </w:divBdr>
                                                        </w:div>
                                                        <w:div w:id="953245436">
                                                          <w:marLeft w:val="0"/>
                                                          <w:marRight w:val="0"/>
                                                          <w:marTop w:val="0"/>
                                                          <w:marBottom w:val="0"/>
                                                          <w:divBdr>
                                                            <w:top w:val="none" w:sz="0" w:space="0" w:color="auto"/>
                                                            <w:left w:val="none" w:sz="0" w:space="0" w:color="auto"/>
                                                            <w:bottom w:val="none" w:sz="0" w:space="0" w:color="auto"/>
                                                            <w:right w:val="none" w:sz="0" w:space="0" w:color="auto"/>
                                                          </w:divBdr>
                                                        </w:div>
                                                        <w:div w:id="458687359">
                                                          <w:marLeft w:val="0"/>
                                                          <w:marRight w:val="0"/>
                                                          <w:marTop w:val="0"/>
                                                          <w:marBottom w:val="0"/>
                                                          <w:divBdr>
                                                            <w:top w:val="none" w:sz="0" w:space="0" w:color="auto"/>
                                                            <w:left w:val="none" w:sz="0" w:space="0" w:color="auto"/>
                                                            <w:bottom w:val="none" w:sz="0" w:space="0" w:color="auto"/>
                                                            <w:right w:val="none" w:sz="0" w:space="0" w:color="auto"/>
                                                          </w:divBdr>
                                                        </w:div>
                                                        <w:div w:id="513157460">
                                                          <w:marLeft w:val="0"/>
                                                          <w:marRight w:val="0"/>
                                                          <w:marTop w:val="0"/>
                                                          <w:marBottom w:val="0"/>
                                                          <w:divBdr>
                                                            <w:top w:val="none" w:sz="0" w:space="0" w:color="auto"/>
                                                            <w:left w:val="none" w:sz="0" w:space="0" w:color="auto"/>
                                                            <w:bottom w:val="none" w:sz="0" w:space="0" w:color="auto"/>
                                                            <w:right w:val="none" w:sz="0" w:space="0" w:color="auto"/>
                                                          </w:divBdr>
                                                        </w:div>
                                                        <w:div w:id="578636480">
                                                          <w:marLeft w:val="0"/>
                                                          <w:marRight w:val="0"/>
                                                          <w:marTop w:val="0"/>
                                                          <w:marBottom w:val="0"/>
                                                          <w:divBdr>
                                                            <w:top w:val="none" w:sz="0" w:space="0" w:color="auto"/>
                                                            <w:left w:val="none" w:sz="0" w:space="0" w:color="auto"/>
                                                            <w:bottom w:val="none" w:sz="0" w:space="0" w:color="auto"/>
                                                            <w:right w:val="none" w:sz="0" w:space="0" w:color="auto"/>
                                                          </w:divBdr>
                                                        </w:div>
                                                        <w:div w:id="1324966593">
                                                          <w:marLeft w:val="0"/>
                                                          <w:marRight w:val="0"/>
                                                          <w:marTop w:val="0"/>
                                                          <w:marBottom w:val="0"/>
                                                          <w:divBdr>
                                                            <w:top w:val="none" w:sz="0" w:space="0" w:color="auto"/>
                                                            <w:left w:val="none" w:sz="0" w:space="0" w:color="auto"/>
                                                            <w:bottom w:val="none" w:sz="0" w:space="0" w:color="auto"/>
                                                            <w:right w:val="none" w:sz="0" w:space="0" w:color="auto"/>
                                                          </w:divBdr>
                                                        </w:div>
                                                        <w:div w:id="743452065">
                                                          <w:marLeft w:val="0"/>
                                                          <w:marRight w:val="0"/>
                                                          <w:marTop w:val="0"/>
                                                          <w:marBottom w:val="0"/>
                                                          <w:divBdr>
                                                            <w:top w:val="none" w:sz="0" w:space="0" w:color="auto"/>
                                                            <w:left w:val="none" w:sz="0" w:space="0" w:color="auto"/>
                                                            <w:bottom w:val="none" w:sz="0" w:space="0" w:color="auto"/>
                                                            <w:right w:val="none" w:sz="0" w:space="0" w:color="auto"/>
                                                          </w:divBdr>
                                                        </w:div>
                                                        <w:div w:id="86731574">
                                                          <w:marLeft w:val="0"/>
                                                          <w:marRight w:val="0"/>
                                                          <w:marTop w:val="0"/>
                                                          <w:marBottom w:val="0"/>
                                                          <w:divBdr>
                                                            <w:top w:val="none" w:sz="0" w:space="0" w:color="auto"/>
                                                            <w:left w:val="none" w:sz="0" w:space="0" w:color="auto"/>
                                                            <w:bottom w:val="none" w:sz="0" w:space="0" w:color="auto"/>
                                                            <w:right w:val="none" w:sz="0" w:space="0" w:color="auto"/>
                                                          </w:divBdr>
                                                        </w:div>
                                                        <w:div w:id="727730505">
                                                          <w:marLeft w:val="0"/>
                                                          <w:marRight w:val="0"/>
                                                          <w:marTop w:val="0"/>
                                                          <w:marBottom w:val="0"/>
                                                          <w:divBdr>
                                                            <w:top w:val="none" w:sz="0" w:space="0" w:color="auto"/>
                                                            <w:left w:val="none" w:sz="0" w:space="0" w:color="auto"/>
                                                            <w:bottom w:val="none" w:sz="0" w:space="0" w:color="auto"/>
                                                            <w:right w:val="none" w:sz="0" w:space="0" w:color="auto"/>
                                                          </w:divBdr>
                                                        </w:div>
                                                        <w:div w:id="578831924">
                                                          <w:marLeft w:val="0"/>
                                                          <w:marRight w:val="0"/>
                                                          <w:marTop w:val="0"/>
                                                          <w:marBottom w:val="0"/>
                                                          <w:divBdr>
                                                            <w:top w:val="none" w:sz="0" w:space="0" w:color="auto"/>
                                                            <w:left w:val="none" w:sz="0" w:space="0" w:color="auto"/>
                                                            <w:bottom w:val="none" w:sz="0" w:space="0" w:color="auto"/>
                                                            <w:right w:val="none" w:sz="0" w:space="0" w:color="auto"/>
                                                          </w:divBdr>
                                                        </w:div>
                                                        <w:div w:id="1318413273">
                                                          <w:marLeft w:val="0"/>
                                                          <w:marRight w:val="0"/>
                                                          <w:marTop w:val="0"/>
                                                          <w:marBottom w:val="0"/>
                                                          <w:divBdr>
                                                            <w:top w:val="none" w:sz="0" w:space="0" w:color="auto"/>
                                                            <w:left w:val="none" w:sz="0" w:space="0" w:color="auto"/>
                                                            <w:bottom w:val="none" w:sz="0" w:space="0" w:color="auto"/>
                                                            <w:right w:val="none" w:sz="0" w:space="0" w:color="auto"/>
                                                          </w:divBdr>
                                                        </w:div>
                                                        <w:div w:id="495652006">
                                                          <w:marLeft w:val="0"/>
                                                          <w:marRight w:val="0"/>
                                                          <w:marTop w:val="0"/>
                                                          <w:marBottom w:val="0"/>
                                                          <w:divBdr>
                                                            <w:top w:val="none" w:sz="0" w:space="0" w:color="auto"/>
                                                            <w:left w:val="none" w:sz="0" w:space="0" w:color="auto"/>
                                                            <w:bottom w:val="none" w:sz="0" w:space="0" w:color="auto"/>
                                                            <w:right w:val="none" w:sz="0" w:space="0" w:color="auto"/>
                                                          </w:divBdr>
                                                        </w:div>
                                                        <w:div w:id="1151141230">
                                                          <w:marLeft w:val="0"/>
                                                          <w:marRight w:val="0"/>
                                                          <w:marTop w:val="0"/>
                                                          <w:marBottom w:val="0"/>
                                                          <w:divBdr>
                                                            <w:top w:val="none" w:sz="0" w:space="0" w:color="auto"/>
                                                            <w:left w:val="none" w:sz="0" w:space="0" w:color="auto"/>
                                                            <w:bottom w:val="none" w:sz="0" w:space="0" w:color="auto"/>
                                                            <w:right w:val="none" w:sz="0" w:space="0" w:color="auto"/>
                                                          </w:divBdr>
                                                        </w:div>
                                                        <w:div w:id="1219441816">
                                                          <w:marLeft w:val="0"/>
                                                          <w:marRight w:val="0"/>
                                                          <w:marTop w:val="0"/>
                                                          <w:marBottom w:val="0"/>
                                                          <w:divBdr>
                                                            <w:top w:val="none" w:sz="0" w:space="0" w:color="auto"/>
                                                            <w:left w:val="none" w:sz="0" w:space="0" w:color="auto"/>
                                                            <w:bottom w:val="none" w:sz="0" w:space="0" w:color="auto"/>
                                                            <w:right w:val="none" w:sz="0" w:space="0" w:color="auto"/>
                                                          </w:divBdr>
                                                        </w:div>
                                                        <w:div w:id="987250176">
                                                          <w:marLeft w:val="0"/>
                                                          <w:marRight w:val="0"/>
                                                          <w:marTop w:val="0"/>
                                                          <w:marBottom w:val="0"/>
                                                          <w:divBdr>
                                                            <w:top w:val="none" w:sz="0" w:space="0" w:color="auto"/>
                                                            <w:left w:val="none" w:sz="0" w:space="0" w:color="auto"/>
                                                            <w:bottom w:val="none" w:sz="0" w:space="0" w:color="auto"/>
                                                            <w:right w:val="none" w:sz="0" w:space="0" w:color="auto"/>
                                                          </w:divBdr>
                                                        </w:div>
                                                        <w:div w:id="395518945">
                                                          <w:marLeft w:val="0"/>
                                                          <w:marRight w:val="0"/>
                                                          <w:marTop w:val="0"/>
                                                          <w:marBottom w:val="0"/>
                                                          <w:divBdr>
                                                            <w:top w:val="none" w:sz="0" w:space="0" w:color="auto"/>
                                                            <w:left w:val="none" w:sz="0" w:space="0" w:color="auto"/>
                                                            <w:bottom w:val="none" w:sz="0" w:space="0" w:color="auto"/>
                                                            <w:right w:val="none" w:sz="0" w:space="0" w:color="auto"/>
                                                          </w:divBdr>
                                                        </w:div>
                                                        <w:div w:id="18624383">
                                                          <w:marLeft w:val="0"/>
                                                          <w:marRight w:val="0"/>
                                                          <w:marTop w:val="0"/>
                                                          <w:marBottom w:val="0"/>
                                                          <w:divBdr>
                                                            <w:top w:val="none" w:sz="0" w:space="0" w:color="auto"/>
                                                            <w:left w:val="none" w:sz="0" w:space="0" w:color="auto"/>
                                                            <w:bottom w:val="none" w:sz="0" w:space="0" w:color="auto"/>
                                                            <w:right w:val="none" w:sz="0" w:space="0" w:color="auto"/>
                                                          </w:divBdr>
                                                        </w:div>
                                                        <w:div w:id="852575203">
                                                          <w:marLeft w:val="0"/>
                                                          <w:marRight w:val="0"/>
                                                          <w:marTop w:val="0"/>
                                                          <w:marBottom w:val="0"/>
                                                          <w:divBdr>
                                                            <w:top w:val="none" w:sz="0" w:space="0" w:color="auto"/>
                                                            <w:left w:val="none" w:sz="0" w:space="0" w:color="auto"/>
                                                            <w:bottom w:val="none" w:sz="0" w:space="0" w:color="auto"/>
                                                            <w:right w:val="none" w:sz="0" w:space="0" w:color="auto"/>
                                                          </w:divBdr>
                                                        </w:div>
                                                        <w:div w:id="31468493">
                                                          <w:marLeft w:val="0"/>
                                                          <w:marRight w:val="0"/>
                                                          <w:marTop w:val="0"/>
                                                          <w:marBottom w:val="0"/>
                                                          <w:divBdr>
                                                            <w:top w:val="none" w:sz="0" w:space="0" w:color="auto"/>
                                                            <w:left w:val="none" w:sz="0" w:space="0" w:color="auto"/>
                                                            <w:bottom w:val="none" w:sz="0" w:space="0" w:color="auto"/>
                                                            <w:right w:val="none" w:sz="0" w:space="0" w:color="auto"/>
                                                          </w:divBdr>
                                                        </w:div>
                                                        <w:div w:id="1798570169">
                                                          <w:marLeft w:val="0"/>
                                                          <w:marRight w:val="0"/>
                                                          <w:marTop w:val="0"/>
                                                          <w:marBottom w:val="0"/>
                                                          <w:divBdr>
                                                            <w:top w:val="none" w:sz="0" w:space="0" w:color="auto"/>
                                                            <w:left w:val="none" w:sz="0" w:space="0" w:color="auto"/>
                                                            <w:bottom w:val="none" w:sz="0" w:space="0" w:color="auto"/>
                                                            <w:right w:val="none" w:sz="0" w:space="0" w:color="auto"/>
                                                          </w:divBdr>
                                                        </w:div>
                                                        <w:div w:id="788351641">
                                                          <w:marLeft w:val="0"/>
                                                          <w:marRight w:val="0"/>
                                                          <w:marTop w:val="0"/>
                                                          <w:marBottom w:val="0"/>
                                                          <w:divBdr>
                                                            <w:top w:val="none" w:sz="0" w:space="0" w:color="auto"/>
                                                            <w:left w:val="none" w:sz="0" w:space="0" w:color="auto"/>
                                                            <w:bottom w:val="none" w:sz="0" w:space="0" w:color="auto"/>
                                                            <w:right w:val="none" w:sz="0" w:space="0" w:color="auto"/>
                                                          </w:divBdr>
                                                        </w:div>
                                                        <w:div w:id="1712150622">
                                                          <w:marLeft w:val="0"/>
                                                          <w:marRight w:val="0"/>
                                                          <w:marTop w:val="0"/>
                                                          <w:marBottom w:val="0"/>
                                                          <w:divBdr>
                                                            <w:top w:val="none" w:sz="0" w:space="0" w:color="auto"/>
                                                            <w:left w:val="none" w:sz="0" w:space="0" w:color="auto"/>
                                                            <w:bottom w:val="none" w:sz="0" w:space="0" w:color="auto"/>
                                                            <w:right w:val="none" w:sz="0" w:space="0" w:color="auto"/>
                                                          </w:divBdr>
                                                        </w:div>
                                                        <w:div w:id="557279127">
                                                          <w:marLeft w:val="0"/>
                                                          <w:marRight w:val="0"/>
                                                          <w:marTop w:val="0"/>
                                                          <w:marBottom w:val="0"/>
                                                          <w:divBdr>
                                                            <w:top w:val="none" w:sz="0" w:space="0" w:color="auto"/>
                                                            <w:left w:val="none" w:sz="0" w:space="0" w:color="auto"/>
                                                            <w:bottom w:val="none" w:sz="0" w:space="0" w:color="auto"/>
                                                            <w:right w:val="none" w:sz="0" w:space="0" w:color="auto"/>
                                                          </w:divBdr>
                                                        </w:div>
                                                        <w:div w:id="657423445">
                                                          <w:marLeft w:val="0"/>
                                                          <w:marRight w:val="0"/>
                                                          <w:marTop w:val="0"/>
                                                          <w:marBottom w:val="0"/>
                                                          <w:divBdr>
                                                            <w:top w:val="none" w:sz="0" w:space="0" w:color="auto"/>
                                                            <w:left w:val="none" w:sz="0" w:space="0" w:color="auto"/>
                                                            <w:bottom w:val="none" w:sz="0" w:space="0" w:color="auto"/>
                                                            <w:right w:val="none" w:sz="0" w:space="0" w:color="auto"/>
                                                          </w:divBdr>
                                                        </w:div>
                                                        <w:div w:id="1755786861">
                                                          <w:marLeft w:val="0"/>
                                                          <w:marRight w:val="0"/>
                                                          <w:marTop w:val="0"/>
                                                          <w:marBottom w:val="0"/>
                                                          <w:divBdr>
                                                            <w:top w:val="none" w:sz="0" w:space="0" w:color="auto"/>
                                                            <w:left w:val="none" w:sz="0" w:space="0" w:color="auto"/>
                                                            <w:bottom w:val="none" w:sz="0" w:space="0" w:color="auto"/>
                                                            <w:right w:val="none" w:sz="0" w:space="0" w:color="auto"/>
                                                          </w:divBdr>
                                                        </w:div>
                                                        <w:div w:id="354700300">
                                                          <w:marLeft w:val="0"/>
                                                          <w:marRight w:val="0"/>
                                                          <w:marTop w:val="0"/>
                                                          <w:marBottom w:val="0"/>
                                                          <w:divBdr>
                                                            <w:top w:val="none" w:sz="0" w:space="0" w:color="auto"/>
                                                            <w:left w:val="none" w:sz="0" w:space="0" w:color="auto"/>
                                                            <w:bottom w:val="none" w:sz="0" w:space="0" w:color="auto"/>
                                                            <w:right w:val="none" w:sz="0" w:space="0" w:color="auto"/>
                                                          </w:divBdr>
                                                        </w:div>
                                                        <w:div w:id="358355144">
                                                          <w:marLeft w:val="0"/>
                                                          <w:marRight w:val="0"/>
                                                          <w:marTop w:val="0"/>
                                                          <w:marBottom w:val="0"/>
                                                          <w:divBdr>
                                                            <w:top w:val="none" w:sz="0" w:space="0" w:color="auto"/>
                                                            <w:left w:val="none" w:sz="0" w:space="0" w:color="auto"/>
                                                            <w:bottom w:val="none" w:sz="0" w:space="0" w:color="auto"/>
                                                            <w:right w:val="none" w:sz="0" w:space="0" w:color="auto"/>
                                                          </w:divBdr>
                                                        </w:div>
                                                        <w:div w:id="1531602617">
                                                          <w:marLeft w:val="0"/>
                                                          <w:marRight w:val="0"/>
                                                          <w:marTop w:val="0"/>
                                                          <w:marBottom w:val="0"/>
                                                          <w:divBdr>
                                                            <w:top w:val="none" w:sz="0" w:space="0" w:color="auto"/>
                                                            <w:left w:val="none" w:sz="0" w:space="0" w:color="auto"/>
                                                            <w:bottom w:val="none" w:sz="0" w:space="0" w:color="auto"/>
                                                            <w:right w:val="none" w:sz="0" w:space="0" w:color="auto"/>
                                                          </w:divBdr>
                                                        </w:div>
                                                        <w:div w:id="1524632362">
                                                          <w:marLeft w:val="0"/>
                                                          <w:marRight w:val="0"/>
                                                          <w:marTop w:val="0"/>
                                                          <w:marBottom w:val="0"/>
                                                          <w:divBdr>
                                                            <w:top w:val="none" w:sz="0" w:space="0" w:color="auto"/>
                                                            <w:left w:val="none" w:sz="0" w:space="0" w:color="auto"/>
                                                            <w:bottom w:val="none" w:sz="0" w:space="0" w:color="auto"/>
                                                            <w:right w:val="none" w:sz="0" w:space="0" w:color="auto"/>
                                                          </w:divBdr>
                                                        </w:div>
                                                        <w:div w:id="1607079115">
                                                          <w:marLeft w:val="0"/>
                                                          <w:marRight w:val="0"/>
                                                          <w:marTop w:val="0"/>
                                                          <w:marBottom w:val="0"/>
                                                          <w:divBdr>
                                                            <w:top w:val="none" w:sz="0" w:space="0" w:color="auto"/>
                                                            <w:left w:val="none" w:sz="0" w:space="0" w:color="auto"/>
                                                            <w:bottom w:val="none" w:sz="0" w:space="0" w:color="auto"/>
                                                            <w:right w:val="none" w:sz="0" w:space="0" w:color="auto"/>
                                                          </w:divBdr>
                                                        </w:div>
                                                        <w:div w:id="1318262231">
                                                          <w:marLeft w:val="0"/>
                                                          <w:marRight w:val="0"/>
                                                          <w:marTop w:val="0"/>
                                                          <w:marBottom w:val="0"/>
                                                          <w:divBdr>
                                                            <w:top w:val="none" w:sz="0" w:space="0" w:color="auto"/>
                                                            <w:left w:val="none" w:sz="0" w:space="0" w:color="auto"/>
                                                            <w:bottom w:val="none" w:sz="0" w:space="0" w:color="auto"/>
                                                            <w:right w:val="none" w:sz="0" w:space="0" w:color="auto"/>
                                                          </w:divBdr>
                                                        </w:div>
                                                        <w:div w:id="1870407172">
                                                          <w:marLeft w:val="0"/>
                                                          <w:marRight w:val="0"/>
                                                          <w:marTop w:val="0"/>
                                                          <w:marBottom w:val="0"/>
                                                          <w:divBdr>
                                                            <w:top w:val="none" w:sz="0" w:space="0" w:color="auto"/>
                                                            <w:left w:val="none" w:sz="0" w:space="0" w:color="auto"/>
                                                            <w:bottom w:val="none" w:sz="0" w:space="0" w:color="auto"/>
                                                            <w:right w:val="none" w:sz="0" w:space="0" w:color="auto"/>
                                                          </w:divBdr>
                                                        </w:div>
                                                        <w:div w:id="2001106887">
                                                          <w:marLeft w:val="0"/>
                                                          <w:marRight w:val="0"/>
                                                          <w:marTop w:val="0"/>
                                                          <w:marBottom w:val="0"/>
                                                          <w:divBdr>
                                                            <w:top w:val="none" w:sz="0" w:space="0" w:color="auto"/>
                                                            <w:left w:val="none" w:sz="0" w:space="0" w:color="auto"/>
                                                            <w:bottom w:val="none" w:sz="0" w:space="0" w:color="auto"/>
                                                            <w:right w:val="none" w:sz="0" w:space="0" w:color="auto"/>
                                                          </w:divBdr>
                                                        </w:div>
                                                        <w:div w:id="816071115">
                                                          <w:marLeft w:val="0"/>
                                                          <w:marRight w:val="0"/>
                                                          <w:marTop w:val="0"/>
                                                          <w:marBottom w:val="0"/>
                                                          <w:divBdr>
                                                            <w:top w:val="none" w:sz="0" w:space="0" w:color="auto"/>
                                                            <w:left w:val="none" w:sz="0" w:space="0" w:color="auto"/>
                                                            <w:bottom w:val="none" w:sz="0" w:space="0" w:color="auto"/>
                                                            <w:right w:val="none" w:sz="0" w:space="0" w:color="auto"/>
                                                          </w:divBdr>
                                                        </w:div>
                                                        <w:div w:id="289752801">
                                                          <w:marLeft w:val="0"/>
                                                          <w:marRight w:val="0"/>
                                                          <w:marTop w:val="0"/>
                                                          <w:marBottom w:val="0"/>
                                                          <w:divBdr>
                                                            <w:top w:val="none" w:sz="0" w:space="0" w:color="auto"/>
                                                            <w:left w:val="none" w:sz="0" w:space="0" w:color="auto"/>
                                                            <w:bottom w:val="none" w:sz="0" w:space="0" w:color="auto"/>
                                                            <w:right w:val="none" w:sz="0" w:space="0" w:color="auto"/>
                                                          </w:divBdr>
                                                        </w:div>
                                                        <w:div w:id="987051065">
                                                          <w:marLeft w:val="0"/>
                                                          <w:marRight w:val="0"/>
                                                          <w:marTop w:val="0"/>
                                                          <w:marBottom w:val="0"/>
                                                          <w:divBdr>
                                                            <w:top w:val="none" w:sz="0" w:space="0" w:color="auto"/>
                                                            <w:left w:val="none" w:sz="0" w:space="0" w:color="auto"/>
                                                            <w:bottom w:val="none" w:sz="0" w:space="0" w:color="auto"/>
                                                            <w:right w:val="none" w:sz="0" w:space="0" w:color="auto"/>
                                                          </w:divBdr>
                                                        </w:div>
                                                        <w:div w:id="86661224">
                                                          <w:marLeft w:val="0"/>
                                                          <w:marRight w:val="0"/>
                                                          <w:marTop w:val="0"/>
                                                          <w:marBottom w:val="0"/>
                                                          <w:divBdr>
                                                            <w:top w:val="none" w:sz="0" w:space="0" w:color="auto"/>
                                                            <w:left w:val="none" w:sz="0" w:space="0" w:color="auto"/>
                                                            <w:bottom w:val="none" w:sz="0" w:space="0" w:color="auto"/>
                                                            <w:right w:val="none" w:sz="0" w:space="0" w:color="auto"/>
                                                          </w:divBdr>
                                                        </w:div>
                                                        <w:div w:id="697463595">
                                                          <w:marLeft w:val="0"/>
                                                          <w:marRight w:val="0"/>
                                                          <w:marTop w:val="0"/>
                                                          <w:marBottom w:val="0"/>
                                                          <w:divBdr>
                                                            <w:top w:val="none" w:sz="0" w:space="0" w:color="auto"/>
                                                            <w:left w:val="none" w:sz="0" w:space="0" w:color="auto"/>
                                                            <w:bottom w:val="none" w:sz="0" w:space="0" w:color="auto"/>
                                                            <w:right w:val="none" w:sz="0" w:space="0" w:color="auto"/>
                                                          </w:divBdr>
                                                        </w:div>
                                                        <w:div w:id="1700660511">
                                                          <w:marLeft w:val="0"/>
                                                          <w:marRight w:val="0"/>
                                                          <w:marTop w:val="0"/>
                                                          <w:marBottom w:val="0"/>
                                                          <w:divBdr>
                                                            <w:top w:val="none" w:sz="0" w:space="0" w:color="auto"/>
                                                            <w:left w:val="none" w:sz="0" w:space="0" w:color="auto"/>
                                                            <w:bottom w:val="none" w:sz="0" w:space="0" w:color="auto"/>
                                                            <w:right w:val="none" w:sz="0" w:space="0" w:color="auto"/>
                                                          </w:divBdr>
                                                        </w:div>
                                                        <w:div w:id="231550464">
                                                          <w:marLeft w:val="0"/>
                                                          <w:marRight w:val="0"/>
                                                          <w:marTop w:val="0"/>
                                                          <w:marBottom w:val="0"/>
                                                          <w:divBdr>
                                                            <w:top w:val="none" w:sz="0" w:space="0" w:color="auto"/>
                                                            <w:left w:val="none" w:sz="0" w:space="0" w:color="auto"/>
                                                            <w:bottom w:val="none" w:sz="0" w:space="0" w:color="auto"/>
                                                            <w:right w:val="none" w:sz="0" w:space="0" w:color="auto"/>
                                                          </w:divBdr>
                                                        </w:div>
                                                        <w:div w:id="1296374575">
                                                          <w:marLeft w:val="0"/>
                                                          <w:marRight w:val="0"/>
                                                          <w:marTop w:val="0"/>
                                                          <w:marBottom w:val="0"/>
                                                          <w:divBdr>
                                                            <w:top w:val="none" w:sz="0" w:space="0" w:color="auto"/>
                                                            <w:left w:val="none" w:sz="0" w:space="0" w:color="auto"/>
                                                            <w:bottom w:val="none" w:sz="0" w:space="0" w:color="auto"/>
                                                            <w:right w:val="none" w:sz="0" w:space="0" w:color="auto"/>
                                                          </w:divBdr>
                                                        </w:div>
                                                        <w:div w:id="2022119374">
                                                          <w:marLeft w:val="0"/>
                                                          <w:marRight w:val="0"/>
                                                          <w:marTop w:val="0"/>
                                                          <w:marBottom w:val="0"/>
                                                          <w:divBdr>
                                                            <w:top w:val="none" w:sz="0" w:space="0" w:color="auto"/>
                                                            <w:left w:val="none" w:sz="0" w:space="0" w:color="auto"/>
                                                            <w:bottom w:val="none" w:sz="0" w:space="0" w:color="auto"/>
                                                            <w:right w:val="none" w:sz="0" w:space="0" w:color="auto"/>
                                                          </w:divBdr>
                                                        </w:div>
                                                        <w:div w:id="1436557917">
                                                          <w:marLeft w:val="0"/>
                                                          <w:marRight w:val="0"/>
                                                          <w:marTop w:val="0"/>
                                                          <w:marBottom w:val="0"/>
                                                          <w:divBdr>
                                                            <w:top w:val="none" w:sz="0" w:space="0" w:color="auto"/>
                                                            <w:left w:val="none" w:sz="0" w:space="0" w:color="auto"/>
                                                            <w:bottom w:val="none" w:sz="0" w:space="0" w:color="auto"/>
                                                            <w:right w:val="none" w:sz="0" w:space="0" w:color="auto"/>
                                                          </w:divBdr>
                                                        </w:div>
                                                        <w:div w:id="1473987961">
                                                          <w:marLeft w:val="0"/>
                                                          <w:marRight w:val="0"/>
                                                          <w:marTop w:val="0"/>
                                                          <w:marBottom w:val="0"/>
                                                          <w:divBdr>
                                                            <w:top w:val="none" w:sz="0" w:space="0" w:color="auto"/>
                                                            <w:left w:val="none" w:sz="0" w:space="0" w:color="auto"/>
                                                            <w:bottom w:val="none" w:sz="0" w:space="0" w:color="auto"/>
                                                            <w:right w:val="none" w:sz="0" w:space="0" w:color="auto"/>
                                                          </w:divBdr>
                                                        </w:div>
                                                        <w:div w:id="1509518118">
                                                          <w:marLeft w:val="0"/>
                                                          <w:marRight w:val="0"/>
                                                          <w:marTop w:val="0"/>
                                                          <w:marBottom w:val="0"/>
                                                          <w:divBdr>
                                                            <w:top w:val="none" w:sz="0" w:space="0" w:color="auto"/>
                                                            <w:left w:val="none" w:sz="0" w:space="0" w:color="auto"/>
                                                            <w:bottom w:val="none" w:sz="0" w:space="0" w:color="auto"/>
                                                            <w:right w:val="none" w:sz="0" w:space="0" w:color="auto"/>
                                                          </w:divBdr>
                                                        </w:div>
                                                        <w:div w:id="1199583857">
                                                          <w:marLeft w:val="0"/>
                                                          <w:marRight w:val="0"/>
                                                          <w:marTop w:val="0"/>
                                                          <w:marBottom w:val="0"/>
                                                          <w:divBdr>
                                                            <w:top w:val="none" w:sz="0" w:space="0" w:color="auto"/>
                                                            <w:left w:val="none" w:sz="0" w:space="0" w:color="auto"/>
                                                            <w:bottom w:val="none" w:sz="0" w:space="0" w:color="auto"/>
                                                            <w:right w:val="none" w:sz="0" w:space="0" w:color="auto"/>
                                                          </w:divBdr>
                                                        </w:div>
                                                        <w:div w:id="809438713">
                                                          <w:marLeft w:val="0"/>
                                                          <w:marRight w:val="0"/>
                                                          <w:marTop w:val="0"/>
                                                          <w:marBottom w:val="0"/>
                                                          <w:divBdr>
                                                            <w:top w:val="none" w:sz="0" w:space="0" w:color="auto"/>
                                                            <w:left w:val="none" w:sz="0" w:space="0" w:color="auto"/>
                                                            <w:bottom w:val="none" w:sz="0" w:space="0" w:color="auto"/>
                                                            <w:right w:val="none" w:sz="0" w:space="0" w:color="auto"/>
                                                          </w:divBdr>
                                                        </w:div>
                                                        <w:div w:id="602105999">
                                                          <w:marLeft w:val="0"/>
                                                          <w:marRight w:val="0"/>
                                                          <w:marTop w:val="0"/>
                                                          <w:marBottom w:val="0"/>
                                                          <w:divBdr>
                                                            <w:top w:val="none" w:sz="0" w:space="0" w:color="auto"/>
                                                            <w:left w:val="none" w:sz="0" w:space="0" w:color="auto"/>
                                                            <w:bottom w:val="none" w:sz="0" w:space="0" w:color="auto"/>
                                                            <w:right w:val="none" w:sz="0" w:space="0" w:color="auto"/>
                                                          </w:divBdr>
                                                        </w:div>
                                                        <w:div w:id="1751005694">
                                                          <w:marLeft w:val="0"/>
                                                          <w:marRight w:val="0"/>
                                                          <w:marTop w:val="0"/>
                                                          <w:marBottom w:val="0"/>
                                                          <w:divBdr>
                                                            <w:top w:val="none" w:sz="0" w:space="0" w:color="auto"/>
                                                            <w:left w:val="none" w:sz="0" w:space="0" w:color="auto"/>
                                                            <w:bottom w:val="none" w:sz="0" w:space="0" w:color="auto"/>
                                                            <w:right w:val="none" w:sz="0" w:space="0" w:color="auto"/>
                                                          </w:divBdr>
                                                        </w:div>
                                                        <w:div w:id="1563785356">
                                                          <w:marLeft w:val="0"/>
                                                          <w:marRight w:val="0"/>
                                                          <w:marTop w:val="0"/>
                                                          <w:marBottom w:val="0"/>
                                                          <w:divBdr>
                                                            <w:top w:val="none" w:sz="0" w:space="0" w:color="auto"/>
                                                            <w:left w:val="none" w:sz="0" w:space="0" w:color="auto"/>
                                                            <w:bottom w:val="none" w:sz="0" w:space="0" w:color="auto"/>
                                                            <w:right w:val="none" w:sz="0" w:space="0" w:color="auto"/>
                                                          </w:divBdr>
                                                        </w:div>
                                                        <w:div w:id="928855573">
                                                          <w:marLeft w:val="0"/>
                                                          <w:marRight w:val="0"/>
                                                          <w:marTop w:val="0"/>
                                                          <w:marBottom w:val="0"/>
                                                          <w:divBdr>
                                                            <w:top w:val="none" w:sz="0" w:space="0" w:color="auto"/>
                                                            <w:left w:val="none" w:sz="0" w:space="0" w:color="auto"/>
                                                            <w:bottom w:val="none" w:sz="0" w:space="0" w:color="auto"/>
                                                            <w:right w:val="none" w:sz="0" w:space="0" w:color="auto"/>
                                                          </w:divBdr>
                                                        </w:div>
                                                        <w:div w:id="1690833090">
                                                          <w:marLeft w:val="0"/>
                                                          <w:marRight w:val="0"/>
                                                          <w:marTop w:val="0"/>
                                                          <w:marBottom w:val="0"/>
                                                          <w:divBdr>
                                                            <w:top w:val="none" w:sz="0" w:space="0" w:color="auto"/>
                                                            <w:left w:val="none" w:sz="0" w:space="0" w:color="auto"/>
                                                            <w:bottom w:val="none" w:sz="0" w:space="0" w:color="auto"/>
                                                            <w:right w:val="none" w:sz="0" w:space="0" w:color="auto"/>
                                                          </w:divBdr>
                                                        </w:div>
                                                        <w:div w:id="2032759127">
                                                          <w:marLeft w:val="0"/>
                                                          <w:marRight w:val="0"/>
                                                          <w:marTop w:val="0"/>
                                                          <w:marBottom w:val="0"/>
                                                          <w:divBdr>
                                                            <w:top w:val="none" w:sz="0" w:space="0" w:color="auto"/>
                                                            <w:left w:val="none" w:sz="0" w:space="0" w:color="auto"/>
                                                            <w:bottom w:val="none" w:sz="0" w:space="0" w:color="auto"/>
                                                            <w:right w:val="none" w:sz="0" w:space="0" w:color="auto"/>
                                                          </w:divBdr>
                                                        </w:div>
                                                        <w:div w:id="1111976156">
                                                          <w:marLeft w:val="0"/>
                                                          <w:marRight w:val="0"/>
                                                          <w:marTop w:val="0"/>
                                                          <w:marBottom w:val="0"/>
                                                          <w:divBdr>
                                                            <w:top w:val="none" w:sz="0" w:space="0" w:color="auto"/>
                                                            <w:left w:val="none" w:sz="0" w:space="0" w:color="auto"/>
                                                            <w:bottom w:val="none" w:sz="0" w:space="0" w:color="auto"/>
                                                            <w:right w:val="none" w:sz="0" w:space="0" w:color="auto"/>
                                                          </w:divBdr>
                                                        </w:div>
                                                        <w:div w:id="1425105160">
                                                          <w:marLeft w:val="0"/>
                                                          <w:marRight w:val="0"/>
                                                          <w:marTop w:val="0"/>
                                                          <w:marBottom w:val="0"/>
                                                          <w:divBdr>
                                                            <w:top w:val="none" w:sz="0" w:space="0" w:color="auto"/>
                                                            <w:left w:val="none" w:sz="0" w:space="0" w:color="auto"/>
                                                            <w:bottom w:val="none" w:sz="0" w:space="0" w:color="auto"/>
                                                            <w:right w:val="none" w:sz="0" w:space="0" w:color="auto"/>
                                                          </w:divBdr>
                                                        </w:div>
                                                        <w:div w:id="528493435">
                                                          <w:marLeft w:val="0"/>
                                                          <w:marRight w:val="0"/>
                                                          <w:marTop w:val="0"/>
                                                          <w:marBottom w:val="0"/>
                                                          <w:divBdr>
                                                            <w:top w:val="none" w:sz="0" w:space="0" w:color="auto"/>
                                                            <w:left w:val="none" w:sz="0" w:space="0" w:color="auto"/>
                                                            <w:bottom w:val="none" w:sz="0" w:space="0" w:color="auto"/>
                                                            <w:right w:val="none" w:sz="0" w:space="0" w:color="auto"/>
                                                          </w:divBdr>
                                                        </w:div>
                                                        <w:div w:id="417598726">
                                                          <w:marLeft w:val="0"/>
                                                          <w:marRight w:val="0"/>
                                                          <w:marTop w:val="0"/>
                                                          <w:marBottom w:val="0"/>
                                                          <w:divBdr>
                                                            <w:top w:val="none" w:sz="0" w:space="0" w:color="auto"/>
                                                            <w:left w:val="none" w:sz="0" w:space="0" w:color="auto"/>
                                                            <w:bottom w:val="none" w:sz="0" w:space="0" w:color="auto"/>
                                                            <w:right w:val="none" w:sz="0" w:space="0" w:color="auto"/>
                                                          </w:divBdr>
                                                        </w:div>
                                                        <w:div w:id="779685419">
                                                          <w:marLeft w:val="0"/>
                                                          <w:marRight w:val="0"/>
                                                          <w:marTop w:val="0"/>
                                                          <w:marBottom w:val="0"/>
                                                          <w:divBdr>
                                                            <w:top w:val="none" w:sz="0" w:space="0" w:color="auto"/>
                                                            <w:left w:val="none" w:sz="0" w:space="0" w:color="auto"/>
                                                            <w:bottom w:val="none" w:sz="0" w:space="0" w:color="auto"/>
                                                            <w:right w:val="none" w:sz="0" w:space="0" w:color="auto"/>
                                                          </w:divBdr>
                                                        </w:div>
                                                        <w:div w:id="267544924">
                                                          <w:marLeft w:val="0"/>
                                                          <w:marRight w:val="0"/>
                                                          <w:marTop w:val="0"/>
                                                          <w:marBottom w:val="0"/>
                                                          <w:divBdr>
                                                            <w:top w:val="none" w:sz="0" w:space="0" w:color="auto"/>
                                                            <w:left w:val="none" w:sz="0" w:space="0" w:color="auto"/>
                                                            <w:bottom w:val="none" w:sz="0" w:space="0" w:color="auto"/>
                                                            <w:right w:val="none" w:sz="0" w:space="0" w:color="auto"/>
                                                          </w:divBdr>
                                                        </w:div>
                                                        <w:div w:id="549457267">
                                                          <w:marLeft w:val="0"/>
                                                          <w:marRight w:val="0"/>
                                                          <w:marTop w:val="0"/>
                                                          <w:marBottom w:val="0"/>
                                                          <w:divBdr>
                                                            <w:top w:val="none" w:sz="0" w:space="0" w:color="auto"/>
                                                            <w:left w:val="none" w:sz="0" w:space="0" w:color="auto"/>
                                                            <w:bottom w:val="none" w:sz="0" w:space="0" w:color="auto"/>
                                                            <w:right w:val="none" w:sz="0" w:space="0" w:color="auto"/>
                                                          </w:divBdr>
                                                        </w:div>
                                                        <w:div w:id="1906336599">
                                                          <w:marLeft w:val="0"/>
                                                          <w:marRight w:val="0"/>
                                                          <w:marTop w:val="0"/>
                                                          <w:marBottom w:val="0"/>
                                                          <w:divBdr>
                                                            <w:top w:val="none" w:sz="0" w:space="0" w:color="auto"/>
                                                            <w:left w:val="none" w:sz="0" w:space="0" w:color="auto"/>
                                                            <w:bottom w:val="none" w:sz="0" w:space="0" w:color="auto"/>
                                                            <w:right w:val="none" w:sz="0" w:space="0" w:color="auto"/>
                                                          </w:divBdr>
                                                        </w:div>
                                                        <w:div w:id="593898698">
                                                          <w:marLeft w:val="0"/>
                                                          <w:marRight w:val="0"/>
                                                          <w:marTop w:val="0"/>
                                                          <w:marBottom w:val="0"/>
                                                          <w:divBdr>
                                                            <w:top w:val="none" w:sz="0" w:space="0" w:color="auto"/>
                                                            <w:left w:val="none" w:sz="0" w:space="0" w:color="auto"/>
                                                            <w:bottom w:val="none" w:sz="0" w:space="0" w:color="auto"/>
                                                            <w:right w:val="none" w:sz="0" w:space="0" w:color="auto"/>
                                                          </w:divBdr>
                                                        </w:div>
                                                        <w:div w:id="1322003023">
                                                          <w:marLeft w:val="0"/>
                                                          <w:marRight w:val="0"/>
                                                          <w:marTop w:val="0"/>
                                                          <w:marBottom w:val="0"/>
                                                          <w:divBdr>
                                                            <w:top w:val="none" w:sz="0" w:space="0" w:color="auto"/>
                                                            <w:left w:val="none" w:sz="0" w:space="0" w:color="auto"/>
                                                            <w:bottom w:val="none" w:sz="0" w:space="0" w:color="auto"/>
                                                            <w:right w:val="none" w:sz="0" w:space="0" w:color="auto"/>
                                                          </w:divBdr>
                                                        </w:div>
                                                        <w:div w:id="740255911">
                                                          <w:marLeft w:val="0"/>
                                                          <w:marRight w:val="0"/>
                                                          <w:marTop w:val="0"/>
                                                          <w:marBottom w:val="0"/>
                                                          <w:divBdr>
                                                            <w:top w:val="none" w:sz="0" w:space="0" w:color="auto"/>
                                                            <w:left w:val="none" w:sz="0" w:space="0" w:color="auto"/>
                                                            <w:bottom w:val="none" w:sz="0" w:space="0" w:color="auto"/>
                                                            <w:right w:val="none" w:sz="0" w:space="0" w:color="auto"/>
                                                          </w:divBdr>
                                                        </w:div>
                                                        <w:div w:id="100342336">
                                                          <w:marLeft w:val="0"/>
                                                          <w:marRight w:val="0"/>
                                                          <w:marTop w:val="0"/>
                                                          <w:marBottom w:val="0"/>
                                                          <w:divBdr>
                                                            <w:top w:val="none" w:sz="0" w:space="0" w:color="auto"/>
                                                            <w:left w:val="none" w:sz="0" w:space="0" w:color="auto"/>
                                                            <w:bottom w:val="none" w:sz="0" w:space="0" w:color="auto"/>
                                                            <w:right w:val="none" w:sz="0" w:space="0" w:color="auto"/>
                                                          </w:divBdr>
                                                        </w:div>
                                                        <w:div w:id="140008366">
                                                          <w:marLeft w:val="0"/>
                                                          <w:marRight w:val="0"/>
                                                          <w:marTop w:val="0"/>
                                                          <w:marBottom w:val="0"/>
                                                          <w:divBdr>
                                                            <w:top w:val="none" w:sz="0" w:space="0" w:color="auto"/>
                                                            <w:left w:val="none" w:sz="0" w:space="0" w:color="auto"/>
                                                            <w:bottom w:val="none" w:sz="0" w:space="0" w:color="auto"/>
                                                            <w:right w:val="none" w:sz="0" w:space="0" w:color="auto"/>
                                                          </w:divBdr>
                                                        </w:div>
                                                        <w:div w:id="1337925169">
                                                          <w:marLeft w:val="0"/>
                                                          <w:marRight w:val="0"/>
                                                          <w:marTop w:val="0"/>
                                                          <w:marBottom w:val="0"/>
                                                          <w:divBdr>
                                                            <w:top w:val="none" w:sz="0" w:space="0" w:color="auto"/>
                                                            <w:left w:val="none" w:sz="0" w:space="0" w:color="auto"/>
                                                            <w:bottom w:val="none" w:sz="0" w:space="0" w:color="auto"/>
                                                            <w:right w:val="none" w:sz="0" w:space="0" w:color="auto"/>
                                                          </w:divBdr>
                                                        </w:div>
                                                        <w:div w:id="1175001456">
                                                          <w:marLeft w:val="0"/>
                                                          <w:marRight w:val="0"/>
                                                          <w:marTop w:val="0"/>
                                                          <w:marBottom w:val="0"/>
                                                          <w:divBdr>
                                                            <w:top w:val="none" w:sz="0" w:space="0" w:color="auto"/>
                                                            <w:left w:val="none" w:sz="0" w:space="0" w:color="auto"/>
                                                            <w:bottom w:val="none" w:sz="0" w:space="0" w:color="auto"/>
                                                            <w:right w:val="none" w:sz="0" w:space="0" w:color="auto"/>
                                                          </w:divBdr>
                                                        </w:div>
                                                        <w:div w:id="1705446983">
                                                          <w:marLeft w:val="0"/>
                                                          <w:marRight w:val="0"/>
                                                          <w:marTop w:val="0"/>
                                                          <w:marBottom w:val="0"/>
                                                          <w:divBdr>
                                                            <w:top w:val="none" w:sz="0" w:space="0" w:color="auto"/>
                                                            <w:left w:val="none" w:sz="0" w:space="0" w:color="auto"/>
                                                            <w:bottom w:val="none" w:sz="0" w:space="0" w:color="auto"/>
                                                            <w:right w:val="none" w:sz="0" w:space="0" w:color="auto"/>
                                                          </w:divBdr>
                                                        </w:div>
                                                        <w:div w:id="874149415">
                                                          <w:marLeft w:val="0"/>
                                                          <w:marRight w:val="0"/>
                                                          <w:marTop w:val="0"/>
                                                          <w:marBottom w:val="0"/>
                                                          <w:divBdr>
                                                            <w:top w:val="none" w:sz="0" w:space="0" w:color="auto"/>
                                                            <w:left w:val="none" w:sz="0" w:space="0" w:color="auto"/>
                                                            <w:bottom w:val="none" w:sz="0" w:space="0" w:color="auto"/>
                                                            <w:right w:val="none" w:sz="0" w:space="0" w:color="auto"/>
                                                          </w:divBdr>
                                                        </w:div>
                                                        <w:div w:id="191681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96816517">
      <w:bodyDiv w:val="1"/>
      <w:marLeft w:val="0"/>
      <w:marRight w:val="0"/>
      <w:marTop w:val="0"/>
      <w:marBottom w:val="0"/>
      <w:divBdr>
        <w:top w:val="none" w:sz="0" w:space="0" w:color="auto"/>
        <w:left w:val="none" w:sz="0" w:space="0" w:color="auto"/>
        <w:bottom w:val="none" w:sz="0" w:space="0" w:color="auto"/>
        <w:right w:val="none" w:sz="0" w:space="0" w:color="auto"/>
      </w:divBdr>
    </w:div>
    <w:div w:id="1013336566">
      <w:bodyDiv w:val="1"/>
      <w:marLeft w:val="0"/>
      <w:marRight w:val="0"/>
      <w:marTop w:val="0"/>
      <w:marBottom w:val="0"/>
      <w:divBdr>
        <w:top w:val="none" w:sz="0" w:space="0" w:color="auto"/>
        <w:left w:val="none" w:sz="0" w:space="0" w:color="auto"/>
        <w:bottom w:val="none" w:sz="0" w:space="0" w:color="auto"/>
        <w:right w:val="none" w:sz="0" w:space="0" w:color="auto"/>
      </w:divBdr>
      <w:divsChild>
        <w:div w:id="2081318824">
          <w:marLeft w:val="0"/>
          <w:marRight w:val="0"/>
          <w:marTop w:val="0"/>
          <w:marBottom w:val="0"/>
          <w:divBdr>
            <w:top w:val="none" w:sz="0" w:space="0" w:color="auto"/>
            <w:left w:val="none" w:sz="0" w:space="0" w:color="auto"/>
            <w:bottom w:val="none" w:sz="0" w:space="0" w:color="auto"/>
            <w:right w:val="none" w:sz="0" w:space="0" w:color="auto"/>
          </w:divBdr>
          <w:divsChild>
            <w:div w:id="1191721080">
              <w:marLeft w:val="0"/>
              <w:marRight w:val="0"/>
              <w:marTop w:val="0"/>
              <w:marBottom w:val="0"/>
              <w:divBdr>
                <w:top w:val="none" w:sz="0" w:space="0" w:color="auto"/>
                <w:left w:val="none" w:sz="0" w:space="0" w:color="auto"/>
                <w:bottom w:val="none" w:sz="0" w:space="0" w:color="auto"/>
                <w:right w:val="none" w:sz="0" w:space="0" w:color="auto"/>
              </w:divBdr>
              <w:divsChild>
                <w:div w:id="1835413733">
                  <w:marLeft w:val="0"/>
                  <w:marRight w:val="0"/>
                  <w:marTop w:val="0"/>
                  <w:marBottom w:val="0"/>
                  <w:divBdr>
                    <w:top w:val="none" w:sz="0" w:space="0" w:color="auto"/>
                    <w:left w:val="none" w:sz="0" w:space="0" w:color="auto"/>
                    <w:bottom w:val="none" w:sz="0" w:space="0" w:color="auto"/>
                    <w:right w:val="none" w:sz="0" w:space="0" w:color="auto"/>
                  </w:divBdr>
                  <w:divsChild>
                    <w:div w:id="751857288">
                      <w:marLeft w:val="0"/>
                      <w:marRight w:val="277"/>
                      <w:marTop w:val="0"/>
                      <w:marBottom w:val="0"/>
                      <w:divBdr>
                        <w:top w:val="none" w:sz="0" w:space="0" w:color="auto"/>
                        <w:left w:val="none" w:sz="0" w:space="0" w:color="auto"/>
                        <w:bottom w:val="none" w:sz="0" w:space="0" w:color="auto"/>
                        <w:right w:val="none" w:sz="0" w:space="0" w:color="auto"/>
                      </w:divBdr>
                      <w:divsChild>
                        <w:div w:id="128593287">
                          <w:marLeft w:val="0"/>
                          <w:marRight w:val="277"/>
                          <w:marTop w:val="5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4978329">
      <w:bodyDiv w:val="1"/>
      <w:marLeft w:val="0"/>
      <w:marRight w:val="0"/>
      <w:marTop w:val="0"/>
      <w:marBottom w:val="0"/>
      <w:divBdr>
        <w:top w:val="none" w:sz="0" w:space="0" w:color="auto"/>
        <w:left w:val="none" w:sz="0" w:space="0" w:color="auto"/>
        <w:bottom w:val="none" w:sz="0" w:space="0" w:color="auto"/>
        <w:right w:val="none" w:sz="0" w:space="0" w:color="auto"/>
      </w:divBdr>
    </w:div>
    <w:div w:id="1717505520">
      <w:bodyDiv w:val="1"/>
      <w:marLeft w:val="0"/>
      <w:marRight w:val="0"/>
      <w:marTop w:val="0"/>
      <w:marBottom w:val="0"/>
      <w:divBdr>
        <w:top w:val="none" w:sz="0" w:space="0" w:color="auto"/>
        <w:left w:val="none" w:sz="0" w:space="0" w:color="auto"/>
        <w:bottom w:val="none" w:sz="0" w:space="0" w:color="auto"/>
        <w:right w:val="none" w:sz="0" w:space="0" w:color="auto"/>
      </w:divBdr>
    </w:div>
    <w:div w:id="1937981764">
      <w:bodyDiv w:val="1"/>
      <w:marLeft w:val="0"/>
      <w:marRight w:val="0"/>
      <w:marTop w:val="0"/>
      <w:marBottom w:val="0"/>
      <w:divBdr>
        <w:top w:val="none" w:sz="0" w:space="0" w:color="auto"/>
        <w:left w:val="none" w:sz="0" w:space="0" w:color="auto"/>
        <w:bottom w:val="none" w:sz="0" w:space="0" w:color="auto"/>
        <w:right w:val="none" w:sz="0" w:space="0" w:color="auto"/>
      </w:divBdr>
      <w:divsChild>
        <w:div w:id="90517387">
          <w:marLeft w:val="0"/>
          <w:marRight w:val="0"/>
          <w:marTop w:val="0"/>
          <w:marBottom w:val="0"/>
          <w:divBdr>
            <w:top w:val="none" w:sz="0" w:space="0" w:color="auto"/>
            <w:left w:val="none" w:sz="0" w:space="0" w:color="auto"/>
            <w:bottom w:val="none" w:sz="0" w:space="0" w:color="auto"/>
            <w:right w:val="none" w:sz="0" w:space="0" w:color="auto"/>
          </w:divBdr>
          <w:divsChild>
            <w:div w:id="940911249">
              <w:marLeft w:val="0"/>
              <w:marRight w:val="0"/>
              <w:marTop w:val="0"/>
              <w:marBottom w:val="0"/>
              <w:divBdr>
                <w:top w:val="none" w:sz="0" w:space="0" w:color="auto"/>
                <w:left w:val="none" w:sz="0" w:space="0" w:color="auto"/>
                <w:bottom w:val="none" w:sz="0" w:space="0" w:color="auto"/>
                <w:right w:val="none" w:sz="0" w:space="0" w:color="auto"/>
              </w:divBdr>
              <w:divsChild>
                <w:div w:id="283736928">
                  <w:marLeft w:val="0"/>
                  <w:marRight w:val="0"/>
                  <w:marTop w:val="0"/>
                  <w:marBottom w:val="125"/>
                  <w:divBdr>
                    <w:top w:val="none" w:sz="0" w:space="0" w:color="auto"/>
                    <w:left w:val="none" w:sz="0" w:space="0" w:color="auto"/>
                    <w:bottom w:val="none" w:sz="0" w:space="0" w:color="auto"/>
                    <w:right w:val="none" w:sz="0" w:space="0" w:color="auto"/>
                  </w:divBdr>
                  <w:divsChild>
                    <w:div w:id="1637417060">
                      <w:marLeft w:val="0"/>
                      <w:marRight w:val="0"/>
                      <w:marTop w:val="0"/>
                      <w:marBottom w:val="0"/>
                      <w:divBdr>
                        <w:top w:val="none" w:sz="0" w:space="0" w:color="auto"/>
                        <w:left w:val="none" w:sz="0" w:space="0" w:color="auto"/>
                        <w:bottom w:val="none" w:sz="0" w:space="0" w:color="auto"/>
                        <w:right w:val="none" w:sz="0" w:space="0" w:color="auto"/>
                      </w:divBdr>
                      <w:divsChild>
                        <w:div w:id="647174031">
                          <w:marLeft w:val="0"/>
                          <w:marRight w:val="0"/>
                          <w:marTop w:val="0"/>
                          <w:marBottom w:val="125"/>
                          <w:divBdr>
                            <w:top w:val="none" w:sz="0" w:space="0" w:color="auto"/>
                            <w:left w:val="none" w:sz="0" w:space="0" w:color="auto"/>
                            <w:bottom w:val="none" w:sz="0" w:space="0" w:color="auto"/>
                            <w:right w:val="none" w:sz="0" w:space="0" w:color="auto"/>
                          </w:divBdr>
                          <w:divsChild>
                            <w:div w:id="1645968921">
                              <w:marLeft w:val="0"/>
                              <w:marRight w:val="0"/>
                              <w:marTop w:val="0"/>
                              <w:marBottom w:val="0"/>
                              <w:divBdr>
                                <w:top w:val="none" w:sz="0" w:space="0" w:color="auto"/>
                                <w:left w:val="none" w:sz="0" w:space="0" w:color="auto"/>
                                <w:bottom w:val="none" w:sz="0" w:space="0" w:color="auto"/>
                                <w:right w:val="none" w:sz="0" w:space="0" w:color="auto"/>
                              </w:divBdr>
                              <w:divsChild>
                                <w:div w:id="1752311022">
                                  <w:marLeft w:val="0"/>
                                  <w:marRight w:val="0"/>
                                  <w:marTop w:val="0"/>
                                  <w:marBottom w:val="0"/>
                                  <w:divBdr>
                                    <w:top w:val="none" w:sz="0" w:space="0" w:color="auto"/>
                                    <w:left w:val="none" w:sz="0" w:space="0" w:color="auto"/>
                                    <w:bottom w:val="none" w:sz="0" w:space="0" w:color="auto"/>
                                    <w:right w:val="none" w:sz="0" w:space="0" w:color="auto"/>
                                  </w:divBdr>
                                  <w:divsChild>
                                    <w:div w:id="1634867675">
                                      <w:marLeft w:val="0"/>
                                      <w:marRight w:val="0"/>
                                      <w:marTop w:val="0"/>
                                      <w:marBottom w:val="0"/>
                                      <w:divBdr>
                                        <w:top w:val="none" w:sz="0" w:space="0" w:color="auto"/>
                                        <w:left w:val="none" w:sz="0" w:space="0" w:color="auto"/>
                                        <w:bottom w:val="none" w:sz="0" w:space="0" w:color="auto"/>
                                        <w:right w:val="none" w:sz="0" w:space="0" w:color="auto"/>
                                      </w:divBdr>
                                      <w:divsChild>
                                        <w:div w:id="891304196">
                                          <w:marLeft w:val="125"/>
                                          <w:marRight w:val="125"/>
                                          <w:marTop w:val="125"/>
                                          <w:marBottom w:val="250"/>
                                          <w:divBdr>
                                            <w:top w:val="none" w:sz="0" w:space="0" w:color="auto"/>
                                            <w:left w:val="none" w:sz="0" w:space="0" w:color="auto"/>
                                            <w:bottom w:val="none" w:sz="0" w:space="0" w:color="auto"/>
                                            <w:right w:val="none" w:sz="0" w:space="0" w:color="auto"/>
                                          </w:divBdr>
                                          <w:divsChild>
                                            <w:div w:id="1939097523">
                                              <w:marLeft w:val="0"/>
                                              <w:marRight w:val="0"/>
                                              <w:marTop w:val="0"/>
                                              <w:marBottom w:val="0"/>
                                              <w:divBdr>
                                                <w:top w:val="none" w:sz="0" w:space="0" w:color="auto"/>
                                                <w:left w:val="none" w:sz="0" w:space="0" w:color="auto"/>
                                                <w:bottom w:val="none" w:sz="0" w:space="0" w:color="auto"/>
                                                <w:right w:val="none" w:sz="0" w:space="0" w:color="auto"/>
                                              </w:divBdr>
                                              <w:divsChild>
                                                <w:div w:id="461310479">
                                                  <w:marLeft w:val="0"/>
                                                  <w:marRight w:val="0"/>
                                                  <w:marTop w:val="0"/>
                                                  <w:marBottom w:val="0"/>
                                                  <w:divBdr>
                                                    <w:top w:val="none" w:sz="0" w:space="0" w:color="auto"/>
                                                    <w:left w:val="none" w:sz="0" w:space="0" w:color="auto"/>
                                                    <w:bottom w:val="none" w:sz="0" w:space="0" w:color="auto"/>
                                                    <w:right w:val="none" w:sz="0" w:space="0" w:color="auto"/>
                                                  </w:divBdr>
                                                  <w:divsChild>
                                                    <w:div w:id="1788309442">
                                                      <w:marLeft w:val="0"/>
                                                      <w:marRight w:val="0"/>
                                                      <w:marTop w:val="0"/>
                                                      <w:marBottom w:val="0"/>
                                                      <w:divBdr>
                                                        <w:top w:val="none" w:sz="0" w:space="0" w:color="auto"/>
                                                        <w:left w:val="none" w:sz="0" w:space="0" w:color="auto"/>
                                                        <w:bottom w:val="none" w:sz="0" w:space="0" w:color="auto"/>
                                                        <w:right w:val="none" w:sz="0" w:space="0" w:color="auto"/>
                                                      </w:divBdr>
                                                      <w:divsChild>
                                                        <w:div w:id="1137528881">
                                                          <w:marLeft w:val="0"/>
                                                          <w:marRight w:val="0"/>
                                                          <w:marTop w:val="0"/>
                                                          <w:marBottom w:val="0"/>
                                                          <w:divBdr>
                                                            <w:top w:val="none" w:sz="0" w:space="0" w:color="auto"/>
                                                            <w:left w:val="none" w:sz="0" w:space="0" w:color="auto"/>
                                                            <w:bottom w:val="none" w:sz="0" w:space="0" w:color="auto"/>
                                                            <w:right w:val="none" w:sz="0" w:space="0" w:color="auto"/>
                                                          </w:divBdr>
                                                        </w:div>
                                                        <w:div w:id="165638745">
                                                          <w:marLeft w:val="0"/>
                                                          <w:marRight w:val="0"/>
                                                          <w:marTop w:val="0"/>
                                                          <w:marBottom w:val="0"/>
                                                          <w:divBdr>
                                                            <w:top w:val="none" w:sz="0" w:space="0" w:color="auto"/>
                                                            <w:left w:val="none" w:sz="0" w:space="0" w:color="auto"/>
                                                            <w:bottom w:val="none" w:sz="0" w:space="0" w:color="auto"/>
                                                            <w:right w:val="none" w:sz="0" w:space="0" w:color="auto"/>
                                                          </w:divBdr>
                                                        </w:div>
                                                        <w:div w:id="1762750264">
                                                          <w:marLeft w:val="0"/>
                                                          <w:marRight w:val="0"/>
                                                          <w:marTop w:val="0"/>
                                                          <w:marBottom w:val="0"/>
                                                          <w:divBdr>
                                                            <w:top w:val="none" w:sz="0" w:space="0" w:color="auto"/>
                                                            <w:left w:val="none" w:sz="0" w:space="0" w:color="auto"/>
                                                            <w:bottom w:val="none" w:sz="0" w:space="0" w:color="auto"/>
                                                            <w:right w:val="none" w:sz="0" w:space="0" w:color="auto"/>
                                                          </w:divBdr>
                                                        </w:div>
                                                        <w:div w:id="1866140781">
                                                          <w:marLeft w:val="0"/>
                                                          <w:marRight w:val="0"/>
                                                          <w:marTop w:val="0"/>
                                                          <w:marBottom w:val="0"/>
                                                          <w:divBdr>
                                                            <w:top w:val="none" w:sz="0" w:space="0" w:color="auto"/>
                                                            <w:left w:val="none" w:sz="0" w:space="0" w:color="auto"/>
                                                            <w:bottom w:val="none" w:sz="0" w:space="0" w:color="auto"/>
                                                            <w:right w:val="none" w:sz="0" w:space="0" w:color="auto"/>
                                                          </w:divBdr>
                                                        </w:div>
                                                        <w:div w:id="1124614536">
                                                          <w:marLeft w:val="0"/>
                                                          <w:marRight w:val="0"/>
                                                          <w:marTop w:val="0"/>
                                                          <w:marBottom w:val="0"/>
                                                          <w:divBdr>
                                                            <w:top w:val="none" w:sz="0" w:space="0" w:color="auto"/>
                                                            <w:left w:val="none" w:sz="0" w:space="0" w:color="auto"/>
                                                            <w:bottom w:val="none" w:sz="0" w:space="0" w:color="auto"/>
                                                            <w:right w:val="none" w:sz="0" w:space="0" w:color="auto"/>
                                                          </w:divBdr>
                                                        </w:div>
                                                        <w:div w:id="251865471">
                                                          <w:marLeft w:val="0"/>
                                                          <w:marRight w:val="0"/>
                                                          <w:marTop w:val="0"/>
                                                          <w:marBottom w:val="0"/>
                                                          <w:divBdr>
                                                            <w:top w:val="none" w:sz="0" w:space="0" w:color="auto"/>
                                                            <w:left w:val="none" w:sz="0" w:space="0" w:color="auto"/>
                                                            <w:bottom w:val="none" w:sz="0" w:space="0" w:color="auto"/>
                                                            <w:right w:val="none" w:sz="0" w:space="0" w:color="auto"/>
                                                          </w:divBdr>
                                                        </w:div>
                                                        <w:div w:id="46422431">
                                                          <w:marLeft w:val="0"/>
                                                          <w:marRight w:val="0"/>
                                                          <w:marTop w:val="0"/>
                                                          <w:marBottom w:val="0"/>
                                                          <w:divBdr>
                                                            <w:top w:val="none" w:sz="0" w:space="0" w:color="auto"/>
                                                            <w:left w:val="none" w:sz="0" w:space="0" w:color="auto"/>
                                                            <w:bottom w:val="none" w:sz="0" w:space="0" w:color="auto"/>
                                                            <w:right w:val="none" w:sz="0" w:space="0" w:color="auto"/>
                                                          </w:divBdr>
                                                        </w:div>
                                                        <w:div w:id="1210529017">
                                                          <w:marLeft w:val="0"/>
                                                          <w:marRight w:val="0"/>
                                                          <w:marTop w:val="0"/>
                                                          <w:marBottom w:val="0"/>
                                                          <w:divBdr>
                                                            <w:top w:val="none" w:sz="0" w:space="0" w:color="auto"/>
                                                            <w:left w:val="none" w:sz="0" w:space="0" w:color="auto"/>
                                                            <w:bottom w:val="none" w:sz="0" w:space="0" w:color="auto"/>
                                                            <w:right w:val="none" w:sz="0" w:space="0" w:color="auto"/>
                                                          </w:divBdr>
                                                        </w:div>
                                                        <w:div w:id="1471094752">
                                                          <w:marLeft w:val="0"/>
                                                          <w:marRight w:val="0"/>
                                                          <w:marTop w:val="0"/>
                                                          <w:marBottom w:val="0"/>
                                                          <w:divBdr>
                                                            <w:top w:val="none" w:sz="0" w:space="0" w:color="auto"/>
                                                            <w:left w:val="none" w:sz="0" w:space="0" w:color="auto"/>
                                                            <w:bottom w:val="none" w:sz="0" w:space="0" w:color="auto"/>
                                                            <w:right w:val="none" w:sz="0" w:space="0" w:color="auto"/>
                                                          </w:divBdr>
                                                        </w:div>
                                                        <w:div w:id="1907256287">
                                                          <w:marLeft w:val="0"/>
                                                          <w:marRight w:val="0"/>
                                                          <w:marTop w:val="0"/>
                                                          <w:marBottom w:val="0"/>
                                                          <w:divBdr>
                                                            <w:top w:val="none" w:sz="0" w:space="0" w:color="auto"/>
                                                            <w:left w:val="none" w:sz="0" w:space="0" w:color="auto"/>
                                                            <w:bottom w:val="none" w:sz="0" w:space="0" w:color="auto"/>
                                                            <w:right w:val="none" w:sz="0" w:space="0" w:color="auto"/>
                                                          </w:divBdr>
                                                        </w:div>
                                                        <w:div w:id="1953901727">
                                                          <w:marLeft w:val="0"/>
                                                          <w:marRight w:val="0"/>
                                                          <w:marTop w:val="0"/>
                                                          <w:marBottom w:val="0"/>
                                                          <w:divBdr>
                                                            <w:top w:val="none" w:sz="0" w:space="0" w:color="auto"/>
                                                            <w:left w:val="none" w:sz="0" w:space="0" w:color="auto"/>
                                                            <w:bottom w:val="none" w:sz="0" w:space="0" w:color="auto"/>
                                                            <w:right w:val="none" w:sz="0" w:space="0" w:color="auto"/>
                                                          </w:divBdr>
                                                        </w:div>
                                                        <w:div w:id="1417821780">
                                                          <w:marLeft w:val="0"/>
                                                          <w:marRight w:val="0"/>
                                                          <w:marTop w:val="0"/>
                                                          <w:marBottom w:val="0"/>
                                                          <w:divBdr>
                                                            <w:top w:val="none" w:sz="0" w:space="0" w:color="auto"/>
                                                            <w:left w:val="none" w:sz="0" w:space="0" w:color="auto"/>
                                                            <w:bottom w:val="none" w:sz="0" w:space="0" w:color="auto"/>
                                                            <w:right w:val="none" w:sz="0" w:space="0" w:color="auto"/>
                                                          </w:divBdr>
                                                        </w:div>
                                                        <w:div w:id="883443027">
                                                          <w:marLeft w:val="0"/>
                                                          <w:marRight w:val="0"/>
                                                          <w:marTop w:val="0"/>
                                                          <w:marBottom w:val="0"/>
                                                          <w:divBdr>
                                                            <w:top w:val="none" w:sz="0" w:space="0" w:color="auto"/>
                                                            <w:left w:val="none" w:sz="0" w:space="0" w:color="auto"/>
                                                            <w:bottom w:val="none" w:sz="0" w:space="0" w:color="auto"/>
                                                            <w:right w:val="none" w:sz="0" w:space="0" w:color="auto"/>
                                                          </w:divBdr>
                                                        </w:div>
                                                        <w:div w:id="211698539">
                                                          <w:marLeft w:val="0"/>
                                                          <w:marRight w:val="0"/>
                                                          <w:marTop w:val="0"/>
                                                          <w:marBottom w:val="0"/>
                                                          <w:divBdr>
                                                            <w:top w:val="none" w:sz="0" w:space="0" w:color="auto"/>
                                                            <w:left w:val="none" w:sz="0" w:space="0" w:color="auto"/>
                                                            <w:bottom w:val="none" w:sz="0" w:space="0" w:color="auto"/>
                                                            <w:right w:val="none" w:sz="0" w:space="0" w:color="auto"/>
                                                          </w:divBdr>
                                                        </w:div>
                                                        <w:div w:id="2024166046">
                                                          <w:marLeft w:val="0"/>
                                                          <w:marRight w:val="0"/>
                                                          <w:marTop w:val="0"/>
                                                          <w:marBottom w:val="0"/>
                                                          <w:divBdr>
                                                            <w:top w:val="none" w:sz="0" w:space="0" w:color="auto"/>
                                                            <w:left w:val="none" w:sz="0" w:space="0" w:color="auto"/>
                                                            <w:bottom w:val="none" w:sz="0" w:space="0" w:color="auto"/>
                                                            <w:right w:val="none" w:sz="0" w:space="0" w:color="auto"/>
                                                          </w:divBdr>
                                                        </w:div>
                                                        <w:div w:id="339084945">
                                                          <w:marLeft w:val="0"/>
                                                          <w:marRight w:val="0"/>
                                                          <w:marTop w:val="0"/>
                                                          <w:marBottom w:val="0"/>
                                                          <w:divBdr>
                                                            <w:top w:val="none" w:sz="0" w:space="0" w:color="auto"/>
                                                            <w:left w:val="none" w:sz="0" w:space="0" w:color="auto"/>
                                                            <w:bottom w:val="none" w:sz="0" w:space="0" w:color="auto"/>
                                                            <w:right w:val="none" w:sz="0" w:space="0" w:color="auto"/>
                                                          </w:divBdr>
                                                        </w:div>
                                                        <w:div w:id="45573943">
                                                          <w:marLeft w:val="0"/>
                                                          <w:marRight w:val="0"/>
                                                          <w:marTop w:val="0"/>
                                                          <w:marBottom w:val="0"/>
                                                          <w:divBdr>
                                                            <w:top w:val="none" w:sz="0" w:space="0" w:color="auto"/>
                                                            <w:left w:val="none" w:sz="0" w:space="0" w:color="auto"/>
                                                            <w:bottom w:val="none" w:sz="0" w:space="0" w:color="auto"/>
                                                            <w:right w:val="none" w:sz="0" w:space="0" w:color="auto"/>
                                                          </w:divBdr>
                                                        </w:div>
                                                        <w:div w:id="1270166023">
                                                          <w:marLeft w:val="0"/>
                                                          <w:marRight w:val="0"/>
                                                          <w:marTop w:val="0"/>
                                                          <w:marBottom w:val="0"/>
                                                          <w:divBdr>
                                                            <w:top w:val="none" w:sz="0" w:space="0" w:color="auto"/>
                                                            <w:left w:val="none" w:sz="0" w:space="0" w:color="auto"/>
                                                            <w:bottom w:val="none" w:sz="0" w:space="0" w:color="auto"/>
                                                            <w:right w:val="none" w:sz="0" w:space="0" w:color="auto"/>
                                                          </w:divBdr>
                                                        </w:div>
                                                        <w:div w:id="1106583943">
                                                          <w:marLeft w:val="0"/>
                                                          <w:marRight w:val="0"/>
                                                          <w:marTop w:val="0"/>
                                                          <w:marBottom w:val="0"/>
                                                          <w:divBdr>
                                                            <w:top w:val="none" w:sz="0" w:space="0" w:color="auto"/>
                                                            <w:left w:val="none" w:sz="0" w:space="0" w:color="auto"/>
                                                            <w:bottom w:val="none" w:sz="0" w:space="0" w:color="auto"/>
                                                            <w:right w:val="none" w:sz="0" w:space="0" w:color="auto"/>
                                                          </w:divBdr>
                                                        </w:div>
                                                        <w:div w:id="992683523">
                                                          <w:marLeft w:val="0"/>
                                                          <w:marRight w:val="0"/>
                                                          <w:marTop w:val="0"/>
                                                          <w:marBottom w:val="0"/>
                                                          <w:divBdr>
                                                            <w:top w:val="none" w:sz="0" w:space="0" w:color="auto"/>
                                                            <w:left w:val="none" w:sz="0" w:space="0" w:color="auto"/>
                                                            <w:bottom w:val="none" w:sz="0" w:space="0" w:color="auto"/>
                                                            <w:right w:val="none" w:sz="0" w:space="0" w:color="auto"/>
                                                          </w:divBdr>
                                                        </w:div>
                                                        <w:div w:id="1580749737">
                                                          <w:marLeft w:val="0"/>
                                                          <w:marRight w:val="0"/>
                                                          <w:marTop w:val="0"/>
                                                          <w:marBottom w:val="0"/>
                                                          <w:divBdr>
                                                            <w:top w:val="none" w:sz="0" w:space="0" w:color="auto"/>
                                                            <w:left w:val="none" w:sz="0" w:space="0" w:color="auto"/>
                                                            <w:bottom w:val="none" w:sz="0" w:space="0" w:color="auto"/>
                                                            <w:right w:val="none" w:sz="0" w:space="0" w:color="auto"/>
                                                          </w:divBdr>
                                                        </w:div>
                                                        <w:div w:id="151802389">
                                                          <w:marLeft w:val="0"/>
                                                          <w:marRight w:val="0"/>
                                                          <w:marTop w:val="0"/>
                                                          <w:marBottom w:val="0"/>
                                                          <w:divBdr>
                                                            <w:top w:val="none" w:sz="0" w:space="0" w:color="auto"/>
                                                            <w:left w:val="none" w:sz="0" w:space="0" w:color="auto"/>
                                                            <w:bottom w:val="none" w:sz="0" w:space="0" w:color="auto"/>
                                                            <w:right w:val="none" w:sz="0" w:space="0" w:color="auto"/>
                                                          </w:divBdr>
                                                        </w:div>
                                                        <w:div w:id="405764900">
                                                          <w:marLeft w:val="0"/>
                                                          <w:marRight w:val="0"/>
                                                          <w:marTop w:val="0"/>
                                                          <w:marBottom w:val="0"/>
                                                          <w:divBdr>
                                                            <w:top w:val="none" w:sz="0" w:space="0" w:color="auto"/>
                                                            <w:left w:val="none" w:sz="0" w:space="0" w:color="auto"/>
                                                            <w:bottom w:val="none" w:sz="0" w:space="0" w:color="auto"/>
                                                            <w:right w:val="none" w:sz="0" w:space="0" w:color="auto"/>
                                                          </w:divBdr>
                                                        </w:div>
                                                        <w:div w:id="1058748396">
                                                          <w:marLeft w:val="0"/>
                                                          <w:marRight w:val="0"/>
                                                          <w:marTop w:val="0"/>
                                                          <w:marBottom w:val="0"/>
                                                          <w:divBdr>
                                                            <w:top w:val="none" w:sz="0" w:space="0" w:color="auto"/>
                                                            <w:left w:val="none" w:sz="0" w:space="0" w:color="auto"/>
                                                            <w:bottom w:val="none" w:sz="0" w:space="0" w:color="auto"/>
                                                            <w:right w:val="none" w:sz="0" w:space="0" w:color="auto"/>
                                                          </w:divBdr>
                                                        </w:div>
                                                        <w:div w:id="1842891234">
                                                          <w:marLeft w:val="0"/>
                                                          <w:marRight w:val="0"/>
                                                          <w:marTop w:val="0"/>
                                                          <w:marBottom w:val="0"/>
                                                          <w:divBdr>
                                                            <w:top w:val="none" w:sz="0" w:space="0" w:color="auto"/>
                                                            <w:left w:val="none" w:sz="0" w:space="0" w:color="auto"/>
                                                            <w:bottom w:val="none" w:sz="0" w:space="0" w:color="auto"/>
                                                            <w:right w:val="none" w:sz="0" w:space="0" w:color="auto"/>
                                                          </w:divBdr>
                                                        </w:div>
                                                        <w:div w:id="281690969">
                                                          <w:marLeft w:val="0"/>
                                                          <w:marRight w:val="0"/>
                                                          <w:marTop w:val="0"/>
                                                          <w:marBottom w:val="0"/>
                                                          <w:divBdr>
                                                            <w:top w:val="none" w:sz="0" w:space="0" w:color="auto"/>
                                                            <w:left w:val="none" w:sz="0" w:space="0" w:color="auto"/>
                                                            <w:bottom w:val="none" w:sz="0" w:space="0" w:color="auto"/>
                                                            <w:right w:val="none" w:sz="0" w:space="0" w:color="auto"/>
                                                          </w:divBdr>
                                                        </w:div>
                                                        <w:div w:id="1078093980">
                                                          <w:marLeft w:val="0"/>
                                                          <w:marRight w:val="0"/>
                                                          <w:marTop w:val="0"/>
                                                          <w:marBottom w:val="0"/>
                                                          <w:divBdr>
                                                            <w:top w:val="none" w:sz="0" w:space="0" w:color="auto"/>
                                                            <w:left w:val="none" w:sz="0" w:space="0" w:color="auto"/>
                                                            <w:bottom w:val="none" w:sz="0" w:space="0" w:color="auto"/>
                                                            <w:right w:val="none" w:sz="0" w:space="0" w:color="auto"/>
                                                          </w:divBdr>
                                                        </w:div>
                                                        <w:div w:id="1337149088">
                                                          <w:marLeft w:val="0"/>
                                                          <w:marRight w:val="0"/>
                                                          <w:marTop w:val="0"/>
                                                          <w:marBottom w:val="0"/>
                                                          <w:divBdr>
                                                            <w:top w:val="none" w:sz="0" w:space="0" w:color="auto"/>
                                                            <w:left w:val="none" w:sz="0" w:space="0" w:color="auto"/>
                                                            <w:bottom w:val="none" w:sz="0" w:space="0" w:color="auto"/>
                                                            <w:right w:val="none" w:sz="0" w:space="0" w:color="auto"/>
                                                          </w:divBdr>
                                                        </w:div>
                                                        <w:div w:id="228272945">
                                                          <w:marLeft w:val="0"/>
                                                          <w:marRight w:val="0"/>
                                                          <w:marTop w:val="0"/>
                                                          <w:marBottom w:val="0"/>
                                                          <w:divBdr>
                                                            <w:top w:val="none" w:sz="0" w:space="0" w:color="auto"/>
                                                            <w:left w:val="none" w:sz="0" w:space="0" w:color="auto"/>
                                                            <w:bottom w:val="none" w:sz="0" w:space="0" w:color="auto"/>
                                                            <w:right w:val="none" w:sz="0" w:space="0" w:color="auto"/>
                                                          </w:divBdr>
                                                        </w:div>
                                                        <w:div w:id="240412469">
                                                          <w:marLeft w:val="0"/>
                                                          <w:marRight w:val="0"/>
                                                          <w:marTop w:val="0"/>
                                                          <w:marBottom w:val="0"/>
                                                          <w:divBdr>
                                                            <w:top w:val="none" w:sz="0" w:space="0" w:color="auto"/>
                                                            <w:left w:val="none" w:sz="0" w:space="0" w:color="auto"/>
                                                            <w:bottom w:val="none" w:sz="0" w:space="0" w:color="auto"/>
                                                            <w:right w:val="none" w:sz="0" w:space="0" w:color="auto"/>
                                                          </w:divBdr>
                                                        </w:div>
                                                        <w:div w:id="360597191">
                                                          <w:marLeft w:val="0"/>
                                                          <w:marRight w:val="0"/>
                                                          <w:marTop w:val="0"/>
                                                          <w:marBottom w:val="0"/>
                                                          <w:divBdr>
                                                            <w:top w:val="none" w:sz="0" w:space="0" w:color="auto"/>
                                                            <w:left w:val="none" w:sz="0" w:space="0" w:color="auto"/>
                                                            <w:bottom w:val="none" w:sz="0" w:space="0" w:color="auto"/>
                                                            <w:right w:val="none" w:sz="0" w:space="0" w:color="auto"/>
                                                          </w:divBdr>
                                                        </w:div>
                                                        <w:div w:id="1389955073">
                                                          <w:marLeft w:val="0"/>
                                                          <w:marRight w:val="0"/>
                                                          <w:marTop w:val="0"/>
                                                          <w:marBottom w:val="0"/>
                                                          <w:divBdr>
                                                            <w:top w:val="none" w:sz="0" w:space="0" w:color="auto"/>
                                                            <w:left w:val="none" w:sz="0" w:space="0" w:color="auto"/>
                                                            <w:bottom w:val="none" w:sz="0" w:space="0" w:color="auto"/>
                                                            <w:right w:val="none" w:sz="0" w:space="0" w:color="auto"/>
                                                          </w:divBdr>
                                                        </w:div>
                                                        <w:div w:id="403576591">
                                                          <w:marLeft w:val="0"/>
                                                          <w:marRight w:val="0"/>
                                                          <w:marTop w:val="0"/>
                                                          <w:marBottom w:val="0"/>
                                                          <w:divBdr>
                                                            <w:top w:val="none" w:sz="0" w:space="0" w:color="auto"/>
                                                            <w:left w:val="none" w:sz="0" w:space="0" w:color="auto"/>
                                                            <w:bottom w:val="none" w:sz="0" w:space="0" w:color="auto"/>
                                                            <w:right w:val="none" w:sz="0" w:space="0" w:color="auto"/>
                                                          </w:divBdr>
                                                        </w:div>
                                                        <w:div w:id="900751891">
                                                          <w:marLeft w:val="0"/>
                                                          <w:marRight w:val="0"/>
                                                          <w:marTop w:val="0"/>
                                                          <w:marBottom w:val="0"/>
                                                          <w:divBdr>
                                                            <w:top w:val="none" w:sz="0" w:space="0" w:color="auto"/>
                                                            <w:left w:val="none" w:sz="0" w:space="0" w:color="auto"/>
                                                            <w:bottom w:val="none" w:sz="0" w:space="0" w:color="auto"/>
                                                            <w:right w:val="none" w:sz="0" w:space="0" w:color="auto"/>
                                                          </w:divBdr>
                                                        </w:div>
                                                        <w:div w:id="106394690">
                                                          <w:marLeft w:val="0"/>
                                                          <w:marRight w:val="0"/>
                                                          <w:marTop w:val="0"/>
                                                          <w:marBottom w:val="0"/>
                                                          <w:divBdr>
                                                            <w:top w:val="none" w:sz="0" w:space="0" w:color="auto"/>
                                                            <w:left w:val="none" w:sz="0" w:space="0" w:color="auto"/>
                                                            <w:bottom w:val="none" w:sz="0" w:space="0" w:color="auto"/>
                                                            <w:right w:val="none" w:sz="0" w:space="0" w:color="auto"/>
                                                          </w:divBdr>
                                                        </w:div>
                                                        <w:div w:id="951860249">
                                                          <w:marLeft w:val="0"/>
                                                          <w:marRight w:val="0"/>
                                                          <w:marTop w:val="0"/>
                                                          <w:marBottom w:val="0"/>
                                                          <w:divBdr>
                                                            <w:top w:val="none" w:sz="0" w:space="0" w:color="auto"/>
                                                            <w:left w:val="none" w:sz="0" w:space="0" w:color="auto"/>
                                                            <w:bottom w:val="none" w:sz="0" w:space="0" w:color="auto"/>
                                                            <w:right w:val="none" w:sz="0" w:space="0" w:color="auto"/>
                                                          </w:divBdr>
                                                        </w:div>
                                                        <w:div w:id="777257271">
                                                          <w:marLeft w:val="0"/>
                                                          <w:marRight w:val="0"/>
                                                          <w:marTop w:val="0"/>
                                                          <w:marBottom w:val="0"/>
                                                          <w:divBdr>
                                                            <w:top w:val="none" w:sz="0" w:space="0" w:color="auto"/>
                                                            <w:left w:val="none" w:sz="0" w:space="0" w:color="auto"/>
                                                            <w:bottom w:val="none" w:sz="0" w:space="0" w:color="auto"/>
                                                            <w:right w:val="none" w:sz="0" w:space="0" w:color="auto"/>
                                                          </w:divBdr>
                                                        </w:div>
                                                        <w:div w:id="710689625">
                                                          <w:marLeft w:val="0"/>
                                                          <w:marRight w:val="0"/>
                                                          <w:marTop w:val="0"/>
                                                          <w:marBottom w:val="0"/>
                                                          <w:divBdr>
                                                            <w:top w:val="none" w:sz="0" w:space="0" w:color="auto"/>
                                                            <w:left w:val="none" w:sz="0" w:space="0" w:color="auto"/>
                                                            <w:bottom w:val="none" w:sz="0" w:space="0" w:color="auto"/>
                                                            <w:right w:val="none" w:sz="0" w:space="0" w:color="auto"/>
                                                          </w:divBdr>
                                                        </w:div>
                                                        <w:div w:id="102952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57832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o.wikipedia.org/wiki/Mezozoic" TargetMode="External"/><Relationship Id="rId18" Type="http://schemas.openxmlformats.org/officeDocument/2006/relationships/hyperlink" Target="http://ro.wikipedia.org/wiki/Cartof" TargetMode="External"/><Relationship Id="rId26" Type="http://schemas.openxmlformats.org/officeDocument/2006/relationships/image" Target="media/image10.wmf"/><Relationship Id="rId39" Type="http://schemas.openxmlformats.org/officeDocument/2006/relationships/image" Target="media/image11.emf"/><Relationship Id="rId21" Type="http://schemas.openxmlformats.org/officeDocument/2006/relationships/image" Target="media/image5.jpeg"/><Relationship Id="rId34" Type="http://schemas.openxmlformats.org/officeDocument/2006/relationships/hyperlink" Target="http://ro.wikipedia.org/wiki/Ploaie" TargetMode="External"/><Relationship Id="rId42" Type="http://schemas.openxmlformats.org/officeDocument/2006/relationships/chart" Target="charts/chart3.xml"/><Relationship Id="rId47" Type="http://schemas.openxmlformats.org/officeDocument/2006/relationships/image" Target="media/image12.emf"/><Relationship Id="rId50" Type="http://schemas.openxmlformats.org/officeDocument/2006/relationships/image" Target="media/image14.png"/><Relationship Id="rId55" Type="http://schemas.openxmlformats.org/officeDocument/2006/relationships/hyperlink" Target="http://www.referat-e.ro/cauta/referate/control.html" TargetMode="External"/><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o.wikipedia.org/wiki/Cuaternar" TargetMode="External"/><Relationship Id="rId29" Type="http://schemas.openxmlformats.org/officeDocument/2006/relationships/hyperlink" Target="JavaScript:lnk('20617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8.png"/><Relationship Id="rId32" Type="http://schemas.openxmlformats.org/officeDocument/2006/relationships/hyperlink" Target="http://ro.wikipedia.org/wiki/Sol_(strat_al_P%C4%83m%C3%A2ntului)" TargetMode="External"/><Relationship Id="rId37" Type="http://schemas.openxmlformats.org/officeDocument/2006/relationships/chart" Target="charts/chart1.xml"/><Relationship Id="rId40" Type="http://schemas.openxmlformats.org/officeDocument/2006/relationships/oleObject" Target="embeddings/oleObject1.bin"/><Relationship Id="rId45" Type="http://schemas.openxmlformats.org/officeDocument/2006/relationships/chart" Target="charts/chart6.xml"/><Relationship Id="rId53" Type="http://schemas.openxmlformats.org/officeDocument/2006/relationships/image" Target="media/image16.emf"/><Relationship Id="rId58" Type="http://schemas.openxmlformats.org/officeDocument/2006/relationships/image" Target="media/image17.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ro.wikipedia.org/w/index.php?title=Sarmatic&amp;action=edit&amp;redlink=1" TargetMode="External"/><Relationship Id="rId23" Type="http://schemas.openxmlformats.org/officeDocument/2006/relationships/image" Target="media/image7.png"/><Relationship Id="rId28" Type="http://schemas.openxmlformats.org/officeDocument/2006/relationships/hyperlink" Target="JavaScript:lnk('206172');" TargetMode="External"/><Relationship Id="rId36" Type="http://schemas.openxmlformats.org/officeDocument/2006/relationships/hyperlink" Target="http://ro.wikipedia.org/wiki/Hidrotehnic%C4%83" TargetMode="External"/><Relationship Id="rId49" Type="http://schemas.openxmlformats.org/officeDocument/2006/relationships/image" Target="media/image13.png"/><Relationship Id="rId57" Type="http://schemas.openxmlformats.org/officeDocument/2006/relationships/hyperlink" Target="http://www.referat-e.ro/cauta/referate/calitatea.html" TargetMode="External"/><Relationship Id="rId61"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ro.wikipedia.org/wiki/Sfecl%C4%83_de_zah%C4%83r" TargetMode="External"/><Relationship Id="rId31" Type="http://schemas.openxmlformats.org/officeDocument/2006/relationships/hyperlink" Target="JavaScript:lnk('206790');" TargetMode="External"/><Relationship Id="rId44" Type="http://schemas.openxmlformats.org/officeDocument/2006/relationships/chart" Target="charts/chart5.xml"/><Relationship Id="rId52" Type="http://schemas.openxmlformats.org/officeDocument/2006/relationships/oleObject" Target="embeddings/oleObject3.bin"/><Relationship Id="rId60" Type="http://schemas.openxmlformats.org/officeDocument/2006/relationships/image" Target="media/image19.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ro.wikipedia.org/wiki/Ter%C8%9Biar" TargetMode="External"/><Relationship Id="rId22" Type="http://schemas.openxmlformats.org/officeDocument/2006/relationships/image" Target="media/image6.png"/><Relationship Id="rId27" Type="http://schemas.openxmlformats.org/officeDocument/2006/relationships/hyperlink" Target="JavaScript:lnk('206170');" TargetMode="External"/><Relationship Id="rId30" Type="http://schemas.openxmlformats.org/officeDocument/2006/relationships/hyperlink" Target="JavaScript:lnk('206166');" TargetMode="External"/><Relationship Id="rId35" Type="http://schemas.openxmlformats.org/officeDocument/2006/relationships/hyperlink" Target="http://ro.wikipedia.org/wiki/V%C3%A2nt" TargetMode="External"/><Relationship Id="rId43" Type="http://schemas.openxmlformats.org/officeDocument/2006/relationships/chart" Target="charts/chart4.xml"/><Relationship Id="rId48" Type="http://schemas.openxmlformats.org/officeDocument/2006/relationships/oleObject" Target="embeddings/oleObject2.bin"/><Relationship Id="rId56" Type="http://schemas.openxmlformats.org/officeDocument/2006/relationships/hyperlink" Target="http://www.referat-e.ro/cauta/referate/poluare.html" TargetMode="External"/><Relationship Id="rId64"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image" Target="media/image15.emf"/><Relationship Id="rId3" Type="http://schemas.openxmlformats.org/officeDocument/2006/relationships/styles" Target="styles.xml"/><Relationship Id="rId12" Type="http://schemas.openxmlformats.org/officeDocument/2006/relationships/hyperlink" Target="http://ro.wikipedia.org/w/index.php?title=Paleozoic&amp;action=edit&amp;redlink=1" TargetMode="External"/><Relationship Id="rId17" Type="http://schemas.openxmlformats.org/officeDocument/2006/relationships/hyperlink" Target="http://ro.wikipedia.org/wiki/R%C3%A2ul_Suceava" TargetMode="External"/><Relationship Id="rId25" Type="http://schemas.openxmlformats.org/officeDocument/2006/relationships/image" Target="media/image9.png"/><Relationship Id="rId33" Type="http://schemas.openxmlformats.org/officeDocument/2006/relationships/hyperlink" Target="http://ro.wikipedia.org/wiki/Roc%C4%83" TargetMode="External"/><Relationship Id="rId38" Type="http://schemas.openxmlformats.org/officeDocument/2006/relationships/chart" Target="charts/chart2.xml"/><Relationship Id="rId46" Type="http://schemas.openxmlformats.org/officeDocument/2006/relationships/chart" Target="charts/chart7.xml"/><Relationship Id="rId59" Type="http://schemas.openxmlformats.org/officeDocument/2006/relationships/image" Target="media/image18.png"/><Relationship Id="rId67" Type="http://schemas.openxmlformats.org/officeDocument/2006/relationships/theme" Target="theme/theme1.xml"/><Relationship Id="rId20" Type="http://schemas.openxmlformats.org/officeDocument/2006/relationships/hyperlink" Target="http://ro.wikipedia.org/wiki/Cereale" TargetMode="External"/><Relationship Id="rId41" Type="http://schemas.openxmlformats.org/officeDocument/2006/relationships/hyperlink" Target="https://ro.wikipedia.org/wiki/Ciprinide" TargetMode="External"/><Relationship Id="rId54" Type="http://schemas.openxmlformats.org/officeDocument/2006/relationships/oleObject" Target="embeddings/oleObject4.bin"/><Relationship Id="rId62"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MODUL%20Raport\CACICA\issue-tracker-template.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MODUL%20Raport\CACICA\73%20Free%20Designer%20Quality%20Excel%20Chart%20Templates%20-%203.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MODUL%20Raport\CACICA\issue-tracker-template.xls"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MODUL%20Raport\CACICA\Grafice.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MODUL%20Raport\CACICA\Grafic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o-RO"/>
  <c:chart>
    <c:title>
      <c:tx>
        <c:rich>
          <a:bodyPr/>
          <a:lstStyle/>
          <a:p>
            <a:pPr>
              <a:defRPr/>
            </a:pPr>
            <a:r>
              <a:rPr lang="en-US"/>
              <a:t>C</a:t>
            </a:r>
            <a:r>
              <a:rPr lang="ro-RO"/>
              <a:t>ategorii</a:t>
            </a:r>
            <a:r>
              <a:rPr lang="ro-RO" baseline="0"/>
              <a:t> de terenuri din intravilan</a:t>
            </a:r>
          </a:p>
          <a:p>
            <a:pPr>
              <a:defRPr/>
            </a:pPr>
            <a:endParaRPr lang="en-US"/>
          </a:p>
        </c:rich>
      </c:tx>
    </c:title>
    <c:view3D>
      <c:rotX val="75"/>
      <c:perspective val="30"/>
    </c:view3D>
    <c:plotArea>
      <c:layout/>
      <c:pie3DChart>
        <c:varyColors val="1"/>
        <c:ser>
          <c:idx val="0"/>
          <c:order val="0"/>
          <c:explosion val="25"/>
          <c:dLbls>
            <c:showCatName val="1"/>
            <c:showPercent val="1"/>
            <c:showLeaderLines val="1"/>
          </c:dLbls>
          <c:cat>
            <c:strRef>
              <c:f>Sheet1!$A$8:$A$13</c:f>
              <c:strCache>
                <c:ptCount val="6"/>
                <c:pt idx="0">
                  <c:v>Teren agricol</c:v>
                </c:pt>
                <c:pt idx="1">
                  <c:v>Păduri</c:v>
                </c:pt>
                <c:pt idx="2">
                  <c:v>Ape</c:v>
                </c:pt>
                <c:pt idx="3">
                  <c:v>Drumuri</c:v>
                </c:pt>
                <c:pt idx="4">
                  <c:v>Curţi - construcţii</c:v>
                </c:pt>
                <c:pt idx="5">
                  <c:v>Râpe, ravene etc.</c:v>
                </c:pt>
              </c:strCache>
            </c:strRef>
          </c:cat>
          <c:val>
            <c:numRef>
              <c:f>Sheet1!$B$8:$B$13</c:f>
              <c:numCache>
                <c:formatCode>General</c:formatCode>
                <c:ptCount val="6"/>
                <c:pt idx="0">
                  <c:v>3901</c:v>
                </c:pt>
                <c:pt idx="1">
                  <c:v>2662</c:v>
                </c:pt>
                <c:pt idx="2">
                  <c:v>92</c:v>
                </c:pt>
                <c:pt idx="3">
                  <c:v>74</c:v>
                </c:pt>
                <c:pt idx="4">
                  <c:v>432</c:v>
                </c:pt>
                <c:pt idx="5">
                  <c:v>204</c:v>
                </c:pt>
              </c:numCache>
            </c:numRef>
          </c:val>
        </c:ser>
        <c:dLbls>
          <c:showCatName val="1"/>
          <c:showPercent val="1"/>
        </c:dLbls>
      </c:pie3DChart>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o-RO"/>
  <c:chart>
    <c:title>
      <c:tx>
        <c:rich>
          <a:bodyPr/>
          <a:lstStyle/>
          <a:p>
            <a:pPr>
              <a:defRPr/>
            </a:pPr>
            <a:r>
              <a:rPr lang="en-US"/>
              <a:t>Categorii de folosinta teren agricol</a:t>
            </a:r>
            <a:r>
              <a:rPr lang="ro-RO"/>
              <a:t> (ha)</a:t>
            </a:r>
            <a:endParaRPr lang="en-US"/>
          </a:p>
        </c:rich>
      </c:tx>
    </c:title>
    <c:view3D>
      <c:rotX val="30"/>
      <c:hPercent val="100"/>
      <c:rotY val="140"/>
      <c:depthPercent val="120"/>
      <c:rAngAx val="1"/>
    </c:view3D>
    <c:plotArea>
      <c:layout/>
      <c:pie3DChart>
        <c:varyColors val="1"/>
        <c:ser>
          <c:idx val="0"/>
          <c:order val="0"/>
          <c:tx>
            <c:v>Categorii de folosinta teren agricol</c:v>
          </c:tx>
          <c:explosion val="15"/>
          <c:dLbls>
            <c:dLblPos val="inEnd"/>
            <c:showPercent val="1"/>
            <c:showLeaderLines val="1"/>
          </c:dLbls>
          <c:cat>
            <c:strRef>
              <c:f>Sheet2!$A$4:$A$6</c:f>
              <c:strCache>
                <c:ptCount val="3"/>
                <c:pt idx="0">
                  <c:v>Suprafaţa arabilă</c:v>
                </c:pt>
                <c:pt idx="1">
                  <c:v>Suprafaţa - păşuni</c:v>
                </c:pt>
                <c:pt idx="2">
                  <c:v>Suprafaţa - fâneţe</c:v>
                </c:pt>
              </c:strCache>
            </c:strRef>
          </c:cat>
          <c:val>
            <c:numRef>
              <c:f>Sheet2!$B$4:$B$6</c:f>
              <c:numCache>
                <c:formatCode>General</c:formatCode>
                <c:ptCount val="3"/>
                <c:pt idx="0">
                  <c:v>2814</c:v>
                </c:pt>
                <c:pt idx="1">
                  <c:v>774</c:v>
                </c:pt>
                <c:pt idx="2">
                  <c:v>313</c:v>
                </c:pt>
              </c:numCache>
            </c:numRef>
          </c:val>
        </c:ser>
        <c:ser>
          <c:idx val="1"/>
          <c:order val="1"/>
          <c:tx>
            <c:v>Categorii de folosinta teren agrico;</c:v>
          </c:tx>
          <c:val>
            <c:numLit>
              <c:formatCode>General</c:formatCode>
              <c:ptCount val="1"/>
              <c:pt idx="0">
                <c:v>1</c:v>
              </c:pt>
            </c:numLit>
          </c:val>
        </c:ser>
      </c:pie3DChart>
    </c:plotArea>
    <c:legend>
      <c:legendPos val="r"/>
    </c:legend>
    <c:plotVisOnly val="1"/>
  </c:chart>
  <c:spPr>
    <a:scene3d>
      <a:camera prst="orthographicFront"/>
      <a:lightRig rig="threePt" dir="t"/>
    </a:scene3d>
    <a:sp3d prstMaterial="dkEdge"/>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o-RO"/>
  <c:chart>
    <c:title>
      <c:tx>
        <c:rich>
          <a:bodyPr/>
          <a:lstStyle/>
          <a:p>
            <a:pPr>
              <a:defRPr sz="1200" b="1" i="0" u="none" strike="noStrike" baseline="0">
                <a:solidFill>
                  <a:srgbClr val="000000"/>
                </a:solidFill>
                <a:latin typeface="Calibri"/>
                <a:ea typeface="Calibri"/>
                <a:cs typeface="Calibri"/>
              </a:defRPr>
            </a:pPr>
            <a:r>
              <a:rPr lang="ro-RO"/>
              <a:t>EVOLUTIA NUMERICA A  </a:t>
            </a:r>
            <a:r>
              <a:rPr lang="en-GB"/>
              <a:t> POPULATIEI IN PERIOADA   </a:t>
            </a:r>
            <a:r>
              <a:rPr lang="ro-RO"/>
              <a:t>1985-2</a:t>
            </a:r>
            <a:r>
              <a:rPr lang="en-GB"/>
              <a:t>00</a:t>
            </a:r>
            <a:r>
              <a:rPr lang="ro-RO"/>
              <a:t>8</a:t>
            </a:r>
            <a:endParaRPr lang="en-GB"/>
          </a:p>
        </c:rich>
      </c:tx>
      <c:layout>
        <c:manualLayout>
          <c:xMode val="edge"/>
          <c:yMode val="edge"/>
          <c:x val="0.20848708487085374"/>
          <c:y val="3.2697591186977411E-2"/>
        </c:manualLayout>
      </c:layout>
      <c:spPr>
        <a:noFill/>
        <a:ln w="25400">
          <a:noFill/>
        </a:ln>
      </c:spPr>
    </c:title>
    <c:plotArea>
      <c:layout>
        <c:manualLayout>
          <c:layoutTarget val="inner"/>
          <c:xMode val="edge"/>
          <c:yMode val="edge"/>
          <c:x val="0.11623616236162636"/>
          <c:y val="0.18801114932512586"/>
          <c:w val="0.80627306273062727"/>
          <c:h val="0.68119981639539029"/>
        </c:manualLayout>
      </c:layout>
      <c:lineChart>
        <c:grouping val="stacked"/>
        <c:ser>
          <c:idx val="0"/>
          <c:order val="0"/>
          <c:tx>
            <c:strRef>
              <c:f>'Issue Tracker Chart'!$C$6</c:f>
              <c:strCache>
                <c:ptCount val="1"/>
                <c:pt idx="0">
                  <c:v>Total Opened</c:v>
                </c:pt>
              </c:strCache>
            </c:strRef>
          </c:tx>
          <c:spPr>
            <a:ln w="38100">
              <a:solidFill>
                <a:srgbClr val="339966"/>
              </a:solidFill>
              <a:prstDash val="solid"/>
            </a:ln>
          </c:spPr>
          <c:marker>
            <c:symbol val="star"/>
            <c:size val="5"/>
            <c:spPr>
              <a:solidFill>
                <a:srgbClr val="000080"/>
              </a:solidFill>
              <a:ln>
                <a:solidFill>
                  <a:srgbClr val="000080"/>
                </a:solidFill>
                <a:prstDash val="solid"/>
              </a:ln>
            </c:spPr>
          </c:marker>
          <c:dLbls>
            <c:dLbl>
              <c:idx val="29"/>
              <c:spPr>
                <a:noFill/>
                <a:ln w="25400">
                  <a:noFill/>
                </a:ln>
              </c:spPr>
              <c:txPr>
                <a:bodyPr/>
                <a:lstStyle/>
                <a:p>
                  <a:pPr>
                    <a:defRPr sz="800" b="0">
                      <a:solidFill>
                        <a:srgbClr val="00B050"/>
                      </a:solidFill>
                    </a:defRPr>
                  </a:pPr>
                  <a:endParaRPr lang="ro-RO"/>
                </a:p>
              </c:txPr>
            </c:dLbl>
            <c:spPr>
              <a:noFill/>
              <a:ln w="25400">
                <a:noFill/>
              </a:ln>
            </c:spPr>
            <c:txPr>
              <a:bodyPr/>
              <a:lstStyle/>
              <a:p>
                <a:pPr>
                  <a:defRPr sz="1000" b="0" i="0" u="none" strike="noStrike" baseline="0">
                    <a:solidFill>
                      <a:srgbClr val="000000"/>
                    </a:solidFill>
                    <a:latin typeface="Calibri"/>
                    <a:ea typeface="Calibri"/>
                    <a:cs typeface="Calibri"/>
                  </a:defRPr>
                </a:pPr>
                <a:endParaRPr lang="ro-RO"/>
              </a:p>
            </c:txPr>
            <c:showVal val="1"/>
          </c:dLbls>
          <c:cat>
            <c:strRef>
              <c:f>'Issue Tracker Chart'!$B$10:$B$14</c:f>
              <c:strCache>
                <c:ptCount val="5"/>
                <c:pt idx="0">
                  <c:v>.1985</c:v>
                </c:pt>
                <c:pt idx="1">
                  <c:v>.1990</c:v>
                </c:pt>
                <c:pt idx="2">
                  <c:v>.1992</c:v>
                </c:pt>
                <c:pt idx="3">
                  <c:v>.2002</c:v>
                </c:pt>
                <c:pt idx="4">
                  <c:v>.2008</c:v>
                </c:pt>
              </c:strCache>
            </c:strRef>
          </c:cat>
          <c:val>
            <c:numRef>
              <c:f>'Issue Tracker Chart'!$C$10:$C$14</c:f>
              <c:numCache>
                <c:formatCode>General</c:formatCode>
                <c:ptCount val="5"/>
                <c:pt idx="0">
                  <c:v>5101</c:v>
                </c:pt>
                <c:pt idx="1">
                  <c:v>4938</c:v>
                </c:pt>
                <c:pt idx="2">
                  <c:v>4708</c:v>
                </c:pt>
                <c:pt idx="3">
                  <c:v>4862</c:v>
                </c:pt>
                <c:pt idx="4">
                  <c:v>4744</c:v>
                </c:pt>
              </c:numCache>
            </c:numRef>
          </c:val>
        </c:ser>
        <c:dLbls>
          <c:showVal val="1"/>
        </c:dLbls>
        <c:marker val="1"/>
        <c:axId val="101103872"/>
        <c:axId val="101257984"/>
      </c:lineChart>
      <c:catAx>
        <c:axId val="101103872"/>
        <c:scaling>
          <c:orientation val="minMax"/>
        </c:scaling>
        <c:axPos val="b"/>
        <c:title>
          <c:tx>
            <c:rich>
              <a:bodyPr/>
              <a:lstStyle/>
              <a:p>
                <a:pPr>
                  <a:defRPr sz="1000" b="1" i="0" u="none" strike="noStrike" baseline="0">
                    <a:solidFill>
                      <a:srgbClr val="000000"/>
                    </a:solidFill>
                    <a:latin typeface="Calibri"/>
                    <a:ea typeface="Calibri"/>
                    <a:cs typeface="Calibri"/>
                  </a:defRPr>
                </a:pPr>
                <a:r>
                  <a:rPr lang="en-GB"/>
                  <a:t>perioada</a:t>
                </a:r>
              </a:p>
            </c:rich>
          </c:tx>
          <c:layout>
            <c:manualLayout>
              <c:xMode val="edge"/>
              <c:yMode val="edge"/>
              <c:x val="0.85916359163591638"/>
              <c:y val="0.91008288814033556"/>
            </c:manualLayout>
          </c:layout>
          <c:spPr>
            <a:noFill/>
            <a:ln w="25400">
              <a:noFill/>
            </a:ln>
          </c:spPr>
        </c:title>
        <c:numFmt formatCode="mmm/dd" sourceLinked="0"/>
        <c:tickLblPos val="nextTo"/>
        <c:spPr>
          <a:ln>
            <a:solidFill>
              <a:schemeClr val="bg1">
                <a:lumMod val="50000"/>
              </a:schemeClr>
            </a:solidFill>
          </a:ln>
        </c:spPr>
        <c:txPr>
          <a:bodyPr rot="-3060000" vert="horz"/>
          <a:lstStyle/>
          <a:p>
            <a:pPr>
              <a:defRPr sz="800" b="0" i="0" u="none" strike="noStrike" baseline="0">
                <a:solidFill>
                  <a:srgbClr val="808080"/>
                </a:solidFill>
                <a:latin typeface="Calibri"/>
                <a:ea typeface="Calibri"/>
                <a:cs typeface="Calibri"/>
              </a:defRPr>
            </a:pPr>
            <a:endParaRPr lang="ro-RO"/>
          </a:p>
        </c:txPr>
        <c:crossAx val="101257984"/>
        <c:crosses val="autoZero"/>
        <c:lblAlgn val="ctr"/>
        <c:lblOffset val="100"/>
        <c:tickLblSkip val="1"/>
        <c:tickMarkSkip val="1"/>
      </c:catAx>
      <c:valAx>
        <c:axId val="101257984"/>
        <c:scaling>
          <c:orientation val="minMax"/>
        </c:scaling>
        <c:axPos val="l"/>
        <c:majorGridlines>
          <c:spPr>
            <a:ln w="38100">
              <a:solidFill>
                <a:srgbClr val="FFFFFF"/>
              </a:solidFill>
              <a:prstDash val="solid"/>
            </a:ln>
          </c:spPr>
        </c:majorGridlines>
        <c:title>
          <c:tx>
            <c:rich>
              <a:bodyPr/>
              <a:lstStyle/>
              <a:p>
                <a:pPr>
                  <a:defRPr sz="1000" b="1" i="0" u="none" strike="noStrike" baseline="0">
                    <a:solidFill>
                      <a:srgbClr val="000000"/>
                    </a:solidFill>
                    <a:latin typeface="Calibri"/>
                    <a:ea typeface="Calibri"/>
                    <a:cs typeface="Calibri"/>
                  </a:defRPr>
                </a:pPr>
                <a:r>
                  <a:rPr lang="ro-RO"/>
                  <a:t>nr. locuitori</a:t>
                </a:r>
                <a:endParaRPr lang="en-GB"/>
              </a:p>
            </c:rich>
          </c:tx>
          <c:layout>
            <c:manualLayout>
              <c:xMode val="edge"/>
              <c:yMode val="edge"/>
              <c:x val="9.2250922509225248E-3"/>
              <c:y val="0.12897394637659393"/>
            </c:manualLayout>
          </c:layout>
          <c:spPr>
            <a:noFill/>
            <a:ln w="25400">
              <a:noFill/>
            </a:ln>
          </c:spPr>
        </c:title>
        <c:numFmt formatCode="General" sourceLinked="1"/>
        <c:tickLblPos val="nextTo"/>
        <c:spPr>
          <a:ln>
            <a:solidFill>
              <a:schemeClr val="bg1">
                <a:lumMod val="50000"/>
              </a:schemeClr>
            </a:solidFill>
          </a:ln>
        </c:spPr>
        <c:txPr>
          <a:bodyPr/>
          <a:lstStyle/>
          <a:p>
            <a:pPr>
              <a:defRPr sz="900">
                <a:solidFill>
                  <a:schemeClr val="tx1">
                    <a:lumMod val="50000"/>
                    <a:lumOff val="50000"/>
                  </a:schemeClr>
                </a:solidFill>
              </a:defRPr>
            </a:pPr>
            <a:endParaRPr lang="ro-RO"/>
          </a:p>
        </c:txPr>
        <c:crossAx val="101103872"/>
        <c:crosses val="autoZero"/>
        <c:crossBetween val="between"/>
      </c:valAx>
    </c:plotArea>
    <c:plotVisOnly val="1"/>
    <c:dispBlanksAs val="zero"/>
  </c:chart>
  <c:spPr>
    <a:noFill/>
    <a:ln w="9525">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o-RO"/>
  <c:roundedCorners val="1"/>
  <c:chart>
    <c:plotArea>
      <c:layout>
        <c:manualLayout>
          <c:layoutTarget val="inner"/>
          <c:xMode val="edge"/>
          <c:yMode val="edge"/>
          <c:x val="0.11206928000763312"/>
          <c:y val="0.17161771483638499"/>
          <c:w val="0.70115139286826755"/>
          <c:h val="0.8052831234630371"/>
        </c:manualLayout>
      </c:layout>
      <c:pieChart>
        <c:varyColors val="1"/>
        <c:ser>
          <c:idx val="2"/>
          <c:order val="0"/>
          <c:spPr>
            <a:ln w="3175">
              <a:solidFill>
                <a:srgbClr val="C0C0C0"/>
              </a:solidFill>
              <a:prstDash val="solid"/>
            </a:ln>
          </c:spPr>
          <c:explosion val="11"/>
          <c:dPt>
            <c:idx val="0"/>
            <c:spPr>
              <a:noFill/>
              <a:ln w="38100">
                <a:solidFill>
                  <a:srgbClr val="FF0000"/>
                </a:solidFill>
                <a:prstDash val="solid"/>
              </a:ln>
            </c:spPr>
          </c:dPt>
          <c:dPt>
            <c:idx val="1"/>
            <c:spPr>
              <a:noFill/>
              <a:ln w="38100">
                <a:solidFill>
                  <a:srgbClr val="333333"/>
                </a:solidFill>
                <a:prstDash val="solid"/>
              </a:ln>
            </c:spPr>
          </c:dPt>
          <c:dPt>
            <c:idx val="2"/>
            <c:spPr>
              <a:noFill/>
              <a:ln w="38100">
                <a:solidFill>
                  <a:srgbClr val="99CC00"/>
                </a:solidFill>
                <a:prstDash val="solid"/>
              </a:ln>
            </c:spPr>
          </c:dPt>
          <c:dLbls>
            <c:dLbl>
              <c:idx val="0"/>
              <c:layout>
                <c:manualLayout>
                  <c:x val="-1.301073764754194E-2"/>
                  <c:y val="1.6067002041411489E-2"/>
                </c:manualLayout>
              </c:layout>
              <c:tx>
                <c:rich>
                  <a:bodyPr/>
                  <a:lstStyle/>
                  <a:p>
                    <a:r>
                      <a:rPr lang="ro-RO"/>
                      <a:t>0-14 ani</a:t>
                    </a:r>
                  </a:p>
                  <a:p>
                    <a:r>
                      <a:rPr lang="ro-RO"/>
                      <a:t>911 </a:t>
                    </a:r>
                    <a:r>
                      <a:rPr lang="en-GB"/>
                      <a:t>loc</a:t>
                    </a:r>
                    <a:r>
                      <a:rPr lang="ro-RO"/>
                      <a:t>.</a:t>
                    </a:r>
                    <a:r>
                      <a:rPr lang="en-GB"/>
                      <a:t> </a:t>
                    </a:r>
                  </a:p>
                </c:rich>
              </c:tx>
              <c:dLblPos val="bestFit"/>
            </c:dLbl>
            <c:dLbl>
              <c:idx val="1"/>
              <c:layout>
                <c:manualLayout>
                  <c:x val="-0.5301406835804181"/>
                  <c:y val="-0.69209216324811262"/>
                </c:manualLayout>
              </c:layout>
              <c:tx>
                <c:rich>
                  <a:bodyPr/>
                  <a:lstStyle/>
                  <a:p>
                    <a:r>
                      <a:rPr lang="ro-RO"/>
                      <a:t>Peste 60 ani</a:t>
                    </a:r>
                    <a:r>
                      <a:rPr lang="en-GB"/>
                      <a:t>;   
</a:t>
                    </a:r>
                    <a:r>
                      <a:rPr lang="ro-RO"/>
                      <a:t>1370 loc.</a:t>
                    </a:r>
                    <a:endParaRPr lang="en-GB"/>
                  </a:p>
                </c:rich>
              </c:tx>
              <c:dLblPos val="bestFit"/>
            </c:dLbl>
            <c:dLbl>
              <c:idx val="2"/>
              <c:layout>
                <c:manualLayout>
                  <c:x val="0.74349845011139315"/>
                  <c:y val="0.57355258254755159"/>
                </c:manualLayout>
              </c:layout>
              <c:tx>
                <c:rich>
                  <a:bodyPr/>
                  <a:lstStyle/>
                  <a:p>
                    <a:r>
                      <a:rPr lang="ro-RO"/>
                      <a:t>15 -59 ani</a:t>
                    </a:r>
                    <a:r>
                      <a:rPr lang="en-GB"/>
                      <a:t>  </a:t>
                    </a:r>
                    <a:r>
                      <a:rPr lang="ro-RO"/>
                      <a:t>2463 </a:t>
                    </a:r>
                    <a:r>
                      <a:rPr lang="en-GB"/>
                      <a:t>loc</a:t>
                    </a:r>
                    <a:r>
                      <a:rPr lang="ro-RO"/>
                      <a:t>.</a:t>
                    </a:r>
                    <a:r>
                      <a:rPr lang="en-GB"/>
                      <a:t> </a:t>
                    </a:r>
                  </a:p>
                </c:rich>
              </c:tx>
              <c:dLblPos val="bestFit"/>
            </c:dLbl>
            <c:spPr>
              <a:noFill/>
              <a:ln w="25400">
                <a:noFill/>
              </a:ln>
            </c:spPr>
            <c:txPr>
              <a:bodyPr/>
              <a:lstStyle/>
              <a:p>
                <a:pPr>
                  <a:defRPr sz="800" b="0" i="0" u="none" strike="noStrike" baseline="0">
                    <a:solidFill>
                      <a:srgbClr val="333333"/>
                    </a:solidFill>
                    <a:latin typeface="Verdana"/>
                    <a:ea typeface="Verdana"/>
                    <a:cs typeface="Verdana"/>
                  </a:defRPr>
                </a:pPr>
                <a:endParaRPr lang="ro-RO"/>
              </a:p>
            </c:txPr>
            <c:dLblPos val="bestFit"/>
            <c:showVal val="1"/>
            <c:showCatName val="1"/>
          </c:dLbls>
          <c:cat>
            <c:strRef>
              <c:f>'73 Free Chart Templates - 3'!$N$10:$N$12</c:f>
              <c:strCache>
                <c:ptCount val="3"/>
                <c:pt idx="0">
                  <c:v>0 - 14 ani</c:v>
                </c:pt>
                <c:pt idx="1">
                  <c:v>15 -19 ani</c:v>
                </c:pt>
                <c:pt idx="2">
                  <c:v>Peste 60 ani</c:v>
                </c:pt>
              </c:strCache>
            </c:strRef>
          </c:cat>
          <c:val>
            <c:numRef>
              <c:f>'73 Free Chart Templates - 3'!$S$10:$S$12</c:f>
              <c:numCache>
                <c:formatCode>_("$"* #,##0_);_("$"* \(#,##0\);_("$"* "-"??_);_(@_)</c:formatCode>
                <c:ptCount val="3"/>
                <c:pt idx="0">
                  <c:v>911</c:v>
                </c:pt>
                <c:pt idx="1">
                  <c:v>2463</c:v>
                </c:pt>
                <c:pt idx="2">
                  <c:v>1370</c:v>
                </c:pt>
              </c:numCache>
            </c:numRef>
          </c:val>
        </c:ser>
        <c:dLbls>
          <c:showVal val="1"/>
          <c:showCatName val="1"/>
        </c:dLbls>
        <c:firstSliceAng val="0"/>
      </c:pieChart>
      <c:spPr>
        <a:noFill/>
        <a:ln w="25400">
          <a:noFill/>
        </a:ln>
      </c:spPr>
    </c:plotArea>
    <c:plotVisOnly val="1"/>
    <c:dispBlanksAs val="zero"/>
  </c:chart>
  <c:spPr>
    <a:solidFill>
      <a:srgbClr val="FFFFFF"/>
    </a:solidFill>
    <a:ln w="3175">
      <a:solidFill>
        <a:srgbClr val="000000"/>
      </a:solidFill>
      <a:prstDash val="solid"/>
    </a:ln>
  </c:spPr>
  <c:txPr>
    <a:bodyPr/>
    <a:lstStyle/>
    <a:p>
      <a:pPr>
        <a:defRPr sz="400" b="0" i="0" u="none" strike="noStrike" baseline="0">
          <a:solidFill>
            <a:srgbClr val="000000"/>
          </a:solidFill>
          <a:latin typeface="Verdana"/>
          <a:ea typeface="Verdana"/>
          <a:cs typeface="Verdana"/>
        </a:defRPr>
      </a:pPr>
      <a:endParaRPr lang="ro-RO"/>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o-RO"/>
  <c:chart>
    <c:title>
      <c:tx>
        <c:rich>
          <a:bodyPr/>
          <a:lstStyle/>
          <a:p>
            <a:pPr>
              <a:defRPr sz="1200" b="1" i="0" u="none" strike="noStrike" baseline="0">
                <a:solidFill>
                  <a:srgbClr val="000000"/>
                </a:solidFill>
                <a:latin typeface="Calibri"/>
                <a:ea typeface="Calibri"/>
                <a:cs typeface="Calibri"/>
              </a:defRPr>
            </a:pPr>
            <a:r>
              <a:rPr lang="en-GB"/>
              <a:t>SPORUL POPULATIEI IN PERIOADA   2</a:t>
            </a:r>
            <a:r>
              <a:rPr lang="ro-RO"/>
              <a:t>0</a:t>
            </a:r>
            <a:r>
              <a:rPr lang="en-GB"/>
              <a:t>02-2009</a:t>
            </a:r>
          </a:p>
        </c:rich>
      </c:tx>
      <c:layout>
        <c:manualLayout>
          <c:xMode val="edge"/>
          <c:yMode val="edge"/>
          <c:x val="0.20848708487085374"/>
          <c:y val="3.2697591186977411E-2"/>
        </c:manualLayout>
      </c:layout>
      <c:spPr>
        <a:noFill/>
        <a:ln w="25400">
          <a:noFill/>
        </a:ln>
      </c:spPr>
    </c:title>
    <c:plotArea>
      <c:layout>
        <c:manualLayout>
          <c:layoutTarget val="inner"/>
          <c:xMode val="edge"/>
          <c:yMode val="edge"/>
          <c:x val="0.11623616236162636"/>
          <c:y val="0.18801114932512586"/>
          <c:w val="0.80627306273062727"/>
          <c:h val="0.68119981639539029"/>
        </c:manualLayout>
      </c:layout>
      <c:lineChart>
        <c:grouping val="stacked"/>
        <c:ser>
          <c:idx val="0"/>
          <c:order val="0"/>
          <c:tx>
            <c:strRef>
              <c:f>'Issue Tracker Chart'!$C$6</c:f>
              <c:strCache>
                <c:ptCount val="1"/>
                <c:pt idx="0">
                  <c:v>Total Opened</c:v>
                </c:pt>
              </c:strCache>
            </c:strRef>
          </c:tx>
          <c:spPr>
            <a:ln w="38100">
              <a:solidFill>
                <a:srgbClr val="339966"/>
              </a:solidFill>
              <a:prstDash val="solid"/>
            </a:ln>
          </c:spPr>
          <c:marker>
            <c:symbol val="star"/>
            <c:size val="5"/>
            <c:spPr>
              <a:solidFill>
                <a:srgbClr val="000080"/>
              </a:solidFill>
              <a:ln>
                <a:solidFill>
                  <a:srgbClr val="000080"/>
                </a:solidFill>
                <a:prstDash val="solid"/>
              </a:ln>
            </c:spPr>
          </c:marker>
          <c:dLbls>
            <c:dLbl>
              <c:idx val="29"/>
              <c:spPr>
                <a:noFill/>
                <a:ln w="25400">
                  <a:noFill/>
                </a:ln>
              </c:spPr>
              <c:txPr>
                <a:bodyPr/>
                <a:lstStyle/>
                <a:p>
                  <a:pPr>
                    <a:defRPr sz="800" b="0">
                      <a:solidFill>
                        <a:srgbClr val="00B050"/>
                      </a:solidFill>
                    </a:defRPr>
                  </a:pPr>
                  <a:endParaRPr lang="ro-RO"/>
                </a:p>
              </c:txPr>
            </c:dLbl>
            <c:spPr>
              <a:noFill/>
              <a:ln w="25400">
                <a:noFill/>
              </a:ln>
            </c:spPr>
            <c:txPr>
              <a:bodyPr/>
              <a:lstStyle/>
              <a:p>
                <a:pPr>
                  <a:defRPr sz="1000" b="0" i="0" u="none" strike="noStrike" baseline="0">
                    <a:solidFill>
                      <a:srgbClr val="000000"/>
                    </a:solidFill>
                    <a:latin typeface="Calibri"/>
                    <a:ea typeface="Calibri"/>
                    <a:cs typeface="Calibri"/>
                  </a:defRPr>
                </a:pPr>
                <a:endParaRPr lang="ro-RO"/>
              </a:p>
            </c:txPr>
            <c:showVal val="1"/>
          </c:dLbls>
          <c:cat>
            <c:strRef>
              <c:f>'Issue Tracker Chart'!$B$7:$B$14</c:f>
              <c:strCache>
                <c:ptCount val="8"/>
                <c:pt idx="0">
                  <c:v>.2002</c:v>
                </c:pt>
                <c:pt idx="1">
                  <c:v>.2003</c:v>
                </c:pt>
                <c:pt idx="2">
                  <c:v>.2004</c:v>
                </c:pt>
                <c:pt idx="3">
                  <c:v>.2005</c:v>
                </c:pt>
                <c:pt idx="4">
                  <c:v>.2006</c:v>
                </c:pt>
                <c:pt idx="5">
                  <c:v>.2007</c:v>
                </c:pt>
                <c:pt idx="6">
                  <c:v>.2008</c:v>
                </c:pt>
                <c:pt idx="7">
                  <c:v>.2009</c:v>
                </c:pt>
              </c:strCache>
            </c:strRef>
          </c:cat>
          <c:val>
            <c:numRef>
              <c:f>'Issue Tracker Chart'!$C$7:$C$14</c:f>
              <c:numCache>
                <c:formatCode>General</c:formatCode>
                <c:ptCount val="8"/>
                <c:pt idx="0">
                  <c:v>-1.44</c:v>
                </c:pt>
                <c:pt idx="1">
                  <c:v>-5.78</c:v>
                </c:pt>
                <c:pt idx="2">
                  <c:v>2.5</c:v>
                </c:pt>
                <c:pt idx="3">
                  <c:v>-3.32</c:v>
                </c:pt>
                <c:pt idx="4">
                  <c:v>-1.47</c:v>
                </c:pt>
                <c:pt idx="5">
                  <c:v>-6.25</c:v>
                </c:pt>
                <c:pt idx="6">
                  <c:v>-2.11</c:v>
                </c:pt>
                <c:pt idx="7">
                  <c:v>-2.7800000000000002</c:v>
                </c:pt>
              </c:numCache>
            </c:numRef>
          </c:val>
        </c:ser>
        <c:dLbls>
          <c:showVal val="1"/>
        </c:dLbls>
        <c:marker val="1"/>
        <c:axId val="101309824"/>
        <c:axId val="106317312"/>
      </c:lineChart>
      <c:catAx>
        <c:axId val="101309824"/>
        <c:scaling>
          <c:orientation val="minMax"/>
        </c:scaling>
        <c:axPos val="b"/>
        <c:title>
          <c:tx>
            <c:rich>
              <a:bodyPr/>
              <a:lstStyle/>
              <a:p>
                <a:pPr>
                  <a:defRPr sz="1000" b="1" i="0" u="none" strike="noStrike" baseline="0">
                    <a:solidFill>
                      <a:srgbClr val="000000"/>
                    </a:solidFill>
                    <a:latin typeface="Calibri"/>
                    <a:ea typeface="Calibri"/>
                    <a:cs typeface="Calibri"/>
                  </a:defRPr>
                </a:pPr>
                <a:r>
                  <a:rPr lang="en-GB"/>
                  <a:t>perioada</a:t>
                </a:r>
              </a:p>
            </c:rich>
          </c:tx>
          <c:layout>
            <c:manualLayout>
              <c:xMode val="edge"/>
              <c:yMode val="edge"/>
              <c:x val="0.81734317343173435"/>
              <c:y val="0.33969233409856481"/>
            </c:manualLayout>
          </c:layout>
          <c:spPr>
            <a:noFill/>
            <a:ln w="25400">
              <a:noFill/>
            </a:ln>
          </c:spPr>
        </c:title>
        <c:numFmt formatCode="mmm/dd" sourceLinked="0"/>
        <c:tickLblPos val="nextTo"/>
        <c:spPr>
          <a:ln>
            <a:solidFill>
              <a:schemeClr val="bg1">
                <a:lumMod val="50000"/>
              </a:schemeClr>
            </a:solidFill>
          </a:ln>
        </c:spPr>
        <c:txPr>
          <a:bodyPr rot="-3060000" vert="horz"/>
          <a:lstStyle/>
          <a:p>
            <a:pPr>
              <a:defRPr sz="800" b="0" i="0" u="none" strike="noStrike" baseline="0">
                <a:solidFill>
                  <a:srgbClr val="808080"/>
                </a:solidFill>
                <a:latin typeface="Calibri"/>
                <a:ea typeface="Calibri"/>
                <a:cs typeface="Calibri"/>
              </a:defRPr>
            </a:pPr>
            <a:endParaRPr lang="ro-RO"/>
          </a:p>
        </c:txPr>
        <c:crossAx val="106317312"/>
        <c:crosses val="autoZero"/>
        <c:lblAlgn val="ctr"/>
        <c:lblOffset val="100"/>
        <c:tickLblSkip val="1"/>
        <c:tickMarkSkip val="1"/>
      </c:catAx>
      <c:valAx>
        <c:axId val="106317312"/>
        <c:scaling>
          <c:orientation val="minMax"/>
        </c:scaling>
        <c:axPos val="l"/>
        <c:majorGridlines>
          <c:spPr>
            <a:ln w="38100">
              <a:solidFill>
                <a:srgbClr val="FFFFFF"/>
              </a:solidFill>
              <a:prstDash val="solid"/>
            </a:ln>
          </c:spPr>
        </c:majorGridlines>
        <c:title>
          <c:tx>
            <c:rich>
              <a:bodyPr/>
              <a:lstStyle/>
              <a:p>
                <a:pPr>
                  <a:defRPr sz="1000" b="1" i="0" u="none" strike="noStrike" baseline="0">
                    <a:solidFill>
                      <a:srgbClr val="000000"/>
                    </a:solidFill>
                    <a:latin typeface="Calibri"/>
                    <a:ea typeface="Calibri"/>
                    <a:cs typeface="Calibri"/>
                  </a:defRPr>
                </a:pPr>
                <a:r>
                  <a:rPr lang="en-GB"/>
                  <a:t>spor</a:t>
                </a:r>
                <a:r>
                  <a:rPr lang="ro-RO" baseline="0"/>
                  <a:t>  </a:t>
                </a:r>
                <a:r>
                  <a:rPr lang="en-GB"/>
                  <a:t>%</a:t>
                </a:r>
              </a:p>
            </c:rich>
          </c:tx>
          <c:layout>
            <c:manualLayout>
              <c:xMode val="edge"/>
              <c:yMode val="edge"/>
              <c:x val="1.6605166051660521E-2"/>
              <c:y val="0.12534076621674617"/>
            </c:manualLayout>
          </c:layout>
          <c:spPr>
            <a:noFill/>
            <a:ln w="25400">
              <a:noFill/>
            </a:ln>
          </c:spPr>
        </c:title>
        <c:numFmt formatCode="General" sourceLinked="1"/>
        <c:tickLblPos val="nextTo"/>
        <c:spPr>
          <a:ln>
            <a:solidFill>
              <a:schemeClr val="bg1">
                <a:lumMod val="50000"/>
              </a:schemeClr>
            </a:solidFill>
          </a:ln>
        </c:spPr>
        <c:txPr>
          <a:bodyPr/>
          <a:lstStyle/>
          <a:p>
            <a:pPr>
              <a:defRPr sz="900">
                <a:solidFill>
                  <a:schemeClr val="tx1">
                    <a:lumMod val="50000"/>
                    <a:lumOff val="50000"/>
                  </a:schemeClr>
                </a:solidFill>
              </a:defRPr>
            </a:pPr>
            <a:endParaRPr lang="ro-RO"/>
          </a:p>
        </c:txPr>
        <c:crossAx val="101309824"/>
        <c:crosses val="autoZero"/>
        <c:crossBetween val="between"/>
      </c:valAx>
    </c:plotArea>
    <c:plotVisOnly val="1"/>
    <c:dispBlanksAs val="zero"/>
  </c:chart>
  <c:spPr>
    <a:noFill/>
    <a:ln w="9525">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o-RO"/>
  <c:chart>
    <c:title>
      <c:tx>
        <c:rich>
          <a:bodyPr/>
          <a:lstStyle/>
          <a:p>
            <a:pPr>
              <a:defRPr sz="1400" b="1" i="0" u="none" strike="noStrike" baseline="0">
                <a:solidFill>
                  <a:srgbClr val="000000"/>
                </a:solidFill>
                <a:latin typeface="Arial"/>
                <a:ea typeface="Arial"/>
                <a:cs typeface="Arial"/>
              </a:defRPr>
            </a:pPr>
            <a:r>
              <a:rPr lang="en-GB" b="1"/>
              <a:t>Structura populatiei </a:t>
            </a:r>
            <a:r>
              <a:rPr lang="ro-RO" b="1"/>
              <a:t>inactive</a:t>
            </a:r>
            <a:endParaRPr lang="en-GB" b="1"/>
          </a:p>
        </c:rich>
      </c:tx>
      <c:layout>
        <c:manualLayout>
          <c:xMode val="edge"/>
          <c:yMode val="edge"/>
          <c:x val="0.26103646833013433"/>
          <c:y val="3.6912812160517082E-2"/>
        </c:manualLayout>
      </c:layout>
      <c:spPr>
        <a:noFill/>
        <a:ln w="25400">
          <a:noFill/>
        </a:ln>
      </c:spPr>
    </c:title>
    <c:plotArea>
      <c:layout>
        <c:manualLayout>
          <c:layoutTarget val="inner"/>
          <c:xMode val="edge"/>
          <c:yMode val="edge"/>
          <c:x val="0.10120791352693817"/>
          <c:y val="0.15436263034688241"/>
          <c:w val="0.76775431861806465"/>
          <c:h val="0.70805485144264402"/>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1150" b="0" i="0" u="none" strike="noStrike" baseline="0">
                    <a:solidFill>
                      <a:srgbClr val="000000"/>
                    </a:solidFill>
                    <a:latin typeface="Arial"/>
                    <a:ea typeface="Arial"/>
                    <a:cs typeface="Arial"/>
                  </a:defRPr>
                </a:pPr>
                <a:endParaRPr lang="ro-RO"/>
              </a:p>
            </c:txPr>
            <c:showVal val="1"/>
          </c:dLbls>
          <c:cat>
            <c:strRef>
              <c:f>Sheet4!$B$48:$B$51</c:f>
              <c:strCache>
                <c:ptCount val="4"/>
                <c:pt idx="0">
                  <c:v>Elevi/studenţi</c:v>
                </c:pt>
                <c:pt idx="1">
                  <c:v>Pensionari</c:v>
                </c:pt>
                <c:pt idx="2">
                  <c:v>Casnice</c:v>
                </c:pt>
                <c:pt idx="3">
                  <c:v>Întreţinute de alte persoane</c:v>
                </c:pt>
              </c:strCache>
            </c:strRef>
          </c:cat>
          <c:val>
            <c:numRef>
              <c:f>Sheet4!$C$48:$C$51</c:f>
              <c:numCache>
                <c:formatCode>General</c:formatCode>
                <c:ptCount val="4"/>
                <c:pt idx="0">
                  <c:v>667</c:v>
                </c:pt>
                <c:pt idx="1">
                  <c:v>1330</c:v>
                </c:pt>
                <c:pt idx="2">
                  <c:v>413</c:v>
                </c:pt>
                <c:pt idx="3">
                  <c:v>443</c:v>
                </c:pt>
              </c:numCache>
            </c:numRef>
          </c:val>
        </c:ser>
        <c:dLbls>
          <c:showVal val="1"/>
        </c:dLbls>
        <c:axId val="106350080"/>
        <c:axId val="106352000"/>
      </c:barChart>
      <c:catAx>
        <c:axId val="106350080"/>
        <c:scaling>
          <c:orientation val="minMax"/>
        </c:scaling>
        <c:axPos val="b"/>
        <c:majorGridlines>
          <c:spPr>
            <a:ln w="3175">
              <a:solidFill>
                <a:srgbClr val="000000"/>
              </a:solidFill>
              <a:prstDash val="solid"/>
            </a:ln>
          </c:spPr>
        </c:majorGridlines>
        <c:title>
          <c:tx>
            <c:rich>
              <a:bodyPr/>
              <a:lstStyle/>
              <a:p>
                <a:pPr>
                  <a:defRPr sz="1150" b="1" i="0" u="none" strike="noStrike" baseline="0">
                    <a:solidFill>
                      <a:srgbClr val="000000"/>
                    </a:solidFill>
                    <a:latin typeface="Arial"/>
                    <a:ea typeface="Arial"/>
                    <a:cs typeface="Arial"/>
                  </a:defRPr>
                </a:pPr>
                <a:r>
                  <a:rPr lang="en-GB"/>
                  <a:t>varsta</a:t>
                </a:r>
              </a:p>
            </c:rich>
          </c:tx>
          <c:layout>
            <c:manualLayout>
              <c:xMode val="edge"/>
              <c:yMode val="edge"/>
              <c:x val="0.89827255278310969"/>
              <c:y val="0.75839050438882061"/>
            </c:manualLayout>
          </c:layout>
          <c:spPr>
            <a:noFill/>
            <a:ln w="25400">
              <a:noFill/>
            </a:ln>
          </c:spPr>
        </c:title>
        <c:numFmt formatCode="General" sourceLinked="1"/>
        <c:tickLblPos val="nextTo"/>
        <c:spPr>
          <a:ln w="3175">
            <a:solidFill>
              <a:srgbClr val="000000"/>
            </a:solidFill>
            <a:prstDash val="solid"/>
          </a:ln>
        </c:spPr>
        <c:txPr>
          <a:bodyPr rot="0" vert="horz"/>
          <a:lstStyle/>
          <a:p>
            <a:pPr>
              <a:defRPr sz="1150" b="0" i="0" u="none" strike="noStrike" baseline="0">
                <a:solidFill>
                  <a:srgbClr val="000000"/>
                </a:solidFill>
                <a:latin typeface="Arial"/>
                <a:ea typeface="Arial"/>
                <a:cs typeface="Arial"/>
              </a:defRPr>
            </a:pPr>
            <a:endParaRPr lang="ro-RO"/>
          </a:p>
        </c:txPr>
        <c:crossAx val="106352000"/>
        <c:crosses val="autoZero"/>
        <c:auto val="1"/>
        <c:lblAlgn val="ctr"/>
        <c:lblOffset val="100"/>
        <c:tickLblSkip val="1"/>
        <c:tickMarkSkip val="1"/>
      </c:catAx>
      <c:valAx>
        <c:axId val="10635200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150" b="0" i="0" u="none" strike="noStrike" baseline="0">
                <a:solidFill>
                  <a:srgbClr val="000000"/>
                </a:solidFill>
                <a:latin typeface="Arial"/>
                <a:ea typeface="Arial"/>
                <a:cs typeface="Arial"/>
              </a:defRPr>
            </a:pPr>
            <a:endParaRPr lang="ro-RO"/>
          </a:p>
        </c:txPr>
        <c:crossAx val="106350080"/>
        <c:crosses val="autoZero"/>
        <c:crossBetween val="between"/>
      </c:valAx>
      <c:spPr>
        <a:noFill/>
        <a:ln w="12700">
          <a:solidFill>
            <a:srgbClr val="000000"/>
          </a:solidFill>
          <a:prstDash val="solid"/>
        </a:ln>
      </c:spPr>
    </c:plotArea>
    <c:plotVisOnly val="1"/>
    <c:dispBlanksAs val="gap"/>
  </c:chart>
  <c:spPr>
    <a:solidFill>
      <a:srgbClr val="FFFFFF"/>
    </a:solidFill>
    <a:ln w="3175">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ro-RO"/>
    </a:p>
  </c:tx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o-RO"/>
  <c:style val="34"/>
  <c:chart>
    <c:title>
      <c:layout>
        <c:manualLayout>
          <c:xMode val="edge"/>
          <c:yMode val="edge"/>
          <c:x val="0.36142057415558493"/>
          <c:y val="3.2321219844283752E-2"/>
        </c:manualLayout>
      </c:layout>
    </c:title>
    <c:plotArea>
      <c:layout/>
      <c:pieChart>
        <c:varyColors val="1"/>
        <c:ser>
          <c:idx val="0"/>
          <c:order val="0"/>
          <c:tx>
            <c:v>Structura populatiei ocupate</c:v>
          </c:tx>
          <c:explosion val="25"/>
          <c:dLbls>
            <c:showCatName val="1"/>
            <c:showPercent val="1"/>
            <c:showLeaderLines val="1"/>
          </c:dLbls>
          <c:cat>
            <c:strRef>
              <c:f>Sheet4!$B$60:$B$64</c:f>
              <c:strCache>
                <c:ptCount val="5"/>
                <c:pt idx="0">
                  <c:v>Agricultură, silvicultură</c:v>
                </c:pt>
                <c:pt idx="1">
                  <c:v>Industria</c:v>
                </c:pt>
                <c:pt idx="2">
                  <c:v>Construcţii</c:v>
                </c:pt>
                <c:pt idx="3">
                  <c:v>Comerţ, servicii</c:v>
                </c:pt>
                <c:pt idx="4">
                  <c:v>Invatamant, sanat</c:v>
                </c:pt>
              </c:strCache>
            </c:strRef>
          </c:cat>
          <c:val>
            <c:numRef>
              <c:f>Sheet4!$C$60:$C$64</c:f>
              <c:numCache>
                <c:formatCode>General</c:formatCode>
                <c:ptCount val="5"/>
                <c:pt idx="0">
                  <c:v>1263</c:v>
                </c:pt>
                <c:pt idx="1">
                  <c:v>299</c:v>
                </c:pt>
                <c:pt idx="2">
                  <c:v>55</c:v>
                </c:pt>
                <c:pt idx="3">
                  <c:v>115</c:v>
                </c:pt>
                <c:pt idx="4">
                  <c:v>119</c:v>
                </c:pt>
              </c:numCache>
            </c:numRef>
          </c:val>
        </c:ser>
        <c:firstSliceAng val="0"/>
      </c:pieChart>
    </c:plotArea>
    <c:legend>
      <c:legendPos val="r"/>
    </c:legend>
    <c:plotVisOnly val="1"/>
  </c:chart>
  <c:spPr>
    <a:ln>
      <a:gradFill flip="none" rotWithShape="1">
        <a:gsLst>
          <a:gs pos="0">
            <a:schemeClr val="tx1"/>
          </a:gs>
          <a:gs pos="20000">
            <a:srgbClr val="000040"/>
          </a:gs>
          <a:gs pos="50000">
            <a:srgbClr val="400040"/>
          </a:gs>
          <a:gs pos="75000">
            <a:srgbClr val="8F0040"/>
          </a:gs>
          <a:gs pos="89999">
            <a:srgbClr val="F27300"/>
          </a:gs>
          <a:gs pos="100000">
            <a:srgbClr val="FFBF00"/>
          </a:gs>
        </a:gsLst>
        <a:lin ang="2700000" scaled="1"/>
        <a:tileRect/>
      </a:gradFill>
    </a:ln>
  </c:spPr>
  <c:externalData r:id="rId1"/>
</c:chartSpace>
</file>

<file path=word/drawings/drawing1.xml><?xml version="1.0" encoding="utf-8"?>
<c:userShapes xmlns:c="http://schemas.openxmlformats.org/drawingml/2006/chart">
  <cdr:relSizeAnchor xmlns:cdr="http://schemas.openxmlformats.org/drawingml/2006/chartDrawing">
    <cdr:from>
      <cdr:x>0.07088</cdr:x>
      <cdr:y>0.05683</cdr:y>
    </cdr:from>
    <cdr:to>
      <cdr:x>0.21654</cdr:x>
      <cdr:y>0.14817</cdr:y>
    </cdr:to>
    <cdr:sp macro="" textlink="">
      <cdr:nvSpPr>
        <cdr:cNvPr id="10241" name="Text Box 1"/>
        <cdr:cNvSpPr txBox="1">
          <a:spLocks xmlns:a="http://schemas.openxmlformats.org/drawingml/2006/main" noChangeArrowheads="1"/>
        </cdr:cNvSpPr>
      </cdr:nvSpPr>
      <cdr:spPr bwMode="auto">
        <a:xfrm xmlns:a="http://schemas.openxmlformats.org/drawingml/2006/main">
          <a:off x="355600" y="165038"/>
          <a:ext cx="724205" cy="26013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7432" rIns="0" bIns="0" anchor="t" upright="1"/>
        <a:lstStyle xmlns:a="http://schemas.openxmlformats.org/drawingml/2006/main"/>
        <a:p xmlns:a="http://schemas.openxmlformats.org/drawingml/2006/main">
          <a:pPr algn="l" rtl="0">
            <a:defRPr sz="1000"/>
          </a:pPr>
          <a:r>
            <a:rPr lang="en-GB" sz="1150" b="1" i="0" u="none" strike="noStrike" baseline="0">
              <a:solidFill>
                <a:srgbClr val="000000"/>
              </a:solidFill>
              <a:latin typeface="Arial"/>
              <a:cs typeface="Arial"/>
            </a:rPr>
            <a:t>numar</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7C9EF8-F456-4ECE-99E1-66FB2C53A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1941</TotalTime>
  <Pages>163</Pages>
  <Words>41104</Words>
  <Characters>238404</Characters>
  <Application>Microsoft Office Word</Application>
  <DocSecurity>0</DocSecurity>
  <Lines>1986</Lines>
  <Paragraphs>557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278951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LIVIU</cp:lastModifiedBy>
  <cp:revision>63</cp:revision>
  <dcterms:created xsi:type="dcterms:W3CDTF">2011-09-02T08:47:00Z</dcterms:created>
  <dcterms:modified xsi:type="dcterms:W3CDTF">2016-01-21T17:11:00Z</dcterms:modified>
</cp:coreProperties>
</file>