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6C" w:rsidRDefault="009E326C" w:rsidP="009E326C">
      <w:pPr>
        <w:spacing w:after="0" w:line="240" w:lineRule="auto"/>
        <w:jc w:val="both"/>
        <w:rPr>
          <w:rFonts w:ascii="Times New Roman" w:hAnsi="Times New Roman"/>
          <w:b/>
          <w:bCs/>
          <w:sz w:val="28"/>
          <w:szCs w:val="28"/>
          <w:lang w:val="ro-RO"/>
        </w:rPr>
      </w:pPr>
    </w:p>
    <w:p w:rsidR="009E326C" w:rsidRPr="00064581" w:rsidRDefault="001103DC" w:rsidP="009E326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E326C" w:rsidRPr="00EA2AD9" w:rsidRDefault="001103DC" w:rsidP="009E326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E326C" w:rsidRDefault="001103DC" w:rsidP="009E326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9E326C" w:rsidRPr="00AC0360" w:rsidRDefault="001103DC" w:rsidP="009E326C">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9E326C" w:rsidRPr="00074A9F" w:rsidRDefault="001103DC" w:rsidP="009E326C">
          <w:pPr>
            <w:spacing w:after="120" w:line="240" w:lineRule="auto"/>
            <w:jc w:val="center"/>
            <w:rPr>
              <w:lang w:val="ro-RO"/>
            </w:rPr>
          </w:pPr>
          <w:r>
            <w:rPr>
              <w:lang w:val="ro-RO"/>
            </w:rPr>
            <w:t xml:space="preserve"> </w:t>
          </w:r>
        </w:p>
      </w:sdtContent>
    </w:sdt>
    <w:p w:rsidR="009E326C" w:rsidRDefault="009E326C" w:rsidP="009E326C">
      <w:pPr>
        <w:autoSpaceDE w:val="0"/>
        <w:spacing w:after="0" w:line="240" w:lineRule="auto"/>
        <w:jc w:val="both"/>
        <w:rPr>
          <w:rFonts w:ascii="Arial" w:hAnsi="Arial" w:cs="Arial"/>
          <w:sz w:val="24"/>
          <w:szCs w:val="24"/>
          <w:lang w:val="ro-RO"/>
        </w:rPr>
      </w:pPr>
    </w:p>
    <w:p w:rsidR="009E326C" w:rsidRDefault="009E326C" w:rsidP="009E326C">
      <w:pPr>
        <w:autoSpaceDE w:val="0"/>
        <w:spacing w:after="0" w:line="240" w:lineRule="auto"/>
        <w:jc w:val="both"/>
        <w:rPr>
          <w:rFonts w:ascii="Arial" w:hAnsi="Arial" w:cs="Arial"/>
          <w:sz w:val="24"/>
          <w:szCs w:val="24"/>
          <w:lang w:val="ro-RO"/>
        </w:rPr>
      </w:pPr>
    </w:p>
    <w:p w:rsidR="009E326C" w:rsidRDefault="001103DC" w:rsidP="009E326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97CC4">
            <w:rPr>
              <w:rFonts w:ascii="Arial" w:hAnsi="Arial" w:cs="Arial"/>
              <w:b/>
              <w:sz w:val="24"/>
              <w:szCs w:val="24"/>
              <w:lang w:val="ro-RO"/>
            </w:rPr>
            <w:t>S.C. TOPGEOSYS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97CC4">
            <w:rPr>
              <w:rFonts w:ascii="Arial" w:hAnsi="Arial" w:cs="Arial"/>
              <w:sz w:val="24"/>
              <w:szCs w:val="24"/>
              <w:lang w:val="ro-RO"/>
            </w:rPr>
            <w:t>Str. Dealul Crucii, Nr. 11, Şcheia,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48213A">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97CC4">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97CC4">
            <w:rPr>
              <w:rFonts w:ascii="Arial" w:hAnsi="Arial" w:cs="Arial"/>
              <w:sz w:val="24"/>
              <w:szCs w:val="24"/>
              <w:lang w:val="ro-RO"/>
            </w:rPr>
            <w:t>10574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1-03T00:00:00Z">
            <w:dateFormat w:val="dd.MM.yyyy"/>
            <w:lid w:val="ro-RO"/>
            <w:storeMappedDataAs w:val="dateTime"/>
            <w:calendar w:val="gregorian"/>
          </w:date>
        </w:sdtPr>
        <w:sdtContent>
          <w:r w:rsidR="00997CC4">
            <w:rPr>
              <w:rFonts w:ascii="Arial" w:hAnsi="Arial" w:cs="Arial"/>
              <w:spacing w:val="-6"/>
              <w:sz w:val="24"/>
              <w:szCs w:val="24"/>
              <w:lang w:val="ro-RO"/>
            </w:rPr>
            <w:t>03.11.2015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9E326C" w:rsidRPr="00313E08" w:rsidRDefault="001103DC" w:rsidP="009E326C">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E326C" w:rsidRDefault="001103DC" w:rsidP="009E326C">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9E326C" w:rsidRDefault="001103DC" w:rsidP="009E326C">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9E326C" w:rsidRPr="0001311F" w:rsidRDefault="001103DC" w:rsidP="009E326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856BF">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 Comisiei de Analiză Tehnică din data de </w:t>
          </w:r>
          <w:r w:rsidR="006C6FC7">
            <w:rPr>
              <w:rFonts w:ascii="Arial" w:hAnsi="Arial" w:cs="Arial"/>
              <w:sz w:val="24"/>
              <w:szCs w:val="24"/>
              <w:lang w:val="ro-RO"/>
            </w:rPr>
            <w:t>12.09.2016 si a completarilor ulterioare</w:t>
          </w:r>
          <w:r w:rsidRPr="0001311F">
            <w:rPr>
              <w:rFonts w:ascii="Arial" w:hAnsi="Arial" w:cs="Arial"/>
              <w:sz w:val="24"/>
              <w:szCs w:val="24"/>
              <w:lang w:val="ro-RO"/>
            </w:rPr>
            <w:t>, că proiectu</w:t>
          </w:r>
          <w:r w:rsidR="006C6FC7">
            <w:rPr>
              <w:rFonts w:ascii="Arial" w:hAnsi="Arial" w:cs="Arial"/>
              <w:sz w:val="24"/>
              <w:szCs w:val="24"/>
              <w:lang w:val="ro-RO"/>
            </w:rPr>
            <w:t xml:space="preserve"> ”</w:t>
          </w:r>
          <w:r w:rsidRPr="0001311F">
            <w:rPr>
              <w:rFonts w:ascii="Arial" w:hAnsi="Arial" w:cs="Arial"/>
              <w:sz w:val="24"/>
              <w:szCs w:val="24"/>
              <w:lang w:val="ro-RO"/>
            </w:rPr>
            <w:t xml:space="preserve"> </w:t>
          </w:r>
          <w:r w:rsidR="006C6FC7">
            <w:rPr>
              <w:rFonts w:ascii="Arial" w:hAnsi="Arial" w:cs="Arial"/>
              <w:sz w:val="24"/>
              <w:szCs w:val="24"/>
              <w:lang w:val="ro-RO"/>
            </w:rPr>
            <w:t xml:space="preserve">Infiintare sistem de canalizare al apelor uzate in comuna Stroiesti, judetul Suceava” </w:t>
          </w:r>
          <w:r w:rsidRPr="0001311F">
            <w:rPr>
              <w:rFonts w:ascii="Arial" w:hAnsi="Arial" w:cs="Arial"/>
              <w:sz w:val="24"/>
              <w:szCs w:val="24"/>
              <w:lang w:val="ro-RO"/>
            </w:rPr>
            <w:t xml:space="preserve"> propus a fi amplasat în </w:t>
          </w:r>
          <w:r w:rsidR="006C6FC7">
            <w:rPr>
              <w:rFonts w:ascii="Arial" w:hAnsi="Arial" w:cs="Arial"/>
              <w:sz w:val="24"/>
              <w:szCs w:val="24"/>
              <w:lang w:val="ro-RO"/>
            </w:rPr>
            <w:t>comuna Stroiesti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9E326C" w:rsidRPr="00447422" w:rsidRDefault="001103DC" w:rsidP="009E326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9E326C" w:rsidRPr="00522DB9" w:rsidRDefault="001103DC" w:rsidP="009E326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E326C" w:rsidRPr="00522DB9" w:rsidRDefault="001103DC" w:rsidP="009E326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6C6FC7">
            <w:rPr>
              <w:rFonts w:ascii="Arial" w:hAnsi="Arial" w:cs="Arial"/>
              <w:sz w:val="24"/>
              <w:szCs w:val="24"/>
            </w:rPr>
            <w:t>2, pct. 11, lit. c</w:t>
          </w:r>
          <w:r w:rsidRPr="00522DB9">
            <w:rPr>
              <w:rFonts w:ascii="Arial" w:hAnsi="Arial" w:cs="Arial"/>
              <w:sz w:val="24"/>
              <w:szCs w:val="24"/>
            </w:rPr>
            <w:t>;</w:t>
          </w:r>
        </w:p>
        <w:p w:rsidR="009E326C" w:rsidRDefault="001103DC" w:rsidP="009E326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1103DC" w:rsidRPr="000157B3" w:rsidRDefault="001103DC" w:rsidP="001103DC">
          <w:pPr>
            <w:spacing w:after="0" w:line="240" w:lineRule="auto"/>
            <w:jc w:val="both"/>
            <w:rPr>
              <w:rFonts w:ascii="Arial" w:hAnsi="Arial" w:cs="Arial"/>
              <w:b/>
              <w:sz w:val="24"/>
              <w:szCs w:val="24"/>
            </w:rPr>
          </w:pPr>
          <w:r w:rsidRPr="000157B3">
            <w:rPr>
              <w:rFonts w:ascii="Arial" w:hAnsi="Arial" w:cs="Arial"/>
              <w:b/>
              <w:sz w:val="24"/>
              <w:szCs w:val="24"/>
            </w:rPr>
            <w:t>1.Caracteristicile proiectului</w:t>
          </w:r>
        </w:p>
        <w:p w:rsidR="001103DC" w:rsidRDefault="001103DC" w:rsidP="001103DC">
          <w:pPr>
            <w:spacing w:after="0" w:line="240" w:lineRule="auto"/>
            <w:jc w:val="both"/>
            <w:rPr>
              <w:rFonts w:ascii="Arial" w:hAnsi="Arial" w:cs="Arial"/>
              <w:sz w:val="24"/>
              <w:szCs w:val="24"/>
            </w:rPr>
          </w:pPr>
          <w:r>
            <w:rPr>
              <w:rFonts w:ascii="Arial" w:hAnsi="Arial" w:cs="Arial"/>
              <w:sz w:val="24"/>
              <w:szCs w:val="24"/>
            </w:rPr>
            <w:t>a) mărimea proiectului</w:t>
          </w:r>
        </w:p>
        <w:p w:rsidR="001103DC" w:rsidRDefault="001103DC" w:rsidP="001103DC">
          <w:pPr>
            <w:autoSpaceDE w:val="0"/>
            <w:autoSpaceDN w:val="0"/>
            <w:adjustRightInd w:val="0"/>
            <w:spacing w:after="0" w:line="240" w:lineRule="auto"/>
            <w:jc w:val="both"/>
            <w:rPr>
              <w:rFonts w:ascii="Arial" w:hAnsi="Arial" w:cs="Arial"/>
              <w:sz w:val="24"/>
              <w:szCs w:val="24"/>
            </w:rPr>
          </w:pPr>
          <w:r w:rsidRPr="00C627EB">
            <w:rPr>
              <w:rFonts w:ascii="Arial" w:hAnsi="Arial" w:cs="Arial"/>
              <w:sz w:val="24"/>
              <w:szCs w:val="24"/>
            </w:rPr>
            <w:t xml:space="preserve">Lucrările proiectate </w:t>
          </w:r>
          <w:r w:rsidR="004E4811">
            <w:rPr>
              <w:rFonts w:ascii="Arial" w:hAnsi="Arial" w:cs="Arial"/>
              <w:sz w:val="24"/>
              <w:szCs w:val="24"/>
            </w:rPr>
            <w:t>sunt</w:t>
          </w:r>
          <w:r>
            <w:rPr>
              <w:rFonts w:ascii="Arial" w:hAnsi="Arial" w:cs="Arial"/>
              <w:sz w:val="24"/>
              <w:szCs w:val="24"/>
            </w:rPr>
            <w:t xml:space="preserve">: </w:t>
          </w:r>
        </w:p>
        <w:p w:rsidR="005135B9" w:rsidRDefault="005135B9"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C801B4">
            <w:rPr>
              <w:rFonts w:ascii="Arial" w:hAnsi="Arial" w:cs="Arial"/>
              <w:sz w:val="24"/>
              <w:szCs w:val="24"/>
            </w:rPr>
            <w:t xml:space="preserve">Retea de canalizare gravitationala cu lungimea totala de </w:t>
          </w:r>
          <w:r w:rsidRPr="005135B9">
            <w:rPr>
              <w:rFonts w:ascii="Arial" w:hAnsi="Arial" w:cs="Arial"/>
              <w:sz w:val="24"/>
              <w:szCs w:val="24"/>
            </w:rPr>
            <w:t>11397</w:t>
          </w:r>
          <w:r w:rsidRPr="00C801B4">
            <w:rPr>
              <w:rFonts w:ascii="Arial" w:hAnsi="Arial" w:cs="Arial"/>
              <w:b/>
              <w:sz w:val="24"/>
              <w:szCs w:val="24"/>
            </w:rPr>
            <w:t xml:space="preserve"> </w:t>
          </w:r>
          <w:r w:rsidRPr="00C801B4">
            <w:rPr>
              <w:rFonts w:ascii="Arial" w:hAnsi="Arial" w:cs="Arial"/>
              <w:sz w:val="24"/>
              <w:szCs w:val="24"/>
            </w:rPr>
            <w:t>ml</w:t>
          </w:r>
          <w:r>
            <w:rPr>
              <w:rFonts w:ascii="Arial" w:hAnsi="Arial" w:cs="Arial"/>
              <w:sz w:val="24"/>
              <w:szCs w:val="24"/>
            </w:rPr>
            <w:t xml:space="preserve">, </w:t>
          </w:r>
          <w:r w:rsidRPr="00C801B4">
            <w:rPr>
              <w:rFonts w:ascii="Arial" w:hAnsi="Arial" w:cs="Arial"/>
              <w:sz w:val="24"/>
              <w:szCs w:val="24"/>
            </w:rPr>
            <w:t>din tuburi de PVC SN8</w:t>
          </w:r>
          <w:r w:rsidR="0036166F">
            <w:rPr>
              <w:rFonts w:ascii="Arial" w:hAnsi="Arial" w:cs="Arial"/>
              <w:sz w:val="24"/>
              <w:szCs w:val="24"/>
            </w:rPr>
            <w:t xml:space="preserve"> cu diametrul cuprins intre DN250-DN315mm</w:t>
          </w:r>
        </w:p>
        <w:p w:rsidR="001103DC" w:rsidRDefault="005135B9" w:rsidP="001103DC">
          <w:pPr>
            <w:autoSpaceDE w:val="0"/>
            <w:autoSpaceDN w:val="0"/>
            <w:adjustRightInd w:val="0"/>
            <w:spacing w:after="0" w:line="240" w:lineRule="auto"/>
            <w:jc w:val="both"/>
            <w:rPr>
              <w:rFonts w:ascii="Arial" w:hAnsi="Arial" w:cs="Arial"/>
              <w:sz w:val="24"/>
              <w:szCs w:val="24"/>
            </w:rPr>
          </w:pPr>
          <w:r w:rsidRPr="00C801B4">
            <w:rPr>
              <w:rFonts w:ascii="Arial" w:hAnsi="Arial" w:cs="Arial"/>
              <w:sz w:val="24"/>
              <w:szCs w:val="24"/>
            </w:rPr>
            <w:t xml:space="preserve"> </w:t>
          </w:r>
          <w:r>
            <w:rPr>
              <w:rFonts w:ascii="Arial" w:hAnsi="Arial" w:cs="Arial"/>
              <w:sz w:val="24"/>
              <w:szCs w:val="24"/>
            </w:rPr>
            <w:t>-</w:t>
          </w:r>
          <w:r w:rsidRPr="00C801B4">
            <w:rPr>
              <w:rFonts w:ascii="Arial" w:hAnsi="Arial" w:cs="Arial"/>
              <w:sz w:val="24"/>
              <w:szCs w:val="24"/>
            </w:rPr>
            <w:t xml:space="preserve">Conducte  de refulare apa uzata cu lungimea totala de </w:t>
          </w:r>
          <w:r w:rsidRPr="005135B9">
            <w:rPr>
              <w:rFonts w:ascii="Arial" w:hAnsi="Arial" w:cs="Arial"/>
              <w:sz w:val="24"/>
              <w:szCs w:val="24"/>
            </w:rPr>
            <w:t>2686</w:t>
          </w:r>
          <w:r w:rsidRPr="00C801B4">
            <w:rPr>
              <w:rFonts w:ascii="Arial" w:hAnsi="Arial" w:cs="Arial"/>
              <w:b/>
              <w:sz w:val="24"/>
              <w:szCs w:val="24"/>
            </w:rPr>
            <w:t xml:space="preserve"> </w:t>
          </w:r>
          <w:r w:rsidRPr="00C801B4">
            <w:rPr>
              <w:rFonts w:ascii="Arial" w:hAnsi="Arial" w:cs="Arial"/>
              <w:sz w:val="24"/>
              <w:szCs w:val="24"/>
            </w:rPr>
            <w:t>ml</w:t>
          </w:r>
          <w:r>
            <w:rPr>
              <w:rFonts w:ascii="Arial" w:hAnsi="Arial" w:cs="Arial"/>
              <w:sz w:val="24"/>
              <w:szCs w:val="24"/>
            </w:rPr>
            <w:t xml:space="preserve">, </w:t>
          </w:r>
          <w:r w:rsidRPr="00C801B4">
            <w:rPr>
              <w:rFonts w:ascii="Arial" w:hAnsi="Arial" w:cs="Arial"/>
              <w:sz w:val="24"/>
              <w:szCs w:val="24"/>
            </w:rPr>
            <w:t xml:space="preserve"> din conducte PEID PE 100 SDR26 PN6 cu diametru</w:t>
          </w:r>
          <w:r w:rsidR="0036166F">
            <w:rPr>
              <w:rFonts w:ascii="Arial" w:hAnsi="Arial" w:cs="Arial"/>
              <w:sz w:val="24"/>
              <w:szCs w:val="24"/>
            </w:rPr>
            <w:t>l</w:t>
          </w:r>
          <w:r w:rsidRPr="00C801B4">
            <w:rPr>
              <w:rFonts w:ascii="Arial" w:hAnsi="Arial" w:cs="Arial"/>
              <w:sz w:val="24"/>
              <w:szCs w:val="24"/>
            </w:rPr>
            <w:t xml:space="preserve"> D160 mm</w:t>
          </w:r>
        </w:p>
        <w:p w:rsidR="001103DC" w:rsidRDefault="005135B9"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5135B9">
            <w:rPr>
              <w:rFonts w:ascii="Arial" w:hAnsi="Arial" w:cs="Arial"/>
              <w:sz w:val="24"/>
              <w:szCs w:val="24"/>
            </w:rPr>
            <w:t xml:space="preserve"> </w:t>
          </w:r>
          <w:r w:rsidRPr="00C801B4">
            <w:rPr>
              <w:rFonts w:ascii="Arial" w:hAnsi="Arial" w:cs="Arial"/>
              <w:sz w:val="24"/>
              <w:szCs w:val="24"/>
            </w:rPr>
            <w:t xml:space="preserve">Pe lungimea totala a </w:t>
          </w:r>
          <w:r>
            <w:rPr>
              <w:rFonts w:ascii="Arial" w:hAnsi="Arial" w:cs="Arial"/>
              <w:sz w:val="24"/>
              <w:szCs w:val="24"/>
            </w:rPr>
            <w:t xml:space="preserve">retelei </w:t>
          </w:r>
          <w:r w:rsidRPr="00C801B4">
            <w:rPr>
              <w:rFonts w:ascii="Arial" w:hAnsi="Arial" w:cs="Arial"/>
              <w:sz w:val="24"/>
              <w:szCs w:val="24"/>
            </w:rPr>
            <w:t xml:space="preserve"> de canalizare gravitationala,</w:t>
          </w:r>
          <w:r>
            <w:rPr>
              <w:rFonts w:ascii="Arial" w:hAnsi="Arial" w:cs="Arial"/>
              <w:sz w:val="24"/>
              <w:szCs w:val="24"/>
            </w:rPr>
            <w:t>(</w:t>
          </w:r>
          <w:r w:rsidRPr="005135B9">
            <w:rPr>
              <w:rFonts w:ascii="Arial" w:hAnsi="Arial" w:cs="Arial"/>
              <w:sz w:val="24"/>
              <w:szCs w:val="24"/>
            </w:rPr>
            <w:t xml:space="preserve"> 11397 ml</w:t>
          </w:r>
          <w:r>
            <w:rPr>
              <w:rFonts w:ascii="Arial" w:hAnsi="Arial" w:cs="Arial"/>
              <w:sz w:val="24"/>
              <w:szCs w:val="24"/>
            </w:rPr>
            <w:t>)</w:t>
          </w:r>
          <w:r w:rsidRPr="00C801B4">
            <w:rPr>
              <w:rFonts w:ascii="Arial" w:hAnsi="Arial" w:cs="Arial"/>
              <w:sz w:val="24"/>
              <w:szCs w:val="24"/>
            </w:rPr>
            <w:t xml:space="preserve">, s-au prevazut un numar de  </w:t>
          </w:r>
          <w:r w:rsidRPr="005135B9">
            <w:rPr>
              <w:rFonts w:ascii="Arial" w:hAnsi="Arial" w:cs="Arial"/>
              <w:sz w:val="24"/>
              <w:szCs w:val="24"/>
            </w:rPr>
            <w:t xml:space="preserve">325 </w:t>
          </w:r>
          <w:r w:rsidRPr="00C801B4">
            <w:rPr>
              <w:rFonts w:ascii="Arial" w:hAnsi="Arial" w:cs="Arial"/>
              <w:sz w:val="24"/>
              <w:szCs w:val="24"/>
            </w:rPr>
            <w:t>de camine de vizitare din tuburi de beton prefabricate cu diametru de 800 mm.</w:t>
          </w:r>
        </w:p>
        <w:p w:rsidR="001103DC" w:rsidRDefault="005135B9"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statii de pompare a apelor uzate</w:t>
          </w:r>
        </w:p>
        <w:p w:rsidR="005135B9" w:rsidRDefault="005135B9"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-statie de epurare tip monobloc, compacta, containerizata, complet echipata</w:t>
          </w:r>
          <w:r w:rsidR="0036166F">
            <w:rPr>
              <w:rFonts w:ascii="Arial" w:hAnsi="Arial" w:cs="Arial"/>
              <w:sz w:val="24"/>
              <w:szCs w:val="24"/>
            </w:rPr>
            <w:t>, dimensionata la capacitatea de 300mc/zi</w:t>
          </w:r>
        </w:p>
        <w:p w:rsidR="0036166F" w:rsidRDefault="0036166F"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-conducta de evacuare apa epurata si gura de varsare din beton in albia minora a pârâului Cimbrina</w:t>
          </w:r>
        </w:p>
        <w:p w:rsidR="005135B9" w:rsidRDefault="005135B9" w:rsidP="001103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-câmp de </w:t>
          </w:r>
          <w:r w:rsidR="0036166F">
            <w:rPr>
              <w:rFonts w:ascii="Arial" w:hAnsi="Arial" w:cs="Arial"/>
              <w:sz w:val="24"/>
              <w:szCs w:val="24"/>
            </w:rPr>
            <w:t xml:space="preserve">infiltrare a apelor uzate epurate format din 8 </w:t>
          </w:r>
          <w:r>
            <w:rPr>
              <w:rFonts w:ascii="Arial" w:hAnsi="Arial" w:cs="Arial"/>
              <w:sz w:val="24"/>
              <w:szCs w:val="24"/>
            </w:rPr>
            <w:t>transee filtrante</w:t>
          </w:r>
          <w:r w:rsidR="0008455D">
            <w:rPr>
              <w:rFonts w:ascii="Arial" w:hAnsi="Arial" w:cs="Arial"/>
              <w:sz w:val="24"/>
              <w:szCs w:val="24"/>
            </w:rPr>
            <w:t xml:space="preserve"> </w:t>
          </w:r>
          <w:r w:rsidR="0036166F">
            <w:rPr>
              <w:rFonts w:ascii="Arial" w:hAnsi="Arial" w:cs="Arial"/>
              <w:sz w:val="24"/>
              <w:szCs w:val="24"/>
            </w:rPr>
            <w:t xml:space="preserve">executate din pietris si nisip </w:t>
          </w:r>
          <w:r w:rsidR="0008455D">
            <w:rPr>
              <w:rFonts w:ascii="Arial" w:hAnsi="Arial" w:cs="Arial"/>
              <w:sz w:val="24"/>
              <w:szCs w:val="24"/>
            </w:rPr>
            <w:t>pentru evacuarea apelor in sol</w:t>
          </w:r>
          <w:r w:rsidR="0036166F">
            <w:rPr>
              <w:rFonts w:ascii="Arial" w:hAnsi="Arial" w:cs="Arial"/>
              <w:sz w:val="24"/>
              <w:szCs w:val="24"/>
            </w:rPr>
            <w:t xml:space="preserve"> (</w:t>
          </w:r>
          <w:r w:rsidR="0008455D">
            <w:rPr>
              <w:rFonts w:ascii="Arial" w:hAnsi="Arial" w:cs="Arial"/>
              <w:sz w:val="24"/>
              <w:szCs w:val="24"/>
            </w:rPr>
            <w:t xml:space="preserve"> pentru perioadele secetoase</w:t>
          </w:r>
          <w:r w:rsidR="0036166F">
            <w:rPr>
              <w:rFonts w:ascii="Arial" w:hAnsi="Arial" w:cs="Arial"/>
              <w:sz w:val="24"/>
              <w:szCs w:val="24"/>
            </w:rPr>
            <w:t>)</w:t>
          </w:r>
        </w:p>
        <w:p w:rsidR="0036166F" w:rsidRDefault="0036166F" w:rsidP="001103DC">
          <w:pPr>
            <w:autoSpaceDE w:val="0"/>
            <w:autoSpaceDN w:val="0"/>
            <w:adjustRightInd w:val="0"/>
            <w:spacing w:after="0" w:line="240" w:lineRule="auto"/>
            <w:jc w:val="both"/>
            <w:rPr>
              <w:rFonts w:ascii="Arial" w:hAnsi="Arial" w:cs="Arial"/>
              <w:sz w:val="24"/>
              <w:szCs w:val="24"/>
            </w:rPr>
          </w:pPr>
        </w:p>
        <w:p w:rsidR="000D406F" w:rsidRDefault="000D406F" w:rsidP="000D406F">
          <w:pPr>
            <w:widowControl w:val="0"/>
            <w:spacing w:line="240" w:lineRule="auto"/>
            <w:contextualSpacing/>
            <w:jc w:val="both"/>
            <w:rPr>
              <w:rFonts w:ascii="Arial" w:hAnsi="Arial" w:cs="Arial"/>
              <w:b/>
              <w:sz w:val="24"/>
              <w:szCs w:val="24"/>
            </w:rPr>
          </w:pPr>
          <w:r w:rsidRPr="000D406F">
            <w:rPr>
              <w:rFonts w:ascii="Arial" w:hAnsi="Arial" w:cs="Arial"/>
              <w:sz w:val="24"/>
              <w:szCs w:val="24"/>
            </w:rPr>
            <w:t xml:space="preserve">-statii de pompare </w:t>
          </w:r>
          <w:r w:rsidRPr="000D406F">
            <w:rPr>
              <w:rFonts w:ascii="Arial" w:hAnsi="Arial" w:cs="Arial"/>
              <w:sz w:val="24"/>
              <w:szCs w:val="24"/>
              <w:lang w:val="ro-RO"/>
            </w:rPr>
            <w:t xml:space="preserve">: </w:t>
          </w:r>
          <w:r w:rsidRPr="000D406F">
            <w:rPr>
              <w:rFonts w:ascii="Arial" w:hAnsi="Arial" w:cs="Arial"/>
              <w:sz w:val="24"/>
              <w:szCs w:val="24"/>
            </w:rPr>
            <w:t xml:space="preserve">pe traseul retelei se va amplasa 5 statii de pompare ape uzate, dupa cum urmeaza: </w:t>
          </w:r>
          <w:r w:rsidRPr="000D406F">
            <w:rPr>
              <w:rFonts w:ascii="Arial" w:hAnsi="Arial" w:cs="Arial"/>
              <w:b/>
              <w:sz w:val="24"/>
              <w:szCs w:val="24"/>
            </w:rPr>
            <w:t>SPAU1</w:t>
          </w:r>
        </w:p>
        <w:p w:rsidR="000D406F" w:rsidRPr="009044AA" w:rsidRDefault="000D406F" w:rsidP="000D406F">
          <w:pPr>
            <w:widowControl w:val="0"/>
            <w:spacing w:line="240" w:lineRule="auto"/>
            <w:ind w:firstLine="425"/>
            <w:contextualSpacing/>
            <w:jc w:val="both"/>
            <w:rPr>
              <w:rFonts w:ascii="Arial" w:hAnsi="Arial" w:cs="Arial"/>
              <w:sz w:val="24"/>
              <w:szCs w:val="24"/>
            </w:rPr>
          </w:pPr>
          <w:r w:rsidRPr="009044AA">
            <w:rPr>
              <w:rFonts w:ascii="Arial" w:hAnsi="Arial" w:cs="Arial"/>
              <w:sz w:val="24"/>
              <w:szCs w:val="24"/>
            </w:rPr>
            <w:t xml:space="preserve">Camin din PE, SN8 cu D=1.50m   </w:t>
          </w:r>
          <w:r>
            <w:rPr>
              <w:rFonts w:ascii="Arial" w:hAnsi="Arial" w:cs="Arial"/>
              <w:sz w:val="24"/>
              <w:szCs w:val="24"/>
            </w:rPr>
            <w:t>si</w:t>
          </w:r>
          <w:r w:rsidRPr="009044AA">
            <w:rPr>
              <w:rFonts w:ascii="Arial" w:hAnsi="Arial" w:cs="Arial"/>
              <w:sz w:val="24"/>
              <w:szCs w:val="24"/>
            </w:rPr>
            <w:t xml:space="preserve">    H= 6.0m</w:t>
          </w:r>
        </w:p>
        <w:p w:rsidR="000D406F" w:rsidRPr="000D406F" w:rsidRDefault="000D406F" w:rsidP="000D406F">
          <w:pPr>
            <w:widowControl w:val="0"/>
            <w:spacing w:after="0" w:line="240" w:lineRule="auto"/>
            <w:ind w:firstLine="425"/>
            <w:contextualSpacing/>
            <w:jc w:val="both"/>
            <w:rPr>
              <w:rFonts w:ascii="Arial" w:hAnsi="Arial" w:cs="Arial"/>
              <w:sz w:val="24"/>
              <w:szCs w:val="24"/>
            </w:rPr>
          </w:pPr>
          <w:r>
            <w:rPr>
              <w:rFonts w:ascii="Arial" w:hAnsi="Arial" w:cs="Arial"/>
              <w:sz w:val="24"/>
              <w:szCs w:val="24"/>
            </w:rPr>
            <w:t>-</w:t>
          </w:r>
          <w:r w:rsidRPr="000D406F">
            <w:rPr>
              <w:rFonts w:ascii="Arial" w:hAnsi="Arial" w:cs="Arial"/>
              <w:sz w:val="24"/>
              <w:szCs w:val="24"/>
            </w:rPr>
            <w:t>2 pompe submersibile Q</w:t>
          </w:r>
          <w:r w:rsidRPr="000D406F">
            <w:rPr>
              <w:rFonts w:ascii="Arial" w:hAnsi="Arial" w:cs="Arial"/>
              <w:sz w:val="24"/>
              <w:szCs w:val="24"/>
              <w:vertAlign w:val="subscript"/>
            </w:rPr>
            <w:t>p</w:t>
          </w:r>
          <w:r w:rsidRPr="000D406F">
            <w:rPr>
              <w:rFonts w:ascii="Arial" w:hAnsi="Arial" w:cs="Arial"/>
              <w:sz w:val="24"/>
              <w:szCs w:val="24"/>
            </w:rPr>
            <w:t>= 6.26mc/h            Hp=     20 mCA</w:t>
          </w:r>
        </w:p>
        <w:p w:rsidR="000D406F" w:rsidRPr="000D406F" w:rsidRDefault="000D406F" w:rsidP="000D406F">
          <w:pPr>
            <w:widowControl w:val="0"/>
            <w:spacing w:after="0" w:line="240" w:lineRule="auto"/>
            <w:ind w:firstLine="425"/>
            <w:contextualSpacing/>
            <w:jc w:val="both"/>
            <w:rPr>
              <w:rFonts w:ascii="Arial" w:hAnsi="Arial" w:cs="Arial"/>
              <w:sz w:val="24"/>
              <w:szCs w:val="24"/>
            </w:rPr>
          </w:pPr>
          <w:r>
            <w:rPr>
              <w:rFonts w:ascii="Arial" w:hAnsi="Arial" w:cs="Arial"/>
              <w:sz w:val="24"/>
              <w:szCs w:val="24"/>
            </w:rPr>
            <w:t>-</w:t>
          </w:r>
          <w:r w:rsidR="00237B55">
            <w:rPr>
              <w:rFonts w:ascii="Arial" w:hAnsi="Arial" w:cs="Arial"/>
              <w:sz w:val="24"/>
              <w:szCs w:val="24"/>
            </w:rPr>
            <w:t xml:space="preserve">Conducta de refulare </w:t>
          </w:r>
          <w:r w:rsidRPr="000D406F">
            <w:rPr>
              <w:rFonts w:ascii="Arial" w:hAnsi="Arial" w:cs="Arial"/>
              <w:sz w:val="24"/>
              <w:szCs w:val="24"/>
            </w:rPr>
            <w:t xml:space="preserve"> din PEID , D160 mm, PN6 SDR26, L= 257m</w:t>
          </w:r>
        </w:p>
        <w:p w:rsidR="00237B55" w:rsidRDefault="000D406F" w:rsidP="00237B55">
          <w:pPr>
            <w:pStyle w:val="ListParagraph"/>
            <w:widowControl w:val="0"/>
            <w:spacing w:line="240" w:lineRule="auto"/>
            <w:ind w:left="785"/>
            <w:contextualSpacing/>
            <w:jc w:val="both"/>
            <w:rPr>
              <w:rFonts w:ascii="Arial" w:hAnsi="Arial" w:cs="Arial"/>
              <w:b/>
              <w:sz w:val="24"/>
              <w:szCs w:val="24"/>
            </w:rPr>
          </w:pPr>
          <w:r w:rsidRPr="009044AA">
            <w:rPr>
              <w:rFonts w:ascii="Arial" w:hAnsi="Arial" w:cs="Arial"/>
              <w:b/>
              <w:sz w:val="24"/>
              <w:szCs w:val="24"/>
            </w:rPr>
            <w:t>SPAU2</w:t>
          </w:r>
        </w:p>
        <w:p w:rsidR="000D406F" w:rsidRPr="00237B55" w:rsidRDefault="00237B55" w:rsidP="00237B55">
          <w:pPr>
            <w:pStyle w:val="ListParagraph"/>
            <w:widowControl w:val="0"/>
            <w:spacing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 xml:space="preserve">Camin din PE, SN8 cu D= </w:t>
          </w:r>
          <w:r w:rsidRPr="00237B55">
            <w:rPr>
              <w:rFonts w:ascii="Arial" w:hAnsi="Arial" w:cs="Arial"/>
              <w:sz w:val="24"/>
              <w:szCs w:val="24"/>
            </w:rPr>
            <w:t>1</w:t>
          </w:r>
          <w:r w:rsidR="000D406F" w:rsidRPr="00237B55">
            <w:rPr>
              <w:rFonts w:ascii="Arial" w:hAnsi="Arial" w:cs="Arial"/>
              <w:sz w:val="24"/>
              <w:szCs w:val="24"/>
            </w:rPr>
            <w:t xml:space="preserve">.50m          H= 4.0m    </w:t>
          </w:r>
        </w:p>
        <w:p w:rsidR="000D406F" w:rsidRPr="009044AA"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9044AA">
            <w:rPr>
              <w:rFonts w:ascii="Arial" w:hAnsi="Arial" w:cs="Arial"/>
              <w:sz w:val="24"/>
              <w:szCs w:val="24"/>
            </w:rPr>
            <w:t>2 pompe submersibile Q</w:t>
          </w:r>
          <w:r w:rsidR="000D406F" w:rsidRPr="009044AA">
            <w:rPr>
              <w:rFonts w:ascii="Arial" w:hAnsi="Arial" w:cs="Arial"/>
              <w:sz w:val="24"/>
              <w:szCs w:val="24"/>
              <w:vertAlign w:val="subscript"/>
            </w:rPr>
            <w:t>p</w:t>
          </w:r>
          <w:r w:rsidR="000D406F" w:rsidRPr="009044AA">
            <w:rPr>
              <w:rFonts w:ascii="Arial" w:hAnsi="Arial" w:cs="Arial"/>
              <w:sz w:val="24"/>
              <w:szCs w:val="24"/>
            </w:rPr>
            <w:t>= 5.26mc/h    Hp= 20 mCA</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Conducta de refulare  din PEID , D160 mm, PN6 SDR26, L= 481m</w:t>
          </w:r>
        </w:p>
        <w:p w:rsidR="000D406F" w:rsidRPr="00237B55" w:rsidRDefault="000D406F" w:rsidP="000D406F">
          <w:pPr>
            <w:pStyle w:val="ListParagraph"/>
            <w:widowControl w:val="0"/>
            <w:spacing w:line="240" w:lineRule="auto"/>
            <w:ind w:left="785"/>
            <w:contextualSpacing/>
            <w:jc w:val="both"/>
            <w:rPr>
              <w:rFonts w:ascii="Arial" w:hAnsi="Arial" w:cs="Arial"/>
              <w:b/>
              <w:sz w:val="24"/>
              <w:szCs w:val="24"/>
            </w:rPr>
          </w:pPr>
          <w:r w:rsidRPr="00237B55">
            <w:rPr>
              <w:rFonts w:ascii="Arial" w:hAnsi="Arial" w:cs="Arial"/>
              <w:b/>
              <w:sz w:val="24"/>
              <w:szCs w:val="24"/>
            </w:rPr>
            <w:t xml:space="preserve">SPAU3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 xml:space="preserve">Camin din PE, SN8 cu D= 2.00m          H=  7.0m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2 pompe submersibile Q</w:t>
          </w:r>
          <w:r w:rsidR="000D406F" w:rsidRPr="00237B55">
            <w:rPr>
              <w:rFonts w:ascii="Arial" w:hAnsi="Arial" w:cs="Arial"/>
              <w:sz w:val="24"/>
              <w:szCs w:val="24"/>
              <w:vertAlign w:val="subscript"/>
            </w:rPr>
            <w:t>p</w:t>
          </w:r>
          <w:r w:rsidR="000D406F" w:rsidRPr="00237B55">
            <w:rPr>
              <w:rFonts w:ascii="Arial" w:hAnsi="Arial" w:cs="Arial"/>
              <w:sz w:val="24"/>
              <w:szCs w:val="24"/>
            </w:rPr>
            <w:t>= 32.4mc/h    Hp=    17 mCA</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Conducta de refulare</w:t>
          </w:r>
          <w:r>
            <w:rPr>
              <w:rFonts w:ascii="Arial" w:hAnsi="Arial" w:cs="Arial"/>
              <w:sz w:val="24"/>
              <w:szCs w:val="24"/>
            </w:rPr>
            <w:t xml:space="preserve"> </w:t>
          </w:r>
          <w:r w:rsidR="000D406F" w:rsidRPr="00237B55">
            <w:rPr>
              <w:rFonts w:ascii="Arial" w:hAnsi="Arial" w:cs="Arial"/>
              <w:sz w:val="24"/>
              <w:szCs w:val="24"/>
            </w:rPr>
            <w:t>din PEID , D160 mm, PN6 SDR26, L= 279m</w:t>
          </w:r>
        </w:p>
        <w:p w:rsidR="000D406F" w:rsidRPr="00237B55" w:rsidRDefault="000D406F" w:rsidP="000D406F">
          <w:pPr>
            <w:pStyle w:val="ListParagraph"/>
            <w:widowControl w:val="0"/>
            <w:spacing w:line="240" w:lineRule="auto"/>
            <w:ind w:left="785"/>
            <w:contextualSpacing/>
            <w:jc w:val="both"/>
            <w:rPr>
              <w:rFonts w:ascii="Arial" w:hAnsi="Arial" w:cs="Arial"/>
              <w:b/>
              <w:sz w:val="24"/>
              <w:szCs w:val="24"/>
            </w:rPr>
          </w:pPr>
          <w:r w:rsidRPr="00237B55">
            <w:rPr>
              <w:rFonts w:ascii="Arial" w:hAnsi="Arial" w:cs="Arial"/>
              <w:b/>
              <w:sz w:val="24"/>
              <w:szCs w:val="24"/>
            </w:rPr>
            <w:t xml:space="preserve">SPAU4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 xml:space="preserve">Camin din PE, SN8 cu D=1.50m          H= 4.5m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2 pompe submersibile Q</w:t>
          </w:r>
          <w:r w:rsidR="000D406F" w:rsidRPr="00237B55">
            <w:rPr>
              <w:rFonts w:ascii="Arial" w:hAnsi="Arial" w:cs="Arial"/>
              <w:sz w:val="24"/>
              <w:szCs w:val="24"/>
              <w:vertAlign w:val="subscript"/>
            </w:rPr>
            <w:t>p</w:t>
          </w:r>
          <w:r w:rsidR="000D406F" w:rsidRPr="00237B55">
            <w:rPr>
              <w:rFonts w:ascii="Arial" w:hAnsi="Arial" w:cs="Arial"/>
              <w:sz w:val="24"/>
              <w:szCs w:val="24"/>
            </w:rPr>
            <w:t>=.55mc/h      Hp=    25 mCA</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Conducta de refulare  din PEID , D160 mm, PN6 SDR26, L= 403m</w:t>
          </w:r>
        </w:p>
        <w:p w:rsidR="000D406F" w:rsidRPr="00237B55" w:rsidRDefault="000D406F" w:rsidP="000D406F">
          <w:pPr>
            <w:pStyle w:val="ListParagraph"/>
            <w:widowControl w:val="0"/>
            <w:spacing w:line="240" w:lineRule="auto"/>
            <w:ind w:left="785"/>
            <w:contextualSpacing/>
            <w:jc w:val="both"/>
            <w:rPr>
              <w:rFonts w:ascii="Arial" w:hAnsi="Arial" w:cs="Arial"/>
              <w:b/>
              <w:sz w:val="24"/>
              <w:szCs w:val="24"/>
            </w:rPr>
          </w:pPr>
          <w:r w:rsidRPr="00237B55">
            <w:rPr>
              <w:rFonts w:ascii="Arial" w:hAnsi="Arial" w:cs="Arial"/>
              <w:b/>
              <w:sz w:val="24"/>
              <w:szCs w:val="24"/>
            </w:rPr>
            <w:t xml:space="preserve">SPAU5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 xml:space="preserve">Camin din PE, SN8 cu D=1.50m          H= 5.0m     </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2 pompe submersibile Q</w:t>
          </w:r>
          <w:r w:rsidR="000D406F" w:rsidRPr="00237B55">
            <w:rPr>
              <w:rFonts w:ascii="Arial" w:hAnsi="Arial" w:cs="Arial"/>
              <w:sz w:val="24"/>
              <w:szCs w:val="24"/>
              <w:vertAlign w:val="subscript"/>
            </w:rPr>
            <w:t>p</w:t>
          </w:r>
          <w:r w:rsidR="000D406F" w:rsidRPr="00237B55">
            <w:rPr>
              <w:rFonts w:ascii="Arial" w:hAnsi="Arial" w:cs="Arial"/>
              <w:sz w:val="24"/>
              <w:szCs w:val="24"/>
            </w:rPr>
            <w:t xml:space="preserve">=6.26mc/h    </w:t>
          </w:r>
          <w:r>
            <w:rPr>
              <w:rFonts w:ascii="Arial" w:hAnsi="Arial" w:cs="Arial"/>
              <w:sz w:val="24"/>
              <w:szCs w:val="24"/>
            </w:rPr>
            <w:t>H</w:t>
          </w:r>
          <w:r w:rsidR="000D406F" w:rsidRPr="00237B55">
            <w:rPr>
              <w:rFonts w:ascii="Arial" w:hAnsi="Arial" w:cs="Arial"/>
              <w:sz w:val="24"/>
              <w:szCs w:val="24"/>
            </w:rPr>
            <w:t>p= 35  mCA</w:t>
          </w:r>
        </w:p>
        <w:p w:rsidR="000D406F" w:rsidRPr="00237B55" w:rsidRDefault="00237B55" w:rsidP="00237B55">
          <w:pPr>
            <w:pStyle w:val="ListParagraph"/>
            <w:widowControl w:val="0"/>
            <w:spacing w:after="0" w:line="240" w:lineRule="auto"/>
            <w:ind w:left="785"/>
            <w:contextualSpacing/>
            <w:jc w:val="both"/>
            <w:rPr>
              <w:rFonts w:ascii="Arial" w:hAnsi="Arial" w:cs="Arial"/>
              <w:sz w:val="24"/>
              <w:szCs w:val="24"/>
            </w:rPr>
          </w:pPr>
          <w:r>
            <w:rPr>
              <w:rFonts w:ascii="Arial" w:hAnsi="Arial" w:cs="Arial"/>
              <w:sz w:val="24"/>
              <w:szCs w:val="24"/>
            </w:rPr>
            <w:t>-</w:t>
          </w:r>
          <w:r w:rsidR="000D406F" w:rsidRPr="00237B55">
            <w:rPr>
              <w:rFonts w:ascii="Arial" w:hAnsi="Arial" w:cs="Arial"/>
              <w:sz w:val="24"/>
              <w:szCs w:val="24"/>
            </w:rPr>
            <w:t>Conducta de refulare  din PEID , D110 mm, PN6 SDR26, L= 1267m</w:t>
          </w:r>
        </w:p>
        <w:p w:rsidR="00237B55" w:rsidRDefault="00237B55" w:rsidP="00237B55">
          <w:pPr>
            <w:spacing w:before="60" w:after="60" w:line="240" w:lineRule="auto"/>
            <w:contextualSpacing/>
            <w:outlineLvl w:val="1"/>
            <w:rPr>
              <w:rFonts w:ascii="Arial" w:hAnsi="Arial" w:cs="Arial"/>
              <w:b/>
              <w:sz w:val="24"/>
              <w:szCs w:val="24"/>
            </w:rPr>
          </w:pPr>
          <w:r>
            <w:rPr>
              <w:rFonts w:ascii="Arial" w:hAnsi="Arial" w:cs="Arial"/>
              <w:b/>
              <w:sz w:val="24"/>
              <w:szCs w:val="24"/>
            </w:rPr>
            <w:t>Statia de epurare:</w:t>
          </w:r>
          <w:r w:rsidRPr="00237B55">
            <w:rPr>
              <w:rFonts w:ascii="Arial" w:hAnsi="Arial" w:cs="Arial"/>
              <w:sz w:val="24"/>
              <w:szCs w:val="24"/>
            </w:rPr>
            <w:t xml:space="preserve"> </w:t>
          </w:r>
          <w:r w:rsidRPr="009044AA">
            <w:rPr>
              <w:rFonts w:ascii="Arial" w:hAnsi="Arial" w:cs="Arial"/>
              <w:sz w:val="24"/>
              <w:szCs w:val="24"/>
            </w:rPr>
            <w:t>este amplasata in</w:t>
          </w:r>
          <w:r w:rsidR="00744B53">
            <w:rPr>
              <w:rFonts w:ascii="Arial" w:hAnsi="Arial" w:cs="Arial"/>
              <w:sz w:val="24"/>
              <w:szCs w:val="24"/>
            </w:rPr>
            <w:t>extravilanul</w:t>
          </w:r>
          <w:r w:rsidRPr="009044AA">
            <w:rPr>
              <w:rFonts w:ascii="Arial" w:hAnsi="Arial" w:cs="Arial"/>
              <w:sz w:val="24"/>
              <w:szCs w:val="24"/>
            </w:rPr>
            <w:t xml:space="preserve"> localitatii Stroiesti, pe malul </w:t>
          </w:r>
          <w:r>
            <w:rPr>
              <w:rFonts w:ascii="Arial" w:hAnsi="Arial" w:cs="Arial"/>
              <w:sz w:val="24"/>
              <w:szCs w:val="24"/>
            </w:rPr>
            <w:t xml:space="preserve">drept </w:t>
          </w:r>
          <w:r w:rsidRPr="009044AA">
            <w:rPr>
              <w:rFonts w:ascii="Arial" w:hAnsi="Arial" w:cs="Arial"/>
              <w:sz w:val="24"/>
              <w:szCs w:val="24"/>
            </w:rPr>
            <w:t xml:space="preserve">al paraului Cimbrina </w:t>
          </w:r>
          <w:r>
            <w:rPr>
              <w:rFonts w:ascii="Arial" w:hAnsi="Arial" w:cs="Arial"/>
              <w:sz w:val="24"/>
              <w:szCs w:val="24"/>
            </w:rPr>
            <w:t>–</w:t>
          </w:r>
          <w:r w:rsidRPr="009044AA">
            <w:rPr>
              <w:rFonts w:ascii="Arial" w:hAnsi="Arial" w:cs="Arial"/>
              <w:sz w:val="24"/>
              <w:szCs w:val="24"/>
            </w:rPr>
            <w:t xml:space="preserve"> </w:t>
          </w:r>
          <w:r>
            <w:rPr>
              <w:rFonts w:ascii="Arial" w:hAnsi="Arial" w:cs="Arial"/>
              <w:sz w:val="24"/>
              <w:szCs w:val="24"/>
            </w:rPr>
            <w:t xml:space="preserve">pe terenul domeniul public </w:t>
          </w:r>
          <w:r w:rsidRPr="009044AA">
            <w:rPr>
              <w:rFonts w:ascii="Arial" w:hAnsi="Arial" w:cs="Arial"/>
              <w:sz w:val="24"/>
              <w:szCs w:val="24"/>
            </w:rPr>
            <w:t xml:space="preserve"> a</w:t>
          </w:r>
          <w:r>
            <w:rPr>
              <w:rFonts w:ascii="Arial" w:hAnsi="Arial" w:cs="Arial"/>
              <w:sz w:val="24"/>
              <w:szCs w:val="24"/>
            </w:rPr>
            <w:t>l comunei</w:t>
          </w:r>
          <w:r w:rsidRPr="009044AA">
            <w:rPr>
              <w:rFonts w:ascii="Arial" w:hAnsi="Arial" w:cs="Arial"/>
              <w:sz w:val="24"/>
              <w:szCs w:val="24"/>
            </w:rPr>
            <w:t xml:space="preserve">i Stoiesti  şi este calculata la debitul: </w:t>
          </w:r>
          <w:r w:rsidRPr="009044AA">
            <w:rPr>
              <w:rFonts w:ascii="Arial" w:hAnsi="Arial" w:cs="Arial"/>
              <w:b/>
              <w:sz w:val="24"/>
              <w:szCs w:val="24"/>
            </w:rPr>
            <w:t>Q</w:t>
          </w:r>
          <w:r w:rsidRPr="009044AA">
            <w:rPr>
              <w:rFonts w:ascii="Arial" w:hAnsi="Arial" w:cs="Arial"/>
              <w:b/>
              <w:sz w:val="24"/>
              <w:szCs w:val="24"/>
              <w:vertAlign w:val="subscript"/>
            </w:rPr>
            <w:t xml:space="preserve">uz zi med </w:t>
          </w:r>
          <w:r w:rsidRPr="009044AA">
            <w:rPr>
              <w:rFonts w:ascii="Arial" w:hAnsi="Arial" w:cs="Arial"/>
              <w:b/>
              <w:sz w:val="24"/>
              <w:szCs w:val="24"/>
            </w:rPr>
            <w:t>= 300 m</w:t>
          </w:r>
          <w:r w:rsidRPr="009044AA">
            <w:rPr>
              <w:rFonts w:ascii="Arial" w:hAnsi="Arial" w:cs="Arial"/>
              <w:b/>
              <w:sz w:val="24"/>
              <w:szCs w:val="24"/>
              <w:vertAlign w:val="superscript"/>
            </w:rPr>
            <w:t>3</w:t>
          </w:r>
          <w:r w:rsidRPr="009044AA">
            <w:rPr>
              <w:rFonts w:ascii="Arial" w:hAnsi="Arial" w:cs="Arial"/>
              <w:b/>
              <w:sz w:val="24"/>
              <w:szCs w:val="24"/>
            </w:rPr>
            <w:t>/zi = 4.17 l/s.</w:t>
          </w:r>
        </w:p>
        <w:p w:rsidR="00F7165C" w:rsidRDefault="00F7165C" w:rsidP="00F7165C">
          <w:pPr>
            <w:spacing w:before="60" w:after="60" w:line="240" w:lineRule="auto"/>
            <w:ind w:firstLine="708"/>
            <w:contextualSpacing/>
            <w:outlineLvl w:val="1"/>
            <w:rPr>
              <w:rFonts w:ascii="Arial" w:hAnsi="Arial" w:cs="Arial"/>
              <w:sz w:val="24"/>
              <w:szCs w:val="24"/>
            </w:rPr>
          </w:pPr>
          <w:r w:rsidRPr="009044AA">
            <w:rPr>
              <w:rFonts w:ascii="Arial" w:hAnsi="Arial" w:cs="Arial"/>
              <w:sz w:val="24"/>
              <w:szCs w:val="24"/>
            </w:rPr>
            <w:t>Fluxul tehnologic propus pentru epurarea apelor uzate menajere se compune din următoarele</w:t>
          </w:r>
          <w:r>
            <w:rPr>
              <w:rFonts w:ascii="Arial" w:hAnsi="Arial" w:cs="Arial"/>
              <w:sz w:val="24"/>
              <w:szCs w:val="24"/>
            </w:rPr>
            <w:t>:</w:t>
          </w:r>
          <w:bookmarkStart w:id="0" w:name="_Toc142185842"/>
          <w:bookmarkStart w:id="1" w:name="_Toc157770285"/>
          <w:bookmarkStart w:id="2" w:name="_Toc171601938"/>
        </w:p>
        <w:p w:rsidR="00F7165C" w:rsidRPr="009044AA" w:rsidRDefault="00F7165C" w:rsidP="00F7165C">
          <w:pPr>
            <w:spacing w:before="60" w:after="60" w:line="240" w:lineRule="auto"/>
            <w:ind w:firstLine="708"/>
            <w:contextualSpacing/>
            <w:outlineLvl w:val="1"/>
            <w:rPr>
              <w:rFonts w:ascii="Arial" w:hAnsi="Arial" w:cs="Arial"/>
              <w:sz w:val="24"/>
              <w:szCs w:val="24"/>
            </w:rPr>
          </w:pPr>
          <w:r w:rsidRPr="00F7165C">
            <w:rPr>
              <w:rFonts w:ascii="Arial" w:hAnsi="Arial" w:cs="Arial"/>
              <w:i/>
              <w:sz w:val="24"/>
              <w:szCs w:val="24"/>
            </w:rPr>
            <w:t>Treaptă de epurare mecanică</w:t>
          </w:r>
          <w:r w:rsidRPr="009044AA">
            <w:rPr>
              <w:rFonts w:ascii="Arial" w:hAnsi="Arial" w:cs="Arial"/>
              <w:sz w:val="24"/>
              <w:szCs w:val="24"/>
            </w:rPr>
            <w:t xml:space="preserve"> compusă din:</w:t>
          </w:r>
          <w:bookmarkEnd w:id="0"/>
          <w:bookmarkEnd w:id="1"/>
          <w:bookmarkEnd w:id="2"/>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omogenizare, stocare şi sitare cu sită coş cu curăţare manuală</w:t>
          </w:r>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mixer pentru omogenizare</w:t>
          </w:r>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staţie automată de pompare apă uzată</w:t>
          </w:r>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instalaţie de sitare automată şi deznisipare</w:t>
          </w:r>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echipamente pentru pompare apă uzată sitată şi deznisipată</w:t>
          </w:r>
        </w:p>
        <w:p w:rsidR="00F7165C" w:rsidRPr="009044AA" w:rsidRDefault="00F7165C" w:rsidP="00F7165C">
          <w:pPr>
            <w:spacing w:after="0" w:line="240" w:lineRule="auto"/>
            <w:ind w:firstLine="708"/>
            <w:contextualSpacing/>
            <w:jc w:val="both"/>
            <w:rPr>
              <w:rFonts w:ascii="Arial" w:hAnsi="Arial" w:cs="Arial"/>
              <w:sz w:val="24"/>
              <w:szCs w:val="24"/>
            </w:rPr>
          </w:pPr>
          <w:r>
            <w:rPr>
              <w:rFonts w:ascii="Arial" w:hAnsi="Arial" w:cs="Arial"/>
              <w:sz w:val="24"/>
              <w:szCs w:val="24"/>
            </w:rPr>
            <w:t>-</w:t>
          </w:r>
          <w:r w:rsidRPr="009044AA">
            <w:rPr>
              <w:rFonts w:ascii="Arial" w:hAnsi="Arial" w:cs="Arial"/>
              <w:sz w:val="24"/>
              <w:szCs w:val="24"/>
            </w:rPr>
            <w:t>instalaţie de dozare precipitant</w:t>
          </w:r>
        </w:p>
        <w:p w:rsidR="00F7165C" w:rsidRDefault="00F7165C" w:rsidP="00F7165C">
          <w:pPr>
            <w:spacing w:before="60" w:after="60" w:line="240" w:lineRule="auto"/>
            <w:ind w:firstLine="708"/>
            <w:contextualSpacing/>
            <w:outlineLvl w:val="1"/>
            <w:rPr>
              <w:rFonts w:ascii="Arial" w:hAnsi="Arial" w:cs="Arial"/>
              <w:sz w:val="24"/>
              <w:szCs w:val="24"/>
            </w:rPr>
          </w:pPr>
          <w:r>
            <w:rPr>
              <w:rFonts w:ascii="Arial" w:hAnsi="Arial" w:cs="Arial"/>
              <w:sz w:val="24"/>
              <w:szCs w:val="24"/>
            </w:rPr>
            <w:t>-</w:t>
          </w:r>
          <w:r w:rsidRPr="009044AA">
            <w:rPr>
              <w:rFonts w:ascii="Arial" w:hAnsi="Arial" w:cs="Arial"/>
              <w:sz w:val="24"/>
              <w:szCs w:val="24"/>
            </w:rPr>
            <w:t>decantor primar (separare grăsimi, nisip si suspensii</w:t>
          </w:r>
          <w:bookmarkStart w:id="3" w:name="_Toc157770286"/>
          <w:bookmarkStart w:id="4" w:name="_Toc171601939"/>
        </w:p>
        <w:p w:rsidR="00F7165C" w:rsidRDefault="00F7165C" w:rsidP="00F7165C">
          <w:pPr>
            <w:spacing w:before="60" w:after="60" w:line="240" w:lineRule="auto"/>
            <w:ind w:firstLine="708"/>
            <w:contextualSpacing/>
            <w:outlineLvl w:val="1"/>
            <w:rPr>
              <w:rFonts w:ascii="Arial" w:hAnsi="Arial" w:cs="Arial"/>
              <w:i/>
              <w:sz w:val="24"/>
              <w:szCs w:val="24"/>
            </w:rPr>
          </w:pPr>
          <w:r w:rsidRPr="00F7165C">
            <w:rPr>
              <w:rFonts w:ascii="Arial" w:hAnsi="Arial" w:cs="Arial"/>
              <w:i/>
              <w:sz w:val="24"/>
              <w:szCs w:val="24"/>
            </w:rPr>
            <w:t>Treapta de epurare biologică compusă din:</w:t>
          </w:r>
          <w:bookmarkEnd w:id="3"/>
          <w:bookmarkEnd w:id="4"/>
        </w:p>
        <w:p w:rsidR="00F7165C" w:rsidRPr="009044AA" w:rsidRDefault="00F7165C" w:rsidP="00F7165C">
          <w:pPr>
            <w:spacing w:before="60" w:after="60" w:line="240" w:lineRule="auto"/>
            <w:ind w:firstLine="708"/>
            <w:contextualSpacing/>
            <w:outlineLvl w:val="1"/>
            <w:rPr>
              <w:rFonts w:ascii="Arial" w:hAnsi="Arial" w:cs="Arial"/>
              <w:sz w:val="24"/>
              <w:szCs w:val="24"/>
            </w:rPr>
          </w:pPr>
          <w:r>
            <w:rPr>
              <w:rFonts w:ascii="Arial" w:hAnsi="Arial" w:cs="Arial"/>
              <w:sz w:val="24"/>
              <w:szCs w:val="24"/>
            </w:rPr>
            <w:t>-</w:t>
          </w:r>
          <w:r w:rsidRPr="009044AA">
            <w:rPr>
              <w:rFonts w:ascii="Arial" w:hAnsi="Arial" w:cs="Arial"/>
              <w:sz w:val="24"/>
              <w:szCs w:val="24"/>
            </w:rPr>
            <w:t>Modul biologic compact, care include</w:t>
          </w:r>
        </w:p>
        <w:p w:rsidR="00546D02" w:rsidRDefault="00F7165C" w:rsidP="00546D02">
          <w:pPr>
            <w:tabs>
              <w:tab w:val="num" w:pos="2552"/>
            </w:tabs>
            <w:spacing w:after="120" w:line="240" w:lineRule="auto"/>
            <w:ind w:firstLine="708"/>
            <w:contextualSpacing/>
            <w:rPr>
              <w:rFonts w:ascii="Arial" w:hAnsi="Arial" w:cs="Arial"/>
              <w:spacing w:val="-4"/>
              <w:sz w:val="24"/>
              <w:szCs w:val="24"/>
            </w:rPr>
          </w:pPr>
          <w:r>
            <w:rPr>
              <w:rFonts w:ascii="Arial" w:hAnsi="Arial" w:cs="Arial"/>
              <w:sz w:val="24"/>
              <w:szCs w:val="24"/>
            </w:rPr>
            <w:t>-</w:t>
          </w:r>
          <w:r w:rsidRPr="009044AA">
            <w:rPr>
              <w:rFonts w:ascii="Arial" w:hAnsi="Arial" w:cs="Arial"/>
              <w:sz w:val="24"/>
              <w:szCs w:val="24"/>
            </w:rPr>
            <w:t xml:space="preserve">bazin cu nămol activat cu biofiltru fix, cu nitrificare- denitrificare cu următoarele </w:t>
          </w:r>
          <w:r w:rsidR="00546D02">
            <w:rPr>
              <w:rFonts w:ascii="Arial" w:hAnsi="Arial" w:cs="Arial"/>
              <w:sz w:val="24"/>
              <w:szCs w:val="24"/>
            </w:rPr>
            <w:t xml:space="preserve">   </w:t>
          </w:r>
          <w:r w:rsidRPr="009044AA">
            <w:rPr>
              <w:rFonts w:ascii="Arial" w:hAnsi="Arial" w:cs="Arial"/>
              <w:sz w:val="24"/>
              <w:szCs w:val="24"/>
            </w:rPr>
            <w:t>echipamente</w:t>
          </w:r>
          <w:r w:rsidR="00546D02">
            <w:rPr>
              <w:rFonts w:ascii="Arial" w:hAnsi="Arial" w:cs="Arial"/>
              <w:sz w:val="24"/>
              <w:szCs w:val="24"/>
            </w:rPr>
            <w:t>:</w:t>
          </w:r>
          <w:r w:rsidRPr="009044AA">
            <w:rPr>
              <w:rFonts w:ascii="Arial" w:hAnsi="Arial" w:cs="Arial"/>
              <w:sz w:val="24"/>
              <w:szCs w:val="24"/>
            </w:rPr>
            <w:t xml:space="preserve"> biofiltru fix</w:t>
          </w:r>
          <w:r w:rsidR="00546D02">
            <w:rPr>
              <w:rFonts w:ascii="Arial" w:hAnsi="Arial" w:cs="Arial"/>
              <w:sz w:val="24"/>
              <w:szCs w:val="24"/>
            </w:rPr>
            <w:t>,</w:t>
          </w:r>
          <w:r w:rsidRPr="009044AA">
            <w:rPr>
              <w:rFonts w:ascii="Arial" w:hAnsi="Arial" w:cs="Arial"/>
              <w:sz w:val="24"/>
              <w:szCs w:val="24"/>
            </w:rPr>
            <w:t xml:space="preserve"> echipamente de aerare cu bule fine</w:t>
          </w:r>
          <w:r w:rsidR="00546D02">
            <w:rPr>
              <w:rFonts w:ascii="Arial" w:hAnsi="Arial" w:cs="Arial"/>
              <w:sz w:val="24"/>
              <w:szCs w:val="24"/>
            </w:rPr>
            <w:t>,</w:t>
          </w:r>
          <w:r w:rsidRPr="009044AA">
            <w:rPr>
              <w:rFonts w:ascii="Arial" w:hAnsi="Arial" w:cs="Arial"/>
              <w:spacing w:val="-4"/>
              <w:sz w:val="24"/>
              <w:szCs w:val="24"/>
            </w:rPr>
            <w:t xml:space="preserve"> mixer pentru denitrificare</w:t>
          </w:r>
          <w:r w:rsidR="00546D02">
            <w:rPr>
              <w:rFonts w:ascii="Arial" w:hAnsi="Arial" w:cs="Arial"/>
              <w:spacing w:val="-4"/>
              <w:sz w:val="24"/>
              <w:szCs w:val="24"/>
            </w:rPr>
            <w:tab/>
          </w:r>
        </w:p>
        <w:p w:rsidR="00F7165C" w:rsidRPr="009044AA" w:rsidRDefault="00546D02" w:rsidP="00546D02">
          <w:pPr>
            <w:tabs>
              <w:tab w:val="num" w:pos="2552"/>
            </w:tabs>
            <w:spacing w:after="120" w:line="240" w:lineRule="auto"/>
            <w:contextualSpacing/>
            <w:rPr>
              <w:rFonts w:ascii="Arial" w:hAnsi="Arial" w:cs="Arial"/>
              <w:spacing w:val="-4"/>
              <w:sz w:val="24"/>
              <w:szCs w:val="24"/>
            </w:rPr>
          </w:pPr>
          <w:r>
            <w:rPr>
              <w:rFonts w:ascii="Arial" w:hAnsi="Arial" w:cs="Arial"/>
              <w:spacing w:val="-4"/>
              <w:sz w:val="24"/>
              <w:szCs w:val="24"/>
            </w:rPr>
            <w:t xml:space="preserve">           -</w:t>
          </w:r>
          <w:r w:rsidR="00F7165C" w:rsidRPr="009044AA">
            <w:rPr>
              <w:rFonts w:ascii="Arial" w:hAnsi="Arial" w:cs="Arial"/>
              <w:spacing w:val="-4"/>
              <w:sz w:val="24"/>
              <w:szCs w:val="24"/>
            </w:rPr>
            <w:t>decantor secundar lamelar</w:t>
          </w:r>
        </w:p>
        <w:p w:rsidR="00546D02" w:rsidRDefault="00546D02" w:rsidP="00546D02">
          <w:pPr>
            <w:tabs>
              <w:tab w:val="num" w:pos="2552"/>
            </w:tabs>
            <w:spacing w:after="120" w:line="240" w:lineRule="auto"/>
            <w:contextualSpacing/>
            <w:rPr>
              <w:rFonts w:ascii="Arial" w:hAnsi="Arial" w:cs="Arial"/>
              <w:sz w:val="24"/>
              <w:szCs w:val="24"/>
            </w:rPr>
          </w:pPr>
          <w:r>
            <w:rPr>
              <w:rFonts w:ascii="Arial" w:hAnsi="Arial" w:cs="Arial"/>
              <w:sz w:val="24"/>
              <w:szCs w:val="24"/>
            </w:rPr>
            <w:t xml:space="preserve">          -</w:t>
          </w:r>
          <w:r w:rsidR="00F7165C" w:rsidRPr="009044AA">
            <w:rPr>
              <w:rFonts w:ascii="Arial" w:hAnsi="Arial" w:cs="Arial"/>
              <w:sz w:val="24"/>
              <w:szCs w:val="24"/>
            </w:rPr>
            <w:t>staţie de suflante pentru furnizare aer</w:t>
          </w:r>
          <w:bookmarkStart w:id="5" w:name="_Toc142185844"/>
          <w:bookmarkStart w:id="6" w:name="_Toc157770287"/>
          <w:bookmarkStart w:id="7" w:name="_Toc171601940"/>
        </w:p>
        <w:p w:rsidR="00546D02" w:rsidRDefault="00546D02" w:rsidP="00546D02">
          <w:pPr>
            <w:tabs>
              <w:tab w:val="num" w:pos="2552"/>
            </w:tabs>
            <w:spacing w:after="120" w:line="240" w:lineRule="auto"/>
            <w:contextualSpacing/>
            <w:rPr>
              <w:rFonts w:ascii="Arial" w:hAnsi="Arial" w:cs="Arial"/>
              <w:i/>
              <w:sz w:val="24"/>
              <w:szCs w:val="24"/>
            </w:rPr>
          </w:pPr>
          <w:r>
            <w:rPr>
              <w:rFonts w:ascii="Arial" w:hAnsi="Arial" w:cs="Arial"/>
              <w:sz w:val="24"/>
              <w:szCs w:val="24"/>
            </w:rPr>
            <w:t xml:space="preserve">          </w:t>
          </w:r>
          <w:r w:rsidRPr="00546D02">
            <w:rPr>
              <w:rFonts w:ascii="Arial" w:hAnsi="Arial" w:cs="Arial"/>
              <w:i/>
              <w:sz w:val="24"/>
              <w:szCs w:val="24"/>
            </w:rPr>
            <w:t>Treapta de tratare a nămolului compusă din:</w:t>
          </w:r>
          <w:bookmarkStart w:id="8" w:name="_Toc157770288"/>
          <w:bookmarkEnd w:id="5"/>
          <w:bookmarkEnd w:id="6"/>
          <w:bookmarkEnd w:id="7"/>
        </w:p>
        <w:p w:rsidR="00546D02" w:rsidRDefault="00546D02" w:rsidP="00546D02">
          <w:pPr>
            <w:tabs>
              <w:tab w:val="num" w:pos="2552"/>
            </w:tabs>
            <w:spacing w:after="120" w:line="240" w:lineRule="auto"/>
            <w:contextualSpacing/>
            <w:rPr>
              <w:rFonts w:ascii="Arial" w:hAnsi="Arial" w:cs="Arial"/>
              <w:sz w:val="24"/>
              <w:szCs w:val="24"/>
            </w:rPr>
          </w:pPr>
          <w:r>
            <w:rPr>
              <w:rFonts w:ascii="Arial" w:hAnsi="Arial" w:cs="Arial"/>
              <w:i/>
              <w:sz w:val="24"/>
              <w:szCs w:val="24"/>
            </w:rPr>
            <w:t xml:space="preserve">          </w:t>
          </w:r>
          <w:r>
            <w:rPr>
              <w:rFonts w:ascii="Arial" w:hAnsi="Arial" w:cs="Arial"/>
              <w:sz w:val="24"/>
              <w:szCs w:val="24"/>
            </w:rPr>
            <w:t>-</w:t>
          </w:r>
          <w:r w:rsidRPr="009044AA">
            <w:rPr>
              <w:rFonts w:ascii="Arial" w:hAnsi="Arial" w:cs="Arial"/>
              <w:sz w:val="24"/>
              <w:szCs w:val="24"/>
            </w:rPr>
            <w:t>bazin stocare, îngroşare, pompare nămol primar şi în exces</w:t>
          </w:r>
        </w:p>
        <w:p w:rsidR="00546D02" w:rsidRDefault="00546D02" w:rsidP="00546D02">
          <w:pPr>
            <w:tabs>
              <w:tab w:val="num" w:pos="2552"/>
            </w:tabs>
            <w:spacing w:after="120" w:line="240" w:lineRule="auto"/>
            <w:contextualSpacing/>
            <w:rPr>
              <w:rFonts w:ascii="Arial" w:hAnsi="Arial" w:cs="Arial"/>
              <w:sz w:val="24"/>
              <w:szCs w:val="24"/>
            </w:rPr>
          </w:pPr>
          <w:r>
            <w:rPr>
              <w:rFonts w:ascii="Arial" w:hAnsi="Arial" w:cs="Arial"/>
              <w:sz w:val="24"/>
              <w:szCs w:val="24"/>
            </w:rPr>
            <w:t xml:space="preserve">          -</w:t>
          </w:r>
          <w:r w:rsidRPr="009044AA">
            <w:rPr>
              <w:rFonts w:ascii="Arial" w:hAnsi="Arial" w:cs="Arial"/>
              <w:sz w:val="24"/>
              <w:szCs w:val="24"/>
            </w:rPr>
            <w:t xml:space="preserve">instalaţie automată de deshidratat nămol cu melc şi sită </w:t>
          </w:r>
          <w:r>
            <w:rPr>
              <w:rFonts w:ascii="Arial" w:hAnsi="Arial" w:cs="Arial"/>
              <w:sz w:val="24"/>
              <w:szCs w:val="24"/>
            </w:rPr>
            <w:t>special</w:t>
          </w:r>
        </w:p>
        <w:p w:rsidR="00546D02" w:rsidRDefault="00546D02" w:rsidP="00546D02">
          <w:pPr>
            <w:tabs>
              <w:tab w:val="num" w:pos="2552"/>
            </w:tabs>
            <w:spacing w:after="120" w:line="240" w:lineRule="auto"/>
            <w:contextualSpacing/>
            <w:rPr>
              <w:rFonts w:ascii="Arial" w:hAnsi="Arial" w:cs="Arial"/>
              <w:spacing w:val="-4"/>
              <w:sz w:val="24"/>
              <w:szCs w:val="24"/>
            </w:rPr>
          </w:pPr>
          <w:r>
            <w:rPr>
              <w:rFonts w:ascii="Arial" w:hAnsi="Arial" w:cs="Arial"/>
              <w:sz w:val="24"/>
              <w:szCs w:val="24"/>
            </w:rPr>
            <w:t xml:space="preserve">          -</w:t>
          </w:r>
          <w:r w:rsidRPr="009044AA">
            <w:rPr>
              <w:rFonts w:ascii="Arial" w:hAnsi="Arial" w:cs="Arial"/>
              <w:spacing w:val="-4"/>
              <w:sz w:val="24"/>
              <w:szCs w:val="24"/>
            </w:rPr>
            <w:t>magazie pentru stocarea nămolului deshidratat şi a materialului reţinut de la sitare</w:t>
          </w:r>
          <w:bookmarkStart w:id="9" w:name="_Toc171601941"/>
        </w:p>
        <w:p w:rsidR="00546D02" w:rsidRDefault="00546D02" w:rsidP="00546D02">
          <w:pPr>
            <w:tabs>
              <w:tab w:val="num" w:pos="2552"/>
            </w:tabs>
            <w:spacing w:after="120" w:line="240" w:lineRule="auto"/>
            <w:contextualSpacing/>
            <w:rPr>
              <w:rFonts w:ascii="Arial" w:hAnsi="Arial" w:cs="Arial"/>
              <w:sz w:val="24"/>
              <w:szCs w:val="24"/>
            </w:rPr>
          </w:pPr>
          <w:r w:rsidRPr="00546D02">
            <w:rPr>
              <w:rFonts w:ascii="Arial" w:hAnsi="Arial" w:cs="Arial"/>
              <w:sz w:val="24"/>
              <w:szCs w:val="24"/>
            </w:rPr>
            <w:t>Dezinfecţie apă epurată cu UV (Ultra Violete)</w:t>
          </w:r>
          <w:bookmarkStart w:id="10" w:name="_Toc142185846"/>
          <w:bookmarkStart w:id="11" w:name="_Toc157770289"/>
          <w:bookmarkStart w:id="12" w:name="_Toc171601942"/>
          <w:bookmarkEnd w:id="8"/>
          <w:bookmarkEnd w:id="9"/>
        </w:p>
        <w:p w:rsidR="00546D02" w:rsidRDefault="00546D02" w:rsidP="00546D02">
          <w:pPr>
            <w:tabs>
              <w:tab w:val="num" w:pos="2552"/>
            </w:tabs>
            <w:spacing w:after="120" w:line="240" w:lineRule="auto"/>
            <w:contextualSpacing/>
            <w:rPr>
              <w:rFonts w:ascii="Arial" w:hAnsi="Arial" w:cs="Arial"/>
              <w:sz w:val="24"/>
              <w:szCs w:val="24"/>
            </w:rPr>
          </w:pPr>
          <w:r>
            <w:rPr>
              <w:rFonts w:ascii="Arial" w:hAnsi="Arial" w:cs="Arial"/>
              <w:sz w:val="24"/>
              <w:szCs w:val="24"/>
            </w:rPr>
            <w:t xml:space="preserve">          </w:t>
          </w:r>
          <w:r w:rsidRPr="00546D02">
            <w:rPr>
              <w:rFonts w:ascii="Arial" w:hAnsi="Arial" w:cs="Arial"/>
              <w:i/>
              <w:sz w:val="24"/>
              <w:szCs w:val="24"/>
            </w:rPr>
            <w:t>Staţie de măsură parametrii apă epurată</w:t>
          </w:r>
          <w:bookmarkEnd w:id="10"/>
          <w:r w:rsidRPr="00546D02">
            <w:rPr>
              <w:rFonts w:ascii="Arial" w:hAnsi="Arial" w:cs="Arial"/>
              <w:i/>
              <w:sz w:val="24"/>
              <w:szCs w:val="24"/>
            </w:rPr>
            <w:t>, compusă din</w:t>
          </w:r>
          <w:bookmarkEnd w:id="11"/>
          <w:bookmarkEnd w:id="12"/>
          <w:r>
            <w:rPr>
              <w:rFonts w:ascii="Arial" w:hAnsi="Arial" w:cs="Arial"/>
              <w:i/>
              <w:sz w:val="24"/>
              <w:szCs w:val="24"/>
            </w:rPr>
            <w:t xml:space="preserve">: </w:t>
          </w:r>
          <w:r w:rsidRPr="009044AA">
            <w:rPr>
              <w:rFonts w:ascii="Arial" w:hAnsi="Arial" w:cs="Arial"/>
              <w:sz w:val="24"/>
              <w:szCs w:val="24"/>
            </w:rPr>
            <w:t>senzor O</w:t>
          </w:r>
          <w:r w:rsidRPr="009044AA">
            <w:rPr>
              <w:rFonts w:ascii="Arial" w:hAnsi="Arial" w:cs="Arial"/>
              <w:sz w:val="24"/>
              <w:szCs w:val="24"/>
              <w:vertAlign w:val="subscript"/>
            </w:rPr>
            <w:t>2</w:t>
          </w:r>
          <w:r w:rsidRPr="009044AA">
            <w:rPr>
              <w:rFonts w:ascii="Arial" w:hAnsi="Arial" w:cs="Arial"/>
              <w:sz w:val="24"/>
              <w:szCs w:val="24"/>
            </w:rPr>
            <w:t xml:space="preserve"> dizolvat</w:t>
          </w:r>
          <w:r>
            <w:rPr>
              <w:rFonts w:ascii="Arial" w:hAnsi="Arial" w:cs="Arial"/>
              <w:sz w:val="24"/>
              <w:szCs w:val="24"/>
            </w:rPr>
            <w:t>,</w:t>
          </w:r>
          <w:r w:rsidRPr="009044AA">
            <w:rPr>
              <w:rFonts w:ascii="Arial" w:hAnsi="Arial" w:cs="Arial"/>
              <w:sz w:val="24"/>
              <w:szCs w:val="24"/>
            </w:rPr>
            <w:t>sondă material în suspensie</w:t>
          </w:r>
          <w:r>
            <w:rPr>
              <w:rFonts w:ascii="Arial" w:hAnsi="Arial" w:cs="Arial"/>
              <w:sz w:val="24"/>
              <w:szCs w:val="24"/>
            </w:rPr>
            <w:t>,</w:t>
          </w:r>
          <w:r w:rsidRPr="009044AA">
            <w:rPr>
              <w:rFonts w:ascii="Arial" w:hAnsi="Arial" w:cs="Arial"/>
              <w:sz w:val="24"/>
              <w:szCs w:val="24"/>
            </w:rPr>
            <w:t>spectrofotometru</w:t>
          </w:r>
          <w:r>
            <w:rPr>
              <w:rFonts w:ascii="Arial" w:hAnsi="Arial" w:cs="Arial"/>
              <w:sz w:val="24"/>
              <w:szCs w:val="24"/>
            </w:rPr>
            <w:t>,</w:t>
          </w:r>
          <w:r w:rsidRPr="009044AA">
            <w:rPr>
              <w:rFonts w:ascii="Arial" w:hAnsi="Arial" w:cs="Arial"/>
              <w:sz w:val="24"/>
              <w:szCs w:val="24"/>
            </w:rPr>
            <w:t>debitmetru apă epurată</w:t>
          </w:r>
          <w:r>
            <w:rPr>
              <w:rFonts w:ascii="Arial" w:hAnsi="Arial" w:cs="Arial"/>
              <w:sz w:val="24"/>
              <w:szCs w:val="24"/>
            </w:rPr>
            <w:t>.</w:t>
          </w:r>
        </w:p>
        <w:p w:rsidR="00546D02" w:rsidRDefault="00546D02" w:rsidP="00546D02">
          <w:pPr>
            <w:tabs>
              <w:tab w:val="num" w:pos="2552"/>
            </w:tabs>
            <w:spacing w:after="120" w:line="240" w:lineRule="auto"/>
            <w:contextualSpacing/>
            <w:rPr>
              <w:rFonts w:ascii="Arial" w:hAnsi="Arial" w:cs="Arial"/>
              <w:sz w:val="24"/>
              <w:szCs w:val="24"/>
            </w:rPr>
          </w:pPr>
        </w:p>
        <w:p w:rsidR="005A5ABD" w:rsidRDefault="00546D02" w:rsidP="005A5ABD">
          <w:pPr>
            <w:pStyle w:val="Heading3"/>
            <w:numPr>
              <w:ilvl w:val="0"/>
              <w:numId w:val="0"/>
            </w:numPr>
            <w:spacing w:after="300" w:line="240" w:lineRule="auto"/>
            <w:contextualSpacing/>
            <w:rPr>
              <w:rFonts w:cs="Arial"/>
              <w:b w:val="0"/>
              <w:szCs w:val="24"/>
            </w:rPr>
          </w:pPr>
          <w:bookmarkStart w:id="13" w:name="_Toc142185845"/>
          <w:bookmarkStart w:id="14" w:name="_Toc157770290"/>
          <w:bookmarkStart w:id="15" w:name="_Toc171601943"/>
          <w:r w:rsidRPr="00546D02">
            <w:rPr>
              <w:rFonts w:cs="Arial"/>
              <w:b w:val="0"/>
              <w:szCs w:val="24"/>
            </w:rPr>
            <w:lastRenderedPageBreak/>
            <w:t>Modul de comandă şi automatizare staţie de epurare</w:t>
          </w:r>
          <w:bookmarkStart w:id="16" w:name="_Toc157770292"/>
          <w:bookmarkStart w:id="17" w:name="_Toc171601945"/>
          <w:bookmarkEnd w:id="13"/>
          <w:bookmarkEnd w:id="14"/>
          <w:bookmarkEnd w:id="15"/>
        </w:p>
        <w:p w:rsidR="005A5ABD" w:rsidRDefault="005A5ABD" w:rsidP="005A5ABD">
          <w:pPr>
            <w:pStyle w:val="Heading3"/>
            <w:numPr>
              <w:ilvl w:val="0"/>
              <w:numId w:val="0"/>
            </w:numPr>
            <w:spacing w:after="300" w:line="240" w:lineRule="auto"/>
            <w:contextualSpacing/>
            <w:rPr>
              <w:rFonts w:cs="Arial"/>
              <w:b w:val="0"/>
              <w:szCs w:val="24"/>
            </w:rPr>
          </w:pPr>
          <w:r w:rsidRPr="009044AA">
            <w:rPr>
              <w:rFonts w:cs="Arial"/>
              <w:szCs w:val="24"/>
            </w:rPr>
            <w:t>Etapele tratării</w:t>
          </w:r>
          <w:bookmarkEnd w:id="16"/>
          <w:bookmarkEnd w:id="17"/>
          <w:r>
            <w:rPr>
              <w:rFonts w:cs="Arial"/>
              <w:szCs w:val="24"/>
            </w:rPr>
            <w:t>:</w:t>
          </w:r>
          <w:r w:rsidRPr="005A5ABD">
            <w:rPr>
              <w:rFonts w:cs="Arial"/>
              <w:b w:val="0"/>
              <w:szCs w:val="24"/>
            </w:rPr>
            <w:t>Apa uzată parcurge următoarele etape de tratare:</w:t>
          </w:r>
        </w:p>
        <w:p w:rsidR="005A5ABD" w:rsidRPr="005A5ABD" w:rsidRDefault="005A5ABD" w:rsidP="005A5ABD">
          <w:pPr>
            <w:pStyle w:val="Heading3"/>
            <w:numPr>
              <w:ilvl w:val="0"/>
              <w:numId w:val="0"/>
            </w:numPr>
            <w:spacing w:after="300" w:line="240" w:lineRule="auto"/>
            <w:contextualSpacing/>
            <w:rPr>
              <w:rFonts w:cs="Arial"/>
              <w:b w:val="0"/>
              <w:szCs w:val="24"/>
            </w:rPr>
          </w:pPr>
          <w:r w:rsidRPr="005A5ABD">
            <w:rPr>
              <w:rFonts w:cs="Arial"/>
              <w:b w:val="0"/>
              <w:i/>
              <w:szCs w:val="24"/>
            </w:rPr>
            <w:t>Epurare mecano - chimică</w:t>
          </w:r>
          <w:r w:rsidRPr="005A5ABD">
            <w:rPr>
              <w:rFonts w:cs="Arial"/>
              <w:b w:val="0"/>
              <w:szCs w:val="24"/>
            </w:rPr>
            <w:t xml:space="preserve"> etapă în care are loc îndepărtarea materiilor solide prin sitare, îndepărtarea grăsimilor, nisipului şi suspensiilor prin decantare. </w:t>
          </w:r>
        </w:p>
        <w:p w:rsidR="005A5ABD" w:rsidRPr="005A5ABD" w:rsidRDefault="005A5ABD" w:rsidP="005A5ABD">
          <w:pPr>
            <w:pStyle w:val="Heading3"/>
            <w:numPr>
              <w:ilvl w:val="0"/>
              <w:numId w:val="0"/>
            </w:numPr>
            <w:spacing w:after="300" w:line="240" w:lineRule="auto"/>
            <w:contextualSpacing/>
            <w:rPr>
              <w:rFonts w:cs="Arial"/>
              <w:b w:val="0"/>
              <w:szCs w:val="24"/>
            </w:rPr>
          </w:pPr>
          <w:r w:rsidRPr="005A5ABD">
            <w:rPr>
              <w:rFonts w:cs="Arial"/>
              <w:b w:val="0"/>
              <w:i/>
              <w:szCs w:val="24"/>
            </w:rPr>
            <w:t>Epurarea biologică –</w:t>
          </w:r>
          <w:r w:rsidRPr="005A5ABD">
            <w:rPr>
              <w:rFonts w:cs="Arial"/>
              <w:b w:val="0"/>
              <w:szCs w:val="24"/>
            </w:rPr>
            <w:t>etapă în care au loc procese de nitrificare şi denitrificare cu stabilizarea nămolului, decantare secundară, evacuare apă tratată</w:t>
          </w:r>
        </w:p>
        <w:p w:rsidR="00A15BC4" w:rsidRDefault="005A5ABD" w:rsidP="005A5ABD">
          <w:pPr>
            <w:pStyle w:val="Heading3"/>
            <w:numPr>
              <w:ilvl w:val="0"/>
              <w:numId w:val="0"/>
            </w:numPr>
            <w:spacing w:after="300" w:line="240" w:lineRule="auto"/>
            <w:contextualSpacing/>
            <w:rPr>
              <w:rFonts w:cs="Arial"/>
              <w:b w:val="0"/>
              <w:szCs w:val="24"/>
            </w:rPr>
          </w:pPr>
          <w:r w:rsidRPr="005A5ABD">
            <w:rPr>
              <w:rFonts w:cs="Arial"/>
              <w:b w:val="0"/>
              <w:i/>
              <w:szCs w:val="24"/>
            </w:rPr>
            <w:t>Tratare nămolului primar şi în exces</w:t>
          </w:r>
          <w:r w:rsidRPr="005A5ABD">
            <w:rPr>
              <w:rFonts w:cs="Arial"/>
              <w:b w:val="0"/>
              <w:szCs w:val="24"/>
            </w:rPr>
            <w:t>. Nămolul primar şi nămolul în exces împreună cu grăsimile, nisipul şi sedimentul rămase în bazinul de stocare nămol vor fi deshidratate într-o instalaţie prevăzută cu filtru cu melc şi sită specială.</w:t>
          </w:r>
        </w:p>
        <w:p w:rsidR="00C943D6" w:rsidRDefault="00A15BC4" w:rsidP="005A5ABD">
          <w:pPr>
            <w:pStyle w:val="Heading3"/>
            <w:numPr>
              <w:ilvl w:val="0"/>
              <w:numId w:val="0"/>
            </w:numPr>
            <w:spacing w:after="300" w:line="240" w:lineRule="auto"/>
            <w:contextualSpacing/>
            <w:rPr>
              <w:rFonts w:cs="Arial"/>
              <w:b w:val="0"/>
              <w:szCs w:val="24"/>
            </w:rPr>
          </w:pPr>
          <w:r w:rsidRPr="00A15BC4">
            <w:rPr>
              <w:rFonts w:cs="Arial"/>
              <w:szCs w:val="24"/>
            </w:rPr>
            <w:t>Conducta de evacuare apa epurata-gura de varsare</w:t>
          </w:r>
          <w:r>
            <w:rPr>
              <w:rFonts w:cs="Arial"/>
              <w:szCs w:val="24"/>
            </w:rPr>
            <w:t xml:space="preserve">: </w:t>
          </w:r>
          <w:r w:rsidRPr="00A15BC4">
            <w:rPr>
              <w:rFonts w:cs="Arial"/>
              <w:b w:val="0"/>
              <w:szCs w:val="24"/>
            </w:rPr>
            <w:t>A</w:t>
          </w:r>
          <w:r>
            <w:rPr>
              <w:rFonts w:cs="Arial"/>
              <w:b w:val="0"/>
              <w:szCs w:val="24"/>
            </w:rPr>
            <w:t>pa epurata va fi evacuate printr-o conducta PVC SN4 D200mm in pârâul Cimbrina, lungimea conductei de evacuareL=279m.Conducta va fi pozata subteran sub adânicmea max. de înghet de 1,10m. Gura de varsare din beton va fi amenajata pe malul drept al pr. Cimbrina.In amonte si aval de gura de varsare versantul va fi protejat cu pereu din dale de beton, 5m amonte si 5 m aval.</w:t>
          </w:r>
        </w:p>
        <w:p w:rsidR="006B24F1" w:rsidRDefault="00C943D6" w:rsidP="006B24F1">
          <w:pPr>
            <w:pStyle w:val="Heading3"/>
            <w:numPr>
              <w:ilvl w:val="0"/>
              <w:numId w:val="0"/>
            </w:numPr>
            <w:spacing w:after="300" w:line="240" w:lineRule="auto"/>
            <w:contextualSpacing/>
            <w:rPr>
              <w:rFonts w:cs="Arial"/>
              <w:b w:val="0"/>
              <w:szCs w:val="24"/>
            </w:rPr>
          </w:pPr>
          <w:r w:rsidRPr="00C943D6">
            <w:rPr>
              <w:rFonts w:cs="Arial"/>
              <w:szCs w:val="24"/>
            </w:rPr>
            <w:t>Câmpul de infiltrare</w:t>
          </w:r>
          <w:r>
            <w:rPr>
              <w:rFonts w:cs="Arial"/>
              <w:b w:val="0"/>
              <w:szCs w:val="24"/>
            </w:rPr>
            <w:t>:</w:t>
          </w:r>
          <w:r w:rsidRPr="00C943D6">
            <w:rPr>
              <w:rFonts w:cs="Arial"/>
              <w:szCs w:val="24"/>
            </w:rPr>
            <w:t xml:space="preserve"> </w:t>
          </w:r>
          <w:r w:rsidRPr="00C943D6">
            <w:rPr>
              <w:rFonts w:cs="Arial"/>
              <w:b w:val="0"/>
              <w:szCs w:val="24"/>
            </w:rPr>
            <w:t>In cazul in care emisarul (Paraul Cimbrina) nu are debitul de dilutie stabilit prin studiu hidrologic si anume 2 l/s, apele uzate menajere vor fi evacuate in sol, prin intermediul unui camp de infiltrare (transee filtranta).</w:t>
          </w:r>
          <w:r>
            <w:rPr>
              <w:rFonts w:cs="Arial"/>
              <w:b w:val="0"/>
              <w:szCs w:val="24"/>
            </w:rPr>
            <w:t xml:space="preserve"> Câmpul de infiltrare va fi executat din transee filtrante din material locale, pământ, pietris si nisi psi are urmatoarele caracteristici:</w:t>
          </w:r>
        </w:p>
        <w:p w:rsidR="006B24F1" w:rsidRDefault="00C943D6" w:rsidP="006B24F1">
          <w:pPr>
            <w:pStyle w:val="Heading3"/>
            <w:numPr>
              <w:ilvl w:val="0"/>
              <w:numId w:val="0"/>
            </w:numPr>
            <w:spacing w:after="300" w:line="240" w:lineRule="auto"/>
            <w:contextualSpacing/>
            <w:rPr>
              <w:rFonts w:eastAsia="Calibri"/>
              <w:b w:val="0"/>
              <w:lang w:val="ro-RO"/>
            </w:rPr>
          </w:pPr>
          <w:r>
            <w:rPr>
              <w:rFonts w:cs="Arial"/>
              <w:b w:val="0"/>
              <w:szCs w:val="24"/>
            </w:rPr>
            <w:t>-</w:t>
          </w:r>
          <w:r w:rsidR="00744B53">
            <w:rPr>
              <w:rFonts w:cs="Arial"/>
              <w:b w:val="0"/>
              <w:szCs w:val="24"/>
            </w:rPr>
            <w:t>9</w:t>
          </w:r>
          <w:r>
            <w:rPr>
              <w:rFonts w:cs="Arial"/>
              <w:b w:val="0"/>
              <w:szCs w:val="24"/>
            </w:rPr>
            <w:t xml:space="preserve"> transee filtrante cu lungimea de 11 m, latimea de 2 m si adâncimea </w:t>
          </w:r>
          <w:r w:rsidR="006B24F1">
            <w:rPr>
              <w:rFonts w:cs="Arial"/>
              <w:b w:val="0"/>
              <w:szCs w:val="24"/>
            </w:rPr>
            <w:t>de 2m.-transeeafiltranta va fi executata din:</w:t>
          </w:r>
          <w:r w:rsidR="006B24F1" w:rsidRPr="006B24F1">
            <w:rPr>
              <w:rFonts w:eastAsia="Calibri"/>
              <w:b w:val="0"/>
              <w:lang w:val="ro-RO"/>
            </w:rPr>
            <w:t xml:space="preserve"> strat de pamant cu grosimea de 0.6 m; strat de pietris cu grosimea de 0.4 m;</w:t>
          </w:r>
          <w:r w:rsidR="006B24F1">
            <w:rPr>
              <w:rFonts w:eastAsia="Calibri"/>
              <w:b w:val="0"/>
              <w:lang w:val="ro-RO"/>
            </w:rPr>
            <w:t>st</w:t>
          </w:r>
          <w:r w:rsidR="006B24F1" w:rsidRPr="006B24F1">
            <w:rPr>
              <w:rFonts w:eastAsia="Calibri"/>
              <w:b w:val="0"/>
              <w:lang w:val="ro-RO"/>
            </w:rPr>
            <w:t>rat de nisip cu grosimea de 1 m.</w:t>
          </w:r>
        </w:p>
        <w:p w:rsidR="002F77E2" w:rsidRDefault="006B24F1" w:rsidP="002F77E2">
          <w:pPr>
            <w:pStyle w:val="Heading3"/>
            <w:numPr>
              <w:ilvl w:val="0"/>
              <w:numId w:val="0"/>
            </w:numPr>
            <w:spacing w:after="300" w:line="240" w:lineRule="auto"/>
            <w:contextualSpacing/>
            <w:rPr>
              <w:rFonts w:eastAsia="Calibri"/>
              <w:b w:val="0"/>
              <w:lang w:val="ro-RO"/>
            </w:rPr>
          </w:pPr>
          <w:r w:rsidRPr="006B24F1">
            <w:rPr>
              <w:rFonts w:eastAsia="Calibri"/>
              <w:b w:val="0"/>
              <w:lang w:val="ro-RO"/>
            </w:rPr>
            <w:t>-</w:t>
          </w:r>
          <w:r w:rsidRPr="006B24F1">
            <w:rPr>
              <w:rFonts w:eastAsia="Calibri"/>
              <w:b w:val="0"/>
            </w:rPr>
            <w:t xml:space="preserve"> </w:t>
          </w:r>
          <w:r w:rsidRPr="006B24F1">
            <w:rPr>
              <w:rFonts w:eastAsia="Calibri"/>
              <w:b w:val="0"/>
              <w:lang w:val="ro-RO"/>
            </w:rPr>
            <w:t>Distribuirea apei epurate se va re</w:t>
          </w:r>
          <w:r>
            <w:rPr>
              <w:rFonts w:eastAsia="Calibri"/>
              <w:b w:val="0"/>
              <w:lang w:val="ro-RO"/>
            </w:rPr>
            <w:t>aliza prin intermediul conductei</w:t>
          </w:r>
          <w:r w:rsidRPr="006B24F1">
            <w:rPr>
              <w:rFonts w:eastAsia="Calibri"/>
              <w:b w:val="0"/>
              <w:lang w:val="ro-RO"/>
            </w:rPr>
            <w:t xml:space="preserve"> de distributie PVC Dn 200  cu lungimea totala 16 m</w:t>
          </w:r>
          <w:r w:rsidRPr="009E326C">
            <w:rPr>
              <w:rFonts w:eastAsia="Calibri"/>
              <w:b w:val="0"/>
              <w:lang w:val="ro-RO"/>
            </w:rPr>
            <w:t>;</w:t>
          </w:r>
        </w:p>
        <w:p w:rsidR="002F77E2" w:rsidRDefault="009E326C" w:rsidP="002F77E2">
          <w:pPr>
            <w:pStyle w:val="Heading3"/>
            <w:numPr>
              <w:ilvl w:val="0"/>
              <w:numId w:val="0"/>
            </w:numPr>
            <w:spacing w:after="300" w:line="240" w:lineRule="auto"/>
            <w:contextualSpacing/>
            <w:rPr>
              <w:rFonts w:eastAsia="Calibri"/>
              <w:b w:val="0"/>
              <w:lang w:val="ro-RO"/>
            </w:rPr>
          </w:pPr>
          <w:r w:rsidRPr="009E326C">
            <w:rPr>
              <w:rFonts w:eastAsia="Calibri"/>
              <w:b w:val="0"/>
              <w:lang w:val="ro-RO"/>
            </w:rPr>
            <w:t>- Infiltrarea apei epurate in  sol se va realiza prin intermediul conductelor de dren Dn 160 mm in numar de 10 bucati cu lungimea de 9.3 m</w:t>
          </w:r>
          <w:r>
            <w:rPr>
              <w:rFonts w:eastAsia="Calibri"/>
              <w:b w:val="0"/>
              <w:lang w:val="ro-RO"/>
            </w:rPr>
            <w:t xml:space="preserve"> </w:t>
          </w:r>
          <w:r w:rsidRPr="009E326C">
            <w:rPr>
              <w:rFonts w:eastAsia="Calibri"/>
              <w:b w:val="0"/>
              <w:lang w:val="ro-RO"/>
            </w:rPr>
            <w:t xml:space="preserve"> amplasate</w:t>
          </w:r>
          <w:r>
            <w:rPr>
              <w:rFonts w:eastAsia="Calibri"/>
              <w:b w:val="0"/>
              <w:lang w:val="ro-RO"/>
            </w:rPr>
            <w:t xml:space="preserve"> in fiecare transee filtranta.</w:t>
          </w:r>
        </w:p>
        <w:p w:rsidR="002F77E2" w:rsidRDefault="002F77E2" w:rsidP="002F77E2">
          <w:pPr>
            <w:pStyle w:val="Heading3"/>
            <w:numPr>
              <w:ilvl w:val="0"/>
              <w:numId w:val="0"/>
            </w:numPr>
            <w:spacing w:after="300" w:line="240" w:lineRule="auto"/>
            <w:contextualSpacing/>
            <w:rPr>
              <w:rFonts w:eastAsia="Calibri"/>
              <w:b w:val="0"/>
              <w:lang w:val="ro-RO"/>
            </w:rPr>
          </w:pPr>
          <w:r>
            <w:rPr>
              <w:rFonts w:eastAsia="Calibri"/>
              <w:b w:val="0"/>
              <w:lang w:val="ro-RO"/>
            </w:rPr>
            <w:t>-</w:t>
          </w:r>
          <w:r w:rsidRPr="002F77E2">
            <w:rPr>
              <w:rFonts w:eastAsia="Calibri"/>
            </w:rPr>
            <w:t xml:space="preserve"> </w:t>
          </w:r>
          <w:r w:rsidRPr="002F77E2">
            <w:rPr>
              <w:rFonts w:eastAsia="Calibri"/>
              <w:b w:val="0"/>
              <w:lang w:val="ro-RO"/>
            </w:rPr>
            <w:t>Pentru dirijarea apelor epurate in sistemul de drenaj s-au mai  prevazut 4 camine de vizitare Dn800 mm din beton circulare prevazute a se amplasa la partea superioara a sistemulul de drenaj, astfel:</w:t>
          </w:r>
          <w:r>
            <w:rPr>
              <w:rFonts w:eastAsia="Calibri"/>
              <w:b w:val="0"/>
              <w:lang w:val="ro-RO"/>
            </w:rPr>
            <w:t xml:space="preserve"> t</w:t>
          </w:r>
          <w:r w:rsidRPr="002F77E2">
            <w:rPr>
              <w:rFonts w:eastAsia="Calibri"/>
              <w:b w:val="0"/>
              <w:lang w:val="ro-RO"/>
            </w:rPr>
            <w:t>rei cam</w:t>
          </w:r>
          <w:r>
            <w:rPr>
              <w:rFonts w:eastAsia="Calibri"/>
              <w:b w:val="0"/>
              <w:lang w:val="ro-RO"/>
            </w:rPr>
            <w:t>ine  pe conducta distribuitoare, u</w:t>
          </w:r>
          <w:r w:rsidRPr="002F77E2">
            <w:rPr>
              <w:rFonts w:eastAsia="Calibri"/>
              <w:b w:val="0"/>
              <w:lang w:val="ro-RO"/>
            </w:rPr>
            <w:t>n camin prevazut intre conducta distribuitoare si caminul de prelevare probe</w:t>
          </w:r>
          <w:r>
            <w:rPr>
              <w:rFonts w:eastAsia="Calibri"/>
              <w:b w:val="0"/>
              <w:lang w:val="ro-RO"/>
            </w:rPr>
            <w:t>. Se va elimina orice solutie de impermeabilizare a partii inferioare a câmpului filtrant.</w:t>
          </w:r>
        </w:p>
        <w:p w:rsidR="002F77E2" w:rsidRPr="00B00CFB" w:rsidRDefault="002F77E2" w:rsidP="002F77E2">
          <w:pPr>
            <w:pStyle w:val="Heading3"/>
            <w:numPr>
              <w:ilvl w:val="0"/>
              <w:numId w:val="0"/>
            </w:numPr>
            <w:spacing w:after="300" w:line="240" w:lineRule="auto"/>
            <w:contextualSpacing/>
            <w:rPr>
              <w:rFonts w:cs="Arial"/>
              <w:szCs w:val="24"/>
            </w:rPr>
          </w:pPr>
          <w:r w:rsidRPr="00110017">
            <w:rPr>
              <w:rFonts w:eastAsia="Calibri"/>
              <w:b w:val="0"/>
              <w:i/>
              <w:lang w:val="ro-RO"/>
            </w:rPr>
            <w:t>Principiu de functionare</w:t>
          </w:r>
          <w:r>
            <w:rPr>
              <w:rFonts w:eastAsia="Calibri"/>
              <w:b w:val="0"/>
              <w:lang w:val="ro-RO"/>
            </w:rPr>
            <w:t>:</w:t>
          </w:r>
          <w:r w:rsidRPr="002F77E2">
            <w:rPr>
              <w:rFonts w:cs="Arial"/>
              <w:szCs w:val="24"/>
            </w:rPr>
            <w:t xml:space="preserve"> </w:t>
          </w:r>
          <w:r w:rsidRPr="002F77E2">
            <w:rPr>
              <w:rFonts w:cs="Arial"/>
              <w:b w:val="0"/>
              <w:szCs w:val="24"/>
            </w:rPr>
            <w:t xml:space="preserve">In conditiile functionarii permanente a statiei de epurare, caminul de vizitare si prelevare probe din incinta statiei de epurare va fi dotat cu 2 robineti, R1 si R2, cu Dn – 200 mm, </w:t>
          </w:r>
          <w:r>
            <w:rPr>
              <w:rFonts w:cs="Arial"/>
              <w:b w:val="0"/>
              <w:szCs w:val="24"/>
            </w:rPr>
            <w:t>ce vor dirija debitul efluient spre evacuarea in emisar in cazul in care este asigurat debitul de dilutie sau in caz de seceta spre câmpul de infiltrare prin intermediul unei conducte de distributie.</w:t>
          </w:r>
          <w:r w:rsidR="00110017">
            <w:rPr>
              <w:rFonts w:cs="Arial"/>
              <w:b w:val="0"/>
              <w:szCs w:val="24"/>
            </w:rPr>
            <w:t xml:space="preserve"> Din conducta de distributie apele uzate epurate sunt distribuite in conductele corrugate cu Dn=160mm de unde se infiltreaza in stratul de pietris al transeelor filtrante.</w:t>
          </w:r>
          <w:r w:rsidRPr="00B00CFB">
            <w:rPr>
              <w:rFonts w:cs="Arial"/>
              <w:szCs w:val="24"/>
            </w:rPr>
            <w:t xml:space="preserve"> </w:t>
          </w:r>
        </w:p>
        <w:p w:rsidR="006D4F9F" w:rsidRDefault="00E10B26" w:rsidP="006B24F1">
          <w:pPr>
            <w:pStyle w:val="Heading3"/>
            <w:numPr>
              <w:ilvl w:val="0"/>
              <w:numId w:val="0"/>
            </w:numPr>
            <w:spacing w:after="300" w:line="240" w:lineRule="auto"/>
            <w:contextualSpacing/>
            <w:rPr>
              <w:rFonts w:eastAsia="Calibri"/>
              <w:b w:val="0"/>
              <w:lang w:val="ro-RO"/>
            </w:rPr>
          </w:pPr>
          <w:r>
            <w:rPr>
              <w:rFonts w:eastAsia="Calibri"/>
              <w:b w:val="0"/>
              <w:lang w:val="ro-RO"/>
            </w:rPr>
            <w:t xml:space="preserve">Indicatorii de calitate ai apelor uzate evacuate se vor incadra in prevederile HG 352/2005 (NTPA 001).In caz ne necesitate, debit scazut al pârâului Cimbrina, se vor evacua apele uzate epurate in sol prin intermediul transeelor de infiltrare. </w:t>
          </w:r>
        </w:p>
        <w:p w:rsidR="00770119" w:rsidRDefault="006D4F9F" w:rsidP="006B24F1">
          <w:pPr>
            <w:pStyle w:val="Heading3"/>
            <w:numPr>
              <w:ilvl w:val="0"/>
              <w:numId w:val="0"/>
            </w:numPr>
            <w:spacing w:after="300" w:line="240" w:lineRule="auto"/>
            <w:contextualSpacing/>
            <w:rPr>
              <w:rFonts w:eastAsia="Calibri"/>
              <w:b w:val="0"/>
              <w:lang w:val="ro-RO"/>
            </w:rPr>
          </w:pPr>
          <w:r w:rsidRPr="006D4F9F">
            <w:rPr>
              <w:rFonts w:eastAsia="Calibri"/>
              <w:lang w:val="ro-RO"/>
            </w:rPr>
            <w:t xml:space="preserve">Lucrari de </w:t>
          </w:r>
          <w:r>
            <w:rPr>
              <w:rFonts w:eastAsia="Calibri"/>
              <w:lang w:val="ro-RO"/>
            </w:rPr>
            <w:t>s</w:t>
          </w:r>
          <w:r w:rsidRPr="006D4F9F">
            <w:rPr>
              <w:rFonts w:eastAsia="Calibri"/>
              <w:lang w:val="ro-RO"/>
            </w:rPr>
            <w:t>ubtraversare si supratraversare cursuri de apa</w:t>
          </w:r>
          <w:r>
            <w:rPr>
              <w:rFonts w:eastAsia="Calibri"/>
              <w:b w:val="0"/>
              <w:lang w:val="ro-RO"/>
            </w:rPr>
            <w:t>:</w:t>
          </w:r>
        </w:p>
        <w:p w:rsidR="00770119" w:rsidRDefault="00770119" w:rsidP="00770119">
          <w:pPr>
            <w:pStyle w:val="Heading3"/>
            <w:numPr>
              <w:ilvl w:val="0"/>
              <w:numId w:val="0"/>
            </w:numPr>
            <w:spacing w:after="300" w:line="240" w:lineRule="auto"/>
            <w:contextualSpacing/>
            <w:rPr>
              <w:rFonts w:eastAsia="Calibri"/>
              <w:b w:val="0"/>
              <w:lang w:val="ro-RO"/>
            </w:rPr>
          </w:pPr>
          <w:r>
            <w:rPr>
              <w:rFonts w:eastAsia="Calibri"/>
              <w:b w:val="0"/>
              <w:lang w:val="ro-RO"/>
            </w:rPr>
            <w:t xml:space="preserve">- </w:t>
          </w:r>
          <w:r w:rsidRPr="00770119">
            <w:rPr>
              <w:rFonts w:eastAsia="Calibri"/>
              <w:b w:val="0"/>
              <w:i/>
              <w:lang w:val="ro-RO"/>
            </w:rPr>
            <w:t>subtraveraversare P. Cimbrina</w:t>
          </w:r>
          <w:r w:rsidRPr="00770119">
            <w:rPr>
              <w:rFonts w:eastAsia="Calibri"/>
              <w:b w:val="0"/>
              <w:lang w:val="ro-RO"/>
            </w:rPr>
            <w:t xml:space="preserve"> cu conducta canalizare gravitationala DN315mm </w:t>
          </w:r>
          <w:r>
            <w:rPr>
              <w:rFonts w:eastAsia="Calibri"/>
              <w:b w:val="0"/>
              <w:lang w:val="ro-RO"/>
            </w:rPr>
            <w:t>,</w:t>
          </w:r>
          <w:r w:rsidRPr="00770119">
            <w:rPr>
              <w:rFonts w:eastAsia="Calibri"/>
              <w:b w:val="0"/>
              <w:lang w:val="ro-RO"/>
            </w:rPr>
            <w:t xml:space="preserve"> L=16.5 ml, prevazuta cu tub de protectie OL D450x10 mm</w:t>
          </w:r>
          <w:r>
            <w:rPr>
              <w:rFonts w:eastAsia="Calibri"/>
              <w:b w:val="0"/>
              <w:lang w:val="ro-RO"/>
            </w:rPr>
            <w:t xml:space="preserve">; </w:t>
          </w:r>
        </w:p>
        <w:p w:rsidR="00770119" w:rsidRDefault="00770119" w:rsidP="00770119">
          <w:pPr>
            <w:pStyle w:val="Heading3"/>
            <w:numPr>
              <w:ilvl w:val="0"/>
              <w:numId w:val="0"/>
            </w:numPr>
            <w:spacing w:after="300" w:line="240" w:lineRule="auto"/>
            <w:contextualSpacing/>
            <w:rPr>
              <w:rFonts w:eastAsia="Calibri"/>
              <w:b w:val="0"/>
              <w:lang w:val="ro-RO"/>
            </w:rPr>
          </w:pPr>
          <w:r w:rsidRPr="00770119">
            <w:rPr>
              <w:rFonts w:eastAsia="Calibri"/>
              <w:b w:val="0"/>
              <w:lang w:val="ro-RO"/>
            </w:rPr>
            <w:t>-</w:t>
          </w:r>
          <w:r w:rsidRPr="00770119">
            <w:rPr>
              <w:rFonts w:eastAsia="Calibri"/>
              <w:b w:val="0"/>
              <w:i/>
              <w:lang w:val="ro-RO"/>
            </w:rPr>
            <w:t xml:space="preserve"> subtraveraversare P. Cimbrina</w:t>
          </w:r>
          <w:r w:rsidRPr="00770119">
            <w:rPr>
              <w:rFonts w:eastAsia="Calibri"/>
              <w:b w:val="0"/>
              <w:lang w:val="ro-RO"/>
            </w:rPr>
            <w:t xml:space="preserve"> cu conducta canalizare gravitationala DN315mm </w:t>
          </w:r>
          <w:r>
            <w:rPr>
              <w:rFonts w:eastAsia="Calibri"/>
              <w:b w:val="0"/>
              <w:lang w:val="ro-RO"/>
            </w:rPr>
            <w:t>,</w:t>
          </w:r>
          <w:r w:rsidRPr="00770119">
            <w:rPr>
              <w:rFonts w:eastAsia="Calibri"/>
              <w:b w:val="0"/>
              <w:lang w:val="ro-RO"/>
            </w:rPr>
            <w:t xml:space="preserve"> Ltotal=5.9 ml, prevazuta cu tub de protectie OL D450x10 mm;</w:t>
          </w:r>
        </w:p>
        <w:p w:rsidR="00770119" w:rsidRDefault="00770119" w:rsidP="00770119">
          <w:pPr>
            <w:pStyle w:val="Heading3"/>
            <w:numPr>
              <w:ilvl w:val="0"/>
              <w:numId w:val="0"/>
            </w:numPr>
            <w:spacing w:after="300" w:line="240" w:lineRule="auto"/>
            <w:contextualSpacing/>
            <w:rPr>
              <w:rFonts w:eastAsia="Calibri"/>
              <w:b w:val="0"/>
              <w:lang w:val="ro-RO"/>
            </w:rPr>
          </w:pPr>
          <w:r w:rsidRPr="00770119">
            <w:rPr>
              <w:rFonts w:eastAsia="Calibri"/>
              <w:b w:val="0"/>
              <w:lang w:val="ro-RO"/>
            </w:rPr>
            <w:t>-</w:t>
          </w:r>
          <w:r w:rsidRPr="00770119">
            <w:rPr>
              <w:rFonts w:eastAsia="Calibri"/>
              <w:b w:val="0"/>
              <w:i/>
            </w:rPr>
            <w:t xml:space="preserve"> </w:t>
          </w:r>
          <w:r w:rsidRPr="00770119">
            <w:rPr>
              <w:rFonts w:eastAsia="Calibri"/>
              <w:b w:val="0"/>
              <w:i/>
              <w:lang w:val="ro-RO"/>
            </w:rPr>
            <w:t>subtraveraversare P. Humoria</w:t>
          </w:r>
          <w:r w:rsidRPr="00770119">
            <w:rPr>
              <w:rFonts w:eastAsia="Calibri"/>
              <w:b w:val="0"/>
              <w:lang w:val="ro-RO"/>
            </w:rPr>
            <w:t xml:space="preserve"> cu conducta canalizare gravitationala DN250mm</w:t>
          </w:r>
          <w:r>
            <w:rPr>
              <w:rFonts w:eastAsia="Calibri"/>
              <w:b w:val="0"/>
              <w:lang w:val="ro-RO"/>
            </w:rPr>
            <w:t>,</w:t>
          </w:r>
          <w:r w:rsidRPr="00770119">
            <w:rPr>
              <w:rFonts w:eastAsia="Calibri"/>
              <w:b w:val="0"/>
              <w:lang w:val="ro-RO"/>
            </w:rPr>
            <w:t xml:space="preserve">  L=15.9 ml, prevazuta cu tub de protectie OL D377x10 mm.</w:t>
          </w:r>
        </w:p>
        <w:p w:rsidR="00770119" w:rsidRDefault="00770119" w:rsidP="00770119">
          <w:pPr>
            <w:pStyle w:val="Heading3"/>
            <w:numPr>
              <w:ilvl w:val="0"/>
              <w:numId w:val="0"/>
            </w:numPr>
            <w:spacing w:after="300" w:line="240" w:lineRule="auto"/>
            <w:contextualSpacing/>
            <w:rPr>
              <w:rFonts w:eastAsia="Calibri"/>
              <w:b w:val="0"/>
              <w:lang w:val="ro-RO"/>
            </w:rPr>
          </w:pPr>
          <w:r>
            <w:rPr>
              <w:rFonts w:eastAsia="Calibri"/>
              <w:b w:val="0"/>
              <w:i/>
              <w:u w:val="single"/>
              <w:lang w:val="ro-RO"/>
            </w:rPr>
            <w:t>-</w:t>
          </w:r>
          <w:r w:rsidRPr="00770119">
            <w:rPr>
              <w:rFonts w:eastAsia="Calibri"/>
              <w:b w:val="0"/>
              <w:i/>
              <w:lang w:val="ro-RO"/>
            </w:rPr>
            <w:t>subtraveraversare P. Humoria</w:t>
          </w:r>
          <w:r w:rsidRPr="00770119">
            <w:rPr>
              <w:rFonts w:eastAsia="Calibri"/>
              <w:b w:val="0"/>
              <w:lang w:val="ro-RO"/>
            </w:rPr>
            <w:t xml:space="preserve"> cu conducta refulare D160mm</w:t>
          </w:r>
          <w:r>
            <w:rPr>
              <w:rFonts w:eastAsia="Calibri"/>
              <w:b w:val="0"/>
              <w:lang w:val="ro-RO"/>
            </w:rPr>
            <w:t>,</w:t>
          </w:r>
          <w:r w:rsidRPr="00770119">
            <w:rPr>
              <w:rFonts w:eastAsia="Calibri"/>
              <w:b w:val="0"/>
              <w:lang w:val="ro-RO"/>
            </w:rPr>
            <w:t xml:space="preserve"> L= 15.8ml, prevazuta cu tub de protectie OL D299x8 mm.</w:t>
          </w:r>
        </w:p>
        <w:p w:rsidR="00770119" w:rsidRPr="00770119" w:rsidRDefault="00770119" w:rsidP="00770119">
          <w:pPr>
            <w:pStyle w:val="Heading3"/>
            <w:numPr>
              <w:ilvl w:val="0"/>
              <w:numId w:val="0"/>
            </w:numPr>
            <w:spacing w:after="300" w:line="240" w:lineRule="auto"/>
            <w:contextualSpacing/>
            <w:rPr>
              <w:rFonts w:eastAsia="Calibri"/>
              <w:b w:val="0"/>
              <w:lang w:val="ro-RO"/>
            </w:rPr>
          </w:pPr>
          <w:r w:rsidRPr="00770119">
            <w:rPr>
              <w:rFonts w:eastAsia="Calibri"/>
              <w:b w:val="0"/>
              <w:lang w:val="ro-RO"/>
            </w:rPr>
            <w:t>-</w:t>
          </w:r>
          <w:r w:rsidRPr="00E65DE6">
            <w:rPr>
              <w:rFonts w:eastAsia="Calibri"/>
              <w:b w:val="0"/>
              <w:i/>
            </w:rPr>
            <w:t xml:space="preserve"> </w:t>
          </w:r>
          <w:r w:rsidRPr="00E65DE6">
            <w:rPr>
              <w:rFonts w:eastAsia="Calibri"/>
              <w:b w:val="0"/>
              <w:i/>
              <w:lang w:val="ro-RO"/>
            </w:rPr>
            <w:t xml:space="preserve">subtraveraversare viroaga </w:t>
          </w:r>
          <w:r w:rsidRPr="00770119">
            <w:rPr>
              <w:rFonts w:eastAsia="Calibri"/>
              <w:b w:val="0"/>
              <w:lang w:val="ro-RO"/>
            </w:rPr>
            <w:t xml:space="preserve"> cu conducta refulare D160mm</w:t>
          </w:r>
          <w:r w:rsidR="00E65DE6">
            <w:rPr>
              <w:rFonts w:eastAsia="Calibri"/>
              <w:b w:val="0"/>
              <w:lang w:val="ro-RO"/>
            </w:rPr>
            <w:t xml:space="preserve">, </w:t>
          </w:r>
          <w:r w:rsidRPr="00770119">
            <w:rPr>
              <w:rFonts w:eastAsia="Calibri"/>
              <w:b w:val="0"/>
              <w:lang w:val="ro-RO"/>
            </w:rPr>
            <w:t xml:space="preserve"> L= 3.9 ml, prevazuta cu tub de protectie OL D299x8 mm. </w:t>
          </w:r>
        </w:p>
        <w:p w:rsidR="00E65DE6" w:rsidRDefault="00E65DE6" w:rsidP="00770119">
          <w:pPr>
            <w:pStyle w:val="Heading3"/>
            <w:numPr>
              <w:ilvl w:val="0"/>
              <w:numId w:val="0"/>
            </w:numPr>
            <w:spacing w:after="300" w:line="240" w:lineRule="auto"/>
            <w:contextualSpacing/>
            <w:rPr>
              <w:rFonts w:eastAsia="Calibri"/>
              <w:b w:val="0"/>
              <w:lang w:val="ro-RO"/>
            </w:rPr>
          </w:pPr>
          <w:r>
            <w:rPr>
              <w:rFonts w:eastAsia="Calibri"/>
              <w:b w:val="0"/>
              <w:i/>
              <w:u w:val="single"/>
              <w:lang w:val="ro-RO"/>
            </w:rPr>
            <w:lastRenderedPageBreak/>
            <w:t>-</w:t>
          </w:r>
          <w:r w:rsidR="00770119" w:rsidRPr="00E65DE6">
            <w:rPr>
              <w:rFonts w:eastAsia="Calibri"/>
              <w:b w:val="0"/>
              <w:i/>
              <w:lang w:val="ro-RO"/>
            </w:rPr>
            <w:t xml:space="preserve">subtraveraversare viroaga </w:t>
          </w:r>
          <w:r w:rsidR="00770119" w:rsidRPr="00770119">
            <w:rPr>
              <w:rFonts w:eastAsia="Calibri"/>
              <w:b w:val="0"/>
              <w:lang w:val="ro-RO"/>
            </w:rPr>
            <w:t xml:space="preserve"> cu conducta canalizare gravitationala DN250mm</w:t>
          </w:r>
          <w:r>
            <w:rPr>
              <w:rFonts w:eastAsia="Calibri"/>
              <w:b w:val="0"/>
              <w:lang w:val="ro-RO"/>
            </w:rPr>
            <w:t>,</w:t>
          </w:r>
          <w:r w:rsidR="00770119" w:rsidRPr="00770119">
            <w:rPr>
              <w:rFonts w:eastAsia="Calibri"/>
              <w:b w:val="0"/>
              <w:lang w:val="ro-RO"/>
            </w:rPr>
            <w:t xml:space="preserve">  L=3.8ml, prevazuta cu tub de protectie OL D377x10 mm</w:t>
          </w:r>
          <w:r>
            <w:rPr>
              <w:rFonts w:eastAsia="Calibri"/>
              <w:b w:val="0"/>
              <w:lang w:val="ro-RO"/>
            </w:rPr>
            <w:t>;</w:t>
          </w:r>
        </w:p>
        <w:p w:rsidR="00E65DE6" w:rsidRDefault="00E65DE6" w:rsidP="00E65DE6">
          <w:pPr>
            <w:pStyle w:val="Heading3"/>
            <w:numPr>
              <w:ilvl w:val="0"/>
              <w:numId w:val="0"/>
            </w:numPr>
            <w:spacing w:after="300" w:line="240" w:lineRule="auto"/>
            <w:contextualSpacing/>
            <w:rPr>
              <w:rFonts w:eastAsia="Calibri"/>
              <w:b w:val="0"/>
              <w:lang w:val="ro-RO"/>
            </w:rPr>
          </w:pPr>
          <w:r w:rsidRPr="00E65DE6">
            <w:rPr>
              <w:rFonts w:eastAsia="Calibri"/>
              <w:b w:val="0"/>
              <w:lang w:val="ro-RO"/>
            </w:rPr>
            <w:t>-</w:t>
          </w:r>
          <w:r w:rsidRPr="00E65DE6">
            <w:rPr>
              <w:rFonts w:eastAsia="Calibri"/>
              <w:i/>
              <w:lang w:val="ro-RO"/>
            </w:rPr>
            <w:t xml:space="preserve"> </w:t>
          </w:r>
          <w:r w:rsidRPr="00E65DE6">
            <w:rPr>
              <w:rFonts w:eastAsia="Calibri"/>
              <w:b w:val="0"/>
              <w:i/>
              <w:lang w:val="ro-RO"/>
            </w:rPr>
            <w:t>supraveraversare viroaga</w:t>
          </w:r>
          <w:r w:rsidRPr="00E65DE6">
            <w:rPr>
              <w:b w:val="0"/>
            </w:rPr>
            <w:t xml:space="preserve"> </w:t>
          </w:r>
          <w:r w:rsidRPr="00E65DE6">
            <w:rPr>
              <w:rFonts w:eastAsia="Calibri"/>
              <w:b w:val="0"/>
              <w:lang w:val="ro-RO"/>
            </w:rPr>
            <w:t>conducta refulare D160mm</w:t>
          </w:r>
          <w:r>
            <w:rPr>
              <w:rFonts w:eastAsia="Calibri"/>
              <w:b w:val="0"/>
              <w:lang w:val="ro-RO"/>
            </w:rPr>
            <w:t>,</w:t>
          </w:r>
          <w:r w:rsidRPr="00E65DE6">
            <w:rPr>
              <w:rFonts w:eastAsia="Calibri"/>
              <w:b w:val="0"/>
              <w:lang w:val="ro-RO"/>
            </w:rPr>
            <w:t xml:space="preserve">  L= 14.1ml, prevazuta cu tub de protectie OL D299x8 mm</w:t>
          </w:r>
          <w:r>
            <w:rPr>
              <w:rFonts w:eastAsia="Calibri"/>
              <w:b w:val="0"/>
              <w:lang w:val="ro-RO"/>
            </w:rPr>
            <w:t xml:space="preserve">; </w:t>
          </w:r>
        </w:p>
        <w:p w:rsidR="00E65DE6" w:rsidRDefault="00E65DE6" w:rsidP="00E65DE6">
          <w:pPr>
            <w:pStyle w:val="Heading3"/>
            <w:numPr>
              <w:ilvl w:val="0"/>
              <w:numId w:val="0"/>
            </w:numPr>
            <w:spacing w:after="300" w:line="240" w:lineRule="auto"/>
            <w:contextualSpacing/>
            <w:rPr>
              <w:rFonts w:eastAsia="Calibri"/>
            </w:rPr>
          </w:pPr>
          <w:r w:rsidRPr="00E65DE6">
            <w:rPr>
              <w:rFonts w:eastAsia="Calibri"/>
              <w:lang w:val="ro-RO"/>
            </w:rPr>
            <w:t>Lucrari de subtraversare si supratraversare speciale</w:t>
          </w:r>
          <w:r>
            <w:rPr>
              <w:rFonts w:eastAsia="Calibri"/>
              <w:b w:val="0"/>
              <w:lang w:val="ro-RO"/>
            </w:rPr>
            <w:t>:</w:t>
          </w:r>
          <w:r w:rsidRPr="00E65DE6">
            <w:rPr>
              <w:rFonts w:eastAsia="Calibri"/>
            </w:rPr>
            <w:t xml:space="preserve"> </w:t>
          </w:r>
        </w:p>
        <w:p w:rsidR="00E65DE6" w:rsidRDefault="00E65DE6" w:rsidP="00E65DE6">
          <w:pPr>
            <w:pStyle w:val="Heading3"/>
            <w:numPr>
              <w:ilvl w:val="0"/>
              <w:numId w:val="0"/>
            </w:numPr>
            <w:spacing w:after="300" w:line="240" w:lineRule="auto"/>
            <w:contextualSpacing/>
            <w:rPr>
              <w:rFonts w:eastAsia="Calibri"/>
              <w:b w:val="0"/>
              <w:lang w:val="ro-RO"/>
            </w:rPr>
          </w:pPr>
          <w:r>
            <w:rPr>
              <w:rFonts w:eastAsia="Calibri"/>
            </w:rPr>
            <w:t>-</w:t>
          </w:r>
          <w:r w:rsidRPr="00E65DE6">
            <w:rPr>
              <w:rFonts w:eastAsia="Calibri"/>
              <w:b w:val="0"/>
              <w:lang w:val="ro-RO"/>
            </w:rPr>
            <w:t>Subtraversare cale ferata, conducta canalizare gravitationala DN250mm</w:t>
          </w:r>
          <w:r>
            <w:rPr>
              <w:rFonts w:eastAsia="Calibri"/>
              <w:b w:val="0"/>
              <w:lang w:val="ro-RO"/>
            </w:rPr>
            <w:t>,</w:t>
          </w:r>
          <w:r w:rsidRPr="00E65DE6">
            <w:rPr>
              <w:rFonts w:eastAsia="Calibri"/>
              <w:b w:val="0"/>
              <w:lang w:val="ro-RO"/>
            </w:rPr>
            <w:t xml:space="preserve"> 1 buc Ltotal= 10.1 ml, prevazuta cu tub de protectie OL D377x10 mm</w:t>
          </w:r>
          <w:r>
            <w:rPr>
              <w:rFonts w:eastAsia="Calibri"/>
              <w:b w:val="0"/>
              <w:lang w:val="ro-RO"/>
            </w:rPr>
            <w:t xml:space="preserve">; </w:t>
          </w:r>
        </w:p>
        <w:p w:rsidR="00E65DE6" w:rsidRDefault="00E65DE6" w:rsidP="00E65DE6">
          <w:pPr>
            <w:pStyle w:val="Heading3"/>
            <w:numPr>
              <w:ilvl w:val="0"/>
              <w:numId w:val="0"/>
            </w:numPr>
            <w:spacing w:after="300" w:line="240" w:lineRule="auto"/>
            <w:contextualSpacing/>
            <w:rPr>
              <w:rFonts w:eastAsia="Calibri"/>
              <w:b w:val="0"/>
              <w:lang w:val="ro-RO"/>
            </w:rPr>
          </w:pPr>
          <w:r w:rsidRPr="00E65DE6">
            <w:rPr>
              <w:rFonts w:eastAsia="Calibri"/>
              <w:b w:val="0"/>
              <w:lang w:val="ro-RO"/>
            </w:rPr>
            <w:t>-Subtraversare cale ferata, conducta refulare D110mm</w:t>
          </w:r>
          <w:r>
            <w:rPr>
              <w:rFonts w:eastAsia="Calibri"/>
              <w:b w:val="0"/>
              <w:lang w:val="ro-RO"/>
            </w:rPr>
            <w:t>,</w:t>
          </w:r>
          <w:r w:rsidRPr="00E65DE6">
            <w:rPr>
              <w:rFonts w:eastAsia="Calibri"/>
              <w:b w:val="0"/>
              <w:lang w:val="ro-RO"/>
            </w:rPr>
            <w:t xml:space="preserve"> 1 buc Ltotal=10.3 ml, prevazuta cu tub de protectie OL D299x8 mm</w:t>
          </w:r>
          <w:r w:rsidRPr="009044AA">
            <w:rPr>
              <w:rFonts w:eastAsia="Calibri"/>
              <w:lang w:val="ro-RO"/>
            </w:rPr>
            <w:t xml:space="preserve"> </w:t>
          </w:r>
          <w:r w:rsidRPr="00E65DE6">
            <w:rPr>
              <w:rFonts w:eastAsia="Calibri"/>
              <w:b w:val="0"/>
              <w:lang w:val="ro-RO"/>
            </w:rPr>
            <w:t>;</w:t>
          </w:r>
        </w:p>
        <w:p w:rsidR="00E65DE6" w:rsidRDefault="00E65DE6" w:rsidP="00E65DE6">
          <w:pPr>
            <w:pStyle w:val="Heading3"/>
            <w:numPr>
              <w:ilvl w:val="0"/>
              <w:numId w:val="0"/>
            </w:numPr>
            <w:spacing w:after="300" w:line="240" w:lineRule="auto"/>
            <w:contextualSpacing/>
            <w:rPr>
              <w:rFonts w:eastAsia="Calibri"/>
              <w:b w:val="0"/>
              <w:lang w:val="ro-RO"/>
            </w:rPr>
          </w:pPr>
          <w:r w:rsidRPr="00E65DE6">
            <w:rPr>
              <w:rFonts w:eastAsia="Calibri"/>
              <w:b w:val="0"/>
              <w:lang w:val="ro-RO"/>
            </w:rPr>
            <w:t>-Subtraversari drum national, conducta refulare D110mm</w:t>
          </w:r>
          <w:r>
            <w:rPr>
              <w:rFonts w:eastAsia="Calibri"/>
              <w:b w:val="0"/>
              <w:lang w:val="ro-RO"/>
            </w:rPr>
            <w:t>,</w:t>
          </w:r>
          <w:r w:rsidRPr="00E65DE6">
            <w:rPr>
              <w:rFonts w:eastAsia="Calibri"/>
              <w:b w:val="0"/>
              <w:lang w:val="ro-RO"/>
            </w:rPr>
            <w:t xml:space="preserve"> 3 buc Ltotal=21.4 ml, prevazuta cu tub de protectie OL D299x8 mm</w:t>
          </w:r>
          <w:r>
            <w:rPr>
              <w:rFonts w:eastAsia="Calibri"/>
              <w:b w:val="0"/>
              <w:lang w:val="ro-RO"/>
            </w:rPr>
            <w:t>;</w:t>
          </w:r>
        </w:p>
        <w:p w:rsidR="00E65DE6" w:rsidRDefault="00E65DE6" w:rsidP="00E65DE6">
          <w:pPr>
            <w:pStyle w:val="Heading3"/>
            <w:numPr>
              <w:ilvl w:val="0"/>
              <w:numId w:val="0"/>
            </w:numPr>
            <w:spacing w:after="300" w:line="240" w:lineRule="auto"/>
            <w:contextualSpacing/>
            <w:rPr>
              <w:rFonts w:eastAsia="Calibri"/>
              <w:b w:val="0"/>
              <w:lang w:val="ro-RO"/>
            </w:rPr>
          </w:pPr>
          <w:r>
            <w:rPr>
              <w:rFonts w:eastAsia="Calibri"/>
              <w:b w:val="0"/>
              <w:lang w:val="ro-RO"/>
            </w:rPr>
            <w:t>-</w:t>
          </w:r>
          <w:r w:rsidRPr="00E65DE6">
            <w:rPr>
              <w:rFonts w:eastAsia="Calibri"/>
              <w:b w:val="0"/>
              <w:lang w:val="ro-RO"/>
            </w:rPr>
            <w:t>Subtraversare drum judetean, conducta canalizare gravitationala DN250mm</w:t>
          </w:r>
          <w:r>
            <w:rPr>
              <w:rFonts w:eastAsia="Calibri"/>
              <w:b w:val="0"/>
              <w:lang w:val="ro-RO"/>
            </w:rPr>
            <w:t>,</w:t>
          </w:r>
          <w:r w:rsidRPr="00E65DE6">
            <w:rPr>
              <w:rFonts w:eastAsia="Calibri"/>
              <w:b w:val="0"/>
              <w:lang w:val="ro-RO"/>
            </w:rPr>
            <w:t xml:space="preserve"> 1 buc         Ltotal= 13.6 ml, prevazuta cu tub de protectie OL D377x10 mm</w:t>
          </w:r>
          <w:r>
            <w:rPr>
              <w:rFonts w:eastAsia="Calibri"/>
              <w:b w:val="0"/>
              <w:lang w:val="ro-RO"/>
            </w:rPr>
            <w:t>;</w:t>
          </w:r>
        </w:p>
        <w:p w:rsidR="00E65DE6" w:rsidRDefault="00E65DE6" w:rsidP="00E65DE6">
          <w:pPr>
            <w:pStyle w:val="Heading3"/>
            <w:numPr>
              <w:ilvl w:val="0"/>
              <w:numId w:val="0"/>
            </w:numPr>
            <w:spacing w:after="300" w:line="240" w:lineRule="auto"/>
            <w:contextualSpacing/>
            <w:rPr>
              <w:rFonts w:eastAsia="Calibri"/>
              <w:b w:val="0"/>
              <w:lang w:val="ro-RO"/>
            </w:rPr>
          </w:pPr>
          <w:r>
            <w:rPr>
              <w:rFonts w:eastAsia="Calibri"/>
              <w:b w:val="0"/>
              <w:lang w:val="ro-RO"/>
            </w:rPr>
            <w:t>-</w:t>
          </w:r>
          <w:r w:rsidRPr="00E65DE6">
            <w:rPr>
              <w:rFonts w:eastAsia="Calibri"/>
              <w:b w:val="0"/>
              <w:lang w:val="ro-RO"/>
            </w:rPr>
            <w:t>Subtraversare drum judetean, conducta canalizare gravitationala DN315mm</w:t>
          </w:r>
          <w:r>
            <w:rPr>
              <w:rFonts w:eastAsia="Calibri"/>
              <w:b w:val="0"/>
              <w:lang w:val="ro-RO"/>
            </w:rPr>
            <w:t>,</w:t>
          </w:r>
          <w:r w:rsidRPr="00E65DE6">
            <w:rPr>
              <w:rFonts w:eastAsia="Calibri"/>
              <w:b w:val="0"/>
              <w:lang w:val="ro-RO"/>
            </w:rPr>
            <w:t xml:space="preserve"> 1 buc         Ltotal= 13.6 ml, prevazuta cu tub de protectie OL D450x10 mm</w:t>
          </w:r>
          <w:r>
            <w:rPr>
              <w:rFonts w:eastAsia="Calibri"/>
              <w:b w:val="0"/>
              <w:lang w:val="ro-RO"/>
            </w:rPr>
            <w:t>;</w:t>
          </w:r>
        </w:p>
        <w:p w:rsidR="00E65DE6" w:rsidRDefault="00E65DE6" w:rsidP="00E65DE6">
          <w:pPr>
            <w:pStyle w:val="Heading3"/>
            <w:numPr>
              <w:ilvl w:val="0"/>
              <w:numId w:val="0"/>
            </w:numPr>
            <w:spacing w:after="300" w:line="240" w:lineRule="auto"/>
            <w:contextualSpacing/>
            <w:rPr>
              <w:rFonts w:eastAsia="Calibri"/>
              <w:b w:val="0"/>
              <w:lang w:val="ro-RO"/>
            </w:rPr>
          </w:pPr>
          <w:r>
            <w:rPr>
              <w:rFonts w:eastAsia="Calibri"/>
              <w:b w:val="0"/>
              <w:lang w:val="ro-RO"/>
            </w:rPr>
            <w:t>-</w:t>
          </w:r>
          <w:r w:rsidRPr="00E65DE6">
            <w:rPr>
              <w:rFonts w:eastAsia="Calibri"/>
              <w:b w:val="0"/>
              <w:lang w:val="ro-RO"/>
            </w:rPr>
            <w:t>Subtraversari drum comunal, conducta canalizare gravitationala DN250mm</w:t>
          </w:r>
          <w:r>
            <w:rPr>
              <w:rFonts w:eastAsia="Calibri"/>
              <w:b w:val="0"/>
              <w:lang w:val="ro-RO"/>
            </w:rPr>
            <w:t>,</w:t>
          </w:r>
          <w:r w:rsidRPr="00E65DE6">
            <w:rPr>
              <w:rFonts w:eastAsia="Calibri"/>
              <w:b w:val="0"/>
              <w:lang w:val="ro-RO"/>
            </w:rPr>
            <w:t xml:space="preserve"> 4 buc           Ltotal= 41.2 ml, prevazuta cu tub de protectie OL D377x10 mm</w:t>
          </w:r>
          <w:r>
            <w:rPr>
              <w:rFonts w:eastAsia="Calibri"/>
              <w:b w:val="0"/>
              <w:lang w:val="ro-RO"/>
            </w:rPr>
            <w:t>;</w:t>
          </w:r>
        </w:p>
        <w:p w:rsidR="00AF2791" w:rsidRDefault="00E65DE6" w:rsidP="00AF2791">
          <w:pPr>
            <w:pStyle w:val="Heading3"/>
            <w:numPr>
              <w:ilvl w:val="0"/>
              <w:numId w:val="0"/>
            </w:numPr>
            <w:spacing w:after="300" w:line="240" w:lineRule="auto"/>
            <w:contextualSpacing/>
            <w:rPr>
              <w:rFonts w:eastAsia="Calibri"/>
              <w:b w:val="0"/>
              <w:lang w:val="ro-RO"/>
            </w:rPr>
          </w:pPr>
          <w:r>
            <w:rPr>
              <w:rFonts w:eastAsia="Calibri"/>
              <w:b w:val="0"/>
              <w:lang w:val="ro-RO"/>
            </w:rPr>
            <w:t>-</w:t>
          </w:r>
          <w:r w:rsidRPr="00E65DE6">
            <w:rPr>
              <w:rFonts w:eastAsia="Calibri"/>
              <w:b w:val="0"/>
              <w:lang w:val="ro-RO"/>
            </w:rPr>
            <w:t>Subtraversari drum comunal, conducta refulare D110mm</w:t>
          </w:r>
          <w:r>
            <w:rPr>
              <w:rFonts w:eastAsia="Calibri"/>
              <w:b w:val="0"/>
              <w:lang w:val="ro-RO"/>
            </w:rPr>
            <w:t>,</w:t>
          </w:r>
          <w:r w:rsidRPr="00E65DE6">
            <w:rPr>
              <w:rFonts w:eastAsia="Calibri"/>
              <w:b w:val="0"/>
              <w:lang w:val="ro-RO"/>
            </w:rPr>
            <w:t xml:space="preserve"> 3 buc Ltotal=31.5 ml, prevazuta cu tub de protectie OL D299x8 mm </w:t>
          </w:r>
        </w:p>
        <w:p w:rsidR="00AF2791" w:rsidRDefault="00AF2791" w:rsidP="00AF2791">
          <w:pPr>
            <w:pStyle w:val="Heading3"/>
            <w:numPr>
              <w:ilvl w:val="0"/>
              <w:numId w:val="0"/>
            </w:numPr>
            <w:spacing w:after="300" w:line="240" w:lineRule="auto"/>
            <w:contextualSpacing/>
            <w:rPr>
              <w:rFonts w:cs="Arial"/>
              <w:b w:val="0"/>
              <w:szCs w:val="24"/>
            </w:rPr>
          </w:pPr>
          <w:r w:rsidRPr="00AF2791">
            <w:rPr>
              <w:rFonts w:cs="Arial"/>
              <w:b w:val="0"/>
              <w:szCs w:val="24"/>
            </w:rPr>
            <w:t>b</w:t>
          </w:r>
          <w:r w:rsidR="00D9612C" w:rsidRPr="00AF2791">
            <w:rPr>
              <w:rFonts w:cs="Arial"/>
              <w:b w:val="0"/>
              <w:szCs w:val="24"/>
            </w:rPr>
            <w:t>) cumularea cu alte proiecte:- nu este cazul.</w:t>
          </w:r>
        </w:p>
        <w:p w:rsidR="00CB3A8D" w:rsidRDefault="00D9612C" w:rsidP="00CB3A8D">
          <w:pPr>
            <w:pStyle w:val="Heading3"/>
            <w:numPr>
              <w:ilvl w:val="0"/>
              <w:numId w:val="0"/>
            </w:numPr>
            <w:spacing w:after="300" w:line="240" w:lineRule="auto"/>
            <w:contextualSpacing/>
            <w:rPr>
              <w:rFonts w:cs="Arial"/>
              <w:b w:val="0"/>
              <w:szCs w:val="24"/>
            </w:rPr>
          </w:pPr>
          <w:r w:rsidRPr="00AF2791">
            <w:rPr>
              <w:rFonts w:cs="Arial"/>
              <w:b w:val="0"/>
              <w:szCs w:val="24"/>
            </w:rPr>
            <w:t xml:space="preserve">c) utilizarea resurselor naturale: se vor utiliza materiale locale pentru </w:t>
          </w:r>
          <w:r w:rsidR="00CB3A8D">
            <w:rPr>
              <w:rFonts w:cs="Arial"/>
              <w:b w:val="0"/>
              <w:szCs w:val="24"/>
            </w:rPr>
            <w:t>câmpul de infiltrare</w:t>
          </w:r>
          <w:r w:rsidRPr="00AF2791">
            <w:rPr>
              <w:rFonts w:cs="Arial"/>
              <w:b w:val="0"/>
              <w:szCs w:val="24"/>
            </w:rPr>
            <w:t>.</w:t>
          </w:r>
        </w:p>
        <w:p w:rsidR="00CB3A8D" w:rsidRDefault="00D9612C" w:rsidP="00CB3A8D">
          <w:pPr>
            <w:pStyle w:val="Heading3"/>
            <w:numPr>
              <w:ilvl w:val="0"/>
              <w:numId w:val="0"/>
            </w:numPr>
            <w:spacing w:after="300" w:line="240" w:lineRule="auto"/>
            <w:contextualSpacing/>
            <w:rPr>
              <w:rFonts w:cs="Arial"/>
              <w:b w:val="0"/>
              <w:szCs w:val="24"/>
              <w:lang w:val="ro-RO"/>
            </w:rPr>
          </w:pPr>
          <w:r w:rsidRPr="00CB3A8D">
            <w:rPr>
              <w:rFonts w:cs="Arial"/>
              <w:b w:val="0"/>
              <w:szCs w:val="24"/>
            </w:rPr>
            <w:t>d) producţia de deşeuri:</w:t>
          </w:r>
          <w:r w:rsidRPr="00CB3A8D">
            <w:rPr>
              <w:b w:val="0"/>
              <w:lang w:val="pl-PL"/>
            </w:rPr>
            <w:t xml:space="preserve"> </w:t>
          </w:r>
          <w:r w:rsidRPr="00CB3A8D">
            <w:rPr>
              <w:rFonts w:cs="Arial"/>
              <w:b w:val="0"/>
              <w:szCs w:val="24"/>
              <w:lang w:val="pl-PL"/>
            </w:rPr>
            <w:t xml:space="preserve">deşeurile menajere şi reciclabile, </w:t>
          </w:r>
          <w:r w:rsidRPr="00CB3A8D">
            <w:rPr>
              <w:rFonts w:cs="Arial"/>
              <w:b w:val="0"/>
              <w:szCs w:val="24"/>
              <w:lang w:val="ro-RO"/>
            </w:rPr>
            <w:t xml:space="preserve">vor fi stocate selectiv şi predate către societăţi autorizate din punct de vedere al mediului pentru activităţi de colectare/valorificare/eliminare; </w:t>
          </w:r>
        </w:p>
        <w:p w:rsidR="00CB3A8D" w:rsidRDefault="00D9612C" w:rsidP="00CB3A8D">
          <w:pPr>
            <w:pStyle w:val="Heading3"/>
            <w:numPr>
              <w:ilvl w:val="0"/>
              <w:numId w:val="0"/>
            </w:numPr>
            <w:spacing w:after="300" w:line="240" w:lineRule="auto"/>
            <w:contextualSpacing/>
            <w:rPr>
              <w:rStyle w:val="tpa1"/>
              <w:rFonts w:cs="Arial"/>
              <w:b w:val="0"/>
              <w:szCs w:val="24"/>
            </w:rPr>
          </w:pPr>
          <w:r w:rsidRPr="00CB3A8D">
            <w:rPr>
              <w:rStyle w:val="tpa1"/>
              <w:rFonts w:cs="Arial"/>
              <w:b w:val="0"/>
              <w:szCs w:val="24"/>
            </w:rPr>
            <w:t>e)</w:t>
          </w:r>
          <w:r w:rsidRPr="00CB3A8D">
            <w:rPr>
              <w:rStyle w:val="tpa1"/>
              <w:rFonts w:cs="Arial"/>
              <w:b w:val="0"/>
              <w:i/>
              <w:szCs w:val="24"/>
            </w:rPr>
            <w:t xml:space="preserve"> emisiile poluante, inclusiv zgomotul şi alte surse de disconfort</w:t>
          </w:r>
          <w:r w:rsidRPr="00CB3A8D">
            <w:rPr>
              <w:rStyle w:val="tpa1"/>
              <w:rFonts w:cs="Arial"/>
              <w:b w:val="0"/>
              <w:szCs w:val="24"/>
            </w:rPr>
            <w:t xml:space="preserve">: în perioada lucrărilor de  execuţie zgomotul va fi generat de utilajele şi mijloacele de transport, nefiind afectate zonele locuite; </w:t>
          </w:r>
        </w:p>
        <w:p w:rsidR="00D9612C" w:rsidRPr="00CB3A8D" w:rsidRDefault="00D9612C" w:rsidP="00CB3A8D">
          <w:pPr>
            <w:pStyle w:val="Heading3"/>
            <w:numPr>
              <w:ilvl w:val="0"/>
              <w:numId w:val="0"/>
            </w:numPr>
            <w:spacing w:after="300" w:line="240" w:lineRule="auto"/>
            <w:contextualSpacing/>
            <w:rPr>
              <w:rFonts w:cs="Arial"/>
              <w:b w:val="0"/>
              <w:szCs w:val="24"/>
              <w:lang w:val="pl-PL"/>
            </w:rPr>
          </w:pPr>
          <w:r w:rsidRPr="00CB3A8D">
            <w:rPr>
              <w:rStyle w:val="tpa1"/>
              <w:rFonts w:cs="Arial"/>
              <w:b w:val="0"/>
              <w:szCs w:val="24"/>
              <w:lang w:val="pl-PL"/>
            </w:rPr>
            <w:t xml:space="preserve">f) </w:t>
          </w:r>
          <w:r w:rsidRPr="00CB3A8D">
            <w:rPr>
              <w:rStyle w:val="tpa1"/>
              <w:rFonts w:cs="Arial"/>
              <w:b w:val="0"/>
              <w:i/>
              <w:szCs w:val="24"/>
              <w:lang w:val="pl-PL"/>
            </w:rPr>
            <w:t xml:space="preserve"> riscul de accident</w:t>
          </w:r>
          <w:r w:rsidRPr="00CB3A8D">
            <w:rPr>
              <w:rStyle w:val="tpa1"/>
              <w:rFonts w:cs="Arial"/>
              <w:b w:val="0"/>
              <w:szCs w:val="24"/>
              <w:lang w:val="pl-PL"/>
            </w:rPr>
            <w:t xml:space="preserve">: </w:t>
          </w:r>
          <w:r w:rsidRPr="00CB3A8D">
            <w:rPr>
              <w:rFonts w:cs="Arial"/>
              <w:b w:val="0"/>
              <w:szCs w:val="24"/>
              <w:lang w:val="pl-PL"/>
            </w:rPr>
            <w:t>pe perioada execuţiei şi funcţionării obiectivului este redus, nu se utilizează substanţe periculoase, alimentarea utilajelor cu carburanţi se face numai la staţiile de distribuţie carburanţi autorizate.</w:t>
          </w:r>
        </w:p>
        <w:p w:rsidR="00D9612C" w:rsidRDefault="00D9612C" w:rsidP="00D9612C">
          <w:pPr>
            <w:pStyle w:val="BodyText"/>
            <w:tabs>
              <w:tab w:val="left" w:pos="-720"/>
              <w:tab w:val="left" w:pos="2010"/>
            </w:tabs>
            <w:suppressAutoHyphens/>
            <w:rPr>
              <w:rStyle w:val="tpa1"/>
              <w:b/>
              <w:lang w:val="ro-RO"/>
            </w:rPr>
          </w:pPr>
          <w:r>
            <w:rPr>
              <w:rStyle w:val="tpa1"/>
              <w:b/>
              <w:lang w:val="ro-RO"/>
            </w:rPr>
            <w:t xml:space="preserve">      2. Localizarea proiectului </w:t>
          </w:r>
        </w:p>
        <w:p w:rsidR="00D9612C" w:rsidRDefault="00D9612C" w:rsidP="00D9612C">
          <w:pPr>
            <w:pStyle w:val="BodyText"/>
            <w:tabs>
              <w:tab w:val="left" w:pos="-720"/>
              <w:tab w:val="left" w:pos="2010"/>
            </w:tabs>
            <w:suppressAutoHyphens/>
            <w:rPr>
              <w:rStyle w:val="tpa1"/>
              <w:lang w:val="ro-RO"/>
            </w:rPr>
          </w:pPr>
          <w:r>
            <w:rPr>
              <w:rStyle w:val="tpa1"/>
            </w:rPr>
            <w:t xml:space="preserve">2.1 </w:t>
          </w:r>
          <w:r>
            <w:rPr>
              <w:rStyle w:val="tpa1"/>
              <w:i/>
            </w:rPr>
            <w:t>utilizarea existentă a terenului</w:t>
          </w:r>
          <w:r>
            <w:rPr>
              <w:rStyle w:val="tpa1"/>
            </w:rPr>
            <w:t xml:space="preserve">: conform certificatului de urbanism nr. </w:t>
          </w:r>
          <w:r w:rsidR="00CB3A8D">
            <w:rPr>
              <w:rStyle w:val="tpa1"/>
            </w:rPr>
            <w:t>55</w:t>
          </w:r>
          <w:r>
            <w:rPr>
              <w:rStyle w:val="tpa1"/>
            </w:rPr>
            <w:t>/0</w:t>
          </w:r>
          <w:r w:rsidR="00CB3A8D">
            <w:rPr>
              <w:rStyle w:val="tpa1"/>
            </w:rPr>
            <w:t>2</w:t>
          </w:r>
          <w:r>
            <w:rPr>
              <w:rStyle w:val="tpa1"/>
            </w:rPr>
            <w:t>.1</w:t>
          </w:r>
          <w:r w:rsidR="00CB3A8D">
            <w:rPr>
              <w:rStyle w:val="tpa1"/>
            </w:rPr>
            <w:t>1</w:t>
          </w:r>
          <w:r>
            <w:rPr>
              <w:rStyle w:val="tpa1"/>
            </w:rPr>
            <w:t>.2015</w:t>
          </w:r>
          <w:r>
            <w:rPr>
              <w:rStyle w:val="tpa1"/>
              <w:lang w:val="ro-RO"/>
            </w:rPr>
            <w:t xml:space="preserve"> eliberat de Primăria comunei </w:t>
          </w:r>
          <w:r w:rsidR="00CB3A8D">
            <w:rPr>
              <w:rStyle w:val="tpa1"/>
              <w:lang w:val="ro-RO"/>
            </w:rPr>
            <w:t>Stroiesti</w:t>
          </w:r>
          <w:r>
            <w:rPr>
              <w:rStyle w:val="tpa1"/>
            </w:rPr>
            <w:t xml:space="preserve">, terenul este situat în intravilanul </w:t>
          </w:r>
          <w:r w:rsidR="00CB3A8D">
            <w:rPr>
              <w:rStyle w:val="tpa1"/>
            </w:rPr>
            <w:t>si extravilanul loc</w:t>
          </w:r>
          <w:r>
            <w:rPr>
              <w:rStyle w:val="tpa1"/>
            </w:rPr>
            <w:t xml:space="preserve">alităţilor </w:t>
          </w:r>
          <w:r w:rsidR="00CB3A8D">
            <w:rPr>
              <w:rStyle w:val="tpa1"/>
            </w:rPr>
            <w:t>Stroiesti si zaharesti</w:t>
          </w:r>
          <w:r>
            <w:rPr>
              <w:rStyle w:val="tpa1"/>
            </w:rPr>
            <w:t xml:space="preserve">, apartine domeniului public al comunei </w:t>
          </w:r>
          <w:r w:rsidR="00CB3A8D">
            <w:rPr>
              <w:rStyle w:val="tpa1"/>
            </w:rPr>
            <w:t>Stroiesti</w:t>
          </w:r>
          <w:r>
            <w:rPr>
              <w:rStyle w:val="tpa1"/>
            </w:rPr>
            <w:t xml:space="preserve">. </w:t>
          </w:r>
          <w:r>
            <w:t xml:space="preserve"> Terenul este arabil si neproductiv şi este situate în lungul drumurilor publice cu zonele aferente acestora.</w:t>
          </w:r>
          <w:r>
            <w:rPr>
              <w:rStyle w:val="tpa1"/>
            </w:rPr>
            <w:t xml:space="preserve"> </w:t>
          </w:r>
        </w:p>
        <w:p w:rsidR="00D9612C" w:rsidRDefault="00D9612C" w:rsidP="00D9612C">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r w:rsidRPr="00C53691">
            <w:rPr>
              <w:rStyle w:val="tpa1"/>
              <w:rFonts w:ascii="Arial" w:hAnsi="Arial" w:cs="Arial"/>
              <w:i/>
              <w:sz w:val="24"/>
              <w:szCs w:val="24"/>
            </w:rPr>
            <w:t>relativa abundenţă a resurselor naturale din zonă, calitatea şi capacitatea regenerativă a acestora:</w:t>
          </w:r>
          <w:r>
            <w:rPr>
              <w:rStyle w:val="tpa1"/>
              <w:rFonts w:ascii="Arial" w:hAnsi="Arial" w:cs="Arial"/>
              <w:sz w:val="24"/>
              <w:szCs w:val="24"/>
            </w:rPr>
            <w:t xml:space="preserve"> agregate minerale de râu.</w:t>
          </w:r>
        </w:p>
        <w:p w:rsidR="00D9612C" w:rsidRPr="00C53691" w:rsidRDefault="00D9612C" w:rsidP="00D9612C">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2.3 capacitatea de absorbţie a mediului, cu atenţie deosebită pentru:</w:t>
          </w:r>
        </w:p>
        <w:p w:rsidR="00D9612C" w:rsidRDefault="00D9612C" w:rsidP="00D9612C">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zonele umede – </w:t>
          </w:r>
          <w:r>
            <w:rPr>
              <w:rStyle w:val="tpa1"/>
              <w:rFonts w:ascii="Arial" w:hAnsi="Arial" w:cs="Arial"/>
              <w:sz w:val="24"/>
              <w:szCs w:val="24"/>
            </w:rPr>
            <w:t>nu este cazul</w:t>
          </w:r>
          <w:r>
            <w:rPr>
              <w:rStyle w:val="tpa1"/>
            </w:rPr>
            <w:t>;</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rPr>
            <w:t>b) zonele costiere – nu este cazul;</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nu este cazul.</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rPr>
            <w:t>f) zonele de protecţie speciale – nu este cazul;</w:t>
          </w:r>
        </w:p>
        <w:p w:rsidR="00D9612C" w:rsidRPr="00C53691" w:rsidRDefault="00D9612C" w:rsidP="00D9612C">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g) ariile în care standardele de calitate a mediului stabilite de legislaţia în vigoare au fost deja depăşite – nu este cazul;</w:t>
          </w:r>
        </w:p>
        <w:p w:rsidR="00D9612C" w:rsidRPr="00C53691" w:rsidRDefault="00D9612C" w:rsidP="00D9612C">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h) peisajele cu semnificaţie istorică, culturală şi arheologică –</w:t>
          </w:r>
          <w:r w:rsidR="00CB3A8D">
            <w:rPr>
              <w:rStyle w:val="tpa1"/>
              <w:rFonts w:ascii="Arial" w:hAnsi="Arial" w:cs="Arial"/>
              <w:sz w:val="24"/>
              <w:szCs w:val="24"/>
            </w:rPr>
            <w:t>nu este cazul</w:t>
          </w:r>
          <w:r>
            <w:rPr>
              <w:rStyle w:val="tpa1"/>
              <w:rFonts w:ascii="Arial" w:hAnsi="Arial" w:cs="Arial"/>
              <w:sz w:val="24"/>
              <w:szCs w:val="24"/>
            </w:rPr>
            <w:t xml:space="preserve">. </w:t>
          </w:r>
        </w:p>
        <w:p w:rsidR="00D9612C" w:rsidRPr="000157B3" w:rsidRDefault="00D9612C" w:rsidP="00D9612C">
          <w:pPr>
            <w:autoSpaceDE w:val="0"/>
            <w:autoSpaceDN w:val="0"/>
            <w:adjustRightInd w:val="0"/>
            <w:spacing w:after="0" w:line="240" w:lineRule="auto"/>
            <w:jc w:val="both"/>
            <w:rPr>
              <w:rFonts w:ascii="Arial" w:hAnsi="Arial" w:cs="Arial"/>
              <w:sz w:val="24"/>
              <w:szCs w:val="24"/>
            </w:rPr>
          </w:pPr>
          <w:r w:rsidRPr="00C53691">
            <w:rPr>
              <w:rStyle w:val="tpa1"/>
              <w:rFonts w:ascii="Arial" w:hAnsi="Arial" w:cs="Arial"/>
            </w:rPr>
            <w:t xml:space="preserve">i) </w:t>
          </w:r>
          <w:r w:rsidRPr="000157B3">
            <w:rPr>
              <w:rStyle w:val="tpa1"/>
              <w:rFonts w:ascii="Arial" w:hAnsi="Arial" w:cs="Arial"/>
              <w:sz w:val="24"/>
              <w:szCs w:val="24"/>
            </w:rPr>
            <w:t>ariile dens populate –</w:t>
          </w:r>
          <w:r>
            <w:rPr>
              <w:rStyle w:val="tpa1"/>
              <w:rFonts w:ascii="Arial" w:hAnsi="Arial" w:cs="Arial"/>
              <w:sz w:val="24"/>
              <w:szCs w:val="24"/>
            </w:rPr>
            <w:t xml:space="preserve"> nu este cazul.</w:t>
          </w:r>
        </w:p>
        <w:p w:rsidR="00D9612C" w:rsidRPr="00C53691" w:rsidRDefault="00D9612C" w:rsidP="00D9612C">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i/>
            </w:rPr>
            <w:lastRenderedPageBreak/>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D9612C" w:rsidRPr="00C53691" w:rsidRDefault="00D9612C" w:rsidP="00D9612C">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r w:rsidRPr="00C53691">
            <w:rPr>
              <w:rStyle w:val="tpa1"/>
              <w:rFonts w:ascii="Arial" w:hAnsi="Arial" w:cs="Arial"/>
              <w:sz w:val="24"/>
              <w:szCs w:val="24"/>
            </w:rPr>
            <w:t>impactul va fi redus, atât pe perioada execuţiei proiectului, cât şi în perioada de funcţionare.</w:t>
          </w:r>
        </w:p>
        <w:p w:rsidR="00D9612C" w:rsidRPr="00C53691" w:rsidRDefault="00D9612C" w:rsidP="00D9612C">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D9612C" w:rsidRPr="00C53691" w:rsidRDefault="00D9612C" w:rsidP="00D9612C">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sdt>
          <w:sdtPr>
            <w:rPr>
              <w:rFonts w:ascii="Arial" w:hAnsi="Arial" w:cs="Arial"/>
              <w:sz w:val="24"/>
              <w:szCs w:val="24"/>
            </w:rPr>
            <w:alias w:val="Câmp editabil text"/>
            <w:tag w:val="CampEditabil"/>
            <w:id w:val="4705712"/>
            <w:placeholder>
              <w:docPart w:val="F0544D75F5AE46AA9C9749409AE717AD"/>
            </w:placeholder>
          </w:sdtPr>
          <w:sdtContent>
            <w:p w:rsidR="00D9612C" w:rsidRPr="0048213A" w:rsidRDefault="00D9612C" w:rsidP="00D9612C">
              <w:pPr>
                <w:autoSpaceDE w:val="0"/>
                <w:autoSpaceDN w:val="0"/>
                <w:adjustRightInd w:val="0"/>
                <w:spacing w:after="0" w:line="240" w:lineRule="auto"/>
                <w:jc w:val="both"/>
                <w:rPr>
                  <w:rFonts w:ascii="Arial" w:hAnsi="Arial" w:cs="Arial"/>
                  <w:lang w:eastAsia="ro-RO"/>
                </w:rPr>
              </w:pPr>
            </w:p>
            <w:p w:rsidR="00D9612C" w:rsidRDefault="00D9612C" w:rsidP="00D9612C">
              <w:pPr>
                <w:autoSpaceDE w:val="0"/>
                <w:autoSpaceDN w:val="0"/>
                <w:adjustRightInd w:val="0"/>
                <w:spacing w:after="0" w:line="240" w:lineRule="auto"/>
                <w:jc w:val="both"/>
                <w:rPr>
                  <w:rFonts w:ascii="Arial" w:hAnsi="Arial" w:cs="Arial"/>
                  <w:sz w:val="24"/>
                  <w:szCs w:val="24"/>
                </w:rPr>
              </w:pPr>
              <w:r w:rsidRPr="00DF0611">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r>
                <w:rPr>
                  <w:rFonts w:ascii="Arial" w:hAnsi="Arial" w:cs="Arial"/>
                  <w:sz w:val="24"/>
                  <w:szCs w:val="24"/>
                </w:rPr>
                <w:t xml:space="preserve"> nu este cazul.</w:t>
              </w:r>
            </w:p>
            <w:p w:rsidR="00D9612C" w:rsidRPr="00522DB9" w:rsidRDefault="00D9612C" w:rsidP="00D9612C">
              <w:pPr>
                <w:autoSpaceDE w:val="0"/>
                <w:autoSpaceDN w:val="0"/>
                <w:adjustRightInd w:val="0"/>
                <w:spacing w:after="0" w:line="240" w:lineRule="auto"/>
                <w:jc w:val="both"/>
                <w:rPr>
                  <w:rFonts w:ascii="Arial" w:hAnsi="Arial" w:cs="Arial"/>
                  <w:sz w:val="24"/>
                  <w:szCs w:val="24"/>
                </w:rPr>
              </w:pPr>
            </w:p>
            <w:p w:rsidR="00D9612C" w:rsidRPr="00522DB9" w:rsidRDefault="00D9612C" w:rsidP="00D9612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D9612C" w:rsidRPr="001A309A" w:rsidRDefault="001A309A" w:rsidP="001A309A">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D9612C" w:rsidRPr="001A309A">
                <w:rPr>
                  <w:rFonts w:ascii="Arial" w:hAnsi="Arial" w:cs="Arial"/>
                  <w:sz w:val="24"/>
                  <w:szCs w:val="24"/>
                </w:rPr>
                <w:t>itularul are obligaţia de a respecta prevederile Avizului de amplasament şi Avizului de</w:t>
              </w:r>
              <w:r w:rsidRPr="001A309A">
                <w:rPr>
                  <w:rFonts w:ascii="Arial" w:hAnsi="Arial" w:cs="Arial"/>
                  <w:sz w:val="24"/>
                  <w:szCs w:val="24"/>
                </w:rPr>
                <w:t xml:space="preserve"> gospodărire a apelor, eliberat</w:t>
              </w:r>
              <w:r w:rsidR="00D9612C" w:rsidRPr="001A309A">
                <w:rPr>
                  <w:rFonts w:ascii="Arial" w:hAnsi="Arial" w:cs="Arial"/>
                  <w:sz w:val="24"/>
                  <w:szCs w:val="24"/>
                </w:rPr>
                <w:t xml:space="preserve"> de Administraţia Bazinală de Apă- SIRET- Bacău;</w:t>
              </w:r>
            </w:p>
            <w:p w:rsidR="001A309A" w:rsidRDefault="001A309A" w:rsidP="001A309A">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Autoritatile administratiei publice locale au obligatia exclusiv a asigurarii gospodăririi eficiente a apei distribuite in localitati, precum si colectarea, canalizarea si epurarea apelor uzate aferente. Deasemenea, obligatia asigurarii racordarii la sistemul de canalizare centralizat a tuturor imobilelor care detin instalatii interioare de alimentare cu apa</w:t>
              </w:r>
              <w:r w:rsidR="002A628A">
                <w:rPr>
                  <w:rFonts w:ascii="Arial" w:hAnsi="Arial" w:cs="Arial"/>
                  <w:sz w:val="24"/>
                  <w:szCs w:val="24"/>
                </w:rPr>
                <w:t>, revine autoritatii publice locale.</w:t>
              </w:r>
            </w:p>
            <w:p w:rsidR="00935E3F" w:rsidRDefault="0004404D" w:rsidP="001A309A">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Termenul limita pentru conformare privind colectarea si epurarea apelor uzate prevazut de Directiva 91/271/CEE si HG nr. 188/2002, pentru aglomerarile mai mici de 10000 l.e, este de 31.12.2018. Autoritatile publice locale au obligatia sa actioneze cu celeritate in vederea conformarii cu legislatia in vigoare.</w:t>
              </w:r>
            </w:p>
            <w:p w:rsidR="0048213A" w:rsidRPr="001A309A" w:rsidRDefault="0048213A" w:rsidP="001A309A">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Evacuarea apelor uzate epurate in sol prin intermediul câmpului de infiltrare se va face numai in conditii de seceta, când debitul </w:t>
              </w:r>
              <w:r w:rsidR="003935EF">
                <w:rPr>
                  <w:rFonts w:ascii="Arial" w:hAnsi="Arial" w:cs="Arial"/>
                  <w:sz w:val="24"/>
                  <w:szCs w:val="24"/>
                </w:rPr>
                <w:t>pârâului Cimbrina nu asigura debitul de dilutie.</w:t>
              </w:r>
            </w:p>
            <w:p w:rsidR="00D9612C" w:rsidRDefault="002A628A" w:rsidP="00D961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935EF">
                <w:rPr>
                  <w:rFonts w:ascii="Arial" w:hAnsi="Arial" w:cs="Arial"/>
                  <w:sz w:val="24"/>
                  <w:szCs w:val="24"/>
                </w:rPr>
                <w:t>e</w:t>
              </w:r>
              <w:r w:rsidR="0004404D">
                <w:rPr>
                  <w:rFonts w:ascii="Arial" w:hAnsi="Arial" w:cs="Arial"/>
                  <w:sz w:val="24"/>
                  <w:szCs w:val="24"/>
                </w:rPr>
                <w:t>)</w:t>
              </w:r>
              <w:r w:rsidR="00D9612C">
                <w:rPr>
                  <w:rFonts w:ascii="Arial" w:hAnsi="Arial" w:cs="Arial"/>
                  <w:sz w:val="24"/>
                  <w:szCs w:val="24"/>
                </w:rPr>
                <w:t xml:space="preserve"> la finalizarea lucrărilor toate suprafeţele de teren afectate vor fi aduse la starea şi în condiţiile iniţiale.</w:t>
              </w:r>
              <w:r w:rsidR="00D9612C" w:rsidRPr="00522DB9">
                <w:rPr>
                  <w:rFonts w:ascii="Arial" w:hAnsi="Arial" w:cs="Arial"/>
                  <w:sz w:val="24"/>
                  <w:szCs w:val="24"/>
                </w:rPr>
                <w:t xml:space="preserve"> </w:t>
              </w:r>
            </w:p>
            <w:p w:rsidR="009E326C" w:rsidRPr="003D6D26" w:rsidRDefault="00134B5C" w:rsidP="0004404D">
              <w:pPr>
                <w:autoSpaceDE w:val="0"/>
                <w:autoSpaceDN w:val="0"/>
                <w:adjustRightInd w:val="0"/>
                <w:spacing w:after="0" w:line="240" w:lineRule="auto"/>
                <w:jc w:val="both"/>
                <w:rPr>
                  <w:rFonts w:ascii="Arial" w:hAnsi="Arial" w:cs="Arial"/>
                  <w:sz w:val="24"/>
                  <w:szCs w:val="24"/>
                </w:rPr>
              </w:pPr>
            </w:p>
          </w:sdtContent>
        </w:sdt>
      </w:sdtContent>
    </w:sdt>
    <w:p w:rsidR="009E326C" w:rsidRPr="00447422" w:rsidRDefault="001103DC" w:rsidP="009E326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E326C" w:rsidRDefault="001103DC" w:rsidP="009E326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9E326C" w:rsidRDefault="009E326C" w:rsidP="009E326C">
      <w:pPr>
        <w:autoSpaceDE w:val="0"/>
        <w:autoSpaceDN w:val="0"/>
        <w:adjustRightInd w:val="0"/>
        <w:spacing w:after="0" w:line="240" w:lineRule="auto"/>
        <w:jc w:val="both"/>
        <w:rPr>
          <w:rFonts w:ascii="Arial" w:hAnsi="Arial" w:cs="Arial"/>
          <w:sz w:val="24"/>
          <w:szCs w:val="24"/>
        </w:rPr>
      </w:pPr>
    </w:p>
    <w:sdt>
      <w:sdtPr>
        <w:rPr>
          <w:rFonts w:ascii="Arial" w:hAnsi="Arial" w:cs="Arial"/>
          <w:bCs/>
          <w:sz w:val="24"/>
          <w:szCs w:val="24"/>
          <w:lang w:val="ro-RO"/>
        </w:rPr>
        <w:alias w:val="Câmp editabil text"/>
        <w:tag w:val="CampEditabil"/>
        <w:id w:val="2019197259"/>
        <w:placeholder>
          <w:docPart w:val="4B0413CF93D849288DC0D6DCD416D5D5"/>
        </w:placeholder>
      </w:sdtPr>
      <w:sdtContent>
        <w:p w:rsidR="009E326C" w:rsidRPr="0004404D" w:rsidRDefault="001103DC" w:rsidP="0004404D">
          <w:pPr>
            <w:spacing w:after="0" w:line="360" w:lineRule="auto"/>
            <w:ind w:left="2880" w:firstLine="720"/>
            <w:rPr>
              <w:rFonts w:ascii="Arial" w:hAnsi="Arial" w:cs="Arial"/>
              <w:bCs/>
              <w:sz w:val="24"/>
              <w:szCs w:val="24"/>
              <w:lang w:val="ro-RO"/>
            </w:rPr>
          </w:pPr>
          <w:r w:rsidRPr="0004404D">
            <w:rPr>
              <w:rFonts w:ascii="Arial" w:hAnsi="Arial" w:cs="Arial"/>
              <w:bCs/>
              <w:sz w:val="24"/>
              <w:szCs w:val="24"/>
              <w:lang w:val="ro-RO"/>
            </w:rPr>
            <w:t xml:space="preserve">     </w:t>
          </w:r>
        </w:p>
        <w:p w:rsidR="009E326C" w:rsidRPr="0004404D" w:rsidRDefault="001103DC" w:rsidP="009E326C">
          <w:pPr>
            <w:spacing w:after="0" w:line="360" w:lineRule="auto"/>
            <w:ind w:left="2880" w:firstLine="720"/>
            <w:rPr>
              <w:rFonts w:ascii="Arial" w:hAnsi="Arial" w:cs="Arial"/>
              <w:bCs/>
              <w:sz w:val="24"/>
              <w:szCs w:val="24"/>
              <w:lang w:val="ro-RO"/>
            </w:rPr>
          </w:pPr>
          <w:r w:rsidRPr="0004404D">
            <w:rPr>
              <w:rFonts w:ascii="Arial" w:hAnsi="Arial" w:cs="Arial"/>
              <w:bCs/>
              <w:sz w:val="24"/>
              <w:szCs w:val="24"/>
              <w:lang w:val="ro-RO"/>
            </w:rPr>
            <w:t>DIRECTOR EXECUTIV</w:t>
          </w:r>
        </w:p>
        <w:p w:rsidR="0004404D" w:rsidRPr="0004404D" w:rsidRDefault="0004404D" w:rsidP="009E326C">
          <w:pPr>
            <w:spacing w:after="0" w:line="360" w:lineRule="auto"/>
            <w:ind w:left="2880" w:firstLine="720"/>
            <w:rPr>
              <w:rFonts w:ascii="Arial" w:hAnsi="Arial" w:cs="Arial"/>
              <w:bCs/>
              <w:sz w:val="24"/>
              <w:szCs w:val="24"/>
              <w:lang w:val="ro-RO"/>
            </w:rPr>
          </w:pPr>
          <w:r w:rsidRPr="0004404D">
            <w:rPr>
              <w:rFonts w:ascii="Arial" w:hAnsi="Arial" w:cs="Arial"/>
              <w:bCs/>
              <w:sz w:val="24"/>
              <w:szCs w:val="24"/>
              <w:lang w:val="ro-RO"/>
            </w:rPr>
            <w:t>Ing. Vasile Osean</w:t>
          </w:r>
        </w:p>
        <w:p w:rsidR="009E326C" w:rsidRPr="0004404D" w:rsidRDefault="001103DC" w:rsidP="009E326C">
          <w:pPr>
            <w:spacing w:after="0" w:line="360" w:lineRule="auto"/>
            <w:jc w:val="both"/>
            <w:rPr>
              <w:rFonts w:ascii="Arial" w:hAnsi="Arial" w:cs="Arial"/>
              <w:bCs/>
              <w:sz w:val="24"/>
              <w:szCs w:val="24"/>
              <w:lang w:val="ro-RO"/>
            </w:rPr>
          </w:pPr>
          <w:r w:rsidRPr="0004404D">
            <w:rPr>
              <w:rFonts w:ascii="Arial" w:hAnsi="Arial" w:cs="Arial"/>
              <w:bCs/>
              <w:sz w:val="24"/>
              <w:szCs w:val="24"/>
              <w:lang w:val="ro-RO"/>
            </w:rPr>
            <w:t xml:space="preserve">         </w:t>
          </w:r>
        </w:p>
        <w:p w:rsidR="009E326C" w:rsidRPr="0004404D" w:rsidRDefault="001103DC" w:rsidP="009E326C">
          <w:pPr>
            <w:spacing w:after="0" w:line="360" w:lineRule="auto"/>
            <w:jc w:val="both"/>
            <w:rPr>
              <w:rFonts w:ascii="Arial" w:hAnsi="Arial" w:cs="Arial"/>
              <w:bCs/>
              <w:sz w:val="24"/>
              <w:szCs w:val="24"/>
              <w:lang w:val="ro-RO"/>
            </w:rPr>
          </w:pPr>
          <w:r w:rsidRPr="0004404D">
            <w:rPr>
              <w:rFonts w:ascii="Arial" w:hAnsi="Arial" w:cs="Arial"/>
              <w:bCs/>
              <w:sz w:val="24"/>
              <w:szCs w:val="24"/>
              <w:lang w:val="ro-RO"/>
            </w:rPr>
            <w:t xml:space="preserve">     </w:t>
          </w:r>
        </w:p>
        <w:p w:rsidR="009E326C" w:rsidRDefault="001103DC" w:rsidP="009E326C">
          <w:pPr>
            <w:spacing w:after="0" w:line="240" w:lineRule="auto"/>
            <w:jc w:val="both"/>
            <w:outlineLvl w:val="0"/>
            <w:rPr>
              <w:rFonts w:ascii="Arial" w:hAnsi="Arial" w:cs="Arial"/>
              <w:bCs/>
              <w:sz w:val="24"/>
              <w:szCs w:val="24"/>
              <w:lang w:val="ro-RO"/>
            </w:rPr>
          </w:pPr>
          <w:r w:rsidRPr="0004404D">
            <w:rPr>
              <w:rFonts w:ascii="Arial" w:hAnsi="Arial" w:cs="Arial"/>
              <w:bCs/>
              <w:sz w:val="24"/>
              <w:szCs w:val="24"/>
              <w:lang w:val="ro-RO"/>
            </w:rPr>
            <w:t xml:space="preserve"> Şef serviciu </w:t>
          </w:r>
          <w:r w:rsidR="0004404D" w:rsidRPr="0004404D">
            <w:rPr>
              <w:rFonts w:ascii="Arial" w:hAnsi="Arial" w:cs="Arial"/>
              <w:bCs/>
              <w:sz w:val="24"/>
              <w:szCs w:val="24"/>
              <w:lang w:val="ro-RO"/>
            </w:rPr>
            <w:t>Avize, Acorduri, Autorizatii</w:t>
          </w:r>
        </w:p>
        <w:p w:rsidR="0004404D" w:rsidRDefault="0004404D" w:rsidP="009E326C">
          <w:pPr>
            <w:spacing w:after="0" w:line="240" w:lineRule="auto"/>
            <w:jc w:val="both"/>
            <w:outlineLvl w:val="0"/>
            <w:rPr>
              <w:rFonts w:ascii="Arial" w:hAnsi="Arial" w:cs="Arial"/>
              <w:bCs/>
              <w:sz w:val="24"/>
              <w:szCs w:val="24"/>
              <w:lang w:val="ro-RO"/>
            </w:rPr>
          </w:pPr>
        </w:p>
        <w:p w:rsidR="0004404D" w:rsidRPr="0004404D" w:rsidRDefault="0004404D" w:rsidP="009E326C">
          <w:pPr>
            <w:spacing w:after="0" w:line="240" w:lineRule="auto"/>
            <w:jc w:val="both"/>
            <w:outlineLvl w:val="0"/>
            <w:rPr>
              <w:rFonts w:ascii="Arial" w:hAnsi="Arial" w:cs="Arial"/>
              <w:bCs/>
              <w:sz w:val="24"/>
              <w:szCs w:val="24"/>
              <w:lang w:val="ro-RO"/>
            </w:rPr>
          </w:pPr>
          <w:r>
            <w:rPr>
              <w:rFonts w:ascii="Arial" w:hAnsi="Arial" w:cs="Arial"/>
              <w:bCs/>
              <w:sz w:val="24"/>
              <w:szCs w:val="24"/>
              <w:lang w:val="ro-RO"/>
            </w:rPr>
            <w:tab/>
            <w:t>Ing. Constantin Burciu</w:t>
          </w:r>
        </w:p>
        <w:p w:rsidR="009E326C" w:rsidRPr="00C033AF" w:rsidRDefault="009E326C" w:rsidP="009E326C">
          <w:pPr>
            <w:spacing w:after="0" w:line="240" w:lineRule="auto"/>
            <w:jc w:val="both"/>
            <w:outlineLvl w:val="0"/>
            <w:rPr>
              <w:rFonts w:ascii="Arial" w:hAnsi="Arial" w:cs="Arial"/>
              <w:b/>
              <w:bCs/>
              <w:sz w:val="24"/>
              <w:szCs w:val="24"/>
              <w:lang w:val="ro-RO"/>
            </w:rPr>
          </w:pPr>
        </w:p>
        <w:p w:rsidR="0004404D" w:rsidRDefault="001103DC" w:rsidP="009E326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sidR="0004404D">
            <w:rPr>
              <w:rFonts w:ascii="Arial" w:hAnsi="Arial" w:cs="Arial"/>
              <w:bCs/>
              <w:sz w:val="24"/>
              <w:szCs w:val="24"/>
              <w:lang w:val="ro-RO"/>
            </w:rPr>
            <w:tab/>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9E326C" w:rsidRDefault="0004404D" w:rsidP="009E326C">
          <w:pPr>
            <w:spacing w:after="0" w:line="360" w:lineRule="auto"/>
            <w:jc w:val="both"/>
            <w:rPr>
              <w:rFonts w:ascii="Arial" w:hAnsi="Arial" w:cs="Arial"/>
              <w:bCs/>
              <w:sz w:val="24"/>
              <w:szCs w:val="24"/>
              <w:lang w:val="ro-RO"/>
            </w:rPr>
          </w:pP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Ing. Angela Ignatescu</w:t>
          </w:r>
        </w:p>
      </w:sdtContent>
    </w:sdt>
    <w:p w:rsidR="009E326C" w:rsidRPr="00447422" w:rsidRDefault="009E326C" w:rsidP="009E326C">
      <w:pPr>
        <w:spacing w:after="0" w:line="360" w:lineRule="auto"/>
        <w:jc w:val="both"/>
        <w:rPr>
          <w:rFonts w:ascii="Arial" w:hAnsi="Arial" w:cs="Arial"/>
          <w:bCs/>
          <w:sz w:val="24"/>
          <w:szCs w:val="24"/>
          <w:lang w:val="ro-RO"/>
        </w:rPr>
      </w:pPr>
    </w:p>
    <w:p w:rsidR="009E326C" w:rsidRPr="00447422" w:rsidRDefault="009E326C" w:rsidP="009E326C">
      <w:pPr>
        <w:autoSpaceDE w:val="0"/>
        <w:autoSpaceDN w:val="0"/>
        <w:adjustRightInd w:val="0"/>
        <w:spacing w:after="0" w:line="240" w:lineRule="auto"/>
        <w:jc w:val="both"/>
        <w:rPr>
          <w:rFonts w:ascii="Arial" w:hAnsi="Arial" w:cs="Arial"/>
          <w:sz w:val="24"/>
          <w:szCs w:val="24"/>
        </w:rPr>
      </w:pPr>
    </w:p>
    <w:p w:rsidR="009E326C" w:rsidRPr="00447422" w:rsidRDefault="009E326C" w:rsidP="009E326C">
      <w:pPr>
        <w:spacing w:after="0" w:line="360" w:lineRule="auto"/>
        <w:jc w:val="both"/>
        <w:rPr>
          <w:rFonts w:ascii="Arial" w:hAnsi="Arial" w:cs="Arial"/>
          <w:bCs/>
          <w:sz w:val="24"/>
          <w:szCs w:val="24"/>
          <w:lang w:val="ro-RO"/>
        </w:rPr>
      </w:pPr>
    </w:p>
    <w:p w:rsidR="009E326C" w:rsidRPr="00447422" w:rsidRDefault="009E326C" w:rsidP="009E326C">
      <w:pPr>
        <w:spacing w:after="0" w:line="360" w:lineRule="auto"/>
        <w:jc w:val="both"/>
        <w:rPr>
          <w:rFonts w:ascii="Arial" w:hAnsi="Arial" w:cs="Arial"/>
          <w:bCs/>
          <w:sz w:val="24"/>
          <w:szCs w:val="24"/>
          <w:lang w:val="ro-RO"/>
        </w:rPr>
      </w:pPr>
    </w:p>
    <w:p w:rsidR="009E326C" w:rsidRPr="00447422" w:rsidRDefault="009E326C" w:rsidP="009E326C">
      <w:pPr>
        <w:autoSpaceDE w:val="0"/>
        <w:autoSpaceDN w:val="0"/>
        <w:adjustRightInd w:val="0"/>
        <w:spacing w:after="0" w:line="240" w:lineRule="auto"/>
        <w:jc w:val="both"/>
        <w:rPr>
          <w:rFonts w:ascii="Arial" w:hAnsi="Arial" w:cs="Arial"/>
          <w:sz w:val="24"/>
          <w:szCs w:val="24"/>
        </w:rPr>
      </w:pPr>
    </w:p>
    <w:p w:rsidR="009E326C" w:rsidRPr="00447422" w:rsidRDefault="009E326C" w:rsidP="009E326C">
      <w:pPr>
        <w:spacing w:after="0" w:line="360" w:lineRule="auto"/>
        <w:jc w:val="both"/>
        <w:rPr>
          <w:rFonts w:ascii="Arial" w:hAnsi="Arial" w:cs="Arial"/>
          <w:bCs/>
          <w:sz w:val="24"/>
          <w:szCs w:val="24"/>
          <w:lang w:val="ro-RO"/>
        </w:rPr>
      </w:pPr>
    </w:p>
    <w:p w:rsidR="009E326C" w:rsidRPr="00447422" w:rsidRDefault="009E326C" w:rsidP="009E326C">
      <w:pPr>
        <w:spacing w:after="0" w:line="360" w:lineRule="auto"/>
        <w:jc w:val="both"/>
        <w:rPr>
          <w:rFonts w:ascii="Arial" w:hAnsi="Arial" w:cs="Arial"/>
          <w:bCs/>
          <w:sz w:val="24"/>
          <w:szCs w:val="24"/>
          <w:lang w:val="ro-RO"/>
        </w:rPr>
      </w:pPr>
    </w:p>
    <w:sectPr w:rsidR="009E326C" w:rsidRPr="00447422" w:rsidSect="009E326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E6" w:rsidRDefault="00E65DE6" w:rsidP="003559A3">
      <w:pPr>
        <w:spacing w:after="0" w:line="240" w:lineRule="auto"/>
      </w:pPr>
      <w:r>
        <w:separator/>
      </w:r>
    </w:p>
  </w:endnote>
  <w:endnote w:type="continuationSeparator" w:id="0">
    <w:p w:rsidR="00E65DE6" w:rsidRDefault="00E65DE6" w:rsidP="0035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E6" w:rsidRDefault="00134B5C" w:rsidP="009E326C">
    <w:pPr>
      <w:pStyle w:val="Footer"/>
      <w:framePr w:wrap="around" w:vAnchor="text" w:hAnchor="margin" w:xAlign="right" w:y="1"/>
      <w:rPr>
        <w:rStyle w:val="PageNumber"/>
      </w:rPr>
    </w:pPr>
    <w:r>
      <w:rPr>
        <w:rStyle w:val="PageNumber"/>
      </w:rPr>
      <w:fldChar w:fldCharType="begin"/>
    </w:r>
    <w:r w:rsidR="00E65DE6">
      <w:rPr>
        <w:rStyle w:val="PageNumber"/>
      </w:rPr>
      <w:instrText xml:space="preserve">PAGE  </w:instrText>
    </w:r>
    <w:r>
      <w:rPr>
        <w:rStyle w:val="PageNumber"/>
      </w:rPr>
      <w:fldChar w:fldCharType="separate"/>
    </w:r>
    <w:r w:rsidR="00E65DE6">
      <w:rPr>
        <w:rStyle w:val="PageNumber"/>
        <w:noProof/>
      </w:rPr>
      <w:t>2</w:t>
    </w:r>
    <w:r>
      <w:rPr>
        <w:rStyle w:val="PageNumber"/>
      </w:rPr>
      <w:fldChar w:fldCharType="end"/>
    </w:r>
  </w:p>
  <w:p w:rsidR="00E65DE6" w:rsidRDefault="00E65DE6" w:rsidP="009E32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65DE6" w:rsidRPr="007A4C64" w:rsidRDefault="00E65DE6" w:rsidP="0036166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65DE6" w:rsidRDefault="00E65DE6" w:rsidP="0036166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xml:space="preserve"> Nr.</w:t>
            </w:r>
            <w:r>
              <w:rPr>
                <w:rFonts w:ascii="Arial" w:hAnsi="Arial" w:cs="Arial"/>
                <w:color w:val="00214E"/>
                <w:sz w:val="20"/>
                <w:szCs w:val="20"/>
                <w:lang w:val="ro-RO"/>
              </w:rPr>
              <w:t xml:space="preserve">1A, </w:t>
            </w:r>
            <w:r w:rsidRPr="007A4C64">
              <w:rPr>
                <w:rFonts w:ascii="Arial" w:hAnsi="Arial" w:cs="Arial"/>
                <w:color w:val="00214E"/>
                <w:sz w:val="20"/>
                <w:szCs w:val="20"/>
                <w:lang w:val="ro-RO"/>
              </w:rPr>
              <w:t xml:space="preserve"> Loc.</w:t>
            </w:r>
            <w:r>
              <w:rPr>
                <w:rFonts w:ascii="Arial" w:hAnsi="Arial" w:cs="Arial"/>
                <w:color w:val="00214E"/>
                <w:sz w:val="20"/>
                <w:szCs w:val="20"/>
                <w:lang w:val="ro-RO"/>
              </w:rPr>
              <w:t>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65DE6" w:rsidRPr="007A4C64" w:rsidRDefault="00E65DE6" w:rsidP="0036166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E65DE6" w:rsidRPr="00C44321" w:rsidRDefault="00E65DE6" w:rsidP="009E326C">
        <w:pPr>
          <w:pStyle w:val="Footer"/>
          <w:jc w:val="center"/>
        </w:pPr>
        <w:r>
          <w:t xml:space="preserve"> </w:t>
        </w:r>
        <w:fldSimple w:instr=" PAGE   \* MERGEFORMAT ">
          <w:r w:rsidR="00753B81">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65DE6" w:rsidRPr="007A4C64" w:rsidRDefault="00E65DE6" w:rsidP="009E326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65DE6" w:rsidRPr="007A4C64" w:rsidRDefault="00E65DE6" w:rsidP="009E326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xml:space="preserve"> Nr.</w:t>
        </w:r>
        <w:r>
          <w:rPr>
            <w:rFonts w:ascii="Arial" w:hAnsi="Arial" w:cs="Arial"/>
            <w:color w:val="00214E"/>
            <w:sz w:val="20"/>
            <w:szCs w:val="20"/>
            <w:lang w:val="ro-RO"/>
          </w:rPr>
          <w:t xml:space="preserve">1A, </w:t>
        </w:r>
        <w:r w:rsidRPr="007A4C64">
          <w:rPr>
            <w:rFonts w:ascii="Arial" w:hAnsi="Arial" w:cs="Arial"/>
            <w:color w:val="00214E"/>
            <w:sz w:val="20"/>
            <w:szCs w:val="20"/>
            <w:lang w:val="ro-RO"/>
          </w:rPr>
          <w:t xml:space="preserve"> Loc.</w:t>
        </w:r>
        <w:r>
          <w:rPr>
            <w:rFonts w:ascii="Arial" w:hAnsi="Arial" w:cs="Arial"/>
            <w:color w:val="00214E"/>
            <w:sz w:val="20"/>
            <w:szCs w:val="20"/>
            <w:lang w:val="ro-RO"/>
          </w:rPr>
          <w:t>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65DE6" w:rsidRPr="00992A14" w:rsidRDefault="00E65DE6" w:rsidP="009E326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E6" w:rsidRDefault="00E65DE6" w:rsidP="003559A3">
      <w:pPr>
        <w:spacing w:after="0" w:line="240" w:lineRule="auto"/>
      </w:pPr>
      <w:r>
        <w:separator/>
      </w:r>
    </w:p>
  </w:footnote>
  <w:footnote w:type="continuationSeparator" w:id="0">
    <w:p w:rsidR="00E65DE6" w:rsidRDefault="00E65DE6" w:rsidP="0035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E6" w:rsidRDefault="00E65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E6" w:rsidRDefault="00E65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E6" w:rsidRPr="00535A6C" w:rsidRDefault="00134B5C" w:rsidP="009E326C">
    <w:pPr>
      <w:pStyle w:val="Header"/>
      <w:tabs>
        <w:tab w:val="clear" w:pos="4680"/>
        <w:tab w:val="clear" w:pos="9360"/>
        <w:tab w:val="left" w:pos="9000"/>
      </w:tabs>
      <w:jc w:val="center"/>
      <w:rPr>
        <w:rFonts w:ascii="Arial" w:hAnsi="Arial" w:cs="Arial"/>
        <w:color w:val="00214E"/>
        <w:sz w:val="32"/>
        <w:szCs w:val="32"/>
        <w:lang w:val="ro-RO"/>
      </w:rPr>
    </w:pPr>
    <w:r w:rsidRPr="00134B5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1231034" r:id="rId2"/>
      </w:pict>
    </w:r>
    <w:r w:rsidR="00E65DE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65DE6" w:rsidRPr="00A75327">
      <w:rPr>
        <w:lang w:val="ro-RO"/>
      </w:rPr>
      <w:tab/>
      <w:t xml:space="preserve">   </w:t>
    </w:r>
    <w:sdt>
      <w:sdtPr>
        <w:rPr>
          <w:lang w:val="ro-RO"/>
        </w:rPr>
        <w:alias w:val="Câmp editabil text"/>
        <w:tag w:val="CampEditabil"/>
        <w:id w:val="698361725"/>
      </w:sdtPr>
      <w:sdtContent>
        <w:r w:rsidR="00E65DE6" w:rsidRPr="00535A6C">
          <w:rPr>
            <w:rFonts w:ascii="Arial" w:hAnsi="Arial" w:cs="Arial"/>
            <w:b/>
            <w:color w:val="00214E"/>
            <w:sz w:val="32"/>
            <w:szCs w:val="32"/>
            <w:lang w:val="ro-RO"/>
          </w:rPr>
          <w:t>Ministerul Mediului, Apelor şi Pădurilor</w:t>
        </w:r>
      </w:sdtContent>
    </w:sdt>
  </w:p>
  <w:p w:rsidR="00E65DE6" w:rsidRPr="00535A6C" w:rsidRDefault="00134B5C" w:rsidP="009E326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65DE6" w:rsidRPr="00535A6C">
          <w:rPr>
            <w:rFonts w:ascii="Arial" w:hAnsi="Arial" w:cs="Arial"/>
            <w:b/>
            <w:color w:val="00214E"/>
            <w:sz w:val="36"/>
            <w:szCs w:val="36"/>
            <w:lang w:val="ro-RO"/>
          </w:rPr>
          <w:t>Agenţia Naţională pentru Protecţia</w:t>
        </w:r>
        <w:r w:rsidR="00E65DE6">
          <w:rPr>
            <w:rFonts w:ascii="Arial" w:hAnsi="Arial" w:cs="Arial"/>
            <w:b/>
            <w:color w:val="00214E"/>
            <w:sz w:val="36"/>
            <w:szCs w:val="36"/>
            <w:lang w:val="ro-RO"/>
          </w:rPr>
          <w:t xml:space="preserve"> Mediului</w:t>
        </w:r>
      </w:sdtContent>
    </w:sdt>
  </w:p>
  <w:p w:rsidR="00E65DE6" w:rsidRPr="003167DA" w:rsidRDefault="00E65DE6" w:rsidP="009E326C">
    <w:pPr>
      <w:keepNext/>
      <w:spacing w:after="0" w:line="240" w:lineRule="auto"/>
      <w:jc w:val="center"/>
      <w:outlineLvl w:val="0"/>
      <w:rPr>
        <w:rFonts w:ascii="Times New Roman" w:eastAsia="Times New Roman" w:hAnsi="Times New Roman"/>
        <w:b/>
        <w:bCs/>
        <w:sz w:val="20"/>
        <w:szCs w:val="20"/>
        <w:lang w:val="ro-RO" w:eastAsia="ro-RO"/>
      </w:rPr>
    </w:pPr>
  </w:p>
  <w:p w:rsidR="00E65DE6" w:rsidRPr="00992A14" w:rsidRDefault="00E65DE6" w:rsidP="009E326C">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65DE6" w:rsidRPr="00992A14" w:rsidTr="009E326C">
      <w:trPr>
        <w:trHeight w:val="692"/>
        <w:jc w:val="center"/>
      </w:trPr>
      <w:tc>
        <w:tcPr>
          <w:tcW w:w="9747" w:type="dxa"/>
          <w:shd w:val="clear" w:color="auto" w:fill="auto"/>
          <w:vAlign w:val="center"/>
        </w:tcPr>
        <w:p w:rsidR="00E65DE6" w:rsidRPr="00992A14" w:rsidRDefault="00134B5C" w:rsidP="0036166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65DE6" w:rsidRPr="00535A6C">
                <w:rPr>
                  <w:rFonts w:ascii="Arial" w:hAnsi="Arial" w:cs="Arial"/>
                  <w:b/>
                  <w:bCs/>
                  <w:color w:val="000000" w:themeColor="text1"/>
                  <w:sz w:val="28"/>
                  <w:szCs w:val="28"/>
                  <w:lang w:val="ro-RO"/>
                </w:rPr>
                <w:t xml:space="preserve">AGENŢIA PENTRU PROTECŢIA MEDIULUI </w:t>
              </w:r>
              <w:r w:rsidR="00E65DE6">
                <w:rPr>
                  <w:rFonts w:ascii="Arial" w:hAnsi="Arial" w:cs="Arial"/>
                  <w:b/>
                  <w:bCs/>
                  <w:color w:val="000000" w:themeColor="text1"/>
                  <w:sz w:val="28"/>
                  <w:szCs w:val="28"/>
                  <w:lang w:val="ro-RO"/>
                </w:rPr>
                <w:t>SUCEAVA</w:t>
              </w:r>
            </w:sdtContent>
          </w:sdt>
        </w:p>
      </w:tc>
    </w:tr>
  </w:tbl>
  <w:p w:rsidR="00E65DE6" w:rsidRPr="0090788F" w:rsidRDefault="00E65DE6" w:rsidP="009E326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32883"/>
    <w:multiLevelType w:val="hybridMultilevel"/>
    <w:tmpl w:val="D85A938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nsid w:val="18AA5F38"/>
    <w:multiLevelType w:val="hybridMultilevel"/>
    <w:tmpl w:val="63C2819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F368A"/>
    <w:multiLevelType w:val="hybridMultilevel"/>
    <w:tmpl w:val="85F23A90"/>
    <w:lvl w:ilvl="0" w:tplc="6BB6852C">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489D70D1"/>
    <w:multiLevelType w:val="hybridMultilevel"/>
    <w:tmpl w:val="E74A81A8"/>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4582"/>
        </w:tabs>
        <w:ind w:left="4582" w:hanging="360"/>
      </w:pPr>
      <w:rPr>
        <w:rFonts w:ascii="Courier New" w:hAnsi="Courier New" w:hint="default"/>
      </w:rPr>
    </w:lvl>
    <w:lvl w:ilvl="2" w:tplc="FFFFFFFF">
      <w:start w:val="1"/>
      <w:numFmt w:val="bullet"/>
      <w:lvlText w:val=""/>
      <w:lvlJc w:val="left"/>
      <w:pPr>
        <w:tabs>
          <w:tab w:val="num" w:pos="5302"/>
        </w:tabs>
        <w:ind w:left="5302" w:hanging="360"/>
      </w:pPr>
      <w:rPr>
        <w:rFonts w:ascii="Wingdings" w:hAnsi="Wingdings" w:hint="default"/>
      </w:rPr>
    </w:lvl>
    <w:lvl w:ilvl="3" w:tplc="FFFFFFFF" w:tentative="1">
      <w:start w:val="1"/>
      <w:numFmt w:val="bullet"/>
      <w:lvlText w:val=""/>
      <w:lvlJc w:val="left"/>
      <w:pPr>
        <w:tabs>
          <w:tab w:val="num" w:pos="6022"/>
        </w:tabs>
        <w:ind w:left="6022" w:hanging="360"/>
      </w:pPr>
      <w:rPr>
        <w:rFonts w:ascii="Symbol" w:hAnsi="Symbol" w:hint="default"/>
      </w:rPr>
    </w:lvl>
    <w:lvl w:ilvl="4" w:tplc="FFFFFFFF" w:tentative="1">
      <w:start w:val="1"/>
      <w:numFmt w:val="bullet"/>
      <w:lvlText w:val="o"/>
      <w:lvlJc w:val="left"/>
      <w:pPr>
        <w:tabs>
          <w:tab w:val="num" w:pos="6742"/>
        </w:tabs>
        <w:ind w:left="6742" w:hanging="360"/>
      </w:pPr>
      <w:rPr>
        <w:rFonts w:ascii="Courier New" w:hAnsi="Courier New" w:hint="default"/>
      </w:rPr>
    </w:lvl>
    <w:lvl w:ilvl="5" w:tplc="FFFFFFFF" w:tentative="1">
      <w:start w:val="1"/>
      <w:numFmt w:val="bullet"/>
      <w:lvlText w:val=""/>
      <w:lvlJc w:val="left"/>
      <w:pPr>
        <w:tabs>
          <w:tab w:val="num" w:pos="7462"/>
        </w:tabs>
        <w:ind w:left="7462" w:hanging="360"/>
      </w:pPr>
      <w:rPr>
        <w:rFonts w:ascii="Wingdings" w:hAnsi="Wingdings" w:hint="default"/>
      </w:rPr>
    </w:lvl>
    <w:lvl w:ilvl="6" w:tplc="FFFFFFFF" w:tentative="1">
      <w:start w:val="1"/>
      <w:numFmt w:val="bullet"/>
      <w:lvlText w:val=""/>
      <w:lvlJc w:val="left"/>
      <w:pPr>
        <w:tabs>
          <w:tab w:val="num" w:pos="8182"/>
        </w:tabs>
        <w:ind w:left="8182" w:hanging="360"/>
      </w:pPr>
      <w:rPr>
        <w:rFonts w:ascii="Symbol" w:hAnsi="Symbol" w:hint="default"/>
      </w:rPr>
    </w:lvl>
    <w:lvl w:ilvl="7" w:tplc="FFFFFFFF" w:tentative="1">
      <w:start w:val="1"/>
      <w:numFmt w:val="bullet"/>
      <w:lvlText w:val="o"/>
      <w:lvlJc w:val="left"/>
      <w:pPr>
        <w:tabs>
          <w:tab w:val="num" w:pos="8902"/>
        </w:tabs>
        <w:ind w:left="8902" w:hanging="360"/>
      </w:pPr>
      <w:rPr>
        <w:rFonts w:ascii="Courier New" w:hAnsi="Courier New" w:hint="default"/>
      </w:rPr>
    </w:lvl>
    <w:lvl w:ilvl="8" w:tplc="FFFFFFFF" w:tentative="1">
      <w:start w:val="1"/>
      <w:numFmt w:val="bullet"/>
      <w:lvlText w:val=""/>
      <w:lvlJc w:val="left"/>
      <w:pPr>
        <w:tabs>
          <w:tab w:val="num" w:pos="9622"/>
        </w:tabs>
        <w:ind w:left="9622"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BFC6210"/>
    <w:multiLevelType w:val="hybridMultilevel"/>
    <w:tmpl w:val="2D3E24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35AC5D2A">
      <w:start w:val="2"/>
      <w:numFmt w:val="bullet"/>
      <w:lvlText w:val="-"/>
      <w:lvlJc w:val="left"/>
      <w:pPr>
        <w:ind w:left="1069" w:hanging="360"/>
      </w:pPr>
      <w:rPr>
        <w:rFonts w:ascii="Times New Roman" w:eastAsia="Times New Roman" w:hAnsi="Times New Roman" w:cs="Times New Roman"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1138D"/>
    <w:multiLevelType w:val="multilevel"/>
    <w:tmpl w:val="870A2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40B272A"/>
    <w:multiLevelType w:val="hybridMultilevel"/>
    <w:tmpl w:val="6D0A7E10"/>
    <w:lvl w:ilvl="0" w:tplc="04090005">
      <w:start w:val="1"/>
      <w:numFmt w:val="bullet"/>
      <w:lvlText w:val=""/>
      <w:lvlJc w:val="left"/>
      <w:pPr>
        <w:tabs>
          <w:tab w:val="num" w:pos="2705"/>
        </w:tabs>
        <w:ind w:left="270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3">
    <w:nsid w:val="794F2D6E"/>
    <w:multiLevelType w:val="hybridMultilevel"/>
    <w:tmpl w:val="8476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7"/>
  </w:num>
  <w:num w:numId="5">
    <w:abstractNumId w:val="0"/>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3"/>
  </w:num>
  <w:num w:numId="13">
    <w:abstractNumId w:val="1"/>
  </w:num>
  <w:num w:numId="14">
    <w:abstractNumId w:val="9"/>
  </w:num>
  <w:num w:numId="1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cumentProtection w:edit="readOnly" w:enforcement="1" w:cryptProviderType="rsaFull" w:cryptAlgorithmClass="hash" w:cryptAlgorithmType="typeAny" w:cryptAlgorithmSid="4" w:cryptSpinCount="50000" w:hash="BnOxlwENz61SLehhSlM+p5wi+JY=" w:salt="8gX+YTwwgH+PtDaWa+b/d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559A3"/>
    <w:rsid w:val="0004404D"/>
    <w:rsid w:val="0008455D"/>
    <w:rsid w:val="000D406F"/>
    <w:rsid w:val="001031BE"/>
    <w:rsid w:val="00110017"/>
    <w:rsid w:val="001103DC"/>
    <w:rsid w:val="00134B5C"/>
    <w:rsid w:val="001A309A"/>
    <w:rsid w:val="00225D06"/>
    <w:rsid w:val="00237B55"/>
    <w:rsid w:val="002A628A"/>
    <w:rsid w:val="002F77E2"/>
    <w:rsid w:val="003511E5"/>
    <w:rsid w:val="003559A3"/>
    <w:rsid w:val="0036166F"/>
    <w:rsid w:val="003935EF"/>
    <w:rsid w:val="003D6D26"/>
    <w:rsid w:val="00403A3A"/>
    <w:rsid w:val="00475A63"/>
    <w:rsid w:val="0048213A"/>
    <w:rsid w:val="004E4811"/>
    <w:rsid w:val="005135B9"/>
    <w:rsid w:val="00546D02"/>
    <w:rsid w:val="0057477E"/>
    <w:rsid w:val="005856BF"/>
    <w:rsid w:val="005A5ABD"/>
    <w:rsid w:val="005B4B49"/>
    <w:rsid w:val="00683E18"/>
    <w:rsid w:val="006B24F1"/>
    <w:rsid w:val="006C6FC7"/>
    <w:rsid w:val="006D4F9F"/>
    <w:rsid w:val="00744B53"/>
    <w:rsid w:val="00753B81"/>
    <w:rsid w:val="00770119"/>
    <w:rsid w:val="00796B67"/>
    <w:rsid w:val="007F23CF"/>
    <w:rsid w:val="00935E3F"/>
    <w:rsid w:val="00997CC4"/>
    <w:rsid w:val="009E326C"/>
    <w:rsid w:val="00A15BC4"/>
    <w:rsid w:val="00AC0DC5"/>
    <w:rsid w:val="00AF2791"/>
    <w:rsid w:val="00BA37C3"/>
    <w:rsid w:val="00C943D6"/>
    <w:rsid w:val="00C95B01"/>
    <w:rsid w:val="00CB3A8D"/>
    <w:rsid w:val="00CE36A4"/>
    <w:rsid w:val="00D56762"/>
    <w:rsid w:val="00D9612C"/>
    <w:rsid w:val="00E10B26"/>
    <w:rsid w:val="00E65DE6"/>
    <w:rsid w:val="00F00EF7"/>
    <w:rsid w:val="00F2597A"/>
    <w:rsid w:val="00F716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rsid w:val="00D9612C"/>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F0544D75F5AE46AA9C9749409AE717AD"/>
        <w:category>
          <w:name w:val="General"/>
          <w:gallery w:val="placeholder"/>
        </w:category>
        <w:types>
          <w:type w:val="bbPlcHdr"/>
        </w:types>
        <w:behaviors>
          <w:behavior w:val="content"/>
        </w:behaviors>
        <w:guid w:val="{B1BFC8A3-1250-4DC1-9947-081DCC0CC361}"/>
      </w:docPartPr>
      <w:docPartBody>
        <w:p w:rsidR="00B5702B" w:rsidRDefault="00B5702B" w:rsidP="00B5702B">
          <w:pPr>
            <w:pStyle w:val="F0544D75F5AE46AA9C9749409AE717AD"/>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66EFE"/>
    <w:rsid w:val="000977AA"/>
    <w:rsid w:val="000C0825"/>
    <w:rsid w:val="000F00FB"/>
    <w:rsid w:val="00131E26"/>
    <w:rsid w:val="00163981"/>
    <w:rsid w:val="00230DBF"/>
    <w:rsid w:val="00240132"/>
    <w:rsid w:val="002B6997"/>
    <w:rsid w:val="002C7960"/>
    <w:rsid w:val="003039BA"/>
    <w:rsid w:val="003047AA"/>
    <w:rsid w:val="00310F02"/>
    <w:rsid w:val="0033626A"/>
    <w:rsid w:val="00340A9A"/>
    <w:rsid w:val="003471B2"/>
    <w:rsid w:val="003A405F"/>
    <w:rsid w:val="003B01E2"/>
    <w:rsid w:val="003E763D"/>
    <w:rsid w:val="004072CF"/>
    <w:rsid w:val="00436B7D"/>
    <w:rsid w:val="00470400"/>
    <w:rsid w:val="00494047"/>
    <w:rsid w:val="004B171F"/>
    <w:rsid w:val="004C531D"/>
    <w:rsid w:val="004E7F3F"/>
    <w:rsid w:val="004F58B2"/>
    <w:rsid w:val="0058475C"/>
    <w:rsid w:val="00590835"/>
    <w:rsid w:val="005909FC"/>
    <w:rsid w:val="005B7B3C"/>
    <w:rsid w:val="005D30B7"/>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C1EBB"/>
    <w:rsid w:val="008E591E"/>
    <w:rsid w:val="008F3BE5"/>
    <w:rsid w:val="008F6BE0"/>
    <w:rsid w:val="00902FDF"/>
    <w:rsid w:val="00917E79"/>
    <w:rsid w:val="00935AA3"/>
    <w:rsid w:val="00A0101A"/>
    <w:rsid w:val="00A1265B"/>
    <w:rsid w:val="00A15D03"/>
    <w:rsid w:val="00A24107"/>
    <w:rsid w:val="00A7298D"/>
    <w:rsid w:val="00AA0600"/>
    <w:rsid w:val="00AA74D5"/>
    <w:rsid w:val="00AB29BD"/>
    <w:rsid w:val="00AF64B1"/>
    <w:rsid w:val="00B23ED6"/>
    <w:rsid w:val="00B25D25"/>
    <w:rsid w:val="00B25F8B"/>
    <w:rsid w:val="00B3752A"/>
    <w:rsid w:val="00B42F8F"/>
    <w:rsid w:val="00B444EC"/>
    <w:rsid w:val="00B5702B"/>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0B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0544D75F5AE46AA9C9749409AE717AD">
    <w:name w:val="F0544D75F5AE46AA9C9749409AE717AD"/>
    <w:rsid w:val="00B5702B"/>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466519c9-b5e8-4f41-bea5-1a461c537d79","Numar":null,"Data":null,"NumarActReglementareInitial":null,"DataActReglementareInitial":null,"DataInceput":null,"DataSfarsit":null,"Durata":null,"PunctLucruId":364799.0,"TipActId":4.0,"NumarCerere":null,"DataCerere":null,"NumarCerereScriptic":"10574","DataCerereScriptic":"2015-11-03T00:00:00","CodFiscal":null,"SordId":"(29214F52-F886-6CB7-4054-075FA79F1002)","SablonSordId":"(8B66777B-56B9-65A9-2773-1FA4A6BC21FB)","DosarSordId":"2891287","LatitudineWgs84":null,"LongitudineWgs84":null,"LatitudineStereo70":null,"LongitudineStereo70":null,"NumarAutorizatieGospodarireApe":null,"DataAutorizatieGospodarireApe":null,"DurataAutorizatieGospodarireApe":null,"Aba":null,"Sga":null,"AdresaSediuSocial":"Str. Dealul Crucii, Nr. 11, Şcheia,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9AE0A09-53B6-4394-A657-FD58CF15B42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7521AE5-1780-4528-AED9-3539F12F2275}">
  <ds:schemaRefs>
    <ds:schemaRef ds:uri="SIM.Reglementari.Model.Entities.ActReglementareModel"/>
  </ds:schemaRefs>
</ds:datastoreItem>
</file>

<file path=customXml/itemProps4.xml><?xml version="1.0" encoding="utf-8"?>
<ds:datastoreItem xmlns:ds="http://schemas.openxmlformats.org/officeDocument/2006/customXml" ds:itemID="{ABBFA439-680C-4841-90E2-D7E3EB71470C}">
  <ds:schemaRefs>
    <ds:schemaRef ds:uri="TableDependencies"/>
  </ds:schemaRefs>
</ds:datastoreItem>
</file>

<file path=customXml/itemProps5.xml><?xml version="1.0" encoding="utf-8"?>
<ds:datastoreItem xmlns:ds="http://schemas.openxmlformats.org/officeDocument/2006/customXml" ds:itemID="{35179FCF-995E-4E49-82EC-FC66616E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2176</Words>
  <Characters>12622</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14769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36</cp:revision>
  <cp:lastPrinted>2014-04-25T12:16:00Z</cp:lastPrinted>
  <dcterms:created xsi:type="dcterms:W3CDTF">2015-10-26T07:49:00Z</dcterms:created>
  <dcterms:modified xsi:type="dcterms:W3CDTF">2016-11-21T08:57:00Z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STROIESTI</vt:lpwstr>
  </property>
  <property fmtid="{D5CDD505-2E9C-101B-9397-08002B2CF9AE}" pid="5" name="SordId">
    <vt:lpwstr>(29214F52-F886-6CB7-4054-075FA79F1002)</vt:lpwstr>
  </property>
  <property fmtid="{D5CDD505-2E9C-101B-9397-08002B2CF9AE}" pid="6" name="VersiuneDocument">
    <vt:lpwstr>34</vt:lpwstr>
  </property>
  <property fmtid="{D5CDD505-2E9C-101B-9397-08002B2CF9AE}" pid="7" name="RuntimeGuid">
    <vt:lpwstr>8850342c-77b7-43ff-8c21-21c2947f87d3</vt:lpwstr>
  </property>
  <property fmtid="{D5CDD505-2E9C-101B-9397-08002B2CF9AE}" pid="8" name="PunctLucruId">
    <vt:lpwstr>364799</vt:lpwstr>
  </property>
  <property fmtid="{D5CDD505-2E9C-101B-9397-08002B2CF9AE}" pid="9" name="SablonSordId">
    <vt:lpwstr>(8B66777B-56B9-65A9-2773-1FA4A6BC21FB)</vt:lpwstr>
  </property>
  <property fmtid="{D5CDD505-2E9C-101B-9397-08002B2CF9AE}" pid="10" name="DosarSordId">
    <vt:lpwstr>2891287</vt:lpwstr>
  </property>
  <property fmtid="{D5CDD505-2E9C-101B-9397-08002B2CF9AE}" pid="11" name="DosarCerereSordId">
    <vt:lpwstr>2890783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466519c9-b5e8-4f41-bea5-1a461c537d79</vt:lpwstr>
  </property>
  <property fmtid="{D5CDD505-2E9C-101B-9397-08002B2CF9AE}" pid="16" name="CommitRoles">
    <vt:lpwstr>false</vt:lpwstr>
  </property>
</Properties>
</file>