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b/>
          <w:bCs/>
          <w:sz w:val="28"/>
          <w:szCs w:val="28"/>
          <w:lang w:val="ro-RO"/>
        </w:rPr>
        <w:id w:val="5301025"/>
        <w:lock w:val="contentLocked"/>
        <w:placeholder>
          <w:docPart w:val="958355A571D34830B6521A158F8F159C"/>
        </w:placeholder>
        <w:group/>
      </w:sdtPr>
      <w:sdtEndPr>
        <w:rPr>
          <w:rFonts w:ascii="Arial" w:hAnsi="Arial" w:cs="Arial"/>
          <w:b w:val="0"/>
          <w:sz w:val="24"/>
          <w:szCs w:val="24"/>
        </w:rPr>
      </w:sdtEndPr>
      <w:sdtContent>
        <w:p w:rsidR="0078109F" w:rsidRDefault="0078109F" w:rsidP="00235F1C">
          <w:pPr>
            <w:spacing w:after="0" w:line="240" w:lineRule="auto"/>
            <w:jc w:val="both"/>
            <w:rPr>
              <w:rFonts w:ascii="Times New Roman" w:hAnsi="Times New Roman"/>
              <w:b/>
              <w:bCs/>
              <w:sz w:val="28"/>
              <w:szCs w:val="28"/>
              <w:lang w:val="ro-RO"/>
            </w:rPr>
          </w:pPr>
        </w:p>
        <w:p w:rsidR="0078109F" w:rsidRPr="00064581" w:rsidRDefault="0078109F" w:rsidP="00235F1C">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8109F" w:rsidRPr="00EA2AD9" w:rsidRDefault="0078109F" w:rsidP="00235F1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8109F" w:rsidRDefault="0078109F" w:rsidP="00235F1C">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A8F40F7C781C4CE3A366177A0D17A9A8"/>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ACF8FA8AF8324AB69FA23F88287564F6"/>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FDCB336DCF9C45D9BBDF08BBE57943FA"/>
            </w:placeholder>
            <w:showingPlcHdr/>
          </w:sdtPr>
          <w:sdtContent>
            <w:p w:rsidR="0078109F" w:rsidRPr="00AC0360" w:rsidRDefault="0078109F" w:rsidP="00235F1C">
              <w:pPr>
                <w:spacing w:after="0"/>
                <w:jc w:val="center"/>
                <w:rPr>
                  <w:lang w:val="ro-RO"/>
                </w:rPr>
              </w:pPr>
              <w:r w:rsidRPr="00AC0360">
                <w:rPr>
                  <w:rStyle w:val="PlaceholderText"/>
                  <w:rFonts w:cs="Calibri"/>
                </w:rPr>
                <w:t>....</w:t>
              </w:r>
            </w:p>
          </w:sdtContent>
        </w:sdt>
        <w:sdt>
          <w:sdtPr>
            <w:rPr>
              <w:color w:val="808080"/>
              <w:lang w:val="ro-RO"/>
            </w:rPr>
            <w:alias w:val="Revizuiri"/>
            <w:tag w:val="RevizuiriModel"/>
            <w:id w:val="899098605"/>
            <w:lock w:val="contentLocked"/>
            <w:placeholder>
              <w:docPart w:val="C2808F6C14DA464D9F850DD0C6F0D9EE"/>
            </w:placeholder>
          </w:sdtPr>
          <w:sdtContent>
            <w:p w:rsidR="0078109F" w:rsidRPr="00074A9F" w:rsidRDefault="0078109F" w:rsidP="00235F1C">
              <w:pPr>
                <w:spacing w:after="120" w:line="240" w:lineRule="auto"/>
                <w:jc w:val="center"/>
                <w:rPr>
                  <w:lang w:val="ro-RO"/>
                </w:rPr>
              </w:pPr>
              <w:r>
                <w:rPr>
                  <w:lang w:val="ro-RO"/>
                </w:rPr>
                <w:t xml:space="preserve"> </w:t>
              </w:r>
            </w:p>
          </w:sdtContent>
        </w:sdt>
        <w:p w:rsidR="0078109F" w:rsidRDefault="0078109F" w:rsidP="00235F1C">
          <w:pPr>
            <w:autoSpaceDE w:val="0"/>
            <w:spacing w:after="0" w:line="240" w:lineRule="auto"/>
            <w:jc w:val="both"/>
            <w:rPr>
              <w:rFonts w:ascii="Arial" w:hAnsi="Arial" w:cs="Arial"/>
              <w:sz w:val="24"/>
              <w:szCs w:val="24"/>
              <w:lang w:val="ro-RO"/>
            </w:rPr>
          </w:pPr>
        </w:p>
        <w:p w:rsidR="0078109F" w:rsidRDefault="0078109F" w:rsidP="00235F1C">
          <w:pPr>
            <w:autoSpaceDE w:val="0"/>
            <w:spacing w:after="0" w:line="240" w:lineRule="auto"/>
            <w:jc w:val="both"/>
            <w:rPr>
              <w:rFonts w:ascii="Arial" w:hAnsi="Arial" w:cs="Arial"/>
              <w:sz w:val="24"/>
              <w:szCs w:val="24"/>
              <w:lang w:val="ro-RO"/>
            </w:rPr>
          </w:pPr>
        </w:p>
        <w:p w:rsidR="0078109F" w:rsidRDefault="0078109F" w:rsidP="00235F1C">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525AA59F1AAB441BB3A0E9D9FF997BAA"/>
              </w:placeholder>
              <w:text/>
            </w:sdtPr>
            <w:sdtContent>
              <w:r>
                <w:rPr>
                  <w:rFonts w:ascii="Arial" w:hAnsi="Arial" w:cs="Arial"/>
                  <w:b/>
                  <w:sz w:val="24"/>
                  <w:szCs w:val="24"/>
                  <w:lang w:val="ro-RO"/>
                </w:rPr>
                <w:t>HOLZINDUSTRIE SCHWEIGHOFER - SUC RADAUTI</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D19CEFE63B9D42C9A252B649C363121D"/>
              </w:placeholder>
              <w:text/>
            </w:sdtPr>
            <w:sdtContent>
              <w:r>
                <w:rPr>
                  <w:rFonts w:ascii="Arial" w:hAnsi="Arial" w:cs="Arial"/>
                  <w:sz w:val="24"/>
                  <w:szCs w:val="24"/>
                  <w:lang w:val="ro-RO"/>
                </w:rPr>
                <w:t>Str. AUSTRIEI, Nr. 1, Rădăuţi,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246B694096AA4E17A3FF86772D2A76B3"/>
              </w:placeholder>
            </w:sdtPr>
            <w:sdtContent>
              <w:r>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E7AE1FBA2BF04CC4975214CDCB103975"/>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434BA2D845804F56A3850BEE2E9E1735"/>
              </w:placeholder>
              <w:text/>
            </w:sdtPr>
            <w:sdtContent>
              <w:r>
                <w:rPr>
                  <w:rFonts w:ascii="Arial" w:hAnsi="Arial" w:cs="Arial"/>
                  <w:sz w:val="24"/>
                  <w:szCs w:val="24"/>
                  <w:lang w:val="ro-RO"/>
                </w:rPr>
                <w:t>1123</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AA824909BF8140029BBBA058F483D058"/>
              </w:placeholder>
              <w:date w:fullDate="2016-02-09T00:00:00Z">
                <w:dateFormat w:val="dd.MM.yyyy"/>
                <w:lid w:val="ro-RO"/>
                <w:storeMappedDataAs w:val="dateTime"/>
                <w:calendar w:val="gregorian"/>
              </w:date>
            </w:sdtPr>
            <w:sdtContent>
              <w:r>
                <w:rPr>
                  <w:rFonts w:ascii="Arial" w:hAnsi="Arial" w:cs="Arial"/>
                  <w:spacing w:val="-6"/>
                  <w:sz w:val="24"/>
                  <w:szCs w:val="24"/>
                  <w:lang w:val="ro-RO"/>
                </w:rPr>
                <w:t>09.02.2016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67265A0325B549D8BEE97C061F6FC894"/>
            </w:placeholder>
          </w:sdtPr>
          <w:sdtEndPr>
            <w:rPr>
              <w:rFonts w:ascii="Arial" w:hAnsi="Arial" w:cs="Arial"/>
              <w:sz w:val="24"/>
              <w:szCs w:val="24"/>
            </w:rPr>
          </w:sdtEndPr>
          <w:sdtContent>
            <w:p w:rsidR="0078109F" w:rsidRDefault="0078109F" w:rsidP="00235F1C">
              <w:pPr>
                <w:autoSpaceDE w:val="0"/>
                <w:spacing w:after="0" w:line="240" w:lineRule="auto"/>
                <w:jc w:val="both"/>
                <w:rPr>
                  <w:lang w:val="ro-RO"/>
                </w:rPr>
              </w:pPr>
            </w:p>
            <w:p w:rsidR="0078109F" w:rsidRPr="00A76CF2" w:rsidRDefault="0078109F" w:rsidP="00235F1C">
              <w:pPr>
                <w:autoSpaceDE w:val="0"/>
                <w:spacing w:after="0" w:line="240" w:lineRule="auto"/>
                <w:jc w:val="both"/>
                <w:rPr>
                  <w:rFonts w:ascii="Arial" w:hAnsi="Arial" w:cs="Arial"/>
                  <w:sz w:val="24"/>
                  <w:szCs w:val="24"/>
                  <w:lang w:val="ro-RO" w:eastAsia="ro-RO"/>
                </w:rPr>
              </w:pPr>
              <w:r w:rsidRPr="00A76CF2">
                <w:rPr>
                  <w:rFonts w:ascii="Arial" w:hAnsi="Arial" w:cs="Arial"/>
                  <w:b/>
                  <w:sz w:val="24"/>
                  <w:szCs w:val="24"/>
                  <w:lang w:val="ro-RO" w:eastAsia="ro-RO"/>
                </w:rPr>
                <w:t>Hotărârii Guvernului nr. 445/2009</w:t>
              </w:r>
              <w:r w:rsidRPr="00A76CF2">
                <w:rPr>
                  <w:rFonts w:ascii="Arial" w:hAnsi="Arial" w:cs="Arial"/>
                  <w:sz w:val="24"/>
                  <w:szCs w:val="24"/>
                  <w:lang w:val="ro-RO" w:eastAsia="ro-RO"/>
                </w:rPr>
                <w:t xml:space="preserve"> privind evaluarea impactului anumitor proiecte publice şi private asupra mediului, cu modificările şi completările şi ulterioare;</w:t>
              </w:r>
            </w:p>
            <w:p w:rsidR="0078109F" w:rsidRDefault="0078109F" w:rsidP="00235F1C">
              <w:p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78109F" w:rsidRDefault="0078109F" w:rsidP="00235F1C">
              <w:pPr>
                <w:autoSpaceDE w:val="0"/>
                <w:spacing w:after="0" w:line="240" w:lineRule="auto"/>
                <w:jc w:val="both"/>
                <w:rPr>
                  <w:rFonts w:ascii="Arial" w:hAnsi="Arial" w:cs="Arial"/>
                  <w:sz w:val="24"/>
                  <w:szCs w:val="24"/>
                  <w:lang w:val="ro-RO"/>
                </w:rPr>
              </w:pPr>
            </w:p>
          </w:sdtContent>
        </w:sdt>
        <w:p w:rsidR="0078109F" w:rsidRPr="0001311F" w:rsidRDefault="0078109F" w:rsidP="00235F1C">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9BE340FCE3C148EAB64508ED7CE44D15"/>
              </w:placeholder>
              <w:text/>
            </w:sdtPr>
            <w:sdtContent>
              <w:r>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6860EF93FE1C4037B61872B3B424A89E"/>
              </w:placeholder>
            </w:sdtPr>
            <w:sdtContent>
              <w:r w:rsidRPr="0001311F">
                <w:rPr>
                  <w:rFonts w:ascii="Arial" w:hAnsi="Arial" w:cs="Arial"/>
                  <w:sz w:val="24"/>
                  <w:szCs w:val="24"/>
                  <w:lang w:val="ro-RO"/>
                </w:rPr>
                <w:t xml:space="preserve">ca urmare a consultărilor desfăşurate în cadrul şedinţei Comisiei de Analiză Tehnică din data de </w:t>
              </w:r>
              <w:r>
                <w:rPr>
                  <w:rFonts w:ascii="Arial" w:hAnsi="Arial" w:cs="Arial"/>
                  <w:sz w:val="24"/>
                  <w:szCs w:val="24"/>
                  <w:lang w:val="ro-RO"/>
                </w:rPr>
                <w:t>11.03.2016</w:t>
              </w:r>
              <w:r w:rsidRPr="0001311F">
                <w:rPr>
                  <w:rFonts w:ascii="Arial" w:hAnsi="Arial" w:cs="Arial"/>
                  <w:sz w:val="24"/>
                  <w:szCs w:val="24"/>
                  <w:lang w:val="ro-RO"/>
                </w:rPr>
                <w:t xml:space="preserve">, că proiectul </w:t>
              </w:r>
              <w:r w:rsidRPr="00EA24FF">
                <w:rPr>
                  <w:rStyle w:val="sttpar"/>
                  <w:rFonts w:ascii="Arial" w:hAnsi="Arial" w:cs="Arial"/>
                  <w:b/>
                  <w:sz w:val="24"/>
                  <w:szCs w:val="24"/>
                  <w:lang w:val="it-IT"/>
                </w:rPr>
                <w:t>“Depozit conform de cenusa umeda de la arderea deseurilor de lemn”</w:t>
              </w:r>
              <w:r w:rsidRPr="0001311F">
                <w:rPr>
                  <w:rFonts w:ascii="Arial" w:hAnsi="Arial" w:cs="Arial"/>
                  <w:sz w:val="24"/>
                  <w:szCs w:val="24"/>
                  <w:lang w:val="ro-RO"/>
                </w:rPr>
                <w:t xml:space="preserve"> propus a fi amplasat în </w:t>
              </w:r>
              <w:r w:rsidRPr="00EA24FF">
                <w:rPr>
                  <w:rFonts w:ascii="Arial" w:hAnsi="Arial" w:cs="Arial"/>
                  <w:sz w:val="24"/>
                  <w:szCs w:val="24"/>
                  <w:lang w:val="it-IT"/>
                </w:rPr>
                <w:t xml:space="preserve">municipiul </w:t>
              </w:r>
              <w:r w:rsidRPr="00EA24FF">
                <w:rPr>
                  <w:rFonts w:ascii="Arial" w:hAnsi="Arial" w:cs="Arial"/>
                  <w:sz w:val="24"/>
                  <w:szCs w:val="24"/>
                  <w:lang w:val="ro-RO"/>
                </w:rPr>
                <w:t>Rădăuţi, in vecinatatea fostului depozit de deseuri municipale</w:t>
              </w:r>
              <w:r w:rsidRPr="00EA24FF">
                <w:rPr>
                  <w:rFonts w:ascii="Arial" w:hAnsi="Arial" w:cs="Arial"/>
                  <w:sz w:val="24"/>
                  <w:szCs w:val="24"/>
                  <w:lang w:val="it-IT"/>
                </w:rPr>
                <w:t xml:space="preserve">, </w:t>
              </w:r>
              <w:r w:rsidRPr="00EA24FF">
                <w:rPr>
                  <w:rStyle w:val="sttpar"/>
                  <w:rFonts w:ascii="Arial" w:hAnsi="Arial" w:cs="Arial"/>
                  <w:sz w:val="24"/>
                  <w:szCs w:val="24"/>
                  <w:lang w:val="it-IT"/>
                </w:rPr>
                <w:t>judetul Suceava</w:t>
              </w:r>
              <w:r>
                <w:rPr>
                  <w:rStyle w:val="sttpar"/>
                  <w:rFonts w:ascii="Arial" w:hAnsi="Arial" w:cs="Arial"/>
                  <w:sz w:val="24"/>
                  <w:szCs w:val="24"/>
                  <w:lang w:val="it-IT"/>
                </w:rPr>
                <w:t>,</w:t>
              </w:r>
              <w:r w:rsidRPr="0001311F">
                <w:rPr>
                  <w:rFonts w:ascii="Arial" w:hAnsi="Arial" w:cs="Arial"/>
                  <w:sz w:val="24"/>
                  <w:szCs w:val="24"/>
                  <w:lang w:val="ro-RO"/>
                </w:rPr>
                <w:t xml:space="preserve"> </w:t>
              </w:r>
              <w:r>
                <w:rPr>
                  <w:rFonts w:ascii="Arial" w:hAnsi="Arial" w:cs="Arial"/>
                  <w:sz w:val="24"/>
                  <w:szCs w:val="24"/>
                  <w:lang w:val="it-IT"/>
                </w:rPr>
                <w:t>inchis,</w:t>
              </w:r>
              <w:r>
                <w:rPr>
                  <w:rFonts w:ascii="Arial" w:hAnsi="Arial" w:cs="Arial"/>
                  <w:sz w:val="24"/>
                  <w:szCs w:val="24"/>
                  <w:lang w:val="ro-RO"/>
                </w:rPr>
                <w:t xml:space="preserve"> nu </w:t>
              </w:r>
              <w:r w:rsidRPr="0001311F">
                <w:rPr>
                  <w:rFonts w:ascii="Arial" w:hAnsi="Arial" w:cs="Arial"/>
                  <w:sz w:val="24"/>
                  <w:szCs w:val="24"/>
                  <w:lang w:val="ro-RO"/>
                </w:rPr>
                <w:t xml:space="preserve">se supune evaluării impactului asupra mediului şi se supune evaluării adecvate. </w:t>
              </w:r>
            </w:sdtContent>
          </w:sdt>
          <w:r w:rsidRPr="0001311F">
            <w:rPr>
              <w:rFonts w:ascii="Arial" w:hAnsi="Arial" w:cs="Arial"/>
              <w:sz w:val="24"/>
              <w:szCs w:val="24"/>
              <w:lang w:val="ro-RO"/>
            </w:rPr>
            <w:t xml:space="preserve"> </w:t>
          </w:r>
        </w:p>
        <w:p w:rsidR="0078109F" w:rsidRPr="00447422" w:rsidRDefault="0078109F" w:rsidP="00235F1C">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232C9787CC2D469282C55FAC7C6B06DE"/>
            </w:placeholder>
          </w:sdtPr>
          <w:sdtContent>
            <w:p w:rsidR="0078109F" w:rsidRPr="00E57C37" w:rsidRDefault="0078109F" w:rsidP="00235F1C">
              <w:pPr>
                <w:autoSpaceDE w:val="0"/>
                <w:autoSpaceDN w:val="0"/>
                <w:adjustRightInd w:val="0"/>
                <w:spacing w:after="0" w:line="240" w:lineRule="auto"/>
                <w:jc w:val="both"/>
                <w:rPr>
                  <w:rFonts w:ascii="Arial" w:hAnsi="Arial" w:cs="Arial"/>
                  <w:b/>
                  <w:sz w:val="24"/>
                  <w:szCs w:val="24"/>
                </w:rPr>
              </w:pPr>
              <w:r w:rsidRPr="00522DB9">
                <w:rPr>
                  <w:rFonts w:ascii="Arial" w:hAnsi="Arial" w:cs="Arial"/>
                  <w:sz w:val="24"/>
                  <w:szCs w:val="24"/>
                </w:rPr>
                <w:t xml:space="preserve">   </w:t>
              </w:r>
              <w:r w:rsidRPr="00E57C37">
                <w:rPr>
                  <w:rFonts w:ascii="Arial" w:hAnsi="Arial" w:cs="Arial"/>
                  <w:b/>
                  <w:sz w:val="24"/>
                  <w:szCs w:val="24"/>
                </w:rPr>
                <w:t xml:space="preserve">I. Motivele care au stat la baza luării deciziei etapei de încadrare în procedura de evaluare </w:t>
              </w:r>
              <w:proofErr w:type="gramStart"/>
              <w:r w:rsidRPr="00E57C37">
                <w:rPr>
                  <w:rFonts w:ascii="Arial" w:hAnsi="Arial" w:cs="Arial"/>
                  <w:b/>
                  <w:sz w:val="24"/>
                  <w:szCs w:val="24"/>
                </w:rPr>
                <w:t>a</w:t>
              </w:r>
              <w:proofErr w:type="gramEnd"/>
              <w:r w:rsidRPr="00E57C37">
                <w:rPr>
                  <w:rFonts w:ascii="Arial" w:hAnsi="Arial" w:cs="Arial"/>
                  <w:b/>
                  <w:sz w:val="24"/>
                  <w:szCs w:val="24"/>
                </w:rPr>
                <w:t xml:space="preserve"> impactului asupra mediului sunt următoarele:</w:t>
              </w:r>
            </w:p>
            <w:p w:rsidR="0078109F" w:rsidRPr="00EA24FF" w:rsidRDefault="0078109F" w:rsidP="00235F1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proofErr w:type="gramStart"/>
              <w:r w:rsidRPr="00522DB9">
                <w:rPr>
                  <w:rFonts w:ascii="Arial" w:hAnsi="Arial" w:cs="Arial"/>
                  <w:sz w:val="24"/>
                  <w:szCs w:val="24"/>
                </w:rPr>
                <w:t>proiectul</w:t>
              </w:r>
              <w:proofErr w:type="gramEnd"/>
              <w:r w:rsidRPr="00522DB9">
                <w:rPr>
                  <w:rFonts w:ascii="Arial" w:hAnsi="Arial" w:cs="Arial"/>
                  <w:sz w:val="24"/>
                  <w:szCs w:val="24"/>
                </w:rPr>
                <w:t xml:space="preserve"> se încadrează în prevederile </w:t>
              </w:r>
              <w:r w:rsidRPr="00EB548E">
                <w:rPr>
                  <w:rFonts w:ascii="Arial" w:hAnsi="Arial" w:cs="Arial"/>
                  <w:sz w:val="24"/>
                  <w:szCs w:val="24"/>
                </w:rPr>
                <w:t>Hotărârii Guvernului nr. 445/2009</w:t>
              </w:r>
              <w:r w:rsidRPr="00522DB9">
                <w:rPr>
                  <w:rFonts w:ascii="Arial" w:hAnsi="Arial" w:cs="Arial"/>
                  <w:sz w:val="24"/>
                  <w:szCs w:val="24"/>
                </w:rPr>
                <w:t>, anexa nr</w:t>
              </w:r>
              <w:r w:rsidRPr="005253A2">
                <w:rPr>
                  <w:rStyle w:val="sttpar"/>
                  <w:rFonts w:ascii="Arial" w:hAnsi="Arial" w:cs="Arial"/>
                  <w:sz w:val="20"/>
                  <w:szCs w:val="20"/>
                  <w:lang w:val="it-IT"/>
                </w:rPr>
                <w:t>.</w:t>
              </w:r>
              <w:r w:rsidRPr="00EA24FF">
                <w:rPr>
                  <w:rStyle w:val="sttpar"/>
                  <w:rFonts w:ascii="Arial" w:hAnsi="Arial" w:cs="Arial"/>
                  <w:sz w:val="24"/>
                  <w:szCs w:val="24"/>
                  <w:lang w:val="it-IT"/>
                </w:rPr>
                <w:t>2, la pct. 11, lit.b</w:t>
              </w:r>
              <w:r>
                <w:rPr>
                  <w:rStyle w:val="sttpar"/>
                  <w:rFonts w:ascii="Arial" w:hAnsi="Arial" w:cs="Arial"/>
                  <w:sz w:val="24"/>
                  <w:szCs w:val="24"/>
                  <w:lang w:val="it-IT"/>
                </w:rPr>
                <w:t xml:space="preserve"> – instalatii pentru eliminarea deseurilor, altele decat cele prevazute in anexa nr.1</w:t>
              </w:r>
              <w:r w:rsidRPr="00EA24FF">
                <w:rPr>
                  <w:rFonts w:ascii="Arial" w:hAnsi="Arial" w:cs="Arial"/>
                  <w:sz w:val="24"/>
                  <w:szCs w:val="24"/>
                </w:rPr>
                <w:t>;</w:t>
              </w:r>
            </w:p>
            <w:p w:rsidR="0078109F" w:rsidRDefault="0078109F" w:rsidP="00235F1C">
              <w:pPr>
                <w:spacing w:after="0" w:line="240" w:lineRule="auto"/>
                <w:ind w:left="-720"/>
                <w:jc w:val="both"/>
                <w:textAlignment w:val="baseline"/>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           </w:t>
              </w:r>
              <w:r w:rsidRPr="00522DB9">
                <w:rPr>
                  <w:rFonts w:ascii="Arial" w:hAnsi="Arial" w:cs="Arial"/>
                  <w:sz w:val="24"/>
                  <w:szCs w:val="24"/>
                </w:rPr>
                <w:t xml:space="preserve"> </w:t>
              </w:r>
              <w:r w:rsidRPr="00EA24FF">
                <w:rPr>
                  <w:rFonts w:ascii="Arial" w:hAnsi="Arial" w:cs="Arial"/>
                  <w:sz w:val="24"/>
                  <w:szCs w:val="24"/>
                </w:rPr>
                <w:t xml:space="preserve">b) </w:t>
              </w:r>
              <w:r>
                <w:rPr>
                  <w:rFonts w:ascii="Arial" w:hAnsi="Arial" w:cs="Arial"/>
                  <w:sz w:val="24"/>
                  <w:szCs w:val="24"/>
                </w:rPr>
                <w:t>Caracteristicile proiectului</w:t>
              </w:r>
            </w:p>
            <w:p w:rsidR="0078109F" w:rsidRPr="00886C88" w:rsidRDefault="0078109F" w:rsidP="00235F1C">
              <w:pPr>
                <w:spacing w:after="0" w:line="240" w:lineRule="auto"/>
                <w:ind w:hanging="720"/>
                <w:jc w:val="both"/>
                <w:textAlignment w:val="baseline"/>
                <w:rPr>
                  <w:rFonts w:ascii="Arial" w:hAnsi="Arial" w:cs="Arial"/>
                  <w:sz w:val="24"/>
                  <w:szCs w:val="24"/>
                  <w:lang w:val="ro-RO"/>
                </w:rPr>
              </w:pPr>
              <w:r>
                <w:rPr>
                  <w:rFonts w:ascii="Arial" w:hAnsi="Arial" w:cs="Arial"/>
                  <w:sz w:val="24"/>
                  <w:szCs w:val="24"/>
                </w:rPr>
                <w:t xml:space="preserve">           1. </w:t>
              </w:r>
              <w:r w:rsidRPr="00886C88">
                <w:rPr>
                  <w:rFonts w:ascii="Arial" w:hAnsi="Arial" w:cs="Arial"/>
                  <w:sz w:val="24"/>
                  <w:szCs w:val="24"/>
                  <w:u w:val="single"/>
                </w:rPr>
                <w:t>Marimea proiectului</w:t>
              </w:r>
              <w:r w:rsidRPr="00886C88">
                <w:rPr>
                  <w:rFonts w:ascii="Arial" w:hAnsi="Arial" w:cs="Arial"/>
                  <w:sz w:val="24"/>
                  <w:szCs w:val="24"/>
                </w:rPr>
                <w:t xml:space="preserve"> </w:t>
              </w:r>
              <w:r w:rsidRPr="00886C88">
                <w:rPr>
                  <w:rFonts w:ascii="Arial" w:hAnsi="Arial" w:cs="Arial"/>
                  <w:sz w:val="24"/>
                  <w:szCs w:val="24"/>
                  <w:lang w:val="ro-RO"/>
                </w:rPr>
                <w:t xml:space="preserve">este realizarea unui </w:t>
              </w:r>
              <w:r w:rsidRPr="00886C88">
                <w:rPr>
                  <w:rFonts w:ascii="Arial" w:hAnsi="Arial" w:cs="Arial"/>
                  <w:b/>
                  <w:sz w:val="24"/>
                  <w:szCs w:val="24"/>
                  <w:lang w:val="ro-RO"/>
                </w:rPr>
                <w:t xml:space="preserve">depozit conform de cenuşă umedă nepericuloasa, </w:t>
              </w:r>
              <w:r w:rsidRPr="00886C88">
                <w:rPr>
                  <w:rFonts w:ascii="Arial" w:hAnsi="Arial" w:cs="Arial"/>
                  <w:sz w:val="24"/>
                  <w:szCs w:val="24"/>
                  <w:lang w:val="ro-RO"/>
                </w:rPr>
                <w:t>(</w:t>
              </w:r>
              <w:r w:rsidRPr="00886C88">
                <w:rPr>
                  <w:rFonts w:ascii="Arial" w:hAnsi="Arial" w:cs="Arial"/>
                  <w:iCs/>
                  <w:sz w:val="24"/>
                  <w:szCs w:val="24"/>
                  <w:lang w:val="ro-RO" w:eastAsia="ro-RO"/>
                </w:rPr>
                <w:t xml:space="preserve">deseurile din </w:t>
              </w:r>
              <w:r w:rsidRPr="00886C88">
                <w:rPr>
                  <w:rFonts w:ascii="Arial" w:hAnsi="Arial" w:cs="Arial"/>
                  <w:sz w:val="24"/>
                  <w:szCs w:val="24"/>
                  <w:lang w:val="ro-RO" w:eastAsia="ro-RO"/>
                </w:rPr>
                <w:t>grupa 10 01 01 – cenusa de vatra, zgura si praf de cazan, cu excepţia prafului de cazan specificat la 10 01 04 si</w:t>
              </w:r>
              <w:r w:rsidRPr="00886C88">
                <w:rPr>
                  <w:rFonts w:ascii="Arial" w:hAnsi="Arial" w:cs="Arial"/>
                  <w:sz w:val="28"/>
                  <w:szCs w:val="28"/>
                </w:rPr>
                <w:t xml:space="preserve"> </w:t>
              </w:r>
              <w:r w:rsidRPr="00886C88">
                <w:rPr>
                  <w:rFonts w:ascii="Arial" w:hAnsi="Arial" w:cs="Arial"/>
                  <w:sz w:val="24"/>
                  <w:szCs w:val="24"/>
                </w:rPr>
                <w:t xml:space="preserve">10 01 03 – cenusa zburatoare de la arderea turbei si a lemnului netratat), </w:t>
              </w:r>
              <w:r w:rsidRPr="00886C88">
                <w:rPr>
                  <w:rFonts w:ascii="Arial" w:hAnsi="Arial" w:cs="Arial"/>
                  <w:sz w:val="24"/>
                  <w:szCs w:val="24"/>
                  <w:lang w:val="ro-RO"/>
                </w:rPr>
                <w:t>în imediata vecinatate a fostului depozit municipal de deseuri Radauti, inchis, situata pe teritoriul administrativ al municipiului Radauti (intravilan).</w:t>
              </w:r>
            </w:p>
            <w:p w:rsidR="0078109F" w:rsidRPr="00EA4CE3" w:rsidRDefault="0078109F" w:rsidP="00235F1C">
              <w:pPr>
                <w:pStyle w:val="NoSpacing"/>
                <w:jc w:val="both"/>
                <w:rPr>
                  <w:rFonts w:ascii="Arial" w:hAnsi="Arial" w:cs="Arial"/>
                  <w:bCs/>
                  <w:sz w:val="24"/>
                  <w:szCs w:val="24"/>
                  <w:lang w:val="ro-RO"/>
                </w:rPr>
              </w:pPr>
              <w:r w:rsidRPr="00EA4CE3">
                <w:rPr>
                  <w:rFonts w:ascii="Arial" w:hAnsi="Arial" w:cs="Arial"/>
                  <w:bCs/>
                  <w:sz w:val="24"/>
                  <w:szCs w:val="24"/>
                  <w:lang w:val="ro-RO"/>
                </w:rPr>
                <w:t>Vecin</w:t>
              </w:r>
              <w:r>
                <w:rPr>
                  <w:rFonts w:ascii="Arial" w:hAnsi="Arial" w:cs="Arial"/>
                  <w:bCs/>
                  <w:sz w:val="24"/>
                  <w:szCs w:val="24"/>
                  <w:lang w:val="ro-RO"/>
                </w:rPr>
                <w:t>a</w:t>
              </w:r>
              <w:r w:rsidRPr="00EA4CE3">
                <w:rPr>
                  <w:rFonts w:ascii="Arial" w:hAnsi="Arial" w:cs="Arial"/>
                  <w:bCs/>
                  <w:sz w:val="24"/>
                  <w:szCs w:val="24"/>
                  <w:lang w:val="ro-RO"/>
                </w:rPr>
                <w:t>t</w:t>
              </w:r>
              <w:r>
                <w:rPr>
                  <w:rFonts w:ascii="Arial" w:hAnsi="Arial" w:cs="Arial"/>
                  <w:bCs/>
                  <w:sz w:val="24"/>
                  <w:szCs w:val="24"/>
                  <w:lang w:val="ro-RO"/>
                </w:rPr>
                <w:t>at</w:t>
              </w:r>
              <w:r w:rsidRPr="00EA4CE3">
                <w:rPr>
                  <w:rFonts w:ascii="Arial" w:hAnsi="Arial" w:cs="Arial"/>
                  <w:bCs/>
                  <w:sz w:val="24"/>
                  <w:szCs w:val="24"/>
                  <w:lang w:val="ro-RO"/>
                </w:rPr>
                <w:t>i:</w:t>
              </w:r>
            </w:p>
            <w:p w:rsidR="0078109F" w:rsidRPr="00EA4CE3" w:rsidRDefault="0078109F" w:rsidP="00235F1C">
              <w:pPr>
                <w:pStyle w:val="NoSpacing"/>
                <w:jc w:val="both"/>
                <w:rPr>
                  <w:rFonts w:ascii="Arial" w:hAnsi="Arial" w:cs="Arial"/>
                  <w:bCs/>
                  <w:sz w:val="24"/>
                  <w:szCs w:val="24"/>
                  <w:lang w:val="ro-RO"/>
                </w:rPr>
              </w:pPr>
              <w:r>
                <w:rPr>
                  <w:rFonts w:ascii="Arial" w:hAnsi="Arial" w:cs="Arial"/>
                  <w:bCs/>
                  <w:sz w:val="24"/>
                  <w:szCs w:val="24"/>
                  <w:lang w:val="ro-RO"/>
                </w:rPr>
                <w:t xml:space="preserve">- </w:t>
              </w:r>
              <w:r w:rsidRPr="00EA4CE3">
                <w:rPr>
                  <w:rFonts w:ascii="Arial" w:hAnsi="Arial" w:cs="Arial"/>
                  <w:bCs/>
                  <w:sz w:val="24"/>
                  <w:szCs w:val="24"/>
                  <w:lang w:val="ro-RO"/>
                </w:rPr>
                <w:t>Nord:</w:t>
              </w:r>
              <w:r>
                <w:rPr>
                  <w:rFonts w:ascii="Arial" w:hAnsi="Arial" w:cs="Arial"/>
                  <w:bCs/>
                  <w:sz w:val="24"/>
                  <w:szCs w:val="24"/>
                  <w:lang w:val="ro-RO"/>
                </w:rPr>
                <w:t xml:space="preserve"> </w:t>
              </w:r>
              <w:r w:rsidRPr="00EA4CE3">
                <w:rPr>
                  <w:rFonts w:ascii="Arial" w:hAnsi="Arial" w:cs="Arial"/>
                  <w:bCs/>
                  <w:sz w:val="24"/>
                  <w:szCs w:val="24"/>
                  <w:lang w:val="ro-RO"/>
                </w:rPr>
                <w:t>Pârâul Temnic (cuprins în Situl de Importanţă Comunitară ROSCI 0379 – Râul Suceava);</w:t>
              </w:r>
            </w:p>
            <w:p w:rsidR="0078109F" w:rsidRPr="00EA4CE3" w:rsidRDefault="0078109F" w:rsidP="00235F1C">
              <w:pPr>
                <w:pStyle w:val="NoSpacing"/>
                <w:jc w:val="both"/>
                <w:rPr>
                  <w:rFonts w:ascii="Arial" w:hAnsi="Arial" w:cs="Arial"/>
                  <w:bCs/>
                  <w:sz w:val="24"/>
                  <w:szCs w:val="24"/>
                  <w:lang w:val="ro-RO"/>
                </w:rPr>
              </w:pPr>
              <w:r>
                <w:rPr>
                  <w:rFonts w:ascii="Arial" w:hAnsi="Arial" w:cs="Arial"/>
                  <w:bCs/>
                  <w:sz w:val="24"/>
                  <w:szCs w:val="24"/>
                  <w:lang w:val="ro-RO"/>
                </w:rPr>
                <w:t xml:space="preserve">- </w:t>
              </w:r>
              <w:r w:rsidRPr="00EA4CE3">
                <w:rPr>
                  <w:rFonts w:ascii="Arial" w:hAnsi="Arial" w:cs="Arial"/>
                  <w:bCs/>
                  <w:sz w:val="24"/>
                  <w:szCs w:val="24"/>
                  <w:lang w:val="ro-RO"/>
                </w:rPr>
                <w:t>Sud:</w:t>
              </w:r>
              <w:r>
                <w:rPr>
                  <w:rFonts w:ascii="Arial" w:hAnsi="Arial" w:cs="Arial"/>
                  <w:bCs/>
                  <w:sz w:val="24"/>
                  <w:szCs w:val="24"/>
                  <w:lang w:val="ro-RO"/>
                </w:rPr>
                <w:t xml:space="preserve"> </w:t>
              </w:r>
              <w:r w:rsidRPr="00EA4CE3">
                <w:rPr>
                  <w:rFonts w:ascii="Arial" w:hAnsi="Arial" w:cs="Arial"/>
                  <w:bCs/>
                  <w:sz w:val="24"/>
                  <w:szCs w:val="24"/>
                  <w:lang w:val="ro-RO"/>
                </w:rPr>
                <w:t>Drum de exploatare DE 375, canal HC 374, terenuri agricole;</w:t>
              </w:r>
            </w:p>
            <w:p w:rsidR="0078109F" w:rsidRPr="00EA4CE3" w:rsidRDefault="0078109F" w:rsidP="00235F1C">
              <w:pPr>
                <w:pStyle w:val="NoSpacing"/>
                <w:jc w:val="both"/>
                <w:rPr>
                  <w:rFonts w:ascii="Arial" w:hAnsi="Arial" w:cs="Arial"/>
                  <w:bCs/>
                  <w:sz w:val="24"/>
                  <w:szCs w:val="24"/>
                  <w:lang w:val="ro-RO"/>
                </w:rPr>
              </w:pPr>
              <w:r>
                <w:rPr>
                  <w:rFonts w:ascii="Arial" w:hAnsi="Arial" w:cs="Arial"/>
                  <w:bCs/>
                  <w:sz w:val="24"/>
                  <w:szCs w:val="24"/>
                  <w:lang w:val="ro-RO"/>
                </w:rPr>
                <w:t xml:space="preserve">- </w:t>
              </w:r>
              <w:r w:rsidRPr="00EA4CE3">
                <w:rPr>
                  <w:rFonts w:ascii="Arial" w:hAnsi="Arial" w:cs="Arial"/>
                  <w:bCs/>
                  <w:sz w:val="24"/>
                  <w:szCs w:val="24"/>
                  <w:lang w:val="ro-RO"/>
                </w:rPr>
                <w:t>Est:</w:t>
              </w:r>
              <w:r>
                <w:rPr>
                  <w:rFonts w:ascii="Arial" w:hAnsi="Arial" w:cs="Arial"/>
                  <w:bCs/>
                  <w:sz w:val="24"/>
                  <w:szCs w:val="24"/>
                  <w:lang w:val="ro-RO"/>
                </w:rPr>
                <w:t xml:space="preserve"> </w:t>
              </w:r>
              <w:r w:rsidRPr="00EA4CE3">
                <w:rPr>
                  <w:rFonts w:ascii="Arial" w:hAnsi="Arial" w:cs="Arial"/>
                  <w:bCs/>
                  <w:sz w:val="24"/>
                  <w:szCs w:val="24"/>
                  <w:lang w:val="ro-RO"/>
                </w:rPr>
                <w:t>Canal HC 377, amplasamentul fostului depozit municipal de deşeuri Rădăuţi;</w:t>
              </w:r>
            </w:p>
            <w:p w:rsidR="0078109F" w:rsidRDefault="0078109F" w:rsidP="00235F1C">
              <w:pPr>
                <w:autoSpaceDE w:val="0"/>
                <w:autoSpaceDN w:val="0"/>
                <w:adjustRightInd w:val="0"/>
                <w:spacing w:after="0" w:line="240" w:lineRule="auto"/>
                <w:jc w:val="both"/>
                <w:rPr>
                  <w:rFonts w:ascii="Arial" w:hAnsi="Arial" w:cs="Arial"/>
                  <w:bCs/>
                  <w:sz w:val="24"/>
                  <w:szCs w:val="24"/>
                  <w:lang w:val="ro-RO"/>
                </w:rPr>
              </w:pPr>
              <w:r w:rsidRPr="00EA4CE3">
                <w:rPr>
                  <w:rFonts w:ascii="Arial" w:hAnsi="Arial" w:cs="Arial"/>
                  <w:bCs/>
                  <w:sz w:val="24"/>
                  <w:szCs w:val="24"/>
                  <w:lang w:val="ro-RO"/>
                </w:rPr>
                <w:t>- Vest:</w:t>
              </w:r>
              <w:r>
                <w:rPr>
                  <w:rFonts w:ascii="Arial" w:hAnsi="Arial" w:cs="Arial"/>
                  <w:bCs/>
                  <w:sz w:val="24"/>
                  <w:szCs w:val="24"/>
                  <w:lang w:val="ro-RO"/>
                </w:rPr>
                <w:t xml:space="preserve"> </w:t>
              </w:r>
              <w:r w:rsidRPr="00EA4CE3">
                <w:rPr>
                  <w:rFonts w:ascii="Arial" w:hAnsi="Arial" w:cs="Arial"/>
                  <w:bCs/>
                  <w:sz w:val="24"/>
                  <w:szCs w:val="24"/>
                  <w:lang w:val="ro-RO"/>
                </w:rPr>
                <w:t>Teren proprietate privată, canal HC 333 aparţinând ANIF, terenuri proprietate privată</w:t>
              </w:r>
              <w:r>
                <w:rPr>
                  <w:rFonts w:ascii="Arial" w:hAnsi="Arial" w:cs="Arial"/>
                  <w:bCs/>
                  <w:sz w:val="24"/>
                  <w:szCs w:val="24"/>
                  <w:lang w:val="ro-RO"/>
                </w:rPr>
                <w:t>;</w:t>
              </w:r>
            </w:p>
            <w:p w:rsidR="0078109F" w:rsidRDefault="0078109F" w:rsidP="00235F1C">
              <w:pPr>
                <w:autoSpaceDE w:val="0"/>
                <w:autoSpaceDN w:val="0"/>
                <w:adjustRightInd w:val="0"/>
                <w:spacing w:after="0" w:line="240" w:lineRule="auto"/>
                <w:jc w:val="both"/>
                <w:rPr>
                  <w:rFonts w:ascii="Arial" w:hAnsi="Arial" w:cs="Arial"/>
                  <w:bCs/>
                  <w:sz w:val="24"/>
                  <w:szCs w:val="24"/>
                  <w:lang w:val="ro-RO"/>
                </w:rPr>
              </w:pPr>
              <w:r>
                <w:rPr>
                  <w:rFonts w:ascii="Arial" w:hAnsi="Arial" w:cs="Arial"/>
                  <w:bCs/>
                  <w:sz w:val="24"/>
                  <w:szCs w:val="24"/>
                  <w:lang w:val="ro-RO"/>
                </w:rPr>
                <w:t>Depozitul de deseuri se va realiza pe un teren cu o suprafata totala de 120.970mp si va ocupa efectiv o suprafata de 107.726mp cuprinzand:</w:t>
              </w:r>
            </w:p>
            <w:p w:rsidR="0078109F" w:rsidRDefault="0078109F" w:rsidP="00235F1C">
              <w:pPr>
                <w:autoSpaceDE w:val="0"/>
                <w:autoSpaceDN w:val="0"/>
                <w:adjustRightInd w:val="0"/>
                <w:spacing w:after="0" w:line="240" w:lineRule="auto"/>
                <w:jc w:val="both"/>
                <w:rPr>
                  <w:rFonts w:ascii="Arial" w:hAnsi="Arial" w:cs="Arial"/>
                  <w:bCs/>
                  <w:sz w:val="24"/>
                  <w:szCs w:val="24"/>
                  <w:lang w:val="ro-RO"/>
                </w:rPr>
              </w:pPr>
              <w:r>
                <w:rPr>
                  <w:rFonts w:ascii="Arial" w:hAnsi="Arial" w:cs="Arial"/>
                  <w:bCs/>
                  <w:sz w:val="24"/>
                  <w:szCs w:val="24"/>
                  <w:lang w:val="ro-RO"/>
                </w:rPr>
                <w:lastRenderedPageBreak/>
                <w:t>- depozitul de cenusa umeda cu suprafata de 99.838mp</w:t>
              </w:r>
            </w:p>
            <w:p w:rsidR="0078109F" w:rsidRDefault="0078109F" w:rsidP="00235F1C">
              <w:pPr>
                <w:autoSpaceDE w:val="0"/>
                <w:autoSpaceDN w:val="0"/>
                <w:adjustRightInd w:val="0"/>
                <w:spacing w:after="0" w:line="240" w:lineRule="auto"/>
                <w:jc w:val="both"/>
                <w:rPr>
                  <w:rFonts w:ascii="Arial" w:hAnsi="Arial" w:cs="Arial"/>
                  <w:bCs/>
                  <w:sz w:val="24"/>
                  <w:szCs w:val="24"/>
                  <w:lang w:val="ro-RO"/>
                </w:rPr>
              </w:pPr>
              <w:r>
                <w:rPr>
                  <w:rFonts w:ascii="Arial" w:hAnsi="Arial" w:cs="Arial"/>
                  <w:bCs/>
                  <w:sz w:val="24"/>
                  <w:szCs w:val="24"/>
                  <w:lang w:val="ro-RO"/>
                </w:rPr>
                <w:t>- depozitul de material pentru acoperire cu suprafat de 7.888mp</w:t>
              </w:r>
            </w:p>
            <w:p w:rsidR="0078109F" w:rsidRDefault="0078109F" w:rsidP="00235F1C">
              <w:pPr>
                <w:autoSpaceDE w:val="0"/>
                <w:autoSpaceDN w:val="0"/>
                <w:adjustRightInd w:val="0"/>
                <w:spacing w:after="0" w:line="240" w:lineRule="auto"/>
                <w:jc w:val="both"/>
                <w:rPr>
                  <w:rFonts w:ascii="Arial" w:hAnsi="Arial" w:cs="Arial"/>
                  <w:bCs/>
                  <w:sz w:val="24"/>
                  <w:szCs w:val="24"/>
                  <w:lang w:val="ro-RO"/>
                </w:rPr>
              </w:pPr>
              <w:r>
                <w:rPr>
                  <w:rFonts w:ascii="Arial" w:hAnsi="Arial" w:cs="Arial"/>
                  <w:bCs/>
                  <w:sz w:val="24"/>
                  <w:szCs w:val="24"/>
                  <w:lang w:val="ro-RO"/>
                </w:rPr>
                <w:t>Depozitul de cenusa este structurat in doua celule, cu urmatoarele carcteristici:</w:t>
              </w:r>
            </w:p>
            <w:p w:rsidR="0078109F" w:rsidRDefault="0078109F" w:rsidP="00235F1C">
              <w:pPr>
                <w:autoSpaceDE w:val="0"/>
                <w:autoSpaceDN w:val="0"/>
                <w:adjustRightInd w:val="0"/>
                <w:spacing w:after="0" w:line="240" w:lineRule="auto"/>
                <w:jc w:val="both"/>
                <w:rPr>
                  <w:rFonts w:ascii="Arial" w:hAnsi="Arial" w:cs="Arial"/>
                  <w:bCs/>
                  <w:sz w:val="24"/>
                  <w:szCs w:val="24"/>
                  <w:u w:val="single"/>
                  <w:lang w:val="ro-RO"/>
                </w:rPr>
              </w:pPr>
              <w:r w:rsidRPr="004F5214">
                <w:rPr>
                  <w:rFonts w:ascii="Arial" w:hAnsi="Arial" w:cs="Arial"/>
                  <w:bCs/>
                  <w:sz w:val="24"/>
                  <w:szCs w:val="24"/>
                  <w:u w:val="single"/>
                  <w:lang w:val="ro-RO"/>
                </w:rPr>
                <w:t>Celula 1</w:t>
              </w:r>
            </w:p>
            <w:p w:rsidR="0078109F" w:rsidRDefault="0078109F" w:rsidP="00235F1C">
              <w:pPr>
                <w:autoSpaceDE w:val="0"/>
                <w:autoSpaceDN w:val="0"/>
                <w:adjustRightInd w:val="0"/>
                <w:spacing w:after="0" w:line="240" w:lineRule="auto"/>
                <w:jc w:val="both"/>
                <w:rPr>
                  <w:rFonts w:ascii="Arial" w:hAnsi="Arial" w:cs="Arial"/>
                  <w:bCs/>
                  <w:sz w:val="24"/>
                  <w:szCs w:val="24"/>
                  <w:lang w:val="ro-RO"/>
                </w:rPr>
              </w:pPr>
              <w:r w:rsidRPr="004F5214">
                <w:rPr>
                  <w:rFonts w:ascii="Arial" w:hAnsi="Arial" w:cs="Arial"/>
                  <w:bCs/>
                  <w:sz w:val="24"/>
                  <w:szCs w:val="24"/>
                  <w:lang w:val="ro-RO"/>
                </w:rPr>
                <w:t>- suprafat</w:t>
              </w:r>
              <w:r>
                <w:rPr>
                  <w:rFonts w:ascii="Arial" w:hAnsi="Arial" w:cs="Arial"/>
                  <w:bCs/>
                  <w:sz w:val="24"/>
                  <w:szCs w:val="24"/>
                  <w:lang w:val="ro-RO"/>
                </w:rPr>
                <w:t>a</w:t>
              </w:r>
              <w:r w:rsidRPr="004F5214">
                <w:rPr>
                  <w:rFonts w:ascii="Arial" w:hAnsi="Arial" w:cs="Arial"/>
                  <w:bCs/>
                  <w:sz w:val="24"/>
                  <w:szCs w:val="24"/>
                  <w:lang w:val="ro-RO"/>
                </w:rPr>
                <w:t xml:space="preserve"> totala-69350mp</w:t>
              </w:r>
            </w:p>
            <w:p w:rsidR="0078109F" w:rsidRDefault="0078109F" w:rsidP="00235F1C">
              <w:pPr>
                <w:autoSpaceDE w:val="0"/>
                <w:autoSpaceDN w:val="0"/>
                <w:adjustRightInd w:val="0"/>
                <w:spacing w:after="0" w:line="240" w:lineRule="auto"/>
                <w:jc w:val="both"/>
                <w:rPr>
                  <w:rFonts w:ascii="Arial" w:hAnsi="Arial" w:cs="Arial"/>
                  <w:bCs/>
                  <w:sz w:val="24"/>
                  <w:szCs w:val="24"/>
                  <w:lang w:val="ro-RO"/>
                </w:rPr>
              </w:pPr>
              <w:r>
                <w:rPr>
                  <w:rFonts w:ascii="Arial" w:hAnsi="Arial" w:cs="Arial"/>
                  <w:bCs/>
                  <w:sz w:val="24"/>
                  <w:szCs w:val="24"/>
                  <w:lang w:val="ro-RO"/>
                </w:rPr>
                <w:t>- suprafata utila-65405mp</w:t>
              </w:r>
            </w:p>
            <w:p w:rsidR="0078109F" w:rsidRDefault="0078109F" w:rsidP="00235F1C">
              <w:pPr>
                <w:autoSpaceDE w:val="0"/>
                <w:autoSpaceDN w:val="0"/>
                <w:adjustRightInd w:val="0"/>
                <w:spacing w:after="0" w:line="240" w:lineRule="auto"/>
                <w:jc w:val="both"/>
                <w:rPr>
                  <w:rFonts w:ascii="Arial" w:hAnsi="Arial" w:cs="Arial"/>
                  <w:bCs/>
                  <w:sz w:val="24"/>
                  <w:szCs w:val="24"/>
                  <w:lang w:val="ro-RO"/>
                </w:rPr>
              </w:pPr>
              <w:r>
                <w:rPr>
                  <w:rFonts w:ascii="Arial" w:hAnsi="Arial" w:cs="Arial"/>
                  <w:bCs/>
                  <w:sz w:val="24"/>
                  <w:szCs w:val="24"/>
                  <w:lang w:val="ro-RO"/>
                </w:rPr>
                <w:t>- volum total ce va fi depozitat-158298mc</w:t>
              </w:r>
            </w:p>
            <w:p w:rsidR="0078109F" w:rsidRDefault="0078109F" w:rsidP="00235F1C">
              <w:pPr>
                <w:autoSpaceDE w:val="0"/>
                <w:autoSpaceDN w:val="0"/>
                <w:adjustRightInd w:val="0"/>
                <w:spacing w:after="0" w:line="240" w:lineRule="auto"/>
                <w:jc w:val="both"/>
                <w:rPr>
                  <w:rFonts w:ascii="Arial" w:hAnsi="Arial" w:cs="Arial"/>
                  <w:bCs/>
                  <w:sz w:val="24"/>
                  <w:szCs w:val="24"/>
                  <w:lang w:val="ro-RO"/>
                </w:rPr>
              </w:pPr>
              <w:r>
                <w:rPr>
                  <w:rFonts w:ascii="Arial" w:hAnsi="Arial" w:cs="Arial"/>
                  <w:bCs/>
                  <w:sz w:val="24"/>
                  <w:szCs w:val="24"/>
                  <w:lang w:val="ro-RO"/>
                </w:rPr>
                <w:t>- cota digului de contur-359mdMN</w:t>
              </w:r>
            </w:p>
            <w:p w:rsidR="0078109F" w:rsidRDefault="0078109F" w:rsidP="00235F1C">
              <w:pPr>
                <w:autoSpaceDE w:val="0"/>
                <w:autoSpaceDN w:val="0"/>
                <w:adjustRightInd w:val="0"/>
                <w:spacing w:after="0" w:line="240" w:lineRule="auto"/>
                <w:jc w:val="both"/>
                <w:rPr>
                  <w:rFonts w:ascii="Arial" w:hAnsi="Arial" w:cs="Arial"/>
                  <w:bCs/>
                  <w:sz w:val="24"/>
                  <w:szCs w:val="24"/>
                  <w:lang w:val="ro-RO"/>
                </w:rPr>
              </w:pPr>
              <w:r>
                <w:rPr>
                  <w:rFonts w:ascii="Arial" w:hAnsi="Arial" w:cs="Arial"/>
                  <w:bCs/>
                  <w:sz w:val="24"/>
                  <w:szCs w:val="24"/>
                  <w:lang w:val="ro-RO"/>
                </w:rPr>
                <w:t>- lungimea totala a digului de contur-894m</w:t>
              </w:r>
            </w:p>
            <w:p w:rsidR="0078109F" w:rsidRDefault="0078109F" w:rsidP="00235F1C">
              <w:pPr>
                <w:autoSpaceDE w:val="0"/>
                <w:autoSpaceDN w:val="0"/>
                <w:adjustRightInd w:val="0"/>
                <w:spacing w:after="0" w:line="240" w:lineRule="auto"/>
                <w:jc w:val="both"/>
                <w:rPr>
                  <w:rFonts w:ascii="Arial" w:hAnsi="Arial" w:cs="Arial"/>
                  <w:bCs/>
                  <w:sz w:val="24"/>
                  <w:szCs w:val="24"/>
                  <w:lang w:val="ro-RO"/>
                </w:rPr>
              </w:pPr>
              <w:r>
                <w:rPr>
                  <w:rFonts w:ascii="Arial" w:hAnsi="Arial" w:cs="Arial"/>
                  <w:bCs/>
                  <w:sz w:val="24"/>
                  <w:szCs w:val="24"/>
                  <w:lang w:val="ro-RO"/>
                </w:rPr>
                <w:t>- panta taluzelor digului de contur-1/1,25</w:t>
              </w:r>
            </w:p>
            <w:p w:rsidR="0078109F" w:rsidRDefault="0078109F" w:rsidP="00235F1C">
              <w:pPr>
                <w:autoSpaceDE w:val="0"/>
                <w:autoSpaceDN w:val="0"/>
                <w:adjustRightInd w:val="0"/>
                <w:spacing w:after="0" w:line="240" w:lineRule="auto"/>
                <w:jc w:val="both"/>
                <w:rPr>
                  <w:rFonts w:ascii="Arial" w:hAnsi="Arial" w:cs="Arial"/>
                  <w:bCs/>
                  <w:sz w:val="24"/>
                  <w:szCs w:val="24"/>
                  <w:u w:val="single"/>
                  <w:lang w:val="ro-RO"/>
                </w:rPr>
              </w:pPr>
              <w:r w:rsidRPr="004F5214">
                <w:rPr>
                  <w:rFonts w:ascii="Arial" w:hAnsi="Arial" w:cs="Arial"/>
                  <w:bCs/>
                  <w:sz w:val="24"/>
                  <w:szCs w:val="24"/>
                  <w:u w:val="single"/>
                  <w:lang w:val="ro-RO"/>
                </w:rPr>
                <w:t xml:space="preserve">Celula </w:t>
              </w:r>
              <w:r>
                <w:rPr>
                  <w:rFonts w:ascii="Arial" w:hAnsi="Arial" w:cs="Arial"/>
                  <w:bCs/>
                  <w:sz w:val="24"/>
                  <w:szCs w:val="24"/>
                  <w:u w:val="single"/>
                  <w:lang w:val="ro-RO"/>
                </w:rPr>
                <w:t>2</w:t>
              </w:r>
            </w:p>
            <w:p w:rsidR="0078109F" w:rsidRDefault="0078109F" w:rsidP="00235F1C">
              <w:pPr>
                <w:autoSpaceDE w:val="0"/>
                <w:autoSpaceDN w:val="0"/>
                <w:adjustRightInd w:val="0"/>
                <w:spacing w:after="0" w:line="240" w:lineRule="auto"/>
                <w:jc w:val="both"/>
                <w:rPr>
                  <w:rFonts w:ascii="Arial" w:hAnsi="Arial" w:cs="Arial"/>
                  <w:bCs/>
                  <w:sz w:val="24"/>
                  <w:szCs w:val="24"/>
                  <w:lang w:val="ro-RO"/>
                </w:rPr>
              </w:pPr>
              <w:r w:rsidRPr="004F5214">
                <w:rPr>
                  <w:rFonts w:ascii="Arial" w:hAnsi="Arial" w:cs="Arial"/>
                  <w:bCs/>
                  <w:sz w:val="24"/>
                  <w:szCs w:val="24"/>
                  <w:lang w:val="ro-RO"/>
                </w:rPr>
                <w:t>- suprafat</w:t>
              </w:r>
              <w:r>
                <w:rPr>
                  <w:rFonts w:ascii="Arial" w:hAnsi="Arial" w:cs="Arial"/>
                  <w:bCs/>
                  <w:sz w:val="24"/>
                  <w:szCs w:val="24"/>
                  <w:lang w:val="ro-RO"/>
                </w:rPr>
                <w:t>a</w:t>
              </w:r>
              <w:r w:rsidRPr="004F5214">
                <w:rPr>
                  <w:rFonts w:ascii="Arial" w:hAnsi="Arial" w:cs="Arial"/>
                  <w:bCs/>
                  <w:sz w:val="24"/>
                  <w:szCs w:val="24"/>
                  <w:lang w:val="ro-RO"/>
                </w:rPr>
                <w:t xml:space="preserve"> totala-</w:t>
              </w:r>
              <w:r>
                <w:rPr>
                  <w:rFonts w:ascii="Arial" w:hAnsi="Arial" w:cs="Arial"/>
                  <w:bCs/>
                  <w:sz w:val="24"/>
                  <w:szCs w:val="24"/>
                  <w:lang w:val="ro-RO"/>
                </w:rPr>
                <w:t>30488</w:t>
              </w:r>
              <w:r w:rsidRPr="004F5214">
                <w:rPr>
                  <w:rFonts w:ascii="Arial" w:hAnsi="Arial" w:cs="Arial"/>
                  <w:bCs/>
                  <w:sz w:val="24"/>
                  <w:szCs w:val="24"/>
                  <w:lang w:val="ro-RO"/>
                </w:rPr>
                <w:t>mp</w:t>
              </w:r>
            </w:p>
            <w:p w:rsidR="0078109F" w:rsidRDefault="0078109F" w:rsidP="00235F1C">
              <w:pPr>
                <w:autoSpaceDE w:val="0"/>
                <w:autoSpaceDN w:val="0"/>
                <w:adjustRightInd w:val="0"/>
                <w:spacing w:after="0" w:line="240" w:lineRule="auto"/>
                <w:jc w:val="both"/>
                <w:rPr>
                  <w:rFonts w:ascii="Arial" w:hAnsi="Arial" w:cs="Arial"/>
                  <w:bCs/>
                  <w:sz w:val="24"/>
                  <w:szCs w:val="24"/>
                  <w:lang w:val="ro-RO"/>
                </w:rPr>
              </w:pPr>
              <w:r>
                <w:rPr>
                  <w:rFonts w:ascii="Arial" w:hAnsi="Arial" w:cs="Arial"/>
                  <w:bCs/>
                  <w:sz w:val="24"/>
                  <w:szCs w:val="24"/>
                  <w:lang w:val="ro-RO"/>
                </w:rPr>
                <w:t>- suprafata utila-26992mp</w:t>
              </w:r>
            </w:p>
            <w:p w:rsidR="0078109F" w:rsidRDefault="0078109F" w:rsidP="00235F1C">
              <w:pPr>
                <w:autoSpaceDE w:val="0"/>
                <w:autoSpaceDN w:val="0"/>
                <w:adjustRightInd w:val="0"/>
                <w:spacing w:after="0" w:line="240" w:lineRule="auto"/>
                <w:jc w:val="both"/>
                <w:rPr>
                  <w:rFonts w:ascii="Arial" w:hAnsi="Arial" w:cs="Arial"/>
                  <w:bCs/>
                  <w:sz w:val="24"/>
                  <w:szCs w:val="24"/>
                  <w:lang w:val="ro-RO"/>
                </w:rPr>
              </w:pPr>
              <w:r>
                <w:rPr>
                  <w:rFonts w:ascii="Arial" w:hAnsi="Arial" w:cs="Arial"/>
                  <w:bCs/>
                  <w:sz w:val="24"/>
                  <w:szCs w:val="24"/>
                  <w:lang w:val="ro-RO"/>
                </w:rPr>
                <w:t>- volum total ce va fi depozitat-85904mc</w:t>
              </w:r>
            </w:p>
            <w:p w:rsidR="0078109F" w:rsidRDefault="0078109F" w:rsidP="00235F1C">
              <w:pPr>
                <w:autoSpaceDE w:val="0"/>
                <w:autoSpaceDN w:val="0"/>
                <w:adjustRightInd w:val="0"/>
                <w:spacing w:after="0" w:line="240" w:lineRule="auto"/>
                <w:jc w:val="both"/>
                <w:rPr>
                  <w:rFonts w:ascii="Arial" w:hAnsi="Arial" w:cs="Arial"/>
                  <w:bCs/>
                  <w:sz w:val="24"/>
                  <w:szCs w:val="24"/>
                  <w:lang w:val="ro-RO"/>
                </w:rPr>
              </w:pPr>
              <w:r>
                <w:rPr>
                  <w:rFonts w:ascii="Arial" w:hAnsi="Arial" w:cs="Arial"/>
                  <w:bCs/>
                  <w:sz w:val="24"/>
                  <w:szCs w:val="24"/>
                  <w:lang w:val="ro-RO"/>
                </w:rPr>
                <w:t>- cota digului de contur-357mdMN</w:t>
              </w:r>
            </w:p>
            <w:p w:rsidR="0078109F" w:rsidRDefault="0078109F" w:rsidP="00235F1C">
              <w:pPr>
                <w:autoSpaceDE w:val="0"/>
                <w:autoSpaceDN w:val="0"/>
                <w:adjustRightInd w:val="0"/>
                <w:spacing w:after="0" w:line="240" w:lineRule="auto"/>
                <w:jc w:val="both"/>
                <w:rPr>
                  <w:rFonts w:ascii="Arial" w:hAnsi="Arial" w:cs="Arial"/>
                  <w:bCs/>
                  <w:sz w:val="24"/>
                  <w:szCs w:val="24"/>
                  <w:lang w:val="ro-RO"/>
                </w:rPr>
              </w:pPr>
              <w:r>
                <w:rPr>
                  <w:rFonts w:ascii="Arial" w:hAnsi="Arial" w:cs="Arial"/>
                  <w:bCs/>
                  <w:sz w:val="24"/>
                  <w:szCs w:val="24"/>
                  <w:lang w:val="ro-RO"/>
                </w:rPr>
                <w:t>- lungimea totala a digului de contur-658m</w:t>
              </w:r>
            </w:p>
            <w:p w:rsidR="0078109F" w:rsidRPr="004F5214" w:rsidRDefault="0078109F" w:rsidP="00235F1C">
              <w:pPr>
                <w:autoSpaceDE w:val="0"/>
                <w:autoSpaceDN w:val="0"/>
                <w:adjustRightInd w:val="0"/>
                <w:spacing w:after="0" w:line="240" w:lineRule="auto"/>
                <w:jc w:val="both"/>
                <w:rPr>
                  <w:rFonts w:ascii="Arial" w:hAnsi="Arial" w:cs="Arial"/>
                  <w:bCs/>
                  <w:sz w:val="24"/>
                  <w:szCs w:val="24"/>
                  <w:lang w:val="ro-RO"/>
                </w:rPr>
              </w:pPr>
              <w:r>
                <w:rPr>
                  <w:rFonts w:ascii="Arial" w:hAnsi="Arial" w:cs="Arial"/>
                  <w:bCs/>
                  <w:sz w:val="24"/>
                  <w:szCs w:val="24"/>
                  <w:lang w:val="ro-RO"/>
                </w:rPr>
                <w:t>- panta taluzelor digului de contur-1/1,25</w:t>
              </w:r>
            </w:p>
            <w:p w:rsidR="0078109F" w:rsidRDefault="0078109F" w:rsidP="00235F1C">
              <w:pPr>
                <w:autoSpaceDE w:val="0"/>
                <w:autoSpaceDN w:val="0"/>
                <w:adjustRightInd w:val="0"/>
                <w:spacing w:after="0" w:line="240" w:lineRule="auto"/>
                <w:jc w:val="both"/>
                <w:rPr>
                  <w:rFonts w:ascii="Arial" w:hAnsi="Arial" w:cs="Arial"/>
                  <w:bCs/>
                  <w:sz w:val="24"/>
                  <w:szCs w:val="24"/>
                  <w:u w:val="single"/>
                  <w:lang w:val="ro-RO"/>
                </w:rPr>
              </w:pPr>
              <w:r w:rsidRPr="0063608F">
                <w:rPr>
                  <w:rFonts w:ascii="Arial" w:hAnsi="Arial" w:cs="Arial"/>
                  <w:bCs/>
                  <w:sz w:val="24"/>
                  <w:szCs w:val="24"/>
                  <w:u w:val="single"/>
                  <w:lang w:val="ro-RO"/>
                </w:rPr>
                <w:t>Cantitatea de deseuri depozitata</w:t>
              </w:r>
            </w:p>
            <w:p w:rsidR="0078109F" w:rsidRPr="00856C22" w:rsidRDefault="0078109F" w:rsidP="00235F1C">
              <w:pPr>
                <w:autoSpaceDE w:val="0"/>
                <w:autoSpaceDN w:val="0"/>
                <w:adjustRightInd w:val="0"/>
                <w:spacing w:after="0" w:line="240" w:lineRule="auto"/>
                <w:jc w:val="both"/>
                <w:rPr>
                  <w:rFonts w:ascii="Arial" w:hAnsi="Arial" w:cs="Arial"/>
                  <w:bCs/>
                  <w:i/>
                  <w:sz w:val="24"/>
                  <w:szCs w:val="24"/>
                  <w:u w:val="single"/>
                  <w:lang w:val="ro-RO"/>
                </w:rPr>
              </w:pPr>
              <w:r w:rsidRPr="00856C22">
                <w:rPr>
                  <w:rFonts w:ascii="Arial" w:hAnsi="Arial" w:cs="Arial"/>
                  <w:bCs/>
                  <w:i/>
                  <w:sz w:val="24"/>
                  <w:szCs w:val="24"/>
                  <w:u w:val="single"/>
                  <w:lang w:val="ro-RO"/>
                </w:rPr>
                <w:t>Depozit de cenusa</w:t>
              </w:r>
            </w:p>
            <w:p w:rsidR="0078109F" w:rsidRDefault="0078109F" w:rsidP="00235F1C">
              <w:pPr>
                <w:pStyle w:val="ListParagraph"/>
                <w:autoSpaceDE w:val="0"/>
                <w:autoSpaceDN w:val="0"/>
                <w:adjustRightInd w:val="0"/>
                <w:spacing w:after="0" w:line="240" w:lineRule="auto"/>
                <w:ind w:left="0"/>
                <w:jc w:val="both"/>
                <w:rPr>
                  <w:rFonts w:ascii="Arial" w:hAnsi="Arial" w:cs="Arial"/>
                  <w:bCs/>
                  <w:sz w:val="24"/>
                  <w:szCs w:val="24"/>
                  <w:lang w:val="ro-RO"/>
                </w:rPr>
              </w:pPr>
              <w:r>
                <w:rPr>
                  <w:rFonts w:ascii="Arial" w:hAnsi="Arial" w:cs="Arial"/>
                  <w:bCs/>
                  <w:sz w:val="24"/>
                  <w:szCs w:val="24"/>
                  <w:lang w:val="ro-RO"/>
                </w:rPr>
                <w:t>- Ca</w:t>
              </w:r>
              <w:r w:rsidRPr="0063608F">
                <w:rPr>
                  <w:rFonts w:ascii="Arial" w:hAnsi="Arial" w:cs="Arial"/>
                  <w:bCs/>
                  <w:sz w:val="24"/>
                  <w:szCs w:val="24"/>
                  <w:lang w:val="ro-RO"/>
                </w:rPr>
                <w:t>ntitatea anuala de cenusa generata</w:t>
              </w:r>
              <w:r>
                <w:rPr>
                  <w:rFonts w:ascii="Arial" w:hAnsi="Arial" w:cs="Arial"/>
                  <w:bCs/>
                  <w:sz w:val="24"/>
                  <w:szCs w:val="24"/>
                  <w:lang w:val="ro-RO"/>
                </w:rPr>
                <w:t>-10500t/an (28-29t/zi)</w:t>
              </w:r>
            </w:p>
            <w:p w:rsidR="0078109F" w:rsidRDefault="0078109F" w:rsidP="00235F1C">
              <w:pPr>
                <w:pStyle w:val="ListParagraph"/>
                <w:autoSpaceDE w:val="0"/>
                <w:autoSpaceDN w:val="0"/>
                <w:adjustRightInd w:val="0"/>
                <w:spacing w:after="0" w:line="240" w:lineRule="auto"/>
                <w:ind w:left="0"/>
                <w:jc w:val="both"/>
                <w:rPr>
                  <w:rFonts w:ascii="Arial" w:hAnsi="Arial" w:cs="Arial"/>
                  <w:bCs/>
                  <w:sz w:val="24"/>
                  <w:szCs w:val="24"/>
                  <w:lang w:val="ro-RO"/>
                </w:rPr>
              </w:pPr>
              <w:r>
                <w:rPr>
                  <w:rFonts w:ascii="Arial" w:hAnsi="Arial" w:cs="Arial"/>
                  <w:bCs/>
                  <w:sz w:val="24"/>
                  <w:szCs w:val="24"/>
                  <w:lang w:val="ro-RO"/>
                </w:rPr>
                <w:t>- Volum total de cenusa depozitata-244.202mc</w:t>
              </w:r>
            </w:p>
            <w:p w:rsidR="0078109F" w:rsidRDefault="0078109F" w:rsidP="00235F1C">
              <w:pPr>
                <w:pStyle w:val="ListParagraph"/>
                <w:autoSpaceDE w:val="0"/>
                <w:autoSpaceDN w:val="0"/>
                <w:adjustRightInd w:val="0"/>
                <w:spacing w:after="0" w:line="240" w:lineRule="auto"/>
                <w:ind w:left="0"/>
                <w:jc w:val="both"/>
                <w:rPr>
                  <w:rFonts w:ascii="Arial" w:hAnsi="Arial" w:cs="Arial"/>
                  <w:bCs/>
                  <w:sz w:val="24"/>
                  <w:szCs w:val="24"/>
                  <w:lang w:val="ro-RO"/>
                </w:rPr>
              </w:pPr>
              <w:r>
                <w:rPr>
                  <w:rFonts w:ascii="Arial" w:hAnsi="Arial" w:cs="Arial"/>
                  <w:bCs/>
                  <w:sz w:val="24"/>
                  <w:szCs w:val="24"/>
                  <w:lang w:val="ro-RO"/>
                </w:rPr>
                <w:t>- Cantitatea totala de cenusa depozitata-219.782t</w:t>
              </w:r>
            </w:p>
            <w:p w:rsidR="0078109F" w:rsidRPr="0063608F" w:rsidRDefault="0078109F" w:rsidP="00235F1C">
              <w:pPr>
                <w:pStyle w:val="ListParagraph"/>
                <w:autoSpaceDE w:val="0"/>
                <w:autoSpaceDN w:val="0"/>
                <w:adjustRightInd w:val="0"/>
                <w:spacing w:after="0" w:line="240" w:lineRule="auto"/>
                <w:ind w:left="0"/>
                <w:jc w:val="both"/>
                <w:rPr>
                  <w:rFonts w:ascii="Arial" w:hAnsi="Arial" w:cs="Arial"/>
                  <w:bCs/>
                  <w:sz w:val="24"/>
                  <w:szCs w:val="24"/>
                  <w:lang w:val="ro-RO"/>
                </w:rPr>
              </w:pPr>
              <w:r>
                <w:rPr>
                  <w:rFonts w:ascii="Arial" w:hAnsi="Arial" w:cs="Arial"/>
                  <w:bCs/>
                  <w:sz w:val="24"/>
                  <w:szCs w:val="24"/>
                  <w:lang w:val="ro-RO"/>
                </w:rPr>
                <w:t>- Durata de exploatare a depozitului-21 ani</w:t>
              </w:r>
            </w:p>
            <w:p w:rsidR="0078109F" w:rsidRDefault="0078109F" w:rsidP="00235F1C">
              <w:pPr>
                <w:autoSpaceDE w:val="0"/>
                <w:autoSpaceDN w:val="0"/>
                <w:adjustRightInd w:val="0"/>
                <w:spacing w:after="0" w:line="240" w:lineRule="auto"/>
                <w:jc w:val="both"/>
                <w:rPr>
                  <w:rFonts w:ascii="Arial" w:hAnsi="Arial" w:cs="Arial"/>
                  <w:i/>
                  <w:sz w:val="24"/>
                  <w:szCs w:val="24"/>
                  <w:u w:val="single"/>
                </w:rPr>
              </w:pPr>
              <w:r w:rsidRPr="00856C22">
                <w:rPr>
                  <w:rFonts w:ascii="Arial" w:hAnsi="Arial" w:cs="Arial"/>
                  <w:i/>
                  <w:sz w:val="24"/>
                  <w:szCs w:val="24"/>
                  <w:u w:val="single"/>
                </w:rPr>
                <w:t xml:space="preserve">Depozit </w:t>
              </w:r>
              <w:proofErr w:type="gramStart"/>
              <w:r w:rsidRPr="00856C22">
                <w:rPr>
                  <w:rFonts w:ascii="Arial" w:hAnsi="Arial" w:cs="Arial"/>
                  <w:i/>
                  <w:sz w:val="24"/>
                  <w:szCs w:val="24"/>
                  <w:u w:val="single"/>
                </w:rPr>
                <w:t>pentru  materiale</w:t>
              </w:r>
              <w:proofErr w:type="gramEnd"/>
              <w:r w:rsidRPr="00856C22">
                <w:rPr>
                  <w:rFonts w:ascii="Arial" w:hAnsi="Arial" w:cs="Arial"/>
                  <w:i/>
                  <w:sz w:val="24"/>
                  <w:szCs w:val="24"/>
                  <w:u w:val="single"/>
                </w:rPr>
                <w:t xml:space="preserve"> inerte si material pentru acoperire</w:t>
              </w:r>
              <w:r>
                <w:rPr>
                  <w:rFonts w:ascii="Arial" w:hAnsi="Arial" w:cs="Arial"/>
                  <w:i/>
                  <w:sz w:val="24"/>
                  <w:szCs w:val="24"/>
                  <w:u w:val="single"/>
                </w:rPr>
                <w:t xml:space="preserve"> </w:t>
              </w:r>
              <w:r w:rsidRPr="006B3C94">
                <w:rPr>
                  <w:rFonts w:ascii="Arial" w:hAnsi="Arial" w:cs="Arial"/>
                  <w:i/>
                  <w:sz w:val="24"/>
                  <w:szCs w:val="24"/>
                </w:rPr>
                <w:t>cu o suprafata de cca.27.000mp.</w:t>
              </w:r>
            </w:p>
            <w:p w:rsidR="0078109F" w:rsidRDefault="0078109F" w:rsidP="00235F1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Pamant vegetal, puternic incarcat organic, excavat de pe intreaga suprafata a depozitului-cca.26.000mc</w:t>
              </w:r>
            </w:p>
            <w:p w:rsidR="0078109F" w:rsidRDefault="0078109F" w:rsidP="00235F1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Materiale rezultate din constructii si demolari-13.000mc</w:t>
              </w:r>
            </w:p>
            <w:p w:rsidR="0078109F" w:rsidRDefault="0078109F" w:rsidP="00235F1C">
              <w:pPr>
                <w:autoSpaceDE w:val="0"/>
                <w:autoSpaceDN w:val="0"/>
                <w:adjustRightInd w:val="0"/>
                <w:spacing w:after="0" w:line="240" w:lineRule="auto"/>
                <w:jc w:val="both"/>
                <w:rPr>
                  <w:rFonts w:ascii="Arial" w:hAnsi="Arial" w:cs="Arial"/>
                  <w:sz w:val="24"/>
                  <w:szCs w:val="24"/>
                </w:rPr>
              </w:pPr>
            </w:p>
            <w:p w:rsidR="0078109F" w:rsidRPr="00965D9D" w:rsidRDefault="0078109F" w:rsidP="00235F1C">
              <w:pPr>
                <w:autoSpaceDE w:val="0"/>
                <w:autoSpaceDN w:val="0"/>
                <w:adjustRightInd w:val="0"/>
                <w:spacing w:after="0" w:line="240" w:lineRule="auto"/>
                <w:jc w:val="both"/>
                <w:rPr>
                  <w:rFonts w:ascii="Arial" w:hAnsi="Arial" w:cs="Arial"/>
                  <w:i/>
                  <w:sz w:val="24"/>
                  <w:szCs w:val="24"/>
                </w:rPr>
              </w:pPr>
              <w:r w:rsidRPr="00965D9D">
                <w:rPr>
                  <w:rFonts w:ascii="Arial" w:hAnsi="Arial" w:cs="Arial"/>
                  <w:i/>
                  <w:sz w:val="24"/>
                  <w:szCs w:val="24"/>
                </w:rPr>
                <w:t>Realizarea depozitului presupune executarea urmatoarelor lucrari:</w:t>
              </w:r>
            </w:p>
            <w:p w:rsidR="0078109F" w:rsidRDefault="0078109F" w:rsidP="00235F1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Pr="004B3ED4">
                <w:rPr>
                  <w:rFonts w:ascii="Arial" w:hAnsi="Arial" w:cs="Arial"/>
                  <w:i/>
                  <w:sz w:val="24"/>
                  <w:szCs w:val="24"/>
                </w:rPr>
                <w:t>Excavarea, incarcarea, transportul si depozitarea materialului de constructii pentru acoperire</w:t>
              </w:r>
              <w:r>
                <w:rPr>
                  <w:rFonts w:ascii="Arial" w:hAnsi="Arial" w:cs="Arial"/>
                  <w:sz w:val="24"/>
                  <w:szCs w:val="24"/>
                </w:rPr>
                <w:t xml:space="preserve"> -Excavarea stratul vegetal din celula 1 si 2 si a pamantului necesar </w:t>
              </w:r>
              <w:r w:rsidRPr="00512748">
                <w:rPr>
                  <w:rFonts w:ascii="Arial" w:hAnsi="Arial" w:cs="Arial"/>
                  <w:sz w:val="24"/>
                  <w:szCs w:val="24"/>
                </w:rPr>
                <w:t>realizarii digurilor de contur</w:t>
              </w:r>
              <w:r>
                <w:rPr>
                  <w:rFonts w:ascii="Arial" w:hAnsi="Arial" w:cs="Arial"/>
                  <w:sz w:val="24"/>
                  <w:szCs w:val="24"/>
                </w:rPr>
                <w:t xml:space="preserve"> ale celor doua cellule</w:t>
              </w:r>
            </w:p>
            <w:p w:rsidR="0078109F" w:rsidRPr="007E0282" w:rsidRDefault="0078109F" w:rsidP="00235F1C">
              <w:pPr>
                <w:spacing w:after="0"/>
                <w:rPr>
                  <w:rFonts w:ascii="Arial" w:hAnsi="Arial" w:cs="Arial"/>
                  <w:sz w:val="24"/>
                  <w:szCs w:val="24"/>
                </w:rPr>
              </w:pPr>
              <w:r w:rsidRPr="007E0282">
                <w:rPr>
                  <w:rFonts w:ascii="Arial" w:hAnsi="Arial" w:cs="Arial"/>
                  <w:sz w:val="24"/>
                  <w:szCs w:val="24"/>
                </w:rPr>
                <w:t>In cazul celulei 1 este prevazuta o săpătură de circa 0</w:t>
              </w:r>
              <w:proofErr w:type="gramStart"/>
              <w:r w:rsidRPr="007E0282">
                <w:rPr>
                  <w:rFonts w:ascii="Arial" w:hAnsi="Arial" w:cs="Arial"/>
                  <w:sz w:val="24"/>
                  <w:szCs w:val="24"/>
                </w:rPr>
                <w:t>,4</w:t>
              </w:r>
              <w:proofErr w:type="gramEnd"/>
              <w:r w:rsidRPr="007E0282">
                <w:rPr>
                  <w:rFonts w:ascii="Arial" w:hAnsi="Arial" w:cs="Arial"/>
                  <w:sz w:val="24"/>
                  <w:szCs w:val="24"/>
                </w:rPr>
                <w:t xml:space="preserve"> - 0,5m care aduce fundul depozitului in stratul de argila avand un plan de nivelare </w:t>
              </w:r>
              <w:r>
                <w:rPr>
                  <w:rFonts w:ascii="Arial" w:hAnsi="Arial" w:cs="Arial"/>
                  <w:sz w:val="24"/>
                  <w:szCs w:val="24"/>
                </w:rPr>
                <w:t>cu</w:t>
              </w:r>
              <w:r w:rsidRPr="007E0282">
                <w:rPr>
                  <w:rFonts w:ascii="Arial" w:hAnsi="Arial" w:cs="Arial"/>
                  <w:sz w:val="24"/>
                  <w:szCs w:val="24"/>
                </w:rPr>
                <w:t>:</w:t>
              </w:r>
            </w:p>
            <w:p w:rsidR="0078109F" w:rsidRPr="007E0282" w:rsidRDefault="0078109F" w:rsidP="00235F1C">
              <w:pPr>
                <w:spacing w:after="0"/>
                <w:ind w:firstLine="800"/>
                <w:rPr>
                  <w:rFonts w:ascii="Arial" w:hAnsi="Arial" w:cs="Arial"/>
                  <w:sz w:val="24"/>
                  <w:szCs w:val="24"/>
                </w:rPr>
              </w:pPr>
              <w:r>
                <w:rPr>
                  <w:rFonts w:ascii="Arial" w:hAnsi="Arial" w:cs="Arial"/>
                  <w:sz w:val="24"/>
                  <w:szCs w:val="24"/>
                </w:rPr>
                <w:t xml:space="preserve"> </w:t>
              </w:r>
              <w:r w:rsidRPr="007E0282">
                <w:rPr>
                  <w:rFonts w:ascii="Arial" w:hAnsi="Arial" w:cs="Arial"/>
                  <w:sz w:val="24"/>
                  <w:szCs w:val="24"/>
                </w:rPr>
                <w:t xml:space="preserve">- </w:t>
              </w:r>
              <w:r>
                <w:rPr>
                  <w:rFonts w:ascii="Arial" w:hAnsi="Arial" w:cs="Arial"/>
                  <w:sz w:val="24"/>
                  <w:szCs w:val="24"/>
                </w:rPr>
                <w:t xml:space="preserve"> </w:t>
              </w:r>
              <w:proofErr w:type="gramStart"/>
              <w:r w:rsidRPr="007E0282">
                <w:rPr>
                  <w:rFonts w:ascii="Arial" w:hAnsi="Arial" w:cs="Arial"/>
                  <w:sz w:val="24"/>
                  <w:szCs w:val="24"/>
                </w:rPr>
                <w:t>adâncimea  medie</w:t>
              </w:r>
              <w:proofErr w:type="gramEnd"/>
              <w:r w:rsidRPr="007E0282">
                <w:rPr>
                  <w:rFonts w:ascii="Arial" w:hAnsi="Arial" w:cs="Arial"/>
                  <w:sz w:val="24"/>
                  <w:szCs w:val="24"/>
                </w:rPr>
                <w:t xml:space="preserve"> de  săpătură este de circa 0,5 m;</w:t>
              </w:r>
            </w:p>
            <w:p w:rsidR="0078109F" w:rsidRPr="007E0282" w:rsidRDefault="0078109F" w:rsidP="0078109F">
              <w:pPr>
                <w:numPr>
                  <w:ilvl w:val="0"/>
                  <w:numId w:val="1"/>
                </w:numPr>
                <w:tabs>
                  <w:tab w:val="clear" w:pos="720"/>
                  <w:tab w:val="num" w:pos="851"/>
                  <w:tab w:val="left" w:pos="993"/>
                </w:tabs>
                <w:spacing w:after="0" w:line="240" w:lineRule="auto"/>
                <w:ind w:left="851" w:firstLine="0"/>
                <w:jc w:val="both"/>
                <w:rPr>
                  <w:rFonts w:ascii="Arial" w:hAnsi="Arial" w:cs="Arial"/>
                  <w:sz w:val="24"/>
                  <w:szCs w:val="24"/>
                </w:rPr>
              </w:pPr>
              <w:r w:rsidRPr="007E0282">
                <w:rPr>
                  <w:rFonts w:ascii="Arial" w:hAnsi="Arial" w:cs="Arial"/>
                  <w:sz w:val="24"/>
                  <w:szCs w:val="24"/>
                </w:rPr>
                <w:t xml:space="preserve"> panta  planului  de  săpătură  (nivelare)  rezultat este aproximativ egală cu panta medie a terenului natural din cadrul celulei de depozitare       </w:t>
              </w:r>
            </w:p>
            <w:p w:rsidR="0078109F" w:rsidRPr="007E0282" w:rsidRDefault="0078109F" w:rsidP="00235F1C">
              <w:pPr>
                <w:shd w:val="clear" w:color="auto" w:fill="FFFFFF"/>
                <w:spacing w:after="0"/>
                <w:jc w:val="both"/>
                <w:rPr>
                  <w:rFonts w:ascii="Arial" w:hAnsi="Arial" w:cs="Arial"/>
                  <w:sz w:val="24"/>
                  <w:szCs w:val="24"/>
                </w:rPr>
              </w:pPr>
              <w:proofErr w:type="gramStart"/>
              <w:r w:rsidRPr="007E0282">
                <w:rPr>
                  <w:rFonts w:ascii="Arial" w:hAnsi="Arial" w:cs="Arial"/>
                  <w:sz w:val="24"/>
                  <w:szCs w:val="24"/>
                </w:rPr>
                <w:t xml:space="preserve">După execuția săpăturii de eliminare a stratului vegetal se propune execuția, pe întreaga suprafață a celulei 1 (inclusiv în zona amprizei digului de contur) </w:t>
              </w:r>
              <w:r w:rsidRPr="000A0682">
                <w:rPr>
                  <w:rFonts w:ascii="Arial" w:hAnsi="Arial" w:cs="Arial"/>
                  <w:sz w:val="24"/>
                  <w:szCs w:val="24"/>
                </w:rPr>
                <w:t xml:space="preserve">a unei compactări a terenului natural </w:t>
              </w:r>
              <w:r w:rsidRPr="007E0282">
                <w:rPr>
                  <w:rFonts w:ascii="Arial" w:hAnsi="Arial" w:cs="Arial"/>
                  <w:sz w:val="24"/>
                  <w:szCs w:val="24"/>
                </w:rPr>
                <w:t>cu cilindru compresor.</w:t>
              </w:r>
              <w:proofErr w:type="gramEnd"/>
              <w:r w:rsidRPr="007E0282">
                <w:rPr>
                  <w:rFonts w:ascii="Arial" w:hAnsi="Arial" w:cs="Arial"/>
                  <w:sz w:val="24"/>
                  <w:szCs w:val="24"/>
                </w:rPr>
                <w:t xml:space="preserve"> Scopul acestei compactări </w:t>
              </w:r>
              <w:proofErr w:type="gramStart"/>
              <w:r w:rsidRPr="007E0282">
                <w:rPr>
                  <w:rFonts w:ascii="Arial" w:hAnsi="Arial" w:cs="Arial"/>
                  <w:sz w:val="24"/>
                  <w:szCs w:val="24"/>
                </w:rPr>
                <w:t>este</w:t>
              </w:r>
              <w:proofErr w:type="gramEnd"/>
              <w:r w:rsidRPr="007E0282">
                <w:rPr>
                  <w:rFonts w:ascii="Arial" w:hAnsi="Arial" w:cs="Arial"/>
                  <w:sz w:val="24"/>
                  <w:szCs w:val="24"/>
                </w:rPr>
                <w:t xml:space="preserve"> de a îmbunătăți condițiile de fundare și pentru a îmbunătăți condițiile de impermeabilizare a barierei geologice argiloase. </w:t>
              </w:r>
            </w:p>
            <w:p w:rsidR="0078109F" w:rsidRPr="007E0282" w:rsidRDefault="0078109F" w:rsidP="00235F1C">
              <w:pPr>
                <w:spacing w:after="0"/>
                <w:rPr>
                  <w:rFonts w:ascii="Arial" w:hAnsi="Arial" w:cs="Arial"/>
                  <w:sz w:val="24"/>
                  <w:szCs w:val="24"/>
                </w:rPr>
              </w:pPr>
              <w:r w:rsidRPr="007E0282">
                <w:rPr>
                  <w:rFonts w:ascii="Arial" w:hAnsi="Arial" w:cs="Arial"/>
                  <w:sz w:val="24"/>
                  <w:szCs w:val="24"/>
                </w:rPr>
                <w:t>Pentru celula 2, nivelul freatic este la 2</w:t>
              </w:r>
              <w:proofErr w:type="gramStart"/>
              <w:r w:rsidRPr="007E0282">
                <w:rPr>
                  <w:rFonts w:ascii="Arial" w:hAnsi="Arial" w:cs="Arial"/>
                  <w:sz w:val="24"/>
                  <w:szCs w:val="24"/>
                </w:rPr>
                <w:t>,4</w:t>
              </w:r>
              <w:proofErr w:type="gramEnd"/>
              <w:r w:rsidRPr="007E0282">
                <w:rPr>
                  <w:rFonts w:ascii="Arial" w:hAnsi="Arial" w:cs="Arial"/>
                  <w:sz w:val="24"/>
                  <w:szCs w:val="24"/>
                </w:rPr>
                <w:t xml:space="preserve"> - 2,5m si se vor face excavari cu adancimea medie de 1,65m. După excavare se </w:t>
              </w:r>
              <w:proofErr w:type="gramStart"/>
              <w:r w:rsidRPr="007E0282">
                <w:rPr>
                  <w:rFonts w:ascii="Arial" w:hAnsi="Arial" w:cs="Arial"/>
                  <w:sz w:val="24"/>
                  <w:szCs w:val="24"/>
                </w:rPr>
                <w:t>va</w:t>
              </w:r>
              <w:proofErr w:type="gramEnd"/>
              <w:r w:rsidRPr="007E0282">
                <w:rPr>
                  <w:rFonts w:ascii="Arial" w:hAnsi="Arial" w:cs="Arial"/>
                  <w:sz w:val="24"/>
                  <w:szCs w:val="24"/>
                </w:rPr>
                <w:t xml:space="preserve"> face o compactare a întregului amplasament al celulei 2 inclusiv a suprafeței amprizei digului de contur.</w:t>
              </w:r>
            </w:p>
            <w:p w:rsidR="0078109F" w:rsidRDefault="0078109F" w:rsidP="00235F1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-Drum tehnologic si podet tubular peste canal de desecare</w:t>
              </w:r>
            </w:p>
            <w:p w:rsidR="0078109F" w:rsidRPr="00EC1AED" w:rsidRDefault="0078109F" w:rsidP="00235F1C">
              <w:pPr>
                <w:spacing w:after="0"/>
                <w:rPr>
                  <w:rFonts w:ascii="Arial" w:hAnsi="Arial" w:cs="Arial"/>
                  <w:sz w:val="24"/>
                  <w:szCs w:val="24"/>
                </w:rPr>
              </w:pPr>
              <w:r w:rsidRPr="00EC1AED">
                <w:rPr>
                  <w:rFonts w:ascii="Arial" w:hAnsi="Arial" w:cs="Arial"/>
                  <w:sz w:val="24"/>
                  <w:szCs w:val="24"/>
                </w:rPr>
                <w:t xml:space="preserve">In scopul facilitării accesului utilajelor și a personalului în perioada de execuție a depozitului dar și </w:t>
              </w:r>
              <w:proofErr w:type="gramStart"/>
              <w:r w:rsidRPr="00EC1AED">
                <w:rPr>
                  <w:rFonts w:ascii="Arial" w:hAnsi="Arial" w:cs="Arial"/>
                  <w:sz w:val="24"/>
                  <w:szCs w:val="24"/>
                </w:rPr>
                <w:t>a</w:t>
              </w:r>
              <w:proofErr w:type="gramEnd"/>
              <w:r w:rsidRPr="00EC1AED">
                <w:rPr>
                  <w:rFonts w:ascii="Arial" w:hAnsi="Arial" w:cs="Arial"/>
                  <w:sz w:val="24"/>
                  <w:szCs w:val="24"/>
                </w:rPr>
                <w:t xml:space="preserve"> utilajelor de transport a deșeurilor în perioada de exploatare efectivă, a fost proiectat un drum tehnologic</w:t>
              </w:r>
              <w:r>
                <w:rPr>
                  <w:rFonts w:ascii="Arial" w:hAnsi="Arial" w:cs="Arial"/>
                  <w:sz w:val="24"/>
                  <w:szCs w:val="24"/>
                </w:rPr>
                <w:t>, care</w:t>
              </w:r>
              <w:r w:rsidRPr="00EC1AED">
                <w:rPr>
                  <w:rFonts w:ascii="Arial" w:hAnsi="Arial" w:cs="Arial"/>
                  <w:sz w:val="24"/>
                  <w:szCs w:val="24"/>
                </w:rPr>
                <w:t xml:space="preserve"> începe din drumul de exploatare DE 375 și continuă până la ieșirea în celula 2 a depozitului.</w:t>
              </w:r>
              <w:r>
                <w:rPr>
                  <w:rFonts w:ascii="Arial" w:hAnsi="Arial" w:cs="Arial"/>
                  <w:sz w:val="24"/>
                  <w:szCs w:val="24"/>
                </w:rPr>
                <w:t xml:space="preserve"> </w:t>
              </w:r>
              <w:r w:rsidRPr="00EC1AED">
                <w:rPr>
                  <w:rFonts w:ascii="Arial" w:hAnsi="Arial" w:cs="Arial"/>
                  <w:sz w:val="24"/>
                  <w:szCs w:val="24"/>
                </w:rPr>
                <w:t xml:space="preserve">Drumul de exploatare </w:t>
              </w:r>
              <w:proofErr w:type="gramStart"/>
              <w:r w:rsidRPr="00EC1AED">
                <w:rPr>
                  <w:rFonts w:ascii="Arial" w:hAnsi="Arial" w:cs="Arial"/>
                  <w:sz w:val="24"/>
                  <w:szCs w:val="24"/>
                </w:rPr>
                <w:t>va</w:t>
              </w:r>
              <w:proofErr w:type="gramEnd"/>
              <w:r w:rsidRPr="00EC1AED">
                <w:rPr>
                  <w:rFonts w:ascii="Arial" w:hAnsi="Arial" w:cs="Arial"/>
                  <w:sz w:val="24"/>
                  <w:szCs w:val="24"/>
                </w:rPr>
                <w:t xml:space="preserve"> fi realizat dintr-un strat de balast compactat </w:t>
              </w:r>
              <w:r w:rsidRPr="00EC1AED">
                <w:rPr>
                  <w:rFonts w:ascii="Arial" w:hAnsi="Arial" w:cs="Arial"/>
                  <w:sz w:val="24"/>
                  <w:szCs w:val="24"/>
                </w:rPr>
                <w:lastRenderedPageBreak/>
                <w:t>și un strat de piatră spartă, având fiecare grosimea de 20cm. Lățimea căii drumului este de 4,5m iar lungimea totală a sa va fi de 304m.</w:t>
              </w:r>
              <w:r>
                <w:rPr>
                  <w:rFonts w:ascii="Arial" w:hAnsi="Arial" w:cs="Arial"/>
                  <w:sz w:val="24"/>
                  <w:szCs w:val="24"/>
                </w:rPr>
                <w:t xml:space="preserve"> </w:t>
              </w:r>
              <w:r w:rsidRPr="00EC1AED">
                <w:rPr>
                  <w:rFonts w:ascii="Arial" w:hAnsi="Arial" w:cs="Arial"/>
                  <w:sz w:val="24"/>
                  <w:szCs w:val="24"/>
                </w:rPr>
                <w:t xml:space="preserve">     </w:t>
              </w:r>
            </w:p>
            <w:p w:rsidR="0078109F" w:rsidRPr="00EC1AED" w:rsidRDefault="0078109F" w:rsidP="00235F1C">
              <w:pPr>
                <w:spacing w:after="0"/>
                <w:rPr>
                  <w:rFonts w:ascii="Arial" w:hAnsi="Arial" w:cs="Arial"/>
                  <w:sz w:val="24"/>
                  <w:szCs w:val="24"/>
                </w:rPr>
              </w:pPr>
              <w:r>
                <w:rPr>
                  <w:rFonts w:ascii="Arial" w:hAnsi="Arial" w:cs="Arial"/>
                  <w:sz w:val="24"/>
                  <w:szCs w:val="24"/>
                </w:rPr>
                <w:t>I</w:t>
              </w:r>
              <w:r w:rsidRPr="00EC1AED">
                <w:rPr>
                  <w:rFonts w:ascii="Arial" w:hAnsi="Arial" w:cs="Arial"/>
                  <w:sz w:val="24"/>
                  <w:szCs w:val="24"/>
                </w:rPr>
                <w:t>n zonele de traversare</w:t>
              </w:r>
              <w:r>
                <w:rPr>
                  <w:rFonts w:ascii="Arial" w:hAnsi="Arial" w:cs="Arial"/>
                  <w:sz w:val="24"/>
                  <w:szCs w:val="24"/>
                </w:rPr>
                <w:t xml:space="preserve"> a digurilor de contur</w:t>
              </w:r>
              <w:r w:rsidRPr="00EC1AED">
                <w:rPr>
                  <w:rFonts w:ascii="Arial" w:hAnsi="Arial" w:cs="Arial"/>
                  <w:sz w:val="24"/>
                  <w:szCs w:val="24"/>
                </w:rPr>
                <w:t xml:space="preserve">, se </w:t>
              </w:r>
              <w:r>
                <w:rPr>
                  <w:rFonts w:ascii="Arial" w:hAnsi="Arial" w:cs="Arial"/>
                  <w:sz w:val="24"/>
                  <w:szCs w:val="24"/>
                </w:rPr>
                <w:t xml:space="preserve">vor </w:t>
              </w:r>
              <w:r w:rsidRPr="00EC1AED">
                <w:rPr>
                  <w:rFonts w:ascii="Arial" w:hAnsi="Arial" w:cs="Arial"/>
                  <w:sz w:val="24"/>
                  <w:szCs w:val="24"/>
                </w:rPr>
                <w:t>realizez</w:t>
              </w:r>
              <w:r>
                <w:rPr>
                  <w:rFonts w:ascii="Arial" w:hAnsi="Arial" w:cs="Arial"/>
                  <w:sz w:val="24"/>
                  <w:szCs w:val="24"/>
                </w:rPr>
                <w:t>a</w:t>
              </w:r>
              <w:r w:rsidRPr="00EC1AED">
                <w:rPr>
                  <w:rFonts w:ascii="Arial" w:hAnsi="Arial" w:cs="Arial"/>
                  <w:sz w:val="24"/>
                  <w:szCs w:val="24"/>
                </w:rPr>
                <w:t xml:space="preserve"> rampe de urcare </w:t>
              </w:r>
              <w:r>
                <w:rPr>
                  <w:rFonts w:ascii="Arial" w:hAnsi="Arial" w:cs="Arial"/>
                  <w:sz w:val="24"/>
                  <w:szCs w:val="24"/>
                </w:rPr>
                <w:t>–</w:t>
              </w:r>
              <w:r w:rsidRPr="00EC1AED">
                <w:rPr>
                  <w:rFonts w:ascii="Arial" w:hAnsi="Arial" w:cs="Arial"/>
                  <w:sz w:val="24"/>
                  <w:szCs w:val="24"/>
                </w:rPr>
                <w:t xml:space="preserve"> coborâre</w:t>
              </w:r>
              <w:r>
                <w:rPr>
                  <w:rFonts w:ascii="Arial" w:hAnsi="Arial" w:cs="Arial"/>
                  <w:sz w:val="24"/>
                  <w:szCs w:val="24"/>
                </w:rPr>
                <w:t>, cu</w:t>
              </w:r>
              <w:r w:rsidRPr="00EC1AED">
                <w:rPr>
                  <w:rFonts w:ascii="Arial" w:hAnsi="Arial" w:cs="Arial"/>
                  <w:sz w:val="24"/>
                  <w:szCs w:val="24"/>
                </w:rPr>
                <w:t xml:space="preserve"> </w:t>
              </w:r>
              <w:r>
                <w:rPr>
                  <w:rFonts w:ascii="Arial" w:hAnsi="Arial" w:cs="Arial"/>
                  <w:sz w:val="24"/>
                  <w:szCs w:val="24"/>
                </w:rPr>
                <w:t>p</w:t>
              </w:r>
              <w:r w:rsidRPr="00EC1AED">
                <w:rPr>
                  <w:rFonts w:ascii="Arial" w:hAnsi="Arial" w:cs="Arial"/>
                  <w:sz w:val="24"/>
                  <w:szCs w:val="24"/>
                </w:rPr>
                <w:t xml:space="preserve">anta atât la urcare cât și la coborâre </w:t>
              </w:r>
              <w:proofErr w:type="gramStart"/>
              <w:r w:rsidRPr="00EC1AED">
                <w:rPr>
                  <w:rFonts w:ascii="Arial" w:hAnsi="Arial" w:cs="Arial"/>
                  <w:sz w:val="24"/>
                  <w:szCs w:val="24"/>
                </w:rPr>
                <w:t>este</w:t>
              </w:r>
              <w:proofErr w:type="gramEnd"/>
              <w:r w:rsidRPr="00EC1AED">
                <w:rPr>
                  <w:rFonts w:ascii="Arial" w:hAnsi="Arial" w:cs="Arial"/>
                  <w:sz w:val="24"/>
                  <w:szCs w:val="24"/>
                </w:rPr>
                <w:t xml:space="preserve"> de 9</w:t>
              </w:r>
              <w:r w:rsidRPr="00EC1AED">
                <w:rPr>
                  <w:rFonts w:ascii="Arial" w:hAnsi="Arial" w:cs="Arial"/>
                  <w:sz w:val="24"/>
                  <w:szCs w:val="24"/>
                  <w:vertAlign w:val="superscript"/>
                </w:rPr>
                <w:t xml:space="preserve"> </w:t>
              </w:r>
              <w:r w:rsidRPr="00EC1AED">
                <w:rPr>
                  <w:rFonts w:ascii="Arial" w:hAnsi="Arial" w:cs="Arial"/>
                  <w:sz w:val="24"/>
                  <w:szCs w:val="24"/>
                </w:rPr>
                <w:t>% (conform normativ) asigurând, în acest fel, un acces relativ facil în interiorul depozitului.</w:t>
              </w:r>
              <w:r>
                <w:rPr>
                  <w:rFonts w:ascii="Arial" w:hAnsi="Arial" w:cs="Arial"/>
                  <w:sz w:val="24"/>
                  <w:szCs w:val="24"/>
                </w:rPr>
                <w:t xml:space="preserve"> L</w:t>
              </w:r>
              <w:r w:rsidRPr="00EC1AED">
                <w:rPr>
                  <w:rFonts w:ascii="Arial" w:hAnsi="Arial" w:cs="Arial"/>
                  <w:sz w:val="24"/>
                  <w:szCs w:val="24"/>
                </w:rPr>
                <w:t>a traversarea</w:t>
              </w:r>
              <w:r>
                <w:rPr>
                  <w:rFonts w:ascii="Arial" w:hAnsi="Arial" w:cs="Arial"/>
                  <w:sz w:val="24"/>
                  <w:szCs w:val="24"/>
                </w:rPr>
                <w:t xml:space="preserve"> </w:t>
              </w:r>
              <w:r w:rsidRPr="00EC1AED">
                <w:rPr>
                  <w:rFonts w:ascii="Arial" w:hAnsi="Arial" w:cs="Arial"/>
                  <w:sz w:val="24"/>
                  <w:szCs w:val="24"/>
                </w:rPr>
                <w:t xml:space="preserve">canalului de desecare dintre celula 1 </w:t>
              </w:r>
              <w:r>
                <w:rPr>
                  <w:rFonts w:ascii="Arial" w:hAnsi="Arial" w:cs="Arial"/>
                  <w:sz w:val="24"/>
                  <w:szCs w:val="24"/>
                </w:rPr>
                <w:t>s</w:t>
              </w:r>
              <w:r w:rsidRPr="00EC1AED">
                <w:rPr>
                  <w:rFonts w:ascii="Arial" w:hAnsi="Arial" w:cs="Arial"/>
                  <w:sz w:val="24"/>
                  <w:szCs w:val="24"/>
                </w:rPr>
                <w:t>i celula 2</w:t>
              </w:r>
              <w:r>
                <w:rPr>
                  <w:rFonts w:ascii="Arial" w:hAnsi="Arial" w:cs="Arial"/>
                  <w:sz w:val="24"/>
                  <w:szCs w:val="24"/>
                </w:rPr>
                <w:t>,</w:t>
              </w:r>
              <w:r w:rsidRPr="00EC1AED">
                <w:rPr>
                  <w:rFonts w:ascii="Arial" w:hAnsi="Arial" w:cs="Arial"/>
                  <w:sz w:val="24"/>
                  <w:szCs w:val="24"/>
                </w:rPr>
                <w:t xml:space="preserve"> </w:t>
              </w:r>
              <w:r>
                <w:rPr>
                  <w:rFonts w:ascii="Arial" w:hAnsi="Arial" w:cs="Arial"/>
                  <w:sz w:val="24"/>
                  <w:szCs w:val="24"/>
                </w:rPr>
                <w:t xml:space="preserve">se </w:t>
              </w:r>
              <w:proofErr w:type="gramStart"/>
              <w:r>
                <w:rPr>
                  <w:rFonts w:ascii="Arial" w:hAnsi="Arial" w:cs="Arial"/>
                  <w:sz w:val="24"/>
                  <w:szCs w:val="24"/>
                </w:rPr>
                <w:t>va</w:t>
              </w:r>
              <w:proofErr w:type="gramEnd"/>
              <w:r>
                <w:rPr>
                  <w:rFonts w:ascii="Arial" w:hAnsi="Arial" w:cs="Arial"/>
                  <w:sz w:val="24"/>
                  <w:szCs w:val="24"/>
                </w:rPr>
                <w:t xml:space="preserve"> </w:t>
              </w:r>
              <w:r w:rsidRPr="00EC1AED">
                <w:rPr>
                  <w:rFonts w:ascii="Arial" w:hAnsi="Arial" w:cs="Arial"/>
                  <w:sz w:val="24"/>
                  <w:szCs w:val="24"/>
                </w:rPr>
                <w:t xml:space="preserve">realizat un podeț </w:t>
              </w:r>
              <w:r>
                <w:rPr>
                  <w:rFonts w:ascii="Arial" w:hAnsi="Arial" w:cs="Arial"/>
                  <w:sz w:val="24"/>
                  <w:szCs w:val="24"/>
                </w:rPr>
                <w:t xml:space="preserve">tubular, </w:t>
              </w:r>
              <w:r w:rsidRPr="00EC1AED">
                <w:rPr>
                  <w:rFonts w:ascii="Arial" w:hAnsi="Arial" w:cs="Arial"/>
                  <w:sz w:val="24"/>
                  <w:szCs w:val="24"/>
                </w:rPr>
                <w:t>de traversare a canalului de desecare.</w:t>
              </w:r>
            </w:p>
            <w:p w:rsidR="0078109F" w:rsidRDefault="0078109F" w:rsidP="00235F1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Pr="004B3ED4">
                <w:rPr>
                  <w:rFonts w:ascii="Arial" w:hAnsi="Arial" w:cs="Arial"/>
                  <w:i/>
                  <w:sz w:val="24"/>
                  <w:szCs w:val="24"/>
                </w:rPr>
                <w:t>Executia digurilor de contur la cele doua celule</w:t>
              </w:r>
            </w:p>
            <w:p w:rsidR="0078109F" w:rsidRPr="001B4200" w:rsidRDefault="0078109F" w:rsidP="00235F1C">
              <w:pPr>
                <w:spacing w:after="0"/>
                <w:rPr>
                  <w:rFonts w:ascii="Arial" w:hAnsi="Arial" w:cs="Arial"/>
                  <w:i/>
                  <w:sz w:val="24"/>
                  <w:szCs w:val="24"/>
                  <w:u w:val="single"/>
                </w:rPr>
              </w:pPr>
              <w:r>
                <w:rPr>
                  <w:rFonts w:cs="Tahoma"/>
                  <w:i/>
                  <w:szCs w:val="28"/>
                  <w:u w:val="single"/>
                </w:rPr>
                <w:t xml:space="preserve"> </w:t>
              </w:r>
              <w:r w:rsidRPr="001B4200">
                <w:rPr>
                  <w:rFonts w:ascii="Arial" w:hAnsi="Arial" w:cs="Arial"/>
                  <w:i/>
                  <w:sz w:val="24"/>
                  <w:szCs w:val="24"/>
                  <w:u w:val="single"/>
                </w:rPr>
                <w:t xml:space="preserve">Diguri de contur la celula 1 </w:t>
              </w:r>
            </w:p>
            <w:p w:rsidR="0078109F" w:rsidRPr="001B4200" w:rsidRDefault="0078109F" w:rsidP="00235F1C">
              <w:pPr>
                <w:spacing w:after="0"/>
                <w:rPr>
                  <w:rFonts w:ascii="Arial" w:hAnsi="Arial" w:cs="Arial"/>
                  <w:sz w:val="24"/>
                  <w:szCs w:val="24"/>
                </w:rPr>
              </w:pPr>
              <w:r w:rsidRPr="001B4200">
                <w:rPr>
                  <w:rFonts w:ascii="Arial" w:hAnsi="Arial" w:cs="Arial"/>
                  <w:sz w:val="24"/>
                  <w:szCs w:val="24"/>
                </w:rPr>
                <w:t xml:space="preserve">Celula </w:t>
              </w:r>
              <w:proofErr w:type="gramStart"/>
              <w:r w:rsidRPr="001B4200">
                <w:rPr>
                  <w:rFonts w:ascii="Arial" w:hAnsi="Arial" w:cs="Arial"/>
                  <w:sz w:val="24"/>
                  <w:szCs w:val="24"/>
                </w:rPr>
                <w:t>1  va</w:t>
              </w:r>
              <w:proofErr w:type="gramEnd"/>
              <w:r w:rsidRPr="001B4200">
                <w:rPr>
                  <w:rFonts w:ascii="Arial" w:hAnsi="Arial" w:cs="Arial"/>
                  <w:sz w:val="24"/>
                  <w:szCs w:val="24"/>
                </w:rPr>
                <w:t xml:space="preserve"> fi  inconjurat de un dig de contur care să aibă cota coronamentului, pe întreaga lungime, exprimată în coordonate STEREO ’70, de 359,00 mdMN.   </w:t>
              </w:r>
            </w:p>
            <w:p w:rsidR="0078109F" w:rsidRPr="001B4200" w:rsidRDefault="0078109F" w:rsidP="00235F1C">
              <w:pPr>
                <w:spacing w:after="0"/>
                <w:rPr>
                  <w:rFonts w:ascii="Arial" w:hAnsi="Arial" w:cs="Arial"/>
                  <w:sz w:val="24"/>
                  <w:szCs w:val="24"/>
                </w:rPr>
              </w:pPr>
              <w:r w:rsidRPr="001B4200">
                <w:rPr>
                  <w:rFonts w:ascii="Arial" w:hAnsi="Arial" w:cs="Arial"/>
                  <w:sz w:val="24"/>
                  <w:szCs w:val="24"/>
                </w:rPr>
                <w:t>-</w:t>
              </w:r>
              <w:r>
                <w:rPr>
                  <w:rFonts w:ascii="Arial" w:hAnsi="Arial" w:cs="Arial"/>
                  <w:sz w:val="24"/>
                  <w:szCs w:val="24"/>
                </w:rPr>
                <w:t xml:space="preserve"> </w:t>
              </w:r>
              <w:proofErr w:type="gramStart"/>
              <w:r w:rsidRPr="001B4200">
                <w:rPr>
                  <w:rFonts w:ascii="Arial" w:hAnsi="Arial" w:cs="Arial"/>
                  <w:sz w:val="24"/>
                  <w:szCs w:val="24"/>
                </w:rPr>
                <w:t>panta</w:t>
              </w:r>
              <w:proofErr w:type="gramEnd"/>
              <w:r w:rsidRPr="001B4200">
                <w:rPr>
                  <w:rFonts w:ascii="Arial" w:hAnsi="Arial" w:cs="Arial"/>
                  <w:sz w:val="24"/>
                  <w:szCs w:val="24"/>
                </w:rPr>
                <w:t xml:space="preserve"> taluzurilor la digul de contur al celulei 1 - 1/1,25.</w:t>
              </w:r>
            </w:p>
            <w:p w:rsidR="0078109F" w:rsidRPr="001B4200" w:rsidRDefault="0078109F" w:rsidP="00235F1C">
              <w:pPr>
                <w:tabs>
                  <w:tab w:val="left" w:pos="993"/>
                </w:tabs>
                <w:spacing w:after="0" w:line="240" w:lineRule="auto"/>
                <w:jc w:val="both"/>
                <w:rPr>
                  <w:rFonts w:ascii="Arial" w:hAnsi="Arial" w:cs="Arial"/>
                  <w:sz w:val="24"/>
                  <w:szCs w:val="24"/>
                </w:rPr>
              </w:pPr>
              <w:r w:rsidRPr="001B4200">
                <w:rPr>
                  <w:rFonts w:ascii="Arial" w:hAnsi="Arial" w:cs="Arial"/>
                  <w:sz w:val="24"/>
                  <w:szCs w:val="24"/>
                </w:rPr>
                <w:t>-</w:t>
              </w:r>
              <w:r>
                <w:rPr>
                  <w:rFonts w:ascii="Arial" w:hAnsi="Arial" w:cs="Arial"/>
                  <w:sz w:val="24"/>
                  <w:szCs w:val="24"/>
                </w:rPr>
                <w:t xml:space="preserve"> </w:t>
              </w:r>
              <w:proofErr w:type="gramStart"/>
              <w:r w:rsidRPr="001B4200">
                <w:rPr>
                  <w:rFonts w:ascii="Arial" w:hAnsi="Arial" w:cs="Arial"/>
                  <w:sz w:val="24"/>
                  <w:szCs w:val="24"/>
                </w:rPr>
                <w:t>distanța</w:t>
              </w:r>
              <w:proofErr w:type="gramEnd"/>
              <w:r w:rsidRPr="001B4200">
                <w:rPr>
                  <w:rFonts w:ascii="Arial" w:hAnsi="Arial" w:cs="Arial"/>
                  <w:sz w:val="24"/>
                  <w:szCs w:val="24"/>
                </w:rPr>
                <w:t xml:space="preserve"> minimă față de limitele cărții funciare - 2,0m;</w:t>
              </w:r>
            </w:p>
            <w:p w:rsidR="0078109F" w:rsidRPr="001B4200" w:rsidRDefault="0078109F" w:rsidP="00235F1C">
              <w:pPr>
                <w:tabs>
                  <w:tab w:val="left" w:pos="993"/>
                </w:tabs>
                <w:spacing w:after="0" w:line="240" w:lineRule="auto"/>
                <w:jc w:val="both"/>
                <w:rPr>
                  <w:rFonts w:ascii="Arial" w:hAnsi="Arial" w:cs="Arial"/>
                  <w:sz w:val="24"/>
                  <w:szCs w:val="24"/>
                </w:rPr>
              </w:pPr>
              <w:r w:rsidRPr="001B4200">
                <w:rPr>
                  <w:rFonts w:ascii="Arial" w:hAnsi="Arial" w:cs="Arial"/>
                  <w:sz w:val="24"/>
                  <w:szCs w:val="24"/>
                </w:rPr>
                <w:t xml:space="preserve">- </w:t>
              </w:r>
              <w:proofErr w:type="gramStart"/>
              <w:r w:rsidRPr="001B4200">
                <w:rPr>
                  <w:rFonts w:ascii="Arial" w:hAnsi="Arial" w:cs="Arial"/>
                  <w:sz w:val="24"/>
                  <w:szCs w:val="24"/>
                </w:rPr>
                <w:t>distanța</w:t>
              </w:r>
              <w:proofErr w:type="gramEnd"/>
              <w:r w:rsidRPr="001B4200">
                <w:rPr>
                  <w:rFonts w:ascii="Arial" w:hAnsi="Arial" w:cs="Arial"/>
                  <w:sz w:val="24"/>
                  <w:szCs w:val="24"/>
                </w:rPr>
                <w:t xml:space="preserve">   minimă  față  de  partea  superioară a taluzului (malul) canalelor de desecare - 2,5m;</w:t>
              </w:r>
            </w:p>
            <w:p w:rsidR="0078109F" w:rsidRPr="001B4200" w:rsidRDefault="0078109F" w:rsidP="00235F1C">
              <w:pPr>
                <w:spacing w:after="0"/>
                <w:rPr>
                  <w:rFonts w:ascii="Arial" w:hAnsi="Arial" w:cs="Arial"/>
                  <w:sz w:val="24"/>
                  <w:szCs w:val="24"/>
                </w:rPr>
              </w:pPr>
              <w:r w:rsidRPr="001B4200">
                <w:rPr>
                  <w:rFonts w:ascii="Arial" w:hAnsi="Arial" w:cs="Arial"/>
                  <w:sz w:val="24"/>
                  <w:szCs w:val="24"/>
                </w:rPr>
                <w:t xml:space="preserve">- </w:t>
              </w:r>
              <w:proofErr w:type="gramStart"/>
              <w:r w:rsidRPr="001B4200">
                <w:rPr>
                  <w:rFonts w:ascii="Arial" w:hAnsi="Arial" w:cs="Arial"/>
                  <w:sz w:val="24"/>
                  <w:szCs w:val="24"/>
                </w:rPr>
                <w:t>distanța</w:t>
              </w:r>
              <w:proofErr w:type="gramEnd"/>
              <w:r w:rsidRPr="001B4200">
                <w:rPr>
                  <w:rFonts w:ascii="Arial" w:hAnsi="Arial" w:cs="Arial"/>
                  <w:sz w:val="24"/>
                  <w:szCs w:val="24"/>
                </w:rPr>
                <w:t xml:space="preserve"> minimă față de rețeaua de canalizare existentă lângă drumul de exploatare DE 375 - 2,0m.</w:t>
              </w:r>
            </w:p>
            <w:p w:rsidR="0078109F" w:rsidRPr="001B4200" w:rsidRDefault="0078109F" w:rsidP="00235F1C">
              <w:pPr>
                <w:spacing w:after="0"/>
                <w:rPr>
                  <w:rFonts w:ascii="Arial" w:hAnsi="Arial" w:cs="Arial"/>
                  <w:sz w:val="24"/>
                  <w:szCs w:val="24"/>
                </w:rPr>
              </w:pPr>
              <w:r w:rsidRPr="001B4200">
                <w:rPr>
                  <w:rFonts w:ascii="Arial" w:hAnsi="Arial" w:cs="Arial"/>
                  <w:sz w:val="24"/>
                  <w:szCs w:val="24"/>
                </w:rPr>
                <w:t>-</w:t>
              </w:r>
              <w:proofErr w:type="gramStart"/>
              <w:r w:rsidRPr="001B4200">
                <w:rPr>
                  <w:rFonts w:ascii="Arial" w:hAnsi="Arial" w:cs="Arial"/>
                  <w:sz w:val="24"/>
                  <w:szCs w:val="24"/>
                </w:rPr>
                <w:t>latimea</w:t>
              </w:r>
              <w:proofErr w:type="gramEnd"/>
              <w:r w:rsidRPr="001B4200">
                <w:rPr>
                  <w:rFonts w:ascii="Arial" w:hAnsi="Arial" w:cs="Arial"/>
                  <w:sz w:val="24"/>
                  <w:szCs w:val="24"/>
                </w:rPr>
                <w:t xml:space="preserve"> la coronament -2,50m.     </w:t>
              </w:r>
            </w:p>
            <w:p w:rsidR="0078109F" w:rsidRPr="001B4200" w:rsidRDefault="0078109F" w:rsidP="00235F1C">
              <w:pPr>
                <w:spacing w:after="0"/>
                <w:rPr>
                  <w:rFonts w:ascii="Arial" w:hAnsi="Arial" w:cs="Arial"/>
                  <w:sz w:val="24"/>
                  <w:szCs w:val="24"/>
                </w:rPr>
              </w:pPr>
              <w:r w:rsidRPr="001B4200">
                <w:rPr>
                  <w:rFonts w:ascii="Arial" w:hAnsi="Arial" w:cs="Arial"/>
                  <w:sz w:val="24"/>
                  <w:szCs w:val="24"/>
                </w:rPr>
                <w:t xml:space="preserve">- </w:t>
              </w:r>
              <w:proofErr w:type="gramStart"/>
              <w:r w:rsidRPr="001B4200">
                <w:rPr>
                  <w:rFonts w:ascii="Arial" w:hAnsi="Arial" w:cs="Arial"/>
                  <w:sz w:val="24"/>
                  <w:szCs w:val="24"/>
                </w:rPr>
                <w:t>lungimea</w:t>
              </w:r>
              <w:proofErr w:type="gramEnd"/>
              <w:r w:rsidRPr="001B4200">
                <w:rPr>
                  <w:rFonts w:ascii="Arial" w:hAnsi="Arial" w:cs="Arial"/>
                  <w:sz w:val="24"/>
                  <w:szCs w:val="24"/>
                </w:rPr>
                <w:t xml:space="preserve"> totală a digului de contur celula 1 - 894m; </w:t>
              </w:r>
            </w:p>
            <w:p w:rsidR="0078109F" w:rsidRPr="001B4200" w:rsidRDefault="0078109F" w:rsidP="00235F1C">
              <w:pPr>
                <w:spacing w:after="0"/>
                <w:rPr>
                  <w:rFonts w:ascii="Arial" w:hAnsi="Arial" w:cs="Arial"/>
                  <w:sz w:val="24"/>
                  <w:szCs w:val="24"/>
                </w:rPr>
              </w:pPr>
              <w:r w:rsidRPr="001B4200">
                <w:rPr>
                  <w:rFonts w:ascii="Arial" w:hAnsi="Arial" w:cs="Arial"/>
                  <w:sz w:val="24"/>
                  <w:szCs w:val="24"/>
                </w:rPr>
                <w:t xml:space="preserve">- </w:t>
              </w:r>
              <w:proofErr w:type="gramStart"/>
              <w:r w:rsidRPr="001B4200">
                <w:rPr>
                  <w:rFonts w:ascii="Arial" w:hAnsi="Arial" w:cs="Arial"/>
                  <w:sz w:val="24"/>
                  <w:szCs w:val="24"/>
                </w:rPr>
                <w:t>înălțimea</w:t>
              </w:r>
              <w:proofErr w:type="gramEnd"/>
              <w:r w:rsidRPr="001B4200">
                <w:rPr>
                  <w:rFonts w:ascii="Arial" w:hAnsi="Arial" w:cs="Arial"/>
                  <w:sz w:val="24"/>
                  <w:szCs w:val="24"/>
                </w:rPr>
                <w:t xml:space="preserve"> digului pe traseu -variabilă cu valori cuprinse între 0,80 și 5,00m funcție de cota terenului;   </w:t>
              </w:r>
            </w:p>
            <w:p w:rsidR="0078109F" w:rsidRPr="001B4200" w:rsidRDefault="0078109F" w:rsidP="00235F1C">
              <w:pPr>
                <w:spacing w:after="0"/>
                <w:rPr>
                  <w:rFonts w:ascii="Arial" w:hAnsi="Arial" w:cs="Arial"/>
                  <w:sz w:val="24"/>
                  <w:szCs w:val="24"/>
                </w:rPr>
              </w:pPr>
              <w:r w:rsidRPr="001B4200">
                <w:rPr>
                  <w:rFonts w:ascii="Arial" w:hAnsi="Arial" w:cs="Arial"/>
                  <w:sz w:val="24"/>
                  <w:szCs w:val="24"/>
                </w:rPr>
                <w:t xml:space="preserve">- </w:t>
              </w:r>
              <w:proofErr w:type="gramStart"/>
              <w:r w:rsidRPr="001B4200">
                <w:rPr>
                  <w:rFonts w:ascii="Arial" w:hAnsi="Arial" w:cs="Arial"/>
                  <w:sz w:val="24"/>
                  <w:szCs w:val="24"/>
                </w:rPr>
                <w:t>lățimea</w:t>
              </w:r>
              <w:proofErr w:type="gramEnd"/>
              <w:r w:rsidRPr="001B4200">
                <w:rPr>
                  <w:rFonts w:ascii="Arial" w:hAnsi="Arial" w:cs="Arial"/>
                  <w:sz w:val="24"/>
                  <w:szCs w:val="24"/>
                </w:rPr>
                <w:t xml:space="preserve"> amprizei digului pe traseu - variabilă cu valori cuprinse  între  4,50  și  15,00m  funcție  de înălțimea digului în punctul respectiv;</w:t>
              </w:r>
            </w:p>
            <w:p w:rsidR="0078109F" w:rsidRPr="001B4200" w:rsidRDefault="0078109F" w:rsidP="00235F1C">
              <w:pPr>
                <w:spacing w:after="0"/>
                <w:rPr>
                  <w:rFonts w:ascii="Arial" w:hAnsi="Arial" w:cs="Arial"/>
                  <w:sz w:val="24"/>
                  <w:szCs w:val="24"/>
                </w:rPr>
              </w:pPr>
              <w:r w:rsidRPr="001B4200">
                <w:rPr>
                  <w:rFonts w:ascii="Arial" w:hAnsi="Arial" w:cs="Arial"/>
                  <w:sz w:val="24"/>
                  <w:szCs w:val="24"/>
                </w:rPr>
                <w:t xml:space="preserve">- </w:t>
              </w:r>
              <w:proofErr w:type="gramStart"/>
              <w:r w:rsidRPr="001B4200">
                <w:rPr>
                  <w:rFonts w:ascii="Arial" w:hAnsi="Arial" w:cs="Arial"/>
                  <w:sz w:val="24"/>
                  <w:szCs w:val="24"/>
                </w:rPr>
                <w:t>volumul</w:t>
              </w:r>
              <w:proofErr w:type="gramEnd"/>
              <w:r w:rsidRPr="001B4200">
                <w:rPr>
                  <w:rFonts w:ascii="Arial" w:hAnsi="Arial" w:cs="Arial"/>
                  <w:sz w:val="24"/>
                  <w:szCs w:val="24"/>
                </w:rPr>
                <w:t xml:space="preserve"> total de pământ care trebuie excavat pentru execuția digului  de contur al celulei 1 - 21.766 mc.</w:t>
              </w:r>
            </w:p>
            <w:p w:rsidR="0078109F" w:rsidRPr="001B4200" w:rsidRDefault="0078109F" w:rsidP="00235F1C">
              <w:pPr>
                <w:spacing w:after="0"/>
                <w:rPr>
                  <w:rFonts w:ascii="Arial" w:hAnsi="Arial" w:cs="Arial"/>
                  <w:sz w:val="24"/>
                  <w:szCs w:val="24"/>
                </w:rPr>
              </w:pPr>
              <w:r w:rsidRPr="001B4200">
                <w:rPr>
                  <w:rFonts w:ascii="Arial" w:hAnsi="Arial" w:cs="Arial"/>
                  <w:sz w:val="24"/>
                  <w:szCs w:val="24"/>
                </w:rPr>
                <w:t xml:space="preserve">Pământul necesar execuției digului de contur al celulei 1 </w:t>
              </w:r>
              <w:proofErr w:type="gramStart"/>
              <w:r w:rsidRPr="001B4200">
                <w:rPr>
                  <w:rFonts w:ascii="Arial" w:hAnsi="Arial" w:cs="Arial"/>
                  <w:sz w:val="24"/>
                  <w:szCs w:val="24"/>
                </w:rPr>
                <w:t>va</w:t>
              </w:r>
              <w:proofErr w:type="gramEnd"/>
              <w:r w:rsidRPr="001B4200">
                <w:rPr>
                  <w:rFonts w:ascii="Arial" w:hAnsi="Arial" w:cs="Arial"/>
                  <w:sz w:val="24"/>
                  <w:szCs w:val="24"/>
                </w:rPr>
                <w:t xml:space="preserve"> fi excavat din celula 2.</w:t>
              </w:r>
            </w:p>
            <w:p w:rsidR="0078109F" w:rsidRPr="001B4200" w:rsidRDefault="0078109F" w:rsidP="00235F1C">
              <w:pPr>
                <w:spacing w:after="0"/>
                <w:rPr>
                  <w:rFonts w:ascii="Arial" w:hAnsi="Arial" w:cs="Arial"/>
                  <w:sz w:val="24"/>
                  <w:szCs w:val="24"/>
                </w:rPr>
              </w:pPr>
              <w:r w:rsidRPr="001B4200">
                <w:rPr>
                  <w:rFonts w:ascii="Arial" w:hAnsi="Arial" w:cs="Arial"/>
                  <w:sz w:val="24"/>
                  <w:szCs w:val="24"/>
                </w:rPr>
                <w:t xml:space="preserve">Întreaga suprafață a coronamentului și a taluzului </w:t>
              </w:r>
              <w:proofErr w:type="gramStart"/>
              <w:r w:rsidRPr="001B4200">
                <w:rPr>
                  <w:rFonts w:ascii="Arial" w:hAnsi="Arial" w:cs="Arial"/>
                  <w:sz w:val="24"/>
                  <w:szCs w:val="24"/>
                </w:rPr>
                <w:t>exterior  va</w:t>
              </w:r>
              <w:proofErr w:type="gramEnd"/>
              <w:r w:rsidRPr="001B4200">
                <w:rPr>
                  <w:rFonts w:ascii="Arial" w:hAnsi="Arial" w:cs="Arial"/>
                  <w:sz w:val="24"/>
                  <w:szCs w:val="24"/>
                </w:rPr>
                <w:t xml:space="preserve"> fi însămânțată cu gazon sau sămânță de ierburi perene.     </w:t>
              </w:r>
            </w:p>
            <w:p w:rsidR="0078109F" w:rsidRPr="004B3ED4" w:rsidRDefault="0078109F" w:rsidP="00235F1C">
              <w:pPr>
                <w:spacing w:after="0"/>
                <w:rPr>
                  <w:rFonts w:ascii="Arial" w:hAnsi="Arial" w:cs="Arial"/>
                  <w:i/>
                  <w:sz w:val="24"/>
                  <w:szCs w:val="24"/>
                  <w:u w:val="single"/>
                </w:rPr>
              </w:pPr>
              <w:r w:rsidRPr="004B3ED4">
                <w:rPr>
                  <w:rFonts w:ascii="Arial" w:hAnsi="Arial" w:cs="Arial"/>
                  <w:i/>
                  <w:sz w:val="24"/>
                  <w:szCs w:val="24"/>
                  <w:u w:val="single"/>
                </w:rPr>
                <w:t xml:space="preserve"> Diguri de contur la celula 2</w:t>
              </w:r>
            </w:p>
            <w:p w:rsidR="0078109F" w:rsidRDefault="0078109F" w:rsidP="00235F1C">
              <w:pPr>
                <w:spacing w:after="0"/>
                <w:rPr>
                  <w:rFonts w:ascii="Arial" w:hAnsi="Arial" w:cs="Arial"/>
                  <w:sz w:val="24"/>
                  <w:szCs w:val="24"/>
                </w:rPr>
              </w:pPr>
              <w:r w:rsidRPr="001B4200">
                <w:rPr>
                  <w:rFonts w:ascii="Arial" w:hAnsi="Arial" w:cs="Arial"/>
                  <w:sz w:val="24"/>
                  <w:szCs w:val="24"/>
                </w:rPr>
                <w:t xml:space="preserve">Celula </w:t>
              </w:r>
              <w:proofErr w:type="gramStart"/>
              <w:r>
                <w:rPr>
                  <w:rFonts w:ascii="Arial" w:hAnsi="Arial" w:cs="Arial"/>
                  <w:sz w:val="24"/>
                  <w:szCs w:val="24"/>
                </w:rPr>
                <w:t>2</w:t>
              </w:r>
              <w:r w:rsidRPr="001B4200">
                <w:rPr>
                  <w:rFonts w:ascii="Arial" w:hAnsi="Arial" w:cs="Arial"/>
                  <w:sz w:val="24"/>
                  <w:szCs w:val="24"/>
                </w:rPr>
                <w:t xml:space="preserve">  va</w:t>
              </w:r>
              <w:proofErr w:type="gramEnd"/>
              <w:r w:rsidRPr="001B4200">
                <w:rPr>
                  <w:rFonts w:ascii="Arial" w:hAnsi="Arial" w:cs="Arial"/>
                  <w:sz w:val="24"/>
                  <w:szCs w:val="24"/>
                </w:rPr>
                <w:t xml:space="preserve"> fi  inconjurat de un dig de contur care să aibă cota coronamentului, pe întreaga lungime, exprimată în coordonate STEREO ’70, de 35</w:t>
              </w:r>
              <w:r>
                <w:rPr>
                  <w:rFonts w:ascii="Arial" w:hAnsi="Arial" w:cs="Arial"/>
                  <w:sz w:val="24"/>
                  <w:szCs w:val="24"/>
                </w:rPr>
                <w:t>7</w:t>
              </w:r>
              <w:r w:rsidRPr="001B4200">
                <w:rPr>
                  <w:rFonts w:ascii="Arial" w:hAnsi="Arial" w:cs="Arial"/>
                  <w:sz w:val="24"/>
                  <w:szCs w:val="24"/>
                </w:rPr>
                <w:t xml:space="preserve">,00 mdMN.   </w:t>
              </w:r>
            </w:p>
            <w:p w:rsidR="0078109F" w:rsidRPr="001B4200" w:rsidRDefault="0078109F" w:rsidP="00235F1C">
              <w:pPr>
                <w:spacing w:after="0"/>
                <w:rPr>
                  <w:rFonts w:ascii="Arial" w:hAnsi="Arial" w:cs="Arial"/>
                  <w:sz w:val="24"/>
                  <w:szCs w:val="24"/>
                </w:rPr>
              </w:pPr>
              <w:r w:rsidRPr="001B4200">
                <w:rPr>
                  <w:rFonts w:ascii="Arial" w:hAnsi="Arial" w:cs="Arial"/>
                  <w:sz w:val="24"/>
                  <w:szCs w:val="24"/>
                </w:rPr>
                <w:t>-</w:t>
              </w:r>
              <w:r>
                <w:rPr>
                  <w:rFonts w:ascii="Arial" w:hAnsi="Arial" w:cs="Arial"/>
                  <w:sz w:val="24"/>
                  <w:szCs w:val="24"/>
                </w:rPr>
                <w:t xml:space="preserve"> </w:t>
              </w:r>
              <w:proofErr w:type="gramStart"/>
              <w:r w:rsidRPr="001B4200">
                <w:rPr>
                  <w:rFonts w:ascii="Arial" w:hAnsi="Arial" w:cs="Arial"/>
                  <w:sz w:val="24"/>
                  <w:szCs w:val="24"/>
                </w:rPr>
                <w:t>panta</w:t>
              </w:r>
              <w:proofErr w:type="gramEnd"/>
              <w:r w:rsidRPr="001B4200">
                <w:rPr>
                  <w:rFonts w:ascii="Arial" w:hAnsi="Arial" w:cs="Arial"/>
                  <w:sz w:val="24"/>
                  <w:szCs w:val="24"/>
                </w:rPr>
                <w:t xml:space="preserve"> taluzurilor la digul de contur al celulei 1 - 1/1,25.</w:t>
              </w:r>
            </w:p>
            <w:p w:rsidR="0078109F" w:rsidRPr="001B4200" w:rsidRDefault="0078109F" w:rsidP="00235F1C">
              <w:pPr>
                <w:tabs>
                  <w:tab w:val="left" w:pos="993"/>
                </w:tabs>
                <w:spacing w:after="0" w:line="240" w:lineRule="auto"/>
                <w:jc w:val="both"/>
                <w:rPr>
                  <w:rFonts w:ascii="Arial" w:hAnsi="Arial" w:cs="Arial"/>
                  <w:sz w:val="24"/>
                  <w:szCs w:val="24"/>
                </w:rPr>
              </w:pPr>
              <w:r w:rsidRPr="001B4200">
                <w:rPr>
                  <w:rFonts w:ascii="Arial" w:hAnsi="Arial" w:cs="Arial"/>
                  <w:sz w:val="24"/>
                  <w:szCs w:val="24"/>
                </w:rPr>
                <w:t>-</w:t>
              </w:r>
              <w:r>
                <w:rPr>
                  <w:rFonts w:ascii="Arial" w:hAnsi="Arial" w:cs="Arial"/>
                  <w:sz w:val="24"/>
                  <w:szCs w:val="24"/>
                </w:rPr>
                <w:t xml:space="preserve"> </w:t>
              </w:r>
              <w:proofErr w:type="gramStart"/>
              <w:r w:rsidRPr="001B4200">
                <w:rPr>
                  <w:rFonts w:ascii="Arial" w:hAnsi="Arial" w:cs="Arial"/>
                  <w:sz w:val="24"/>
                  <w:szCs w:val="24"/>
                </w:rPr>
                <w:t>distanța</w:t>
              </w:r>
              <w:proofErr w:type="gramEnd"/>
              <w:r w:rsidRPr="001B4200">
                <w:rPr>
                  <w:rFonts w:ascii="Arial" w:hAnsi="Arial" w:cs="Arial"/>
                  <w:sz w:val="24"/>
                  <w:szCs w:val="24"/>
                </w:rPr>
                <w:t xml:space="preserve"> minimă față de limitele cărții funciare - 2,0m;</w:t>
              </w:r>
            </w:p>
            <w:p w:rsidR="0078109F" w:rsidRDefault="0078109F" w:rsidP="00235F1C">
              <w:pPr>
                <w:tabs>
                  <w:tab w:val="left" w:pos="993"/>
                </w:tabs>
                <w:spacing w:after="0" w:line="240" w:lineRule="auto"/>
                <w:jc w:val="both"/>
                <w:rPr>
                  <w:rFonts w:ascii="Arial" w:hAnsi="Arial" w:cs="Arial"/>
                  <w:sz w:val="24"/>
                  <w:szCs w:val="24"/>
                </w:rPr>
              </w:pPr>
              <w:r w:rsidRPr="001B4200">
                <w:rPr>
                  <w:rFonts w:ascii="Arial" w:hAnsi="Arial" w:cs="Arial"/>
                  <w:sz w:val="24"/>
                  <w:szCs w:val="24"/>
                </w:rPr>
                <w:t xml:space="preserve">- </w:t>
              </w:r>
              <w:proofErr w:type="gramStart"/>
              <w:r w:rsidRPr="001B4200">
                <w:rPr>
                  <w:rFonts w:ascii="Arial" w:hAnsi="Arial" w:cs="Arial"/>
                  <w:sz w:val="24"/>
                  <w:szCs w:val="24"/>
                </w:rPr>
                <w:t>distanța</w:t>
              </w:r>
              <w:proofErr w:type="gramEnd"/>
              <w:r w:rsidRPr="001B4200">
                <w:rPr>
                  <w:rFonts w:ascii="Arial" w:hAnsi="Arial" w:cs="Arial"/>
                  <w:sz w:val="24"/>
                  <w:szCs w:val="24"/>
                </w:rPr>
                <w:t xml:space="preserve">   minimă  față  de  partea  superioară a taluzului (malul</w:t>
              </w:r>
              <w:r>
                <w:rPr>
                  <w:rFonts w:ascii="Arial" w:hAnsi="Arial" w:cs="Arial"/>
                  <w:sz w:val="24"/>
                  <w:szCs w:val="24"/>
                </w:rPr>
                <w:t xml:space="preserve"> stang</w:t>
              </w:r>
              <w:r w:rsidRPr="001B4200">
                <w:rPr>
                  <w:rFonts w:ascii="Arial" w:hAnsi="Arial" w:cs="Arial"/>
                  <w:sz w:val="24"/>
                  <w:szCs w:val="24"/>
                </w:rPr>
                <w:t xml:space="preserve">) râului Temnic - </w:t>
              </w:r>
              <w:r>
                <w:rPr>
                  <w:rFonts w:ascii="Arial" w:hAnsi="Arial" w:cs="Arial"/>
                  <w:sz w:val="24"/>
                  <w:szCs w:val="24"/>
                </w:rPr>
                <w:t>4</w:t>
              </w:r>
              <w:r w:rsidRPr="001B4200">
                <w:rPr>
                  <w:rFonts w:ascii="Arial" w:hAnsi="Arial" w:cs="Arial"/>
                  <w:sz w:val="24"/>
                  <w:szCs w:val="24"/>
                </w:rPr>
                <w:t>,5m;</w:t>
              </w:r>
            </w:p>
            <w:p w:rsidR="0078109F" w:rsidRPr="001B4200" w:rsidRDefault="0078109F" w:rsidP="00235F1C">
              <w:pPr>
                <w:tabs>
                  <w:tab w:val="left" w:pos="993"/>
                </w:tabs>
                <w:spacing w:after="0" w:line="240" w:lineRule="auto"/>
                <w:jc w:val="both"/>
                <w:rPr>
                  <w:rFonts w:ascii="Arial" w:hAnsi="Arial" w:cs="Arial"/>
                  <w:sz w:val="24"/>
                  <w:szCs w:val="24"/>
                </w:rPr>
              </w:pPr>
              <w:r w:rsidRPr="001B4200">
                <w:rPr>
                  <w:rFonts w:ascii="Arial" w:hAnsi="Arial" w:cs="Arial"/>
                  <w:sz w:val="24"/>
                  <w:szCs w:val="24"/>
                </w:rPr>
                <w:t xml:space="preserve">- </w:t>
              </w:r>
              <w:proofErr w:type="gramStart"/>
              <w:r w:rsidRPr="001B4200">
                <w:rPr>
                  <w:rFonts w:ascii="Arial" w:hAnsi="Arial" w:cs="Arial"/>
                  <w:sz w:val="24"/>
                  <w:szCs w:val="24"/>
                </w:rPr>
                <w:t>distanța</w:t>
              </w:r>
              <w:proofErr w:type="gramEnd"/>
              <w:r w:rsidRPr="001B4200">
                <w:rPr>
                  <w:rFonts w:ascii="Arial" w:hAnsi="Arial" w:cs="Arial"/>
                  <w:sz w:val="24"/>
                  <w:szCs w:val="24"/>
                </w:rPr>
                <w:t xml:space="preserve">   minimă  față  de  partea  superioară a taluzului (malul) </w:t>
              </w:r>
              <w:r w:rsidRPr="004B3ED4">
                <w:rPr>
                  <w:rFonts w:ascii="Arial" w:hAnsi="Arial" w:cs="Arial"/>
                  <w:sz w:val="24"/>
                  <w:szCs w:val="24"/>
                </w:rPr>
                <w:t>canalelor de desecare</w:t>
              </w:r>
              <w:r w:rsidRPr="001B4200">
                <w:rPr>
                  <w:rFonts w:ascii="Arial" w:hAnsi="Arial" w:cs="Arial"/>
                  <w:sz w:val="24"/>
                  <w:szCs w:val="24"/>
                </w:rPr>
                <w:t xml:space="preserve"> - </w:t>
              </w:r>
              <w:r>
                <w:rPr>
                  <w:rFonts w:ascii="Arial" w:hAnsi="Arial" w:cs="Arial"/>
                  <w:sz w:val="24"/>
                  <w:szCs w:val="24"/>
                </w:rPr>
                <w:t>2</w:t>
              </w:r>
              <w:r w:rsidRPr="001B4200">
                <w:rPr>
                  <w:rFonts w:ascii="Arial" w:hAnsi="Arial" w:cs="Arial"/>
                  <w:sz w:val="24"/>
                  <w:szCs w:val="24"/>
                </w:rPr>
                <w:t>,5m;</w:t>
              </w:r>
            </w:p>
            <w:p w:rsidR="0078109F" w:rsidRPr="001B4200" w:rsidRDefault="0078109F" w:rsidP="00235F1C">
              <w:pPr>
                <w:spacing w:after="0"/>
                <w:rPr>
                  <w:rFonts w:ascii="Arial" w:hAnsi="Arial" w:cs="Arial"/>
                  <w:sz w:val="24"/>
                  <w:szCs w:val="24"/>
                </w:rPr>
              </w:pPr>
              <w:r w:rsidRPr="001B4200">
                <w:rPr>
                  <w:rFonts w:ascii="Arial" w:hAnsi="Arial" w:cs="Arial"/>
                  <w:sz w:val="24"/>
                  <w:szCs w:val="24"/>
                </w:rPr>
                <w:t>-</w:t>
              </w:r>
              <w:proofErr w:type="gramStart"/>
              <w:r w:rsidRPr="001B4200">
                <w:rPr>
                  <w:rFonts w:ascii="Arial" w:hAnsi="Arial" w:cs="Arial"/>
                  <w:sz w:val="24"/>
                  <w:szCs w:val="24"/>
                </w:rPr>
                <w:t>latimea</w:t>
              </w:r>
              <w:proofErr w:type="gramEnd"/>
              <w:r w:rsidRPr="001B4200">
                <w:rPr>
                  <w:rFonts w:ascii="Arial" w:hAnsi="Arial" w:cs="Arial"/>
                  <w:sz w:val="24"/>
                  <w:szCs w:val="24"/>
                </w:rPr>
                <w:t xml:space="preserve"> la coronament -2,50m.     </w:t>
              </w:r>
            </w:p>
            <w:p w:rsidR="0078109F" w:rsidRPr="001B4200" w:rsidRDefault="0078109F" w:rsidP="00235F1C">
              <w:pPr>
                <w:spacing w:after="0"/>
                <w:rPr>
                  <w:rFonts w:ascii="Arial" w:hAnsi="Arial" w:cs="Arial"/>
                  <w:sz w:val="24"/>
                  <w:szCs w:val="24"/>
                </w:rPr>
              </w:pPr>
              <w:r w:rsidRPr="001B4200">
                <w:rPr>
                  <w:rFonts w:ascii="Arial" w:hAnsi="Arial" w:cs="Arial"/>
                  <w:sz w:val="24"/>
                  <w:szCs w:val="24"/>
                </w:rPr>
                <w:t xml:space="preserve">- </w:t>
              </w:r>
              <w:proofErr w:type="gramStart"/>
              <w:r w:rsidRPr="001B4200">
                <w:rPr>
                  <w:rFonts w:ascii="Arial" w:hAnsi="Arial" w:cs="Arial"/>
                  <w:sz w:val="24"/>
                  <w:szCs w:val="24"/>
                </w:rPr>
                <w:t>lungimea</w:t>
              </w:r>
              <w:proofErr w:type="gramEnd"/>
              <w:r w:rsidRPr="001B4200">
                <w:rPr>
                  <w:rFonts w:ascii="Arial" w:hAnsi="Arial" w:cs="Arial"/>
                  <w:sz w:val="24"/>
                  <w:szCs w:val="24"/>
                </w:rPr>
                <w:t xml:space="preserve"> totală a digului de contur celula 1 - </w:t>
              </w:r>
              <w:r>
                <w:rPr>
                  <w:rFonts w:ascii="Arial" w:hAnsi="Arial" w:cs="Arial"/>
                  <w:sz w:val="24"/>
                  <w:szCs w:val="24"/>
                </w:rPr>
                <w:t>658</w:t>
              </w:r>
              <w:r w:rsidRPr="001B4200">
                <w:rPr>
                  <w:rFonts w:ascii="Arial" w:hAnsi="Arial" w:cs="Arial"/>
                  <w:sz w:val="24"/>
                  <w:szCs w:val="24"/>
                </w:rPr>
                <w:t xml:space="preserve">m; </w:t>
              </w:r>
            </w:p>
            <w:p w:rsidR="0078109F" w:rsidRPr="001B4200" w:rsidRDefault="0078109F" w:rsidP="00235F1C">
              <w:pPr>
                <w:spacing w:after="0"/>
                <w:rPr>
                  <w:rFonts w:ascii="Arial" w:hAnsi="Arial" w:cs="Arial"/>
                  <w:sz w:val="24"/>
                  <w:szCs w:val="24"/>
                </w:rPr>
              </w:pPr>
              <w:r w:rsidRPr="001B4200">
                <w:rPr>
                  <w:rFonts w:ascii="Arial" w:hAnsi="Arial" w:cs="Arial"/>
                  <w:sz w:val="24"/>
                  <w:szCs w:val="24"/>
                </w:rPr>
                <w:t xml:space="preserve">- </w:t>
              </w:r>
              <w:proofErr w:type="gramStart"/>
              <w:r w:rsidRPr="001B4200">
                <w:rPr>
                  <w:rFonts w:ascii="Arial" w:hAnsi="Arial" w:cs="Arial"/>
                  <w:sz w:val="24"/>
                  <w:szCs w:val="24"/>
                </w:rPr>
                <w:t>înălțimea</w:t>
              </w:r>
              <w:proofErr w:type="gramEnd"/>
              <w:r w:rsidRPr="001B4200">
                <w:rPr>
                  <w:rFonts w:ascii="Arial" w:hAnsi="Arial" w:cs="Arial"/>
                  <w:sz w:val="24"/>
                  <w:szCs w:val="24"/>
                </w:rPr>
                <w:t xml:space="preserve"> digului pe traseu -variabilă cu valori cuprinse între </w:t>
              </w:r>
              <w:r>
                <w:rPr>
                  <w:rFonts w:ascii="Arial" w:hAnsi="Arial" w:cs="Arial"/>
                  <w:sz w:val="24"/>
                  <w:szCs w:val="24"/>
                </w:rPr>
                <w:t>1</w:t>
              </w:r>
              <w:r w:rsidRPr="001B4200">
                <w:rPr>
                  <w:rFonts w:ascii="Arial" w:hAnsi="Arial" w:cs="Arial"/>
                  <w:sz w:val="24"/>
                  <w:szCs w:val="24"/>
                </w:rPr>
                <w:t>,</w:t>
              </w:r>
              <w:r>
                <w:rPr>
                  <w:rFonts w:ascii="Arial" w:hAnsi="Arial" w:cs="Arial"/>
                  <w:sz w:val="24"/>
                  <w:szCs w:val="24"/>
                </w:rPr>
                <w:t>39</w:t>
              </w:r>
              <w:r w:rsidRPr="001B4200">
                <w:rPr>
                  <w:rFonts w:ascii="Arial" w:hAnsi="Arial" w:cs="Arial"/>
                  <w:sz w:val="24"/>
                  <w:szCs w:val="24"/>
                </w:rPr>
                <w:t xml:space="preserve"> și </w:t>
              </w:r>
              <w:r>
                <w:rPr>
                  <w:rFonts w:ascii="Arial" w:hAnsi="Arial" w:cs="Arial"/>
                  <w:sz w:val="24"/>
                  <w:szCs w:val="24"/>
                </w:rPr>
                <w:t>2</w:t>
              </w:r>
              <w:r w:rsidRPr="001B4200">
                <w:rPr>
                  <w:rFonts w:ascii="Arial" w:hAnsi="Arial" w:cs="Arial"/>
                  <w:sz w:val="24"/>
                  <w:szCs w:val="24"/>
                </w:rPr>
                <w:t>,</w:t>
              </w:r>
              <w:r>
                <w:rPr>
                  <w:rFonts w:ascii="Arial" w:hAnsi="Arial" w:cs="Arial"/>
                  <w:sz w:val="24"/>
                  <w:szCs w:val="24"/>
                </w:rPr>
                <w:t>8</w:t>
              </w:r>
              <w:r w:rsidRPr="001B4200">
                <w:rPr>
                  <w:rFonts w:ascii="Arial" w:hAnsi="Arial" w:cs="Arial"/>
                  <w:sz w:val="24"/>
                  <w:szCs w:val="24"/>
                </w:rPr>
                <w:t xml:space="preserve">0m funcție de cota terenului;   </w:t>
              </w:r>
            </w:p>
            <w:p w:rsidR="0078109F" w:rsidRPr="001B4200" w:rsidRDefault="0078109F" w:rsidP="00235F1C">
              <w:pPr>
                <w:spacing w:after="0"/>
                <w:rPr>
                  <w:rFonts w:ascii="Arial" w:hAnsi="Arial" w:cs="Arial"/>
                  <w:sz w:val="24"/>
                  <w:szCs w:val="24"/>
                </w:rPr>
              </w:pPr>
              <w:r w:rsidRPr="001B4200">
                <w:rPr>
                  <w:rFonts w:ascii="Arial" w:hAnsi="Arial" w:cs="Arial"/>
                  <w:sz w:val="24"/>
                  <w:szCs w:val="24"/>
                </w:rPr>
                <w:t xml:space="preserve">- </w:t>
              </w:r>
              <w:proofErr w:type="gramStart"/>
              <w:r w:rsidRPr="001B4200">
                <w:rPr>
                  <w:rFonts w:ascii="Arial" w:hAnsi="Arial" w:cs="Arial"/>
                  <w:sz w:val="24"/>
                  <w:szCs w:val="24"/>
                </w:rPr>
                <w:t>lățimea</w:t>
              </w:r>
              <w:proofErr w:type="gramEnd"/>
              <w:r w:rsidRPr="001B4200">
                <w:rPr>
                  <w:rFonts w:ascii="Arial" w:hAnsi="Arial" w:cs="Arial"/>
                  <w:sz w:val="24"/>
                  <w:szCs w:val="24"/>
                </w:rPr>
                <w:t xml:space="preserve"> amprizei digului pe traseu - variabilă cu valori cuprinse  între  </w:t>
              </w:r>
              <w:r>
                <w:rPr>
                  <w:rFonts w:ascii="Arial" w:hAnsi="Arial" w:cs="Arial"/>
                  <w:sz w:val="24"/>
                  <w:szCs w:val="24"/>
                </w:rPr>
                <w:t>6</w:t>
              </w:r>
              <w:r w:rsidRPr="001B4200">
                <w:rPr>
                  <w:rFonts w:ascii="Arial" w:hAnsi="Arial" w:cs="Arial"/>
                  <w:sz w:val="24"/>
                  <w:szCs w:val="24"/>
                </w:rPr>
                <w:t>,</w:t>
              </w:r>
              <w:r>
                <w:rPr>
                  <w:rFonts w:ascii="Arial" w:hAnsi="Arial" w:cs="Arial"/>
                  <w:sz w:val="24"/>
                  <w:szCs w:val="24"/>
                </w:rPr>
                <w:t>0</w:t>
              </w:r>
              <w:r w:rsidRPr="001B4200">
                <w:rPr>
                  <w:rFonts w:ascii="Arial" w:hAnsi="Arial" w:cs="Arial"/>
                  <w:sz w:val="24"/>
                  <w:szCs w:val="24"/>
                </w:rPr>
                <w:t xml:space="preserve">0  și  </w:t>
              </w:r>
              <w:r>
                <w:rPr>
                  <w:rFonts w:ascii="Arial" w:hAnsi="Arial" w:cs="Arial"/>
                  <w:sz w:val="24"/>
                  <w:szCs w:val="24"/>
                </w:rPr>
                <w:t>9</w:t>
              </w:r>
              <w:r w:rsidRPr="001B4200">
                <w:rPr>
                  <w:rFonts w:ascii="Arial" w:hAnsi="Arial" w:cs="Arial"/>
                  <w:sz w:val="24"/>
                  <w:szCs w:val="24"/>
                </w:rPr>
                <w:t>,</w:t>
              </w:r>
              <w:r>
                <w:rPr>
                  <w:rFonts w:ascii="Arial" w:hAnsi="Arial" w:cs="Arial"/>
                  <w:sz w:val="24"/>
                  <w:szCs w:val="24"/>
                </w:rPr>
                <w:t>4</w:t>
              </w:r>
              <w:r w:rsidRPr="001B4200">
                <w:rPr>
                  <w:rFonts w:ascii="Arial" w:hAnsi="Arial" w:cs="Arial"/>
                  <w:sz w:val="24"/>
                  <w:szCs w:val="24"/>
                </w:rPr>
                <w:t>0m  funcție  de înălțimea digului în punctul respectiv;</w:t>
              </w:r>
            </w:p>
            <w:p w:rsidR="0078109F" w:rsidRPr="001B4200" w:rsidRDefault="0078109F" w:rsidP="00235F1C">
              <w:pPr>
                <w:spacing w:after="0"/>
                <w:rPr>
                  <w:rFonts w:ascii="Arial" w:hAnsi="Arial" w:cs="Arial"/>
                  <w:sz w:val="24"/>
                  <w:szCs w:val="24"/>
                </w:rPr>
              </w:pPr>
              <w:r w:rsidRPr="001B4200">
                <w:rPr>
                  <w:rFonts w:ascii="Arial" w:hAnsi="Arial" w:cs="Arial"/>
                  <w:sz w:val="24"/>
                  <w:szCs w:val="24"/>
                </w:rPr>
                <w:t xml:space="preserve">- </w:t>
              </w:r>
              <w:proofErr w:type="gramStart"/>
              <w:r w:rsidRPr="001B4200">
                <w:rPr>
                  <w:rFonts w:ascii="Arial" w:hAnsi="Arial" w:cs="Arial"/>
                  <w:sz w:val="24"/>
                  <w:szCs w:val="24"/>
                </w:rPr>
                <w:t>volumul</w:t>
              </w:r>
              <w:proofErr w:type="gramEnd"/>
              <w:r w:rsidRPr="001B4200">
                <w:rPr>
                  <w:rFonts w:ascii="Arial" w:hAnsi="Arial" w:cs="Arial"/>
                  <w:sz w:val="24"/>
                  <w:szCs w:val="24"/>
                </w:rPr>
                <w:t xml:space="preserve"> total de pământ care trebuie excavat pentru execuția digului  de contur al celulei 1 </w:t>
              </w:r>
              <w:r>
                <w:rPr>
                  <w:rFonts w:ascii="Arial" w:hAnsi="Arial" w:cs="Arial"/>
                  <w:sz w:val="24"/>
                  <w:szCs w:val="24"/>
                </w:rPr>
                <w:t>–</w:t>
              </w:r>
              <w:r w:rsidRPr="001B4200">
                <w:rPr>
                  <w:rFonts w:ascii="Arial" w:hAnsi="Arial" w:cs="Arial"/>
                  <w:sz w:val="24"/>
                  <w:szCs w:val="24"/>
                </w:rPr>
                <w:t xml:space="preserve"> </w:t>
              </w:r>
              <w:r>
                <w:rPr>
                  <w:rFonts w:ascii="Arial" w:hAnsi="Arial" w:cs="Arial"/>
                  <w:sz w:val="24"/>
                  <w:szCs w:val="24"/>
                </w:rPr>
                <w:t>11.740</w:t>
              </w:r>
              <w:r w:rsidRPr="001B4200">
                <w:rPr>
                  <w:rFonts w:ascii="Arial" w:hAnsi="Arial" w:cs="Arial"/>
                  <w:sz w:val="24"/>
                  <w:szCs w:val="24"/>
                </w:rPr>
                <w:t xml:space="preserve"> mc.</w:t>
              </w:r>
            </w:p>
            <w:p w:rsidR="0078109F" w:rsidRPr="004B3ED4" w:rsidRDefault="0078109F" w:rsidP="00235F1C">
              <w:pPr>
                <w:rPr>
                  <w:rFonts w:ascii="Arial" w:hAnsi="Arial" w:cs="Arial"/>
                  <w:sz w:val="24"/>
                  <w:szCs w:val="24"/>
                </w:rPr>
              </w:pPr>
              <w:r w:rsidRPr="004B3ED4">
                <w:rPr>
                  <w:rFonts w:ascii="Arial" w:hAnsi="Arial" w:cs="Arial"/>
                  <w:sz w:val="24"/>
                  <w:szCs w:val="24"/>
                </w:rPr>
                <w:t xml:space="preserve">Întreaga suprafață a coronamentului și a taluzului </w:t>
              </w:r>
              <w:proofErr w:type="gramStart"/>
              <w:r w:rsidRPr="004B3ED4">
                <w:rPr>
                  <w:rFonts w:ascii="Arial" w:hAnsi="Arial" w:cs="Arial"/>
                  <w:sz w:val="24"/>
                  <w:szCs w:val="24"/>
                </w:rPr>
                <w:t>exterior  va</w:t>
              </w:r>
              <w:proofErr w:type="gramEnd"/>
              <w:r w:rsidRPr="004B3ED4">
                <w:rPr>
                  <w:rFonts w:ascii="Arial" w:hAnsi="Arial" w:cs="Arial"/>
                  <w:sz w:val="24"/>
                  <w:szCs w:val="24"/>
                </w:rPr>
                <w:t xml:space="preserve"> fi însămânțată cu gazon sau sămânță de ierburi perene.   </w:t>
              </w:r>
            </w:p>
            <w:p w:rsidR="0078109F" w:rsidRPr="004B3ED4" w:rsidRDefault="0078109F" w:rsidP="00235F1C">
              <w:pPr>
                <w:autoSpaceDE w:val="0"/>
                <w:autoSpaceDN w:val="0"/>
                <w:adjustRightInd w:val="0"/>
                <w:spacing w:after="0" w:line="240" w:lineRule="auto"/>
                <w:jc w:val="both"/>
                <w:rPr>
                  <w:rFonts w:ascii="Arial" w:hAnsi="Arial" w:cs="Arial"/>
                  <w:i/>
                  <w:sz w:val="24"/>
                  <w:szCs w:val="24"/>
                </w:rPr>
              </w:pPr>
              <w:r w:rsidRPr="004B3ED4">
                <w:rPr>
                  <w:rFonts w:ascii="Arial" w:hAnsi="Arial" w:cs="Arial"/>
                  <w:i/>
                  <w:sz w:val="24"/>
                  <w:szCs w:val="24"/>
                </w:rPr>
                <w:lastRenderedPageBreak/>
                <w:t>-Impermeabilizarea bazei si marginilor depozitului:</w:t>
              </w:r>
            </w:p>
            <w:p w:rsidR="0078109F" w:rsidRDefault="0078109F" w:rsidP="00235F1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Sistemul de impermeabilizare cuprinde:</w:t>
              </w:r>
            </w:p>
            <w:p w:rsidR="0078109F" w:rsidRDefault="0078109F" w:rsidP="00235F1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•Bariera naturala geologica constituita din argila grasa cu grosimea minima de 2m, in celula 1 si argila cenusie cu grosimea minima de 1m, in celula 2.</w:t>
              </w:r>
            </w:p>
            <w:p w:rsidR="0078109F" w:rsidRPr="00CF36B0" w:rsidRDefault="0078109F" w:rsidP="00235F1C">
              <w:pPr>
                <w:spacing w:after="0"/>
                <w:jc w:val="both"/>
                <w:rPr>
                  <w:rFonts w:ascii="Arial" w:hAnsi="Arial" w:cs="Arial"/>
                  <w:sz w:val="24"/>
                  <w:szCs w:val="24"/>
                </w:rPr>
              </w:pPr>
              <w:r>
                <w:rPr>
                  <w:rFonts w:ascii="Arial" w:hAnsi="Arial" w:cs="Arial"/>
                  <w:sz w:val="24"/>
                  <w:szCs w:val="24"/>
                </w:rPr>
                <w:t xml:space="preserve">•Geomembrana din PEHD, cu grosimea de 2mm </w:t>
              </w:r>
              <w:r w:rsidRPr="00CF36B0">
                <w:rPr>
                  <w:rFonts w:ascii="Arial" w:hAnsi="Arial" w:cs="Arial"/>
                  <w:color w:val="000000"/>
                  <w:sz w:val="24"/>
                  <w:szCs w:val="24"/>
                  <w:shd w:val="clear" w:color="auto" w:fill="FFFFFF"/>
                </w:rPr>
                <w:t xml:space="preserve">cu ambele fețe netede, pentru acoperirea suprafeței de la fundul depozitului, si cu ambele fete texturate, pentru acoperirea suprafeței taluzurilor interioare ale depozitului. </w:t>
              </w:r>
            </w:p>
            <w:p w:rsidR="0078109F" w:rsidRPr="004B3ED4" w:rsidRDefault="0078109F" w:rsidP="00235F1C">
              <w:pPr>
                <w:spacing w:after="0"/>
                <w:jc w:val="both"/>
                <w:rPr>
                  <w:rFonts w:ascii="Arial" w:hAnsi="Arial" w:cs="Arial"/>
                  <w:i/>
                  <w:sz w:val="24"/>
                  <w:szCs w:val="24"/>
                </w:rPr>
              </w:pPr>
              <w:r w:rsidRPr="004B3ED4">
                <w:rPr>
                  <w:rFonts w:ascii="Arial" w:hAnsi="Arial" w:cs="Arial"/>
                  <w:i/>
                  <w:sz w:val="24"/>
                  <w:szCs w:val="24"/>
                </w:rPr>
                <w:t xml:space="preserve">- Realizarea drenajului la nivelul fundului nivelat al celulelor de depozitare inclusiv protecția acestora cu </w:t>
              </w:r>
              <w:proofErr w:type="gramStart"/>
              <w:r w:rsidRPr="004B3ED4">
                <w:rPr>
                  <w:rFonts w:ascii="Arial" w:hAnsi="Arial" w:cs="Arial"/>
                  <w:i/>
                  <w:sz w:val="24"/>
                  <w:szCs w:val="24"/>
                </w:rPr>
                <w:t>un</w:t>
              </w:r>
              <w:proofErr w:type="gramEnd"/>
              <w:r w:rsidRPr="004B3ED4">
                <w:rPr>
                  <w:rFonts w:ascii="Arial" w:hAnsi="Arial" w:cs="Arial"/>
                  <w:i/>
                  <w:sz w:val="24"/>
                  <w:szCs w:val="24"/>
                </w:rPr>
                <w:t xml:space="preserve"> geocompozit.</w:t>
              </w:r>
            </w:p>
            <w:p w:rsidR="0078109F" w:rsidRPr="00994102" w:rsidRDefault="0078109F" w:rsidP="00235F1C">
              <w:pPr>
                <w:spacing w:after="0"/>
                <w:jc w:val="both"/>
                <w:rPr>
                  <w:rFonts w:ascii="Arial" w:hAnsi="Arial" w:cs="Arial"/>
                  <w:sz w:val="24"/>
                  <w:szCs w:val="24"/>
                </w:rPr>
              </w:pPr>
              <w:r>
                <w:rPr>
                  <w:rFonts w:ascii="Arial" w:hAnsi="Arial" w:cs="Arial"/>
                  <w:sz w:val="24"/>
                  <w:szCs w:val="24"/>
                </w:rPr>
                <w:t xml:space="preserve">Reteaua de drenuri se pozeaza pe geomembrana, cu strat de nisip sub conductele care vor fi invelite in exterior cu </w:t>
              </w:r>
              <w:proofErr w:type="gramStart"/>
              <w:r>
                <w:rPr>
                  <w:rFonts w:ascii="Arial" w:hAnsi="Arial" w:cs="Arial"/>
                  <w:sz w:val="24"/>
                  <w:szCs w:val="24"/>
                </w:rPr>
                <w:t>un</w:t>
              </w:r>
              <w:proofErr w:type="gramEnd"/>
              <w:r>
                <w:rPr>
                  <w:rFonts w:ascii="Arial" w:hAnsi="Arial" w:cs="Arial"/>
                  <w:sz w:val="24"/>
                  <w:szCs w:val="24"/>
                </w:rPr>
                <w:t xml:space="preserve"> geocompozit cu rol filtrant. </w:t>
              </w:r>
              <w:r w:rsidRPr="00994102">
                <w:rPr>
                  <w:rFonts w:ascii="Arial" w:hAnsi="Arial" w:cs="Arial"/>
                  <w:sz w:val="24"/>
                  <w:szCs w:val="24"/>
                </w:rPr>
                <w:t xml:space="preserve">După așezarea în amplasamentul proiectat al drenurilor absorbante și colectoare pe întreaga suprafață a celor două celule se </w:t>
              </w:r>
              <w:proofErr w:type="gramStart"/>
              <w:r w:rsidRPr="00994102">
                <w:rPr>
                  <w:rFonts w:ascii="Arial" w:hAnsi="Arial" w:cs="Arial"/>
                  <w:sz w:val="24"/>
                  <w:szCs w:val="24"/>
                </w:rPr>
                <w:t>va</w:t>
              </w:r>
              <w:proofErr w:type="gramEnd"/>
              <w:r w:rsidRPr="00994102">
                <w:rPr>
                  <w:rFonts w:ascii="Arial" w:hAnsi="Arial" w:cs="Arial"/>
                  <w:sz w:val="24"/>
                  <w:szCs w:val="24"/>
                </w:rPr>
                <w:t xml:space="preserve"> așeza un strat din pietriș spălat de râu, sort 16 – 32 mm, în grosime minimă de 50 cm.</w:t>
              </w:r>
            </w:p>
            <w:p w:rsidR="0078109F" w:rsidRPr="004B3ED4" w:rsidRDefault="0078109F" w:rsidP="00235F1C">
              <w:pPr>
                <w:spacing w:after="0"/>
                <w:jc w:val="both"/>
                <w:rPr>
                  <w:rFonts w:ascii="Arial" w:hAnsi="Arial" w:cs="Arial"/>
                  <w:i/>
                  <w:sz w:val="24"/>
                  <w:szCs w:val="24"/>
                </w:rPr>
              </w:pPr>
              <w:r w:rsidRPr="004B3ED4">
                <w:rPr>
                  <w:rFonts w:ascii="Arial" w:hAnsi="Arial" w:cs="Arial"/>
                  <w:i/>
                  <w:sz w:val="24"/>
                  <w:szCs w:val="24"/>
                </w:rPr>
                <w:t xml:space="preserve">- Realizarea bazinelor de colectare </w:t>
              </w:r>
              <w:proofErr w:type="gramStart"/>
              <w:r w:rsidRPr="004B3ED4">
                <w:rPr>
                  <w:rFonts w:ascii="Arial" w:hAnsi="Arial" w:cs="Arial"/>
                  <w:i/>
                  <w:sz w:val="24"/>
                  <w:szCs w:val="24"/>
                </w:rPr>
                <w:t>a</w:t>
              </w:r>
              <w:proofErr w:type="gramEnd"/>
              <w:r w:rsidRPr="004B3ED4">
                <w:rPr>
                  <w:rFonts w:ascii="Arial" w:hAnsi="Arial" w:cs="Arial"/>
                  <w:i/>
                  <w:sz w:val="24"/>
                  <w:szCs w:val="24"/>
                </w:rPr>
                <w:t xml:space="preserve"> apei transportată de drenuri.</w:t>
              </w:r>
            </w:p>
            <w:p w:rsidR="0078109F" w:rsidRPr="007A7EFE" w:rsidRDefault="0078109F" w:rsidP="00235F1C">
              <w:pPr>
                <w:spacing w:after="0"/>
                <w:rPr>
                  <w:rFonts w:ascii="Arial" w:hAnsi="Arial" w:cs="Arial"/>
                  <w:sz w:val="24"/>
                  <w:szCs w:val="24"/>
                </w:rPr>
              </w:pPr>
              <w:r>
                <w:rPr>
                  <w:rFonts w:ascii="Arial" w:hAnsi="Arial" w:cs="Arial"/>
                  <w:sz w:val="24"/>
                  <w:szCs w:val="24"/>
                </w:rPr>
                <w:t>I</w:t>
              </w:r>
              <w:r w:rsidRPr="007A7EFE">
                <w:rPr>
                  <w:rFonts w:ascii="Arial" w:hAnsi="Arial" w:cs="Arial"/>
                  <w:sz w:val="24"/>
                  <w:szCs w:val="24"/>
                </w:rPr>
                <w:t xml:space="preserve">n    vederea   </w:t>
              </w:r>
              <w:proofErr w:type="gramStart"/>
              <w:r w:rsidRPr="007A7EFE">
                <w:rPr>
                  <w:rFonts w:ascii="Arial" w:hAnsi="Arial" w:cs="Arial"/>
                  <w:sz w:val="24"/>
                  <w:szCs w:val="24"/>
                </w:rPr>
                <w:t>colect</w:t>
              </w:r>
              <w:r>
                <w:rPr>
                  <w:rFonts w:ascii="Arial" w:hAnsi="Arial" w:cs="Arial"/>
                  <w:sz w:val="24"/>
                  <w:szCs w:val="24"/>
                </w:rPr>
                <w:t>a</w:t>
              </w:r>
              <w:r w:rsidRPr="007A7EFE">
                <w:rPr>
                  <w:rFonts w:ascii="Arial" w:hAnsi="Arial" w:cs="Arial"/>
                  <w:sz w:val="24"/>
                  <w:szCs w:val="24"/>
                </w:rPr>
                <w:t>rii  apei</w:t>
              </w:r>
              <w:proofErr w:type="gramEnd"/>
              <w:r w:rsidRPr="007A7EFE">
                <w:rPr>
                  <w:rFonts w:ascii="Arial" w:hAnsi="Arial" w:cs="Arial"/>
                  <w:sz w:val="24"/>
                  <w:szCs w:val="24"/>
                </w:rPr>
                <w:t xml:space="preserve">  drenate  s-au  proiectat  două bazine de</w:t>
              </w:r>
              <w:r>
                <w:rPr>
                  <w:rFonts w:ascii="Arial" w:hAnsi="Arial" w:cs="Arial"/>
                  <w:sz w:val="24"/>
                  <w:szCs w:val="24"/>
                </w:rPr>
                <w:t xml:space="preserve"> </w:t>
              </w:r>
              <w:r w:rsidRPr="007A7EFE">
                <w:rPr>
                  <w:rFonts w:ascii="Arial" w:hAnsi="Arial" w:cs="Arial"/>
                  <w:sz w:val="24"/>
                  <w:szCs w:val="24"/>
                </w:rPr>
                <w:t>retenție:</w:t>
              </w:r>
            </w:p>
            <w:p w:rsidR="0078109F" w:rsidRPr="007A7EFE" w:rsidRDefault="0078109F" w:rsidP="00235F1C">
              <w:pPr>
                <w:spacing w:after="0"/>
                <w:ind w:firstLine="840"/>
                <w:rPr>
                  <w:rFonts w:ascii="Arial" w:hAnsi="Arial" w:cs="Arial"/>
                  <w:sz w:val="24"/>
                  <w:szCs w:val="24"/>
                </w:rPr>
              </w:pPr>
              <w:r w:rsidRPr="007A7EFE">
                <w:rPr>
                  <w:rFonts w:ascii="Arial" w:hAnsi="Arial" w:cs="Arial"/>
                  <w:sz w:val="24"/>
                  <w:szCs w:val="24"/>
                </w:rPr>
                <w:t xml:space="preserve">- </w:t>
              </w:r>
              <w:proofErr w:type="gramStart"/>
              <w:r w:rsidRPr="007A7EFE">
                <w:rPr>
                  <w:rFonts w:ascii="Arial" w:hAnsi="Arial" w:cs="Arial"/>
                  <w:sz w:val="24"/>
                  <w:szCs w:val="24"/>
                </w:rPr>
                <w:t>primul</w:t>
              </w:r>
              <w:proofErr w:type="gramEnd"/>
              <w:r w:rsidRPr="007A7EFE">
                <w:rPr>
                  <w:rFonts w:ascii="Arial" w:hAnsi="Arial" w:cs="Arial"/>
                  <w:sz w:val="24"/>
                  <w:szCs w:val="24"/>
                </w:rPr>
                <w:t>,  în  partea  de  nord – est a celulei 1 care primește apa</w:t>
              </w:r>
              <w:r>
                <w:rPr>
                  <w:rFonts w:ascii="Arial" w:hAnsi="Arial" w:cs="Arial"/>
                  <w:sz w:val="24"/>
                  <w:szCs w:val="24"/>
                </w:rPr>
                <w:t xml:space="preserve"> </w:t>
              </w:r>
              <w:r w:rsidRPr="007A7EFE">
                <w:rPr>
                  <w:rFonts w:ascii="Arial" w:hAnsi="Arial" w:cs="Arial"/>
                  <w:sz w:val="24"/>
                  <w:szCs w:val="24"/>
                </w:rPr>
                <w:t>drenata de la celula 1</w:t>
              </w:r>
              <w:r>
                <w:rPr>
                  <w:rFonts w:ascii="Arial" w:hAnsi="Arial" w:cs="Arial"/>
                  <w:sz w:val="24"/>
                  <w:szCs w:val="24"/>
                </w:rPr>
                <w:t>, V=60mc</w:t>
              </w:r>
              <w:r w:rsidRPr="007A7EFE">
                <w:rPr>
                  <w:rFonts w:ascii="Arial" w:hAnsi="Arial" w:cs="Arial"/>
                  <w:sz w:val="24"/>
                  <w:szCs w:val="24"/>
                </w:rPr>
                <w:t>;</w:t>
              </w:r>
            </w:p>
            <w:p w:rsidR="0078109F" w:rsidRPr="007A7EFE" w:rsidRDefault="0078109F" w:rsidP="00235F1C">
              <w:pPr>
                <w:spacing w:after="0"/>
                <w:ind w:firstLine="840"/>
                <w:rPr>
                  <w:rFonts w:ascii="Arial" w:hAnsi="Arial" w:cs="Arial"/>
                  <w:sz w:val="24"/>
                  <w:szCs w:val="24"/>
                </w:rPr>
              </w:pPr>
              <w:r w:rsidRPr="007A7EFE">
                <w:rPr>
                  <w:rFonts w:ascii="Arial" w:hAnsi="Arial" w:cs="Arial"/>
                  <w:sz w:val="24"/>
                  <w:szCs w:val="24"/>
                </w:rPr>
                <w:t xml:space="preserve">- </w:t>
              </w:r>
              <w:proofErr w:type="gramStart"/>
              <w:r w:rsidRPr="007A7EFE">
                <w:rPr>
                  <w:rFonts w:ascii="Arial" w:hAnsi="Arial" w:cs="Arial"/>
                  <w:sz w:val="24"/>
                  <w:szCs w:val="24"/>
                </w:rPr>
                <w:t>al</w:t>
              </w:r>
              <w:proofErr w:type="gramEnd"/>
              <w:r w:rsidRPr="007A7EFE">
                <w:rPr>
                  <w:rFonts w:ascii="Arial" w:hAnsi="Arial" w:cs="Arial"/>
                  <w:sz w:val="24"/>
                  <w:szCs w:val="24"/>
                </w:rPr>
                <w:t xml:space="preserve"> doilea, în partea de nord – est a celulei 2 care prime</w:t>
              </w:r>
              <w:r>
                <w:rPr>
                  <w:rFonts w:ascii="Arial" w:hAnsi="Arial" w:cs="Arial"/>
                  <w:sz w:val="24"/>
                  <w:szCs w:val="24"/>
                </w:rPr>
                <w:t>s</w:t>
              </w:r>
              <w:r w:rsidRPr="007A7EFE">
                <w:rPr>
                  <w:rFonts w:ascii="Arial" w:hAnsi="Arial" w:cs="Arial"/>
                  <w:sz w:val="24"/>
                  <w:szCs w:val="24"/>
                </w:rPr>
                <w:t>te apa drenata din celula 2</w:t>
              </w:r>
              <w:r>
                <w:rPr>
                  <w:rFonts w:ascii="Arial" w:hAnsi="Arial" w:cs="Arial"/>
                  <w:sz w:val="24"/>
                  <w:szCs w:val="24"/>
                </w:rPr>
                <w:t>, V=22,2mc</w:t>
              </w:r>
              <w:r w:rsidRPr="007A7EFE">
                <w:rPr>
                  <w:rFonts w:ascii="Arial" w:hAnsi="Arial" w:cs="Arial"/>
                  <w:sz w:val="24"/>
                  <w:szCs w:val="24"/>
                </w:rPr>
                <w:t>.</w:t>
              </w:r>
            </w:p>
            <w:p w:rsidR="0078109F" w:rsidRPr="00965D9D" w:rsidRDefault="0078109F" w:rsidP="00235F1C">
              <w:pPr>
                <w:spacing w:after="0"/>
                <w:jc w:val="both"/>
                <w:rPr>
                  <w:rFonts w:ascii="Arial" w:hAnsi="Arial" w:cs="Arial"/>
                  <w:sz w:val="24"/>
                  <w:szCs w:val="24"/>
                </w:rPr>
              </w:pPr>
              <w:proofErr w:type="gramStart"/>
              <w:r w:rsidRPr="00965D9D">
                <w:rPr>
                  <w:rFonts w:ascii="Arial" w:hAnsi="Arial" w:cs="Arial"/>
                  <w:sz w:val="24"/>
                  <w:szCs w:val="24"/>
                </w:rPr>
                <w:t>Apa</w:t>
              </w:r>
              <w:proofErr w:type="gramEnd"/>
              <w:r w:rsidRPr="00965D9D">
                <w:rPr>
                  <w:rFonts w:ascii="Arial" w:hAnsi="Arial" w:cs="Arial"/>
                  <w:sz w:val="24"/>
                  <w:szCs w:val="24"/>
                </w:rPr>
                <w:t xml:space="preserve"> colectată în bazinele de colectare nu va fi descărcată nici în canalele de desecare aflate în apropiere, nici în râul Temnic. Întreaga cantitate de </w:t>
              </w:r>
              <w:proofErr w:type="gramStart"/>
              <w:r w:rsidRPr="00965D9D">
                <w:rPr>
                  <w:rFonts w:ascii="Arial" w:hAnsi="Arial" w:cs="Arial"/>
                  <w:sz w:val="24"/>
                  <w:szCs w:val="24"/>
                </w:rPr>
                <w:t>apă</w:t>
              </w:r>
              <w:proofErr w:type="gramEnd"/>
              <w:r w:rsidRPr="00965D9D">
                <w:rPr>
                  <w:rFonts w:ascii="Arial" w:hAnsi="Arial" w:cs="Arial"/>
                  <w:sz w:val="24"/>
                  <w:szCs w:val="24"/>
                </w:rPr>
                <w:t xml:space="preserve"> care se va acumula în ele va fi folosită pentru udarea cenușii imediat după depunere pentru a evita transformarea acesteia în cenușă zburătoare. Pentru udare se </w:t>
              </w:r>
              <w:proofErr w:type="gramStart"/>
              <w:r w:rsidRPr="00965D9D">
                <w:rPr>
                  <w:rFonts w:ascii="Arial" w:hAnsi="Arial" w:cs="Arial"/>
                  <w:sz w:val="24"/>
                  <w:szCs w:val="24"/>
                </w:rPr>
                <w:t>va</w:t>
              </w:r>
              <w:proofErr w:type="gramEnd"/>
              <w:r w:rsidRPr="00965D9D">
                <w:rPr>
                  <w:rFonts w:ascii="Arial" w:hAnsi="Arial" w:cs="Arial"/>
                  <w:sz w:val="24"/>
                  <w:szCs w:val="24"/>
                </w:rPr>
                <w:t xml:space="preserve"> folosi o motopompă al cărei conductă de aspirație va fi introdusă în bazin și, prin intermediul unui furtun, de o lungime convenabilă, se va realiza stropirea manuală a suprafețelor de depunere. </w:t>
              </w:r>
            </w:p>
            <w:p w:rsidR="0078109F" w:rsidRPr="004B3ED4" w:rsidRDefault="0078109F" w:rsidP="00235F1C">
              <w:pPr>
                <w:spacing w:after="0"/>
                <w:jc w:val="both"/>
                <w:rPr>
                  <w:rFonts w:ascii="Arial" w:hAnsi="Arial" w:cs="Arial"/>
                  <w:i/>
                  <w:sz w:val="24"/>
                  <w:szCs w:val="24"/>
                </w:rPr>
              </w:pPr>
              <w:r w:rsidRPr="004B3ED4">
                <w:rPr>
                  <w:rFonts w:ascii="Arial" w:hAnsi="Arial" w:cs="Arial"/>
                  <w:i/>
                  <w:sz w:val="24"/>
                  <w:szCs w:val="24"/>
                </w:rPr>
                <w:t>- Perdea forestieră de protecție la exteriorul suprafeței ocupate de digurile de contur.</w:t>
              </w:r>
            </w:p>
            <w:p w:rsidR="0078109F" w:rsidRPr="004B3ED4" w:rsidRDefault="0078109F" w:rsidP="00235F1C">
              <w:pPr>
                <w:spacing w:after="0"/>
                <w:jc w:val="both"/>
                <w:rPr>
                  <w:rFonts w:ascii="Arial" w:hAnsi="Arial" w:cs="Arial"/>
                  <w:i/>
                  <w:sz w:val="24"/>
                  <w:szCs w:val="24"/>
                </w:rPr>
              </w:pPr>
              <w:r w:rsidRPr="004B3ED4">
                <w:rPr>
                  <w:rFonts w:ascii="Arial" w:hAnsi="Arial" w:cs="Arial"/>
                  <w:i/>
                  <w:sz w:val="24"/>
                  <w:szCs w:val="24"/>
                </w:rPr>
                <w:t>- Foraje de monitorizare a calitatii apei subterane.</w:t>
              </w:r>
            </w:p>
            <w:p w:rsidR="0078109F" w:rsidRPr="00965D9D" w:rsidRDefault="0078109F" w:rsidP="00235F1C">
              <w:pPr>
                <w:spacing w:after="0"/>
                <w:rPr>
                  <w:rFonts w:ascii="Arial" w:hAnsi="Arial" w:cs="Arial"/>
                  <w:sz w:val="24"/>
                  <w:szCs w:val="24"/>
                </w:rPr>
              </w:pPr>
              <w:proofErr w:type="gramStart"/>
              <w:r w:rsidRPr="00965D9D">
                <w:rPr>
                  <w:rFonts w:ascii="Arial" w:hAnsi="Arial" w:cs="Arial"/>
                  <w:sz w:val="24"/>
                  <w:szCs w:val="24"/>
                </w:rPr>
                <w:t>Pentru monitorizarea calității apei subterane din perimetrul depozitului, s-a propus realizarea a trei foraje de control.</w:t>
              </w:r>
              <w:proofErr w:type="gramEnd"/>
              <w:r w:rsidRPr="00965D9D">
                <w:rPr>
                  <w:rFonts w:ascii="Arial" w:hAnsi="Arial" w:cs="Arial"/>
                  <w:sz w:val="24"/>
                  <w:szCs w:val="24"/>
                </w:rPr>
                <w:t xml:space="preserve"> Unul dintre foraje </w:t>
              </w:r>
              <w:proofErr w:type="gramStart"/>
              <w:r w:rsidRPr="00965D9D">
                <w:rPr>
                  <w:rFonts w:ascii="Arial" w:hAnsi="Arial" w:cs="Arial"/>
                  <w:sz w:val="24"/>
                  <w:szCs w:val="24"/>
                </w:rPr>
                <w:t>va</w:t>
              </w:r>
              <w:proofErr w:type="gramEnd"/>
              <w:r w:rsidRPr="00965D9D">
                <w:rPr>
                  <w:rFonts w:ascii="Arial" w:hAnsi="Arial" w:cs="Arial"/>
                  <w:sz w:val="24"/>
                  <w:szCs w:val="24"/>
                </w:rPr>
                <w:t xml:space="preserve"> fi amplasat în partea amonte (zona vestică a depozitului), iar celelalte două în partea din aval (pe latura estică a depozitului). </w:t>
              </w:r>
            </w:p>
            <w:p w:rsidR="0078109F" w:rsidRPr="00965D9D" w:rsidRDefault="0078109F" w:rsidP="00235F1C">
              <w:pPr>
                <w:tabs>
                  <w:tab w:val="left" w:pos="993"/>
                </w:tabs>
                <w:spacing w:after="0"/>
                <w:rPr>
                  <w:rFonts w:ascii="Arial" w:hAnsi="Arial" w:cs="Arial"/>
                  <w:sz w:val="24"/>
                  <w:szCs w:val="24"/>
                </w:rPr>
              </w:pPr>
              <w:r w:rsidRPr="00965D9D">
                <w:rPr>
                  <w:rFonts w:ascii="Arial" w:hAnsi="Arial" w:cs="Arial"/>
                  <w:sz w:val="24"/>
                  <w:szCs w:val="24"/>
                </w:rPr>
                <w:t>Principalele caracteristici ale forajelor de control sunt:</w:t>
              </w:r>
            </w:p>
            <w:p w:rsidR="0078109F" w:rsidRPr="00965D9D" w:rsidRDefault="0078109F" w:rsidP="00235F1C">
              <w:pPr>
                <w:tabs>
                  <w:tab w:val="left" w:pos="993"/>
                </w:tabs>
                <w:spacing w:after="0"/>
                <w:ind w:firstLine="851"/>
                <w:rPr>
                  <w:rFonts w:ascii="Arial" w:hAnsi="Arial" w:cs="Arial"/>
                  <w:sz w:val="24"/>
                  <w:szCs w:val="24"/>
                </w:rPr>
              </w:pPr>
              <w:r w:rsidRPr="00965D9D">
                <w:rPr>
                  <w:rFonts w:ascii="Arial" w:hAnsi="Arial" w:cs="Arial"/>
                  <w:sz w:val="24"/>
                  <w:szCs w:val="24"/>
                </w:rPr>
                <w:t>- Material coloană definitivă......................PVC, clasa R8;</w:t>
              </w:r>
            </w:p>
            <w:p w:rsidR="0078109F" w:rsidRPr="00965D9D" w:rsidRDefault="0078109F" w:rsidP="00235F1C">
              <w:pPr>
                <w:tabs>
                  <w:tab w:val="left" w:pos="993"/>
                </w:tabs>
                <w:spacing w:after="0"/>
                <w:ind w:firstLine="851"/>
                <w:rPr>
                  <w:rFonts w:ascii="Arial" w:hAnsi="Arial" w:cs="Arial"/>
                  <w:sz w:val="24"/>
                  <w:szCs w:val="24"/>
                </w:rPr>
              </w:pPr>
              <w:r w:rsidRPr="00965D9D">
                <w:rPr>
                  <w:rFonts w:ascii="Arial" w:hAnsi="Arial" w:cs="Arial"/>
                  <w:sz w:val="24"/>
                  <w:szCs w:val="24"/>
                </w:rPr>
                <w:t>- Diametru coloană definitivă.............................225 mm;</w:t>
              </w:r>
            </w:p>
            <w:p w:rsidR="0078109F" w:rsidRPr="00965D9D" w:rsidRDefault="0078109F" w:rsidP="00235F1C">
              <w:pPr>
                <w:tabs>
                  <w:tab w:val="left" w:pos="993"/>
                </w:tabs>
                <w:ind w:firstLine="851"/>
                <w:rPr>
                  <w:rFonts w:ascii="Arial" w:hAnsi="Arial" w:cs="Arial"/>
                  <w:sz w:val="24"/>
                  <w:szCs w:val="24"/>
                </w:rPr>
              </w:pPr>
              <w:r w:rsidRPr="00965D9D">
                <w:rPr>
                  <w:rFonts w:ascii="Arial" w:hAnsi="Arial" w:cs="Arial"/>
                  <w:sz w:val="24"/>
                  <w:szCs w:val="24"/>
                </w:rPr>
                <w:t>- Adâncime.............................................................6 m.</w:t>
              </w:r>
            </w:p>
            <w:p w:rsidR="0078109F" w:rsidRDefault="0078109F" w:rsidP="00235F1C">
              <w:pPr>
                <w:autoSpaceDE w:val="0"/>
                <w:autoSpaceDN w:val="0"/>
                <w:adjustRightInd w:val="0"/>
                <w:spacing w:after="0" w:line="240" w:lineRule="auto"/>
                <w:jc w:val="both"/>
                <w:rPr>
                  <w:rFonts w:ascii="Arial" w:hAnsi="Arial" w:cs="Arial"/>
                  <w:sz w:val="24"/>
                  <w:szCs w:val="24"/>
                  <w:u w:val="single"/>
                </w:rPr>
              </w:pPr>
              <w:r w:rsidRPr="00E57C37">
                <w:rPr>
                  <w:rFonts w:ascii="Arial" w:hAnsi="Arial" w:cs="Arial"/>
                  <w:sz w:val="24"/>
                  <w:szCs w:val="24"/>
                </w:rPr>
                <w:t>2.</w:t>
              </w:r>
              <w:r>
                <w:rPr>
                  <w:rFonts w:ascii="Arial" w:hAnsi="Arial" w:cs="Arial"/>
                  <w:sz w:val="24"/>
                  <w:szCs w:val="24"/>
                </w:rPr>
                <w:t xml:space="preserve"> </w:t>
              </w:r>
              <w:r w:rsidRPr="00E57C37">
                <w:rPr>
                  <w:rFonts w:ascii="Arial" w:hAnsi="Arial" w:cs="Arial"/>
                  <w:sz w:val="24"/>
                  <w:szCs w:val="24"/>
                  <w:u w:val="single"/>
                </w:rPr>
                <w:t>Cumularea cu alte proiecte</w:t>
              </w:r>
            </w:p>
            <w:p w:rsidR="0078109F" w:rsidRPr="00DC1641" w:rsidRDefault="0078109F" w:rsidP="00235F1C">
              <w:pPr>
                <w:pStyle w:val="Footer"/>
                <w:rPr>
                  <w:rFonts w:ascii="Arial" w:hAnsi="Arial" w:cs="Arial"/>
                  <w:sz w:val="24"/>
                  <w:szCs w:val="24"/>
                </w:rPr>
              </w:pPr>
              <w:r w:rsidRPr="00DC1641">
                <w:rPr>
                  <w:rFonts w:ascii="Arial" w:hAnsi="Arial" w:cs="Arial"/>
                  <w:sz w:val="24"/>
                  <w:szCs w:val="24"/>
                </w:rPr>
                <w:t xml:space="preserve">În ceea </w:t>
              </w:r>
              <w:proofErr w:type="gramStart"/>
              <w:r w:rsidRPr="00DC1641">
                <w:rPr>
                  <w:rFonts w:ascii="Arial" w:hAnsi="Arial" w:cs="Arial"/>
                  <w:sz w:val="24"/>
                  <w:szCs w:val="24"/>
                </w:rPr>
                <w:t>ce</w:t>
              </w:r>
              <w:proofErr w:type="gramEnd"/>
              <w:r w:rsidRPr="00DC1641">
                <w:rPr>
                  <w:rFonts w:ascii="Arial" w:hAnsi="Arial" w:cs="Arial"/>
                  <w:sz w:val="24"/>
                  <w:szCs w:val="24"/>
                </w:rPr>
                <w:t xml:space="preserve"> privește amplasamentul depozitului de cenușă propus, menționăm că acesta se va realiza în vecinătatea </w:t>
              </w:r>
              <w:r w:rsidRPr="00DC1641">
                <w:rPr>
                  <w:rFonts w:ascii="Arial" w:hAnsi="Arial" w:cs="Arial"/>
                  <w:bCs/>
                  <w:sz w:val="24"/>
                  <w:szCs w:val="24"/>
                </w:rPr>
                <w:t>fostului depozit municipal de deşeuri Rădăuți.</w:t>
              </w:r>
            </w:p>
            <w:p w:rsidR="0078109F" w:rsidRPr="00DC1641" w:rsidRDefault="0078109F" w:rsidP="00235F1C">
              <w:pPr>
                <w:pStyle w:val="Footer"/>
                <w:rPr>
                  <w:rFonts w:ascii="Arial" w:hAnsi="Arial" w:cs="Arial"/>
                  <w:sz w:val="24"/>
                  <w:szCs w:val="24"/>
                </w:rPr>
              </w:pPr>
              <w:proofErr w:type="gramStart"/>
              <w:r w:rsidRPr="00DC1641">
                <w:rPr>
                  <w:rFonts w:ascii="Arial" w:hAnsi="Arial" w:cs="Arial"/>
                  <w:sz w:val="24"/>
                  <w:szCs w:val="24"/>
                </w:rPr>
                <w:t>În zona luată în studiu nu sunt planificate, în prezent, alte proiecte de acest gen.</w:t>
              </w:r>
              <w:proofErr w:type="gramEnd"/>
            </w:p>
            <w:p w:rsidR="0078109F" w:rsidRPr="00DC1641" w:rsidRDefault="0078109F" w:rsidP="00235F1C">
              <w:pPr>
                <w:autoSpaceDE w:val="0"/>
                <w:autoSpaceDN w:val="0"/>
                <w:adjustRightInd w:val="0"/>
                <w:spacing w:after="0" w:line="240" w:lineRule="auto"/>
                <w:jc w:val="both"/>
                <w:rPr>
                  <w:rFonts w:ascii="Arial" w:hAnsi="Arial" w:cs="Arial"/>
                  <w:sz w:val="24"/>
                  <w:szCs w:val="24"/>
                </w:rPr>
              </w:pPr>
            </w:p>
            <w:p w:rsidR="0078109F" w:rsidRDefault="0078109F" w:rsidP="00235F1C">
              <w:pPr>
                <w:autoSpaceDE w:val="0"/>
                <w:autoSpaceDN w:val="0"/>
                <w:adjustRightInd w:val="0"/>
                <w:spacing w:after="0" w:line="240" w:lineRule="auto"/>
                <w:jc w:val="both"/>
                <w:rPr>
                  <w:rFonts w:ascii="Arial" w:hAnsi="Arial" w:cs="Arial"/>
                  <w:sz w:val="24"/>
                  <w:szCs w:val="24"/>
                  <w:u w:val="single"/>
                </w:rPr>
              </w:pPr>
              <w:r w:rsidRPr="00E57C37">
                <w:rPr>
                  <w:rFonts w:ascii="Arial" w:hAnsi="Arial" w:cs="Arial"/>
                  <w:sz w:val="24"/>
                  <w:szCs w:val="24"/>
                </w:rPr>
                <w:t>3.</w:t>
              </w:r>
              <w:r w:rsidRPr="00E57C37">
                <w:rPr>
                  <w:rFonts w:ascii="Arial" w:hAnsi="Arial" w:cs="Arial"/>
                  <w:sz w:val="24"/>
                  <w:szCs w:val="24"/>
                  <w:u w:val="single"/>
                </w:rPr>
                <w:t xml:space="preserve"> Utilizarea resurselor </w:t>
              </w:r>
              <w:r>
                <w:rPr>
                  <w:rFonts w:ascii="Arial" w:hAnsi="Arial" w:cs="Arial"/>
                  <w:sz w:val="24"/>
                  <w:szCs w:val="24"/>
                  <w:u w:val="single"/>
                </w:rPr>
                <w:t>naturale</w:t>
              </w:r>
            </w:p>
            <w:p w:rsidR="0078109F" w:rsidRPr="00DC1641" w:rsidRDefault="0078109F" w:rsidP="00235F1C">
              <w:pPr>
                <w:pStyle w:val="Footer"/>
                <w:jc w:val="both"/>
                <w:rPr>
                  <w:rFonts w:ascii="Arial" w:hAnsi="Arial" w:cs="Arial"/>
                  <w:sz w:val="24"/>
                  <w:szCs w:val="24"/>
                </w:rPr>
              </w:pPr>
              <w:r w:rsidRPr="00DC1641">
                <w:rPr>
                  <w:rFonts w:ascii="Arial" w:hAnsi="Arial" w:cs="Arial"/>
                  <w:sz w:val="24"/>
                  <w:szCs w:val="24"/>
                </w:rPr>
                <w:t xml:space="preserve">Principala resursă naturală care </w:t>
              </w:r>
              <w:proofErr w:type="gramStart"/>
              <w:r w:rsidRPr="00DC1641">
                <w:rPr>
                  <w:rFonts w:ascii="Arial" w:hAnsi="Arial" w:cs="Arial"/>
                  <w:sz w:val="24"/>
                  <w:szCs w:val="24"/>
                </w:rPr>
                <w:t>va</w:t>
              </w:r>
              <w:proofErr w:type="gramEnd"/>
              <w:r w:rsidRPr="00DC1641">
                <w:rPr>
                  <w:rFonts w:ascii="Arial" w:hAnsi="Arial" w:cs="Arial"/>
                  <w:sz w:val="24"/>
                  <w:szCs w:val="24"/>
                </w:rPr>
                <w:t xml:space="preserve"> fi folosită pentru construcția depozitului de cenușă este pământul.</w:t>
              </w:r>
            </w:p>
            <w:p w:rsidR="0078109F" w:rsidRPr="00DC1641" w:rsidRDefault="0078109F" w:rsidP="00235F1C">
              <w:pPr>
                <w:pStyle w:val="Footer"/>
                <w:jc w:val="both"/>
                <w:rPr>
                  <w:rFonts w:ascii="Arial" w:hAnsi="Arial" w:cs="Arial"/>
                  <w:sz w:val="24"/>
                  <w:szCs w:val="24"/>
                </w:rPr>
              </w:pPr>
              <w:r w:rsidRPr="00DC1641">
                <w:rPr>
                  <w:rFonts w:ascii="Arial" w:hAnsi="Arial" w:cs="Arial"/>
                  <w:sz w:val="24"/>
                  <w:szCs w:val="24"/>
                </w:rPr>
                <w:t xml:space="preserve">Pământul vegetal decopertat de pe întreaga ampriză a lucrărilor </w:t>
              </w:r>
              <w:proofErr w:type="gramStart"/>
              <w:r w:rsidRPr="00DC1641">
                <w:rPr>
                  <w:rFonts w:ascii="Arial" w:hAnsi="Arial" w:cs="Arial"/>
                  <w:sz w:val="24"/>
                  <w:szCs w:val="24"/>
                </w:rPr>
                <w:t>va</w:t>
              </w:r>
              <w:proofErr w:type="gramEnd"/>
              <w:r w:rsidRPr="00DC1641">
                <w:rPr>
                  <w:rFonts w:ascii="Arial" w:hAnsi="Arial" w:cs="Arial"/>
                  <w:sz w:val="24"/>
                  <w:szCs w:val="24"/>
                </w:rPr>
                <w:t xml:space="preserve"> fi depozitat la suprafața și pe taluzurile depozitul nou creat din construcții și demolări, iar o parte va fi reutilizat pentru acoperirea coronamentului și taluzurilor exterioare ale digurilor de contur. Pământul excavat </w:t>
              </w:r>
              <w:r w:rsidRPr="00DC1641">
                <w:rPr>
                  <w:rFonts w:ascii="Arial" w:hAnsi="Arial" w:cs="Arial"/>
                  <w:sz w:val="24"/>
                  <w:szCs w:val="24"/>
                </w:rPr>
                <w:lastRenderedPageBreak/>
                <w:t xml:space="preserve">din celula 2, după decopertarea stratului vegetal, </w:t>
              </w:r>
              <w:proofErr w:type="gramStart"/>
              <w:r w:rsidRPr="00DC1641">
                <w:rPr>
                  <w:rFonts w:ascii="Arial" w:hAnsi="Arial" w:cs="Arial"/>
                  <w:sz w:val="24"/>
                  <w:szCs w:val="24"/>
                </w:rPr>
                <w:t>va</w:t>
              </w:r>
              <w:proofErr w:type="gramEnd"/>
              <w:r w:rsidRPr="00DC1641">
                <w:rPr>
                  <w:rFonts w:ascii="Arial" w:hAnsi="Arial" w:cs="Arial"/>
                  <w:sz w:val="24"/>
                  <w:szCs w:val="24"/>
                </w:rPr>
                <w:t xml:space="preserve"> fi utilizat pentru realizarea digurilor de contur ale depozitului.</w:t>
              </w:r>
            </w:p>
            <w:p w:rsidR="0078109F" w:rsidRPr="00DC1641" w:rsidRDefault="0078109F" w:rsidP="00235F1C">
              <w:pPr>
                <w:pStyle w:val="Footer"/>
                <w:jc w:val="both"/>
                <w:rPr>
                  <w:rFonts w:ascii="Arial" w:hAnsi="Arial" w:cs="Arial"/>
                  <w:sz w:val="24"/>
                  <w:szCs w:val="24"/>
                </w:rPr>
              </w:pPr>
              <w:r w:rsidRPr="00DC1641">
                <w:rPr>
                  <w:rFonts w:ascii="Arial" w:hAnsi="Arial" w:cs="Arial"/>
                  <w:sz w:val="24"/>
                  <w:szCs w:val="24"/>
                </w:rPr>
                <w:t xml:space="preserve">Principala resursă naturală folosită în perioada de exploatare a depozitului </w:t>
              </w:r>
              <w:proofErr w:type="gramStart"/>
              <w:r w:rsidRPr="00DC1641">
                <w:rPr>
                  <w:rFonts w:ascii="Arial" w:hAnsi="Arial" w:cs="Arial"/>
                  <w:sz w:val="24"/>
                  <w:szCs w:val="24"/>
                </w:rPr>
                <w:t>va</w:t>
              </w:r>
              <w:proofErr w:type="gramEnd"/>
              <w:r w:rsidRPr="00DC1641">
                <w:rPr>
                  <w:rFonts w:ascii="Arial" w:hAnsi="Arial" w:cs="Arial"/>
                  <w:sz w:val="24"/>
                  <w:szCs w:val="24"/>
                </w:rPr>
                <w:t xml:space="preserve"> fi apa. Întreaga cantitate de </w:t>
              </w:r>
              <w:proofErr w:type="gramStart"/>
              <w:r w:rsidRPr="00DC1641">
                <w:rPr>
                  <w:rFonts w:ascii="Arial" w:hAnsi="Arial" w:cs="Arial"/>
                  <w:sz w:val="24"/>
                  <w:szCs w:val="24"/>
                </w:rPr>
                <w:t>apă</w:t>
              </w:r>
              <w:proofErr w:type="gramEnd"/>
              <w:r w:rsidRPr="00DC1641">
                <w:rPr>
                  <w:rFonts w:ascii="Arial" w:hAnsi="Arial" w:cs="Arial"/>
                  <w:sz w:val="24"/>
                  <w:szCs w:val="24"/>
                </w:rPr>
                <w:t xml:space="preserve"> colectată de rețeaua de drenaj a depozitului și acumulată în bazinele de retenție va fi folosită pentru udarea cenușii imediat după depunere pentru a evita transformarea acesteia în cenușă zburătoare.</w:t>
              </w:r>
            </w:p>
            <w:p w:rsidR="0078109F" w:rsidRDefault="0078109F" w:rsidP="00235F1C">
              <w:pPr>
                <w:autoSpaceDE w:val="0"/>
                <w:autoSpaceDN w:val="0"/>
                <w:adjustRightInd w:val="0"/>
                <w:spacing w:after="0" w:line="240" w:lineRule="auto"/>
                <w:jc w:val="both"/>
                <w:rPr>
                  <w:rFonts w:ascii="Arial" w:hAnsi="Arial" w:cs="Arial"/>
                  <w:sz w:val="24"/>
                  <w:szCs w:val="24"/>
                  <w:u w:val="single"/>
                </w:rPr>
              </w:pPr>
            </w:p>
            <w:p w:rsidR="0078109F" w:rsidRDefault="0078109F" w:rsidP="00235F1C">
              <w:pPr>
                <w:autoSpaceDE w:val="0"/>
                <w:autoSpaceDN w:val="0"/>
                <w:adjustRightInd w:val="0"/>
                <w:spacing w:after="0" w:line="240" w:lineRule="auto"/>
                <w:jc w:val="both"/>
                <w:rPr>
                  <w:rFonts w:ascii="Arial" w:hAnsi="Arial" w:cs="Arial"/>
                  <w:sz w:val="24"/>
                  <w:szCs w:val="24"/>
                  <w:u w:val="single"/>
                </w:rPr>
              </w:pPr>
              <w:r w:rsidRPr="00E57C37">
                <w:rPr>
                  <w:rFonts w:ascii="Arial" w:hAnsi="Arial" w:cs="Arial"/>
                  <w:sz w:val="24"/>
                  <w:szCs w:val="24"/>
                </w:rPr>
                <w:t>4.</w:t>
              </w:r>
              <w:r>
                <w:rPr>
                  <w:rFonts w:ascii="Arial" w:hAnsi="Arial" w:cs="Arial"/>
                  <w:sz w:val="24"/>
                  <w:szCs w:val="24"/>
                  <w:u w:val="single"/>
                </w:rPr>
                <w:t xml:space="preserve"> Productia de deseuri</w:t>
              </w:r>
            </w:p>
            <w:p w:rsidR="0078109F" w:rsidRDefault="0078109F" w:rsidP="00235F1C">
              <w:pPr>
                <w:autoSpaceDE w:val="0"/>
                <w:autoSpaceDN w:val="0"/>
                <w:adjustRightInd w:val="0"/>
                <w:spacing w:after="0" w:line="240" w:lineRule="auto"/>
                <w:jc w:val="both"/>
                <w:rPr>
                  <w:rFonts w:ascii="Arial" w:hAnsi="Arial" w:cs="Arial"/>
                  <w:sz w:val="24"/>
                  <w:szCs w:val="24"/>
                  <w:u w:val="single"/>
                </w:rPr>
              </w:pPr>
              <w:r w:rsidRPr="00E57C37">
                <w:rPr>
                  <w:rFonts w:ascii="Arial" w:hAnsi="Arial" w:cs="Arial"/>
                  <w:sz w:val="24"/>
                  <w:szCs w:val="24"/>
                </w:rPr>
                <w:t xml:space="preserve">5. </w:t>
              </w:r>
              <w:r>
                <w:rPr>
                  <w:rFonts w:ascii="Arial" w:hAnsi="Arial" w:cs="Arial"/>
                  <w:sz w:val="24"/>
                  <w:szCs w:val="24"/>
                  <w:u w:val="single"/>
                </w:rPr>
                <w:t>Emisiile poluante, inclusive zgomotul si alte surse de discomfort</w:t>
              </w:r>
            </w:p>
            <w:p w:rsidR="0078109F" w:rsidRDefault="0078109F" w:rsidP="00235F1C">
              <w:pPr>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u w:val="single"/>
                </w:rPr>
                <w:t>APA</w:t>
              </w:r>
            </w:p>
            <w:p w:rsidR="0078109F" w:rsidRPr="006E6DC2" w:rsidRDefault="0078109F" w:rsidP="00235F1C">
              <w:pPr>
                <w:pStyle w:val="Footer"/>
                <w:jc w:val="both"/>
                <w:rPr>
                  <w:rFonts w:ascii="Arial" w:hAnsi="Arial" w:cs="Arial"/>
                  <w:sz w:val="24"/>
                  <w:szCs w:val="24"/>
                </w:rPr>
              </w:pPr>
              <w:r w:rsidRPr="006E6DC2">
                <w:rPr>
                  <w:rFonts w:ascii="Arial" w:hAnsi="Arial" w:cs="Arial"/>
                  <w:sz w:val="24"/>
                  <w:szCs w:val="24"/>
                </w:rPr>
                <w:t xml:space="preserve">În perioada de execuție a lucrărilor, principalele surse de poluanți pentru </w:t>
              </w:r>
              <w:proofErr w:type="gramStart"/>
              <w:r w:rsidRPr="006E6DC2">
                <w:rPr>
                  <w:rFonts w:ascii="Arial" w:hAnsi="Arial" w:cs="Arial"/>
                  <w:sz w:val="24"/>
                  <w:szCs w:val="24"/>
                </w:rPr>
                <w:t>apă</w:t>
              </w:r>
              <w:proofErr w:type="gramEnd"/>
              <w:r w:rsidRPr="006E6DC2">
                <w:rPr>
                  <w:rFonts w:ascii="Arial" w:hAnsi="Arial" w:cs="Arial"/>
                  <w:sz w:val="24"/>
                  <w:szCs w:val="24"/>
                </w:rPr>
                <w:t xml:space="preserve"> sunt reprezentate de eventualele scurgeri de carburanți de la utilajele în activitate.</w:t>
              </w:r>
            </w:p>
            <w:p w:rsidR="0078109F" w:rsidRPr="006E6DC2" w:rsidRDefault="0078109F" w:rsidP="00235F1C">
              <w:pPr>
                <w:pStyle w:val="Footer"/>
                <w:jc w:val="both"/>
                <w:rPr>
                  <w:rFonts w:ascii="Arial" w:hAnsi="Arial" w:cs="Arial"/>
                  <w:sz w:val="24"/>
                  <w:szCs w:val="24"/>
                </w:rPr>
              </w:pPr>
              <w:r w:rsidRPr="006E6DC2">
                <w:rPr>
                  <w:rFonts w:ascii="Arial" w:hAnsi="Arial" w:cs="Arial"/>
                  <w:sz w:val="24"/>
                  <w:szCs w:val="24"/>
                </w:rPr>
                <w:t>Se vor lua următoarele măsuri de evitare a poluării:</w:t>
              </w:r>
            </w:p>
            <w:p w:rsidR="0078109F" w:rsidRPr="006E6DC2" w:rsidRDefault="0078109F" w:rsidP="00235F1C">
              <w:pPr>
                <w:pStyle w:val="Footer"/>
                <w:ind w:firstLine="840"/>
                <w:jc w:val="both"/>
                <w:rPr>
                  <w:rFonts w:ascii="Arial" w:hAnsi="Arial" w:cs="Arial"/>
                  <w:sz w:val="24"/>
                  <w:szCs w:val="24"/>
                </w:rPr>
              </w:pPr>
              <w:r w:rsidRPr="006E6DC2">
                <w:rPr>
                  <w:rFonts w:ascii="Arial" w:hAnsi="Arial" w:cs="Arial"/>
                  <w:sz w:val="24"/>
                  <w:szCs w:val="24"/>
                </w:rPr>
                <w:t xml:space="preserve">- </w:t>
              </w:r>
              <w:proofErr w:type="gramStart"/>
              <w:r w:rsidRPr="006E6DC2">
                <w:rPr>
                  <w:rFonts w:ascii="Arial" w:hAnsi="Arial" w:cs="Arial"/>
                  <w:sz w:val="24"/>
                  <w:szCs w:val="24"/>
                </w:rPr>
                <w:t>interzicerea</w:t>
              </w:r>
              <w:proofErr w:type="gramEnd"/>
              <w:r w:rsidRPr="006E6DC2">
                <w:rPr>
                  <w:rFonts w:ascii="Arial" w:hAnsi="Arial" w:cs="Arial"/>
                  <w:sz w:val="24"/>
                  <w:szCs w:val="24"/>
                </w:rPr>
                <w:t xml:space="preserve"> staționării utilajelor în apropierea râul Temnic, sau a canalelor de desecare ANIF;</w:t>
              </w:r>
            </w:p>
            <w:p w:rsidR="0078109F" w:rsidRPr="006E6DC2" w:rsidRDefault="0078109F" w:rsidP="00235F1C">
              <w:pPr>
                <w:pStyle w:val="Footer"/>
                <w:ind w:firstLine="840"/>
                <w:jc w:val="both"/>
                <w:rPr>
                  <w:rFonts w:ascii="Arial" w:hAnsi="Arial" w:cs="Arial"/>
                  <w:sz w:val="24"/>
                  <w:szCs w:val="24"/>
                </w:rPr>
              </w:pPr>
              <w:r w:rsidRPr="006E6DC2">
                <w:rPr>
                  <w:rFonts w:ascii="Arial" w:hAnsi="Arial" w:cs="Arial"/>
                  <w:sz w:val="24"/>
                  <w:szCs w:val="24"/>
                </w:rPr>
                <w:t xml:space="preserve">- </w:t>
              </w:r>
              <w:proofErr w:type="gramStart"/>
              <w:r w:rsidRPr="006E6DC2">
                <w:rPr>
                  <w:rFonts w:ascii="Arial" w:hAnsi="Arial" w:cs="Arial"/>
                  <w:sz w:val="24"/>
                  <w:szCs w:val="24"/>
                </w:rPr>
                <w:t>evitarea</w:t>
              </w:r>
              <w:proofErr w:type="gramEnd"/>
              <w:r w:rsidRPr="006E6DC2">
                <w:rPr>
                  <w:rFonts w:ascii="Arial" w:hAnsi="Arial" w:cs="Arial"/>
                  <w:sz w:val="24"/>
                  <w:szCs w:val="24"/>
                </w:rPr>
                <w:t xml:space="preserve"> pierderilor de hidrocarburi petroliere de la utilajele și mijloacele de transport;</w:t>
              </w:r>
            </w:p>
            <w:p w:rsidR="0078109F" w:rsidRPr="006E6DC2" w:rsidRDefault="0078109F" w:rsidP="00235F1C">
              <w:pPr>
                <w:pStyle w:val="Footer"/>
                <w:ind w:firstLine="840"/>
                <w:jc w:val="both"/>
                <w:rPr>
                  <w:rFonts w:ascii="Arial" w:hAnsi="Arial" w:cs="Arial"/>
                  <w:sz w:val="24"/>
                  <w:szCs w:val="24"/>
                </w:rPr>
              </w:pPr>
              <w:r w:rsidRPr="006E6DC2">
                <w:rPr>
                  <w:rFonts w:ascii="Arial" w:hAnsi="Arial" w:cs="Arial"/>
                  <w:sz w:val="24"/>
                  <w:szCs w:val="24"/>
                </w:rPr>
                <w:t xml:space="preserve">- </w:t>
              </w:r>
              <w:proofErr w:type="gramStart"/>
              <w:r w:rsidRPr="006E6DC2">
                <w:rPr>
                  <w:rFonts w:ascii="Arial" w:hAnsi="Arial" w:cs="Arial"/>
                  <w:sz w:val="24"/>
                  <w:szCs w:val="24"/>
                </w:rPr>
                <w:t>execuția</w:t>
              </w:r>
              <w:proofErr w:type="gramEnd"/>
              <w:r w:rsidRPr="006E6DC2">
                <w:rPr>
                  <w:rFonts w:ascii="Arial" w:hAnsi="Arial" w:cs="Arial"/>
                  <w:sz w:val="24"/>
                  <w:szCs w:val="24"/>
                </w:rPr>
                <w:t xml:space="preserve"> tuturor reparațiilor utilajelor și mijloacelor de transport în ateliere specializate în afara arealului luat în studiu;</w:t>
              </w:r>
            </w:p>
            <w:p w:rsidR="0078109F" w:rsidRDefault="0078109F" w:rsidP="00235F1C">
              <w:pPr>
                <w:pStyle w:val="Footer"/>
                <w:ind w:firstLine="840"/>
                <w:jc w:val="both"/>
                <w:rPr>
                  <w:rFonts w:ascii="Arial" w:hAnsi="Arial" w:cs="Arial"/>
                  <w:sz w:val="24"/>
                  <w:szCs w:val="24"/>
                </w:rPr>
              </w:pPr>
              <w:r w:rsidRPr="006E6DC2">
                <w:rPr>
                  <w:rFonts w:ascii="Arial" w:hAnsi="Arial" w:cs="Arial"/>
                  <w:sz w:val="24"/>
                  <w:szCs w:val="24"/>
                </w:rPr>
                <w:t xml:space="preserve">- </w:t>
              </w:r>
              <w:proofErr w:type="gramStart"/>
              <w:r w:rsidRPr="006E6DC2">
                <w:rPr>
                  <w:rFonts w:ascii="Arial" w:hAnsi="Arial" w:cs="Arial"/>
                  <w:sz w:val="24"/>
                  <w:szCs w:val="24"/>
                </w:rPr>
                <w:t>în</w:t>
              </w:r>
              <w:proofErr w:type="gramEnd"/>
              <w:r w:rsidRPr="006E6DC2">
                <w:rPr>
                  <w:rFonts w:ascii="Arial" w:hAnsi="Arial" w:cs="Arial"/>
                  <w:sz w:val="24"/>
                  <w:szCs w:val="24"/>
                </w:rPr>
                <w:t xml:space="preserve"> cazul unor poluări accidentale, în vederea limitării și înlăturării pagubelor se vor lua măsuri imediate prin utilizarea de materiale absorbante, strângerea în saci, transportul și depozitarea se va face în unități specializate pentru eliminare.</w:t>
              </w:r>
            </w:p>
            <w:p w:rsidR="0078109F" w:rsidRPr="00765F71" w:rsidRDefault="0078109F" w:rsidP="00235F1C">
              <w:pPr>
                <w:pStyle w:val="Footer"/>
                <w:rPr>
                  <w:rFonts w:ascii="Arial" w:hAnsi="Arial" w:cs="Arial"/>
                  <w:sz w:val="24"/>
                  <w:szCs w:val="24"/>
                </w:rPr>
              </w:pPr>
              <w:r>
                <w:rPr>
                  <w:rFonts w:ascii="Arial" w:hAnsi="Arial" w:cs="Arial"/>
                  <w:sz w:val="24"/>
                  <w:szCs w:val="24"/>
                </w:rPr>
                <w:t>I</w:t>
              </w:r>
              <w:r w:rsidRPr="00765F71">
                <w:rPr>
                  <w:rFonts w:ascii="Arial" w:hAnsi="Arial" w:cs="Arial"/>
                  <w:sz w:val="24"/>
                  <w:szCs w:val="24"/>
                </w:rPr>
                <w:t xml:space="preserve">n perioada de exploatare nu vor fi evacuate ape contaminate în receptorii naturali. </w:t>
              </w:r>
            </w:p>
            <w:p w:rsidR="0078109F" w:rsidRPr="00765F71" w:rsidRDefault="0078109F" w:rsidP="00235F1C">
              <w:pPr>
                <w:spacing w:after="0"/>
                <w:rPr>
                  <w:rFonts w:ascii="Arial" w:hAnsi="Arial" w:cs="Arial"/>
                  <w:sz w:val="24"/>
                  <w:szCs w:val="24"/>
                </w:rPr>
              </w:pPr>
              <w:proofErr w:type="gramStart"/>
              <w:r w:rsidRPr="00765F71">
                <w:rPr>
                  <w:rFonts w:ascii="Arial" w:hAnsi="Arial" w:cs="Arial"/>
                  <w:sz w:val="24"/>
                  <w:szCs w:val="24"/>
                </w:rPr>
                <w:t>Apele pluviale necontaminate de pe taluzurile exterioare ale digurilor de contur se vor scurge gravitațional spre canalele de desecare învecinate, care mărginesc toate laturile depozitului de deșeuri.</w:t>
              </w:r>
              <w:proofErr w:type="gramEnd"/>
              <w:r w:rsidRPr="00765F71">
                <w:rPr>
                  <w:rFonts w:ascii="Arial" w:hAnsi="Arial" w:cs="Arial"/>
                  <w:sz w:val="24"/>
                  <w:szCs w:val="24"/>
                </w:rPr>
                <w:t xml:space="preserve"> Distanța de protecție între canalele de desecare ANIF și baza taluzului exterior a digurilor de contur este de 2</w:t>
              </w:r>
              <w:proofErr w:type="gramStart"/>
              <w:r w:rsidRPr="00765F71">
                <w:rPr>
                  <w:rFonts w:ascii="Arial" w:hAnsi="Arial" w:cs="Arial"/>
                  <w:sz w:val="24"/>
                  <w:szCs w:val="24"/>
                </w:rPr>
                <w:t>,5</w:t>
              </w:r>
              <w:proofErr w:type="gramEnd"/>
              <w:r w:rsidRPr="00765F71">
                <w:rPr>
                  <w:rFonts w:ascii="Arial" w:hAnsi="Arial" w:cs="Arial"/>
                  <w:sz w:val="24"/>
                  <w:szCs w:val="24"/>
                </w:rPr>
                <w:t xml:space="preserve"> m.</w:t>
              </w:r>
            </w:p>
            <w:p w:rsidR="0078109F" w:rsidRPr="00765F71" w:rsidRDefault="0078109F" w:rsidP="00235F1C">
              <w:pPr>
                <w:spacing w:after="0"/>
                <w:rPr>
                  <w:rFonts w:ascii="Arial" w:hAnsi="Arial" w:cs="Arial"/>
                  <w:sz w:val="24"/>
                  <w:szCs w:val="24"/>
                </w:rPr>
              </w:pPr>
              <w:r w:rsidRPr="00765F71">
                <w:rPr>
                  <w:rFonts w:ascii="Arial" w:hAnsi="Arial" w:cs="Arial"/>
                  <w:sz w:val="24"/>
                  <w:szCs w:val="24"/>
                </w:rPr>
                <w:t xml:space="preserve">Apele pluviale căzute pe suprafața depozitului vor fi preluate de sistemul de drenaj proiectat și evacuate în două bazine colectoare (pl.3). Întreaga cantitate de </w:t>
              </w:r>
              <w:proofErr w:type="gramStart"/>
              <w:r w:rsidRPr="00765F71">
                <w:rPr>
                  <w:rFonts w:ascii="Arial" w:hAnsi="Arial" w:cs="Arial"/>
                  <w:sz w:val="24"/>
                  <w:szCs w:val="24"/>
                </w:rPr>
                <w:t>apă</w:t>
              </w:r>
              <w:proofErr w:type="gramEnd"/>
              <w:r w:rsidRPr="00765F71">
                <w:rPr>
                  <w:rFonts w:ascii="Arial" w:hAnsi="Arial" w:cs="Arial"/>
                  <w:sz w:val="24"/>
                  <w:szCs w:val="24"/>
                </w:rPr>
                <w:t xml:space="preserve"> care se va acumula în bazine va fi folosită pentru udarea cenușii imediat după depunere pentru a evita transformarea cenușii în cenușă zburătoare. Pentru udare se </w:t>
              </w:r>
              <w:proofErr w:type="gramStart"/>
              <w:r w:rsidRPr="00765F71">
                <w:rPr>
                  <w:rFonts w:ascii="Arial" w:hAnsi="Arial" w:cs="Arial"/>
                  <w:sz w:val="24"/>
                  <w:szCs w:val="24"/>
                </w:rPr>
                <w:t>va</w:t>
              </w:r>
              <w:proofErr w:type="gramEnd"/>
              <w:r w:rsidRPr="00765F71">
                <w:rPr>
                  <w:rFonts w:ascii="Arial" w:hAnsi="Arial" w:cs="Arial"/>
                  <w:sz w:val="24"/>
                  <w:szCs w:val="24"/>
                </w:rPr>
                <w:t xml:space="preserve"> folosi o motopompă al cărei conductă de aspirație va fi introdusă în bazin și, prin intermediul unui furtun, de o lungime convenabilă, se va realiza stropirea manuală a suprafețelor de depunere. </w:t>
              </w:r>
            </w:p>
            <w:p w:rsidR="0078109F" w:rsidRDefault="0078109F" w:rsidP="00235F1C">
              <w:pPr>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u w:val="single"/>
                </w:rPr>
                <w:t>AER</w:t>
              </w:r>
            </w:p>
            <w:p w:rsidR="0078109F" w:rsidRPr="00765F71" w:rsidRDefault="0078109F" w:rsidP="00235F1C">
              <w:pPr>
                <w:pStyle w:val="Footer"/>
                <w:jc w:val="both"/>
                <w:rPr>
                  <w:rFonts w:ascii="Arial" w:hAnsi="Arial" w:cs="Arial"/>
                  <w:sz w:val="24"/>
                  <w:szCs w:val="24"/>
                </w:rPr>
              </w:pPr>
              <w:r w:rsidRPr="00765F71">
                <w:rPr>
                  <w:rFonts w:ascii="Arial" w:hAnsi="Arial" w:cs="Arial"/>
                  <w:sz w:val="24"/>
                  <w:szCs w:val="24"/>
                </w:rPr>
                <w:t xml:space="preserve">În perioada de execuție </w:t>
              </w:r>
              <w:proofErr w:type="gramStart"/>
              <w:r w:rsidRPr="00765F71">
                <w:rPr>
                  <w:rFonts w:ascii="Arial" w:hAnsi="Arial" w:cs="Arial"/>
                  <w:sz w:val="24"/>
                  <w:szCs w:val="24"/>
                </w:rPr>
                <w:t>a</w:t>
              </w:r>
              <w:proofErr w:type="gramEnd"/>
              <w:r w:rsidRPr="00765F71">
                <w:rPr>
                  <w:rFonts w:ascii="Arial" w:hAnsi="Arial" w:cs="Arial"/>
                  <w:sz w:val="24"/>
                  <w:szCs w:val="24"/>
                </w:rPr>
                <w:t xml:space="preserve"> obiectivului poate avea loc poluarea aerului cu pulberi rezultate ca urmare a lucrărilor de terasamente. Efectul acestei surse de poluare poate fi diminuat printr-o bună organizare a activității pe șantier, prin acoperirea materialelor pulverulente depozitate temporar, sau stropirea cu </w:t>
              </w:r>
              <w:proofErr w:type="gramStart"/>
              <w:r w:rsidRPr="00765F71">
                <w:rPr>
                  <w:rFonts w:ascii="Arial" w:hAnsi="Arial" w:cs="Arial"/>
                  <w:sz w:val="24"/>
                  <w:szCs w:val="24"/>
                </w:rPr>
                <w:t>apă</w:t>
              </w:r>
              <w:proofErr w:type="gramEnd"/>
              <w:r w:rsidRPr="00765F71">
                <w:rPr>
                  <w:rFonts w:ascii="Arial" w:hAnsi="Arial" w:cs="Arial"/>
                  <w:sz w:val="24"/>
                  <w:szCs w:val="24"/>
                </w:rPr>
                <w:t xml:space="preserve"> a acestora în vederea evitării dispersării lor în atmosferă.</w:t>
              </w:r>
            </w:p>
            <w:p w:rsidR="0078109F" w:rsidRPr="00765F71" w:rsidRDefault="0078109F" w:rsidP="00235F1C">
              <w:pPr>
                <w:pStyle w:val="Footer"/>
                <w:jc w:val="both"/>
                <w:rPr>
                  <w:rFonts w:ascii="Arial" w:hAnsi="Arial" w:cs="Arial"/>
                  <w:sz w:val="24"/>
                  <w:szCs w:val="24"/>
                </w:rPr>
              </w:pPr>
              <w:r w:rsidRPr="00765F71">
                <w:rPr>
                  <w:rFonts w:ascii="Arial" w:hAnsi="Arial" w:cs="Arial"/>
                  <w:sz w:val="24"/>
                  <w:szCs w:val="24"/>
                </w:rPr>
                <w:t xml:space="preserve">Diminuarea într-o mare măsură </w:t>
              </w:r>
              <w:proofErr w:type="gramStart"/>
              <w:r w:rsidRPr="00765F71">
                <w:rPr>
                  <w:rFonts w:ascii="Arial" w:hAnsi="Arial" w:cs="Arial"/>
                  <w:sz w:val="24"/>
                  <w:szCs w:val="24"/>
                </w:rPr>
                <w:t>a</w:t>
              </w:r>
              <w:proofErr w:type="gramEnd"/>
              <w:r w:rsidRPr="00765F71">
                <w:rPr>
                  <w:rFonts w:ascii="Arial" w:hAnsi="Arial" w:cs="Arial"/>
                  <w:sz w:val="24"/>
                  <w:szCs w:val="24"/>
                </w:rPr>
                <w:t xml:space="preserve"> emisiilor poluante gazoase de la utilajele de execuție (excavatoare, buldozere, încărcătoare) existente pe șantier, se poate realiza prin utilizarea doar a acelora care sunt dotate cu monitorizare EURO 4, EURO 5.</w:t>
              </w:r>
            </w:p>
            <w:p w:rsidR="0078109F" w:rsidRPr="00765F71" w:rsidRDefault="0078109F" w:rsidP="00235F1C">
              <w:pPr>
                <w:pStyle w:val="Footer"/>
                <w:jc w:val="both"/>
                <w:rPr>
                  <w:rFonts w:ascii="Arial" w:hAnsi="Arial" w:cs="Arial"/>
                  <w:sz w:val="24"/>
                  <w:szCs w:val="24"/>
                </w:rPr>
              </w:pPr>
              <w:r w:rsidRPr="00765F71">
                <w:rPr>
                  <w:rFonts w:ascii="Arial" w:hAnsi="Arial" w:cs="Arial"/>
                  <w:sz w:val="24"/>
                  <w:szCs w:val="24"/>
                </w:rPr>
                <w:t xml:space="preserve">În perioada de exploatare a depozitului, principala sursă de poluare </w:t>
              </w:r>
              <w:proofErr w:type="gramStart"/>
              <w:r w:rsidRPr="00765F71">
                <w:rPr>
                  <w:rFonts w:ascii="Arial" w:hAnsi="Arial" w:cs="Arial"/>
                  <w:sz w:val="24"/>
                  <w:szCs w:val="24"/>
                </w:rPr>
                <w:t>a</w:t>
              </w:r>
              <w:proofErr w:type="gramEnd"/>
              <w:r w:rsidRPr="00765F71">
                <w:rPr>
                  <w:rFonts w:ascii="Arial" w:hAnsi="Arial" w:cs="Arial"/>
                  <w:sz w:val="24"/>
                  <w:szCs w:val="24"/>
                </w:rPr>
                <w:t xml:space="preserve"> aerului o poate reprezenta împrăștierii cenușii în timpul și după depozitare.</w:t>
              </w:r>
            </w:p>
            <w:p w:rsidR="0078109F" w:rsidRPr="00765F71" w:rsidRDefault="0078109F" w:rsidP="00235F1C">
              <w:pPr>
                <w:spacing w:after="0"/>
                <w:jc w:val="both"/>
                <w:rPr>
                  <w:rFonts w:ascii="Arial" w:hAnsi="Arial" w:cs="Arial"/>
                  <w:bCs/>
                  <w:sz w:val="24"/>
                  <w:szCs w:val="24"/>
                </w:rPr>
              </w:pPr>
              <w:r w:rsidRPr="00765F71">
                <w:rPr>
                  <w:rFonts w:ascii="Arial" w:hAnsi="Arial" w:cs="Arial"/>
                  <w:bCs/>
                  <w:sz w:val="24"/>
                  <w:szCs w:val="24"/>
                </w:rPr>
                <w:t>Pentru evitarea împrăștierii cenușii depozitate sub influența vânturilor se vor lua următoarele măsuri:</w:t>
              </w:r>
              <w:r>
                <w:rPr>
                  <w:rFonts w:ascii="Arial" w:hAnsi="Arial" w:cs="Arial"/>
                  <w:bCs/>
                  <w:sz w:val="24"/>
                  <w:szCs w:val="24"/>
                </w:rPr>
                <w:t xml:space="preserve"> </w:t>
              </w:r>
              <w:r w:rsidRPr="00765F71">
                <w:rPr>
                  <w:rFonts w:ascii="Arial" w:hAnsi="Arial" w:cs="Arial"/>
                  <w:bCs/>
                  <w:sz w:val="24"/>
                  <w:szCs w:val="24"/>
                </w:rPr>
                <w:t>umezirea cenușii la sursă;</w:t>
              </w:r>
              <w:r>
                <w:rPr>
                  <w:rFonts w:ascii="Arial" w:hAnsi="Arial" w:cs="Arial"/>
                  <w:bCs/>
                  <w:sz w:val="24"/>
                  <w:szCs w:val="24"/>
                </w:rPr>
                <w:t xml:space="preserve"> </w:t>
              </w:r>
              <w:r w:rsidRPr="00765F71">
                <w:rPr>
                  <w:rFonts w:ascii="Arial" w:hAnsi="Arial" w:cs="Arial"/>
                  <w:bCs/>
                  <w:sz w:val="24"/>
                  <w:szCs w:val="24"/>
                </w:rPr>
                <w:t>transportul în container de tip închis;</w:t>
              </w:r>
              <w:r>
                <w:rPr>
                  <w:rFonts w:ascii="Arial" w:hAnsi="Arial" w:cs="Arial"/>
                  <w:bCs/>
                  <w:sz w:val="24"/>
                  <w:szCs w:val="24"/>
                </w:rPr>
                <w:t xml:space="preserve"> </w:t>
              </w:r>
              <w:r w:rsidRPr="00765F71">
                <w:rPr>
                  <w:rFonts w:ascii="Arial" w:hAnsi="Arial" w:cs="Arial"/>
                  <w:bCs/>
                  <w:sz w:val="24"/>
                  <w:szCs w:val="24"/>
                </w:rPr>
                <w:t xml:space="preserve">umezirea periodică a cenușii în cadrul depozitului, cu </w:t>
              </w:r>
              <w:proofErr w:type="gramStart"/>
              <w:r w:rsidRPr="00765F71">
                <w:rPr>
                  <w:rFonts w:ascii="Arial" w:hAnsi="Arial" w:cs="Arial"/>
                  <w:bCs/>
                  <w:sz w:val="24"/>
                  <w:szCs w:val="24"/>
                </w:rPr>
                <w:t>apă</w:t>
              </w:r>
              <w:proofErr w:type="gramEnd"/>
              <w:r w:rsidRPr="00765F71">
                <w:rPr>
                  <w:rFonts w:ascii="Arial" w:hAnsi="Arial" w:cs="Arial"/>
                  <w:bCs/>
                  <w:sz w:val="24"/>
                  <w:szCs w:val="24"/>
                </w:rPr>
                <w:t xml:space="preserve"> din bazinele de retenție ale sistemului de drenaj.</w:t>
              </w:r>
            </w:p>
            <w:p w:rsidR="0078109F" w:rsidRPr="00765F71" w:rsidRDefault="0078109F" w:rsidP="00235F1C">
              <w:pPr>
                <w:spacing w:after="0"/>
                <w:jc w:val="both"/>
                <w:rPr>
                  <w:rFonts w:ascii="Arial" w:hAnsi="Arial" w:cs="Arial"/>
                  <w:bCs/>
                  <w:sz w:val="24"/>
                  <w:szCs w:val="24"/>
                </w:rPr>
              </w:pPr>
              <w:r w:rsidRPr="00765F71">
                <w:rPr>
                  <w:rFonts w:ascii="Arial" w:hAnsi="Arial" w:cs="Arial"/>
                  <w:bCs/>
                  <w:sz w:val="24"/>
                  <w:szCs w:val="24"/>
                </w:rPr>
                <w:t xml:space="preserve">De asemenea, </w:t>
              </w:r>
              <w:proofErr w:type="gramStart"/>
              <w:r w:rsidRPr="00765F71">
                <w:rPr>
                  <w:rFonts w:ascii="Arial" w:hAnsi="Arial" w:cs="Arial"/>
                  <w:bCs/>
                  <w:sz w:val="24"/>
                  <w:szCs w:val="24"/>
                </w:rPr>
                <w:t>un</w:t>
              </w:r>
              <w:proofErr w:type="gramEnd"/>
              <w:r w:rsidRPr="00765F71">
                <w:rPr>
                  <w:rFonts w:ascii="Arial" w:hAnsi="Arial" w:cs="Arial"/>
                  <w:bCs/>
                  <w:sz w:val="24"/>
                  <w:szCs w:val="24"/>
                </w:rPr>
                <w:t xml:space="preserve"> rol semnificativ pentru diminuarea poluării aerului îl va avea și perdeaua forestieră de protecție care va fi realizată la exteriorul suprafeței ocupate de digurile de contur.</w:t>
              </w:r>
            </w:p>
            <w:p w:rsidR="0078109F" w:rsidRPr="00765F71" w:rsidRDefault="0078109F" w:rsidP="00235F1C">
              <w:pPr>
                <w:pStyle w:val="Footer"/>
                <w:rPr>
                  <w:rFonts w:ascii="Arial" w:hAnsi="Arial" w:cs="Arial"/>
                  <w:sz w:val="24"/>
                  <w:szCs w:val="24"/>
                  <w:u w:val="single"/>
                </w:rPr>
              </w:pPr>
              <w:r w:rsidRPr="00765F71">
                <w:rPr>
                  <w:rFonts w:ascii="Arial" w:hAnsi="Arial" w:cs="Arial"/>
                  <w:sz w:val="24"/>
                  <w:szCs w:val="24"/>
                  <w:u w:val="single"/>
                </w:rPr>
                <w:t>SOL</w:t>
              </w:r>
            </w:p>
            <w:p w:rsidR="0078109F" w:rsidRPr="00765F71" w:rsidRDefault="0078109F" w:rsidP="00235F1C">
              <w:pPr>
                <w:pStyle w:val="Footer"/>
                <w:jc w:val="both"/>
                <w:rPr>
                  <w:rFonts w:ascii="Arial" w:hAnsi="Arial" w:cs="Arial"/>
                  <w:sz w:val="24"/>
                  <w:szCs w:val="24"/>
                </w:rPr>
              </w:pPr>
              <w:r w:rsidRPr="00765F71">
                <w:rPr>
                  <w:rFonts w:ascii="Arial" w:hAnsi="Arial" w:cs="Arial"/>
                  <w:sz w:val="24"/>
                  <w:szCs w:val="24"/>
                </w:rPr>
                <w:lastRenderedPageBreak/>
                <w:t xml:space="preserve">În perioada de execuție a lucrărilor, principalele surse de poluanți pentru sol, subsol și ape freatice sunt reprezentate de eventualele scurgeri de carburanți de la utilajele în activitate. Pentru evitarea producerii acestei poluări se </w:t>
              </w:r>
              <w:proofErr w:type="gramStart"/>
              <w:r w:rsidRPr="00765F71">
                <w:rPr>
                  <w:rFonts w:ascii="Arial" w:hAnsi="Arial" w:cs="Arial"/>
                  <w:sz w:val="24"/>
                  <w:szCs w:val="24"/>
                </w:rPr>
                <w:t>va</w:t>
              </w:r>
              <w:proofErr w:type="gramEnd"/>
              <w:r w:rsidRPr="00765F71">
                <w:rPr>
                  <w:rFonts w:ascii="Arial" w:hAnsi="Arial" w:cs="Arial"/>
                  <w:sz w:val="24"/>
                  <w:szCs w:val="24"/>
                </w:rPr>
                <w:t xml:space="preserve"> realiza controlul preventiv și întreținerea echipamentelor și utilajelor.</w:t>
              </w:r>
            </w:p>
            <w:p w:rsidR="0078109F" w:rsidRPr="00765F71" w:rsidRDefault="0078109F" w:rsidP="00235F1C">
              <w:pPr>
                <w:autoSpaceDE w:val="0"/>
                <w:autoSpaceDN w:val="0"/>
                <w:adjustRightInd w:val="0"/>
                <w:spacing w:after="0" w:line="240" w:lineRule="auto"/>
                <w:jc w:val="both"/>
                <w:rPr>
                  <w:rFonts w:ascii="Arial" w:hAnsi="Arial" w:cs="Arial"/>
                  <w:sz w:val="24"/>
                  <w:szCs w:val="24"/>
                  <w:u w:val="single"/>
                </w:rPr>
              </w:pPr>
            </w:p>
            <w:p w:rsidR="0078109F" w:rsidRPr="00765F71" w:rsidRDefault="0078109F" w:rsidP="00235F1C">
              <w:pPr>
                <w:autoSpaceDE w:val="0"/>
                <w:autoSpaceDN w:val="0"/>
                <w:adjustRightInd w:val="0"/>
                <w:spacing w:after="0" w:line="240" w:lineRule="auto"/>
                <w:jc w:val="both"/>
                <w:rPr>
                  <w:rFonts w:ascii="Arial" w:hAnsi="Arial" w:cs="Arial"/>
                  <w:sz w:val="24"/>
                  <w:szCs w:val="24"/>
                </w:rPr>
              </w:pPr>
              <w:r w:rsidRPr="00E57C37">
                <w:rPr>
                  <w:rFonts w:ascii="Arial" w:hAnsi="Arial" w:cs="Arial"/>
                  <w:sz w:val="24"/>
                  <w:szCs w:val="24"/>
                </w:rPr>
                <w:t>6.</w:t>
              </w:r>
              <w:r>
                <w:rPr>
                  <w:rFonts w:ascii="Arial" w:hAnsi="Arial" w:cs="Arial"/>
                  <w:sz w:val="24"/>
                  <w:szCs w:val="24"/>
                  <w:u w:val="single"/>
                </w:rPr>
                <w:t xml:space="preserve"> Riscul de accident </w:t>
              </w:r>
              <w:proofErr w:type="gramStart"/>
              <w:r w:rsidRPr="00765F71">
                <w:rPr>
                  <w:rFonts w:ascii="Arial" w:hAnsi="Arial" w:cs="Arial"/>
                  <w:sz w:val="24"/>
                  <w:szCs w:val="24"/>
                </w:rPr>
                <w:t>este</w:t>
              </w:r>
              <w:proofErr w:type="gramEnd"/>
              <w:r w:rsidRPr="00765F71">
                <w:rPr>
                  <w:rFonts w:ascii="Arial" w:hAnsi="Arial" w:cs="Arial"/>
                  <w:sz w:val="24"/>
                  <w:szCs w:val="24"/>
                </w:rPr>
                <w:t xml:space="preserve"> </w:t>
              </w:r>
              <w:r>
                <w:rPr>
                  <w:rFonts w:ascii="Arial" w:hAnsi="Arial" w:cs="Arial"/>
                  <w:sz w:val="24"/>
                  <w:szCs w:val="24"/>
                </w:rPr>
                <w:t>redus daca se respecta tehnologiile de exploatare si masurile organizatorice.</w:t>
              </w:r>
            </w:p>
            <w:p w:rsidR="0078109F" w:rsidRDefault="0078109F" w:rsidP="00235F1C">
              <w:pPr>
                <w:autoSpaceDE w:val="0"/>
                <w:autoSpaceDN w:val="0"/>
                <w:adjustRightInd w:val="0"/>
                <w:spacing w:after="0" w:line="240" w:lineRule="auto"/>
                <w:jc w:val="both"/>
                <w:rPr>
                  <w:rFonts w:ascii="Arial" w:hAnsi="Arial" w:cs="Arial"/>
                  <w:sz w:val="24"/>
                  <w:szCs w:val="24"/>
                </w:rPr>
              </w:pPr>
            </w:p>
            <w:p w:rsidR="0078109F" w:rsidRPr="00E57C37" w:rsidRDefault="0078109F" w:rsidP="00235F1C">
              <w:pPr>
                <w:autoSpaceDE w:val="0"/>
                <w:autoSpaceDN w:val="0"/>
                <w:adjustRightInd w:val="0"/>
                <w:spacing w:after="0" w:line="240" w:lineRule="auto"/>
                <w:jc w:val="both"/>
                <w:rPr>
                  <w:rFonts w:ascii="Arial" w:hAnsi="Arial" w:cs="Arial"/>
                  <w:b/>
                  <w:sz w:val="24"/>
                  <w:szCs w:val="24"/>
                </w:rPr>
              </w:pPr>
              <w:r w:rsidRPr="00E57C37">
                <w:rPr>
                  <w:rFonts w:ascii="Arial" w:hAnsi="Arial" w:cs="Arial"/>
                  <w:b/>
                  <w:sz w:val="24"/>
                  <w:szCs w:val="24"/>
                </w:rPr>
                <w:t xml:space="preserve">    II. Motivele care au stat la baza luării deciziei etapei de încadrare în procedura de evaluare adecvată sunt următoarele:</w:t>
              </w:r>
            </w:p>
            <w:p w:rsidR="0078109F" w:rsidRPr="00522DB9" w:rsidRDefault="0078109F" w:rsidP="00235F1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p>
            <w:p w:rsidR="0078109F" w:rsidRPr="00522DB9" w:rsidRDefault="0078109F" w:rsidP="00235F1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r w:rsidRPr="00F97428">
                <w:rPr>
                  <w:rFonts w:ascii="Arial" w:hAnsi="Arial" w:cs="Arial"/>
                  <w:sz w:val="24"/>
                  <w:szCs w:val="24"/>
                  <w:lang w:val="ro-RO"/>
                </w:rPr>
                <w:t xml:space="preserve">Proiectul face obiectul prevederilor OM nr.19/2010 privind evaluarea adecvata a efectelor potentiale </w:t>
              </w:r>
              <w:r>
                <w:rPr>
                  <w:rFonts w:ascii="Arial" w:hAnsi="Arial" w:cs="Arial"/>
                  <w:sz w:val="24"/>
                  <w:szCs w:val="24"/>
                  <w:lang w:val="ro-RO"/>
                </w:rPr>
                <w:t>ale</w:t>
              </w:r>
              <w:r w:rsidRPr="00F97428">
                <w:rPr>
                  <w:rFonts w:ascii="Arial" w:hAnsi="Arial" w:cs="Arial"/>
                  <w:sz w:val="24"/>
                  <w:szCs w:val="24"/>
                  <w:lang w:val="ro-RO"/>
                </w:rPr>
                <w:t xml:space="preserve"> </w:t>
              </w:r>
              <w:r w:rsidRPr="00F97428">
                <w:rPr>
                  <w:rFonts w:ascii="Arial" w:hAnsi="Arial" w:cs="Arial"/>
                  <w:sz w:val="24"/>
                  <w:szCs w:val="24"/>
                  <w:lang w:eastAsia="ro-RO"/>
                </w:rPr>
                <w:t>planurilor sau proiectelor asupra ariilor naturale protejate de interes comunitar</w:t>
              </w:r>
              <w:r w:rsidRPr="00F97428">
                <w:rPr>
                  <w:rFonts w:ascii="Arial" w:hAnsi="Arial" w:cs="Arial"/>
                  <w:sz w:val="24"/>
                  <w:szCs w:val="24"/>
                  <w:lang w:val="ro-RO"/>
                </w:rPr>
                <w:t>, intrucat intra sub incidenta art.28 din Ordonanta nr.57/2007 privind</w:t>
              </w:r>
              <w:r w:rsidRPr="00F97428">
                <w:rPr>
                  <w:rStyle w:val="sttpar"/>
                  <w:rFonts w:ascii="Arial" w:hAnsi="Arial" w:cs="Arial"/>
                  <w:sz w:val="24"/>
                  <w:szCs w:val="24"/>
                  <w:lang w:val="pt-BR"/>
                </w:rPr>
                <w:t xml:space="preserve"> regimul ariilor naturale protejate, conservarea habitatelor naturale, a florei şi faunei sălbatice, cu modificările şi completările ulterioare</w:t>
              </w:r>
              <w:r>
                <w:rPr>
                  <w:rStyle w:val="sttpar"/>
                  <w:rFonts w:ascii="Arial" w:hAnsi="Arial" w:cs="Arial"/>
                  <w:sz w:val="24"/>
                  <w:szCs w:val="24"/>
                  <w:lang w:val="pt-BR"/>
                </w:rPr>
                <w:t>,</w:t>
              </w:r>
              <w:r w:rsidRPr="00F97428">
                <w:rPr>
                  <w:rFonts w:ascii="Arial" w:hAnsi="Arial" w:cs="Arial"/>
                  <w:sz w:val="24"/>
                  <w:szCs w:val="24"/>
                  <w:lang w:val="ro-RO"/>
                </w:rPr>
                <w:t xml:space="preserve"> amplasamentul acestuia fiind situat in </w:t>
              </w:r>
              <w:r>
                <w:rPr>
                  <w:rFonts w:ascii="Arial" w:hAnsi="Arial" w:cs="Arial"/>
                  <w:sz w:val="24"/>
                  <w:szCs w:val="24"/>
                  <w:lang w:val="ro-RO"/>
                </w:rPr>
                <w:t xml:space="preserve">vecinatatea sitului </w:t>
              </w:r>
              <w:r w:rsidRPr="00F97428">
                <w:rPr>
                  <w:rStyle w:val="sttpar"/>
                  <w:rFonts w:ascii="Arial" w:hAnsi="Arial" w:cs="Arial"/>
                  <w:b/>
                  <w:sz w:val="24"/>
                  <w:szCs w:val="24"/>
                  <w:lang w:val="it-IT"/>
                </w:rPr>
                <w:t>ROSCI 0379 Raul Suceava</w:t>
              </w:r>
              <w:r w:rsidRPr="00522DB9">
                <w:rPr>
                  <w:rFonts w:ascii="Arial" w:hAnsi="Arial" w:cs="Arial"/>
                  <w:sz w:val="24"/>
                  <w:szCs w:val="24"/>
                </w:rPr>
                <w:t>;</w:t>
              </w:r>
            </w:p>
            <w:p w:rsidR="0078109F" w:rsidRPr="00522DB9" w:rsidRDefault="0078109F" w:rsidP="00235F1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 </w:t>
              </w:r>
              <w:r w:rsidRPr="00651A9A">
                <w:rPr>
                  <w:rFonts w:ascii="Arial" w:hAnsi="Arial" w:cs="Arial"/>
                  <w:sz w:val="24"/>
                  <w:szCs w:val="24"/>
                  <w:lang w:val="ro-RO"/>
                </w:rPr>
                <w:t xml:space="preserve">Obiectivul investitiei </w:t>
              </w:r>
              <w:proofErr w:type="gramStart"/>
              <w:r w:rsidRPr="00651A9A">
                <w:rPr>
                  <w:rFonts w:ascii="Arial" w:hAnsi="Arial" w:cs="Arial"/>
                  <w:sz w:val="24"/>
                  <w:szCs w:val="24"/>
                  <w:lang w:val="ro-RO"/>
                </w:rPr>
                <w:t>este</w:t>
              </w:r>
              <w:proofErr w:type="gramEnd"/>
              <w:r w:rsidRPr="00651A9A">
                <w:rPr>
                  <w:rFonts w:ascii="Arial" w:hAnsi="Arial" w:cs="Arial"/>
                  <w:sz w:val="24"/>
                  <w:szCs w:val="24"/>
                  <w:lang w:val="ro-RO"/>
                </w:rPr>
                <w:t xml:space="preserve"> propus a fi implementat in zona geografica sensibila, amplasamentul fiind in vecinatatea </w:t>
              </w:r>
              <w:r w:rsidRPr="00651A9A">
                <w:rPr>
                  <w:rStyle w:val="sttpar"/>
                  <w:rFonts w:ascii="Arial" w:hAnsi="Arial" w:cs="Arial"/>
                  <w:b/>
                  <w:sz w:val="24"/>
                  <w:szCs w:val="24"/>
                  <w:lang w:val="it-IT"/>
                </w:rPr>
                <w:t>0379 Raul Suceava</w:t>
              </w:r>
              <w:r w:rsidRPr="00522DB9">
                <w:rPr>
                  <w:rFonts w:ascii="Arial" w:hAnsi="Arial" w:cs="Arial"/>
                  <w:sz w:val="24"/>
                  <w:szCs w:val="24"/>
                </w:rPr>
                <w:t>;</w:t>
              </w:r>
            </w:p>
            <w:p w:rsidR="0078109F" w:rsidRPr="00E57C37" w:rsidRDefault="0078109F" w:rsidP="00235F1C">
              <w:pPr>
                <w:autoSpaceDE w:val="0"/>
                <w:autoSpaceDN w:val="0"/>
                <w:adjustRightInd w:val="0"/>
                <w:spacing w:after="0" w:line="240" w:lineRule="auto"/>
                <w:jc w:val="both"/>
                <w:rPr>
                  <w:rFonts w:ascii="Arial" w:hAnsi="Arial" w:cs="Arial"/>
                  <w:color w:val="000000" w:themeColor="text1"/>
                  <w:sz w:val="24"/>
                  <w:szCs w:val="24"/>
                </w:rPr>
              </w:pPr>
              <w:r w:rsidRPr="00E57C37">
                <w:rPr>
                  <w:rFonts w:ascii="Arial" w:hAnsi="Arial" w:cs="Arial"/>
                  <w:color w:val="000000" w:themeColor="text1"/>
                  <w:sz w:val="24"/>
                  <w:szCs w:val="24"/>
                </w:rPr>
                <w:t xml:space="preserve">    c) </w:t>
              </w:r>
              <w:r w:rsidRPr="00E57C37">
                <w:rPr>
                  <w:rStyle w:val="stlitera"/>
                  <w:rFonts w:ascii="Arial" w:hAnsi="Arial" w:cs="Arial"/>
                  <w:color w:val="000000" w:themeColor="text1"/>
                  <w:sz w:val="24"/>
                  <w:szCs w:val="24"/>
                  <w:lang w:val="ro-RO"/>
                </w:rPr>
                <w:t xml:space="preserve">Necesitatea stabilirii, cum afecteaza aria protejata Natura 2000 </w:t>
              </w:r>
              <w:r w:rsidRPr="00E57C37">
                <w:rPr>
                  <w:rStyle w:val="stlitera"/>
                  <w:rFonts w:ascii="Arial" w:hAnsi="Arial" w:cs="Arial"/>
                  <w:b/>
                  <w:color w:val="000000" w:themeColor="text1"/>
                  <w:sz w:val="24"/>
                  <w:szCs w:val="24"/>
                  <w:lang w:val="ro-RO"/>
                </w:rPr>
                <w:t xml:space="preserve">ROSCI </w:t>
              </w:r>
              <w:r w:rsidRPr="00E57C37">
                <w:rPr>
                  <w:rStyle w:val="sttpar"/>
                  <w:rFonts w:ascii="Arial" w:hAnsi="Arial" w:cs="Arial"/>
                  <w:b/>
                  <w:color w:val="000000" w:themeColor="text1"/>
                  <w:sz w:val="24"/>
                  <w:szCs w:val="24"/>
                  <w:lang w:val="it-IT"/>
                </w:rPr>
                <w:t xml:space="preserve">0379 Raul Suceava, </w:t>
              </w:r>
              <w:r w:rsidRPr="00E57C37">
                <w:rPr>
                  <w:rStyle w:val="stlitera"/>
                  <w:rFonts w:ascii="Arial" w:hAnsi="Arial" w:cs="Arial"/>
                  <w:color w:val="000000" w:themeColor="text1"/>
                  <w:sz w:val="24"/>
                  <w:szCs w:val="24"/>
                  <w:lang w:val="ro-RO"/>
                </w:rPr>
                <w:t>proiectul propus si stabilirea unor recomandari pentru reducerea impactului asupra sitului</w:t>
              </w:r>
              <w:r w:rsidRPr="00E57C37">
                <w:rPr>
                  <w:rFonts w:ascii="Arial" w:hAnsi="Arial" w:cs="Arial"/>
                  <w:color w:val="000000" w:themeColor="text1"/>
                  <w:sz w:val="24"/>
                  <w:szCs w:val="24"/>
                </w:rPr>
                <w:t>.</w:t>
              </w:r>
            </w:p>
            <w:p w:rsidR="0078109F" w:rsidRPr="00522DB9" w:rsidRDefault="0078109F" w:rsidP="00235F1C">
              <w:pPr>
                <w:autoSpaceDE w:val="0"/>
                <w:autoSpaceDN w:val="0"/>
                <w:adjustRightInd w:val="0"/>
                <w:spacing w:after="0" w:line="240" w:lineRule="auto"/>
                <w:jc w:val="both"/>
                <w:rPr>
                  <w:rFonts w:ascii="Arial" w:hAnsi="Arial" w:cs="Arial"/>
                  <w:sz w:val="24"/>
                  <w:szCs w:val="24"/>
                </w:rPr>
              </w:pPr>
            </w:p>
            <w:p w:rsidR="0078109F" w:rsidRPr="00E57C37" w:rsidRDefault="0078109F" w:rsidP="00235F1C">
              <w:pPr>
                <w:autoSpaceDE w:val="0"/>
                <w:autoSpaceDN w:val="0"/>
                <w:adjustRightInd w:val="0"/>
                <w:ind w:hanging="709"/>
                <w:jc w:val="both"/>
                <w:rPr>
                  <w:rStyle w:val="stlitera"/>
                  <w:rFonts w:ascii="Arial" w:hAnsi="Arial" w:cs="Arial"/>
                  <w:i/>
                  <w:sz w:val="24"/>
                  <w:szCs w:val="24"/>
                  <w:lang w:eastAsia="ro-RO"/>
                </w:rPr>
              </w:pPr>
              <w:r w:rsidRPr="00522DB9">
                <w:rPr>
                  <w:rFonts w:ascii="Arial" w:hAnsi="Arial" w:cs="Arial"/>
                  <w:sz w:val="24"/>
                  <w:szCs w:val="24"/>
                </w:rPr>
                <w:t xml:space="preserve">    </w:t>
              </w:r>
              <w:r>
                <w:rPr>
                  <w:rFonts w:ascii="Arial" w:hAnsi="Arial" w:cs="Arial"/>
                  <w:sz w:val="24"/>
                  <w:szCs w:val="24"/>
                </w:rPr>
                <w:t xml:space="preserve">               </w:t>
              </w:r>
              <w:r w:rsidRPr="00E57C37">
                <w:rPr>
                  <w:rFonts w:ascii="Arial" w:hAnsi="Arial" w:cs="Arial"/>
                  <w:i/>
                  <w:sz w:val="24"/>
                  <w:szCs w:val="24"/>
                </w:rPr>
                <w:t xml:space="preserve">Pentru continuarea procedurii de reglementare, veti prezenta un </w:t>
              </w:r>
              <w:r w:rsidRPr="00E57C37">
                <w:rPr>
                  <w:rStyle w:val="stlitera"/>
                  <w:rFonts w:ascii="Arial" w:hAnsi="Arial" w:cs="Arial"/>
                  <w:i/>
                  <w:sz w:val="24"/>
                  <w:szCs w:val="24"/>
                  <w:lang w:val="ro-RO"/>
                </w:rPr>
                <w:t xml:space="preserve">Studiu de evaluare adecvata pentru proiectul propus, care va fi intocmit in conformitate cu prevederile Ord. MMP nr.19/2010 </w:t>
              </w:r>
              <w:proofErr w:type="gramStart"/>
              <w:r w:rsidRPr="00E57C37">
                <w:rPr>
                  <w:rStyle w:val="stlitera"/>
                  <w:rFonts w:ascii="Arial" w:hAnsi="Arial" w:cs="Arial"/>
                  <w:i/>
                  <w:sz w:val="24"/>
                  <w:szCs w:val="24"/>
                  <w:lang w:val="ro-RO"/>
                </w:rPr>
                <w:t>pentru  aprobarea</w:t>
              </w:r>
              <w:proofErr w:type="gramEnd"/>
              <w:r w:rsidRPr="00E57C37">
                <w:rPr>
                  <w:rStyle w:val="stlitera"/>
                  <w:rFonts w:ascii="Arial" w:hAnsi="Arial" w:cs="Arial"/>
                  <w:i/>
                  <w:sz w:val="24"/>
                  <w:szCs w:val="24"/>
                  <w:lang w:val="ro-RO"/>
                </w:rPr>
                <w:t xml:space="preserve"> Ghidului metodologic privind</w:t>
              </w:r>
              <w:r w:rsidRPr="00E57C37">
                <w:rPr>
                  <w:rFonts w:ascii="Arial" w:hAnsi="Arial" w:cs="Arial"/>
                  <w:i/>
                  <w:sz w:val="24"/>
                  <w:szCs w:val="24"/>
                  <w:lang w:eastAsia="ro-RO"/>
                </w:rPr>
                <w:t xml:space="preserve"> evaluarea adecvată a efectelor potenţiale ale planurilor sau proiectelor asupra ariilor naturale protejate de interes comunitar;</w:t>
              </w:r>
            </w:p>
            <w:p w:rsidR="0078109F" w:rsidRPr="00522DB9" w:rsidRDefault="0078109F" w:rsidP="00235F1C">
              <w:pPr>
                <w:spacing w:after="0" w:line="240" w:lineRule="auto"/>
                <w:jc w:val="both"/>
                <w:rPr>
                  <w:rFonts w:ascii="Arial" w:hAnsi="Arial" w:cs="Arial"/>
                  <w:sz w:val="24"/>
                  <w:szCs w:val="24"/>
                </w:rPr>
              </w:pPr>
            </w:p>
          </w:sdtContent>
        </w:sdt>
        <w:p w:rsidR="0078109F" w:rsidRPr="00447422" w:rsidRDefault="0078109F" w:rsidP="00235F1C">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78109F" w:rsidRDefault="0078109F" w:rsidP="00235F1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5CEC57148ADB4312889749E33A24356B"/>
              </w:placeholder>
            </w:sdtPr>
            <w:sdtContent>
              <w:proofErr w:type="gramStart"/>
              <w:r w:rsidRPr="00EB548E">
                <w:rPr>
                  <w:rFonts w:ascii="Arial" w:hAnsi="Arial" w:cs="Arial"/>
                  <w:sz w:val="24"/>
                  <w:szCs w:val="24"/>
                </w:rPr>
                <w:t>Hotărârii Guvernului nr.</w:t>
              </w:r>
              <w:proofErr w:type="gramEnd"/>
              <w:r w:rsidRPr="00EB548E">
                <w:rPr>
                  <w:rFonts w:ascii="Arial" w:hAnsi="Arial" w:cs="Arial"/>
                  <w:sz w:val="24"/>
                  <w:szCs w:val="24"/>
                </w:rPr>
                <w:t xml:space="preserve"> </w:t>
              </w:r>
              <w:proofErr w:type="gramStart"/>
              <w:r w:rsidRPr="00EB548E">
                <w:rPr>
                  <w:rFonts w:ascii="Arial" w:hAnsi="Arial" w:cs="Arial"/>
                  <w:sz w:val="24"/>
                  <w:szCs w:val="24"/>
                </w:rPr>
                <w:t>445/2009 şi ale Legii contenciosului administrativ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modificările şi completările ulterioare.</w:t>
              </w:r>
              <w:proofErr w:type="gramEnd"/>
            </w:sdtContent>
          </w:sdt>
          <w:r>
            <w:rPr>
              <w:rFonts w:ascii="Arial" w:hAnsi="Arial" w:cs="Arial"/>
              <w:sz w:val="24"/>
              <w:szCs w:val="24"/>
            </w:rPr>
            <w:t xml:space="preserve"> </w:t>
          </w:r>
        </w:p>
        <w:p w:rsidR="0078109F" w:rsidRDefault="0078109F" w:rsidP="00235F1C">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6B1CEA5D1CDD40F5B558E6E2E0D3428E"/>
            </w:placeholder>
          </w:sdtPr>
          <w:sdtEndPr>
            <w:rPr>
              <w:b w:val="0"/>
            </w:rPr>
          </w:sdtEndPr>
          <w:sdtContent>
            <w:p w:rsidR="0078109F" w:rsidRDefault="0078109F" w:rsidP="00235F1C">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78109F" w:rsidRDefault="0078109F" w:rsidP="00235F1C">
              <w:pPr>
                <w:spacing w:after="0" w:line="360" w:lineRule="auto"/>
                <w:ind w:left="2880" w:firstLine="720"/>
                <w:rPr>
                  <w:rFonts w:ascii="Arial" w:hAnsi="Arial" w:cs="Arial"/>
                  <w:b/>
                  <w:bCs/>
                  <w:sz w:val="24"/>
                  <w:szCs w:val="24"/>
                  <w:lang w:val="ro-RO"/>
                </w:rPr>
              </w:pPr>
            </w:p>
            <w:p w:rsidR="0078109F" w:rsidRPr="00CA4590" w:rsidRDefault="0078109F" w:rsidP="00235F1C">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78109F" w:rsidRPr="00CA4590" w:rsidRDefault="0078109F" w:rsidP="00235F1C">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78109F" w:rsidRPr="00CA4590" w:rsidRDefault="0078109F" w:rsidP="00235F1C">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78109F" w:rsidRDefault="0078109F" w:rsidP="00235F1C">
              <w:pPr>
                <w:spacing w:after="0" w:line="240" w:lineRule="auto"/>
                <w:jc w:val="both"/>
                <w:outlineLvl w:val="0"/>
                <w:rPr>
                  <w:rFonts w:ascii="Arial" w:hAnsi="Arial" w:cs="Arial"/>
                  <w:b/>
                  <w:bCs/>
                  <w:sz w:val="24"/>
                  <w:szCs w:val="24"/>
                  <w:lang w:val="ro-RO"/>
                </w:rPr>
              </w:pPr>
            </w:p>
            <w:p w:rsidR="0078109F" w:rsidRDefault="0078109F" w:rsidP="00235F1C">
              <w:pPr>
                <w:spacing w:after="0" w:line="240" w:lineRule="auto"/>
                <w:jc w:val="both"/>
                <w:outlineLvl w:val="0"/>
                <w:rPr>
                  <w:rFonts w:ascii="Arial" w:hAnsi="Arial" w:cs="Arial"/>
                  <w:b/>
                  <w:bCs/>
                  <w:sz w:val="24"/>
                  <w:szCs w:val="24"/>
                  <w:lang w:val="ro-RO"/>
                </w:rPr>
              </w:pPr>
            </w:p>
            <w:p w:rsidR="0078109F" w:rsidRPr="00CA4590" w:rsidRDefault="0078109F" w:rsidP="00235F1C">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p>
            <w:p w:rsidR="0078109F" w:rsidRPr="00C033AF" w:rsidRDefault="0078109F" w:rsidP="00235F1C">
              <w:pPr>
                <w:spacing w:after="0" w:line="240" w:lineRule="auto"/>
                <w:jc w:val="both"/>
                <w:outlineLvl w:val="0"/>
                <w:rPr>
                  <w:rFonts w:ascii="Arial" w:hAnsi="Arial" w:cs="Arial"/>
                  <w:b/>
                  <w:bCs/>
                  <w:sz w:val="24"/>
                  <w:szCs w:val="24"/>
                  <w:lang w:val="ro-RO"/>
                </w:rPr>
              </w:pPr>
            </w:p>
            <w:p w:rsidR="0078109F" w:rsidRDefault="0078109F" w:rsidP="00235F1C">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sdtContent>
        </w:sdt>
        <w:p w:rsidR="0078109F" w:rsidRPr="00447422" w:rsidRDefault="0078109F" w:rsidP="00235F1C">
          <w:pPr>
            <w:spacing w:after="0" w:line="360" w:lineRule="auto"/>
            <w:jc w:val="both"/>
            <w:rPr>
              <w:rFonts w:ascii="Arial" w:hAnsi="Arial" w:cs="Arial"/>
              <w:bCs/>
              <w:sz w:val="24"/>
              <w:szCs w:val="24"/>
              <w:lang w:val="ro-RO"/>
            </w:rPr>
          </w:pPr>
        </w:p>
        <w:p w:rsidR="0078109F" w:rsidRPr="00447422" w:rsidRDefault="0078109F" w:rsidP="00235F1C">
          <w:pPr>
            <w:autoSpaceDE w:val="0"/>
            <w:autoSpaceDN w:val="0"/>
            <w:adjustRightInd w:val="0"/>
            <w:spacing w:after="0" w:line="240" w:lineRule="auto"/>
            <w:jc w:val="both"/>
            <w:rPr>
              <w:rFonts w:ascii="Arial" w:hAnsi="Arial" w:cs="Arial"/>
              <w:sz w:val="24"/>
              <w:szCs w:val="24"/>
            </w:rPr>
          </w:pPr>
        </w:p>
        <w:p w:rsidR="0078109F" w:rsidRPr="00447422" w:rsidRDefault="0078109F" w:rsidP="00235F1C">
          <w:pPr>
            <w:spacing w:after="0" w:line="360" w:lineRule="auto"/>
            <w:jc w:val="both"/>
            <w:rPr>
              <w:rFonts w:ascii="Arial" w:hAnsi="Arial" w:cs="Arial"/>
              <w:bCs/>
              <w:sz w:val="24"/>
              <w:szCs w:val="24"/>
              <w:lang w:val="ro-RO"/>
            </w:rPr>
          </w:pPr>
        </w:p>
        <w:p w:rsidR="0078109F" w:rsidRPr="00447422" w:rsidRDefault="0078109F" w:rsidP="00235F1C">
          <w:pPr>
            <w:spacing w:after="0" w:line="360" w:lineRule="auto"/>
            <w:jc w:val="both"/>
            <w:rPr>
              <w:rFonts w:ascii="Arial" w:hAnsi="Arial" w:cs="Arial"/>
              <w:bCs/>
              <w:sz w:val="24"/>
              <w:szCs w:val="24"/>
              <w:lang w:val="ro-RO"/>
            </w:rPr>
          </w:pPr>
        </w:p>
        <w:p w:rsidR="0078109F" w:rsidRPr="00447422" w:rsidRDefault="0078109F" w:rsidP="00235F1C">
          <w:pPr>
            <w:autoSpaceDE w:val="0"/>
            <w:autoSpaceDN w:val="0"/>
            <w:adjustRightInd w:val="0"/>
            <w:spacing w:after="0" w:line="240" w:lineRule="auto"/>
            <w:jc w:val="both"/>
            <w:rPr>
              <w:rFonts w:ascii="Arial" w:hAnsi="Arial" w:cs="Arial"/>
              <w:sz w:val="24"/>
              <w:szCs w:val="24"/>
            </w:rPr>
          </w:pPr>
        </w:p>
        <w:p w:rsidR="0078109F" w:rsidRPr="00447422" w:rsidRDefault="0078109F" w:rsidP="00235F1C">
          <w:pPr>
            <w:spacing w:after="0" w:line="360" w:lineRule="auto"/>
            <w:jc w:val="both"/>
            <w:rPr>
              <w:rFonts w:ascii="Arial" w:hAnsi="Arial" w:cs="Arial"/>
              <w:bCs/>
              <w:sz w:val="24"/>
              <w:szCs w:val="24"/>
              <w:lang w:val="ro-RO"/>
            </w:rPr>
          </w:pPr>
        </w:p>
        <w:p w:rsidR="0078109F" w:rsidRPr="00447422" w:rsidRDefault="0078109F" w:rsidP="00235F1C">
          <w:pPr>
            <w:spacing w:after="0" w:line="360" w:lineRule="auto"/>
            <w:jc w:val="both"/>
            <w:rPr>
              <w:rFonts w:ascii="Arial" w:hAnsi="Arial" w:cs="Arial"/>
              <w:bCs/>
              <w:sz w:val="24"/>
              <w:szCs w:val="24"/>
              <w:lang w:val="ro-RO"/>
            </w:rPr>
          </w:pPr>
        </w:p>
      </w:sdtContent>
    </w:sdt>
    <w:p w:rsidR="003F46C9" w:rsidRDefault="003F46C9"/>
    <w:sectPr w:rsidR="003F46C9" w:rsidSect="0078109F">
      <w:footerReference w:type="even" r:id="rId5"/>
      <w:footerReference w:type="default" r:id="rId6"/>
      <w:headerReference w:type="first" r:id="rId7"/>
      <w:footerReference w:type="first" r:id="rId8"/>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ED4" w:rsidRDefault="0078109F" w:rsidP="006360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B3ED4" w:rsidRDefault="0078109F" w:rsidP="0063608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4B3ED4" w:rsidRPr="007A4C64" w:rsidRDefault="0078109F" w:rsidP="0063608F">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p>
          <w:p w:rsidR="004B3ED4" w:rsidRPr="007A4C64" w:rsidRDefault="0078109F" w:rsidP="0063608F">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 ..., Nr. ...., Sector ..., Loc. ..., Cod ....</w:t>
            </w:r>
          </w:p>
          <w:p w:rsidR="004B3ED4" w:rsidRPr="007A4C64" w:rsidRDefault="0078109F" w:rsidP="0063608F">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hyperlink r:id="rId1" w:history="1">
              <w:r w:rsidRPr="007A4C64">
                <w:rPr>
                  <w:rFonts w:ascii="Arial" w:hAnsi="Arial" w:cs="Arial"/>
                  <w:color w:val="00214E"/>
                  <w:sz w:val="20"/>
                  <w:szCs w:val="20"/>
                  <w:lang w:val="ro-RO"/>
                </w:rPr>
                <w:t>....</w:t>
              </w:r>
            </w:hyperlink>
            <w:r w:rsidRPr="007A4C64">
              <w:rPr>
                <w:rFonts w:ascii="Arial" w:hAnsi="Arial" w:cs="Arial"/>
                <w:color w:val="00214E"/>
                <w:sz w:val="20"/>
                <w:szCs w:val="20"/>
                <w:lang w:val="ro-RO"/>
              </w:rPr>
              <w:t>, Tel. ..., Fax ...</w:t>
            </w:r>
          </w:p>
        </w:sdtContent>
      </w:sdt>
      <w:p w:rsidR="004B3ED4" w:rsidRPr="00C44321" w:rsidRDefault="0078109F" w:rsidP="0063608F">
        <w:pPr>
          <w:pStyle w:val="Footer"/>
          <w:jc w:val="center"/>
        </w:pPr>
        <w:r>
          <w:t xml:space="preserve"> </w:t>
        </w:r>
        <w:r>
          <w:fldChar w:fldCharType="begin"/>
        </w:r>
        <w:r>
          <w:instrText xml:space="preserve"> PAGE   \* MERGEFORMAT </w:instrText>
        </w:r>
        <w:r>
          <w:fldChar w:fldCharType="separate"/>
        </w:r>
        <w:r>
          <w:rPr>
            <w:noProof/>
          </w:rPr>
          <w:t>6</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4B3ED4" w:rsidRPr="007A4C64" w:rsidRDefault="0078109F" w:rsidP="0063608F">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w:t>
        </w:r>
        <w:r>
          <w:rPr>
            <w:rFonts w:ascii="Arial" w:hAnsi="Arial" w:cs="Arial"/>
            <w:b/>
            <w:sz w:val="20"/>
            <w:szCs w:val="20"/>
          </w:rPr>
          <w:t xml:space="preserve"> SUCEAVA</w:t>
        </w:r>
      </w:p>
      <w:p w:rsidR="004B3ED4" w:rsidRPr="007A4C64" w:rsidRDefault="0078109F" w:rsidP="0063608F">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Bistritei</w:t>
        </w:r>
        <w:r w:rsidRPr="007A4C64">
          <w:rPr>
            <w:rFonts w:ascii="Arial" w:hAnsi="Arial" w:cs="Arial"/>
            <w:color w:val="00214E"/>
            <w:sz w:val="20"/>
            <w:szCs w:val="20"/>
            <w:lang w:val="ro-RO"/>
          </w:rPr>
          <w:t>, Nr.</w:t>
        </w:r>
        <w:r>
          <w:rPr>
            <w:rFonts w:ascii="Arial" w:hAnsi="Arial" w:cs="Arial"/>
            <w:color w:val="00214E"/>
            <w:sz w:val="20"/>
            <w:szCs w:val="20"/>
            <w:lang w:val="ro-RO"/>
          </w:rPr>
          <w:t>1A</w:t>
        </w:r>
        <w:r w:rsidRPr="007A4C64">
          <w:rPr>
            <w:rFonts w:ascii="Arial" w:hAnsi="Arial" w:cs="Arial"/>
            <w:color w:val="00214E"/>
            <w:sz w:val="20"/>
            <w:szCs w:val="20"/>
            <w:lang w:val="ro-RO"/>
          </w:rPr>
          <w:t>, Loc.</w:t>
        </w:r>
        <w:r>
          <w:rPr>
            <w:rFonts w:ascii="Arial" w:hAnsi="Arial" w:cs="Arial"/>
            <w:color w:val="00214E"/>
            <w:sz w:val="20"/>
            <w:szCs w:val="20"/>
            <w:lang w:val="ro-RO"/>
          </w:rPr>
          <w:t xml:space="preserve"> 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4B3ED4" w:rsidRDefault="0078109F" w:rsidP="0063608F">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0230 514056,</w:t>
        </w:r>
        <w:r w:rsidRPr="007A4C64">
          <w:rPr>
            <w:rFonts w:ascii="Arial" w:hAnsi="Arial" w:cs="Arial"/>
            <w:color w:val="00214E"/>
            <w:sz w:val="20"/>
            <w:szCs w:val="20"/>
            <w:lang w:val="ro-RO"/>
          </w:rPr>
          <w:t xml:space="preserve"> Fax</w:t>
        </w:r>
        <w:r>
          <w:rPr>
            <w:rFonts w:ascii="Arial" w:hAnsi="Arial" w:cs="Arial"/>
            <w:color w:val="00214E"/>
            <w:sz w:val="20"/>
            <w:szCs w:val="20"/>
            <w:lang w:val="ro-RO"/>
          </w:rPr>
          <w:t xml:space="preserve"> 0230514059</w:t>
        </w:r>
      </w:p>
      <w:p w:rsidR="004B3ED4" w:rsidRPr="00992A14" w:rsidRDefault="0078109F" w:rsidP="006E11C8">
        <w:pPr>
          <w:pStyle w:val="Header"/>
          <w:tabs>
            <w:tab w:val="clear" w:pos="4680"/>
          </w:tabs>
          <w:rPr>
            <w:rFonts w:ascii="Arial" w:hAnsi="Arial" w:cs="Arial"/>
            <w:color w:val="00214E"/>
            <w:lang w:val="ro-RO"/>
          </w:rPr>
        </w:pP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ED4" w:rsidRPr="00535A6C" w:rsidRDefault="0078109F" w:rsidP="0063608F">
    <w:pPr>
      <w:pStyle w:val="Header"/>
      <w:tabs>
        <w:tab w:val="clear" w:pos="4680"/>
        <w:tab w:val="clear" w:pos="9360"/>
        <w:tab w:val="left" w:pos="9000"/>
      </w:tabs>
      <w:jc w:val="center"/>
      <w:rPr>
        <w:rFonts w:ascii="Arial" w:hAnsi="Arial" w:cs="Arial"/>
        <w:color w:val="00214E"/>
        <w:sz w:val="32"/>
        <w:szCs w:val="32"/>
        <w:lang w:val="ro-RO"/>
      </w:rPr>
    </w:pPr>
    <w:r w:rsidRPr="00C26EE0">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5168">
          <v:imagedata r:id="rId1" o:title=""/>
        </v:shape>
        <o:OLEObject Type="Embed" ProgID="CorelDRAW.Graphic.13" ShapeID="_x0000_s1025" DrawAspect="Content" ObjectID="_1522065048"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sidRPr="00535A6C">
          <w:rPr>
            <w:rFonts w:ascii="Arial" w:hAnsi="Arial" w:cs="Arial"/>
            <w:b/>
            <w:color w:val="00214E"/>
            <w:sz w:val="32"/>
            <w:szCs w:val="32"/>
            <w:lang w:val="ro-RO"/>
          </w:rPr>
          <w:t>Ministerul Mediului, Apelor şi Pădurilor</w:t>
        </w:r>
      </w:sdtContent>
    </w:sdt>
  </w:p>
  <w:p w:rsidR="004B3ED4" w:rsidRPr="00535A6C" w:rsidRDefault="0078109F" w:rsidP="0063608F">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4B3ED4" w:rsidRPr="003167DA" w:rsidRDefault="0078109F" w:rsidP="0063608F">
    <w:pPr>
      <w:keepNext/>
      <w:spacing w:after="0" w:line="240" w:lineRule="auto"/>
      <w:jc w:val="center"/>
      <w:outlineLvl w:val="0"/>
      <w:rPr>
        <w:rFonts w:ascii="Times New Roman" w:eastAsia="Times New Roman" w:hAnsi="Times New Roman"/>
        <w:b/>
        <w:bCs/>
        <w:sz w:val="20"/>
        <w:szCs w:val="20"/>
        <w:lang w:val="ro-RO" w:eastAsia="ro-RO"/>
      </w:rPr>
    </w:pPr>
  </w:p>
  <w:p w:rsidR="004B3ED4" w:rsidRPr="00992A14" w:rsidRDefault="0078109F" w:rsidP="0063608F">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4B3ED4" w:rsidRPr="00992A14" w:rsidTr="0063608F">
      <w:trPr>
        <w:trHeight w:val="692"/>
        <w:jc w:val="center"/>
      </w:trPr>
      <w:tc>
        <w:tcPr>
          <w:tcW w:w="9747" w:type="dxa"/>
          <w:shd w:val="clear" w:color="auto" w:fill="auto"/>
          <w:vAlign w:val="center"/>
        </w:tcPr>
        <w:p w:rsidR="004B3ED4" w:rsidRPr="00992A14" w:rsidRDefault="0078109F" w:rsidP="006E11C8">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SUCEAVA</w:t>
              </w:r>
            </w:sdtContent>
          </w:sdt>
        </w:p>
      </w:tc>
    </w:tr>
  </w:tbl>
  <w:p w:rsidR="004B3ED4" w:rsidRPr="0090788F" w:rsidRDefault="0078109F" w:rsidP="0063608F">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49A7"/>
    <w:multiLevelType w:val="hybridMultilevel"/>
    <w:tmpl w:val="7E783CD2"/>
    <w:lvl w:ilvl="0" w:tplc="58063A74">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hdrShapeDefaults>
    <o:shapedefaults v:ext="edit" spidmax="2050"/>
    <o:shapelayout v:ext="edit">
      <o:idmap v:ext="edit" data="1"/>
    </o:shapelayout>
  </w:hdrShapeDefaults>
  <w:compat/>
  <w:rsids>
    <w:rsidRoot w:val="0078109F"/>
    <w:rsid w:val="000019C0"/>
    <w:rsid w:val="00004D4D"/>
    <w:rsid w:val="0000573E"/>
    <w:rsid w:val="0000699E"/>
    <w:rsid w:val="000069A2"/>
    <w:rsid w:val="00007D2D"/>
    <w:rsid w:val="00012840"/>
    <w:rsid w:val="000129EF"/>
    <w:rsid w:val="00012E83"/>
    <w:rsid w:val="00013940"/>
    <w:rsid w:val="00014019"/>
    <w:rsid w:val="00020BD4"/>
    <w:rsid w:val="000335AB"/>
    <w:rsid w:val="00035977"/>
    <w:rsid w:val="0003741E"/>
    <w:rsid w:val="00037E9A"/>
    <w:rsid w:val="00037F04"/>
    <w:rsid w:val="0004031F"/>
    <w:rsid w:val="00046D6A"/>
    <w:rsid w:val="00052511"/>
    <w:rsid w:val="000540F3"/>
    <w:rsid w:val="00054792"/>
    <w:rsid w:val="000556D9"/>
    <w:rsid w:val="00070C66"/>
    <w:rsid w:val="00071AC8"/>
    <w:rsid w:val="00072D8E"/>
    <w:rsid w:val="0007389B"/>
    <w:rsid w:val="00076819"/>
    <w:rsid w:val="00077E4A"/>
    <w:rsid w:val="00080609"/>
    <w:rsid w:val="00084647"/>
    <w:rsid w:val="00091200"/>
    <w:rsid w:val="00091737"/>
    <w:rsid w:val="000923D4"/>
    <w:rsid w:val="00097A4F"/>
    <w:rsid w:val="000A0AE1"/>
    <w:rsid w:val="000A2461"/>
    <w:rsid w:val="000A4944"/>
    <w:rsid w:val="000A4A3F"/>
    <w:rsid w:val="000A6045"/>
    <w:rsid w:val="000B0688"/>
    <w:rsid w:val="000B3A2E"/>
    <w:rsid w:val="000B5AAC"/>
    <w:rsid w:val="000B6A5C"/>
    <w:rsid w:val="000C0668"/>
    <w:rsid w:val="000C19D4"/>
    <w:rsid w:val="000C2BE5"/>
    <w:rsid w:val="000C4A25"/>
    <w:rsid w:val="000C5FB8"/>
    <w:rsid w:val="000D06CA"/>
    <w:rsid w:val="000D13DB"/>
    <w:rsid w:val="000D32A9"/>
    <w:rsid w:val="000D4FA9"/>
    <w:rsid w:val="000D50B4"/>
    <w:rsid w:val="000E0DDF"/>
    <w:rsid w:val="000E2A67"/>
    <w:rsid w:val="000E54E6"/>
    <w:rsid w:val="000E7094"/>
    <w:rsid w:val="000F3706"/>
    <w:rsid w:val="000F388F"/>
    <w:rsid w:val="000F49C5"/>
    <w:rsid w:val="00101D81"/>
    <w:rsid w:val="00101D94"/>
    <w:rsid w:val="00106385"/>
    <w:rsid w:val="001111EA"/>
    <w:rsid w:val="00111436"/>
    <w:rsid w:val="00111618"/>
    <w:rsid w:val="00112C3A"/>
    <w:rsid w:val="00113578"/>
    <w:rsid w:val="001177ED"/>
    <w:rsid w:val="001200CE"/>
    <w:rsid w:val="00130A88"/>
    <w:rsid w:val="00132416"/>
    <w:rsid w:val="00134E91"/>
    <w:rsid w:val="00136FEF"/>
    <w:rsid w:val="0013762C"/>
    <w:rsid w:val="00137FC6"/>
    <w:rsid w:val="001409DD"/>
    <w:rsid w:val="00141338"/>
    <w:rsid w:val="0014505E"/>
    <w:rsid w:val="00147F3C"/>
    <w:rsid w:val="0015028B"/>
    <w:rsid w:val="00151355"/>
    <w:rsid w:val="0015175A"/>
    <w:rsid w:val="00152890"/>
    <w:rsid w:val="00154396"/>
    <w:rsid w:val="0015688F"/>
    <w:rsid w:val="00160CE3"/>
    <w:rsid w:val="00161A55"/>
    <w:rsid w:val="00164A44"/>
    <w:rsid w:val="0016751B"/>
    <w:rsid w:val="0017085B"/>
    <w:rsid w:val="00171B66"/>
    <w:rsid w:val="00171E02"/>
    <w:rsid w:val="00173B56"/>
    <w:rsid w:val="00175398"/>
    <w:rsid w:val="00175961"/>
    <w:rsid w:val="001765C3"/>
    <w:rsid w:val="00180151"/>
    <w:rsid w:val="001841FA"/>
    <w:rsid w:val="00185088"/>
    <w:rsid w:val="00185B6A"/>
    <w:rsid w:val="0018787C"/>
    <w:rsid w:val="00190D3B"/>
    <w:rsid w:val="0019235D"/>
    <w:rsid w:val="0019268F"/>
    <w:rsid w:val="00195506"/>
    <w:rsid w:val="00195542"/>
    <w:rsid w:val="001957A1"/>
    <w:rsid w:val="0019694E"/>
    <w:rsid w:val="00197A6D"/>
    <w:rsid w:val="001A4B28"/>
    <w:rsid w:val="001A536D"/>
    <w:rsid w:val="001A5733"/>
    <w:rsid w:val="001A59B9"/>
    <w:rsid w:val="001A753D"/>
    <w:rsid w:val="001B0433"/>
    <w:rsid w:val="001B068E"/>
    <w:rsid w:val="001B102E"/>
    <w:rsid w:val="001B7B43"/>
    <w:rsid w:val="001C03CD"/>
    <w:rsid w:val="001C1F94"/>
    <w:rsid w:val="001C74F4"/>
    <w:rsid w:val="001D0BA8"/>
    <w:rsid w:val="001D25E5"/>
    <w:rsid w:val="001D4199"/>
    <w:rsid w:val="001D4527"/>
    <w:rsid w:val="001D5C72"/>
    <w:rsid w:val="001D71A3"/>
    <w:rsid w:val="001E1C33"/>
    <w:rsid w:val="001E3DAC"/>
    <w:rsid w:val="001E4444"/>
    <w:rsid w:val="001E6FFE"/>
    <w:rsid w:val="001E7E97"/>
    <w:rsid w:val="001F0209"/>
    <w:rsid w:val="001F1610"/>
    <w:rsid w:val="001F1E69"/>
    <w:rsid w:val="001F2D42"/>
    <w:rsid w:val="001F3812"/>
    <w:rsid w:val="001F3AED"/>
    <w:rsid w:val="001F4063"/>
    <w:rsid w:val="001F45E9"/>
    <w:rsid w:val="0020062A"/>
    <w:rsid w:val="002030FD"/>
    <w:rsid w:val="0020694C"/>
    <w:rsid w:val="002069C0"/>
    <w:rsid w:val="002075AC"/>
    <w:rsid w:val="00210D3F"/>
    <w:rsid w:val="00211CE8"/>
    <w:rsid w:val="00212DA2"/>
    <w:rsid w:val="0021495C"/>
    <w:rsid w:val="00215D89"/>
    <w:rsid w:val="00216198"/>
    <w:rsid w:val="0021622A"/>
    <w:rsid w:val="0022035D"/>
    <w:rsid w:val="0022372C"/>
    <w:rsid w:val="00224BCC"/>
    <w:rsid w:val="00232630"/>
    <w:rsid w:val="00232A6B"/>
    <w:rsid w:val="0023641C"/>
    <w:rsid w:val="00241F78"/>
    <w:rsid w:val="002425E9"/>
    <w:rsid w:val="002529A4"/>
    <w:rsid w:val="002544D7"/>
    <w:rsid w:val="00254E1E"/>
    <w:rsid w:val="0025586B"/>
    <w:rsid w:val="002623A6"/>
    <w:rsid w:val="002630FD"/>
    <w:rsid w:val="002658F6"/>
    <w:rsid w:val="0026698D"/>
    <w:rsid w:val="00266BFF"/>
    <w:rsid w:val="002728CA"/>
    <w:rsid w:val="00272B22"/>
    <w:rsid w:val="00274349"/>
    <w:rsid w:val="00274414"/>
    <w:rsid w:val="00274925"/>
    <w:rsid w:val="00274C40"/>
    <w:rsid w:val="0028099D"/>
    <w:rsid w:val="00284282"/>
    <w:rsid w:val="00285723"/>
    <w:rsid w:val="00287506"/>
    <w:rsid w:val="00291B92"/>
    <w:rsid w:val="0029203B"/>
    <w:rsid w:val="0029532F"/>
    <w:rsid w:val="002A61C8"/>
    <w:rsid w:val="002A671B"/>
    <w:rsid w:val="002A7B52"/>
    <w:rsid w:val="002B0BA5"/>
    <w:rsid w:val="002B260B"/>
    <w:rsid w:val="002B39B9"/>
    <w:rsid w:val="002B4EEC"/>
    <w:rsid w:val="002B5F7B"/>
    <w:rsid w:val="002B6227"/>
    <w:rsid w:val="002C21AA"/>
    <w:rsid w:val="002C2BFA"/>
    <w:rsid w:val="002C34A6"/>
    <w:rsid w:val="002C3A9D"/>
    <w:rsid w:val="002D0F08"/>
    <w:rsid w:val="002D27BC"/>
    <w:rsid w:val="002D2873"/>
    <w:rsid w:val="002D4CA0"/>
    <w:rsid w:val="002D53F2"/>
    <w:rsid w:val="002D6517"/>
    <w:rsid w:val="002E171E"/>
    <w:rsid w:val="002E18D3"/>
    <w:rsid w:val="002E35FA"/>
    <w:rsid w:val="002E64BE"/>
    <w:rsid w:val="002E6602"/>
    <w:rsid w:val="002E6E07"/>
    <w:rsid w:val="002E72A6"/>
    <w:rsid w:val="00301FF1"/>
    <w:rsid w:val="00302201"/>
    <w:rsid w:val="00302227"/>
    <w:rsid w:val="00302CDD"/>
    <w:rsid w:val="003045DA"/>
    <w:rsid w:val="0030626F"/>
    <w:rsid w:val="00306847"/>
    <w:rsid w:val="00313DB1"/>
    <w:rsid w:val="003145F8"/>
    <w:rsid w:val="00315EAE"/>
    <w:rsid w:val="00317047"/>
    <w:rsid w:val="003200FC"/>
    <w:rsid w:val="00320F8C"/>
    <w:rsid w:val="00322041"/>
    <w:rsid w:val="00323163"/>
    <w:rsid w:val="0032447F"/>
    <w:rsid w:val="003261D9"/>
    <w:rsid w:val="0033062B"/>
    <w:rsid w:val="00330C16"/>
    <w:rsid w:val="00330E64"/>
    <w:rsid w:val="00332BED"/>
    <w:rsid w:val="00332CEA"/>
    <w:rsid w:val="00333AFC"/>
    <w:rsid w:val="00334D9B"/>
    <w:rsid w:val="00335285"/>
    <w:rsid w:val="00337595"/>
    <w:rsid w:val="003433E7"/>
    <w:rsid w:val="003434FA"/>
    <w:rsid w:val="0034510A"/>
    <w:rsid w:val="0034609D"/>
    <w:rsid w:val="00346A58"/>
    <w:rsid w:val="003475F4"/>
    <w:rsid w:val="003548B9"/>
    <w:rsid w:val="00354908"/>
    <w:rsid w:val="0035644E"/>
    <w:rsid w:val="0036130B"/>
    <w:rsid w:val="00362704"/>
    <w:rsid w:val="00363415"/>
    <w:rsid w:val="00364475"/>
    <w:rsid w:val="00367438"/>
    <w:rsid w:val="00367531"/>
    <w:rsid w:val="00367E49"/>
    <w:rsid w:val="003709EC"/>
    <w:rsid w:val="00371141"/>
    <w:rsid w:val="00374744"/>
    <w:rsid w:val="003758D2"/>
    <w:rsid w:val="003772A3"/>
    <w:rsid w:val="0038022F"/>
    <w:rsid w:val="00380953"/>
    <w:rsid w:val="0038175D"/>
    <w:rsid w:val="00383143"/>
    <w:rsid w:val="003838F7"/>
    <w:rsid w:val="00385602"/>
    <w:rsid w:val="00386293"/>
    <w:rsid w:val="003A1AE8"/>
    <w:rsid w:val="003A1D6C"/>
    <w:rsid w:val="003A583D"/>
    <w:rsid w:val="003A67F2"/>
    <w:rsid w:val="003A700C"/>
    <w:rsid w:val="003B09C9"/>
    <w:rsid w:val="003B1034"/>
    <w:rsid w:val="003B2DD8"/>
    <w:rsid w:val="003B4FFA"/>
    <w:rsid w:val="003B55AC"/>
    <w:rsid w:val="003B602E"/>
    <w:rsid w:val="003C0279"/>
    <w:rsid w:val="003C11F2"/>
    <w:rsid w:val="003C301B"/>
    <w:rsid w:val="003C3B13"/>
    <w:rsid w:val="003C7D9B"/>
    <w:rsid w:val="003D38F6"/>
    <w:rsid w:val="003D4138"/>
    <w:rsid w:val="003D4790"/>
    <w:rsid w:val="003D5D61"/>
    <w:rsid w:val="003E0362"/>
    <w:rsid w:val="003E1965"/>
    <w:rsid w:val="003E29C2"/>
    <w:rsid w:val="003E32D5"/>
    <w:rsid w:val="003E33D4"/>
    <w:rsid w:val="003E3AC4"/>
    <w:rsid w:val="003E6187"/>
    <w:rsid w:val="003F46C9"/>
    <w:rsid w:val="003F5B09"/>
    <w:rsid w:val="003F7A11"/>
    <w:rsid w:val="00401766"/>
    <w:rsid w:val="00402A16"/>
    <w:rsid w:val="00403013"/>
    <w:rsid w:val="00412948"/>
    <w:rsid w:val="0041588A"/>
    <w:rsid w:val="004221DE"/>
    <w:rsid w:val="004253EB"/>
    <w:rsid w:val="0042591E"/>
    <w:rsid w:val="00425F8B"/>
    <w:rsid w:val="00425FEB"/>
    <w:rsid w:val="00426391"/>
    <w:rsid w:val="00426916"/>
    <w:rsid w:val="004274EC"/>
    <w:rsid w:val="00431268"/>
    <w:rsid w:val="00433B04"/>
    <w:rsid w:val="004346DF"/>
    <w:rsid w:val="0044045D"/>
    <w:rsid w:val="00441CCC"/>
    <w:rsid w:val="00447E09"/>
    <w:rsid w:val="00454AE1"/>
    <w:rsid w:val="00456981"/>
    <w:rsid w:val="004574BB"/>
    <w:rsid w:val="00463086"/>
    <w:rsid w:val="0046628C"/>
    <w:rsid w:val="004675BC"/>
    <w:rsid w:val="00470EDB"/>
    <w:rsid w:val="00482329"/>
    <w:rsid w:val="004824E4"/>
    <w:rsid w:val="0048504E"/>
    <w:rsid w:val="00485160"/>
    <w:rsid w:val="00492F7C"/>
    <w:rsid w:val="00493408"/>
    <w:rsid w:val="0049528C"/>
    <w:rsid w:val="004A624F"/>
    <w:rsid w:val="004A703A"/>
    <w:rsid w:val="004A7A0C"/>
    <w:rsid w:val="004B4963"/>
    <w:rsid w:val="004B4C90"/>
    <w:rsid w:val="004B4DE8"/>
    <w:rsid w:val="004B777F"/>
    <w:rsid w:val="004C2139"/>
    <w:rsid w:val="004C3A32"/>
    <w:rsid w:val="004C7335"/>
    <w:rsid w:val="004D1579"/>
    <w:rsid w:val="004D181A"/>
    <w:rsid w:val="004D2D1D"/>
    <w:rsid w:val="004D4B9B"/>
    <w:rsid w:val="004E14B8"/>
    <w:rsid w:val="004E2067"/>
    <w:rsid w:val="004E4690"/>
    <w:rsid w:val="004E4CE5"/>
    <w:rsid w:val="004E60B5"/>
    <w:rsid w:val="004E7047"/>
    <w:rsid w:val="004E7341"/>
    <w:rsid w:val="004F038B"/>
    <w:rsid w:val="004F23B6"/>
    <w:rsid w:val="004F5269"/>
    <w:rsid w:val="004F5312"/>
    <w:rsid w:val="004F6311"/>
    <w:rsid w:val="005011F1"/>
    <w:rsid w:val="00501580"/>
    <w:rsid w:val="00501AB0"/>
    <w:rsid w:val="005032F2"/>
    <w:rsid w:val="00504904"/>
    <w:rsid w:val="00505F61"/>
    <w:rsid w:val="00506421"/>
    <w:rsid w:val="00506C3D"/>
    <w:rsid w:val="00507E87"/>
    <w:rsid w:val="005106D5"/>
    <w:rsid w:val="00511903"/>
    <w:rsid w:val="00511FE8"/>
    <w:rsid w:val="005154AE"/>
    <w:rsid w:val="00515921"/>
    <w:rsid w:val="00515EA1"/>
    <w:rsid w:val="00522A4A"/>
    <w:rsid w:val="0052379A"/>
    <w:rsid w:val="00526897"/>
    <w:rsid w:val="00533F53"/>
    <w:rsid w:val="00541076"/>
    <w:rsid w:val="00555B29"/>
    <w:rsid w:val="005561E4"/>
    <w:rsid w:val="00556F69"/>
    <w:rsid w:val="00562A1F"/>
    <w:rsid w:val="00564256"/>
    <w:rsid w:val="00565B50"/>
    <w:rsid w:val="0056616F"/>
    <w:rsid w:val="00570E85"/>
    <w:rsid w:val="00573DF4"/>
    <w:rsid w:val="00575596"/>
    <w:rsid w:val="00576757"/>
    <w:rsid w:val="005770FE"/>
    <w:rsid w:val="0058078B"/>
    <w:rsid w:val="005831FD"/>
    <w:rsid w:val="005850C6"/>
    <w:rsid w:val="0058625B"/>
    <w:rsid w:val="005914D5"/>
    <w:rsid w:val="00597F91"/>
    <w:rsid w:val="005A1069"/>
    <w:rsid w:val="005A10CB"/>
    <w:rsid w:val="005A4856"/>
    <w:rsid w:val="005A50C4"/>
    <w:rsid w:val="005A72CD"/>
    <w:rsid w:val="005B05B8"/>
    <w:rsid w:val="005B06C0"/>
    <w:rsid w:val="005B3BCB"/>
    <w:rsid w:val="005B7292"/>
    <w:rsid w:val="005C30B1"/>
    <w:rsid w:val="005C3944"/>
    <w:rsid w:val="005C44CE"/>
    <w:rsid w:val="005C4E42"/>
    <w:rsid w:val="005C5355"/>
    <w:rsid w:val="005C59DC"/>
    <w:rsid w:val="005C7E0C"/>
    <w:rsid w:val="005D0716"/>
    <w:rsid w:val="005D33E8"/>
    <w:rsid w:val="005D4331"/>
    <w:rsid w:val="005D4851"/>
    <w:rsid w:val="005D4FB0"/>
    <w:rsid w:val="005D58DA"/>
    <w:rsid w:val="005E5118"/>
    <w:rsid w:val="005E61C7"/>
    <w:rsid w:val="005E7CFF"/>
    <w:rsid w:val="005F0347"/>
    <w:rsid w:val="005F13AA"/>
    <w:rsid w:val="005F5EA3"/>
    <w:rsid w:val="005F6BBD"/>
    <w:rsid w:val="00603305"/>
    <w:rsid w:val="00605969"/>
    <w:rsid w:val="00606A73"/>
    <w:rsid w:val="006109C8"/>
    <w:rsid w:val="00613899"/>
    <w:rsid w:val="006142B9"/>
    <w:rsid w:val="00616590"/>
    <w:rsid w:val="00627C3E"/>
    <w:rsid w:val="00630209"/>
    <w:rsid w:val="006315E5"/>
    <w:rsid w:val="006336EC"/>
    <w:rsid w:val="00633C51"/>
    <w:rsid w:val="00634775"/>
    <w:rsid w:val="00636825"/>
    <w:rsid w:val="00637F36"/>
    <w:rsid w:val="006416CC"/>
    <w:rsid w:val="00641E2D"/>
    <w:rsid w:val="00645AFB"/>
    <w:rsid w:val="00646165"/>
    <w:rsid w:val="00646D33"/>
    <w:rsid w:val="00653057"/>
    <w:rsid w:val="006560C8"/>
    <w:rsid w:val="00656C6A"/>
    <w:rsid w:val="0066283E"/>
    <w:rsid w:val="0066285A"/>
    <w:rsid w:val="00662B15"/>
    <w:rsid w:val="00663B1B"/>
    <w:rsid w:val="00666A8A"/>
    <w:rsid w:val="00670D55"/>
    <w:rsid w:val="00674487"/>
    <w:rsid w:val="006769B6"/>
    <w:rsid w:val="00676B0A"/>
    <w:rsid w:val="00677347"/>
    <w:rsid w:val="00682A59"/>
    <w:rsid w:val="0069122F"/>
    <w:rsid w:val="006920DC"/>
    <w:rsid w:val="00694A3A"/>
    <w:rsid w:val="00694B44"/>
    <w:rsid w:val="00695056"/>
    <w:rsid w:val="00695E6D"/>
    <w:rsid w:val="006A073F"/>
    <w:rsid w:val="006A0FF9"/>
    <w:rsid w:val="006A5D5E"/>
    <w:rsid w:val="006A63F7"/>
    <w:rsid w:val="006A71EB"/>
    <w:rsid w:val="006B0D48"/>
    <w:rsid w:val="006B1784"/>
    <w:rsid w:val="006B2EFD"/>
    <w:rsid w:val="006B334C"/>
    <w:rsid w:val="006B7CBD"/>
    <w:rsid w:val="006C5062"/>
    <w:rsid w:val="006D2F45"/>
    <w:rsid w:val="006D2F55"/>
    <w:rsid w:val="006D354B"/>
    <w:rsid w:val="006D53A5"/>
    <w:rsid w:val="006D5CD3"/>
    <w:rsid w:val="006D6146"/>
    <w:rsid w:val="006D6666"/>
    <w:rsid w:val="006D6E9D"/>
    <w:rsid w:val="006D7B03"/>
    <w:rsid w:val="006E3C86"/>
    <w:rsid w:val="006F2578"/>
    <w:rsid w:val="006F5E2C"/>
    <w:rsid w:val="006F7B60"/>
    <w:rsid w:val="007027D4"/>
    <w:rsid w:val="007048B3"/>
    <w:rsid w:val="007052EC"/>
    <w:rsid w:val="00713D8B"/>
    <w:rsid w:val="007141F5"/>
    <w:rsid w:val="007144A8"/>
    <w:rsid w:val="00715F22"/>
    <w:rsid w:val="00717088"/>
    <w:rsid w:val="00717C31"/>
    <w:rsid w:val="00722D9F"/>
    <w:rsid w:val="007245A4"/>
    <w:rsid w:val="007251D6"/>
    <w:rsid w:val="007258D2"/>
    <w:rsid w:val="00727488"/>
    <w:rsid w:val="007275BA"/>
    <w:rsid w:val="00730716"/>
    <w:rsid w:val="00730F6F"/>
    <w:rsid w:val="00732555"/>
    <w:rsid w:val="0073299C"/>
    <w:rsid w:val="00736ED7"/>
    <w:rsid w:val="00740A24"/>
    <w:rsid w:val="00742B53"/>
    <w:rsid w:val="00744715"/>
    <w:rsid w:val="00746C50"/>
    <w:rsid w:val="00747179"/>
    <w:rsid w:val="00747E44"/>
    <w:rsid w:val="00751458"/>
    <w:rsid w:val="00752408"/>
    <w:rsid w:val="00753926"/>
    <w:rsid w:val="00754858"/>
    <w:rsid w:val="00755A59"/>
    <w:rsid w:val="00757CFA"/>
    <w:rsid w:val="007602DC"/>
    <w:rsid w:val="00760DC3"/>
    <w:rsid w:val="00767788"/>
    <w:rsid w:val="00772F99"/>
    <w:rsid w:val="0077355D"/>
    <w:rsid w:val="0077456A"/>
    <w:rsid w:val="00775166"/>
    <w:rsid w:val="00777F3C"/>
    <w:rsid w:val="0078109F"/>
    <w:rsid w:val="007819C9"/>
    <w:rsid w:val="0078636A"/>
    <w:rsid w:val="00790BC7"/>
    <w:rsid w:val="00790CAF"/>
    <w:rsid w:val="00792041"/>
    <w:rsid w:val="00797752"/>
    <w:rsid w:val="007979D0"/>
    <w:rsid w:val="007A2F1C"/>
    <w:rsid w:val="007A4AC1"/>
    <w:rsid w:val="007A626A"/>
    <w:rsid w:val="007A62B4"/>
    <w:rsid w:val="007A6D39"/>
    <w:rsid w:val="007A6F94"/>
    <w:rsid w:val="007B20D7"/>
    <w:rsid w:val="007B336A"/>
    <w:rsid w:val="007B54BC"/>
    <w:rsid w:val="007B746E"/>
    <w:rsid w:val="007C3593"/>
    <w:rsid w:val="007C382E"/>
    <w:rsid w:val="007D086A"/>
    <w:rsid w:val="007D15BA"/>
    <w:rsid w:val="007D42A0"/>
    <w:rsid w:val="007D6972"/>
    <w:rsid w:val="007E10EA"/>
    <w:rsid w:val="007E21E0"/>
    <w:rsid w:val="007E7AB6"/>
    <w:rsid w:val="007E7E1F"/>
    <w:rsid w:val="007F3288"/>
    <w:rsid w:val="007F49C3"/>
    <w:rsid w:val="007F714C"/>
    <w:rsid w:val="00802920"/>
    <w:rsid w:val="0080435C"/>
    <w:rsid w:val="0080524F"/>
    <w:rsid w:val="00807A0D"/>
    <w:rsid w:val="0081497B"/>
    <w:rsid w:val="00815243"/>
    <w:rsid w:val="00815AAD"/>
    <w:rsid w:val="00823741"/>
    <w:rsid w:val="00824ED0"/>
    <w:rsid w:val="00826D91"/>
    <w:rsid w:val="00826F63"/>
    <w:rsid w:val="008275AE"/>
    <w:rsid w:val="00830BE6"/>
    <w:rsid w:val="008314F2"/>
    <w:rsid w:val="008317BC"/>
    <w:rsid w:val="008318F5"/>
    <w:rsid w:val="0083324C"/>
    <w:rsid w:val="00833FCC"/>
    <w:rsid w:val="00834BE9"/>
    <w:rsid w:val="0083531D"/>
    <w:rsid w:val="008356DA"/>
    <w:rsid w:val="00844115"/>
    <w:rsid w:val="0084416D"/>
    <w:rsid w:val="00844F8D"/>
    <w:rsid w:val="0084647C"/>
    <w:rsid w:val="008468FF"/>
    <w:rsid w:val="0085140C"/>
    <w:rsid w:val="008519E3"/>
    <w:rsid w:val="008525E7"/>
    <w:rsid w:val="00852695"/>
    <w:rsid w:val="00852CD4"/>
    <w:rsid w:val="00854AC8"/>
    <w:rsid w:val="00856265"/>
    <w:rsid w:val="00856876"/>
    <w:rsid w:val="00857A09"/>
    <w:rsid w:val="00860787"/>
    <w:rsid w:val="00865C10"/>
    <w:rsid w:val="00874DBD"/>
    <w:rsid w:val="00877384"/>
    <w:rsid w:val="00881EDD"/>
    <w:rsid w:val="00883C24"/>
    <w:rsid w:val="008842BC"/>
    <w:rsid w:val="00886241"/>
    <w:rsid w:val="00886AB7"/>
    <w:rsid w:val="00886CA9"/>
    <w:rsid w:val="00891CFE"/>
    <w:rsid w:val="008949CF"/>
    <w:rsid w:val="00896946"/>
    <w:rsid w:val="00897230"/>
    <w:rsid w:val="008A052E"/>
    <w:rsid w:val="008A0573"/>
    <w:rsid w:val="008A222C"/>
    <w:rsid w:val="008A2368"/>
    <w:rsid w:val="008A3BF9"/>
    <w:rsid w:val="008A4CF5"/>
    <w:rsid w:val="008B05F6"/>
    <w:rsid w:val="008B0B00"/>
    <w:rsid w:val="008B2A91"/>
    <w:rsid w:val="008B4B29"/>
    <w:rsid w:val="008B73BB"/>
    <w:rsid w:val="008C14B2"/>
    <w:rsid w:val="008C1897"/>
    <w:rsid w:val="008C3BDF"/>
    <w:rsid w:val="008C3FDC"/>
    <w:rsid w:val="008D0BA9"/>
    <w:rsid w:val="008D0EC7"/>
    <w:rsid w:val="008D120A"/>
    <w:rsid w:val="008D3F93"/>
    <w:rsid w:val="008D4216"/>
    <w:rsid w:val="008D4D5A"/>
    <w:rsid w:val="008D6924"/>
    <w:rsid w:val="008E0065"/>
    <w:rsid w:val="008E1056"/>
    <w:rsid w:val="008E36CB"/>
    <w:rsid w:val="008E3C7D"/>
    <w:rsid w:val="008E6B99"/>
    <w:rsid w:val="008E6EAB"/>
    <w:rsid w:val="008E6F5A"/>
    <w:rsid w:val="008F0517"/>
    <w:rsid w:val="008F139F"/>
    <w:rsid w:val="008F2D00"/>
    <w:rsid w:val="008F34BF"/>
    <w:rsid w:val="008F373A"/>
    <w:rsid w:val="008F479A"/>
    <w:rsid w:val="008F5F17"/>
    <w:rsid w:val="00901542"/>
    <w:rsid w:val="00902FDF"/>
    <w:rsid w:val="0090599A"/>
    <w:rsid w:val="0090712E"/>
    <w:rsid w:val="00910122"/>
    <w:rsid w:val="00911888"/>
    <w:rsid w:val="00913717"/>
    <w:rsid w:val="009157A6"/>
    <w:rsid w:val="0092099D"/>
    <w:rsid w:val="00923870"/>
    <w:rsid w:val="00924928"/>
    <w:rsid w:val="00924BF9"/>
    <w:rsid w:val="00932FFB"/>
    <w:rsid w:val="00934930"/>
    <w:rsid w:val="00943C38"/>
    <w:rsid w:val="009441C2"/>
    <w:rsid w:val="00944753"/>
    <w:rsid w:val="0094652E"/>
    <w:rsid w:val="00950F4B"/>
    <w:rsid w:val="00956A85"/>
    <w:rsid w:val="00961DEE"/>
    <w:rsid w:val="009620D7"/>
    <w:rsid w:val="00964974"/>
    <w:rsid w:val="00964DE1"/>
    <w:rsid w:val="00965578"/>
    <w:rsid w:val="0097185F"/>
    <w:rsid w:val="00972FE3"/>
    <w:rsid w:val="009755C9"/>
    <w:rsid w:val="00976BC6"/>
    <w:rsid w:val="009778EE"/>
    <w:rsid w:val="00977F02"/>
    <w:rsid w:val="00982408"/>
    <w:rsid w:val="00982FED"/>
    <w:rsid w:val="009854DA"/>
    <w:rsid w:val="009868EC"/>
    <w:rsid w:val="00987EB9"/>
    <w:rsid w:val="00987F78"/>
    <w:rsid w:val="009901A2"/>
    <w:rsid w:val="009919F9"/>
    <w:rsid w:val="00995497"/>
    <w:rsid w:val="00995856"/>
    <w:rsid w:val="00996434"/>
    <w:rsid w:val="009A0F76"/>
    <w:rsid w:val="009A1227"/>
    <w:rsid w:val="009A3025"/>
    <w:rsid w:val="009A59ED"/>
    <w:rsid w:val="009A6C8D"/>
    <w:rsid w:val="009A714A"/>
    <w:rsid w:val="009B0862"/>
    <w:rsid w:val="009C4832"/>
    <w:rsid w:val="009C6922"/>
    <w:rsid w:val="009D5284"/>
    <w:rsid w:val="009D635F"/>
    <w:rsid w:val="009D7115"/>
    <w:rsid w:val="009E1B4A"/>
    <w:rsid w:val="009E2F12"/>
    <w:rsid w:val="009E4797"/>
    <w:rsid w:val="009E56B7"/>
    <w:rsid w:val="009E5F6F"/>
    <w:rsid w:val="009F0341"/>
    <w:rsid w:val="009F0E3E"/>
    <w:rsid w:val="009F2229"/>
    <w:rsid w:val="009F6078"/>
    <w:rsid w:val="009F6284"/>
    <w:rsid w:val="00A023F3"/>
    <w:rsid w:val="00A024DC"/>
    <w:rsid w:val="00A0327B"/>
    <w:rsid w:val="00A057DB"/>
    <w:rsid w:val="00A05D18"/>
    <w:rsid w:val="00A06252"/>
    <w:rsid w:val="00A11C83"/>
    <w:rsid w:val="00A1606E"/>
    <w:rsid w:val="00A175B8"/>
    <w:rsid w:val="00A21605"/>
    <w:rsid w:val="00A25520"/>
    <w:rsid w:val="00A26BED"/>
    <w:rsid w:val="00A3135F"/>
    <w:rsid w:val="00A33E73"/>
    <w:rsid w:val="00A35042"/>
    <w:rsid w:val="00A35C55"/>
    <w:rsid w:val="00A40DAA"/>
    <w:rsid w:val="00A43D15"/>
    <w:rsid w:val="00A4449E"/>
    <w:rsid w:val="00A447E6"/>
    <w:rsid w:val="00A47FC4"/>
    <w:rsid w:val="00A519FE"/>
    <w:rsid w:val="00A61DB0"/>
    <w:rsid w:val="00A64952"/>
    <w:rsid w:val="00A71B8F"/>
    <w:rsid w:val="00A7209E"/>
    <w:rsid w:val="00A76847"/>
    <w:rsid w:val="00A80DE3"/>
    <w:rsid w:val="00A85EB7"/>
    <w:rsid w:val="00A86085"/>
    <w:rsid w:val="00A862AF"/>
    <w:rsid w:val="00A91A8E"/>
    <w:rsid w:val="00A91DD5"/>
    <w:rsid w:val="00A96DD7"/>
    <w:rsid w:val="00A974A4"/>
    <w:rsid w:val="00A97BF3"/>
    <w:rsid w:val="00AA2822"/>
    <w:rsid w:val="00AA571D"/>
    <w:rsid w:val="00AA7332"/>
    <w:rsid w:val="00AB10FF"/>
    <w:rsid w:val="00AB33BC"/>
    <w:rsid w:val="00AB3DDF"/>
    <w:rsid w:val="00AB4CEC"/>
    <w:rsid w:val="00AC28C1"/>
    <w:rsid w:val="00AC5116"/>
    <w:rsid w:val="00AC5BCB"/>
    <w:rsid w:val="00AD1795"/>
    <w:rsid w:val="00AD2FD9"/>
    <w:rsid w:val="00AD55E7"/>
    <w:rsid w:val="00AD5A5F"/>
    <w:rsid w:val="00AE1E4D"/>
    <w:rsid w:val="00AE234A"/>
    <w:rsid w:val="00AE3DE3"/>
    <w:rsid w:val="00AE5C45"/>
    <w:rsid w:val="00AE6DC1"/>
    <w:rsid w:val="00AF078D"/>
    <w:rsid w:val="00AF37DA"/>
    <w:rsid w:val="00AF395D"/>
    <w:rsid w:val="00AF474B"/>
    <w:rsid w:val="00AF4C6E"/>
    <w:rsid w:val="00AF60C6"/>
    <w:rsid w:val="00AF7458"/>
    <w:rsid w:val="00AF76C6"/>
    <w:rsid w:val="00B00B98"/>
    <w:rsid w:val="00B00C9B"/>
    <w:rsid w:val="00B050AD"/>
    <w:rsid w:val="00B11E28"/>
    <w:rsid w:val="00B13972"/>
    <w:rsid w:val="00B16698"/>
    <w:rsid w:val="00B16CA3"/>
    <w:rsid w:val="00B1726E"/>
    <w:rsid w:val="00B20920"/>
    <w:rsid w:val="00B23216"/>
    <w:rsid w:val="00B26B0A"/>
    <w:rsid w:val="00B26C3D"/>
    <w:rsid w:val="00B300EE"/>
    <w:rsid w:val="00B325F6"/>
    <w:rsid w:val="00B43F3A"/>
    <w:rsid w:val="00B44528"/>
    <w:rsid w:val="00B44768"/>
    <w:rsid w:val="00B45041"/>
    <w:rsid w:val="00B51364"/>
    <w:rsid w:val="00B62C91"/>
    <w:rsid w:val="00B63738"/>
    <w:rsid w:val="00B72B6F"/>
    <w:rsid w:val="00B739F6"/>
    <w:rsid w:val="00B7563E"/>
    <w:rsid w:val="00B7666E"/>
    <w:rsid w:val="00B77251"/>
    <w:rsid w:val="00B819F8"/>
    <w:rsid w:val="00B83989"/>
    <w:rsid w:val="00B905C7"/>
    <w:rsid w:val="00B9073F"/>
    <w:rsid w:val="00B93DB7"/>
    <w:rsid w:val="00B9597C"/>
    <w:rsid w:val="00B9648A"/>
    <w:rsid w:val="00B966A3"/>
    <w:rsid w:val="00B9715F"/>
    <w:rsid w:val="00B97801"/>
    <w:rsid w:val="00BA27AA"/>
    <w:rsid w:val="00BA3780"/>
    <w:rsid w:val="00BA7EC7"/>
    <w:rsid w:val="00BB2AD7"/>
    <w:rsid w:val="00BB5D10"/>
    <w:rsid w:val="00BC0896"/>
    <w:rsid w:val="00BC2D35"/>
    <w:rsid w:val="00BC4F47"/>
    <w:rsid w:val="00BC54BA"/>
    <w:rsid w:val="00BC55E3"/>
    <w:rsid w:val="00BC6753"/>
    <w:rsid w:val="00BC7390"/>
    <w:rsid w:val="00BD0A5F"/>
    <w:rsid w:val="00BD15DC"/>
    <w:rsid w:val="00BD2A0F"/>
    <w:rsid w:val="00BD2CAB"/>
    <w:rsid w:val="00BD3C32"/>
    <w:rsid w:val="00BD7D35"/>
    <w:rsid w:val="00BE13E1"/>
    <w:rsid w:val="00BE1583"/>
    <w:rsid w:val="00BE475C"/>
    <w:rsid w:val="00BF15E2"/>
    <w:rsid w:val="00BF3135"/>
    <w:rsid w:val="00BF3EC4"/>
    <w:rsid w:val="00BF4107"/>
    <w:rsid w:val="00BF6C88"/>
    <w:rsid w:val="00BF7519"/>
    <w:rsid w:val="00C02BD7"/>
    <w:rsid w:val="00C0429B"/>
    <w:rsid w:val="00C05FB2"/>
    <w:rsid w:val="00C06766"/>
    <w:rsid w:val="00C06DD6"/>
    <w:rsid w:val="00C10272"/>
    <w:rsid w:val="00C102DA"/>
    <w:rsid w:val="00C1106B"/>
    <w:rsid w:val="00C11B06"/>
    <w:rsid w:val="00C1721B"/>
    <w:rsid w:val="00C203E4"/>
    <w:rsid w:val="00C24DCD"/>
    <w:rsid w:val="00C2617A"/>
    <w:rsid w:val="00C271EC"/>
    <w:rsid w:val="00C27FE9"/>
    <w:rsid w:val="00C30B64"/>
    <w:rsid w:val="00C325EE"/>
    <w:rsid w:val="00C3461C"/>
    <w:rsid w:val="00C471AE"/>
    <w:rsid w:val="00C47975"/>
    <w:rsid w:val="00C507CC"/>
    <w:rsid w:val="00C54B7A"/>
    <w:rsid w:val="00C608C6"/>
    <w:rsid w:val="00C63FF4"/>
    <w:rsid w:val="00C645CB"/>
    <w:rsid w:val="00C67A7D"/>
    <w:rsid w:val="00C71F73"/>
    <w:rsid w:val="00C72A77"/>
    <w:rsid w:val="00C72E92"/>
    <w:rsid w:val="00C77CBD"/>
    <w:rsid w:val="00C8008A"/>
    <w:rsid w:val="00C80B8E"/>
    <w:rsid w:val="00C83B6A"/>
    <w:rsid w:val="00C86BD2"/>
    <w:rsid w:val="00C87663"/>
    <w:rsid w:val="00C97B34"/>
    <w:rsid w:val="00CA1287"/>
    <w:rsid w:val="00CA2A11"/>
    <w:rsid w:val="00CA54DD"/>
    <w:rsid w:val="00CA5FC5"/>
    <w:rsid w:val="00CA7285"/>
    <w:rsid w:val="00CB04B0"/>
    <w:rsid w:val="00CB2CBA"/>
    <w:rsid w:val="00CC20C5"/>
    <w:rsid w:val="00CC21E0"/>
    <w:rsid w:val="00CD13B5"/>
    <w:rsid w:val="00CD1B10"/>
    <w:rsid w:val="00CD43CD"/>
    <w:rsid w:val="00CD7D50"/>
    <w:rsid w:val="00CE27E7"/>
    <w:rsid w:val="00CE2E09"/>
    <w:rsid w:val="00CF0A8C"/>
    <w:rsid w:val="00CF40ED"/>
    <w:rsid w:val="00D009BC"/>
    <w:rsid w:val="00D01EA6"/>
    <w:rsid w:val="00D02C39"/>
    <w:rsid w:val="00D0574F"/>
    <w:rsid w:val="00D10641"/>
    <w:rsid w:val="00D10846"/>
    <w:rsid w:val="00D11596"/>
    <w:rsid w:val="00D15B86"/>
    <w:rsid w:val="00D20235"/>
    <w:rsid w:val="00D237E3"/>
    <w:rsid w:val="00D23AF7"/>
    <w:rsid w:val="00D25535"/>
    <w:rsid w:val="00D2658D"/>
    <w:rsid w:val="00D2660A"/>
    <w:rsid w:val="00D27B5D"/>
    <w:rsid w:val="00D3251A"/>
    <w:rsid w:val="00D32707"/>
    <w:rsid w:val="00D328E1"/>
    <w:rsid w:val="00D33AC2"/>
    <w:rsid w:val="00D33E51"/>
    <w:rsid w:val="00D36656"/>
    <w:rsid w:val="00D36D14"/>
    <w:rsid w:val="00D36EF1"/>
    <w:rsid w:val="00D375BD"/>
    <w:rsid w:val="00D40CE1"/>
    <w:rsid w:val="00D42783"/>
    <w:rsid w:val="00D44C98"/>
    <w:rsid w:val="00D47761"/>
    <w:rsid w:val="00D52B26"/>
    <w:rsid w:val="00D57CBC"/>
    <w:rsid w:val="00D60D27"/>
    <w:rsid w:val="00D66FC2"/>
    <w:rsid w:val="00D71F98"/>
    <w:rsid w:val="00D730F7"/>
    <w:rsid w:val="00D819FE"/>
    <w:rsid w:val="00D81AB6"/>
    <w:rsid w:val="00D830C6"/>
    <w:rsid w:val="00D845D6"/>
    <w:rsid w:val="00D92E51"/>
    <w:rsid w:val="00D93037"/>
    <w:rsid w:val="00DA2161"/>
    <w:rsid w:val="00DA3BE7"/>
    <w:rsid w:val="00DA4090"/>
    <w:rsid w:val="00DA53AC"/>
    <w:rsid w:val="00DA5ED5"/>
    <w:rsid w:val="00DA6ED4"/>
    <w:rsid w:val="00DA712A"/>
    <w:rsid w:val="00DA7C4F"/>
    <w:rsid w:val="00DB0061"/>
    <w:rsid w:val="00DB047A"/>
    <w:rsid w:val="00DB2C2D"/>
    <w:rsid w:val="00DB30E7"/>
    <w:rsid w:val="00DB3A39"/>
    <w:rsid w:val="00DB4018"/>
    <w:rsid w:val="00DC30CC"/>
    <w:rsid w:val="00DC4F99"/>
    <w:rsid w:val="00DC50AF"/>
    <w:rsid w:val="00DC650D"/>
    <w:rsid w:val="00DC7FDB"/>
    <w:rsid w:val="00DD32CD"/>
    <w:rsid w:val="00DD3727"/>
    <w:rsid w:val="00DD3CD6"/>
    <w:rsid w:val="00DD436F"/>
    <w:rsid w:val="00DD4BF9"/>
    <w:rsid w:val="00DD50A2"/>
    <w:rsid w:val="00DD58D0"/>
    <w:rsid w:val="00DD6B87"/>
    <w:rsid w:val="00DE4925"/>
    <w:rsid w:val="00DE5970"/>
    <w:rsid w:val="00DE67AE"/>
    <w:rsid w:val="00DE6E45"/>
    <w:rsid w:val="00DE78CE"/>
    <w:rsid w:val="00DE7EAD"/>
    <w:rsid w:val="00DF380F"/>
    <w:rsid w:val="00DF3A67"/>
    <w:rsid w:val="00DF59AD"/>
    <w:rsid w:val="00DF5F20"/>
    <w:rsid w:val="00DF6CCD"/>
    <w:rsid w:val="00DF7D3A"/>
    <w:rsid w:val="00E0307C"/>
    <w:rsid w:val="00E040D7"/>
    <w:rsid w:val="00E062D5"/>
    <w:rsid w:val="00E06AC2"/>
    <w:rsid w:val="00E07B06"/>
    <w:rsid w:val="00E07DE0"/>
    <w:rsid w:val="00E1179F"/>
    <w:rsid w:val="00E119B0"/>
    <w:rsid w:val="00E1436F"/>
    <w:rsid w:val="00E14E5E"/>
    <w:rsid w:val="00E16CD1"/>
    <w:rsid w:val="00E17765"/>
    <w:rsid w:val="00E20604"/>
    <w:rsid w:val="00E2085C"/>
    <w:rsid w:val="00E23205"/>
    <w:rsid w:val="00E234C3"/>
    <w:rsid w:val="00E26670"/>
    <w:rsid w:val="00E273A9"/>
    <w:rsid w:val="00E3079D"/>
    <w:rsid w:val="00E33842"/>
    <w:rsid w:val="00E356B9"/>
    <w:rsid w:val="00E35972"/>
    <w:rsid w:val="00E36984"/>
    <w:rsid w:val="00E36F68"/>
    <w:rsid w:val="00E421BB"/>
    <w:rsid w:val="00E428B9"/>
    <w:rsid w:val="00E4416C"/>
    <w:rsid w:val="00E445E5"/>
    <w:rsid w:val="00E44D97"/>
    <w:rsid w:val="00E4609D"/>
    <w:rsid w:val="00E46E91"/>
    <w:rsid w:val="00E51E7D"/>
    <w:rsid w:val="00E5418C"/>
    <w:rsid w:val="00E548F4"/>
    <w:rsid w:val="00E5799C"/>
    <w:rsid w:val="00E649AB"/>
    <w:rsid w:val="00E651FC"/>
    <w:rsid w:val="00E676CA"/>
    <w:rsid w:val="00E6789D"/>
    <w:rsid w:val="00E67C7F"/>
    <w:rsid w:val="00E70A39"/>
    <w:rsid w:val="00E70F4A"/>
    <w:rsid w:val="00E725F9"/>
    <w:rsid w:val="00E80162"/>
    <w:rsid w:val="00E8441D"/>
    <w:rsid w:val="00E84678"/>
    <w:rsid w:val="00E855C5"/>
    <w:rsid w:val="00E85BCF"/>
    <w:rsid w:val="00E86372"/>
    <w:rsid w:val="00E87C61"/>
    <w:rsid w:val="00E90566"/>
    <w:rsid w:val="00E91DEA"/>
    <w:rsid w:val="00E9770E"/>
    <w:rsid w:val="00EA06EB"/>
    <w:rsid w:val="00EA4BF9"/>
    <w:rsid w:val="00EA6B93"/>
    <w:rsid w:val="00EA7527"/>
    <w:rsid w:val="00EB0A87"/>
    <w:rsid w:val="00EB27FF"/>
    <w:rsid w:val="00EB2CA2"/>
    <w:rsid w:val="00EC33C4"/>
    <w:rsid w:val="00EC3DF3"/>
    <w:rsid w:val="00ED31B7"/>
    <w:rsid w:val="00ED3305"/>
    <w:rsid w:val="00ED4248"/>
    <w:rsid w:val="00ED64DC"/>
    <w:rsid w:val="00EE1100"/>
    <w:rsid w:val="00EE5307"/>
    <w:rsid w:val="00EE6113"/>
    <w:rsid w:val="00EF5217"/>
    <w:rsid w:val="00EF5B14"/>
    <w:rsid w:val="00EF65DE"/>
    <w:rsid w:val="00F02723"/>
    <w:rsid w:val="00F02B17"/>
    <w:rsid w:val="00F14D09"/>
    <w:rsid w:val="00F16D7A"/>
    <w:rsid w:val="00F22046"/>
    <w:rsid w:val="00F23483"/>
    <w:rsid w:val="00F26C12"/>
    <w:rsid w:val="00F315CA"/>
    <w:rsid w:val="00F31E45"/>
    <w:rsid w:val="00F322F1"/>
    <w:rsid w:val="00F35EC4"/>
    <w:rsid w:val="00F36ABB"/>
    <w:rsid w:val="00F3768C"/>
    <w:rsid w:val="00F41D9F"/>
    <w:rsid w:val="00F440C1"/>
    <w:rsid w:val="00F45A84"/>
    <w:rsid w:val="00F51942"/>
    <w:rsid w:val="00F55CBD"/>
    <w:rsid w:val="00F55EA3"/>
    <w:rsid w:val="00F5628E"/>
    <w:rsid w:val="00F565E4"/>
    <w:rsid w:val="00F56728"/>
    <w:rsid w:val="00F57076"/>
    <w:rsid w:val="00F6349A"/>
    <w:rsid w:val="00F64BE2"/>
    <w:rsid w:val="00F6580B"/>
    <w:rsid w:val="00F67D23"/>
    <w:rsid w:val="00F70908"/>
    <w:rsid w:val="00F71314"/>
    <w:rsid w:val="00F729E1"/>
    <w:rsid w:val="00F73390"/>
    <w:rsid w:val="00F733CE"/>
    <w:rsid w:val="00F74D49"/>
    <w:rsid w:val="00F76358"/>
    <w:rsid w:val="00F82BCE"/>
    <w:rsid w:val="00F84053"/>
    <w:rsid w:val="00F84802"/>
    <w:rsid w:val="00F86D58"/>
    <w:rsid w:val="00F872A6"/>
    <w:rsid w:val="00F87C20"/>
    <w:rsid w:val="00F901A2"/>
    <w:rsid w:val="00F958C3"/>
    <w:rsid w:val="00F969F2"/>
    <w:rsid w:val="00FA042B"/>
    <w:rsid w:val="00FA079C"/>
    <w:rsid w:val="00FA32F8"/>
    <w:rsid w:val="00FA4C8C"/>
    <w:rsid w:val="00FA50D3"/>
    <w:rsid w:val="00FB0071"/>
    <w:rsid w:val="00FB0367"/>
    <w:rsid w:val="00FB0AB2"/>
    <w:rsid w:val="00FB4551"/>
    <w:rsid w:val="00FB678E"/>
    <w:rsid w:val="00FB7162"/>
    <w:rsid w:val="00FC124F"/>
    <w:rsid w:val="00FC1673"/>
    <w:rsid w:val="00FC2768"/>
    <w:rsid w:val="00FC2A2F"/>
    <w:rsid w:val="00FC3449"/>
    <w:rsid w:val="00FC6E53"/>
    <w:rsid w:val="00FD12FC"/>
    <w:rsid w:val="00FD1329"/>
    <w:rsid w:val="00FD2FB4"/>
    <w:rsid w:val="00FD3E67"/>
    <w:rsid w:val="00FD4796"/>
    <w:rsid w:val="00FD6AE0"/>
    <w:rsid w:val="00FD7B38"/>
    <w:rsid w:val="00FE001E"/>
    <w:rsid w:val="00FE2755"/>
    <w:rsid w:val="00FF0674"/>
    <w:rsid w:val="00FF4487"/>
    <w:rsid w:val="00FF4600"/>
    <w:rsid w:val="00FF4F4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09F"/>
    <w:rPr>
      <w:rFonts w:ascii="Calibri" w:eastAsia="Calibri" w:hAnsi="Calibri" w:cs="Times New Roman"/>
      <w:lang w:val="en-US"/>
    </w:rPr>
  </w:style>
  <w:style w:type="paragraph" w:styleId="Heading1">
    <w:name w:val="heading 1"/>
    <w:basedOn w:val="Normal"/>
    <w:next w:val="Normal"/>
    <w:link w:val="Heading1Char"/>
    <w:qFormat/>
    <w:rsid w:val="0078109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8109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109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78109F"/>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78109F"/>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8109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78109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78109F"/>
    <w:rPr>
      <w:rFonts w:ascii="Calibri" w:eastAsia="Calibri" w:hAnsi="Calibri" w:cs="Times New Roman"/>
      <w:lang w:val="en-US"/>
    </w:rPr>
  </w:style>
  <w:style w:type="character" w:styleId="PageNumber">
    <w:name w:val="page number"/>
    <w:basedOn w:val="DefaultParagraphFont"/>
    <w:rsid w:val="0078109F"/>
  </w:style>
  <w:style w:type="paragraph" w:styleId="ListParagraph">
    <w:name w:val="List Paragraph"/>
    <w:basedOn w:val="Normal"/>
    <w:uiPriority w:val="34"/>
    <w:qFormat/>
    <w:rsid w:val="0078109F"/>
    <w:pPr>
      <w:ind w:left="720"/>
    </w:pPr>
  </w:style>
  <w:style w:type="character" w:styleId="PlaceholderText">
    <w:name w:val="Placeholder Text"/>
    <w:basedOn w:val="DefaultParagraphFont"/>
    <w:uiPriority w:val="99"/>
    <w:semiHidden/>
    <w:rsid w:val="0078109F"/>
    <w:rPr>
      <w:color w:val="808080"/>
    </w:rPr>
  </w:style>
  <w:style w:type="character" w:customStyle="1" w:styleId="sttpar">
    <w:name w:val="st_tpar"/>
    <w:basedOn w:val="DefaultParagraphFont"/>
    <w:rsid w:val="0078109F"/>
  </w:style>
  <w:style w:type="character" w:customStyle="1" w:styleId="stlitera">
    <w:name w:val="st_litera"/>
    <w:basedOn w:val="DefaultParagraphFont"/>
    <w:rsid w:val="0078109F"/>
  </w:style>
  <w:style w:type="paragraph" w:styleId="NoSpacing">
    <w:name w:val="No Spacing"/>
    <w:link w:val="NoSpacingChar"/>
    <w:uiPriority w:val="1"/>
    <w:qFormat/>
    <w:rsid w:val="0078109F"/>
    <w:pPr>
      <w:spacing w:after="0" w:line="240" w:lineRule="auto"/>
    </w:pPr>
    <w:rPr>
      <w:rFonts w:ascii="Times New Roman" w:eastAsia="Times New Roman" w:hAnsi="Times New Roman" w:cs="Times New Roman"/>
      <w:lang w:val="en-US"/>
    </w:rPr>
  </w:style>
  <w:style w:type="character" w:customStyle="1" w:styleId="NoSpacingChar">
    <w:name w:val="No Spacing Char"/>
    <w:basedOn w:val="DefaultParagraphFont"/>
    <w:link w:val="NoSpacing"/>
    <w:uiPriority w:val="1"/>
    <w:rsid w:val="0078109F"/>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781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09F"/>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58355A571D34830B6521A158F8F159C"/>
        <w:category>
          <w:name w:val="General"/>
          <w:gallery w:val="placeholder"/>
        </w:category>
        <w:types>
          <w:type w:val="bbPlcHdr"/>
        </w:types>
        <w:behaviors>
          <w:behavior w:val="content"/>
        </w:behaviors>
        <w:guid w:val="{4CDAF45C-1C77-445E-A151-5AD93881B537}"/>
      </w:docPartPr>
      <w:docPartBody>
        <w:p w:rsidR="00000000" w:rsidRDefault="00F37E45" w:rsidP="00F37E45">
          <w:pPr>
            <w:pStyle w:val="958355A571D34830B6521A158F8F159C"/>
          </w:pPr>
          <w:r w:rsidRPr="00E1707B">
            <w:rPr>
              <w:rStyle w:val="PlaceholderText"/>
            </w:rPr>
            <w:t>Click here to enter text.</w:t>
          </w:r>
        </w:p>
      </w:docPartBody>
    </w:docPart>
    <w:docPart>
      <w:docPartPr>
        <w:name w:val="A8F40F7C781C4CE3A366177A0D17A9A8"/>
        <w:category>
          <w:name w:val="General"/>
          <w:gallery w:val="placeholder"/>
        </w:category>
        <w:types>
          <w:type w:val="bbPlcHdr"/>
        </w:types>
        <w:behaviors>
          <w:behavior w:val="content"/>
        </w:behaviors>
        <w:guid w:val="{FDD7DEF8-D637-4017-AA44-14B4523CB21B}"/>
      </w:docPartPr>
      <w:docPartBody>
        <w:p w:rsidR="00000000" w:rsidRDefault="00F37E45" w:rsidP="00F37E45">
          <w:pPr>
            <w:pStyle w:val="A8F40F7C781C4CE3A366177A0D17A9A8"/>
          </w:pPr>
          <w:r w:rsidRPr="002374F1">
            <w:rPr>
              <w:rStyle w:val="PlaceholderText"/>
            </w:rPr>
            <w:t>număr</w:t>
          </w:r>
        </w:p>
      </w:docPartBody>
    </w:docPart>
    <w:docPart>
      <w:docPartPr>
        <w:name w:val="ACF8FA8AF8324AB69FA23F88287564F6"/>
        <w:category>
          <w:name w:val="General"/>
          <w:gallery w:val="placeholder"/>
        </w:category>
        <w:types>
          <w:type w:val="bbPlcHdr"/>
        </w:types>
        <w:behaviors>
          <w:behavior w:val="content"/>
        </w:behaviors>
        <w:guid w:val="{63F8ECE8-E0D0-43D6-BE85-489BBEAF5717}"/>
      </w:docPartPr>
      <w:docPartBody>
        <w:p w:rsidR="00000000" w:rsidRDefault="00F37E45" w:rsidP="00F37E45">
          <w:pPr>
            <w:pStyle w:val="ACF8FA8AF8324AB69FA23F88287564F6"/>
          </w:pPr>
          <w:r w:rsidRPr="000732BD">
            <w:rPr>
              <w:rStyle w:val="PlaceholderText"/>
            </w:rPr>
            <w:t>zz.ll.aaaa</w:t>
          </w:r>
        </w:p>
      </w:docPartBody>
    </w:docPart>
    <w:docPart>
      <w:docPartPr>
        <w:name w:val="FDCB336DCF9C45D9BBDF08BBE57943FA"/>
        <w:category>
          <w:name w:val="General"/>
          <w:gallery w:val="placeholder"/>
        </w:category>
        <w:types>
          <w:type w:val="bbPlcHdr"/>
        </w:types>
        <w:behaviors>
          <w:behavior w:val="content"/>
        </w:behaviors>
        <w:guid w:val="{22DFB0ED-0302-4811-8730-D208190C293A}"/>
      </w:docPartPr>
      <w:docPartBody>
        <w:p w:rsidR="00000000" w:rsidRDefault="00F37E45" w:rsidP="00F37E45">
          <w:pPr>
            <w:pStyle w:val="FDCB336DCF9C45D9BBDF08BBE57943FA"/>
          </w:pPr>
          <w:r w:rsidRPr="003F6502">
            <w:rPr>
              <w:rStyle w:val="PlaceholderText"/>
            </w:rPr>
            <w:t>....</w:t>
          </w:r>
        </w:p>
      </w:docPartBody>
    </w:docPart>
    <w:docPart>
      <w:docPartPr>
        <w:name w:val="C2808F6C14DA464D9F850DD0C6F0D9EE"/>
        <w:category>
          <w:name w:val="General"/>
          <w:gallery w:val="placeholder"/>
        </w:category>
        <w:types>
          <w:type w:val="bbPlcHdr"/>
        </w:types>
        <w:behaviors>
          <w:behavior w:val="content"/>
        </w:behaviors>
        <w:guid w:val="{2A0F694D-F0FA-4B64-B237-8197C687276C}"/>
      </w:docPartPr>
      <w:docPartBody>
        <w:p w:rsidR="00000000" w:rsidRDefault="00F37E45" w:rsidP="00F37E45">
          <w:pPr>
            <w:pStyle w:val="C2808F6C14DA464D9F850DD0C6F0D9EE"/>
          </w:pPr>
          <w:r w:rsidRPr="0041381C">
            <w:rPr>
              <w:rStyle w:val="PlaceholderText"/>
            </w:rPr>
            <w:t>Click here to enter text.</w:t>
          </w:r>
        </w:p>
      </w:docPartBody>
    </w:docPart>
    <w:docPart>
      <w:docPartPr>
        <w:name w:val="525AA59F1AAB441BB3A0E9D9FF997BAA"/>
        <w:category>
          <w:name w:val="General"/>
          <w:gallery w:val="placeholder"/>
        </w:category>
        <w:types>
          <w:type w:val="bbPlcHdr"/>
        </w:types>
        <w:behaviors>
          <w:behavior w:val="content"/>
        </w:behaviors>
        <w:guid w:val="{180F3B3D-62EB-4ECE-AB99-F278C935C432}"/>
      </w:docPartPr>
      <w:docPartBody>
        <w:p w:rsidR="00000000" w:rsidRDefault="00F37E45" w:rsidP="00F37E45">
          <w:pPr>
            <w:pStyle w:val="525AA59F1AAB441BB3A0E9D9FF997BAA"/>
          </w:pPr>
          <w:r w:rsidRPr="000732BD">
            <w:rPr>
              <w:rStyle w:val="PlaceholderText"/>
            </w:rPr>
            <w:t>OperatorEconomic</w:t>
          </w:r>
        </w:p>
      </w:docPartBody>
    </w:docPart>
    <w:docPart>
      <w:docPartPr>
        <w:name w:val="D19CEFE63B9D42C9A252B649C363121D"/>
        <w:category>
          <w:name w:val="General"/>
          <w:gallery w:val="placeholder"/>
        </w:category>
        <w:types>
          <w:type w:val="bbPlcHdr"/>
        </w:types>
        <w:behaviors>
          <w:behavior w:val="content"/>
        </w:behaviors>
        <w:guid w:val="{01550DAE-5F4B-47A9-A2F4-370CA24F5B4C}"/>
      </w:docPartPr>
      <w:docPartBody>
        <w:p w:rsidR="00000000" w:rsidRDefault="00F37E45" w:rsidP="00F37E45">
          <w:pPr>
            <w:pStyle w:val="D19CEFE63B9D42C9A252B649C363121D"/>
          </w:pPr>
          <w:r w:rsidRPr="002374F1">
            <w:rPr>
              <w:rStyle w:val="PlaceholderText"/>
            </w:rPr>
            <w:t>AdresăSediuSocial</w:t>
          </w:r>
        </w:p>
      </w:docPartBody>
    </w:docPart>
    <w:docPart>
      <w:docPartPr>
        <w:name w:val="246B694096AA4E17A3FF86772D2A76B3"/>
        <w:category>
          <w:name w:val="General"/>
          <w:gallery w:val="placeholder"/>
        </w:category>
        <w:types>
          <w:type w:val="bbPlcHdr"/>
        </w:types>
        <w:behaviors>
          <w:behavior w:val="content"/>
        </w:behaviors>
        <w:guid w:val="{A8C0F2AB-DB05-4BE0-98C3-03B950C0A7C2}"/>
      </w:docPartPr>
      <w:docPartBody>
        <w:p w:rsidR="00000000" w:rsidRDefault="00F37E45" w:rsidP="00F37E45">
          <w:pPr>
            <w:pStyle w:val="246B694096AA4E17A3FF86772D2A76B3"/>
          </w:pPr>
          <w:r w:rsidRPr="0041381C">
            <w:rPr>
              <w:rStyle w:val="PlaceholderText"/>
            </w:rPr>
            <w:t>....</w:t>
          </w:r>
        </w:p>
      </w:docPartBody>
    </w:docPart>
    <w:docPart>
      <w:docPartPr>
        <w:name w:val="E7AE1FBA2BF04CC4975214CDCB103975"/>
        <w:category>
          <w:name w:val="General"/>
          <w:gallery w:val="placeholder"/>
        </w:category>
        <w:types>
          <w:type w:val="bbPlcHdr"/>
        </w:types>
        <w:behaviors>
          <w:behavior w:val="content"/>
        </w:behaviors>
        <w:guid w:val="{5064EDBC-FF9C-4ADD-B13C-4566E97A4930}"/>
      </w:docPartPr>
      <w:docPartBody>
        <w:p w:rsidR="00000000" w:rsidRDefault="00F37E45" w:rsidP="00F37E45">
          <w:pPr>
            <w:pStyle w:val="E7AE1FBA2BF04CC4975214CDCB103975"/>
          </w:pPr>
          <w:r w:rsidRPr="00591698">
            <w:rPr>
              <w:rStyle w:val="PlaceholderText"/>
            </w:rPr>
            <w:t>ANPM/APM</w:t>
          </w:r>
        </w:p>
      </w:docPartBody>
    </w:docPart>
    <w:docPart>
      <w:docPartPr>
        <w:name w:val="434BA2D845804F56A3850BEE2E9E1735"/>
        <w:category>
          <w:name w:val="General"/>
          <w:gallery w:val="placeholder"/>
        </w:category>
        <w:types>
          <w:type w:val="bbPlcHdr"/>
        </w:types>
        <w:behaviors>
          <w:behavior w:val="content"/>
        </w:behaviors>
        <w:guid w:val="{AD84618D-4ACF-4644-A4CA-C2D32F2AB91B}"/>
      </w:docPartPr>
      <w:docPartBody>
        <w:p w:rsidR="00000000" w:rsidRDefault="00F37E45" w:rsidP="00F37E45">
          <w:pPr>
            <w:pStyle w:val="434BA2D845804F56A3850BEE2E9E1735"/>
          </w:pPr>
          <w:r w:rsidRPr="00302E0D">
            <w:rPr>
              <w:rStyle w:val="PlaceholderText"/>
            </w:rPr>
            <w:t>număr</w:t>
          </w:r>
        </w:p>
      </w:docPartBody>
    </w:docPart>
    <w:docPart>
      <w:docPartPr>
        <w:name w:val="AA824909BF8140029BBBA058F483D058"/>
        <w:category>
          <w:name w:val="General"/>
          <w:gallery w:val="placeholder"/>
        </w:category>
        <w:types>
          <w:type w:val="bbPlcHdr"/>
        </w:types>
        <w:behaviors>
          <w:behavior w:val="content"/>
        </w:behaviors>
        <w:guid w:val="{0468CD7E-3F23-4C88-B63E-34253C4C52BA}"/>
      </w:docPartPr>
      <w:docPartBody>
        <w:p w:rsidR="00000000" w:rsidRDefault="00F37E45" w:rsidP="00F37E45">
          <w:pPr>
            <w:pStyle w:val="AA824909BF8140029BBBA058F483D058"/>
          </w:pPr>
          <w:r w:rsidRPr="00302E0D">
            <w:rPr>
              <w:rStyle w:val="PlaceholderText"/>
            </w:rPr>
            <w:t>zz.ll.aaaa</w:t>
          </w:r>
        </w:p>
      </w:docPartBody>
    </w:docPart>
    <w:docPart>
      <w:docPartPr>
        <w:name w:val="67265A0325B549D8BEE97C061F6FC894"/>
        <w:category>
          <w:name w:val="General"/>
          <w:gallery w:val="placeholder"/>
        </w:category>
        <w:types>
          <w:type w:val="bbPlcHdr"/>
        </w:types>
        <w:behaviors>
          <w:behavior w:val="content"/>
        </w:behaviors>
        <w:guid w:val="{A66BEA64-3E29-42A9-B3F5-0724B06CA598}"/>
      </w:docPartPr>
      <w:docPartBody>
        <w:p w:rsidR="00000000" w:rsidRDefault="00F37E45" w:rsidP="00F37E45">
          <w:pPr>
            <w:pStyle w:val="67265A0325B549D8BEE97C061F6FC894"/>
          </w:pPr>
          <w:r w:rsidRPr="00C9089A">
            <w:rPr>
              <w:rStyle w:val="PlaceholderText"/>
            </w:rPr>
            <w:t>....</w:t>
          </w:r>
        </w:p>
      </w:docPartBody>
    </w:docPart>
    <w:docPart>
      <w:docPartPr>
        <w:name w:val="9BE340FCE3C148EAB64508ED7CE44D15"/>
        <w:category>
          <w:name w:val="General"/>
          <w:gallery w:val="placeholder"/>
        </w:category>
        <w:types>
          <w:type w:val="bbPlcHdr"/>
        </w:types>
        <w:behaviors>
          <w:behavior w:val="content"/>
        </w:behaviors>
        <w:guid w:val="{E3072590-5D04-454F-94C4-06DC3CF87BB3}"/>
      </w:docPartPr>
      <w:docPartBody>
        <w:p w:rsidR="00000000" w:rsidRDefault="00F37E45" w:rsidP="00F37E45">
          <w:pPr>
            <w:pStyle w:val="9BE340FCE3C148EAB64508ED7CE44D15"/>
          </w:pPr>
          <w:r w:rsidRPr="0041381C">
            <w:rPr>
              <w:rStyle w:val="PlaceholderText"/>
            </w:rPr>
            <w:t>ANPM/APM</w:t>
          </w:r>
        </w:p>
      </w:docPartBody>
    </w:docPart>
    <w:docPart>
      <w:docPartPr>
        <w:name w:val="6860EF93FE1C4037B61872B3B424A89E"/>
        <w:category>
          <w:name w:val="General"/>
          <w:gallery w:val="placeholder"/>
        </w:category>
        <w:types>
          <w:type w:val="bbPlcHdr"/>
        </w:types>
        <w:behaviors>
          <w:behavior w:val="content"/>
        </w:behaviors>
        <w:guid w:val="{5C7A5357-55C3-45F5-B6C9-C731E646955D}"/>
      </w:docPartPr>
      <w:docPartBody>
        <w:p w:rsidR="00000000" w:rsidRDefault="00F37E45" w:rsidP="00F37E45">
          <w:pPr>
            <w:pStyle w:val="6860EF93FE1C4037B61872B3B424A89E"/>
          </w:pPr>
          <w:r w:rsidRPr="00185C77">
            <w:rPr>
              <w:rStyle w:val="PlaceholderText"/>
            </w:rPr>
            <w:t>....</w:t>
          </w:r>
        </w:p>
      </w:docPartBody>
    </w:docPart>
    <w:docPart>
      <w:docPartPr>
        <w:name w:val="232C9787CC2D469282C55FAC7C6B06DE"/>
        <w:category>
          <w:name w:val="General"/>
          <w:gallery w:val="placeholder"/>
        </w:category>
        <w:types>
          <w:type w:val="bbPlcHdr"/>
        </w:types>
        <w:behaviors>
          <w:behavior w:val="content"/>
        </w:behaviors>
        <w:guid w:val="{2FB43D79-16EB-4BE5-A725-CE5C69D6485B}"/>
      </w:docPartPr>
      <w:docPartBody>
        <w:p w:rsidR="00000000" w:rsidRDefault="00F37E45" w:rsidP="00F37E45">
          <w:pPr>
            <w:pStyle w:val="232C9787CC2D469282C55FAC7C6B06DE"/>
          </w:pPr>
          <w:r w:rsidRPr="00185C77">
            <w:rPr>
              <w:rStyle w:val="PlaceholderText"/>
            </w:rPr>
            <w:t>....</w:t>
          </w:r>
        </w:p>
      </w:docPartBody>
    </w:docPart>
    <w:docPart>
      <w:docPartPr>
        <w:name w:val="5CEC57148ADB4312889749E33A24356B"/>
        <w:category>
          <w:name w:val="General"/>
          <w:gallery w:val="placeholder"/>
        </w:category>
        <w:types>
          <w:type w:val="bbPlcHdr"/>
        </w:types>
        <w:behaviors>
          <w:behavior w:val="content"/>
        </w:behaviors>
        <w:guid w:val="{B6C4B4F9-A1B8-4992-A105-243EB955E24F}"/>
      </w:docPartPr>
      <w:docPartBody>
        <w:p w:rsidR="00000000" w:rsidRDefault="00F37E45" w:rsidP="00F37E45">
          <w:pPr>
            <w:pStyle w:val="5CEC57148ADB4312889749E33A24356B"/>
          </w:pPr>
          <w:r w:rsidRPr="0041381C">
            <w:rPr>
              <w:rStyle w:val="PlaceholderText"/>
            </w:rPr>
            <w:t>....</w:t>
          </w:r>
        </w:p>
      </w:docPartBody>
    </w:docPart>
    <w:docPart>
      <w:docPartPr>
        <w:name w:val="6B1CEA5D1CDD40F5B558E6E2E0D3428E"/>
        <w:category>
          <w:name w:val="General"/>
          <w:gallery w:val="placeholder"/>
        </w:category>
        <w:types>
          <w:type w:val="bbPlcHdr"/>
        </w:types>
        <w:behaviors>
          <w:behavior w:val="content"/>
        </w:behaviors>
        <w:guid w:val="{6C37A785-6449-4043-A555-214D2A5EEE92}"/>
      </w:docPartPr>
      <w:docPartBody>
        <w:p w:rsidR="00000000" w:rsidRDefault="00F37E45" w:rsidP="00F37E45">
          <w:pPr>
            <w:pStyle w:val="6B1CEA5D1CDD40F5B558E6E2E0D3428E"/>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37E45"/>
    <w:rsid w:val="00F37E4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7E45"/>
    <w:rPr>
      <w:color w:val="808080"/>
    </w:rPr>
  </w:style>
  <w:style w:type="paragraph" w:customStyle="1" w:styleId="958355A571D34830B6521A158F8F159C">
    <w:name w:val="958355A571D34830B6521A158F8F159C"/>
    <w:rsid w:val="00F37E45"/>
  </w:style>
  <w:style w:type="paragraph" w:customStyle="1" w:styleId="A8F40F7C781C4CE3A366177A0D17A9A8">
    <w:name w:val="A8F40F7C781C4CE3A366177A0D17A9A8"/>
    <w:rsid w:val="00F37E45"/>
  </w:style>
  <w:style w:type="paragraph" w:customStyle="1" w:styleId="ACF8FA8AF8324AB69FA23F88287564F6">
    <w:name w:val="ACF8FA8AF8324AB69FA23F88287564F6"/>
    <w:rsid w:val="00F37E45"/>
  </w:style>
  <w:style w:type="paragraph" w:customStyle="1" w:styleId="FDCB336DCF9C45D9BBDF08BBE57943FA">
    <w:name w:val="FDCB336DCF9C45D9BBDF08BBE57943FA"/>
    <w:rsid w:val="00F37E45"/>
  </w:style>
  <w:style w:type="paragraph" w:customStyle="1" w:styleId="C2808F6C14DA464D9F850DD0C6F0D9EE">
    <w:name w:val="C2808F6C14DA464D9F850DD0C6F0D9EE"/>
    <w:rsid w:val="00F37E45"/>
  </w:style>
  <w:style w:type="paragraph" w:customStyle="1" w:styleId="525AA59F1AAB441BB3A0E9D9FF997BAA">
    <w:name w:val="525AA59F1AAB441BB3A0E9D9FF997BAA"/>
    <w:rsid w:val="00F37E45"/>
  </w:style>
  <w:style w:type="paragraph" w:customStyle="1" w:styleId="D19CEFE63B9D42C9A252B649C363121D">
    <w:name w:val="D19CEFE63B9D42C9A252B649C363121D"/>
    <w:rsid w:val="00F37E45"/>
  </w:style>
  <w:style w:type="paragraph" w:customStyle="1" w:styleId="246B694096AA4E17A3FF86772D2A76B3">
    <w:name w:val="246B694096AA4E17A3FF86772D2A76B3"/>
    <w:rsid w:val="00F37E45"/>
  </w:style>
  <w:style w:type="paragraph" w:customStyle="1" w:styleId="E7AE1FBA2BF04CC4975214CDCB103975">
    <w:name w:val="E7AE1FBA2BF04CC4975214CDCB103975"/>
    <w:rsid w:val="00F37E45"/>
  </w:style>
  <w:style w:type="paragraph" w:customStyle="1" w:styleId="434BA2D845804F56A3850BEE2E9E1735">
    <w:name w:val="434BA2D845804F56A3850BEE2E9E1735"/>
    <w:rsid w:val="00F37E45"/>
  </w:style>
  <w:style w:type="paragraph" w:customStyle="1" w:styleId="AA824909BF8140029BBBA058F483D058">
    <w:name w:val="AA824909BF8140029BBBA058F483D058"/>
    <w:rsid w:val="00F37E45"/>
  </w:style>
  <w:style w:type="paragraph" w:customStyle="1" w:styleId="67265A0325B549D8BEE97C061F6FC894">
    <w:name w:val="67265A0325B549D8BEE97C061F6FC894"/>
    <w:rsid w:val="00F37E45"/>
  </w:style>
  <w:style w:type="paragraph" w:customStyle="1" w:styleId="9BE340FCE3C148EAB64508ED7CE44D15">
    <w:name w:val="9BE340FCE3C148EAB64508ED7CE44D15"/>
    <w:rsid w:val="00F37E45"/>
  </w:style>
  <w:style w:type="paragraph" w:customStyle="1" w:styleId="6860EF93FE1C4037B61872B3B424A89E">
    <w:name w:val="6860EF93FE1C4037B61872B3B424A89E"/>
    <w:rsid w:val="00F37E45"/>
  </w:style>
  <w:style w:type="paragraph" w:customStyle="1" w:styleId="232C9787CC2D469282C55FAC7C6B06DE">
    <w:name w:val="232C9787CC2D469282C55FAC7C6B06DE"/>
    <w:rsid w:val="00F37E45"/>
  </w:style>
  <w:style w:type="paragraph" w:customStyle="1" w:styleId="5CEC57148ADB4312889749E33A24356B">
    <w:name w:val="5CEC57148ADB4312889749E33A24356B"/>
    <w:rsid w:val="00F37E45"/>
  </w:style>
  <w:style w:type="paragraph" w:customStyle="1" w:styleId="6B1CEA5D1CDD40F5B558E6E2E0D3428E">
    <w:name w:val="6B1CEA5D1CDD40F5B558E6E2E0D3428E"/>
    <w:rsid w:val="00F37E4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2513</Words>
  <Characters>14577</Characters>
  <Application>Microsoft Office Word</Application>
  <DocSecurity>0</DocSecurity>
  <Lines>121</Lines>
  <Paragraphs>34</Paragraphs>
  <ScaleCrop>false</ScaleCrop>
  <Company/>
  <LinksUpToDate>false</LinksUpToDate>
  <CharactersWithSpaces>17056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mariana.burlacu</dc:creator>
  <cp:keywords/>
  <dc:description/>
  <cp:lastModifiedBy>mariana.burlacu</cp:lastModifiedBy>
  <cp:revision>2</cp:revision>
  <dcterms:created xsi:type="dcterms:W3CDTF">2016-04-13T12:04:00Z</dcterms:created>
  <dcterms:modified xsi:type="dcterms:W3CDTF">2016-04-13T12:04:00Z</dcterms:modified>
</cp:coreProperties>
</file>