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r>
        <w:rPr>
          <w:rStyle w:val="sttpar"/>
          <w:b/>
          <w:sz w:val="32"/>
          <w:szCs w:val="32"/>
        </w:rPr>
        <w:t xml:space="preserve">DECIZIA </w:t>
      </w:r>
      <w:proofErr w:type="gramStart"/>
      <w:r>
        <w:rPr>
          <w:rStyle w:val="sttpar"/>
          <w:b/>
          <w:sz w:val="32"/>
          <w:szCs w:val="32"/>
        </w:rPr>
        <w:t>ETAPEI  DE</w:t>
      </w:r>
      <w:proofErr w:type="gramEnd"/>
      <w:r>
        <w:rPr>
          <w:rStyle w:val="sttpar"/>
          <w:b/>
          <w:sz w:val="32"/>
          <w:szCs w:val="32"/>
        </w:rPr>
        <w:t xml:space="preserve">  ÎNCADRARE</w:t>
      </w:r>
    </w:p>
    <w:p w:rsidR="00595728" w:rsidRDefault="00595728" w:rsidP="00595728">
      <w:pPr>
        <w:spacing w:line="300" w:lineRule="atLeast"/>
        <w:jc w:val="center"/>
        <w:textAlignment w:val="baseline"/>
        <w:rPr>
          <w:rStyle w:val="sttpar"/>
          <w:b/>
        </w:rPr>
      </w:pPr>
      <w:proofErr w:type="gramStart"/>
      <w:r w:rsidRPr="00EA5056">
        <w:rPr>
          <w:rStyle w:val="sttpar"/>
          <w:b/>
        </w:rPr>
        <w:t>Nr.</w:t>
      </w:r>
      <w:proofErr w:type="gramEnd"/>
      <w:r>
        <w:rPr>
          <w:rStyle w:val="sttpar"/>
          <w:b/>
        </w:rPr>
        <w:t xml:space="preserve">       </w:t>
      </w:r>
      <w:r w:rsidRPr="00EA5056">
        <w:rPr>
          <w:rStyle w:val="sttpar"/>
          <w:b/>
        </w:rPr>
        <w:t xml:space="preserve"> </w:t>
      </w:r>
      <w:r>
        <w:rPr>
          <w:rStyle w:val="sttpar"/>
          <w:b/>
        </w:rPr>
        <w:t xml:space="preserve"> </w:t>
      </w:r>
      <w:proofErr w:type="gramStart"/>
      <w:r w:rsidRPr="00EA5056">
        <w:rPr>
          <w:rStyle w:val="sttpar"/>
          <w:b/>
        </w:rPr>
        <w:t>din</w:t>
      </w:r>
      <w:proofErr w:type="gramEnd"/>
      <w:r>
        <w:rPr>
          <w:rStyle w:val="sttpar"/>
          <w:b/>
        </w:rPr>
        <w:t xml:space="preserve">             .2016</w:t>
      </w:r>
    </w:p>
    <w:p w:rsidR="00595728" w:rsidRPr="00EA5056" w:rsidRDefault="00595728" w:rsidP="00595728">
      <w:pPr>
        <w:spacing w:line="300" w:lineRule="atLeast"/>
        <w:jc w:val="center"/>
        <w:textAlignment w:val="baseline"/>
      </w:pPr>
    </w:p>
    <w:p w:rsidR="00595728" w:rsidRDefault="00595728" w:rsidP="00595728">
      <w:pPr>
        <w:spacing w:line="300" w:lineRule="atLeast"/>
        <w:jc w:val="both"/>
        <w:textAlignment w:val="baseline"/>
      </w:pPr>
      <w:r>
        <w:rPr>
          <w:rStyle w:val="stpar"/>
        </w:rPr>
        <w:t>  </w:t>
      </w:r>
      <w:r>
        <w:rPr>
          <w:rStyle w:val="stpar"/>
        </w:rPr>
        <w:tab/>
        <w:t> </w:t>
      </w:r>
      <w:r>
        <w:rPr>
          <w:rStyle w:val="sttpar"/>
        </w:rPr>
        <w:t xml:space="preserve">Ca urmare a solicitării de emitere </w:t>
      </w:r>
      <w:proofErr w:type="gramStart"/>
      <w:r>
        <w:rPr>
          <w:rStyle w:val="sttpar"/>
        </w:rPr>
        <w:t>a</w:t>
      </w:r>
      <w:proofErr w:type="gramEnd"/>
      <w:r>
        <w:rPr>
          <w:rStyle w:val="sttpar"/>
        </w:rPr>
        <w:t xml:space="preserve"> acordului de mediu adresate de </w:t>
      </w:r>
      <w:r>
        <w:rPr>
          <w:rStyle w:val="sttpar"/>
          <w:b/>
        </w:rPr>
        <w:t>ACET S.A. Suceava</w:t>
      </w:r>
      <w:r>
        <w:rPr>
          <w:rStyle w:val="sttpar"/>
        </w:rPr>
        <w:t xml:space="preserve"> cu sediul în municipiul Suceava, str. Mihai Eminescu, nr. </w:t>
      </w:r>
      <w:proofErr w:type="gramStart"/>
      <w:r>
        <w:rPr>
          <w:rStyle w:val="sttpar"/>
        </w:rPr>
        <w:t>5, judeţul Suceava, înregistrată la Agenţia pentru Protecţia Mediului Suceava cu nr.</w:t>
      </w:r>
      <w:proofErr w:type="gramEnd"/>
      <w:r>
        <w:rPr>
          <w:rStyle w:val="sttpar"/>
        </w:rPr>
        <w:t xml:space="preserve"> 8574 din 5.09.2016, în baza Hotărârii Guvernului </w:t>
      </w:r>
      <w:hyperlink r:id="rId5" w:history="1">
        <w:r>
          <w:rPr>
            <w:rStyle w:val="Hyperlink"/>
            <w:color w:val="auto"/>
          </w:rPr>
          <w:t>nr. 445/2009</w:t>
        </w:r>
      </w:hyperlink>
      <w:r>
        <w:rPr>
          <w:rStyle w:val="sttpar"/>
        </w:rPr>
        <w:t xml:space="preserve"> privind evaluarea impactului anumitor proiecte publice şi private asupra mediului şi </w:t>
      </w:r>
      <w:proofErr w:type="gramStart"/>
      <w:r>
        <w:rPr>
          <w:rStyle w:val="sttpar"/>
        </w:rPr>
        <w:t>a</w:t>
      </w:r>
      <w:proofErr w:type="gramEnd"/>
      <w:r>
        <w:rPr>
          <w:rStyle w:val="sttpar"/>
        </w:rPr>
        <w:t xml:space="preserve"> Ordonanţei de Urgenţă a Guvernului </w:t>
      </w:r>
      <w:hyperlink r:id="rId6" w:history="1">
        <w:r>
          <w:rPr>
            <w:rStyle w:val="Hyperlink"/>
            <w:color w:val="auto"/>
          </w:rPr>
          <w:t>nr. 57/2007</w:t>
        </w:r>
      </w:hyperlink>
      <w:r>
        <w:rPr>
          <w:rStyle w:val="sttpar"/>
        </w:rPr>
        <w:t xml:space="preserve"> privind regimul ariilor naturale protejate, conservarea habitatelor naturale, a florei şi faunei sălbatice, cu modificările şi completările ulterioare,</w:t>
      </w:r>
      <w:r>
        <w:t xml:space="preserve"> </w:t>
      </w:r>
    </w:p>
    <w:p w:rsidR="00595728" w:rsidRDefault="00595728" w:rsidP="00595728">
      <w:pPr>
        <w:spacing w:line="300" w:lineRule="atLeast"/>
        <w:jc w:val="both"/>
        <w:textAlignment w:val="baseline"/>
      </w:pPr>
      <w:r>
        <w:rPr>
          <w:rStyle w:val="sttpar"/>
        </w:rPr>
        <w:t xml:space="preserve">Agenţia pentru Protecţia Mediului Suceava </w:t>
      </w:r>
      <w:r>
        <w:rPr>
          <w:rStyle w:val="sttpar"/>
          <w:b/>
        </w:rPr>
        <w:t>decide</w:t>
      </w:r>
      <w:r>
        <w:rPr>
          <w:rStyle w:val="sttpar"/>
        </w:rPr>
        <w:t>, ca urmare a consultărilor desfăşurate in cadrul şedinţei Comisiei de Analiză Tehnică din data de 30.09.2016, că proiectul “</w:t>
      </w:r>
      <w:r>
        <w:rPr>
          <w:rStyle w:val="sttpar"/>
          <w:b/>
        </w:rPr>
        <w:t>Dezvoltarea infrastructurii de apă şi apă uzată din judeţul Suceava în perioada 2014-2020</w:t>
      </w:r>
      <w:r>
        <w:rPr>
          <w:rStyle w:val="sttpar"/>
        </w:rPr>
        <w:t xml:space="preserve">”- </w:t>
      </w:r>
      <w:r w:rsidRPr="008B15F2">
        <w:rPr>
          <w:rStyle w:val="sttpar"/>
          <w:b/>
        </w:rPr>
        <w:t xml:space="preserve">localitatea </w:t>
      </w:r>
      <w:r>
        <w:rPr>
          <w:rStyle w:val="sttpar"/>
          <w:b/>
        </w:rPr>
        <w:t>Sfântu Ilie</w:t>
      </w:r>
      <w:r>
        <w:rPr>
          <w:rStyle w:val="sttpar"/>
        </w:rPr>
        <w:t xml:space="preserve">, </w:t>
      </w:r>
      <w:r>
        <w:t xml:space="preserve">propus a fi amplasat în loc. Sfântu Ilie, com. Şcheia, jud. </w:t>
      </w:r>
      <w:proofErr w:type="gramStart"/>
      <w:r>
        <w:t xml:space="preserve">Suceava </w:t>
      </w:r>
      <w:r>
        <w:rPr>
          <w:rStyle w:val="sttpar"/>
        </w:rPr>
        <w:t>nu se supune evaluării impactului asupra mediului şi nu se supune evaluării adecvate.</w:t>
      </w:r>
      <w:proofErr w:type="gramEnd"/>
      <w:r>
        <w:t xml:space="preserve"> </w:t>
      </w:r>
    </w:p>
    <w:p w:rsidR="00595728" w:rsidRDefault="00595728" w:rsidP="00595728">
      <w:pPr>
        <w:spacing w:line="300" w:lineRule="atLeast"/>
        <w:jc w:val="both"/>
        <w:textAlignment w:val="baseline"/>
        <w:rPr>
          <w:rStyle w:val="sttpar"/>
        </w:rPr>
      </w:pPr>
      <w:r w:rsidRPr="008B15F2">
        <w:rPr>
          <w:rStyle w:val="sttpar"/>
        </w:rPr>
        <w:t>Justificarea prezentei decizii</w:t>
      </w:r>
      <w:r>
        <w:rPr>
          <w:rStyle w:val="sttpar"/>
        </w:rPr>
        <w:t>:</w:t>
      </w:r>
    </w:p>
    <w:p w:rsidR="00595728" w:rsidRDefault="00595728" w:rsidP="00595728">
      <w:pPr>
        <w:numPr>
          <w:ilvl w:val="0"/>
          <w:numId w:val="1"/>
        </w:numPr>
        <w:spacing w:line="300" w:lineRule="atLeast"/>
        <w:jc w:val="both"/>
        <w:textAlignment w:val="baseline"/>
        <w:rPr>
          <w:rStyle w:val="sttpar"/>
        </w:rPr>
      </w:pPr>
      <w:r w:rsidRPr="008B15F2">
        <w:rPr>
          <w:rStyle w:val="sttpar"/>
        </w:rPr>
        <w:t>Motivele</w:t>
      </w:r>
      <w:r>
        <w:rPr>
          <w:rStyle w:val="sttpar"/>
        </w:rPr>
        <w:t xml:space="preserve"> care au stat la baza luării deciziei etapei de încadrare sunt următoarele:</w:t>
      </w:r>
    </w:p>
    <w:p w:rsidR="00595728" w:rsidRPr="00F618BF" w:rsidRDefault="00595728" w:rsidP="00595728">
      <w:pPr>
        <w:numPr>
          <w:ilvl w:val="0"/>
          <w:numId w:val="2"/>
        </w:numPr>
        <w:spacing w:line="300" w:lineRule="atLeast"/>
        <w:jc w:val="both"/>
        <w:textAlignment w:val="baseline"/>
        <w:rPr>
          <w:rStyle w:val="sttpar"/>
          <w:b/>
        </w:rPr>
      </w:pPr>
      <w:r w:rsidRPr="00F618BF">
        <w:rPr>
          <w:rStyle w:val="sttpar"/>
          <w:b/>
        </w:rPr>
        <w:t>Caracteristicile proiectului</w:t>
      </w:r>
    </w:p>
    <w:p w:rsidR="00595728" w:rsidRDefault="00595728" w:rsidP="00595728">
      <w:pPr>
        <w:numPr>
          <w:ilvl w:val="0"/>
          <w:numId w:val="3"/>
        </w:numPr>
        <w:spacing w:line="300" w:lineRule="atLeast"/>
        <w:jc w:val="both"/>
        <w:textAlignment w:val="baseline"/>
        <w:rPr>
          <w:rStyle w:val="sttpar"/>
        </w:rPr>
      </w:pPr>
      <w:r>
        <w:rPr>
          <w:rStyle w:val="sttpar"/>
        </w:rPr>
        <w:t xml:space="preserve">Proiectul se încadrează în Anexa 2, punctul 10, lit. </w:t>
      </w:r>
      <w:proofErr w:type="gramStart"/>
      <w:r>
        <w:rPr>
          <w:rStyle w:val="sttpar"/>
        </w:rPr>
        <w:t>b</w:t>
      </w:r>
      <w:proofErr w:type="gramEnd"/>
      <w:r>
        <w:rPr>
          <w:rStyle w:val="sttpar"/>
        </w:rPr>
        <w:t xml:space="preserve"> din HG nr. 445/2009;</w:t>
      </w:r>
    </w:p>
    <w:p w:rsidR="00595728" w:rsidRDefault="00595728" w:rsidP="00595728">
      <w:pPr>
        <w:numPr>
          <w:ilvl w:val="0"/>
          <w:numId w:val="3"/>
        </w:numPr>
        <w:spacing w:line="300" w:lineRule="atLeast"/>
        <w:jc w:val="both"/>
        <w:textAlignment w:val="baseline"/>
        <w:rPr>
          <w:rStyle w:val="sttpar"/>
        </w:rPr>
      </w:pPr>
      <w:r>
        <w:rPr>
          <w:rStyle w:val="sttpar"/>
        </w:rPr>
        <w:t>Mărimea proiectului- se propune realizarea următoarelor:</w:t>
      </w:r>
    </w:p>
    <w:p w:rsidR="00595728" w:rsidRDefault="00595728" w:rsidP="00595728">
      <w:pPr>
        <w:spacing w:line="300" w:lineRule="atLeast"/>
        <w:jc w:val="both"/>
        <w:textAlignment w:val="baseline"/>
        <w:rPr>
          <w:rStyle w:val="sttpar"/>
        </w:rPr>
      </w:pPr>
    </w:p>
    <w:p w:rsidR="00595728" w:rsidRPr="003E6E0F" w:rsidRDefault="00595728" w:rsidP="00595728">
      <w:pPr>
        <w:shd w:val="clear" w:color="auto" w:fill="FFFFFF" w:themeFill="background1"/>
        <w:spacing w:before="120"/>
        <w:rPr>
          <w:b/>
          <w:i/>
          <w:sz w:val="28"/>
          <w:szCs w:val="28"/>
        </w:rPr>
      </w:pPr>
      <w:r w:rsidRPr="003E6E0F">
        <w:rPr>
          <w:rStyle w:val="sttpar"/>
        </w:rPr>
        <w:t xml:space="preserve">       </w:t>
      </w:r>
      <w:r w:rsidRPr="003E6E0F">
        <w:rPr>
          <w:b/>
          <w:i/>
          <w:sz w:val="28"/>
          <w:szCs w:val="28"/>
        </w:rPr>
        <w:t xml:space="preserve">Sistemul de alimentare cu </w:t>
      </w:r>
      <w:proofErr w:type="gramStart"/>
      <w:r w:rsidRPr="003E6E0F">
        <w:rPr>
          <w:b/>
          <w:i/>
          <w:sz w:val="28"/>
          <w:szCs w:val="28"/>
        </w:rPr>
        <w:t>apă</w:t>
      </w:r>
      <w:proofErr w:type="gramEnd"/>
      <w:r w:rsidRPr="003E6E0F">
        <w:rPr>
          <w:b/>
          <w:i/>
          <w:sz w:val="28"/>
          <w:szCs w:val="28"/>
        </w:rPr>
        <w:t xml:space="preserve"> </w:t>
      </w:r>
    </w:p>
    <w:p w:rsidR="00595728" w:rsidRPr="003E6E0F" w:rsidRDefault="00595728" w:rsidP="00595728">
      <w:pPr>
        <w:jc w:val="both"/>
      </w:pPr>
    </w:p>
    <w:p w:rsidR="00595728" w:rsidRPr="003E6E0F" w:rsidRDefault="00595728" w:rsidP="00595728">
      <w:pPr>
        <w:jc w:val="both"/>
      </w:pPr>
      <w:r w:rsidRPr="003E6E0F">
        <w:t xml:space="preserve">Alimentarea cu </w:t>
      </w:r>
      <w:proofErr w:type="gramStart"/>
      <w:r w:rsidRPr="003E6E0F">
        <w:t>apă</w:t>
      </w:r>
      <w:proofErr w:type="gramEnd"/>
      <w:r w:rsidRPr="003E6E0F">
        <w:t xml:space="preserve"> a localităţii Sfântu Ilie se va face direct din sistemul de distribuţie a municipiului Suceava.</w:t>
      </w:r>
    </w:p>
    <w:p w:rsidR="00595728" w:rsidRPr="003E6E0F" w:rsidRDefault="00595728" w:rsidP="00595728">
      <w:pPr>
        <w:jc w:val="both"/>
      </w:pPr>
      <w:r w:rsidRPr="003E6E0F">
        <w:t>În vederea conectării locuitorilor la un sistem de alimentare cu apă potabilă şi asigurării unei presiuni de alimentare suficiente, între 1,5 şi 6 bari, se va construi o reţea nouă de distribuţie a apei, inclusiv hidranţi, branşamente şi cămine.</w:t>
      </w:r>
    </w:p>
    <w:p w:rsidR="00595728" w:rsidRPr="003E6E0F" w:rsidRDefault="00595728" w:rsidP="00595728">
      <w:pPr>
        <w:jc w:val="both"/>
      </w:pPr>
      <w:r w:rsidRPr="003E6E0F">
        <w:t>Reţeaua de distribuţie s-a prevăzut din conducte de polietilenă de înaltă densitate (PEID), PN10, PE100, SDR 17 cu diametre între De 63 mm şi De 225 mm.</w:t>
      </w:r>
    </w:p>
    <w:p w:rsidR="00595728" w:rsidRPr="003E6E0F" w:rsidRDefault="00595728" w:rsidP="00595728">
      <w:pPr>
        <w:jc w:val="both"/>
      </w:pPr>
      <w:r w:rsidRPr="003E6E0F">
        <w:t xml:space="preserve">Lungimea totală a reţelei de distribuţie </w:t>
      </w:r>
      <w:proofErr w:type="gramStart"/>
      <w:r w:rsidRPr="003E6E0F">
        <w:t>a</w:t>
      </w:r>
      <w:proofErr w:type="gramEnd"/>
      <w:r w:rsidRPr="003E6E0F">
        <w:t xml:space="preserve"> apei care se va executa este de L = 19.415 m.</w:t>
      </w:r>
    </w:p>
    <w:p w:rsidR="00595728" w:rsidRPr="003E6E0F" w:rsidRDefault="00595728" w:rsidP="00595728">
      <w:pPr>
        <w:jc w:val="both"/>
      </w:pPr>
      <w:r w:rsidRPr="003E6E0F">
        <w:t>Pe conductele de distribuţie s-au prevăzut următoarele construcţii anexă:</w:t>
      </w:r>
    </w:p>
    <w:p w:rsidR="00595728" w:rsidRPr="003E6E0F" w:rsidRDefault="00595728" w:rsidP="00595728">
      <w:pPr>
        <w:pStyle w:val="ListParagraph"/>
        <w:numPr>
          <w:ilvl w:val="0"/>
          <w:numId w:val="8"/>
        </w:numPr>
        <w:jc w:val="both"/>
        <w:rPr>
          <w:rFonts w:ascii="Times New Roman" w:hAnsi="Times New Roman" w:cs="Times New Roman"/>
          <w:sz w:val="24"/>
          <w:szCs w:val="24"/>
        </w:rPr>
      </w:pPr>
      <w:r w:rsidRPr="003E6E0F">
        <w:rPr>
          <w:rFonts w:ascii="Times New Roman" w:hAnsi="Times New Roman" w:cs="Times New Roman"/>
          <w:sz w:val="24"/>
          <w:szCs w:val="24"/>
        </w:rPr>
        <w:t>cămine de golire amplasate în punctele cele mai joase ale tronsoanelor de conductă, pentru a da posibilitatea golirii complete a acestora;</w:t>
      </w:r>
    </w:p>
    <w:p w:rsidR="00595728" w:rsidRPr="003E6E0F" w:rsidRDefault="00595728" w:rsidP="00595728">
      <w:pPr>
        <w:pStyle w:val="ListParagraph"/>
        <w:numPr>
          <w:ilvl w:val="0"/>
          <w:numId w:val="8"/>
        </w:numPr>
        <w:jc w:val="both"/>
        <w:rPr>
          <w:rFonts w:ascii="Times New Roman" w:hAnsi="Times New Roman" w:cs="Times New Roman"/>
          <w:sz w:val="24"/>
          <w:szCs w:val="24"/>
        </w:rPr>
      </w:pPr>
      <w:r w:rsidRPr="003E6E0F">
        <w:rPr>
          <w:rFonts w:ascii="Times New Roman" w:hAnsi="Times New Roman" w:cs="Times New Roman"/>
          <w:sz w:val="24"/>
          <w:szCs w:val="24"/>
        </w:rPr>
        <w:t>cămine de aerisire-dezaerisire amplasate în punctele înalte ale conductei pentru a permite eliminarea aerului care se formează în timpul funcţionării;</w:t>
      </w:r>
    </w:p>
    <w:p w:rsidR="00595728" w:rsidRPr="003E6E0F" w:rsidRDefault="00595728" w:rsidP="00595728">
      <w:pPr>
        <w:pStyle w:val="ListParagraph"/>
        <w:numPr>
          <w:ilvl w:val="0"/>
          <w:numId w:val="8"/>
        </w:numPr>
        <w:jc w:val="both"/>
        <w:rPr>
          <w:rFonts w:ascii="Times New Roman" w:hAnsi="Times New Roman" w:cs="Times New Roman"/>
          <w:sz w:val="24"/>
          <w:szCs w:val="24"/>
        </w:rPr>
      </w:pPr>
      <w:r w:rsidRPr="003E6E0F">
        <w:rPr>
          <w:rFonts w:ascii="Times New Roman" w:hAnsi="Times New Roman" w:cs="Times New Roman"/>
          <w:sz w:val="24"/>
          <w:szCs w:val="24"/>
        </w:rPr>
        <w:t>cămine cu vane de linie amplasate la intersecţii pentru izolarea tronsoanelor componente;</w:t>
      </w:r>
    </w:p>
    <w:p w:rsidR="00595728" w:rsidRPr="003E6E0F" w:rsidRDefault="00595728" w:rsidP="00595728">
      <w:pPr>
        <w:pStyle w:val="ListParagraph"/>
        <w:numPr>
          <w:ilvl w:val="0"/>
          <w:numId w:val="8"/>
        </w:numPr>
        <w:jc w:val="both"/>
        <w:rPr>
          <w:rFonts w:ascii="Times New Roman" w:hAnsi="Times New Roman" w:cs="Times New Roman"/>
          <w:sz w:val="24"/>
          <w:szCs w:val="24"/>
        </w:rPr>
      </w:pPr>
      <w:r w:rsidRPr="003E6E0F">
        <w:rPr>
          <w:rFonts w:ascii="Times New Roman" w:hAnsi="Times New Roman" w:cs="Times New Roman"/>
          <w:sz w:val="24"/>
          <w:szCs w:val="24"/>
        </w:rPr>
        <w:t>hidranţi de incendiu subterani cu diametrul DN 80 mm şi DN 100 mm, amplasaţi în intersecţii şi în aliniamente la distanţe de maxim 100 m;</w:t>
      </w:r>
    </w:p>
    <w:p w:rsidR="00595728" w:rsidRPr="003E6E0F" w:rsidRDefault="00595728" w:rsidP="00595728">
      <w:pPr>
        <w:jc w:val="both"/>
      </w:pPr>
      <w:r w:rsidRPr="003E6E0F">
        <w:t xml:space="preserve">Consumatorii vor fi branşaţi la reţeaua de distribuţie </w:t>
      </w:r>
      <w:proofErr w:type="gramStart"/>
      <w:r w:rsidRPr="003E6E0F">
        <w:t>a</w:t>
      </w:r>
      <w:proofErr w:type="gramEnd"/>
      <w:r w:rsidRPr="003E6E0F">
        <w:t xml:space="preserve"> apei potabile prin intermediul branşamentelor din PEID cu diametre cuprinse între Dn 25 mm şi Dn 90 mm.</w:t>
      </w:r>
    </w:p>
    <w:p w:rsidR="00595728" w:rsidRPr="003E6E0F" w:rsidRDefault="00595728" w:rsidP="00595728"/>
    <w:p w:rsidR="00595728" w:rsidRPr="003E6E0F" w:rsidRDefault="00595728" w:rsidP="00595728">
      <w:pPr>
        <w:rPr>
          <w:b/>
          <w:i/>
          <w:sz w:val="28"/>
          <w:szCs w:val="28"/>
        </w:rPr>
      </w:pPr>
      <w:r w:rsidRPr="003E6E0F">
        <w:lastRenderedPageBreak/>
        <w:t xml:space="preserve">        </w:t>
      </w:r>
      <w:r w:rsidRPr="003E6E0F">
        <w:rPr>
          <w:b/>
          <w:i/>
          <w:sz w:val="28"/>
          <w:szCs w:val="28"/>
        </w:rPr>
        <w:t>Sistemul de canalizare</w:t>
      </w:r>
    </w:p>
    <w:p w:rsidR="00595728" w:rsidRPr="003E6E0F" w:rsidRDefault="00595728" w:rsidP="00595728">
      <w:pPr>
        <w:rPr>
          <w:b/>
          <w:i/>
          <w:color w:val="002060"/>
        </w:rPr>
      </w:pPr>
    </w:p>
    <w:p w:rsidR="00595728" w:rsidRPr="003E6E0F" w:rsidRDefault="00595728" w:rsidP="00595728">
      <w:pPr>
        <w:jc w:val="both"/>
      </w:pPr>
      <w:proofErr w:type="gramStart"/>
      <w:r w:rsidRPr="003E6E0F">
        <w:t>Apa</w:t>
      </w:r>
      <w:proofErr w:type="gramEnd"/>
      <w:r w:rsidRPr="003E6E0F">
        <w:t xml:space="preserve"> uzată din localitatea Sfântu Ilie va fi colectată şi apoi deversată către reţeaua de canalizare a Municipiului Suceava, respectiv în staţia de epurare a Municipiului Suceava. Emisarul Staţiei de epurare Suceava </w:t>
      </w:r>
      <w:proofErr w:type="gramStart"/>
      <w:r w:rsidRPr="003E6E0F">
        <w:t>este</w:t>
      </w:r>
      <w:proofErr w:type="gramEnd"/>
      <w:r w:rsidRPr="003E6E0F">
        <w:t xml:space="preserve"> râul Suceava.</w:t>
      </w:r>
    </w:p>
    <w:p w:rsidR="00595728" w:rsidRPr="003E6E0F" w:rsidRDefault="00595728" w:rsidP="00595728">
      <w:pPr>
        <w:jc w:val="both"/>
      </w:pPr>
      <w:r w:rsidRPr="003E6E0F">
        <w:t xml:space="preserve">S-au prevăzut tuburi PEID corugat, SN8, cu diametre cuprinse între De 250 mm - 315 mm. Lungimea totală a colectoarelor propuse </w:t>
      </w:r>
      <w:proofErr w:type="gramStart"/>
      <w:r w:rsidRPr="003E6E0F">
        <w:t>este</w:t>
      </w:r>
      <w:proofErr w:type="gramEnd"/>
      <w:r w:rsidRPr="003E6E0F">
        <w:t xml:space="preserve"> de 16.463 m.</w:t>
      </w:r>
    </w:p>
    <w:p w:rsidR="00595728" w:rsidRPr="003E6E0F" w:rsidRDefault="00595728" w:rsidP="00595728">
      <w:pPr>
        <w:jc w:val="both"/>
      </w:pPr>
      <w:r w:rsidRPr="003E6E0F">
        <w:t>Accesul in reţeaua de canalizare va fi asigurat la fiecare schimbare de aliniament sau pantă, la capătul tuturor colectoarelor de canalizare, la fiecare intersecţie dintre două sau mai multe canale prin cămine de vizitare în scopul supravegherii şi întreţinerii canalelor, pentru curaţirea şi evacuarea depunerilor sau pentru controlul cantitativ si calitativ al apelor.</w:t>
      </w:r>
    </w:p>
    <w:p w:rsidR="00595728" w:rsidRPr="003E6E0F" w:rsidRDefault="00595728" w:rsidP="00595728">
      <w:pPr>
        <w:jc w:val="both"/>
      </w:pPr>
      <w:r w:rsidRPr="003E6E0F">
        <w:t>Căminele de intersecţie şi vizitare vor fi amplasate la maximum 60 m între ele (pe aliniamente), vor fi circulare si se vor realiza din elemente prefabricate de beton armat, placă de beton armat si capac.</w:t>
      </w:r>
    </w:p>
    <w:p w:rsidR="00595728" w:rsidRPr="003E6E0F" w:rsidRDefault="00595728" w:rsidP="00595728">
      <w:pPr>
        <w:jc w:val="both"/>
      </w:pPr>
      <w:r w:rsidRPr="003E6E0F">
        <w:t xml:space="preserve">Acolo unde tronsoanele prezintă viteză de autocurăţire insuficientă operatorul </w:t>
      </w:r>
      <w:proofErr w:type="gramStart"/>
      <w:r w:rsidRPr="003E6E0F">
        <w:t>va</w:t>
      </w:r>
      <w:proofErr w:type="gramEnd"/>
      <w:r w:rsidRPr="003E6E0F">
        <w:t xml:space="preserve"> proceda la întreţinerea lor prin spălări periodice cu frecvenţă mai mare decât pentru restul sistemelui. </w:t>
      </w:r>
    </w:p>
    <w:p w:rsidR="00595728" w:rsidRPr="003E6E0F" w:rsidRDefault="00595728" w:rsidP="00595728">
      <w:pPr>
        <w:jc w:val="both"/>
      </w:pPr>
      <w:r w:rsidRPr="003E6E0F">
        <w:t>Racordurile proprietăţilor la reţeaua de canalizare vor fi realizate din teavă din PVC, SN4, DE 160 mm şi/sau DE 200 mm.</w:t>
      </w:r>
    </w:p>
    <w:p w:rsidR="00595728" w:rsidRPr="003E6E0F" w:rsidRDefault="00595728" w:rsidP="00595728">
      <w:pPr>
        <w:jc w:val="both"/>
      </w:pPr>
      <w:r w:rsidRPr="003E6E0F">
        <w:t>Căminele de racord individuale vor fi circulare, prefabricate, din materiale plastice.</w:t>
      </w:r>
    </w:p>
    <w:p w:rsidR="00595728" w:rsidRPr="003E6E0F" w:rsidRDefault="00595728" w:rsidP="00595728">
      <w:pPr>
        <w:spacing w:before="120" w:after="120"/>
        <w:jc w:val="both"/>
        <w:rPr>
          <w:b/>
        </w:rPr>
      </w:pPr>
      <w:r w:rsidRPr="003E6E0F">
        <w:rPr>
          <w:b/>
        </w:rPr>
        <w:t>Staţii de pompare ape uzate</w:t>
      </w:r>
    </w:p>
    <w:p w:rsidR="00595728" w:rsidRPr="003E6E0F" w:rsidRDefault="00595728" w:rsidP="00595728">
      <w:pPr>
        <w:spacing w:before="120" w:after="120"/>
        <w:jc w:val="both"/>
        <w:rPr>
          <w:color w:val="000000" w:themeColor="text1"/>
        </w:rPr>
      </w:pPr>
      <w:r w:rsidRPr="003E6E0F">
        <w:rPr>
          <w:color w:val="000000" w:themeColor="text1"/>
        </w:rPr>
        <w:t xml:space="preserve">Staţiile de pompare sunt necesare pentru pomparea apelor uzate în diferite puncte ale reţelei de canalizare, acolo unde relieful terenului nu permite curgerea gravitaţională </w:t>
      </w:r>
      <w:proofErr w:type="gramStart"/>
      <w:r w:rsidRPr="003E6E0F">
        <w:rPr>
          <w:color w:val="000000" w:themeColor="text1"/>
        </w:rPr>
        <w:t>a</w:t>
      </w:r>
      <w:proofErr w:type="gramEnd"/>
      <w:r w:rsidRPr="003E6E0F">
        <w:rPr>
          <w:color w:val="000000" w:themeColor="text1"/>
        </w:rPr>
        <w:t xml:space="preserve"> apelor uzate.</w:t>
      </w:r>
    </w:p>
    <w:p w:rsidR="00595728" w:rsidRPr="003E6E0F" w:rsidRDefault="00595728" w:rsidP="00595728">
      <w:pPr>
        <w:spacing w:before="120" w:after="120"/>
        <w:jc w:val="both"/>
        <w:rPr>
          <w:color w:val="000000" w:themeColor="text1"/>
        </w:rPr>
      </w:pPr>
      <w:r w:rsidRPr="003E6E0F">
        <w:rPr>
          <w:color w:val="000000" w:themeColor="text1"/>
        </w:rPr>
        <w:t>Pentru canalizarea din Sfântu.Ilie au fost prevăzute 8 staţii de pompare.</w:t>
      </w:r>
    </w:p>
    <w:p w:rsidR="00595728" w:rsidRPr="003E6E0F" w:rsidRDefault="00595728" w:rsidP="00595728">
      <w:pPr>
        <w:spacing w:before="120" w:after="120"/>
        <w:jc w:val="both"/>
        <w:rPr>
          <w:color w:val="000000" w:themeColor="text1"/>
        </w:rPr>
      </w:pPr>
      <w:r w:rsidRPr="003E6E0F">
        <w:rPr>
          <w:color w:val="000000" w:themeColor="text1"/>
        </w:rPr>
        <w:t xml:space="preserve">Staţiile de pompare </w:t>
      </w:r>
      <w:proofErr w:type="gramStart"/>
      <w:r w:rsidRPr="003E6E0F">
        <w:rPr>
          <w:color w:val="000000" w:themeColor="text1"/>
        </w:rPr>
        <w:t>apă</w:t>
      </w:r>
      <w:proofErr w:type="gramEnd"/>
      <w:r w:rsidRPr="003E6E0F">
        <w:rPr>
          <w:color w:val="000000" w:themeColor="text1"/>
        </w:rPr>
        <w:t xml:space="preserve"> uzată, cu debit &lt; 10 l/s vor fi staţii prefabricate subterane, complet utilate, în construcţie monobloc, din poliester armat cu fibră de sticlă, din polipropilenă sau polietilenă ranforsată. Staţiile de pompare prefabricate vor fi prevăzute cu </w:t>
      </w:r>
      <w:proofErr w:type="gramStart"/>
      <w:r w:rsidRPr="003E6E0F">
        <w:rPr>
          <w:color w:val="000000" w:themeColor="text1"/>
        </w:rPr>
        <w:t>un</w:t>
      </w:r>
      <w:proofErr w:type="gramEnd"/>
      <w:r w:rsidRPr="003E6E0F">
        <w:rPr>
          <w:color w:val="000000" w:themeColor="text1"/>
        </w:rPr>
        <w:t xml:space="preserve"> sistem de separare solide, care să nu permită corpurilor solide grosiere din apele reziduale să vină în contact direct cu electropompele; acest sistem se autocurăţă şi se autogoleşte în mod automat fără a fi nevoie de intervenţia operatorului uman. Staţiile de pompare prefabricate vor fi ancorate cu radier din beton armat turnat. Electropompele aferente SPAU prefabricate vor fi pompe submersibile pentru </w:t>
      </w:r>
      <w:proofErr w:type="gramStart"/>
      <w:r w:rsidRPr="003E6E0F">
        <w:rPr>
          <w:color w:val="000000" w:themeColor="text1"/>
        </w:rPr>
        <w:t>apă</w:t>
      </w:r>
      <w:proofErr w:type="gramEnd"/>
      <w:r w:rsidRPr="003E6E0F">
        <w:rPr>
          <w:color w:val="000000" w:themeColor="text1"/>
        </w:rPr>
        <w:t xml:space="preserve"> menajeră cu instalare în mediu uscat, antiex.</w:t>
      </w:r>
    </w:p>
    <w:p w:rsidR="00595728" w:rsidRPr="003E6E0F" w:rsidRDefault="00595728" w:rsidP="00595728">
      <w:pPr>
        <w:spacing w:before="120" w:after="120"/>
        <w:jc w:val="both"/>
        <w:rPr>
          <w:color w:val="000000" w:themeColor="text1"/>
        </w:rPr>
      </w:pPr>
      <w:r w:rsidRPr="003E6E0F">
        <w:rPr>
          <w:color w:val="000000" w:themeColor="text1"/>
        </w:rPr>
        <w:t xml:space="preserve">Staţiile de pompare </w:t>
      </w:r>
      <w:proofErr w:type="gramStart"/>
      <w:r w:rsidRPr="003E6E0F">
        <w:rPr>
          <w:color w:val="000000" w:themeColor="text1"/>
        </w:rPr>
        <w:t>apa</w:t>
      </w:r>
      <w:proofErr w:type="gramEnd"/>
      <w:r w:rsidRPr="003E6E0F">
        <w:rPr>
          <w:color w:val="000000" w:themeColor="text1"/>
        </w:rPr>
        <w:t xml:space="preserve"> uzata, cu debit &gt; 10 l/s vor fi staţii subterane din beton armat monolit sau tip cheson. </w:t>
      </w:r>
      <w:proofErr w:type="gramStart"/>
      <w:r w:rsidRPr="003E6E0F">
        <w:rPr>
          <w:color w:val="000000" w:themeColor="text1"/>
        </w:rPr>
        <w:t>Staţiile de pompare din beton armat vor fi prevăzute cu grătar de reţinere corpuri solide.</w:t>
      </w:r>
      <w:proofErr w:type="gramEnd"/>
      <w:r w:rsidRPr="003E6E0F">
        <w:rPr>
          <w:color w:val="000000" w:themeColor="text1"/>
        </w:rPr>
        <w:t xml:space="preserve"> Electropompele aferente SPAU din beton armat vor fi pompe submersibile pentru </w:t>
      </w:r>
      <w:proofErr w:type="gramStart"/>
      <w:r w:rsidRPr="003E6E0F">
        <w:rPr>
          <w:color w:val="000000" w:themeColor="text1"/>
        </w:rPr>
        <w:t>apă</w:t>
      </w:r>
      <w:proofErr w:type="gramEnd"/>
      <w:r w:rsidRPr="003E6E0F">
        <w:rPr>
          <w:color w:val="000000" w:themeColor="text1"/>
        </w:rPr>
        <w:t xml:space="preserve"> menajeră cu instalare în mediu umed, antiex.</w:t>
      </w:r>
    </w:p>
    <w:p w:rsidR="00595728" w:rsidRPr="003E6E0F" w:rsidRDefault="00595728" w:rsidP="00595728">
      <w:pPr>
        <w:spacing w:before="120" w:after="120"/>
        <w:jc w:val="both"/>
        <w:rPr>
          <w:b/>
        </w:rPr>
      </w:pPr>
      <w:r w:rsidRPr="003E6E0F">
        <w:rPr>
          <w:b/>
        </w:rPr>
        <w:t>Conducte de refulare</w:t>
      </w:r>
    </w:p>
    <w:p w:rsidR="00595728" w:rsidRPr="003E6E0F" w:rsidRDefault="00595728" w:rsidP="00595728">
      <w:pPr>
        <w:spacing w:before="120" w:after="120"/>
        <w:jc w:val="both"/>
        <w:rPr>
          <w:color w:val="000000" w:themeColor="text1"/>
        </w:rPr>
      </w:pPr>
      <w:r w:rsidRPr="003E6E0F">
        <w:rPr>
          <w:color w:val="000000" w:themeColor="text1"/>
        </w:rPr>
        <w:t xml:space="preserve">Conductele de refulare vor transporta </w:t>
      </w:r>
      <w:proofErr w:type="gramStart"/>
      <w:r w:rsidRPr="003E6E0F">
        <w:rPr>
          <w:color w:val="000000" w:themeColor="text1"/>
        </w:rPr>
        <w:t>apa</w:t>
      </w:r>
      <w:proofErr w:type="gramEnd"/>
      <w:r w:rsidRPr="003E6E0F">
        <w:rPr>
          <w:color w:val="000000" w:themeColor="text1"/>
        </w:rPr>
        <w:t xml:space="preserve"> uzată menajeră de la staţiile de pompare la reţeaua de canalizare menajeră gravitaţională.</w:t>
      </w:r>
    </w:p>
    <w:p w:rsidR="00595728" w:rsidRPr="003E6E0F" w:rsidRDefault="00595728" w:rsidP="00595728">
      <w:pPr>
        <w:pStyle w:val="BodyText2"/>
        <w:spacing w:before="120" w:line="240" w:lineRule="auto"/>
        <w:jc w:val="both"/>
        <w:rPr>
          <w:rFonts w:ascii="Times New Roman" w:hAnsi="Times New Roman"/>
          <w:color w:val="000000" w:themeColor="text1"/>
          <w:sz w:val="24"/>
          <w:szCs w:val="24"/>
        </w:rPr>
      </w:pPr>
      <w:r w:rsidRPr="003E6E0F">
        <w:rPr>
          <w:rFonts w:ascii="Times New Roman" w:hAnsi="Times New Roman"/>
          <w:color w:val="000000" w:themeColor="text1"/>
          <w:sz w:val="24"/>
          <w:szCs w:val="24"/>
        </w:rPr>
        <w:t>Conductele de refulare proiectate sunt prevăzute din tuburi PEID, PE100, PN10 cu diametre cuprinse între De 90 mm, De 110 mm şi De 180 mm, în lungime totală de 2.031 m.</w:t>
      </w:r>
    </w:p>
    <w:p w:rsidR="00595728" w:rsidRPr="003E6E0F" w:rsidRDefault="00595728" w:rsidP="00595728">
      <w:pPr>
        <w:jc w:val="both"/>
        <w:rPr>
          <w:b/>
        </w:rPr>
      </w:pPr>
      <w:r w:rsidRPr="003E6E0F">
        <w:rPr>
          <w:b/>
        </w:rPr>
        <w:t>Lucr</w:t>
      </w:r>
      <w:r>
        <w:rPr>
          <w:b/>
        </w:rPr>
        <w:t>ă</w:t>
      </w:r>
      <w:r w:rsidRPr="003E6E0F">
        <w:rPr>
          <w:b/>
        </w:rPr>
        <w:t xml:space="preserve">ri speciale: </w:t>
      </w:r>
    </w:p>
    <w:p w:rsidR="00595728" w:rsidRPr="003E6E0F" w:rsidRDefault="00595728" w:rsidP="00595728">
      <w:pPr>
        <w:spacing w:line="360" w:lineRule="auto"/>
        <w:jc w:val="both"/>
        <w:rPr>
          <w:i/>
        </w:rPr>
      </w:pPr>
      <w:r w:rsidRPr="003E6E0F">
        <w:rPr>
          <w:i/>
        </w:rPr>
        <w:t xml:space="preserve">Subtraversări cursuri de </w:t>
      </w:r>
      <w:proofErr w:type="gramStart"/>
      <w:r w:rsidRPr="003E6E0F">
        <w:rPr>
          <w:i/>
        </w:rPr>
        <w:t>apă</w:t>
      </w:r>
      <w:proofErr w:type="gramEnd"/>
    </w:p>
    <w:p w:rsidR="00595728" w:rsidRPr="003E6E0F" w:rsidRDefault="00595728" w:rsidP="00595728">
      <w:pPr>
        <w:jc w:val="both"/>
      </w:pPr>
      <w:r w:rsidRPr="003E6E0F">
        <w:t xml:space="preserve">Subtraversările de cursuri de </w:t>
      </w:r>
      <w:proofErr w:type="gramStart"/>
      <w:r w:rsidRPr="003E6E0F">
        <w:t>apă</w:t>
      </w:r>
      <w:proofErr w:type="gramEnd"/>
      <w:r w:rsidRPr="003E6E0F">
        <w:t xml:space="preserve"> se vor realiza cu ţeavă de PEID şi PEID corugat, protejată într-un tub de protecţie din oţel. </w:t>
      </w:r>
      <w:proofErr w:type="gramStart"/>
      <w:r w:rsidRPr="003E6E0F">
        <w:t>Subtraversările se vor realiza prin foraj orizontal în conductă de protecţie, etanşată la capete.</w:t>
      </w:r>
      <w:proofErr w:type="gramEnd"/>
    </w:p>
    <w:p w:rsidR="00595728" w:rsidRDefault="00595728" w:rsidP="00595728">
      <w:pPr>
        <w:spacing w:line="300" w:lineRule="atLeast"/>
        <w:jc w:val="both"/>
        <w:textAlignment w:val="baseline"/>
        <w:rPr>
          <w:rStyle w:val="sttpar"/>
        </w:rPr>
      </w:pPr>
    </w:p>
    <w:p w:rsidR="00595728" w:rsidRDefault="00595728" w:rsidP="00595728">
      <w:pPr>
        <w:spacing w:line="300" w:lineRule="atLeast"/>
        <w:jc w:val="both"/>
        <w:textAlignment w:val="baseline"/>
        <w:rPr>
          <w:rStyle w:val="sttpar"/>
        </w:rPr>
      </w:pPr>
    </w:p>
    <w:p w:rsidR="00595728" w:rsidRDefault="00595728" w:rsidP="00595728">
      <w:pPr>
        <w:numPr>
          <w:ilvl w:val="0"/>
          <w:numId w:val="3"/>
        </w:numPr>
        <w:rPr>
          <w:lang w:val="ro-RO"/>
        </w:rPr>
      </w:pPr>
      <w:r>
        <w:rPr>
          <w:lang w:val="ro-RO"/>
        </w:rPr>
        <w:t>Cumularea cu alte proiecte- nu este cazul. Proiectul este în concordanţă cu Master Planul pentru servicii de alimentare cu apă şi canalizare în judeţul Suceava.</w:t>
      </w:r>
    </w:p>
    <w:p w:rsidR="00595728" w:rsidRDefault="00595728" w:rsidP="00595728">
      <w:pPr>
        <w:numPr>
          <w:ilvl w:val="0"/>
          <w:numId w:val="3"/>
        </w:numPr>
        <w:rPr>
          <w:lang w:val="ro-RO"/>
        </w:rPr>
      </w:pPr>
      <w:r>
        <w:rPr>
          <w:lang w:val="ro-RO"/>
        </w:rPr>
        <w:lastRenderedPageBreak/>
        <w:t>Utilizarea resurselor naturale- alimentarea cu apă se realizează direct din reţeaua de alimentare aferentă municipiului Suceava; canalizarea apelor uzate se realizează prin racordarea la reţeaua de canalizare a municipiului Suceava.</w:t>
      </w:r>
    </w:p>
    <w:p w:rsidR="00595728" w:rsidRDefault="00595728" w:rsidP="00595728">
      <w:pPr>
        <w:numPr>
          <w:ilvl w:val="0"/>
          <w:numId w:val="3"/>
        </w:numPr>
        <w:rPr>
          <w:lang w:val="ro-RO"/>
        </w:rPr>
      </w:pPr>
      <w:r>
        <w:rPr>
          <w:lang w:val="ro-RO"/>
        </w:rPr>
        <w:t>Producţia de deşeuri- redusă atât pe perioada construcţiei cât şi în perioada de funcţionare. Deşeurile sunt în cea mai mare parte din categoria celor inerte şi pot fi utilizate ca material de umplutură. Deşeurile reciclabile, colectate pe categorii, conform prevederilor legale, se vor valorifica către firme specializate în colectare/reciclare. Deşeurile menajere se vor colecta şi preda la operatorii locali de salubritate autorizaţi.</w:t>
      </w:r>
    </w:p>
    <w:p w:rsidR="00595728" w:rsidRDefault="00595728" w:rsidP="00595728">
      <w:pPr>
        <w:numPr>
          <w:ilvl w:val="0"/>
          <w:numId w:val="3"/>
        </w:numPr>
        <w:rPr>
          <w:lang w:val="ro-RO"/>
        </w:rPr>
      </w:pPr>
      <w:r>
        <w:rPr>
          <w:lang w:val="ro-RO"/>
        </w:rPr>
        <w:t>Emisiile poluante, inclusiv zgomotul şi alte surse de disconfort- emisii reduse( praf şi gaze de eşapament generate de utilaje şi mijloacele de transport ) punctiforme, la nivelul fronturilor de lucru, pe perioada execuţiei şi accidental în timpul perioadei de operare, în cazul lucrărilor de intervenţie.</w:t>
      </w:r>
    </w:p>
    <w:p w:rsidR="00595728" w:rsidRDefault="00595728" w:rsidP="00595728">
      <w:pPr>
        <w:numPr>
          <w:ilvl w:val="0"/>
          <w:numId w:val="3"/>
        </w:numPr>
        <w:rPr>
          <w:lang w:val="ro-RO"/>
        </w:rPr>
      </w:pPr>
      <w:r>
        <w:rPr>
          <w:lang w:val="ro-RO"/>
        </w:rPr>
        <w:t>Riscul de accident, ţinându-se seama în special de substanţele şi tehnologiile utilizate- nu este cazul.</w:t>
      </w:r>
    </w:p>
    <w:p w:rsidR="00595728" w:rsidRPr="00E700C7" w:rsidRDefault="00595728" w:rsidP="00595728">
      <w:pPr>
        <w:ind w:left="1211"/>
        <w:rPr>
          <w:lang w:val="ro-RO"/>
        </w:rPr>
      </w:pPr>
      <w:r>
        <w:rPr>
          <w:lang w:val="ro-RO"/>
        </w:rPr>
        <w:t xml:space="preserve"> </w:t>
      </w:r>
    </w:p>
    <w:p w:rsidR="00595728" w:rsidRPr="00F618BF" w:rsidRDefault="00595728" w:rsidP="00595728">
      <w:pPr>
        <w:numPr>
          <w:ilvl w:val="0"/>
          <w:numId w:val="2"/>
        </w:numPr>
        <w:spacing w:line="300" w:lineRule="atLeast"/>
        <w:jc w:val="both"/>
        <w:textAlignment w:val="baseline"/>
        <w:rPr>
          <w:rStyle w:val="sttpar"/>
          <w:b/>
        </w:rPr>
      </w:pPr>
      <w:r>
        <w:rPr>
          <w:rStyle w:val="sttpar"/>
          <w:b/>
        </w:rPr>
        <w:t>Localizarea proiectului-</w:t>
      </w:r>
      <w:r>
        <w:rPr>
          <w:rStyle w:val="sttpar"/>
        </w:rPr>
        <w:t xml:space="preserve"> pe teritoriul unei unităţi administrative-teritoriale: com. Şcheia.</w:t>
      </w:r>
    </w:p>
    <w:p w:rsidR="00595728" w:rsidRDefault="00595728" w:rsidP="00595728">
      <w:pPr>
        <w:numPr>
          <w:ilvl w:val="0"/>
          <w:numId w:val="5"/>
        </w:numPr>
        <w:spacing w:line="300" w:lineRule="atLeast"/>
        <w:jc w:val="both"/>
        <w:textAlignment w:val="baseline"/>
        <w:rPr>
          <w:rStyle w:val="sttpar"/>
        </w:rPr>
      </w:pPr>
      <w:r>
        <w:rPr>
          <w:rStyle w:val="sttpar"/>
        </w:rPr>
        <w:t xml:space="preserve">Utilizarea existent a terenului- </w:t>
      </w:r>
      <w:proofErr w:type="gramStart"/>
      <w:r>
        <w:rPr>
          <w:rStyle w:val="sttpar"/>
        </w:rPr>
        <w:t>căi</w:t>
      </w:r>
      <w:proofErr w:type="gramEnd"/>
      <w:r>
        <w:rPr>
          <w:rStyle w:val="sttpar"/>
        </w:rPr>
        <w:t xml:space="preserve"> de comunicaţie, teren arabil şi incinte existente.</w:t>
      </w:r>
    </w:p>
    <w:p w:rsidR="00595728" w:rsidRDefault="00595728" w:rsidP="00595728">
      <w:pPr>
        <w:numPr>
          <w:ilvl w:val="0"/>
          <w:numId w:val="5"/>
        </w:numPr>
        <w:spacing w:line="300" w:lineRule="atLeast"/>
        <w:jc w:val="both"/>
        <w:textAlignment w:val="baseline"/>
        <w:rPr>
          <w:rStyle w:val="sttpar"/>
        </w:rPr>
      </w:pPr>
      <w:r>
        <w:rPr>
          <w:rStyle w:val="sttpar"/>
        </w:rPr>
        <w:t xml:space="preserve">Relativa abundenţă a resurselor naturale din zonă, calitatea şi capacitatea regenerativă a acestora- nu </w:t>
      </w:r>
      <w:proofErr w:type="gramStart"/>
      <w:r>
        <w:rPr>
          <w:rStyle w:val="sttpar"/>
        </w:rPr>
        <w:t>este</w:t>
      </w:r>
      <w:proofErr w:type="gramEnd"/>
      <w:r>
        <w:rPr>
          <w:rStyle w:val="sttpar"/>
        </w:rPr>
        <w:t xml:space="preserve"> cazul afectării resurselor naturale din zonă.</w:t>
      </w:r>
    </w:p>
    <w:p w:rsidR="00595728" w:rsidRDefault="00595728" w:rsidP="00595728">
      <w:pPr>
        <w:numPr>
          <w:ilvl w:val="0"/>
          <w:numId w:val="5"/>
        </w:numPr>
        <w:spacing w:line="300" w:lineRule="atLeast"/>
        <w:jc w:val="both"/>
        <w:textAlignment w:val="baseline"/>
        <w:rPr>
          <w:rStyle w:val="sttpar"/>
        </w:rPr>
      </w:pPr>
      <w:r>
        <w:rPr>
          <w:rStyle w:val="sttpar"/>
        </w:rPr>
        <w:t>Capacitatea de absorbţie a mediului cu atenţie deosebită pentru:</w:t>
      </w:r>
    </w:p>
    <w:p w:rsidR="00595728" w:rsidRDefault="00595728" w:rsidP="00595728">
      <w:pPr>
        <w:numPr>
          <w:ilvl w:val="0"/>
          <w:numId w:val="4"/>
        </w:numPr>
        <w:spacing w:line="300" w:lineRule="atLeast"/>
        <w:jc w:val="both"/>
        <w:textAlignment w:val="baseline"/>
        <w:rPr>
          <w:rStyle w:val="sttpar"/>
        </w:rPr>
      </w:pPr>
      <w:r>
        <w:rPr>
          <w:rStyle w:val="sttpar"/>
        </w:rPr>
        <w:t xml:space="preserve">Zone umede-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Zone costiere-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Zone montane şi cele împădurite-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Parcuri şi rezervaţii natural-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Ariile clasificate sau zonele protejate prin legislaţia în vigoare, cum sunt: zone de protecţie a faunei piscicole, bazine piscicole, bazine piscicole naturale şi bazine piscicole amenajate-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Zonele de protecţie special, mai ales cele desemnate prin OUG nr. 57/2007 privind regimul ariilor naturale protejate, conservarea habitatelor natural,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Ariile în care standardele de calitate a mediului stabilite de legislaţie au fost deja depăşite-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Ariile dens populate- nu </w:t>
      </w:r>
      <w:proofErr w:type="gramStart"/>
      <w:r>
        <w:rPr>
          <w:rStyle w:val="sttpar"/>
        </w:rPr>
        <w:t>este</w:t>
      </w:r>
      <w:proofErr w:type="gramEnd"/>
      <w:r>
        <w:rPr>
          <w:rStyle w:val="sttpar"/>
        </w:rPr>
        <w:t xml:space="preserve"> cazul.</w:t>
      </w:r>
    </w:p>
    <w:p w:rsidR="00595728" w:rsidRDefault="00595728" w:rsidP="00595728">
      <w:pPr>
        <w:numPr>
          <w:ilvl w:val="0"/>
          <w:numId w:val="4"/>
        </w:numPr>
        <w:spacing w:line="300" w:lineRule="atLeast"/>
        <w:jc w:val="both"/>
        <w:textAlignment w:val="baseline"/>
        <w:rPr>
          <w:rStyle w:val="sttpar"/>
        </w:rPr>
      </w:pPr>
      <w:r>
        <w:rPr>
          <w:rStyle w:val="sttpar"/>
        </w:rPr>
        <w:t xml:space="preserve">Peisajele cu semnificaţie istorică, cultural şi arheologică- nu </w:t>
      </w:r>
      <w:proofErr w:type="gramStart"/>
      <w:r>
        <w:rPr>
          <w:rStyle w:val="sttpar"/>
        </w:rPr>
        <w:t>este</w:t>
      </w:r>
      <w:proofErr w:type="gramEnd"/>
      <w:r>
        <w:rPr>
          <w:rStyle w:val="sttpar"/>
        </w:rPr>
        <w:t xml:space="preserve"> cazul.</w:t>
      </w:r>
    </w:p>
    <w:p w:rsidR="00595728" w:rsidRDefault="00595728" w:rsidP="00595728">
      <w:pPr>
        <w:spacing w:line="300" w:lineRule="atLeast"/>
        <w:ind w:left="1440"/>
        <w:jc w:val="both"/>
        <w:textAlignment w:val="baseline"/>
        <w:rPr>
          <w:rStyle w:val="sttpar"/>
        </w:rPr>
      </w:pPr>
    </w:p>
    <w:p w:rsidR="00595728" w:rsidRDefault="00595728" w:rsidP="00595728">
      <w:pPr>
        <w:numPr>
          <w:ilvl w:val="0"/>
          <w:numId w:val="2"/>
        </w:numPr>
        <w:spacing w:line="300" w:lineRule="atLeast"/>
        <w:jc w:val="both"/>
        <w:textAlignment w:val="baseline"/>
        <w:rPr>
          <w:rStyle w:val="sttpar"/>
          <w:b/>
        </w:rPr>
      </w:pPr>
      <w:r>
        <w:rPr>
          <w:rStyle w:val="sttpar"/>
          <w:b/>
        </w:rPr>
        <w:t xml:space="preserve"> Caracteristica impactului potenţial</w:t>
      </w:r>
    </w:p>
    <w:p w:rsidR="00595728" w:rsidRPr="009F14BA" w:rsidRDefault="00595728" w:rsidP="00595728">
      <w:pPr>
        <w:numPr>
          <w:ilvl w:val="0"/>
          <w:numId w:val="6"/>
        </w:numPr>
        <w:spacing w:line="300" w:lineRule="atLeast"/>
        <w:jc w:val="both"/>
        <w:textAlignment w:val="baseline"/>
        <w:rPr>
          <w:rStyle w:val="sttpar"/>
          <w:b/>
        </w:rPr>
      </w:pPr>
      <w:r>
        <w:rPr>
          <w:rStyle w:val="sttpar"/>
        </w:rPr>
        <w:t xml:space="preserve">Extinderea impactului-aria geografică şi numărul persoanelor afectate- aria </w:t>
      </w:r>
      <w:proofErr w:type="gramStart"/>
      <w:r>
        <w:rPr>
          <w:rStyle w:val="sttpar"/>
        </w:rPr>
        <w:t>este</w:t>
      </w:r>
      <w:proofErr w:type="gramEnd"/>
      <w:r>
        <w:rPr>
          <w:rStyle w:val="sttpar"/>
        </w:rPr>
        <w:t xml:space="preserve"> una locală iar impactul final asupra factorilor de mediu va fi unul pozitiv.</w:t>
      </w:r>
    </w:p>
    <w:p w:rsidR="00595728" w:rsidRPr="009F14BA" w:rsidRDefault="00595728" w:rsidP="00595728">
      <w:pPr>
        <w:numPr>
          <w:ilvl w:val="0"/>
          <w:numId w:val="6"/>
        </w:numPr>
        <w:spacing w:line="300" w:lineRule="atLeast"/>
        <w:jc w:val="both"/>
        <w:textAlignment w:val="baseline"/>
        <w:rPr>
          <w:rStyle w:val="sttpar"/>
          <w:b/>
        </w:rPr>
      </w:pPr>
      <w:r>
        <w:rPr>
          <w:rStyle w:val="sttpar"/>
        </w:rPr>
        <w:t xml:space="preserve">Natura transfrontieră a impactului- nu </w:t>
      </w:r>
      <w:proofErr w:type="gramStart"/>
      <w:r>
        <w:rPr>
          <w:rStyle w:val="sttpar"/>
        </w:rPr>
        <w:t>este</w:t>
      </w:r>
      <w:proofErr w:type="gramEnd"/>
      <w:r>
        <w:rPr>
          <w:rStyle w:val="sttpar"/>
        </w:rPr>
        <w:t xml:space="preserve"> cazul.</w:t>
      </w:r>
    </w:p>
    <w:p w:rsidR="00595728" w:rsidRPr="00E9283F" w:rsidRDefault="00595728" w:rsidP="00595728">
      <w:pPr>
        <w:numPr>
          <w:ilvl w:val="0"/>
          <w:numId w:val="6"/>
        </w:numPr>
        <w:spacing w:line="300" w:lineRule="atLeast"/>
        <w:jc w:val="both"/>
        <w:textAlignment w:val="baseline"/>
        <w:rPr>
          <w:rStyle w:val="sttpar"/>
          <w:b/>
        </w:rPr>
      </w:pPr>
      <w:r>
        <w:rPr>
          <w:rStyle w:val="sttpar"/>
        </w:rPr>
        <w:t xml:space="preserve">Mărimea şi complexitatea impactului- în perioada de execuţie a proiectului impactul asupra factorilor de mediu </w:t>
      </w:r>
      <w:proofErr w:type="gramStart"/>
      <w:r>
        <w:rPr>
          <w:rStyle w:val="sttpar"/>
        </w:rPr>
        <w:t>va</w:t>
      </w:r>
      <w:proofErr w:type="gramEnd"/>
      <w:r>
        <w:rPr>
          <w:rStyle w:val="sttpar"/>
        </w:rPr>
        <w:t xml:space="preserve"> fi redus, sursele de poluare fiind lucrările de săpături, utilajele, mijloacele de transport şi organizările de şantier.</w:t>
      </w:r>
    </w:p>
    <w:p w:rsidR="00595728" w:rsidRPr="00E9283F" w:rsidRDefault="00595728" w:rsidP="00595728">
      <w:pPr>
        <w:numPr>
          <w:ilvl w:val="0"/>
          <w:numId w:val="6"/>
        </w:numPr>
        <w:spacing w:line="300" w:lineRule="atLeast"/>
        <w:jc w:val="both"/>
        <w:textAlignment w:val="baseline"/>
        <w:rPr>
          <w:rStyle w:val="sttpar"/>
          <w:b/>
        </w:rPr>
      </w:pPr>
      <w:r>
        <w:rPr>
          <w:rStyle w:val="sttpar"/>
        </w:rPr>
        <w:t>Probabilitatea impactului- redusă, ţinând cont de cele de mai sus.</w:t>
      </w:r>
    </w:p>
    <w:p w:rsidR="00595728" w:rsidRPr="009F14BA" w:rsidRDefault="00595728" w:rsidP="00595728">
      <w:pPr>
        <w:numPr>
          <w:ilvl w:val="0"/>
          <w:numId w:val="6"/>
        </w:numPr>
        <w:spacing w:line="300" w:lineRule="atLeast"/>
        <w:jc w:val="both"/>
        <w:textAlignment w:val="baseline"/>
        <w:rPr>
          <w:rStyle w:val="sttpar"/>
          <w:b/>
        </w:rPr>
      </w:pPr>
      <w:r>
        <w:rPr>
          <w:rStyle w:val="sttpar"/>
        </w:rPr>
        <w:t xml:space="preserve">Durata, frecvenţa şi reversibilitatea impactului- perioada de execuţie </w:t>
      </w:r>
      <w:proofErr w:type="gramStart"/>
      <w:r>
        <w:rPr>
          <w:rStyle w:val="sttpar"/>
        </w:rPr>
        <w:t>va</w:t>
      </w:r>
      <w:proofErr w:type="gramEnd"/>
      <w:r>
        <w:rPr>
          <w:rStyle w:val="sttpar"/>
        </w:rPr>
        <w:t xml:space="preserve"> fi relativ redusă, iar poluanţii se vor manifesta pe tronsoane ale lucrărilor, pe perioade scurte </w:t>
      </w:r>
      <w:r>
        <w:rPr>
          <w:rStyle w:val="sttpar"/>
        </w:rPr>
        <w:lastRenderedPageBreak/>
        <w:t xml:space="preserve">de timp. Pe măsura realizării lucrărilor calitatea factorilor de mediu eventual afectaţi </w:t>
      </w:r>
      <w:proofErr w:type="gramStart"/>
      <w:r>
        <w:rPr>
          <w:rStyle w:val="sttpar"/>
        </w:rPr>
        <w:t>va</w:t>
      </w:r>
      <w:proofErr w:type="gramEnd"/>
      <w:r>
        <w:rPr>
          <w:rStyle w:val="sttpar"/>
        </w:rPr>
        <w:t xml:space="preserve"> reveni la parametrii iniţiali.</w:t>
      </w:r>
    </w:p>
    <w:p w:rsidR="00595728" w:rsidRDefault="00595728" w:rsidP="00595728">
      <w:pPr>
        <w:spacing w:line="300" w:lineRule="atLeast"/>
        <w:jc w:val="center"/>
        <w:textAlignment w:val="baseline"/>
        <w:rPr>
          <w:rStyle w:val="sttpar"/>
          <w:b/>
          <w:sz w:val="32"/>
          <w:szCs w:val="32"/>
        </w:rPr>
      </w:pPr>
    </w:p>
    <w:p w:rsidR="00595728" w:rsidRDefault="00595728" w:rsidP="00595728">
      <w:pPr>
        <w:numPr>
          <w:ilvl w:val="0"/>
          <w:numId w:val="1"/>
        </w:numPr>
        <w:spacing w:line="300" w:lineRule="atLeast"/>
        <w:jc w:val="both"/>
        <w:textAlignment w:val="baseline"/>
        <w:rPr>
          <w:rStyle w:val="sttpar"/>
          <w:b/>
        </w:rPr>
      </w:pPr>
      <w:r>
        <w:rPr>
          <w:rStyle w:val="sttpar"/>
          <w:b/>
        </w:rPr>
        <w:t>Condiţile de realizare a proiectului</w:t>
      </w:r>
    </w:p>
    <w:p w:rsidR="00595728" w:rsidRDefault="00595728" w:rsidP="00595728">
      <w:pPr>
        <w:numPr>
          <w:ilvl w:val="0"/>
          <w:numId w:val="7"/>
        </w:numPr>
        <w:spacing w:line="300" w:lineRule="atLeast"/>
        <w:jc w:val="both"/>
        <w:textAlignment w:val="baseline"/>
        <w:rPr>
          <w:rStyle w:val="sttpar"/>
        </w:rPr>
      </w:pPr>
      <w:r>
        <w:rPr>
          <w:rStyle w:val="sttpar"/>
        </w:rPr>
        <w:t xml:space="preserve">Investiţia se </w:t>
      </w:r>
      <w:proofErr w:type="gramStart"/>
      <w:r>
        <w:rPr>
          <w:rStyle w:val="sttpar"/>
        </w:rPr>
        <w:t>va</w:t>
      </w:r>
      <w:proofErr w:type="gramEnd"/>
      <w:r>
        <w:rPr>
          <w:rStyle w:val="sttpar"/>
        </w:rPr>
        <w:t xml:space="preserve"> realiza cu respectarea documentaţiei tehnice depuse precum şi a normativelor şi prescripţiilor tehnice specifice, a legislaţiei de mediu în vigoare şi a avizelor menţionate în Certificatul de Urbanism nr. 30/4.05.2016 eliberat de Consiliul Judeţean Suceava;</w:t>
      </w:r>
    </w:p>
    <w:p w:rsidR="00595728" w:rsidRDefault="00595728" w:rsidP="00595728">
      <w:pPr>
        <w:numPr>
          <w:ilvl w:val="0"/>
          <w:numId w:val="7"/>
        </w:numPr>
        <w:spacing w:line="300" w:lineRule="atLeast"/>
        <w:jc w:val="both"/>
        <w:textAlignment w:val="baseline"/>
        <w:rPr>
          <w:rStyle w:val="sttpar"/>
        </w:rPr>
      </w:pPr>
      <w:proofErr w:type="gramStart"/>
      <w:r>
        <w:rPr>
          <w:rStyle w:val="sttpar"/>
        </w:rPr>
        <w:t>Conform</w:t>
      </w:r>
      <w:proofErr w:type="gramEnd"/>
      <w:r>
        <w:rPr>
          <w:rStyle w:val="sttpar"/>
        </w:rPr>
        <w:t xml:space="preserve">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595728" w:rsidRDefault="00595728" w:rsidP="00595728">
      <w:pPr>
        <w:numPr>
          <w:ilvl w:val="0"/>
          <w:numId w:val="7"/>
        </w:numPr>
        <w:spacing w:line="300" w:lineRule="atLeast"/>
        <w:jc w:val="both"/>
        <w:textAlignment w:val="baseline"/>
        <w:rPr>
          <w:rStyle w:val="sttpar"/>
        </w:rPr>
      </w:pPr>
      <w:r>
        <w:rPr>
          <w:rStyle w:val="sttpar"/>
        </w:rPr>
        <w:t>Se vor respecta cu stricteţe limitele şi suprafeţele destinate organizării de şantier, a modului de depozitare a materialelor de construcţie şi a rutelor alese pentru transport;</w:t>
      </w:r>
    </w:p>
    <w:p w:rsidR="00595728" w:rsidRDefault="00595728" w:rsidP="00595728">
      <w:pPr>
        <w:numPr>
          <w:ilvl w:val="0"/>
          <w:numId w:val="7"/>
        </w:numPr>
        <w:spacing w:line="300" w:lineRule="atLeast"/>
        <w:jc w:val="both"/>
        <w:textAlignment w:val="baseline"/>
        <w:rPr>
          <w:rStyle w:val="sttpar"/>
        </w:rPr>
      </w:pPr>
      <w:r>
        <w:rPr>
          <w:rStyle w:val="sttpar"/>
        </w:rPr>
        <w:t>Se vor lua măsuri tehnice şi organizatorice pe toată perioada de desfăşurare a lucrărilor pentru a nu afecta factorii de mediu, sănătatea şi confortul populaţiei din zona respectivă;</w:t>
      </w:r>
    </w:p>
    <w:p w:rsidR="00595728" w:rsidRDefault="00595728" w:rsidP="00595728">
      <w:pPr>
        <w:numPr>
          <w:ilvl w:val="0"/>
          <w:numId w:val="7"/>
        </w:numPr>
        <w:spacing w:line="300" w:lineRule="atLeast"/>
        <w:jc w:val="both"/>
        <w:textAlignment w:val="baseline"/>
        <w:rPr>
          <w:rStyle w:val="sttpar"/>
        </w:rPr>
      </w:pPr>
      <w:r>
        <w:rPr>
          <w:rStyle w:val="sttpar"/>
        </w:rPr>
        <w:t xml:space="preserve">Întreţinerea şi reparaţia utilajelor şi mijloacelor de transport folosite la lucrări se va face în unităţi specializate; </w:t>
      </w:r>
    </w:p>
    <w:p w:rsidR="00595728" w:rsidRDefault="00595728" w:rsidP="00595728">
      <w:pPr>
        <w:numPr>
          <w:ilvl w:val="0"/>
          <w:numId w:val="7"/>
        </w:numPr>
        <w:spacing w:line="300" w:lineRule="atLeast"/>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595728" w:rsidRDefault="00595728" w:rsidP="00595728">
      <w:pPr>
        <w:numPr>
          <w:ilvl w:val="0"/>
          <w:numId w:val="7"/>
        </w:numPr>
        <w:spacing w:line="300" w:lineRule="atLeast"/>
        <w:jc w:val="both"/>
        <w:textAlignment w:val="baseline"/>
        <w:rPr>
          <w:rStyle w:val="sttpar"/>
        </w:rPr>
      </w:pPr>
      <w:r>
        <w:rPr>
          <w:rStyle w:val="sttpar"/>
        </w:rPr>
        <w:t xml:space="preserve">La finalizarea lucrărilor se vor îndepărta resturile de materiale şi se </w:t>
      </w:r>
      <w:proofErr w:type="gramStart"/>
      <w:r>
        <w:rPr>
          <w:rStyle w:val="sttpar"/>
        </w:rPr>
        <w:t>va</w:t>
      </w:r>
      <w:proofErr w:type="gramEnd"/>
      <w:r>
        <w:rPr>
          <w:rStyle w:val="sttpar"/>
        </w:rPr>
        <w:t xml:space="preserve"> reface cadrul natural afectat de execuţia lucrărilor; toate suprafeţele de teren afectate vor fi refăcute şi redate la folosinţa iniţială.</w:t>
      </w:r>
    </w:p>
    <w:p w:rsidR="00595728" w:rsidRPr="00E9283F" w:rsidRDefault="00595728" w:rsidP="00595728">
      <w:pPr>
        <w:numPr>
          <w:ilvl w:val="0"/>
          <w:numId w:val="7"/>
        </w:numPr>
        <w:spacing w:line="300" w:lineRule="atLeast"/>
        <w:jc w:val="both"/>
        <w:textAlignment w:val="baseline"/>
        <w:rPr>
          <w:rStyle w:val="sttpar"/>
        </w:rPr>
      </w:pPr>
      <w:r>
        <w:rPr>
          <w:rStyle w:val="sttpar"/>
        </w:rPr>
        <w:t>La finalizarea investiţiei titularul are obligaţia de a solicita şi obţine autorizaţia de mediu.</w:t>
      </w:r>
    </w:p>
    <w:p w:rsidR="00595728" w:rsidRDefault="00595728" w:rsidP="00595728">
      <w:pPr>
        <w:spacing w:line="300" w:lineRule="atLeast"/>
        <w:jc w:val="both"/>
        <w:textAlignment w:val="baseline"/>
        <w:rPr>
          <w:rStyle w:val="sttpar"/>
          <w:b/>
        </w:rPr>
      </w:pPr>
      <w:r>
        <w:rPr>
          <w:rStyle w:val="sttpar"/>
          <w:b/>
        </w:rPr>
        <w:t xml:space="preserve">           </w:t>
      </w:r>
    </w:p>
    <w:p w:rsidR="00595728" w:rsidRPr="001E640C" w:rsidRDefault="00595728" w:rsidP="00595728">
      <w:pPr>
        <w:autoSpaceDE w:val="0"/>
        <w:autoSpaceDN w:val="0"/>
        <w:adjustRightInd w:val="0"/>
        <w:jc w:val="both"/>
      </w:pPr>
      <w:r>
        <w:rPr>
          <w:rStyle w:val="sttpar"/>
          <w:b/>
        </w:rPr>
        <w:t xml:space="preserve">                 </w:t>
      </w:r>
      <w:r>
        <w:rPr>
          <w:rFonts w:ascii="Arial" w:hAnsi="Arial" w:cs="Arial"/>
        </w:rPr>
        <w:t xml:space="preserve">     </w:t>
      </w:r>
      <w:r w:rsidRPr="001E640C">
        <w:t xml:space="preserve">Prezenta decizie </w:t>
      </w:r>
      <w:proofErr w:type="gramStart"/>
      <w:r w:rsidRPr="001E640C">
        <w:t>este</w:t>
      </w:r>
      <w:proofErr w:type="gramEnd"/>
      <w:r w:rsidRPr="001E640C">
        <w:t xml:space="preserve"> valabilă pe toată perioada punerii în aplicare a proiectului. </w:t>
      </w:r>
    </w:p>
    <w:p w:rsidR="00595728" w:rsidRPr="001E640C" w:rsidRDefault="00595728" w:rsidP="00595728">
      <w:pPr>
        <w:spacing w:line="300" w:lineRule="atLeast"/>
        <w:ind w:left="1134" w:hanging="1134"/>
        <w:jc w:val="both"/>
        <w:textAlignment w:val="baseline"/>
        <w:rPr>
          <w:rStyle w:val="sttpar"/>
          <w:b/>
        </w:rPr>
      </w:pPr>
      <w:r>
        <w:rPr>
          <w:rStyle w:val="sttpar"/>
          <w:b/>
        </w:rPr>
        <w:t xml:space="preserve">                      </w:t>
      </w:r>
      <w:proofErr w:type="gramStart"/>
      <w:r w:rsidRPr="001E640C">
        <w:t>Prezenta decizie poate fi contestată în conformitate cu prevederile Hotărârii Guvernului nr.</w:t>
      </w:r>
      <w:proofErr w:type="gramEnd"/>
      <w:r w:rsidRPr="001E640C">
        <w:t xml:space="preserve"> </w:t>
      </w:r>
      <w:proofErr w:type="gramStart"/>
      <w:r w:rsidRPr="001E640C">
        <w:t>445/2009 şi ale Legii contenciosului administrativ nr.</w:t>
      </w:r>
      <w:proofErr w:type="gramEnd"/>
      <w:r w:rsidRPr="001E640C">
        <w:t xml:space="preserve"> </w:t>
      </w:r>
      <w:proofErr w:type="gramStart"/>
      <w:r w:rsidRPr="001E640C">
        <w:t>554/2004, cu modificările şi completările ulterioare.</w:t>
      </w:r>
      <w:proofErr w:type="gramEnd"/>
      <w:r w:rsidRPr="001E640C">
        <w:rPr>
          <w:rStyle w:val="sttpar"/>
          <w:b/>
        </w:rPr>
        <w:t xml:space="preserve">  </w:t>
      </w: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b/>
        </w:rPr>
      </w:pPr>
      <w:proofErr w:type="gramStart"/>
      <w:r>
        <w:rPr>
          <w:rStyle w:val="sttpar"/>
          <w:b/>
        </w:rPr>
        <w:t>DIRECTOR EXECUTIV</w:t>
      </w:r>
      <w:r>
        <w:rPr>
          <w:b/>
        </w:rPr>
        <w:br/>
        <w:t>ing.</w:t>
      </w:r>
      <w:proofErr w:type="gramEnd"/>
      <w:r>
        <w:rPr>
          <w:b/>
        </w:rPr>
        <w:t xml:space="preserve"> VASILE O</w:t>
      </w:r>
      <w:r>
        <w:rPr>
          <w:b/>
          <w:lang w:val="ro-RO"/>
        </w:rPr>
        <w:t>Ş</w:t>
      </w:r>
      <w:r>
        <w:rPr>
          <w:b/>
        </w:rPr>
        <w:t>EAN</w:t>
      </w:r>
    </w:p>
    <w:p w:rsidR="00595728" w:rsidRDefault="00595728" w:rsidP="00595728">
      <w:pPr>
        <w:jc w:val="both"/>
        <w:textAlignment w:val="baseline"/>
        <w:rPr>
          <w:rStyle w:val="stpar"/>
        </w:rPr>
      </w:pPr>
      <w:r>
        <w:rPr>
          <w:rStyle w:val="stpar"/>
        </w:rPr>
        <w:t xml:space="preserve">   </w:t>
      </w:r>
    </w:p>
    <w:p w:rsidR="00595728" w:rsidRDefault="00595728" w:rsidP="00595728">
      <w:pPr>
        <w:jc w:val="both"/>
        <w:textAlignment w:val="baseline"/>
        <w:rPr>
          <w:rStyle w:val="stpar"/>
        </w:rPr>
      </w:pPr>
    </w:p>
    <w:p w:rsidR="00595728" w:rsidRDefault="00595728" w:rsidP="00595728">
      <w:pPr>
        <w:jc w:val="both"/>
        <w:textAlignment w:val="baseline"/>
        <w:rPr>
          <w:rStyle w:val="stpar"/>
        </w:rPr>
      </w:pPr>
    </w:p>
    <w:p w:rsidR="00595728" w:rsidRDefault="00595728" w:rsidP="00595728">
      <w:pPr>
        <w:jc w:val="both"/>
        <w:textAlignment w:val="baseline"/>
        <w:rPr>
          <w:rStyle w:val="stpar"/>
          <w:b/>
        </w:rPr>
      </w:pPr>
      <w:r>
        <w:rPr>
          <w:rStyle w:val="stpar"/>
          <w:b/>
        </w:rPr>
        <w:t xml:space="preserve"> </w:t>
      </w:r>
    </w:p>
    <w:p w:rsidR="00595728" w:rsidRDefault="00595728" w:rsidP="00595728">
      <w:pPr>
        <w:jc w:val="both"/>
        <w:textAlignment w:val="baseline"/>
        <w:rPr>
          <w:rStyle w:val="sttpar"/>
        </w:rPr>
      </w:pPr>
      <w:r>
        <w:rPr>
          <w:rStyle w:val="stpar"/>
          <w:b/>
        </w:rPr>
        <w:t> </w:t>
      </w:r>
      <w:r>
        <w:rPr>
          <w:rStyle w:val="sttpar"/>
          <w:b/>
        </w:rPr>
        <w:t>Şef Serviciu Avize, Acorduri, Autorizaţii,                                                 Întocmit,</w:t>
      </w:r>
    </w:p>
    <w:p w:rsidR="00595728" w:rsidRDefault="00595728" w:rsidP="00595728">
      <w:pPr>
        <w:jc w:val="both"/>
        <w:textAlignment w:val="baseline"/>
      </w:pPr>
      <w:r>
        <w:rPr>
          <w:rStyle w:val="stpar"/>
          <w:b/>
        </w:rPr>
        <w:t xml:space="preserve">              </w:t>
      </w:r>
      <w:proofErr w:type="gramStart"/>
      <w:r>
        <w:rPr>
          <w:rStyle w:val="stpar"/>
          <w:b/>
        </w:rPr>
        <w:t>ing</w:t>
      </w:r>
      <w:proofErr w:type="gramEnd"/>
      <w:r>
        <w:rPr>
          <w:rStyle w:val="stpar"/>
          <w:b/>
        </w:rPr>
        <w:t xml:space="preserve">. </w:t>
      </w:r>
      <w:proofErr w:type="gramStart"/>
      <w:r>
        <w:rPr>
          <w:rStyle w:val="stpar"/>
          <w:b/>
        </w:rPr>
        <w:t>Constantin Burciu</w:t>
      </w:r>
      <w:r>
        <w:rPr>
          <w:b/>
        </w:rPr>
        <w:t xml:space="preserve">                      </w:t>
      </w:r>
      <w:r>
        <w:rPr>
          <w:b/>
        </w:rPr>
        <w:tab/>
      </w:r>
      <w:r>
        <w:rPr>
          <w:b/>
        </w:rPr>
        <w:tab/>
      </w:r>
      <w:r>
        <w:rPr>
          <w:b/>
        </w:rPr>
        <w:tab/>
        <w:t xml:space="preserve">    ing.</w:t>
      </w:r>
      <w:proofErr w:type="gramEnd"/>
      <w:r>
        <w:rPr>
          <w:b/>
        </w:rPr>
        <w:t xml:space="preserve"> Doru Cojocaru     </w:t>
      </w:r>
    </w:p>
    <w:p w:rsidR="00595728" w:rsidRPr="001E640C" w:rsidRDefault="00595728" w:rsidP="00595728">
      <w:pPr>
        <w:spacing w:line="300" w:lineRule="atLeast"/>
        <w:jc w:val="center"/>
        <w:textAlignment w:val="baseline"/>
        <w:rPr>
          <w:rStyle w:val="sttpar"/>
          <w:b/>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Pr>
        <w:spacing w:line="300" w:lineRule="atLeast"/>
        <w:jc w:val="center"/>
        <w:textAlignment w:val="baseline"/>
        <w:rPr>
          <w:rStyle w:val="sttpar"/>
          <w:b/>
          <w:sz w:val="32"/>
          <w:szCs w:val="32"/>
        </w:rPr>
      </w:pPr>
    </w:p>
    <w:p w:rsidR="00595728" w:rsidRDefault="00595728" w:rsidP="00595728"/>
    <w:p w:rsidR="00595728" w:rsidRDefault="00595728" w:rsidP="00595728"/>
    <w:p w:rsidR="00595728" w:rsidRDefault="00595728" w:rsidP="00595728"/>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339F2940"/>
    <w:multiLevelType w:val="hybridMultilevel"/>
    <w:tmpl w:val="C2A0EF30"/>
    <w:lvl w:ilvl="0" w:tplc="57E209C8">
      <w:start w:val="1"/>
      <w:numFmt w:val="lowerLetter"/>
      <w:lvlText w:val="%1)"/>
      <w:lvlJc w:val="left"/>
      <w:pPr>
        <w:ind w:left="1211"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3F5A3130"/>
    <w:multiLevelType w:val="hybridMultilevel"/>
    <w:tmpl w:val="2B500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42760DC"/>
    <w:multiLevelType w:val="hybridMultilevel"/>
    <w:tmpl w:val="48FE8834"/>
    <w:lvl w:ilvl="0" w:tplc="A19C7B9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504D6494"/>
    <w:multiLevelType w:val="hybridMultilevel"/>
    <w:tmpl w:val="4C20FF60"/>
    <w:lvl w:ilvl="0" w:tplc="CB88C34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5E1567B"/>
    <w:multiLevelType w:val="hybridMultilevel"/>
    <w:tmpl w:val="E7F0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C3C9A"/>
    <w:multiLevelType w:val="hybridMultilevel"/>
    <w:tmpl w:val="3686388A"/>
    <w:lvl w:ilvl="0" w:tplc="AC9C486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69ED70D9"/>
    <w:multiLevelType w:val="hybridMultilevel"/>
    <w:tmpl w:val="7C5AECC2"/>
    <w:lvl w:ilvl="0" w:tplc="267A6176">
      <w:start w:val="1"/>
      <w:numFmt w:val="lowerLetter"/>
      <w:lvlText w:val="%1)"/>
      <w:lvlJc w:val="left"/>
      <w:pPr>
        <w:ind w:left="1260" w:hanging="360"/>
      </w:pPr>
      <w:rPr>
        <w:rFonts w:hint="default"/>
        <w:b w:val="0"/>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4"/>
  </w:num>
  <w:num w:numId="2">
    <w:abstractNumId w:val="2"/>
  </w:num>
  <w:num w:numId="3">
    <w:abstractNumId w:val="1"/>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20"/>
  <w:displayHorizontalDrawingGridEvery w:val="2"/>
  <w:displayVerticalDrawingGridEvery w:val="2"/>
  <w:characterSpacingControl w:val="doNotCompress"/>
  <w:compat/>
  <w:rsids>
    <w:rsidRoot w:val="00595728"/>
    <w:rsid w:val="0000130C"/>
    <w:rsid w:val="00003C7B"/>
    <w:rsid w:val="000062AA"/>
    <w:rsid w:val="00006991"/>
    <w:rsid w:val="00007324"/>
    <w:rsid w:val="00007AE6"/>
    <w:rsid w:val="00011FEE"/>
    <w:rsid w:val="0001324B"/>
    <w:rsid w:val="0001533A"/>
    <w:rsid w:val="000265A8"/>
    <w:rsid w:val="00026E24"/>
    <w:rsid w:val="0002720D"/>
    <w:rsid w:val="00031F7A"/>
    <w:rsid w:val="00033589"/>
    <w:rsid w:val="00033987"/>
    <w:rsid w:val="00034C77"/>
    <w:rsid w:val="00042652"/>
    <w:rsid w:val="00051CD0"/>
    <w:rsid w:val="00057084"/>
    <w:rsid w:val="000619DB"/>
    <w:rsid w:val="000645BC"/>
    <w:rsid w:val="00064DA3"/>
    <w:rsid w:val="00071AD0"/>
    <w:rsid w:val="0008151D"/>
    <w:rsid w:val="000833A0"/>
    <w:rsid w:val="00086146"/>
    <w:rsid w:val="00087F29"/>
    <w:rsid w:val="00094187"/>
    <w:rsid w:val="00095046"/>
    <w:rsid w:val="000A062C"/>
    <w:rsid w:val="000A3450"/>
    <w:rsid w:val="000A653A"/>
    <w:rsid w:val="000B229F"/>
    <w:rsid w:val="000B419F"/>
    <w:rsid w:val="000B5C8B"/>
    <w:rsid w:val="000B6878"/>
    <w:rsid w:val="000B77F7"/>
    <w:rsid w:val="000C06F7"/>
    <w:rsid w:val="000C5CB6"/>
    <w:rsid w:val="000C7DB6"/>
    <w:rsid w:val="000D3ACD"/>
    <w:rsid w:val="000D3EDF"/>
    <w:rsid w:val="000D75BD"/>
    <w:rsid w:val="000E1E3E"/>
    <w:rsid w:val="000F4F66"/>
    <w:rsid w:val="000F59F6"/>
    <w:rsid w:val="0010058C"/>
    <w:rsid w:val="00102996"/>
    <w:rsid w:val="00102B72"/>
    <w:rsid w:val="00102EDF"/>
    <w:rsid w:val="0011028D"/>
    <w:rsid w:val="001119AA"/>
    <w:rsid w:val="0011259A"/>
    <w:rsid w:val="0011564A"/>
    <w:rsid w:val="00120F2B"/>
    <w:rsid w:val="001239F1"/>
    <w:rsid w:val="001240EB"/>
    <w:rsid w:val="00126373"/>
    <w:rsid w:val="00126C13"/>
    <w:rsid w:val="00127DF5"/>
    <w:rsid w:val="001335CB"/>
    <w:rsid w:val="00136F5C"/>
    <w:rsid w:val="00137850"/>
    <w:rsid w:val="00141CDA"/>
    <w:rsid w:val="00143354"/>
    <w:rsid w:val="0014351E"/>
    <w:rsid w:val="001442F9"/>
    <w:rsid w:val="001473A1"/>
    <w:rsid w:val="001548A8"/>
    <w:rsid w:val="00156567"/>
    <w:rsid w:val="00161460"/>
    <w:rsid w:val="00165CF0"/>
    <w:rsid w:val="001707A5"/>
    <w:rsid w:val="00172485"/>
    <w:rsid w:val="0017364E"/>
    <w:rsid w:val="00173B1C"/>
    <w:rsid w:val="0017548A"/>
    <w:rsid w:val="00183A66"/>
    <w:rsid w:val="00187C5A"/>
    <w:rsid w:val="00192542"/>
    <w:rsid w:val="00197B42"/>
    <w:rsid w:val="001A09F9"/>
    <w:rsid w:val="001A16F9"/>
    <w:rsid w:val="001A3359"/>
    <w:rsid w:val="001A55BA"/>
    <w:rsid w:val="001B2834"/>
    <w:rsid w:val="001C0AE5"/>
    <w:rsid w:val="001C5D09"/>
    <w:rsid w:val="001D1EE1"/>
    <w:rsid w:val="001D48A4"/>
    <w:rsid w:val="001D5038"/>
    <w:rsid w:val="001D5785"/>
    <w:rsid w:val="001E32B9"/>
    <w:rsid w:val="001E52F3"/>
    <w:rsid w:val="001E69C8"/>
    <w:rsid w:val="001E6D73"/>
    <w:rsid w:val="001E70E9"/>
    <w:rsid w:val="001E784D"/>
    <w:rsid w:val="001E7BF0"/>
    <w:rsid w:val="001E7CEE"/>
    <w:rsid w:val="001F4623"/>
    <w:rsid w:val="001F5992"/>
    <w:rsid w:val="001F7485"/>
    <w:rsid w:val="0020012C"/>
    <w:rsid w:val="002006A2"/>
    <w:rsid w:val="002008BE"/>
    <w:rsid w:val="00202CDA"/>
    <w:rsid w:val="00202DA8"/>
    <w:rsid w:val="00203138"/>
    <w:rsid w:val="00203F5F"/>
    <w:rsid w:val="00204656"/>
    <w:rsid w:val="00207C1B"/>
    <w:rsid w:val="00210C3A"/>
    <w:rsid w:val="00210DB0"/>
    <w:rsid w:val="00211F8A"/>
    <w:rsid w:val="002156CF"/>
    <w:rsid w:val="002176CF"/>
    <w:rsid w:val="00220354"/>
    <w:rsid w:val="00221235"/>
    <w:rsid w:val="002214E9"/>
    <w:rsid w:val="002241F7"/>
    <w:rsid w:val="00225DCD"/>
    <w:rsid w:val="00227347"/>
    <w:rsid w:val="0022764B"/>
    <w:rsid w:val="00233119"/>
    <w:rsid w:val="00234651"/>
    <w:rsid w:val="00234DE2"/>
    <w:rsid w:val="00237432"/>
    <w:rsid w:val="002402CC"/>
    <w:rsid w:val="002429E9"/>
    <w:rsid w:val="00247526"/>
    <w:rsid w:val="0025205B"/>
    <w:rsid w:val="002541DD"/>
    <w:rsid w:val="00257169"/>
    <w:rsid w:val="00257E2C"/>
    <w:rsid w:val="00262883"/>
    <w:rsid w:val="00263582"/>
    <w:rsid w:val="00264D97"/>
    <w:rsid w:val="00273D74"/>
    <w:rsid w:val="00276127"/>
    <w:rsid w:val="00281AF7"/>
    <w:rsid w:val="0028610A"/>
    <w:rsid w:val="00291EF7"/>
    <w:rsid w:val="00296496"/>
    <w:rsid w:val="002A25D1"/>
    <w:rsid w:val="002A53AD"/>
    <w:rsid w:val="002A766D"/>
    <w:rsid w:val="002B5427"/>
    <w:rsid w:val="002B5E15"/>
    <w:rsid w:val="002C32E0"/>
    <w:rsid w:val="002C355D"/>
    <w:rsid w:val="002C3CAF"/>
    <w:rsid w:val="002C4349"/>
    <w:rsid w:val="002C5D3D"/>
    <w:rsid w:val="002D5ADC"/>
    <w:rsid w:val="002D70D0"/>
    <w:rsid w:val="002D7BD5"/>
    <w:rsid w:val="002E6233"/>
    <w:rsid w:val="002F0BDE"/>
    <w:rsid w:val="002F2358"/>
    <w:rsid w:val="002F3046"/>
    <w:rsid w:val="002F32BA"/>
    <w:rsid w:val="002F3402"/>
    <w:rsid w:val="002F5844"/>
    <w:rsid w:val="002F6CE3"/>
    <w:rsid w:val="003069EF"/>
    <w:rsid w:val="00310418"/>
    <w:rsid w:val="003115CB"/>
    <w:rsid w:val="00313496"/>
    <w:rsid w:val="00324056"/>
    <w:rsid w:val="00325DE1"/>
    <w:rsid w:val="00330992"/>
    <w:rsid w:val="00332D11"/>
    <w:rsid w:val="00333AA5"/>
    <w:rsid w:val="00336036"/>
    <w:rsid w:val="00340EC1"/>
    <w:rsid w:val="00343D45"/>
    <w:rsid w:val="00344CED"/>
    <w:rsid w:val="0034562E"/>
    <w:rsid w:val="00351573"/>
    <w:rsid w:val="0035228F"/>
    <w:rsid w:val="00353CD5"/>
    <w:rsid w:val="00370D51"/>
    <w:rsid w:val="00371810"/>
    <w:rsid w:val="00375C32"/>
    <w:rsid w:val="00377616"/>
    <w:rsid w:val="00380E8F"/>
    <w:rsid w:val="00384E46"/>
    <w:rsid w:val="00391BD9"/>
    <w:rsid w:val="00393534"/>
    <w:rsid w:val="0039358F"/>
    <w:rsid w:val="00393D40"/>
    <w:rsid w:val="0039453E"/>
    <w:rsid w:val="00396ACA"/>
    <w:rsid w:val="00397520"/>
    <w:rsid w:val="003A1E5A"/>
    <w:rsid w:val="003A7BE5"/>
    <w:rsid w:val="003B051B"/>
    <w:rsid w:val="003B2803"/>
    <w:rsid w:val="003B2FAA"/>
    <w:rsid w:val="003B33CD"/>
    <w:rsid w:val="003C2E0B"/>
    <w:rsid w:val="003C604A"/>
    <w:rsid w:val="003D2233"/>
    <w:rsid w:val="003D2B5A"/>
    <w:rsid w:val="003D37A8"/>
    <w:rsid w:val="003D45B5"/>
    <w:rsid w:val="003D51AE"/>
    <w:rsid w:val="003D58BB"/>
    <w:rsid w:val="003D6E1D"/>
    <w:rsid w:val="003E188A"/>
    <w:rsid w:val="003E27D9"/>
    <w:rsid w:val="003E67D7"/>
    <w:rsid w:val="003E7268"/>
    <w:rsid w:val="003F13BA"/>
    <w:rsid w:val="003F20D6"/>
    <w:rsid w:val="003F4379"/>
    <w:rsid w:val="003F47E4"/>
    <w:rsid w:val="003F6A5E"/>
    <w:rsid w:val="00401487"/>
    <w:rsid w:val="0040399A"/>
    <w:rsid w:val="0041134B"/>
    <w:rsid w:val="00414B26"/>
    <w:rsid w:val="00414D0A"/>
    <w:rsid w:val="00423760"/>
    <w:rsid w:val="004260DE"/>
    <w:rsid w:val="00426CCF"/>
    <w:rsid w:val="004305C7"/>
    <w:rsid w:val="00432A86"/>
    <w:rsid w:val="00437B0F"/>
    <w:rsid w:val="00442198"/>
    <w:rsid w:val="00446B6D"/>
    <w:rsid w:val="00450356"/>
    <w:rsid w:val="004662BF"/>
    <w:rsid w:val="004706EF"/>
    <w:rsid w:val="00472698"/>
    <w:rsid w:val="0047475E"/>
    <w:rsid w:val="0047747A"/>
    <w:rsid w:val="00481420"/>
    <w:rsid w:val="0048757C"/>
    <w:rsid w:val="00493D08"/>
    <w:rsid w:val="00496E8F"/>
    <w:rsid w:val="004A14FE"/>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ECC"/>
    <w:rsid w:val="004E3854"/>
    <w:rsid w:val="004E4103"/>
    <w:rsid w:val="004E6156"/>
    <w:rsid w:val="004E6685"/>
    <w:rsid w:val="004F0217"/>
    <w:rsid w:val="004F1A2C"/>
    <w:rsid w:val="004F4705"/>
    <w:rsid w:val="004F5D5A"/>
    <w:rsid w:val="00500F3C"/>
    <w:rsid w:val="00505C82"/>
    <w:rsid w:val="00506DAC"/>
    <w:rsid w:val="00511616"/>
    <w:rsid w:val="005174B1"/>
    <w:rsid w:val="005217F3"/>
    <w:rsid w:val="00522262"/>
    <w:rsid w:val="00523CAD"/>
    <w:rsid w:val="00524AA0"/>
    <w:rsid w:val="00530E2C"/>
    <w:rsid w:val="005329A1"/>
    <w:rsid w:val="00535E5B"/>
    <w:rsid w:val="005366CC"/>
    <w:rsid w:val="005400C4"/>
    <w:rsid w:val="00541CB9"/>
    <w:rsid w:val="00542CA8"/>
    <w:rsid w:val="005436FF"/>
    <w:rsid w:val="00546309"/>
    <w:rsid w:val="00550C93"/>
    <w:rsid w:val="0055506E"/>
    <w:rsid w:val="00555EDF"/>
    <w:rsid w:val="00555EF8"/>
    <w:rsid w:val="005625C8"/>
    <w:rsid w:val="0056594C"/>
    <w:rsid w:val="00567420"/>
    <w:rsid w:val="005708A5"/>
    <w:rsid w:val="00571993"/>
    <w:rsid w:val="00573FB2"/>
    <w:rsid w:val="005750C4"/>
    <w:rsid w:val="00576E1D"/>
    <w:rsid w:val="00577342"/>
    <w:rsid w:val="0058117A"/>
    <w:rsid w:val="00582279"/>
    <w:rsid w:val="0058264C"/>
    <w:rsid w:val="00585402"/>
    <w:rsid w:val="00590689"/>
    <w:rsid w:val="00592A86"/>
    <w:rsid w:val="005948B2"/>
    <w:rsid w:val="00595728"/>
    <w:rsid w:val="00595868"/>
    <w:rsid w:val="00595F2D"/>
    <w:rsid w:val="005A26D0"/>
    <w:rsid w:val="005A676E"/>
    <w:rsid w:val="005A7665"/>
    <w:rsid w:val="005A7DC2"/>
    <w:rsid w:val="005B29C4"/>
    <w:rsid w:val="005B6A22"/>
    <w:rsid w:val="005C5692"/>
    <w:rsid w:val="005C577A"/>
    <w:rsid w:val="005D3D5D"/>
    <w:rsid w:val="005D5C5E"/>
    <w:rsid w:val="005E08CD"/>
    <w:rsid w:val="005E2DE5"/>
    <w:rsid w:val="005E3B33"/>
    <w:rsid w:val="005E3F8D"/>
    <w:rsid w:val="00602EFF"/>
    <w:rsid w:val="00602FA0"/>
    <w:rsid w:val="0061383A"/>
    <w:rsid w:val="00617730"/>
    <w:rsid w:val="00622F92"/>
    <w:rsid w:val="0062579D"/>
    <w:rsid w:val="00626309"/>
    <w:rsid w:val="00627626"/>
    <w:rsid w:val="00631D0B"/>
    <w:rsid w:val="006360D5"/>
    <w:rsid w:val="006436C6"/>
    <w:rsid w:val="0064543C"/>
    <w:rsid w:val="00647082"/>
    <w:rsid w:val="00651247"/>
    <w:rsid w:val="006562F8"/>
    <w:rsid w:val="00657B20"/>
    <w:rsid w:val="00657BA4"/>
    <w:rsid w:val="00663231"/>
    <w:rsid w:val="00663F9D"/>
    <w:rsid w:val="00666822"/>
    <w:rsid w:val="00670F61"/>
    <w:rsid w:val="00671099"/>
    <w:rsid w:val="00672CBC"/>
    <w:rsid w:val="006809D1"/>
    <w:rsid w:val="006812BC"/>
    <w:rsid w:val="0068326E"/>
    <w:rsid w:val="0068670E"/>
    <w:rsid w:val="00694FA2"/>
    <w:rsid w:val="00696F48"/>
    <w:rsid w:val="006A035D"/>
    <w:rsid w:val="006A49C5"/>
    <w:rsid w:val="006A5756"/>
    <w:rsid w:val="006A5E93"/>
    <w:rsid w:val="006A74F8"/>
    <w:rsid w:val="006A7BB6"/>
    <w:rsid w:val="006B289B"/>
    <w:rsid w:val="006B4254"/>
    <w:rsid w:val="006B50B7"/>
    <w:rsid w:val="006B719E"/>
    <w:rsid w:val="006B741C"/>
    <w:rsid w:val="006C4DA8"/>
    <w:rsid w:val="006C6BCE"/>
    <w:rsid w:val="006C6E67"/>
    <w:rsid w:val="006D0987"/>
    <w:rsid w:val="006D3039"/>
    <w:rsid w:val="006D3C90"/>
    <w:rsid w:val="006D4A7C"/>
    <w:rsid w:val="006E52AF"/>
    <w:rsid w:val="006E7ECF"/>
    <w:rsid w:val="006F48E8"/>
    <w:rsid w:val="00700C71"/>
    <w:rsid w:val="007065D3"/>
    <w:rsid w:val="00710F75"/>
    <w:rsid w:val="00711063"/>
    <w:rsid w:val="00712A70"/>
    <w:rsid w:val="00713EFC"/>
    <w:rsid w:val="00721C19"/>
    <w:rsid w:val="00725553"/>
    <w:rsid w:val="00727A30"/>
    <w:rsid w:val="007330B8"/>
    <w:rsid w:val="007331F6"/>
    <w:rsid w:val="00735CA3"/>
    <w:rsid w:val="007539A8"/>
    <w:rsid w:val="007546D7"/>
    <w:rsid w:val="007555A1"/>
    <w:rsid w:val="007563E0"/>
    <w:rsid w:val="00757993"/>
    <w:rsid w:val="00762CEF"/>
    <w:rsid w:val="00763E95"/>
    <w:rsid w:val="00764C6D"/>
    <w:rsid w:val="00764F6A"/>
    <w:rsid w:val="00766CAF"/>
    <w:rsid w:val="00766DB0"/>
    <w:rsid w:val="00767D0F"/>
    <w:rsid w:val="00775393"/>
    <w:rsid w:val="00777F3A"/>
    <w:rsid w:val="00783AF7"/>
    <w:rsid w:val="00784C34"/>
    <w:rsid w:val="007870EF"/>
    <w:rsid w:val="0078725B"/>
    <w:rsid w:val="00790FDD"/>
    <w:rsid w:val="00795201"/>
    <w:rsid w:val="007962F3"/>
    <w:rsid w:val="007A1946"/>
    <w:rsid w:val="007A2590"/>
    <w:rsid w:val="007A2814"/>
    <w:rsid w:val="007B151C"/>
    <w:rsid w:val="007B4C7C"/>
    <w:rsid w:val="007B5A8C"/>
    <w:rsid w:val="007C5242"/>
    <w:rsid w:val="007C716C"/>
    <w:rsid w:val="007D43FC"/>
    <w:rsid w:val="007D592F"/>
    <w:rsid w:val="007E49E7"/>
    <w:rsid w:val="007E6D8C"/>
    <w:rsid w:val="007F2952"/>
    <w:rsid w:val="00800191"/>
    <w:rsid w:val="00801959"/>
    <w:rsid w:val="0080202C"/>
    <w:rsid w:val="00803F05"/>
    <w:rsid w:val="00810005"/>
    <w:rsid w:val="008124E3"/>
    <w:rsid w:val="0081322E"/>
    <w:rsid w:val="008132F0"/>
    <w:rsid w:val="008149F1"/>
    <w:rsid w:val="00820164"/>
    <w:rsid w:val="00820800"/>
    <w:rsid w:val="0082328F"/>
    <w:rsid w:val="0082629B"/>
    <w:rsid w:val="00826834"/>
    <w:rsid w:val="008268A1"/>
    <w:rsid w:val="008331ED"/>
    <w:rsid w:val="00835268"/>
    <w:rsid w:val="0083763B"/>
    <w:rsid w:val="008407D1"/>
    <w:rsid w:val="00842934"/>
    <w:rsid w:val="008437FB"/>
    <w:rsid w:val="00850F3D"/>
    <w:rsid w:val="00851683"/>
    <w:rsid w:val="008532D3"/>
    <w:rsid w:val="008537FD"/>
    <w:rsid w:val="00854418"/>
    <w:rsid w:val="0085677B"/>
    <w:rsid w:val="00857837"/>
    <w:rsid w:val="00862F4E"/>
    <w:rsid w:val="00864462"/>
    <w:rsid w:val="00864ABC"/>
    <w:rsid w:val="008714A0"/>
    <w:rsid w:val="00880446"/>
    <w:rsid w:val="008810D3"/>
    <w:rsid w:val="0088205D"/>
    <w:rsid w:val="00882256"/>
    <w:rsid w:val="00883CBC"/>
    <w:rsid w:val="00883E8B"/>
    <w:rsid w:val="0088498A"/>
    <w:rsid w:val="00891D42"/>
    <w:rsid w:val="008959B7"/>
    <w:rsid w:val="008A0057"/>
    <w:rsid w:val="008A1C42"/>
    <w:rsid w:val="008A32C2"/>
    <w:rsid w:val="008A51A5"/>
    <w:rsid w:val="008B043D"/>
    <w:rsid w:val="008B5AE6"/>
    <w:rsid w:val="008C099C"/>
    <w:rsid w:val="008C55F7"/>
    <w:rsid w:val="008C5BAC"/>
    <w:rsid w:val="008D1239"/>
    <w:rsid w:val="008D1739"/>
    <w:rsid w:val="008D2439"/>
    <w:rsid w:val="008D248E"/>
    <w:rsid w:val="008D5778"/>
    <w:rsid w:val="008D62B8"/>
    <w:rsid w:val="008E6072"/>
    <w:rsid w:val="008E674D"/>
    <w:rsid w:val="008F75E1"/>
    <w:rsid w:val="00903206"/>
    <w:rsid w:val="009052D6"/>
    <w:rsid w:val="00910038"/>
    <w:rsid w:val="00912F41"/>
    <w:rsid w:val="009133E4"/>
    <w:rsid w:val="009139E4"/>
    <w:rsid w:val="0091750F"/>
    <w:rsid w:val="00917B7D"/>
    <w:rsid w:val="00920650"/>
    <w:rsid w:val="0092096E"/>
    <w:rsid w:val="0092273B"/>
    <w:rsid w:val="00923AAA"/>
    <w:rsid w:val="00932769"/>
    <w:rsid w:val="009334BF"/>
    <w:rsid w:val="0093425B"/>
    <w:rsid w:val="00934ED3"/>
    <w:rsid w:val="00937545"/>
    <w:rsid w:val="009410F0"/>
    <w:rsid w:val="00942CCA"/>
    <w:rsid w:val="0094352C"/>
    <w:rsid w:val="00944839"/>
    <w:rsid w:val="00947428"/>
    <w:rsid w:val="009505C5"/>
    <w:rsid w:val="00951F63"/>
    <w:rsid w:val="009528FE"/>
    <w:rsid w:val="009541A7"/>
    <w:rsid w:val="009548E3"/>
    <w:rsid w:val="00955304"/>
    <w:rsid w:val="0095794A"/>
    <w:rsid w:val="0097279E"/>
    <w:rsid w:val="00980218"/>
    <w:rsid w:val="00982902"/>
    <w:rsid w:val="00985DB8"/>
    <w:rsid w:val="00986A8D"/>
    <w:rsid w:val="00987B3E"/>
    <w:rsid w:val="00993081"/>
    <w:rsid w:val="00993A05"/>
    <w:rsid w:val="009953A9"/>
    <w:rsid w:val="00996370"/>
    <w:rsid w:val="009970DE"/>
    <w:rsid w:val="009A0686"/>
    <w:rsid w:val="009A15CA"/>
    <w:rsid w:val="009A331B"/>
    <w:rsid w:val="009B1CF5"/>
    <w:rsid w:val="009B290E"/>
    <w:rsid w:val="009B50C3"/>
    <w:rsid w:val="009B7C24"/>
    <w:rsid w:val="009C5A14"/>
    <w:rsid w:val="009D0B67"/>
    <w:rsid w:val="009D24A9"/>
    <w:rsid w:val="009D2F35"/>
    <w:rsid w:val="009D329D"/>
    <w:rsid w:val="009D4A26"/>
    <w:rsid w:val="009D56B0"/>
    <w:rsid w:val="009D7E8E"/>
    <w:rsid w:val="009E1269"/>
    <w:rsid w:val="009E1B6F"/>
    <w:rsid w:val="009E2C46"/>
    <w:rsid w:val="009E2E2A"/>
    <w:rsid w:val="009E565B"/>
    <w:rsid w:val="009E590C"/>
    <w:rsid w:val="009E5AF5"/>
    <w:rsid w:val="009E617D"/>
    <w:rsid w:val="009E6780"/>
    <w:rsid w:val="009E7887"/>
    <w:rsid w:val="009F197C"/>
    <w:rsid w:val="009F1BD4"/>
    <w:rsid w:val="009F1FB8"/>
    <w:rsid w:val="00A017B5"/>
    <w:rsid w:val="00A044CA"/>
    <w:rsid w:val="00A05930"/>
    <w:rsid w:val="00A06030"/>
    <w:rsid w:val="00A06B97"/>
    <w:rsid w:val="00A14CAC"/>
    <w:rsid w:val="00A1517A"/>
    <w:rsid w:val="00A15A50"/>
    <w:rsid w:val="00A20430"/>
    <w:rsid w:val="00A22D2F"/>
    <w:rsid w:val="00A2626B"/>
    <w:rsid w:val="00A27AD7"/>
    <w:rsid w:val="00A33702"/>
    <w:rsid w:val="00A37B4E"/>
    <w:rsid w:val="00A42729"/>
    <w:rsid w:val="00A4367A"/>
    <w:rsid w:val="00A5311B"/>
    <w:rsid w:val="00A5371D"/>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1B7B"/>
    <w:rsid w:val="00A85B6F"/>
    <w:rsid w:val="00A87D01"/>
    <w:rsid w:val="00A909D5"/>
    <w:rsid w:val="00A92D35"/>
    <w:rsid w:val="00A94CE1"/>
    <w:rsid w:val="00A94E8F"/>
    <w:rsid w:val="00A96416"/>
    <w:rsid w:val="00AA0D37"/>
    <w:rsid w:val="00AA0E91"/>
    <w:rsid w:val="00AA146F"/>
    <w:rsid w:val="00AA1FFD"/>
    <w:rsid w:val="00AA3C2D"/>
    <w:rsid w:val="00AA5323"/>
    <w:rsid w:val="00AB2493"/>
    <w:rsid w:val="00AB6F76"/>
    <w:rsid w:val="00AC0660"/>
    <w:rsid w:val="00AC0D26"/>
    <w:rsid w:val="00AC0E89"/>
    <w:rsid w:val="00AC11AB"/>
    <w:rsid w:val="00AC1889"/>
    <w:rsid w:val="00AC1C7F"/>
    <w:rsid w:val="00AC5195"/>
    <w:rsid w:val="00AC5E23"/>
    <w:rsid w:val="00AC74A1"/>
    <w:rsid w:val="00AD26F7"/>
    <w:rsid w:val="00AD346A"/>
    <w:rsid w:val="00AD7C32"/>
    <w:rsid w:val="00AE155B"/>
    <w:rsid w:val="00AE1B9C"/>
    <w:rsid w:val="00AE2F00"/>
    <w:rsid w:val="00AE7222"/>
    <w:rsid w:val="00AF1797"/>
    <w:rsid w:val="00AF1F25"/>
    <w:rsid w:val="00AF32C4"/>
    <w:rsid w:val="00AF3F3E"/>
    <w:rsid w:val="00AF7966"/>
    <w:rsid w:val="00B04794"/>
    <w:rsid w:val="00B0522E"/>
    <w:rsid w:val="00B0734A"/>
    <w:rsid w:val="00B10319"/>
    <w:rsid w:val="00B10385"/>
    <w:rsid w:val="00B13DF9"/>
    <w:rsid w:val="00B159F1"/>
    <w:rsid w:val="00B17DE3"/>
    <w:rsid w:val="00B309F6"/>
    <w:rsid w:val="00B35A05"/>
    <w:rsid w:val="00B3674C"/>
    <w:rsid w:val="00B40F65"/>
    <w:rsid w:val="00B418DF"/>
    <w:rsid w:val="00B428C2"/>
    <w:rsid w:val="00B43117"/>
    <w:rsid w:val="00B4404F"/>
    <w:rsid w:val="00B445AB"/>
    <w:rsid w:val="00B55835"/>
    <w:rsid w:val="00B61308"/>
    <w:rsid w:val="00B61922"/>
    <w:rsid w:val="00B61C16"/>
    <w:rsid w:val="00B62BFD"/>
    <w:rsid w:val="00B65CC4"/>
    <w:rsid w:val="00B7150E"/>
    <w:rsid w:val="00B724BD"/>
    <w:rsid w:val="00B73A04"/>
    <w:rsid w:val="00B753FF"/>
    <w:rsid w:val="00B7561D"/>
    <w:rsid w:val="00B76E2F"/>
    <w:rsid w:val="00B85BB8"/>
    <w:rsid w:val="00B90493"/>
    <w:rsid w:val="00B904DF"/>
    <w:rsid w:val="00B92DF9"/>
    <w:rsid w:val="00B9390D"/>
    <w:rsid w:val="00B945F9"/>
    <w:rsid w:val="00B9691F"/>
    <w:rsid w:val="00B973C9"/>
    <w:rsid w:val="00B97E44"/>
    <w:rsid w:val="00BA0B1B"/>
    <w:rsid w:val="00BA141B"/>
    <w:rsid w:val="00BA505F"/>
    <w:rsid w:val="00BA65B5"/>
    <w:rsid w:val="00BB01A7"/>
    <w:rsid w:val="00BB2915"/>
    <w:rsid w:val="00BB3BE4"/>
    <w:rsid w:val="00BB3FBB"/>
    <w:rsid w:val="00BB7737"/>
    <w:rsid w:val="00BC0464"/>
    <w:rsid w:val="00BC0AFE"/>
    <w:rsid w:val="00BC3F8C"/>
    <w:rsid w:val="00BC410E"/>
    <w:rsid w:val="00BC4F5A"/>
    <w:rsid w:val="00BC675F"/>
    <w:rsid w:val="00BC76F4"/>
    <w:rsid w:val="00BD03E9"/>
    <w:rsid w:val="00BD19E8"/>
    <w:rsid w:val="00BD43CB"/>
    <w:rsid w:val="00BD47B5"/>
    <w:rsid w:val="00BD4DE1"/>
    <w:rsid w:val="00BD63E5"/>
    <w:rsid w:val="00BE00FE"/>
    <w:rsid w:val="00BF11EE"/>
    <w:rsid w:val="00BF2F85"/>
    <w:rsid w:val="00BF3324"/>
    <w:rsid w:val="00BF5DA0"/>
    <w:rsid w:val="00BF6860"/>
    <w:rsid w:val="00BF7D20"/>
    <w:rsid w:val="00C0057F"/>
    <w:rsid w:val="00C02487"/>
    <w:rsid w:val="00C04768"/>
    <w:rsid w:val="00C04C85"/>
    <w:rsid w:val="00C04DBE"/>
    <w:rsid w:val="00C12A58"/>
    <w:rsid w:val="00C130AB"/>
    <w:rsid w:val="00C16A27"/>
    <w:rsid w:val="00C26F28"/>
    <w:rsid w:val="00C3015B"/>
    <w:rsid w:val="00C314DD"/>
    <w:rsid w:val="00C33295"/>
    <w:rsid w:val="00C35B17"/>
    <w:rsid w:val="00C379E9"/>
    <w:rsid w:val="00C42A42"/>
    <w:rsid w:val="00C43CF2"/>
    <w:rsid w:val="00C45531"/>
    <w:rsid w:val="00C45CA3"/>
    <w:rsid w:val="00C45F66"/>
    <w:rsid w:val="00C47C4C"/>
    <w:rsid w:val="00C51276"/>
    <w:rsid w:val="00C51672"/>
    <w:rsid w:val="00C54473"/>
    <w:rsid w:val="00C566A8"/>
    <w:rsid w:val="00C57363"/>
    <w:rsid w:val="00C57BB9"/>
    <w:rsid w:val="00C57FE2"/>
    <w:rsid w:val="00C62B67"/>
    <w:rsid w:val="00C62EE0"/>
    <w:rsid w:val="00C63710"/>
    <w:rsid w:val="00C64201"/>
    <w:rsid w:val="00C65A03"/>
    <w:rsid w:val="00C70278"/>
    <w:rsid w:val="00C81D52"/>
    <w:rsid w:val="00C83B4A"/>
    <w:rsid w:val="00C84882"/>
    <w:rsid w:val="00C86793"/>
    <w:rsid w:val="00C87653"/>
    <w:rsid w:val="00C93583"/>
    <w:rsid w:val="00C95CBE"/>
    <w:rsid w:val="00CA0773"/>
    <w:rsid w:val="00CA1A86"/>
    <w:rsid w:val="00CA1D01"/>
    <w:rsid w:val="00CA2D2C"/>
    <w:rsid w:val="00CA3595"/>
    <w:rsid w:val="00CA3777"/>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360D"/>
    <w:rsid w:val="00CD4A28"/>
    <w:rsid w:val="00CD4D56"/>
    <w:rsid w:val="00CD6308"/>
    <w:rsid w:val="00CD71D5"/>
    <w:rsid w:val="00CE39D5"/>
    <w:rsid w:val="00CF0A72"/>
    <w:rsid w:val="00CF133A"/>
    <w:rsid w:val="00CF18C3"/>
    <w:rsid w:val="00CF1F50"/>
    <w:rsid w:val="00CF3959"/>
    <w:rsid w:val="00CF457E"/>
    <w:rsid w:val="00CF54EE"/>
    <w:rsid w:val="00D01EE9"/>
    <w:rsid w:val="00D0240F"/>
    <w:rsid w:val="00D02482"/>
    <w:rsid w:val="00D025E0"/>
    <w:rsid w:val="00D05A60"/>
    <w:rsid w:val="00D10855"/>
    <w:rsid w:val="00D150DC"/>
    <w:rsid w:val="00D20E73"/>
    <w:rsid w:val="00D2224A"/>
    <w:rsid w:val="00D271ED"/>
    <w:rsid w:val="00D34B3F"/>
    <w:rsid w:val="00D3667F"/>
    <w:rsid w:val="00D36C76"/>
    <w:rsid w:val="00D36D80"/>
    <w:rsid w:val="00D37D78"/>
    <w:rsid w:val="00D4332C"/>
    <w:rsid w:val="00D43480"/>
    <w:rsid w:val="00D43647"/>
    <w:rsid w:val="00D43664"/>
    <w:rsid w:val="00D43BFF"/>
    <w:rsid w:val="00D44A8D"/>
    <w:rsid w:val="00D51676"/>
    <w:rsid w:val="00D51BDA"/>
    <w:rsid w:val="00D5736C"/>
    <w:rsid w:val="00D61A9B"/>
    <w:rsid w:val="00D64DD5"/>
    <w:rsid w:val="00D67DF0"/>
    <w:rsid w:val="00D757CE"/>
    <w:rsid w:val="00D83AD9"/>
    <w:rsid w:val="00D851E2"/>
    <w:rsid w:val="00D918C3"/>
    <w:rsid w:val="00D9616A"/>
    <w:rsid w:val="00D976EE"/>
    <w:rsid w:val="00DA4881"/>
    <w:rsid w:val="00DA6767"/>
    <w:rsid w:val="00DB0780"/>
    <w:rsid w:val="00DB1F69"/>
    <w:rsid w:val="00DB70CF"/>
    <w:rsid w:val="00DB7882"/>
    <w:rsid w:val="00DC2538"/>
    <w:rsid w:val="00DC4478"/>
    <w:rsid w:val="00DC785F"/>
    <w:rsid w:val="00DD1D19"/>
    <w:rsid w:val="00DD3726"/>
    <w:rsid w:val="00DD57D5"/>
    <w:rsid w:val="00DD5C43"/>
    <w:rsid w:val="00DE403E"/>
    <w:rsid w:val="00DE5B77"/>
    <w:rsid w:val="00DE5E98"/>
    <w:rsid w:val="00DE6847"/>
    <w:rsid w:val="00DF2065"/>
    <w:rsid w:val="00E02196"/>
    <w:rsid w:val="00E057CE"/>
    <w:rsid w:val="00E076E3"/>
    <w:rsid w:val="00E1163D"/>
    <w:rsid w:val="00E13073"/>
    <w:rsid w:val="00E147FC"/>
    <w:rsid w:val="00E16E95"/>
    <w:rsid w:val="00E22B55"/>
    <w:rsid w:val="00E2335C"/>
    <w:rsid w:val="00E241FD"/>
    <w:rsid w:val="00E30E90"/>
    <w:rsid w:val="00E33580"/>
    <w:rsid w:val="00E362DF"/>
    <w:rsid w:val="00E37882"/>
    <w:rsid w:val="00E4064D"/>
    <w:rsid w:val="00E40EBD"/>
    <w:rsid w:val="00E41020"/>
    <w:rsid w:val="00E43835"/>
    <w:rsid w:val="00E44F18"/>
    <w:rsid w:val="00E47530"/>
    <w:rsid w:val="00E51021"/>
    <w:rsid w:val="00E557E7"/>
    <w:rsid w:val="00E567C8"/>
    <w:rsid w:val="00E61640"/>
    <w:rsid w:val="00E63CE1"/>
    <w:rsid w:val="00E65A90"/>
    <w:rsid w:val="00E75794"/>
    <w:rsid w:val="00E82671"/>
    <w:rsid w:val="00E828EB"/>
    <w:rsid w:val="00E8291A"/>
    <w:rsid w:val="00E844E0"/>
    <w:rsid w:val="00E86C62"/>
    <w:rsid w:val="00E90DC1"/>
    <w:rsid w:val="00E921EB"/>
    <w:rsid w:val="00E946C7"/>
    <w:rsid w:val="00E97973"/>
    <w:rsid w:val="00EA0A75"/>
    <w:rsid w:val="00EA0EBA"/>
    <w:rsid w:val="00EA1A54"/>
    <w:rsid w:val="00EA3158"/>
    <w:rsid w:val="00EA3D47"/>
    <w:rsid w:val="00EA6A23"/>
    <w:rsid w:val="00EB028E"/>
    <w:rsid w:val="00EB3537"/>
    <w:rsid w:val="00EB5584"/>
    <w:rsid w:val="00EB60ED"/>
    <w:rsid w:val="00EC356C"/>
    <w:rsid w:val="00EC44E1"/>
    <w:rsid w:val="00EC579B"/>
    <w:rsid w:val="00ED0510"/>
    <w:rsid w:val="00ED0CEA"/>
    <w:rsid w:val="00ED54D5"/>
    <w:rsid w:val="00ED6774"/>
    <w:rsid w:val="00ED794B"/>
    <w:rsid w:val="00ED7A64"/>
    <w:rsid w:val="00EF223A"/>
    <w:rsid w:val="00EF38B9"/>
    <w:rsid w:val="00EF3CA8"/>
    <w:rsid w:val="00EF3FBB"/>
    <w:rsid w:val="00EF52B4"/>
    <w:rsid w:val="00EF7634"/>
    <w:rsid w:val="00F000E6"/>
    <w:rsid w:val="00F002C4"/>
    <w:rsid w:val="00F00BEE"/>
    <w:rsid w:val="00F0299B"/>
    <w:rsid w:val="00F06FC2"/>
    <w:rsid w:val="00F137B7"/>
    <w:rsid w:val="00F13DBF"/>
    <w:rsid w:val="00F14654"/>
    <w:rsid w:val="00F15014"/>
    <w:rsid w:val="00F23DDF"/>
    <w:rsid w:val="00F25553"/>
    <w:rsid w:val="00F256A9"/>
    <w:rsid w:val="00F31B4F"/>
    <w:rsid w:val="00F42DAA"/>
    <w:rsid w:val="00F447F3"/>
    <w:rsid w:val="00F471E6"/>
    <w:rsid w:val="00F506D6"/>
    <w:rsid w:val="00F51FE1"/>
    <w:rsid w:val="00F60100"/>
    <w:rsid w:val="00F625F9"/>
    <w:rsid w:val="00F64DC0"/>
    <w:rsid w:val="00F75C9C"/>
    <w:rsid w:val="00F7704D"/>
    <w:rsid w:val="00F800FA"/>
    <w:rsid w:val="00F81396"/>
    <w:rsid w:val="00F900A5"/>
    <w:rsid w:val="00F92A49"/>
    <w:rsid w:val="00F940F4"/>
    <w:rsid w:val="00F95021"/>
    <w:rsid w:val="00FA09E3"/>
    <w:rsid w:val="00FA10A1"/>
    <w:rsid w:val="00FA36B9"/>
    <w:rsid w:val="00FA5FD8"/>
    <w:rsid w:val="00FA6808"/>
    <w:rsid w:val="00FB1786"/>
    <w:rsid w:val="00FB21FD"/>
    <w:rsid w:val="00FB4C97"/>
    <w:rsid w:val="00FB5B98"/>
    <w:rsid w:val="00FB6F6F"/>
    <w:rsid w:val="00FC2B7C"/>
    <w:rsid w:val="00FC430E"/>
    <w:rsid w:val="00FC57A3"/>
    <w:rsid w:val="00FC69EF"/>
    <w:rsid w:val="00FD1D51"/>
    <w:rsid w:val="00FD293B"/>
    <w:rsid w:val="00FE036C"/>
    <w:rsid w:val="00FE5D12"/>
    <w:rsid w:val="00FF0694"/>
    <w:rsid w:val="00FF224E"/>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5728"/>
    <w:rPr>
      <w:strike w:val="0"/>
      <w:dstrike w:val="0"/>
      <w:color w:val="0044CC"/>
      <w:u w:val="none"/>
      <w:effect w:val="none"/>
    </w:rPr>
  </w:style>
  <w:style w:type="character" w:customStyle="1" w:styleId="stpar">
    <w:name w:val="st_par"/>
    <w:basedOn w:val="DefaultParagraphFont"/>
    <w:rsid w:val="00595728"/>
  </w:style>
  <w:style w:type="character" w:customStyle="1" w:styleId="sttpar">
    <w:name w:val="st_tpar"/>
    <w:basedOn w:val="DefaultParagraphFont"/>
    <w:rsid w:val="00595728"/>
  </w:style>
  <w:style w:type="paragraph" w:styleId="BodyText2">
    <w:name w:val="Body Text 2"/>
    <w:basedOn w:val="Normal"/>
    <w:link w:val="BodyText2Char"/>
    <w:uiPriority w:val="99"/>
    <w:unhideWhenUsed/>
    <w:rsid w:val="00595728"/>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595728"/>
    <w:rPr>
      <w:rFonts w:ascii="Calibri" w:eastAsia="Calibri" w:hAnsi="Calibri" w:cs="Times New Roman"/>
      <w:lang w:val="en-US"/>
    </w:rPr>
  </w:style>
  <w:style w:type="paragraph" w:styleId="ListParagraph">
    <w:name w:val="List Paragraph"/>
    <w:basedOn w:val="Normal"/>
    <w:uiPriority w:val="34"/>
    <w:qFormat/>
    <w:rsid w:val="0059572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10783</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2016-10-04T07:06:00Z</dcterms:created>
  <dcterms:modified xsi:type="dcterms:W3CDTF">2016-10-04T07:07:00Z</dcterms:modified>
</cp:coreProperties>
</file>