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FC5" w:rsidRDefault="00620FC5" w:rsidP="00620FC5">
      <w:pPr>
        <w:pStyle w:val="Header"/>
        <w:tabs>
          <w:tab w:val="clear" w:pos="4680"/>
          <w:tab w:val="clear" w:pos="9360"/>
          <w:tab w:val="left" w:pos="9000"/>
        </w:tabs>
        <w:rPr>
          <w:lang w:val="it-IT"/>
        </w:rPr>
      </w:pPr>
      <w:r>
        <w:rPr>
          <w:noProof/>
          <w:lang w:val="ro-RO" w:eastAsia="ro-RO"/>
        </w:rPr>
        <w:drawing>
          <wp:anchor distT="0" distB="0" distL="114300" distR="114300" simplePos="0" relativeHeight="251659264" behindDoc="0" locked="0" layoutInCell="1" allowOverlap="1">
            <wp:simplePos x="0" y="0"/>
            <wp:positionH relativeFrom="column">
              <wp:posOffset>4978400</wp:posOffset>
            </wp:positionH>
            <wp:positionV relativeFrom="paragraph">
              <wp:posOffset>39370</wp:posOffset>
            </wp:positionV>
            <wp:extent cx="1311275" cy="699770"/>
            <wp:effectExtent l="19050" t="0" r="3175"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311275" cy="699770"/>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1660288"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6"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6"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Pr>
          <w:lang w:val="it-IT"/>
        </w:rPr>
        <w:t xml:space="preserve">                     </w:t>
      </w:r>
    </w:p>
    <w:p w:rsidR="00620FC5" w:rsidRPr="00E757D2" w:rsidRDefault="00620FC5" w:rsidP="00620FC5">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620FC5" w:rsidRPr="00E757D2" w:rsidRDefault="00620FC5" w:rsidP="00620FC5">
      <w:pPr>
        <w:pStyle w:val="Header"/>
        <w:tabs>
          <w:tab w:val="clear" w:pos="4680"/>
          <w:tab w:val="clear" w:pos="9360"/>
          <w:tab w:val="left" w:pos="9000"/>
        </w:tabs>
        <w:jc w:val="center"/>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620FC5" w:rsidRPr="004075B3" w:rsidTr="00B35967">
        <w:trPr>
          <w:trHeight w:val="692"/>
        </w:trPr>
        <w:tc>
          <w:tcPr>
            <w:tcW w:w="10031" w:type="dxa"/>
            <w:tcBorders>
              <w:top w:val="single" w:sz="8" w:space="0" w:color="000000"/>
              <w:bottom w:val="single" w:sz="8" w:space="0" w:color="000000"/>
            </w:tcBorders>
            <w:shd w:val="clear" w:color="auto" w:fill="auto"/>
            <w:vAlign w:val="center"/>
          </w:tcPr>
          <w:p w:rsidR="00620FC5" w:rsidRPr="004075B3" w:rsidRDefault="00620FC5" w:rsidP="00B35967">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SUCEAVA</w:t>
            </w:r>
          </w:p>
        </w:tc>
      </w:tr>
    </w:tbl>
    <w:p w:rsidR="00620FC5" w:rsidRPr="00505B04" w:rsidRDefault="00620FC5" w:rsidP="00620FC5">
      <w:pPr>
        <w:spacing w:after="0"/>
        <w:ind w:right="-1"/>
        <w:rPr>
          <w:rFonts w:ascii="Times New Roman" w:hAnsi="Times New Roman"/>
          <w:sz w:val="24"/>
          <w:szCs w:val="24"/>
          <w:lang w:val="ro-RO"/>
        </w:rPr>
      </w:pPr>
    </w:p>
    <w:p w:rsidR="00620FC5" w:rsidRPr="00BE6305" w:rsidRDefault="00620FC5" w:rsidP="00620FC5">
      <w:pPr>
        <w:autoSpaceDE w:val="0"/>
        <w:autoSpaceDN w:val="0"/>
        <w:adjustRightInd w:val="0"/>
        <w:spacing w:after="0" w:line="240" w:lineRule="auto"/>
        <w:jc w:val="center"/>
        <w:rPr>
          <w:rFonts w:ascii="Times New Roman" w:hAnsi="Times New Roman"/>
          <w:b/>
          <w:sz w:val="32"/>
          <w:szCs w:val="32"/>
        </w:rPr>
      </w:pPr>
      <w:r w:rsidRPr="00BE6305">
        <w:rPr>
          <w:rFonts w:ascii="Times New Roman" w:hAnsi="Times New Roman"/>
          <w:b/>
          <w:sz w:val="32"/>
          <w:szCs w:val="32"/>
        </w:rPr>
        <w:t>Decizia etapei de încadrare</w:t>
      </w:r>
    </w:p>
    <w:p w:rsidR="00620FC5" w:rsidRPr="00F9224A" w:rsidRDefault="00620FC5" w:rsidP="00620FC5">
      <w:pPr>
        <w:autoSpaceDE w:val="0"/>
        <w:autoSpaceDN w:val="0"/>
        <w:adjustRightInd w:val="0"/>
        <w:spacing w:after="0" w:line="240" w:lineRule="auto"/>
        <w:rPr>
          <w:rFonts w:ascii="Times New Roman" w:hAnsi="Times New Roman"/>
          <w:sz w:val="24"/>
          <w:szCs w:val="24"/>
        </w:rPr>
      </w:pPr>
      <w:r w:rsidRPr="00F9224A">
        <w:rPr>
          <w:rFonts w:ascii="Times New Roman" w:hAnsi="Times New Roman"/>
          <w:sz w:val="24"/>
          <w:szCs w:val="24"/>
        </w:rPr>
        <w:t xml:space="preserve">    </w:t>
      </w:r>
    </w:p>
    <w:p w:rsidR="00620FC5" w:rsidRDefault="00620FC5" w:rsidP="00620FC5">
      <w:pPr>
        <w:autoSpaceDE w:val="0"/>
        <w:autoSpaceDN w:val="0"/>
        <w:adjustRightInd w:val="0"/>
        <w:spacing w:after="0" w:line="240" w:lineRule="auto"/>
        <w:jc w:val="center"/>
        <w:rPr>
          <w:rFonts w:ascii="Times New Roman" w:hAnsi="Times New Roman"/>
          <w:b/>
          <w:sz w:val="24"/>
          <w:szCs w:val="24"/>
        </w:rPr>
      </w:pPr>
      <w:proofErr w:type="gramStart"/>
      <w:r w:rsidRPr="00BE6305">
        <w:rPr>
          <w:rFonts w:ascii="Times New Roman" w:hAnsi="Times New Roman"/>
          <w:b/>
          <w:sz w:val="24"/>
          <w:szCs w:val="24"/>
        </w:rPr>
        <w:t>Nr.</w:t>
      </w:r>
      <w:proofErr w:type="gramEnd"/>
      <w:r w:rsidRPr="00BE6305">
        <w:rPr>
          <w:rFonts w:ascii="Times New Roman" w:hAnsi="Times New Roman"/>
          <w:b/>
          <w:sz w:val="24"/>
          <w:szCs w:val="24"/>
        </w:rPr>
        <w:t xml:space="preserve"> </w:t>
      </w:r>
      <w:r>
        <w:rPr>
          <w:rFonts w:ascii="Times New Roman" w:hAnsi="Times New Roman"/>
          <w:b/>
          <w:sz w:val="24"/>
          <w:szCs w:val="24"/>
        </w:rPr>
        <w:t xml:space="preserve">            </w:t>
      </w:r>
      <w:r w:rsidRPr="00BE6305">
        <w:rPr>
          <w:rFonts w:ascii="Times New Roman" w:hAnsi="Times New Roman"/>
          <w:b/>
          <w:sz w:val="24"/>
          <w:szCs w:val="24"/>
        </w:rPr>
        <w:t xml:space="preserve"> </w:t>
      </w:r>
      <w:proofErr w:type="gramStart"/>
      <w:r w:rsidRPr="00BE6305">
        <w:rPr>
          <w:rFonts w:ascii="Times New Roman" w:hAnsi="Times New Roman"/>
          <w:b/>
          <w:sz w:val="24"/>
          <w:szCs w:val="24"/>
        </w:rPr>
        <w:t>din</w:t>
      </w:r>
      <w:proofErr w:type="gramEnd"/>
      <w:r w:rsidRPr="00BE6305">
        <w:rPr>
          <w:rFonts w:ascii="Times New Roman" w:hAnsi="Times New Roman"/>
          <w:b/>
          <w:sz w:val="24"/>
          <w:szCs w:val="24"/>
        </w:rPr>
        <w:t xml:space="preserve"> </w:t>
      </w:r>
      <w:r>
        <w:rPr>
          <w:rFonts w:ascii="Times New Roman" w:hAnsi="Times New Roman"/>
          <w:b/>
          <w:sz w:val="24"/>
          <w:szCs w:val="24"/>
        </w:rPr>
        <w:t>19.05.2019</w:t>
      </w:r>
    </w:p>
    <w:p w:rsidR="00620FC5" w:rsidRPr="00BE6305" w:rsidRDefault="00620FC5" w:rsidP="00620FC5">
      <w:pPr>
        <w:autoSpaceDE w:val="0"/>
        <w:autoSpaceDN w:val="0"/>
        <w:adjustRightInd w:val="0"/>
        <w:spacing w:after="0" w:line="240" w:lineRule="auto"/>
        <w:jc w:val="center"/>
        <w:rPr>
          <w:rFonts w:ascii="Times New Roman" w:hAnsi="Times New Roman"/>
          <w:b/>
          <w:sz w:val="24"/>
          <w:szCs w:val="24"/>
        </w:rPr>
      </w:pPr>
    </w:p>
    <w:p w:rsidR="00620FC5" w:rsidRPr="00831662" w:rsidRDefault="00620FC5" w:rsidP="00620FC5">
      <w:pPr>
        <w:autoSpaceDE w:val="0"/>
        <w:autoSpaceDN w:val="0"/>
        <w:adjustRightInd w:val="0"/>
        <w:spacing w:after="0" w:line="240" w:lineRule="auto"/>
        <w:jc w:val="both"/>
        <w:rPr>
          <w:rFonts w:ascii="Times New Roman" w:hAnsi="Times New Roman"/>
        </w:rPr>
      </w:pPr>
      <w:r w:rsidRPr="00F9224A">
        <w:rPr>
          <w:rFonts w:ascii="Times New Roman" w:hAnsi="Times New Roman"/>
          <w:sz w:val="24"/>
          <w:szCs w:val="24"/>
        </w:rPr>
        <w:t xml:space="preserve">  </w:t>
      </w:r>
      <w:r>
        <w:rPr>
          <w:rFonts w:ascii="Times New Roman" w:hAnsi="Times New Roman"/>
          <w:sz w:val="24"/>
          <w:szCs w:val="24"/>
        </w:rPr>
        <w:tab/>
      </w:r>
      <w:r w:rsidRPr="00831662">
        <w:rPr>
          <w:rFonts w:ascii="Times New Roman" w:hAnsi="Times New Roman"/>
        </w:rPr>
        <w:t xml:space="preserve">Ca urmare a solicitării de emitere a acordului de mediu adresate de </w:t>
      </w:r>
      <w:r w:rsidRPr="00831662">
        <w:rPr>
          <w:rFonts w:ascii="Times New Roman" w:hAnsi="Times New Roman"/>
          <w:b/>
        </w:rPr>
        <w:t>Consiliul Județean Suceava-Direcția Județeană de Drumuri și Poduri</w:t>
      </w:r>
      <w:r w:rsidRPr="00831662">
        <w:rPr>
          <w:rFonts w:ascii="Times New Roman" w:hAnsi="Times New Roman"/>
        </w:rPr>
        <w:t xml:space="preserve">, cu sediul în municipiul Suceava, str. Ion Grămadă, nr. </w:t>
      </w:r>
      <w:proofErr w:type="gramStart"/>
      <w:r w:rsidRPr="00831662">
        <w:rPr>
          <w:rFonts w:ascii="Times New Roman" w:hAnsi="Times New Roman"/>
        </w:rPr>
        <w:t>1-3, judeţul Suceava, înregistrată la Agenția pentru Protecția Mediului Suceava cu nr.</w:t>
      </w:r>
      <w:proofErr w:type="gramEnd"/>
      <w:r w:rsidRPr="00831662">
        <w:rPr>
          <w:rFonts w:ascii="Times New Roman" w:hAnsi="Times New Roman"/>
        </w:rPr>
        <w:t xml:space="preserve"> 6094 din 14.06.2018, în baza Legii nr. 292/2018 privind evaluarea impactului anumitor proiecte publice şi private asupra mediului şi </w:t>
      </w:r>
      <w:proofErr w:type="gramStart"/>
      <w:r w:rsidRPr="00831662">
        <w:rPr>
          <w:rFonts w:ascii="Times New Roman" w:hAnsi="Times New Roman"/>
        </w:rPr>
        <w:t>a</w:t>
      </w:r>
      <w:proofErr w:type="gramEnd"/>
      <w:r w:rsidRPr="00831662">
        <w:rPr>
          <w:rFonts w:ascii="Times New Roman" w:hAnsi="Times New Roman"/>
        </w:rPr>
        <w:t xml:space="preserve"> </w:t>
      </w:r>
      <w:r w:rsidRPr="00831662">
        <w:rPr>
          <w:rFonts w:ascii="Times New Roman" w:hAnsi="Times New Roman"/>
          <w:vanish/>
        </w:rPr>
        <w:t>&lt;LLNK 12007    57182 3?1   0 46&gt;</w:t>
      </w:r>
      <w:r w:rsidRPr="00831662">
        <w:rPr>
          <w:rFonts w:ascii="Times New Roman" w:hAnsi="Times New Roman"/>
        </w:rPr>
        <w:t xml:space="preserve">Ordonanţei de urgenţă a Guvernului nr. </w:t>
      </w:r>
      <w:proofErr w:type="gramStart"/>
      <w:r w:rsidRPr="00831662">
        <w:rPr>
          <w:rFonts w:ascii="Times New Roman" w:hAnsi="Times New Roman"/>
        </w:rPr>
        <w:t xml:space="preserve">57/2007 privind regimul ariilor naturale protejate, conservarea habitatelor naturale, a florei şi faunei sălbatice, aprobată cu modificări şi completări prin </w:t>
      </w:r>
      <w:r w:rsidRPr="00831662">
        <w:rPr>
          <w:rFonts w:ascii="Times New Roman" w:hAnsi="Times New Roman"/>
          <w:vanish/>
        </w:rPr>
        <w:t>&lt;LLNK 12011    49 10 201   0 17&gt;</w:t>
      </w:r>
      <w:r w:rsidRPr="00831662">
        <w:rPr>
          <w:rFonts w:ascii="Times New Roman" w:hAnsi="Times New Roman"/>
        </w:rPr>
        <w:t>Legea nr.</w:t>
      </w:r>
      <w:proofErr w:type="gramEnd"/>
      <w:r w:rsidRPr="00831662">
        <w:rPr>
          <w:rFonts w:ascii="Times New Roman" w:hAnsi="Times New Roman"/>
        </w:rPr>
        <w:t xml:space="preserve"> 49/2011, cu modificările şi completările ulterioare,</w:t>
      </w:r>
    </w:p>
    <w:p w:rsidR="00620FC5" w:rsidRPr="00831662" w:rsidRDefault="00620FC5" w:rsidP="00620FC5">
      <w:pPr>
        <w:autoSpaceDE w:val="0"/>
        <w:autoSpaceDN w:val="0"/>
        <w:adjustRightInd w:val="0"/>
        <w:spacing w:after="0" w:line="240" w:lineRule="auto"/>
        <w:jc w:val="both"/>
        <w:rPr>
          <w:rFonts w:ascii="Times New Roman" w:hAnsi="Times New Roman"/>
        </w:rPr>
      </w:pPr>
      <w:r w:rsidRPr="00831662">
        <w:rPr>
          <w:rFonts w:ascii="Times New Roman" w:hAnsi="Times New Roman"/>
        </w:rPr>
        <w:t xml:space="preserve">autoritatea competentă pentru protecţia mediului Agenția pentru Protecția Mediului Suceava decide, ca urmare a consultărilor desfăşurate în cadrul şedinţei Comisiei de analiză tehnică din data de 29.03.2019, că proiectul </w:t>
      </w:r>
      <w:r w:rsidRPr="00831662">
        <w:rPr>
          <w:rFonts w:ascii="Times New Roman" w:hAnsi="Times New Roman"/>
          <w:b/>
          <w:i/>
        </w:rPr>
        <w:t>Modernizare DJ 175 A, km 5+100-12+760, Câmpulung Moldovenesc-Rarău, județul Suceava</w:t>
      </w:r>
      <w:r w:rsidRPr="00831662">
        <w:rPr>
          <w:rFonts w:ascii="Times New Roman" w:hAnsi="Times New Roman"/>
        </w:rPr>
        <w:t xml:space="preserve"> propus a fi amplasat în mun. Câmpulung Moldovenesc, județul Suceava.</w:t>
      </w:r>
    </w:p>
    <w:p w:rsidR="00620FC5" w:rsidRPr="00831662" w:rsidRDefault="00620FC5" w:rsidP="00620FC5">
      <w:pPr>
        <w:autoSpaceDE w:val="0"/>
        <w:autoSpaceDN w:val="0"/>
        <w:adjustRightInd w:val="0"/>
        <w:spacing w:after="0" w:line="240" w:lineRule="auto"/>
        <w:jc w:val="both"/>
        <w:rPr>
          <w:rFonts w:ascii="Times New Roman" w:hAnsi="Times New Roman"/>
          <w:b/>
        </w:rPr>
      </w:pPr>
      <w:r w:rsidRPr="00831662">
        <w:rPr>
          <w:rFonts w:ascii="Times New Roman" w:hAnsi="Times New Roman"/>
        </w:rPr>
        <w:t xml:space="preserve">    -  </w:t>
      </w:r>
      <w:proofErr w:type="gramStart"/>
      <w:r w:rsidRPr="00831662">
        <w:rPr>
          <w:rFonts w:ascii="Times New Roman" w:hAnsi="Times New Roman"/>
        </w:rPr>
        <w:t>se</w:t>
      </w:r>
      <w:proofErr w:type="gramEnd"/>
      <w:r w:rsidRPr="00831662">
        <w:rPr>
          <w:rFonts w:ascii="Times New Roman" w:hAnsi="Times New Roman"/>
        </w:rPr>
        <w:t xml:space="preserve"> supune evaluării impactului asupra mediului, se supune</w:t>
      </w:r>
      <w:r w:rsidRPr="00831662">
        <w:rPr>
          <w:rFonts w:ascii="Times New Roman" w:hAnsi="Times New Roman"/>
          <w:b/>
        </w:rPr>
        <w:t xml:space="preserve"> </w:t>
      </w:r>
      <w:r w:rsidRPr="00831662">
        <w:rPr>
          <w:rFonts w:ascii="Times New Roman" w:hAnsi="Times New Roman"/>
        </w:rPr>
        <w:t>evaluării adecvate şi nu se supune evaluării impactului asupra corpurilor de apă;</w:t>
      </w:r>
    </w:p>
    <w:p w:rsidR="00620FC5" w:rsidRPr="00831662" w:rsidRDefault="00620FC5" w:rsidP="00620FC5">
      <w:pPr>
        <w:autoSpaceDE w:val="0"/>
        <w:autoSpaceDN w:val="0"/>
        <w:adjustRightInd w:val="0"/>
        <w:spacing w:after="0" w:line="240" w:lineRule="auto"/>
        <w:jc w:val="both"/>
        <w:rPr>
          <w:rFonts w:ascii="Times New Roman" w:hAnsi="Times New Roman"/>
        </w:rPr>
      </w:pPr>
    </w:p>
    <w:p w:rsidR="00620FC5" w:rsidRPr="00831662" w:rsidRDefault="00620FC5" w:rsidP="00620FC5">
      <w:pPr>
        <w:autoSpaceDE w:val="0"/>
        <w:autoSpaceDN w:val="0"/>
        <w:adjustRightInd w:val="0"/>
        <w:spacing w:after="0" w:line="240" w:lineRule="auto"/>
        <w:jc w:val="both"/>
        <w:rPr>
          <w:rFonts w:ascii="Times New Roman" w:hAnsi="Times New Roman"/>
        </w:rPr>
      </w:pPr>
      <w:r w:rsidRPr="00831662">
        <w:rPr>
          <w:rFonts w:ascii="Times New Roman" w:hAnsi="Times New Roman"/>
        </w:rPr>
        <w:t xml:space="preserve">    Justificarea prezentei decizii:</w:t>
      </w:r>
    </w:p>
    <w:p w:rsidR="00620FC5" w:rsidRPr="00831662" w:rsidRDefault="00620FC5" w:rsidP="00620FC5">
      <w:pPr>
        <w:autoSpaceDE w:val="0"/>
        <w:spacing w:after="0" w:line="240" w:lineRule="auto"/>
        <w:jc w:val="both"/>
        <w:rPr>
          <w:rFonts w:ascii="Times New Roman" w:hAnsi="Times New Roman"/>
          <w:lang w:val="ro-RO" w:eastAsia="ro-RO"/>
        </w:rPr>
      </w:pPr>
      <w:r w:rsidRPr="00831662">
        <w:rPr>
          <w:rFonts w:ascii="Times New Roman" w:hAnsi="Times New Roman"/>
        </w:rPr>
        <w:t xml:space="preserve">    </w:t>
      </w:r>
      <w:r w:rsidRPr="00831662">
        <w:rPr>
          <w:rFonts w:ascii="Times New Roman" w:hAnsi="Times New Roman"/>
          <w:b/>
        </w:rPr>
        <w:t xml:space="preserve">    I.</w:t>
      </w:r>
      <w:r w:rsidRPr="00831662">
        <w:rPr>
          <w:rFonts w:ascii="Times New Roman" w:hAnsi="Times New Roman"/>
        </w:rPr>
        <w:t xml:space="preserve"> Motivele pe baza cărora s-a stabilit necesitatea efectuării evaluării impactului asupra mediului sunt următoarele, conform criteriilor de selecţie din Anexa 3 la Legea nr. 292/2018 </w:t>
      </w:r>
      <w:r w:rsidRPr="00831662">
        <w:rPr>
          <w:rFonts w:ascii="Times New Roman" w:hAnsi="Times New Roman"/>
          <w:lang w:val="ro-RO" w:eastAsia="ro-RO"/>
        </w:rPr>
        <w:t>p</w:t>
      </w:r>
      <w:r w:rsidRPr="00831662">
        <w:rPr>
          <w:rFonts w:ascii="Times New Roman" w:hAnsi="Times New Roman"/>
        </w:rPr>
        <w:t>rivind evaluarea impactului anumitor proiecte publice şi private asupra mediului</w:t>
      </w:r>
      <w:r w:rsidRPr="00831662">
        <w:rPr>
          <w:rFonts w:ascii="Times New Roman" w:hAnsi="Times New Roman"/>
          <w:lang w:val="ro-RO" w:eastAsia="ro-RO"/>
        </w:rPr>
        <w:t xml:space="preserve">:          </w:t>
      </w:r>
    </w:p>
    <w:p w:rsidR="00620FC5" w:rsidRPr="00831662" w:rsidRDefault="00620FC5" w:rsidP="00620FC5">
      <w:pPr>
        <w:autoSpaceDE w:val="0"/>
        <w:autoSpaceDN w:val="0"/>
        <w:adjustRightInd w:val="0"/>
        <w:spacing w:after="0" w:line="240" w:lineRule="auto"/>
        <w:jc w:val="both"/>
        <w:rPr>
          <w:rFonts w:ascii="Times New Roman" w:hAnsi="Times New Roman"/>
        </w:rPr>
      </w:pPr>
    </w:p>
    <w:p w:rsidR="00620FC5" w:rsidRPr="00831662" w:rsidRDefault="00620FC5" w:rsidP="00620FC5">
      <w:pPr>
        <w:autoSpaceDE w:val="0"/>
        <w:spacing w:after="0" w:line="240" w:lineRule="auto"/>
        <w:jc w:val="both"/>
        <w:rPr>
          <w:rFonts w:ascii="Times New Roman" w:hAnsi="Times New Roman"/>
          <w:lang w:val="ro-RO" w:eastAsia="ro-RO"/>
        </w:rPr>
      </w:pPr>
      <w:proofErr w:type="gramStart"/>
      <w:r w:rsidRPr="00831662">
        <w:rPr>
          <w:rFonts w:ascii="Times New Roman" w:hAnsi="Times New Roman"/>
        </w:rPr>
        <w:t>a</w:t>
      </w:r>
      <w:proofErr w:type="gramEnd"/>
      <w:r w:rsidRPr="00831662">
        <w:rPr>
          <w:rFonts w:ascii="Times New Roman" w:hAnsi="Times New Roman"/>
        </w:rPr>
        <w:t xml:space="preserve">)- </w:t>
      </w:r>
      <w:r w:rsidRPr="00831662">
        <w:rPr>
          <w:rFonts w:ascii="Times New Roman" w:hAnsi="Times New Roman"/>
          <w:i/>
        </w:rPr>
        <w:t>dimensiunea şi concepţia întregului proiect-</w:t>
      </w:r>
      <w:r w:rsidRPr="00831662">
        <w:rPr>
          <w:rFonts w:ascii="Times New Roman" w:hAnsi="Times New Roman"/>
        </w:rPr>
        <w:t xml:space="preserve"> proiectul se încadrează în prevederile Legii nr. 292/2108 </w:t>
      </w:r>
      <w:r w:rsidRPr="00831662">
        <w:rPr>
          <w:rFonts w:ascii="Times New Roman" w:hAnsi="Times New Roman"/>
          <w:lang w:val="ro-RO" w:eastAsia="ro-RO"/>
        </w:rPr>
        <w:t>p</w:t>
      </w:r>
      <w:r w:rsidRPr="00831662">
        <w:rPr>
          <w:rFonts w:ascii="Times New Roman" w:hAnsi="Times New Roman"/>
        </w:rPr>
        <w:t>rivind evaluarea impactului anumitor proiecte publice şi private asupra mediului</w:t>
      </w:r>
      <w:r w:rsidRPr="00831662">
        <w:rPr>
          <w:rFonts w:ascii="Times New Roman" w:hAnsi="Times New Roman"/>
          <w:lang w:val="ro-RO" w:eastAsia="ro-RO"/>
        </w:rPr>
        <w:t xml:space="preserve"> anexa 2, pct. 13, lit. a</w:t>
      </w:r>
      <w:r w:rsidRPr="00831662">
        <w:rPr>
          <w:rFonts w:ascii="Times New Roman" w:hAnsi="Times New Roman"/>
        </w:rPr>
        <w:t xml:space="preserve">; </w:t>
      </w:r>
    </w:p>
    <w:p w:rsidR="00620FC5" w:rsidRPr="00831662" w:rsidRDefault="00620FC5" w:rsidP="00620FC5">
      <w:pPr>
        <w:autoSpaceDE w:val="0"/>
        <w:spacing w:after="0" w:line="240" w:lineRule="auto"/>
        <w:jc w:val="both"/>
        <w:rPr>
          <w:rFonts w:ascii="Times New Roman" w:hAnsi="Times New Roman"/>
        </w:rPr>
      </w:pPr>
      <w:r w:rsidRPr="00831662">
        <w:rPr>
          <w:rFonts w:ascii="Times New Roman" w:hAnsi="Times New Roman"/>
        </w:rPr>
        <w:t xml:space="preserve">b) </w:t>
      </w:r>
      <w:proofErr w:type="gramStart"/>
      <w:r w:rsidRPr="00831662">
        <w:rPr>
          <w:rFonts w:ascii="Times New Roman" w:hAnsi="Times New Roman"/>
          <w:i/>
        </w:rPr>
        <w:t>cumularea</w:t>
      </w:r>
      <w:proofErr w:type="gramEnd"/>
      <w:r w:rsidRPr="00831662">
        <w:rPr>
          <w:rFonts w:ascii="Times New Roman" w:hAnsi="Times New Roman"/>
          <w:i/>
        </w:rPr>
        <w:t xml:space="preserve"> cu alte proiecte existente şi/sau aprobate</w:t>
      </w:r>
      <w:r w:rsidRPr="00831662">
        <w:rPr>
          <w:rFonts w:ascii="Times New Roman" w:hAnsi="Times New Roman"/>
        </w:rPr>
        <w:t>:- nu este cazul.</w:t>
      </w:r>
    </w:p>
    <w:p w:rsidR="00620FC5" w:rsidRPr="00831662" w:rsidRDefault="00620FC5" w:rsidP="00620FC5">
      <w:pPr>
        <w:autoSpaceDE w:val="0"/>
        <w:autoSpaceDN w:val="0"/>
        <w:adjustRightInd w:val="0"/>
        <w:spacing w:after="0" w:line="240" w:lineRule="auto"/>
        <w:jc w:val="both"/>
        <w:rPr>
          <w:rFonts w:ascii="Times New Roman" w:hAnsi="Times New Roman"/>
        </w:rPr>
      </w:pPr>
      <w:r w:rsidRPr="00831662">
        <w:rPr>
          <w:rFonts w:ascii="Times New Roman" w:hAnsi="Times New Roman"/>
        </w:rPr>
        <w:t xml:space="preserve">c) </w:t>
      </w:r>
      <w:proofErr w:type="gramStart"/>
      <w:r w:rsidRPr="00831662">
        <w:rPr>
          <w:rFonts w:ascii="Times New Roman" w:hAnsi="Times New Roman"/>
          <w:i/>
        </w:rPr>
        <w:t>utilizarea</w:t>
      </w:r>
      <w:proofErr w:type="gramEnd"/>
      <w:r w:rsidRPr="00831662">
        <w:rPr>
          <w:rFonts w:ascii="Times New Roman" w:hAnsi="Times New Roman"/>
          <w:i/>
        </w:rPr>
        <w:t xml:space="preserve"> resurselor naturale, în special a solului, a terenurilor, a apei şi a biodiversităţii</w:t>
      </w:r>
      <w:r w:rsidRPr="00831662">
        <w:rPr>
          <w:rFonts w:ascii="Times New Roman" w:hAnsi="Times New Roman"/>
        </w:rPr>
        <w:t>: proiectul se desfăşoară pe amplasamentul existent al drumului care se modernizează.</w:t>
      </w:r>
    </w:p>
    <w:p w:rsidR="00620FC5" w:rsidRPr="00831662" w:rsidRDefault="00620FC5" w:rsidP="00620FC5">
      <w:pPr>
        <w:spacing w:after="0" w:line="240" w:lineRule="auto"/>
        <w:jc w:val="both"/>
        <w:rPr>
          <w:rFonts w:ascii="Times New Roman" w:hAnsi="Times New Roman"/>
          <w:lang w:val="ro-RO"/>
        </w:rPr>
      </w:pPr>
      <w:r w:rsidRPr="00831662">
        <w:rPr>
          <w:rFonts w:ascii="Times New Roman" w:hAnsi="Times New Roman"/>
        </w:rPr>
        <w:t xml:space="preserve">d) </w:t>
      </w:r>
      <w:proofErr w:type="gramStart"/>
      <w:r w:rsidRPr="00831662">
        <w:rPr>
          <w:rFonts w:ascii="Times New Roman" w:hAnsi="Times New Roman"/>
          <w:i/>
        </w:rPr>
        <w:t>cantitatea</w:t>
      </w:r>
      <w:proofErr w:type="gramEnd"/>
      <w:r w:rsidRPr="00831662">
        <w:rPr>
          <w:rFonts w:ascii="Times New Roman" w:hAnsi="Times New Roman"/>
          <w:i/>
        </w:rPr>
        <w:t xml:space="preserve"> şi tipurile de deşeuri generate/gestionate</w:t>
      </w:r>
      <w:r w:rsidRPr="00831662">
        <w:rPr>
          <w:rFonts w:ascii="Times New Roman" w:hAnsi="Times New Roman"/>
        </w:rPr>
        <w:t>:</w:t>
      </w:r>
      <w:r w:rsidRPr="00831662">
        <w:rPr>
          <w:rFonts w:ascii="Times New Roman" w:hAnsi="Times New Roman"/>
          <w:lang w:val="pl-PL"/>
        </w:rPr>
        <w:t xml:space="preserve"> deşeurile menajere şi reciclabile, </w:t>
      </w:r>
      <w:r w:rsidRPr="00831662">
        <w:rPr>
          <w:rFonts w:ascii="Times New Roman" w:hAnsi="Times New Roman"/>
          <w:lang w:val="ro-RO"/>
        </w:rPr>
        <w:t xml:space="preserve">vor fi stocate selectiv şi predate către societăţi autorizate din punct de vedere al mediului pentru activităţi de colectare/valorificare/eliminare; </w:t>
      </w:r>
    </w:p>
    <w:p w:rsidR="00620FC5" w:rsidRPr="00831662" w:rsidRDefault="00620FC5" w:rsidP="00620FC5">
      <w:pPr>
        <w:spacing w:after="0" w:line="240" w:lineRule="auto"/>
        <w:jc w:val="both"/>
        <w:rPr>
          <w:rStyle w:val="tpa1"/>
          <w:rFonts w:ascii="Times New Roman" w:hAnsi="Times New Roman"/>
        </w:rPr>
      </w:pPr>
      <w:r w:rsidRPr="00831662">
        <w:rPr>
          <w:rStyle w:val="tpa1"/>
          <w:rFonts w:ascii="Times New Roman" w:hAnsi="Times New Roman"/>
        </w:rPr>
        <w:t>e)</w:t>
      </w:r>
      <w:r w:rsidRPr="00831662">
        <w:rPr>
          <w:rStyle w:val="tpa1"/>
          <w:rFonts w:ascii="Times New Roman" w:hAnsi="Times New Roman"/>
          <w:i/>
        </w:rPr>
        <w:t xml:space="preserve"> </w:t>
      </w:r>
      <w:proofErr w:type="gramStart"/>
      <w:r w:rsidRPr="00831662">
        <w:rPr>
          <w:rStyle w:val="tpa1"/>
          <w:rFonts w:ascii="Times New Roman" w:hAnsi="Times New Roman"/>
          <w:i/>
        </w:rPr>
        <w:t>poluarea</w:t>
      </w:r>
      <w:proofErr w:type="gramEnd"/>
      <w:r w:rsidRPr="00831662">
        <w:rPr>
          <w:rStyle w:val="tpa1"/>
          <w:rFonts w:ascii="Times New Roman" w:hAnsi="Times New Roman"/>
          <w:i/>
        </w:rPr>
        <w:t xml:space="preserve"> şi alte efecte negative</w:t>
      </w:r>
      <w:r w:rsidRPr="00831662">
        <w:rPr>
          <w:rStyle w:val="tpa1"/>
          <w:rFonts w:ascii="Times New Roman" w:hAnsi="Times New Roman"/>
        </w:rPr>
        <w:t xml:space="preserve">: în perioada lucrărilor de  execuţie zgomotul va fi generat de utilajele şi mijloacele de transport, nefiind afectate zonele locuite; </w:t>
      </w:r>
    </w:p>
    <w:p w:rsidR="00620FC5" w:rsidRPr="00831662" w:rsidRDefault="00620FC5" w:rsidP="00620FC5">
      <w:pPr>
        <w:autoSpaceDE w:val="0"/>
        <w:autoSpaceDN w:val="0"/>
        <w:adjustRightInd w:val="0"/>
        <w:spacing w:after="0" w:line="240" w:lineRule="auto"/>
        <w:jc w:val="both"/>
        <w:rPr>
          <w:rFonts w:ascii="Times New Roman" w:hAnsi="Times New Roman"/>
          <w:lang w:val="pl-PL"/>
        </w:rPr>
      </w:pPr>
      <w:r w:rsidRPr="00831662">
        <w:rPr>
          <w:rStyle w:val="tpa1"/>
          <w:rFonts w:ascii="Times New Roman" w:hAnsi="Times New Roman"/>
          <w:lang w:val="pl-PL"/>
        </w:rPr>
        <w:t xml:space="preserve"> f) </w:t>
      </w:r>
      <w:r w:rsidRPr="00831662">
        <w:rPr>
          <w:rStyle w:val="tpa1"/>
          <w:rFonts w:ascii="Times New Roman" w:hAnsi="Times New Roman"/>
          <w:i/>
          <w:lang w:val="pl-PL"/>
        </w:rPr>
        <w:t>riscurile de accidente majore şi/sau dezastre relevante pentru proiectul în cauză, inclusiv cele cauzate de schimbările climatice, conform cunoştinţelor ştiinţifice</w:t>
      </w:r>
      <w:r w:rsidRPr="00831662">
        <w:rPr>
          <w:rStyle w:val="tpa1"/>
          <w:rFonts w:ascii="Times New Roman" w:hAnsi="Times New Roman"/>
          <w:lang w:val="pl-PL"/>
        </w:rPr>
        <w:t xml:space="preserve">: </w:t>
      </w:r>
      <w:r w:rsidRPr="00831662">
        <w:rPr>
          <w:rFonts w:ascii="Times New Roman" w:hAnsi="Times New Roman"/>
          <w:lang w:val="pl-PL"/>
        </w:rPr>
        <w:t>pe perioada execuţiei şi funcţionării obiectivului este redus, nu se utilizează substanţe periculoase, alimentarea utilajelor cu carburanţi se face numai la staţiile de distribuţie carburanţi autorizate.</w:t>
      </w:r>
    </w:p>
    <w:p w:rsidR="00620FC5" w:rsidRPr="00831662" w:rsidRDefault="00620FC5" w:rsidP="00620FC5">
      <w:pPr>
        <w:autoSpaceDE w:val="0"/>
        <w:autoSpaceDN w:val="0"/>
        <w:adjustRightInd w:val="0"/>
        <w:spacing w:after="0" w:line="240" w:lineRule="auto"/>
        <w:jc w:val="both"/>
        <w:rPr>
          <w:rFonts w:ascii="Times New Roman" w:hAnsi="Times New Roman"/>
          <w:lang w:val="pl-PL"/>
        </w:rPr>
      </w:pPr>
      <w:r w:rsidRPr="00831662">
        <w:rPr>
          <w:rFonts w:ascii="Times New Roman" w:hAnsi="Times New Roman"/>
          <w:lang w:val="pl-PL"/>
        </w:rPr>
        <w:t xml:space="preserve"> g) </w:t>
      </w:r>
      <w:r w:rsidRPr="00831662">
        <w:rPr>
          <w:rFonts w:ascii="Times New Roman" w:hAnsi="Times New Roman"/>
          <w:i/>
          <w:lang w:val="pl-PL"/>
        </w:rPr>
        <w:t>riscurile pentru sănătatea umană</w:t>
      </w:r>
      <w:r w:rsidRPr="00831662">
        <w:rPr>
          <w:rFonts w:ascii="Times New Roman" w:hAnsi="Times New Roman"/>
          <w:lang w:val="pl-PL"/>
        </w:rPr>
        <w:t>: nu este cazul.</w:t>
      </w:r>
    </w:p>
    <w:p w:rsidR="00620FC5" w:rsidRPr="00831662" w:rsidRDefault="00620FC5" w:rsidP="00620FC5">
      <w:pPr>
        <w:autoSpaceDE w:val="0"/>
        <w:autoSpaceDN w:val="0"/>
        <w:adjustRightInd w:val="0"/>
        <w:spacing w:after="0" w:line="240" w:lineRule="auto"/>
        <w:jc w:val="both"/>
        <w:rPr>
          <w:rFonts w:ascii="Times New Roman" w:hAnsi="Times New Roman"/>
          <w:lang w:val="pl-PL"/>
        </w:rPr>
      </w:pPr>
    </w:p>
    <w:p w:rsidR="00620FC5" w:rsidRPr="00831662" w:rsidRDefault="00620FC5" w:rsidP="00620FC5">
      <w:pPr>
        <w:pStyle w:val="BodyText"/>
        <w:tabs>
          <w:tab w:val="left" w:pos="-720"/>
          <w:tab w:val="left" w:pos="2010"/>
        </w:tabs>
        <w:suppressAutoHyphens/>
        <w:jc w:val="both"/>
        <w:rPr>
          <w:rStyle w:val="tpa1"/>
          <w:rFonts w:ascii="Times New Roman" w:hAnsi="Times New Roman"/>
          <w:b/>
          <w:sz w:val="22"/>
          <w:szCs w:val="22"/>
          <w:lang w:val="ro-RO"/>
        </w:rPr>
      </w:pPr>
      <w:r w:rsidRPr="00831662">
        <w:rPr>
          <w:rStyle w:val="tpa1"/>
          <w:rFonts w:ascii="Times New Roman" w:hAnsi="Times New Roman"/>
          <w:b/>
          <w:sz w:val="22"/>
          <w:szCs w:val="22"/>
          <w:lang w:val="ro-RO"/>
        </w:rPr>
        <w:t xml:space="preserve">      Localizarea proiectului </w:t>
      </w:r>
    </w:p>
    <w:p w:rsidR="00620FC5" w:rsidRPr="00831662" w:rsidRDefault="00620FC5" w:rsidP="00620FC5">
      <w:pPr>
        <w:pStyle w:val="BodyText"/>
        <w:tabs>
          <w:tab w:val="left" w:pos="-720"/>
          <w:tab w:val="left" w:pos="2010"/>
        </w:tabs>
        <w:suppressAutoHyphens/>
        <w:jc w:val="both"/>
        <w:rPr>
          <w:rStyle w:val="tpa1"/>
          <w:rFonts w:ascii="Times New Roman" w:hAnsi="Times New Roman"/>
          <w:sz w:val="22"/>
          <w:szCs w:val="22"/>
        </w:rPr>
      </w:pPr>
      <w:r w:rsidRPr="00831662">
        <w:rPr>
          <w:rStyle w:val="tpa1"/>
          <w:rFonts w:ascii="Times New Roman" w:hAnsi="Times New Roman"/>
          <w:sz w:val="22"/>
          <w:szCs w:val="22"/>
        </w:rPr>
        <w:t xml:space="preserve">a) </w:t>
      </w:r>
      <w:proofErr w:type="gramStart"/>
      <w:r w:rsidRPr="00831662">
        <w:rPr>
          <w:rStyle w:val="tpa1"/>
          <w:rFonts w:ascii="Times New Roman" w:hAnsi="Times New Roman"/>
          <w:i/>
          <w:sz w:val="22"/>
          <w:szCs w:val="22"/>
        </w:rPr>
        <w:t>utilizarea</w:t>
      </w:r>
      <w:proofErr w:type="gramEnd"/>
      <w:r w:rsidRPr="00831662">
        <w:rPr>
          <w:rStyle w:val="tpa1"/>
          <w:rFonts w:ascii="Times New Roman" w:hAnsi="Times New Roman"/>
          <w:i/>
          <w:sz w:val="22"/>
          <w:szCs w:val="22"/>
        </w:rPr>
        <w:t xml:space="preserve"> actuală şi aprobată a terenurilor</w:t>
      </w:r>
      <w:r w:rsidRPr="00831662">
        <w:rPr>
          <w:rStyle w:val="tpa1"/>
          <w:rFonts w:ascii="Times New Roman" w:hAnsi="Times New Roman"/>
          <w:sz w:val="22"/>
          <w:szCs w:val="22"/>
        </w:rPr>
        <w:t>: conform certificatului de urbanism nr. 161/05.06.2018</w:t>
      </w:r>
      <w:r w:rsidRPr="00831662">
        <w:rPr>
          <w:rStyle w:val="tpa1"/>
          <w:rFonts w:ascii="Times New Roman" w:hAnsi="Times New Roman"/>
          <w:sz w:val="22"/>
          <w:szCs w:val="22"/>
          <w:lang w:val="ro-RO"/>
        </w:rPr>
        <w:t xml:space="preserve"> eliberat de Primăria Municipiului Câmpulung Moldovenesc, </w:t>
      </w:r>
      <w:r w:rsidRPr="00831662">
        <w:rPr>
          <w:rStyle w:val="tpa1"/>
          <w:rFonts w:ascii="Times New Roman" w:hAnsi="Times New Roman"/>
          <w:sz w:val="22"/>
          <w:szCs w:val="22"/>
        </w:rPr>
        <w:t xml:space="preserve">terenul </w:t>
      </w:r>
      <w:proofErr w:type="gramStart"/>
      <w:r w:rsidRPr="00831662">
        <w:rPr>
          <w:rStyle w:val="tpa1"/>
          <w:rFonts w:ascii="Times New Roman" w:hAnsi="Times New Roman"/>
          <w:sz w:val="22"/>
          <w:szCs w:val="22"/>
        </w:rPr>
        <w:t>este</w:t>
      </w:r>
      <w:proofErr w:type="gramEnd"/>
      <w:r w:rsidRPr="00831662">
        <w:rPr>
          <w:rStyle w:val="tpa1"/>
          <w:rFonts w:ascii="Times New Roman" w:hAnsi="Times New Roman"/>
          <w:sz w:val="22"/>
          <w:szCs w:val="22"/>
        </w:rPr>
        <w:t xml:space="preserve"> situat în extravilanul localităţii, este în proprietatea public a Judeţului Suceava. </w:t>
      </w:r>
    </w:p>
    <w:p w:rsidR="00620FC5" w:rsidRPr="00831662" w:rsidRDefault="00620FC5" w:rsidP="00620FC5">
      <w:pPr>
        <w:spacing w:after="0" w:line="240" w:lineRule="auto"/>
        <w:jc w:val="both"/>
        <w:textAlignment w:val="baseline"/>
        <w:rPr>
          <w:rStyle w:val="tpa1"/>
          <w:rFonts w:ascii="Times New Roman" w:hAnsi="Times New Roman"/>
        </w:rPr>
      </w:pPr>
      <w:r w:rsidRPr="00831662">
        <w:rPr>
          <w:rStyle w:val="tpa1"/>
          <w:rFonts w:ascii="Times New Roman" w:hAnsi="Times New Roman"/>
        </w:rPr>
        <w:t xml:space="preserve">b) </w:t>
      </w:r>
      <w:proofErr w:type="gramStart"/>
      <w:r w:rsidRPr="00831662">
        <w:rPr>
          <w:rStyle w:val="tpa1"/>
          <w:rFonts w:ascii="Times New Roman" w:hAnsi="Times New Roman"/>
          <w:i/>
        </w:rPr>
        <w:t>bogăţia</w:t>
      </w:r>
      <w:proofErr w:type="gramEnd"/>
      <w:r w:rsidRPr="00831662">
        <w:rPr>
          <w:rStyle w:val="tpa1"/>
          <w:rFonts w:ascii="Times New Roman" w:hAnsi="Times New Roman"/>
          <w:i/>
        </w:rPr>
        <w:t>, disponibilitatea, calitatea şi capacitatea de regenerare relative ale resurselor natural( inclusive solul, terenurile, apa şi biodiversitatea) din zonă şi din subteranul acesteia</w:t>
      </w:r>
      <w:r w:rsidRPr="00831662">
        <w:rPr>
          <w:rStyle w:val="tpa1"/>
          <w:rFonts w:ascii="Times New Roman" w:hAnsi="Times New Roman"/>
        </w:rPr>
        <w:t>: nici unul din criteriile enumerate nu vor fi afectate de implementarea proiectului propus.</w:t>
      </w:r>
    </w:p>
    <w:p w:rsidR="00620FC5" w:rsidRPr="00831662" w:rsidRDefault="00620FC5" w:rsidP="00620FC5">
      <w:pPr>
        <w:spacing w:after="0" w:line="240" w:lineRule="auto"/>
        <w:jc w:val="both"/>
        <w:textAlignment w:val="baseline"/>
        <w:rPr>
          <w:rStyle w:val="tpa1"/>
          <w:rFonts w:ascii="Times New Roman" w:hAnsi="Times New Roman"/>
        </w:rPr>
      </w:pPr>
      <w:r w:rsidRPr="00831662">
        <w:rPr>
          <w:rStyle w:val="tpa1"/>
          <w:rFonts w:ascii="Times New Roman" w:hAnsi="Times New Roman"/>
        </w:rPr>
        <w:t xml:space="preserve">c) </w:t>
      </w:r>
      <w:proofErr w:type="gramStart"/>
      <w:r w:rsidRPr="00831662">
        <w:rPr>
          <w:rStyle w:val="tpa1"/>
          <w:rFonts w:ascii="Times New Roman" w:hAnsi="Times New Roman"/>
          <w:i/>
        </w:rPr>
        <w:t>capacitatea</w:t>
      </w:r>
      <w:proofErr w:type="gramEnd"/>
      <w:r w:rsidRPr="00831662">
        <w:rPr>
          <w:rStyle w:val="tpa1"/>
          <w:rFonts w:ascii="Times New Roman" w:hAnsi="Times New Roman"/>
          <w:i/>
        </w:rPr>
        <w:t xml:space="preserve"> de absorbţie a mediulu naturali,acordându-se o atenţie specială următoarelor zone</w:t>
      </w:r>
      <w:r w:rsidRPr="00831662">
        <w:rPr>
          <w:rStyle w:val="tpa1"/>
          <w:rFonts w:ascii="Times New Roman" w:hAnsi="Times New Roman"/>
        </w:rPr>
        <w:t>:</w:t>
      </w:r>
    </w:p>
    <w:p w:rsidR="00620FC5" w:rsidRPr="00831662" w:rsidRDefault="00620FC5" w:rsidP="00620FC5">
      <w:pPr>
        <w:widowControl w:val="0"/>
        <w:adjustRightInd w:val="0"/>
        <w:spacing w:after="0" w:line="240" w:lineRule="auto"/>
        <w:jc w:val="both"/>
        <w:textAlignment w:val="baseline"/>
        <w:rPr>
          <w:rStyle w:val="tpa1"/>
          <w:rFonts w:ascii="Times New Roman" w:hAnsi="Times New Roman"/>
        </w:rPr>
      </w:pPr>
      <w:r w:rsidRPr="00831662">
        <w:rPr>
          <w:rStyle w:val="tpa1"/>
          <w:rFonts w:ascii="Times New Roman" w:hAnsi="Times New Roman"/>
        </w:rPr>
        <w:t xml:space="preserve">i) </w:t>
      </w:r>
      <w:proofErr w:type="gramStart"/>
      <w:r w:rsidRPr="00831662">
        <w:rPr>
          <w:rStyle w:val="tpa1"/>
          <w:rFonts w:ascii="Times New Roman" w:hAnsi="Times New Roman"/>
        </w:rPr>
        <w:t>zonele</w:t>
      </w:r>
      <w:proofErr w:type="gramEnd"/>
      <w:r w:rsidRPr="00831662">
        <w:rPr>
          <w:rStyle w:val="tpa1"/>
          <w:rFonts w:ascii="Times New Roman" w:hAnsi="Times New Roman"/>
        </w:rPr>
        <w:t xml:space="preserve"> umede, zone riverane, guri ale râurilor – nu este cazul;</w:t>
      </w:r>
    </w:p>
    <w:p w:rsidR="00620FC5" w:rsidRPr="00831662" w:rsidRDefault="00620FC5" w:rsidP="00620FC5">
      <w:pPr>
        <w:widowControl w:val="0"/>
        <w:adjustRightInd w:val="0"/>
        <w:spacing w:after="0" w:line="240" w:lineRule="auto"/>
        <w:jc w:val="both"/>
        <w:textAlignment w:val="baseline"/>
        <w:rPr>
          <w:rStyle w:val="tpa1"/>
          <w:rFonts w:ascii="Times New Roman" w:hAnsi="Times New Roman"/>
        </w:rPr>
      </w:pPr>
    </w:p>
    <w:p w:rsidR="00620FC5" w:rsidRPr="00831662" w:rsidRDefault="00620FC5" w:rsidP="00620FC5">
      <w:pPr>
        <w:widowControl w:val="0"/>
        <w:adjustRightInd w:val="0"/>
        <w:spacing w:after="0" w:line="240" w:lineRule="auto"/>
        <w:jc w:val="both"/>
        <w:textAlignment w:val="baseline"/>
        <w:rPr>
          <w:rStyle w:val="tpa1"/>
          <w:rFonts w:ascii="Times New Roman" w:hAnsi="Times New Roman"/>
        </w:rPr>
      </w:pPr>
    </w:p>
    <w:p w:rsidR="00620FC5" w:rsidRPr="00831662" w:rsidRDefault="00620FC5" w:rsidP="00620FC5">
      <w:pPr>
        <w:pStyle w:val="CharCharChar1Char"/>
        <w:jc w:val="both"/>
        <w:rPr>
          <w:rStyle w:val="tpa1"/>
          <w:rFonts w:eastAsia="SimSun"/>
          <w:sz w:val="22"/>
          <w:szCs w:val="22"/>
        </w:rPr>
      </w:pPr>
      <w:r w:rsidRPr="00831662">
        <w:rPr>
          <w:rStyle w:val="tpa1"/>
          <w:rFonts w:eastAsia="SimSun"/>
          <w:sz w:val="22"/>
          <w:szCs w:val="22"/>
        </w:rPr>
        <w:lastRenderedPageBreak/>
        <w:t>ii) zonele costiere şi mediul marin – nu este cazul;</w:t>
      </w:r>
    </w:p>
    <w:p w:rsidR="00620FC5" w:rsidRPr="00831662" w:rsidRDefault="00620FC5" w:rsidP="00620FC5">
      <w:pPr>
        <w:pStyle w:val="CharCharChar1Char"/>
        <w:jc w:val="both"/>
        <w:rPr>
          <w:rStyle w:val="tpa1"/>
          <w:rFonts w:eastAsia="SimSun"/>
          <w:sz w:val="22"/>
          <w:szCs w:val="22"/>
        </w:rPr>
      </w:pPr>
      <w:r w:rsidRPr="00831662">
        <w:rPr>
          <w:rStyle w:val="tpa1"/>
          <w:rFonts w:eastAsia="SimSun"/>
          <w:sz w:val="22"/>
          <w:szCs w:val="22"/>
        </w:rPr>
        <w:t>iii) zonele montane şi forestiere – nu este cazul;</w:t>
      </w:r>
    </w:p>
    <w:p w:rsidR="00620FC5" w:rsidRPr="00831662" w:rsidRDefault="00620FC5" w:rsidP="00620FC5">
      <w:pPr>
        <w:pStyle w:val="CharCharChar1Char"/>
        <w:jc w:val="both"/>
        <w:rPr>
          <w:rStyle w:val="tpa1"/>
          <w:rFonts w:eastAsia="SimSun"/>
          <w:sz w:val="22"/>
          <w:szCs w:val="22"/>
        </w:rPr>
      </w:pPr>
      <w:r w:rsidRPr="00831662">
        <w:rPr>
          <w:rStyle w:val="tpa1"/>
          <w:rFonts w:eastAsia="SimSun"/>
          <w:sz w:val="22"/>
          <w:szCs w:val="22"/>
        </w:rPr>
        <w:t>iv) arii naturale protejate de interes naţional, comunitar, internaţional – nu este cazul;</w:t>
      </w:r>
    </w:p>
    <w:p w:rsidR="00620FC5" w:rsidRPr="00831662" w:rsidRDefault="00620FC5" w:rsidP="00620FC5">
      <w:pPr>
        <w:pStyle w:val="CharCharChar1Char"/>
        <w:jc w:val="both"/>
        <w:rPr>
          <w:rStyle w:val="tpa1"/>
          <w:rFonts w:eastAsia="SimSun"/>
          <w:sz w:val="22"/>
          <w:szCs w:val="22"/>
        </w:rPr>
      </w:pPr>
      <w:r w:rsidRPr="00831662">
        <w:rPr>
          <w:rStyle w:val="tpa1"/>
          <w:rFonts w:eastAsia="SimSun"/>
          <w:sz w:val="22"/>
          <w:szCs w:val="22"/>
        </w:rPr>
        <w:t xml:space="preserve">v) zone clasificate sau protejate confrom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naţional-Secţiunea a-III-a zone protejate, zonele de protecţie instituite conform prevederilor legislaţiei din domeniul apelor, precum şi a celei privind caracterul şi mărimea zonelor de protecţie sanitară şi hidrogeologică: </w:t>
      </w:r>
      <w:r w:rsidRPr="00831662">
        <w:rPr>
          <w:rStyle w:val="tpa1"/>
          <w:rFonts w:eastAsia="SimSun"/>
          <w:b/>
          <w:i/>
          <w:sz w:val="22"/>
          <w:szCs w:val="22"/>
        </w:rPr>
        <w:t>proiectul este amplasat în parţial în Rezervaţia Natutrală Pietrele Doamnei-Rarău şi în siturile NATURA 2000 ROSCI 0212-Rarău-Giumalău şi ROSPA 0083-Munţii Rarău-Giumalău</w:t>
      </w:r>
      <w:r w:rsidRPr="00831662">
        <w:rPr>
          <w:rStyle w:val="tpa1"/>
          <w:rFonts w:eastAsia="SimSun"/>
          <w:sz w:val="22"/>
          <w:szCs w:val="22"/>
        </w:rPr>
        <w:t>.</w:t>
      </w:r>
    </w:p>
    <w:p w:rsidR="00620FC5" w:rsidRPr="00831662" w:rsidRDefault="00620FC5" w:rsidP="00620FC5">
      <w:pPr>
        <w:pStyle w:val="CharCharChar1Char"/>
        <w:jc w:val="both"/>
        <w:rPr>
          <w:rStyle w:val="tpa1"/>
          <w:rFonts w:eastAsia="SimSun"/>
          <w:sz w:val="22"/>
          <w:szCs w:val="22"/>
        </w:rPr>
      </w:pPr>
      <w:r w:rsidRPr="00831662">
        <w:rPr>
          <w:rStyle w:val="tpa1"/>
          <w:rFonts w:eastAsia="SimSun"/>
          <w:sz w:val="22"/>
          <w:szCs w:val="22"/>
        </w:rPr>
        <w:t>vi) zonele în care au existat deja cazuri de nerespectare a standardelor de calitate a mediului prevăzute de legislaţia naţională şi la nivelul Uniunii Europene şi relevante pentru proiect sau în care se consideră că există astfel de cazuri – nu este cazul;</w:t>
      </w:r>
    </w:p>
    <w:p w:rsidR="00620FC5" w:rsidRPr="00831662" w:rsidRDefault="00620FC5" w:rsidP="00620FC5">
      <w:pPr>
        <w:tabs>
          <w:tab w:val="left" w:pos="567"/>
        </w:tabs>
        <w:spacing w:after="0" w:line="240" w:lineRule="auto"/>
        <w:jc w:val="both"/>
        <w:rPr>
          <w:rStyle w:val="tpa1"/>
          <w:rFonts w:ascii="Times New Roman" w:hAnsi="Times New Roman"/>
        </w:rPr>
      </w:pPr>
      <w:r w:rsidRPr="00831662">
        <w:rPr>
          <w:rStyle w:val="tpa1"/>
          <w:rFonts w:ascii="Times New Roman" w:hAnsi="Times New Roman"/>
        </w:rPr>
        <w:t xml:space="preserve">vii) </w:t>
      </w:r>
      <w:proofErr w:type="gramStart"/>
      <w:r w:rsidRPr="00831662">
        <w:rPr>
          <w:rStyle w:val="tpa1"/>
          <w:rFonts w:ascii="Times New Roman" w:hAnsi="Times New Roman"/>
        </w:rPr>
        <w:t>zonele</w:t>
      </w:r>
      <w:proofErr w:type="gramEnd"/>
      <w:r w:rsidRPr="00831662">
        <w:rPr>
          <w:rStyle w:val="tpa1"/>
          <w:rFonts w:ascii="Times New Roman" w:hAnsi="Times New Roman"/>
        </w:rPr>
        <w:t xml:space="preserve"> cu o densitate mare a populaţiei – nu este cazul;</w:t>
      </w:r>
    </w:p>
    <w:p w:rsidR="00620FC5" w:rsidRPr="00831662" w:rsidRDefault="00620FC5" w:rsidP="00620FC5">
      <w:pPr>
        <w:tabs>
          <w:tab w:val="left" w:pos="567"/>
        </w:tabs>
        <w:spacing w:after="0" w:line="240" w:lineRule="auto"/>
        <w:jc w:val="both"/>
        <w:rPr>
          <w:rStyle w:val="tpa1"/>
          <w:rFonts w:ascii="Times New Roman" w:hAnsi="Times New Roman"/>
        </w:rPr>
      </w:pPr>
      <w:r w:rsidRPr="00831662">
        <w:rPr>
          <w:rStyle w:val="tpa1"/>
          <w:rFonts w:ascii="Times New Roman" w:hAnsi="Times New Roman"/>
        </w:rPr>
        <w:t xml:space="preserve">viii) </w:t>
      </w:r>
      <w:proofErr w:type="gramStart"/>
      <w:r w:rsidRPr="00831662">
        <w:rPr>
          <w:rStyle w:val="tpa1"/>
          <w:rFonts w:ascii="Times New Roman" w:hAnsi="Times New Roman"/>
        </w:rPr>
        <w:t>peisaje</w:t>
      </w:r>
      <w:proofErr w:type="gramEnd"/>
      <w:r w:rsidRPr="00831662">
        <w:rPr>
          <w:rStyle w:val="tpa1"/>
          <w:rFonts w:ascii="Times New Roman" w:hAnsi="Times New Roman"/>
        </w:rPr>
        <w:t xml:space="preserve"> şi situri importante din punct de vedere istoric, cultural sau arheologic – nu este cazul;</w:t>
      </w:r>
    </w:p>
    <w:p w:rsidR="00620FC5" w:rsidRPr="00831662" w:rsidRDefault="00620FC5" w:rsidP="00620FC5">
      <w:pPr>
        <w:autoSpaceDE w:val="0"/>
        <w:autoSpaceDN w:val="0"/>
        <w:adjustRightInd w:val="0"/>
        <w:spacing w:after="0" w:line="240" w:lineRule="auto"/>
        <w:jc w:val="both"/>
        <w:rPr>
          <w:rFonts w:ascii="Times New Roman" w:hAnsi="Times New Roman"/>
        </w:rPr>
      </w:pPr>
    </w:p>
    <w:p w:rsidR="00620FC5" w:rsidRPr="00831662" w:rsidRDefault="00620FC5" w:rsidP="00620FC5">
      <w:pPr>
        <w:pStyle w:val="CharCharChar1Char"/>
        <w:jc w:val="both"/>
        <w:rPr>
          <w:rStyle w:val="tpa1"/>
          <w:b/>
          <w:sz w:val="22"/>
          <w:szCs w:val="22"/>
        </w:rPr>
      </w:pPr>
      <w:r w:rsidRPr="00831662">
        <w:rPr>
          <w:sz w:val="22"/>
          <w:szCs w:val="22"/>
        </w:rPr>
        <w:t xml:space="preserve">   </w:t>
      </w:r>
      <w:r w:rsidRPr="00831662">
        <w:rPr>
          <w:rStyle w:val="tpa1"/>
          <w:b/>
          <w:sz w:val="22"/>
          <w:szCs w:val="22"/>
        </w:rPr>
        <w:t xml:space="preserve">     Tipurile şi caracteristicile impactului potenţial</w:t>
      </w:r>
    </w:p>
    <w:p w:rsidR="00620FC5" w:rsidRPr="00831662" w:rsidRDefault="00620FC5" w:rsidP="00620FC5">
      <w:pPr>
        <w:pStyle w:val="CharCharChar1Char"/>
        <w:jc w:val="both"/>
        <w:rPr>
          <w:rStyle w:val="tpa1"/>
          <w:sz w:val="22"/>
          <w:szCs w:val="22"/>
        </w:rPr>
      </w:pPr>
      <w:r w:rsidRPr="00831662">
        <w:rPr>
          <w:rStyle w:val="tpa1"/>
          <w:sz w:val="22"/>
          <w:szCs w:val="22"/>
        </w:rPr>
        <w:t>a).</w:t>
      </w:r>
      <w:r w:rsidRPr="00831662">
        <w:rPr>
          <w:rStyle w:val="Heading2Char"/>
          <w:rFonts w:ascii="Times New Roman" w:hAnsi="Times New Roman"/>
          <w:sz w:val="22"/>
          <w:szCs w:val="22"/>
        </w:rPr>
        <w:t xml:space="preserve"> </w:t>
      </w:r>
      <w:r w:rsidRPr="00831662">
        <w:rPr>
          <w:rStyle w:val="tpa1"/>
          <w:rFonts w:eastAsia="SimSun"/>
          <w:i/>
          <w:sz w:val="22"/>
          <w:szCs w:val="22"/>
        </w:rPr>
        <w:t>importanţa şi extinderea spaţială a impactului (zona geografică şi dimensiunea populaţiei care poate fi afectată)</w:t>
      </w:r>
      <w:r w:rsidRPr="00831662">
        <w:rPr>
          <w:rStyle w:val="tpa1"/>
          <w:i/>
          <w:sz w:val="22"/>
          <w:szCs w:val="22"/>
        </w:rPr>
        <w:t xml:space="preserve"> </w:t>
      </w:r>
      <w:r w:rsidRPr="00831662">
        <w:rPr>
          <w:rStyle w:val="tpa1"/>
          <w:sz w:val="22"/>
          <w:szCs w:val="22"/>
        </w:rPr>
        <w:t xml:space="preserve">– lucrările se desfăşoară pe amplasamentul existent al DJ 175 A, lucrările nu vor avea un impact negativ semnificativ asupra factorilor de mediu şi nu vor crea un disconfort pentru populaţie pe perioada execuţiei lucrărilor sau în funcţionarea ulterioară; </w:t>
      </w:r>
    </w:p>
    <w:p w:rsidR="00620FC5" w:rsidRPr="00831662" w:rsidRDefault="00620FC5" w:rsidP="00620FC5">
      <w:pPr>
        <w:pStyle w:val="CharCharChar1Char"/>
        <w:jc w:val="both"/>
        <w:rPr>
          <w:rStyle w:val="tpa1"/>
          <w:rFonts w:eastAsia="SimSun"/>
          <w:sz w:val="22"/>
          <w:szCs w:val="22"/>
        </w:rPr>
      </w:pPr>
      <w:r w:rsidRPr="00831662">
        <w:rPr>
          <w:rStyle w:val="tpa1"/>
          <w:rFonts w:eastAsia="SimSun"/>
          <w:sz w:val="22"/>
          <w:szCs w:val="22"/>
        </w:rPr>
        <w:t>b)</w:t>
      </w:r>
      <w:r w:rsidRPr="00831662">
        <w:rPr>
          <w:rStyle w:val="Heading2Char"/>
          <w:rFonts w:ascii="Times New Roman" w:hAnsi="Times New Roman"/>
          <w:sz w:val="22"/>
          <w:szCs w:val="22"/>
        </w:rPr>
        <w:t xml:space="preserve"> </w:t>
      </w:r>
      <w:r w:rsidRPr="00831662">
        <w:rPr>
          <w:rStyle w:val="tpa1"/>
          <w:rFonts w:eastAsia="SimSun"/>
          <w:i/>
          <w:sz w:val="22"/>
          <w:szCs w:val="22"/>
        </w:rPr>
        <w:t>natura impactului</w:t>
      </w:r>
      <w:r w:rsidRPr="00831662">
        <w:rPr>
          <w:rStyle w:val="tpa1"/>
          <w:rFonts w:eastAsia="SimSun"/>
          <w:sz w:val="22"/>
          <w:szCs w:val="22"/>
        </w:rPr>
        <w:t>- va fi cauzat de lucrările de terasamente şi construcţii, cu un impact redus asupra mediului,</w:t>
      </w:r>
    </w:p>
    <w:p w:rsidR="00620FC5" w:rsidRPr="00831662" w:rsidRDefault="00620FC5" w:rsidP="00620FC5">
      <w:pPr>
        <w:pStyle w:val="CharCharChar1Char"/>
        <w:jc w:val="both"/>
        <w:rPr>
          <w:rStyle w:val="tpa1"/>
          <w:sz w:val="22"/>
          <w:szCs w:val="22"/>
        </w:rPr>
      </w:pPr>
      <w:r w:rsidRPr="00831662">
        <w:rPr>
          <w:rStyle w:val="tpa1"/>
          <w:sz w:val="22"/>
          <w:szCs w:val="22"/>
        </w:rPr>
        <w:t>c)</w:t>
      </w:r>
      <w:r w:rsidRPr="00831662">
        <w:rPr>
          <w:rStyle w:val="tpa1"/>
          <w:i/>
          <w:sz w:val="22"/>
          <w:szCs w:val="22"/>
        </w:rPr>
        <w:t>. natura transfrontieră a impactului</w:t>
      </w:r>
      <w:r w:rsidRPr="00831662">
        <w:rPr>
          <w:rStyle w:val="tpa1"/>
          <w:sz w:val="22"/>
          <w:szCs w:val="22"/>
        </w:rPr>
        <w:t xml:space="preserve"> – lucrările propuse nu au efecte transfrontieră;</w:t>
      </w:r>
    </w:p>
    <w:p w:rsidR="00620FC5" w:rsidRPr="00831662" w:rsidRDefault="00620FC5" w:rsidP="00620FC5">
      <w:pPr>
        <w:tabs>
          <w:tab w:val="left" w:pos="851"/>
        </w:tabs>
        <w:spacing w:after="0" w:line="240" w:lineRule="auto"/>
        <w:jc w:val="both"/>
        <w:rPr>
          <w:rStyle w:val="tpa1"/>
          <w:rFonts w:ascii="Times New Roman" w:hAnsi="Times New Roman"/>
          <w:bCs/>
          <w:iCs/>
          <w:lang w:val="ro-RO"/>
        </w:rPr>
      </w:pPr>
      <w:r w:rsidRPr="00831662">
        <w:rPr>
          <w:rStyle w:val="tpa1"/>
          <w:rFonts w:ascii="Times New Roman" w:hAnsi="Times New Roman"/>
          <w:lang w:val="pl-PL"/>
        </w:rPr>
        <w:t>d</w:t>
      </w:r>
      <w:r w:rsidRPr="00831662">
        <w:rPr>
          <w:rStyle w:val="tpa1"/>
          <w:rFonts w:ascii="Times New Roman" w:hAnsi="Times New Roman"/>
          <w:i/>
          <w:lang w:val="pl-PL"/>
        </w:rPr>
        <w:t>).intensitatea şi complexitatea impactului</w:t>
      </w:r>
      <w:r w:rsidRPr="00831662">
        <w:rPr>
          <w:rFonts w:ascii="Times New Roman" w:hAnsi="Times New Roman"/>
          <w:lang w:val="ro-RO"/>
        </w:rPr>
        <w:t xml:space="preserve"> - </w:t>
      </w:r>
      <w:r w:rsidRPr="00831662">
        <w:rPr>
          <w:rStyle w:val="tpa1"/>
          <w:rFonts w:ascii="Times New Roman" w:hAnsi="Times New Roman"/>
        </w:rPr>
        <w:t>impactul va fi redus, atât pe perioada execuţiei proiectului, cât şi în perioada de funcţionare.</w:t>
      </w:r>
    </w:p>
    <w:p w:rsidR="00620FC5" w:rsidRPr="00831662" w:rsidRDefault="00620FC5" w:rsidP="00620FC5">
      <w:pPr>
        <w:pStyle w:val="CharCharChar1Char"/>
        <w:jc w:val="both"/>
        <w:rPr>
          <w:sz w:val="22"/>
          <w:szCs w:val="22"/>
          <w:lang w:eastAsia="ro-RO"/>
        </w:rPr>
      </w:pPr>
      <w:r w:rsidRPr="00831662">
        <w:rPr>
          <w:rStyle w:val="tpa1"/>
          <w:rFonts w:eastAsia="SimSun"/>
          <w:sz w:val="22"/>
          <w:szCs w:val="22"/>
        </w:rPr>
        <w:t xml:space="preserve">e). </w:t>
      </w:r>
      <w:r w:rsidRPr="00831662">
        <w:rPr>
          <w:rStyle w:val="tpa1"/>
          <w:rFonts w:eastAsia="SimSun"/>
          <w:i/>
          <w:sz w:val="22"/>
          <w:szCs w:val="22"/>
        </w:rPr>
        <w:t>probabilitatea impactului</w:t>
      </w:r>
      <w:r w:rsidRPr="00831662">
        <w:rPr>
          <w:rStyle w:val="tpa1"/>
          <w:rFonts w:eastAsia="SimSun"/>
          <w:sz w:val="22"/>
          <w:szCs w:val="22"/>
        </w:rPr>
        <w:t xml:space="preserve"> – impact redus, pe perioada de execuţie</w:t>
      </w:r>
      <w:r w:rsidRPr="00831662">
        <w:rPr>
          <w:sz w:val="22"/>
          <w:szCs w:val="22"/>
          <w:lang w:val="ro-RO" w:eastAsia="ro-RO"/>
        </w:rPr>
        <w:t xml:space="preserve"> şi în perioada de funcţionare a obiectivului;</w:t>
      </w:r>
    </w:p>
    <w:p w:rsidR="00620FC5" w:rsidRPr="00831662" w:rsidRDefault="00620FC5" w:rsidP="00620FC5">
      <w:pPr>
        <w:pStyle w:val="CharCharChar1Char"/>
        <w:jc w:val="both"/>
        <w:rPr>
          <w:sz w:val="22"/>
          <w:szCs w:val="22"/>
          <w:lang w:val="ro-RO" w:eastAsia="ro-RO"/>
        </w:rPr>
      </w:pPr>
      <w:r w:rsidRPr="00831662">
        <w:rPr>
          <w:rStyle w:val="tpa1"/>
          <w:rFonts w:eastAsia="SimSun"/>
          <w:sz w:val="22"/>
          <w:szCs w:val="22"/>
        </w:rPr>
        <w:t xml:space="preserve">f). </w:t>
      </w:r>
      <w:r w:rsidRPr="00831662">
        <w:rPr>
          <w:rStyle w:val="tpa1"/>
          <w:rFonts w:eastAsia="SimSun"/>
          <w:i/>
          <w:sz w:val="22"/>
          <w:szCs w:val="22"/>
        </w:rPr>
        <w:t>debutul, durata, frecvenţa şi reversibilitatea preconizate ale impactului</w:t>
      </w:r>
      <w:r w:rsidRPr="00831662">
        <w:rPr>
          <w:rStyle w:val="tpa1"/>
          <w:rFonts w:eastAsia="SimSun"/>
          <w:sz w:val="22"/>
          <w:szCs w:val="22"/>
        </w:rPr>
        <w:t xml:space="preserve"> – impact redus, pe perioada de execuţie </w:t>
      </w:r>
      <w:r w:rsidRPr="00831662">
        <w:rPr>
          <w:rStyle w:val="tpa1"/>
          <w:rFonts w:eastAsia="SimSun"/>
          <w:sz w:val="22"/>
          <w:szCs w:val="22"/>
          <w:lang w:val="ro-RO"/>
        </w:rPr>
        <w:t>ş</w:t>
      </w:r>
      <w:r w:rsidRPr="00831662">
        <w:rPr>
          <w:sz w:val="22"/>
          <w:szCs w:val="22"/>
          <w:lang w:val="ro-RO" w:eastAsia="ro-RO"/>
        </w:rPr>
        <w:t>i în perioada de funcţionare a obiectivului, cu reversibilitate certă;</w:t>
      </w:r>
    </w:p>
    <w:p w:rsidR="00620FC5" w:rsidRPr="00831662" w:rsidRDefault="00620FC5" w:rsidP="00620FC5">
      <w:pPr>
        <w:pStyle w:val="CharCharChar1Char"/>
        <w:jc w:val="both"/>
        <w:rPr>
          <w:sz w:val="22"/>
          <w:szCs w:val="22"/>
          <w:lang w:val="ro-RO" w:eastAsia="ro-RO"/>
        </w:rPr>
      </w:pPr>
      <w:r w:rsidRPr="00831662">
        <w:rPr>
          <w:sz w:val="22"/>
          <w:szCs w:val="22"/>
          <w:lang w:val="ro-RO" w:eastAsia="ro-RO"/>
        </w:rPr>
        <w:t>g).</w:t>
      </w:r>
      <w:r w:rsidRPr="00831662">
        <w:rPr>
          <w:i/>
          <w:sz w:val="22"/>
          <w:szCs w:val="22"/>
          <w:lang w:val="ro-RO" w:eastAsia="ro-RO"/>
        </w:rPr>
        <w:t>cumularea impactului cu impactul altor proiecte existente şi/sau aprobate</w:t>
      </w:r>
      <w:r w:rsidRPr="00831662">
        <w:rPr>
          <w:sz w:val="22"/>
          <w:szCs w:val="22"/>
          <w:lang w:val="ro-RO" w:eastAsia="ro-RO"/>
        </w:rPr>
        <w:t>- în zona respectivă nu sunt în aprobare sau aplicare alte proiecte cu impact semnificativ care să cumuleze impactul cu cel produs de proiectul propus;</w:t>
      </w:r>
    </w:p>
    <w:p w:rsidR="00620FC5" w:rsidRPr="00831662" w:rsidRDefault="00620FC5" w:rsidP="00620FC5">
      <w:pPr>
        <w:pStyle w:val="CharCharChar1Char"/>
        <w:jc w:val="both"/>
        <w:rPr>
          <w:sz w:val="22"/>
          <w:szCs w:val="22"/>
          <w:lang w:val="ro-RO" w:eastAsia="ro-RO"/>
        </w:rPr>
      </w:pPr>
      <w:r w:rsidRPr="00831662">
        <w:rPr>
          <w:sz w:val="22"/>
          <w:szCs w:val="22"/>
          <w:lang w:val="ro-RO" w:eastAsia="ro-RO"/>
        </w:rPr>
        <w:t xml:space="preserve">h). </w:t>
      </w:r>
      <w:r w:rsidRPr="00831662">
        <w:rPr>
          <w:i/>
          <w:sz w:val="22"/>
          <w:szCs w:val="22"/>
          <w:lang w:val="ro-RO" w:eastAsia="ro-RO"/>
        </w:rPr>
        <w:t>posibilitatea de reducere efectivă a impactului-</w:t>
      </w:r>
      <w:r w:rsidRPr="00831662">
        <w:rPr>
          <w:sz w:val="22"/>
          <w:szCs w:val="22"/>
          <w:lang w:val="ro-RO" w:eastAsia="ro-RO"/>
        </w:rPr>
        <w:t xml:space="preserve"> prin utilizarea de tehnologii curate, cu impact cât mai redus asupra factorilor de mediu şi asupra populaţiei;</w:t>
      </w:r>
    </w:p>
    <w:p w:rsidR="00620FC5" w:rsidRPr="00831662" w:rsidRDefault="00620FC5" w:rsidP="00620FC5">
      <w:pPr>
        <w:autoSpaceDE w:val="0"/>
        <w:autoSpaceDN w:val="0"/>
        <w:adjustRightInd w:val="0"/>
        <w:spacing w:after="0" w:line="240" w:lineRule="auto"/>
        <w:jc w:val="both"/>
        <w:rPr>
          <w:rFonts w:ascii="Times New Roman" w:hAnsi="Times New Roman"/>
        </w:rPr>
      </w:pPr>
    </w:p>
    <w:p w:rsidR="00620FC5" w:rsidRPr="00831662" w:rsidRDefault="00620FC5" w:rsidP="00620FC5">
      <w:pPr>
        <w:autoSpaceDE w:val="0"/>
        <w:autoSpaceDN w:val="0"/>
        <w:adjustRightInd w:val="0"/>
        <w:spacing w:after="0" w:line="240" w:lineRule="auto"/>
        <w:jc w:val="both"/>
        <w:rPr>
          <w:rFonts w:ascii="Times New Roman" w:hAnsi="Times New Roman"/>
        </w:rPr>
      </w:pPr>
      <w:r w:rsidRPr="00831662">
        <w:rPr>
          <w:rFonts w:ascii="Times New Roman" w:hAnsi="Times New Roman"/>
          <w:b/>
        </w:rPr>
        <w:t xml:space="preserve">    II</w:t>
      </w:r>
      <w:r w:rsidRPr="00831662">
        <w:rPr>
          <w:rFonts w:ascii="Times New Roman" w:hAnsi="Times New Roman"/>
        </w:rPr>
        <w:t xml:space="preserve">. Motivele pe baza cărora s-a stabilit necesitatea efectuării evaluării adecvate sunt următoarele: </w:t>
      </w:r>
    </w:p>
    <w:p w:rsidR="00620FC5" w:rsidRPr="00831662" w:rsidRDefault="00620FC5" w:rsidP="00620FC5">
      <w:pPr>
        <w:autoSpaceDE w:val="0"/>
        <w:autoSpaceDN w:val="0"/>
        <w:adjustRightInd w:val="0"/>
        <w:spacing w:after="0" w:line="240" w:lineRule="auto"/>
        <w:jc w:val="both"/>
        <w:rPr>
          <w:rFonts w:ascii="Times New Roman" w:hAnsi="Times New Roman"/>
        </w:rPr>
      </w:pPr>
      <w:r w:rsidRPr="00831662">
        <w:rPr>
          <w:rFonts w:ascii="Times New Roman" w:hAnsi="Times New Roman"/>
        </w:rPr>
        <w:t xml:space="preserve">    </w:t>
      </w:r>
      <w:proofErr w:type="gramStart"/>
      <w:r w:rsidRPr="00831662">
        <w:rPr>
          <w:rFonts w:ascii="Times New Roman" w:hAnsi="Times New Roman"/>
        </w:rPr>
        <w:t>a)</w:t>
      </w:r>
      <w:proofErr w:type="gramEnd"/>
      <w:r w:rsidRPr="00831662">
        <w:rPr>
          <w:rFonts w:ascii="Times New Roman" w:hAnsi="Times New Roman"/>
        </w:rPr>
        <w:t xml:space="preserve">proiectul se încadrează în prevederile Ordonanţei de urgenţă a Guvernului nr. </w:t>
      </w:r>
      <w:proofErr w:type="gramStart"/>
      <w:r w:rsidRPr="00831662">
        <w:rPr>
          <w:rFonts w:ascii="Times New Roman" w:hAnsi="Times New Roman"/>
        </w:rPr>
        <w:t xml:space="preserve">57/2007 privind regimul ariilor naturale protejate, conservarea habitatelor naturale, a florei şi faunei sălbatice, aprobată cu modificări şi completări prin </w:t>
      </w:r>
      <w:r w:rsidRPr="00831662">
        <w:rPr>
          <w:rFonts w:ascii="Times New Roman" w:hAnsi="Times New Roman"/>
          <w:vanish/>
        </w:rPr>
        <w:t>&lt;LLNK 12011    49 10 201   0 17&gt;</w:t>
      </w:r>
      <w:r w:rsidRPr="00831662">
        <w:rPr>
          <w:rFonts w:ascii="Times New Roman" w:hAnsi="Times New Roman"/>
        </w:rPr>
        <w:t>Legea nr.</w:t>
      </w:r>
      <w:proofErr w:type="gramEnd"/>
      <w:r w:rsidRPr="00831662">
        <w:rPr>
          <w:rFonts w:ascii="Times New Roman" w:hAnsi="Times New Roman"/>
        </w:rPr>
        <w:t xml:space="preserve"> 49/2011, cu modificările şi completările ulterioare;</w:t>
      </w:r>
    </w:p>
    <w:p w:rsidR="00620FC5" w:rsidRPr="00831662" w:rsidRDefault="00620FC5" w:rsidP="00620FC5">
      <w:pPr>
        <w:pStyle w:val="CharCharChar1Char"/>
        <w:jc w:val="both"/>
        <w:rPr>
          <w:rStyle w:val="tpa1"/>
          <w:rFonts w:eastAsia="SimSun"/>
          <w:sz w:val="22"/>
          <w:szCs w:val="22"/>
        </w:rPr>
      </w:pPr>
      <w:r w:rsidRPr="00831662">
        <w:rPr>
          <w:sz w:val="22"/>
          <w:szCs w:val="22"/>
        </w:rPr>
        <w:t xml:space="preserve">    b)proiectul este amplasat </w:t>
      </w:r>
      <w:r w:rsidRPr="00831662">
        <w:rPr>
          <w:rStyle w:val="tpa1"/>
          <w:rFonts w:eastAsia="SimSun"/>
          <w:b/>
          <w:i/>
          <w:sz w:val="22"/>
          <w:szCs w:val="22"/>
        </w:rPr>
        <w:t>Rezervaţia Natutrală Pietrele Doamnei-Rarău şi în siturile NATURA 2000 ROSCI 0212-Rarău-Giumalău şi ROSPA 0083-Munţii Rarău-Giumalău</w:t>
      </w:r>
      <w:r w:rsidRPr="00831662">
        <w:rPr>
          <w:rStyle w:val="tpa1"/>
          <w:rFonts w:eastAsia="SimSun"/>
          <w:sz w:val="22"/>
          <w:szCs w:val="22"/>
        </w:rPr>
        <w:t>.</w:t>
      </w:r>
    </w:p>
    <w:p w:rsidR="00620FC5" w:rsidRPr="00831662" w:rsidRDefault="00620FC5" w:rsidP="00620FC5">
      <w:pPr>
        <w:autoSpaceDE w:val="0"/>
        <w:autoSpaceDN w:val="0"/>
        <w:adjustRightInd w:val="0"/>
        <w:spacing w:after="0" w:line="240" w:lineRule="auto"/>
        <w:jc w:val="both"/>
        <w:rPr>
          <w:rFonts w:ascii="Times New Roman" w:hAnsi="Times New Roman"/>
        </w:rPr>
      </w:pPr>
      <w:r w:rsidRPr="00831662">
        <w:rPr>
          <w:rFonts w:ascii="Times New Roman" w:hAnsi="Times New Roman"/>
        </w:rPr>
        <w:t xml:space="preserve">    c)în punctul de vedere transmis de ANANP se precizează că proiectul propus este susceptibil de a avea un impact negativ semnificativ asupra ariilor natural protejate, fiind necesar un studiu de evaluare a impactului asupra speciilor şi habitatelor protejate de interes comunitar identificate pe suprafaţa pe care se doreşte implementarea acestuia; </w:t>
      </w:r>
    </w:p>
    <w:p w:rsidR="00620FC5" w:rsidRPr="00831662" w:rsidRDefault="00620FC5" w:rsidP="00620FC5">
      <w:pPr>
        <w:autoSpaceDE w:val="0"/>
        <w:autoSpaceDN w:val="0"/>
        <w:adjustRightInd w:val="0"/>
        <w:spacing w:after="0" w:line="240" w:lineRule="auto"/>
        <w:jc w:val="both"/>
        <w:rPr>
          <w:rFonts w:ascii="Times New Roman" w:hAnsi="Times New Roman"/>
        </w:rPr>
      </w:pPr>
    </w:p>
    <w:p w:rsidR="00620FC5" w:rsidRPr="00831662" w:rsidRDefault="00620FC5" w:rsidP="00620FC5">
      <w:pPr>
        <w:autoSpaceDE w:val="0"/>
        <w:autoSpaceDN w:val="0"/>
        <w:adjustRightInd w:val="0"/>
        <w:spacing w:after="0" w:line="240" w:lineRule="auto"/>
        <w:jc w:val="both"/>
        <w:rPr>
          <w:rFonts w:ascii="Times New Roman" w:hAnsi="Times New Roman"/>
        </w:rPr>
      </w:pPr>
      <w:r w:rsidRPr="00831662">
        <w:rPr>
          <w:rFonts w:ascii="Times New Roman" w:hAnsi="Times New Roman"/>
          <w:b/>
        </w:rPr>
        <w:t xml:space="preserve">    III</w:t>
      </w:r>
      <w:r w:rsidRPr="00831662">
        <w:rPr>
          <w:rFonts w:ascii="Times New Roman" w:hAnsi="Times New Roman"/>
        </w:rPr>
        <w:t xml:space="preserve">. Motivele pe baza cărora s-a stabilit necesitatea neefectuării evaluării impactului asupra corpurilor de </w:t>
      </w:r>
      <w:proofErr w:type="gramStart"/>
      <w:r w:rsidRPr="00831662">
        <w:rPr>
          <w:rFonts w:ascii="Times New Roman" w:hAnsi="Times New Roman"/>
        </w:rPr>
        <w:t>apă</w:t>
      </w:r>
      <w:proofErr w:type="gramEnd"/>
      <w:r w:rsidRPr="00831662">
        <w:rPr>
          <w:rFonts w:ascii="Times New Roman" w:hAnsi="Times New Roman"/>
        </w:rPr>
        <w:t xml:space="preserve">: autoritatea de gospodărire a apelor SGA Suceava a transmis cu adresa nr. 3113 din 18.04.2019 că pentru proiectul propus nu </w:t>
      </w:r>
      <w:proofErr w:type="gramStart"/>
      <w:r w:rsidRPr="00831662">
        <w:rPr>
          <w:rFonts w:ascii="Times New Roman" w:hAnsi="Times New Roman"/>
        </w:rPr>
        <w:t>este</w:t>
      </w:r>
      <w:proofErr w:type="gramEnd"/>
      <w:r w:rsidRPr="00831662">
        <w:rPr>
          <w:rFonts w:ascii="Times New Roman" w:hAnsi="Times New Roman"/>
        </w:rPr>
        <w:t xml:space="preserve"> necesară elaborarea Studiului de Evaluare a Impactului asupra Corpurilor de Apă.    </w:t>
      </w:r>
    </w:p>
    <w:p w:rsidR="00620FC5" w:rsidRPr="00831662" w:rsidRDefault="00620FC5" w:rsidP="00620FC5">
      <w:pPr>
        <w:autoSpaceDE w:val="0"/>
        <w:autoSpaceDN w:val="0"/>
        <w:adjustRightInd w:val="0"/>
        <w:spacing w:after="0" w:line="240" w:lineRule="auto"/>
        <w:jc w:val="both"/>
        <w:rPr>
          <w:rFonts w:ascii="Times New Roman" w:hAnsi="Times New Roman"/>
        </w:rPr>
      </w:pPr>
      <w:r w:rsidRPr="00831662">
        <w:rPr>
          <w:rFonts w:ascii="Times New Roman" w:hAnsi="Times New Roman"/>
        </w:rPr>
        <w:t xml:space="preserve">  </w:t>
      </w:r>
    </w:p>
    <w:p w:rsidR="00620FC5" w:rsidRPr="00831662" w:rsidRDefault="00620FC5" w:rsidP="00620FC5">
      <w:pPr>
        <w:autoSpaceDE w:val="0"/>
        <w:autoSpaceDN w:val="0"/>
        <w:adjustRightInd w:val="0"/>
        <w:spacing w:after="0" w:line="240" w:lineRule="auto"/>
        <w:ind w:firstLine="708"/>
        <w:jc w:val="both"/>
        <w:rPr>
          <w:rFonts w:ascii="Times New Roman" w:eastAsiaTheme="minorHAnsi" w:hAnsi="Times New Roman"/>
        </w:rPr>
      </w:pPr>
      <w:proofErr w:type="gramStart"/>
      <w:r w:rsidRPr="00831662">
        <w:rPr>
          <w:rFonts w:ascii="Times New Roman" w:eastAsiaTheme="minorHAnsi" w:hAnsi="Times New Roman"/>
        </w:rPr>
        <w:t xml:space="preserve">În vederea parcurgerii etapei de definire a domeniului evaluării impactului pentru proiectul mai sus menţionat, titularul proiectului îşi stabileşte echipa de experţi în conformitate cu prevederile </w:t>
      </w:r>
      <w:r w:rsidRPr="00831662">
        <w:rPr>
          <w:rFonts w:ascii="Times New Roman" w:eastAsiaTheme="minorHAnsi" w:hAnsi="Times New Roman"/>
          <w:vanish/>
        </w:rPr>
        <w:t>&lt;LLNK 12018   292 10 201   0  7&gt;</w:t>
      </w:r>
      <w:r w:rsidRPr="00831662">
        <w:rPr>
          <w:rFonts w:ascii="Times New Roman" w:eastAsiaTheme="minorHAnsi" w:hAnsi="Times New Roman"/>
          <w:u w:val="single"/>
        </w:rPr>
        <w:t>art.</w:t>
      </w:r>
      <w:proofErr w:type="gramEnd"/>
      <w:r w:rsidRPr="00831662">
        <w:rPr>
          <w:rFonts w:ascii="Times New Roman" w:eastAsiaTheme="minorHAnsi" w:hAnsi="Times New Roman"/>
          <w:u w:val="single"/>
        </w:rPr>
        <w:t xml:space="preserve"> 12</w:t>
      </w:r>
      <w:r w:rsidRPr="00831662">
        <w:rPr>
          <w:rFonts w:ascii="Times New Roman" w:eastAsiaTheme="minorHAnsi" w:hAnsi="Times New Roman"/>
        </w:rPr>
        <w:t xml:space="preserve"> din </w:t>
      </w:r>
      <w:r w:rsidRPr="00831662">
        <w:rPr>
          <w:rFonts w:ascii="Times New Roman" w:eastAsiaTheme="minorHAnsi" w:hAnsi="Times New Roman"/>
          <w:i/>
        </w:rPr>
        <w:t xml:space="preserve">Legea nr. 292/2018 </w:t>
      </w:r>
      <w:r w:rsidRPr="00831662">
        <w:rPr>
          <w:rFonts w:ascii="Times New Roman" w:hAnsi="Times New Roman"/>
          <w:i/>
          <w:lang w:val="ro-RO"/>
        </w:rPr>
        <w:t xml:space="preserve">2018 privind evaluarea impactului anumitor proiecte publice şi </w:t>
      </w:r>
      <w:proofErr w:type="gramStart"/>
      <w:r w:rsidRPr="00831662">
        <w:rPr>
          <w:rFonts w:ascii="Times New Roman" w:hAnsi="Times New Roman"/>
          <w:i/>
          <w:lang w:val="ro-RO"/>
        </w:rPr>
        <w:t>private  asupra</w:t>
      </w:r>
      <w:proofErr w:type="gramEnd"/>
      <w:r w:rsidRPr="00831662">
        <w:rPr>
          <w:rFonts w:ascii="Times New Roman" w:hAnsi="Times New Roman"/>
          <w:i/>
          <w:lang w:val="ro-RO"/>
        </w:rPr>
        <w:t xml:space="preserve"> mediului</w:t>
      </w:r>
      <w:r w:rsidRPr="00831662">
        <w:rPr>
          <w:rFonts w:ascii="Times New Roman" w:eastAsiaTheme="minorHAnsi" w:hAnsi="Times New Roman"/>
        </w:rPr>
        <w:t xml:space="preserve"> şi prezintă la autoritatea competentă pentru protecţia mediului:</w:t>
      </w:r>
    </w:p>
    <w:p w:rsidR="00620FC5" w:rsidRPr="00831662" w:rsidRDefault="00620FC5" w:rsidP="00620FC5">
      <w:pPr>
        <w:pStyle w:val="ListParagraph"/>
        <w:numPr>
          <w:ilvl w:val="0"/>
          <w:numId w:val="1"/>
        </w:numPr>
        <w:autoSpaceDE w:val="0"/>
        <w:autoSpaceDN w:val="0"/>
        <w:adjustRightInd w:val="0"/>
        <w:spacing w:after="0" w:line="240" w:lineRule="auto"/>
        <w:jc w:val="both"/>
        <w:rPr>
          <w:rFonts w:ascii="Times New Roman" w:eastAsiaTheme="minorHAnsi" w:hAnsi="Times New Roman"/>
        </w:rPr>
      </w:pPr>
      <w:r w:rsidRPr="00831662">
        <w:rPr>
          <w:rFonts w:ascii="Times New Roman" w:eastAsiaTheme="minorHAnsi" w:hAnsi="Times New Roman"/>
        </w:rPr>
        <w:t>propunerea privind aspectele relevante pentru protecţia mediului (pentru întocmirea îndrumarului privind problemele de mediu) care trebuie dezvoltate în raportul privind impactul asupra mediului, studiul de evaluare adecvată, în funcţie de natura, dimensiunea şi localizarea proiectului;</w:t>
      </w:r>
    </w:p>
    <w:p w:rsidR="00620FC5" w:rsidRPr="00831662" w:rsidRDefault="00620FC5" w:rsidP="00620FC5">
      <w:pPr>
        <w:autoSpaceDE w:val="0"/>
        <w:autoSpaceDN w:val="0"/>
        <w:adjustRightInd w:val="0"/>
        <w:spacing w:after="0" w:line="240" w:lineRule="auto"/>
        <w:jc w:val="both"/>
        <w:rPr>
          <w:rFonts w:ascii="Times New Roman" w:eastAsiaTheme="minorHAnsi" w:hAnsi="Times New Roman"/>
        </w:rPr>
      </w:pPr>
    </w:p>
    <w:p w:rsidR="00620FC5" w:rsidRPr="00831662" w:rsidRDefault="00620FC5" w:rsidP="00620FC5">
      <w:pPr>
        <w:autoSpaceDE w:val="0"/>
        <w:autoSpaceDN w:val="0"/>
        <w:adjustRightInd w:val="0"/>
        <w:spacing w:after="0" w:line="240" w:lineRule="auto"/>
        <w:jc w:val="both"/>
        <w:rPr>
          <w:rFonts w:ascii="Times New Roman" w:eastAsiaTheme="minorHAnsi" w:hAnsi="Times New Roman"/>
        </w:rPr>
      </w:pPr>
    </w:p>
    <w:p w:rsidR="00620FC5" w:rsidRPr="00831662" w:rsidRDefault="00620FC5" w:rsidP="00620FC5">
      <w:pPr>
        <w:autoSpaceDE w:val="0"/>
        <w:autoSpaceDN w:val="0"/>
        <w:adjustRightInd w:val="0"/>
        <w:spacing w:after="0" w:line="240" w:lineRule="auto"/>
        <w:jc w:val="both"/>
        <w:rPr>
          <w:rFonts w:ascii="Times New Roman" w:eastAsiaTheme="minorHAnsi" w:hAnsi="Times New Roman"/>
        </w:rPr>
      </w:pPr>
    </w:p>
    <w:p w:rsidR="00620FC5" w:rsidRPr="00831662" w:rsidRDefault="00620FC5" w:rsidP="00620FC5">
      <w:pPr>
        <w:autoSpaceDE w:val="0"/>
        <w:autoSpaceDN w:val="0"/>
        <w:adjustRightInd w:val="0"/>
        <w:spacing w:after="0" w:line="240" w:lineRule="auto"/>
        <w:jc w:val="both"/>
        <w:rPr>
          <w:rStyle w:val="sttlitera"/>
          <w:rFonts w:ascii="Times New Roman" w:hAnsi="Times New Roman"/>
        </w:rPr>
      </w:pPr>
      <w:r w:rsidRPr="00831662">
        <w:rPr>
          <w:rFonts w:ascii="Times New Roman" w:eastAsiaTheme="minorHAnsi" w:hAnsi="Times New Roman"/>
        </w:rPr>
        <w:t xml:space="preserve">    b) </w:t>
      </w:r>
      <w:proofErr w:type="gramStart"/>
      <w:r w:rsidRPr="00831662">
        <w:rPr>
          <w:rFonts w:ascii="Times New Roman" w:eastAsiaTheme="minorHAnsi" w:hAnsi="Times New Roman"/>
        </w:rPr>
        <w:t>dovada</w:t>
      </w:r>
      <w:proofErr w:type="gramEnd"/>
      <w:r w:rsidRPr="00831662">
        <w:rPr>
          <w:rFonts w:ascii="Times New Roman" w:eastAsiaTheme="minorHAnsi" w:hAnsi="Times New Roman"/>
        </w:rPr>
        <w:t xml:space="preserve"> achitării tarifului aferent etapei de definire a domeniului evaluării impactului</w:t>
      </w:r>
      <w:r w:rsidRPr="00831662">
        <w:rPr>
          <w:rStyle w:val="sttlitera"/>
          <w:rFonts w:ascii="Times New Roman" w:hAnsi="Times New Roman"/>
        </w:rPr>
        <w:t xml:space="preserve">( 1000 RON </w:t>
      </w:r>
      <w:r w:rsidRPr="00831662">
        <w:rPr>
          <w:rFonts w:ascii="Times New Roman" w:hAnsi="Times New Roman"/>
        </w:rPr>
        <w:t xml:space="preserve">va fi achitat în contul de trezorerie  nr. </w:t>
      </w:r>
      <w:proofErr w:type="gramStart"/>
      <w:r w:rsidRPr="00831662">
        <w:rPr>
          <w:rFonts w:ascii="Times New Roman" w:hAnsi="Times New Roman"/>
        </w:rPr>
        <w:t>RO51TREZ5915032XXX000289 deschis la Trezoreria Suceava sau la casieria APM Suceava), în conformitate cu prevederile Ordinului MMDD nr.</w:t>
      </w:r>
      <w:proofErr w:type="gramEnd"/>
      <w:r w:rsidRPr="00831662">
        <w:rPr>
          <w:rFonts w:ascii="Times New Roman" w:hAnsi="Times New Roman"/>
        </w:rPr>
        <w:t xml:space="preserve"> 1108/2007 cu modificările şi completările ulterioare</w:t>
      </w:r>
      <w:r w:rsidRPr="00831662">
        <w:rPr>
          <w:rStyle w:val="sttlitera"/>
          <w:rFonts w:ascii="Times New Roman" w:hAnsi="Times New Roman"/>
        </w:rPr>
        <w:t>;</w:t>
      </w:r>
    </w:p>
    <w:p w:rsidR="00620FC5" w:rsidRPr="00831662" w:rsidRDefault="00620FC5" w:rsidP="00620FC5">
      <w:pPr>
        <w:autoSpaceDE w:val="0"/>
        <w:autoSpaceDN w:val="0"/>
        <w:adjustRightInd w:val="0"/>
        <w:spacing w:after="0" w:line="240" w:lineRule="auto"/>
        <w:jc w:val="both"/>
        <w:rPr>
          <w:rStyle w:val="sttlitera"/>
          <w:rFonts w:ascii="Times New Roman" w:hAnsi="Times New Roman"/>
        </w:rPr>
      </w:pPr>
    </w:p>
    <w:p w:rsidR="00620FC5" w:rsidRPr="00831662" w:rsidRDefault="00620FC5" w:rsidP="00620FC5">
      <w:pPr>
        <w:autoSpaceDE w:val="0"/>
        <w:autoSpaceDN w:val="0"/>
        <w:adjustRightInd w:val="0"/>
        <w:spacing w:after="0" w:line="240" w:lineRule="auto"/>
        <w:jc w:val="both"/>
        <w:rPr>
          <w:rStyle w:val="sttlitera"/>
          <w:rFonts w:ascii="Times New Roman" w:hAnsi="Times New Roman"/>
        </w:rPr>
      </w:pPr>
      <w:r w:rsidRPr="00831662">
        <w:rPr>
          <w:rStyle w:val="sttlitera"/>
          <w:rFonts w:ascii="Times New Roman" w:hAnsi="Times New Roman"/>
        </w:rPr>
        <w:t xml:space="preserve">De asemenea documentaţia </w:t>
      </w:r>
      <w:proofErr w:type="gramStart"/>
      <w:r w:rsidRPr="00831662">
        <w:rPr>
          <w:rStyle w:val="sttlitera"/>
          <w:rFonts w:ascii="Times New Roman" w:hAnsi="Times New Roman"/>
        </w:rPr>
        <w:t>va</w:t>
      </w:r>
      <w:proofErr w:type="gramEnd"/>
      <w:r w:rsidRPr="00831662">
        <w:rPr>
          <w:rStyle w:val="sttlitera"/>
          <w:rFonts w:ascii="Times New Roman" w:hAnsi="Times New Roman"/>
        </w:rPr>
        <w:t xml:space="preserve"> fi completată cu avizul ANANP.</w:t>
      </w:r>
    </w:p>
    <w:p w:rsidR="00620FC5" w:rsidRPr="00831662" w:rsidRDefault="00620FC5" w:rsidP="00620FC5">
      <w:pPr>
        <w:autoSpaceDE w:val="0"/>
        <w:autoSpaceDN w:val="0"/>
        <w:adjustRightInd w:val="0"/>
        <w:spacing w:after="0" w:line="240" w:lineRule="auto"/>
        <w:jc w:val="both"/>
        <w:rPr>
          <w:rFonts w:ascii="Times New Roman" w:hAnsi="Times New Roman"/>
          <w:color w:val="FF0000"/>
        </w:rPr>
      </w:pPr>
    </w:p>
    <w:p w:rsidR="00620FC5" w:rsidRPr="00831662" w:rsidRDefault="00620FC5" w:rsidP="00620FC5">
      <w:pPr>
        <w:autoSpaceDE w:val="0"/>
        <w:autoSpaceDN w:val="0"/>
        <w:adjustRightInd w:val="0"/>
        <w:spacing w:after="0" w:line="240" w:lineRule="auto"/>
        <w:jc w:val="both"/>
        <w:rPr>
          <w:rFonts w:ascii="Times New Roman" w:hAnsi="Times New Roman"/>
        </w:rPr>
      </w:pPr>
      <w:r w:rsidRPr="00831662">
        <w:rPr>
          <w:rFonts w:ascii="Times New Roman" w:hAnsi="Times New Roman"/>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620FC5" w:rsidRPr="00831662" w:rsidRDefault="00620FC5" w:rsidP="00620FC5">
      <w:pPr>
        <w:autoSpaceDE w:val="0"/>
        <w:autoSpaceDN w:val="0"/>
        <w:adjustRightInd w:val="0"/>
        <w:spacing w:after="0" w:line="240" w:lineRule="auto"/>
        <w:jc w:val="both"/>
        <w:rPr>
          <w:rFonts w:ascii="Times New Roman" w:hAnsi="Times New Roman"/>
        </w:rPr>
      </w:pPr>
      <w:r w:rsidRPr="00831662">
        <w:rPr>
          <w:rFonts w:ascii="Times New Roman" w:hAnsi="Times New Roman"/>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831662">
        <w:rPr>
          <w:rFonts w:ascii="Times New Roman" w:hAnsi="Times New Roman"/>
          <w:vanish/>
        </w:rPr>
        <w:t>&lt;LLNK 12004   554 12 2N1   0 47&gt;</w:t>
      </w:r>
      <w:r w:rsidRPr="00831662">
        <w:rPr>
          <w:rFonts w:ascii="Times New Roman" w:hAnsi="Times New Roman"/>
          <w:u w:val="single"/>
        </w:rPr>
        <w:t xml:space="preserve">Legii contenciosului administrativ nr. </w:t>
      </w:r>
      <w:proofErr w:type="gramStart"/>
      <w:r w:rsidRPr="00831662">
        <w:rPr>
          <w:rFonts w:ascii="Times New Roman" w:hAnsi="Times New Roman"/>
          <w:u w:val="single"/>
        </w:rPr>
        <w:t>554/2004</w:t>
      </w:r>
      <w:r w:rsidRPr="00831662">
        <w:rPr>
          <w:rFonts w:ascii="Times New Roman" w:hAnsi="Times New Roman"/>
        </w:rPr>
        <w:t>, cu modificările şi completările ulterioare.</w:t>
      </w:r>
      <w:proofErr w:type="gramEnd"/>
    </w:p>
    <w:p w:rsidR="00620FC5" w:rsidRPr="00831662" w:rsidRDefault="00620FC5" w:rsidP="00620FC5">
      <w:pPr>
        <w:autoSpaceDE w:val="0"/>
        <w:autoSpaceDN w:val="0"/>
        <w:adjustRightInd w:val="0"/>
        <w:spacing w:after="0" w:line="240" w:lineRule="auto"/>
        <w:jc w:val="both"/>
        <w:rPr>
          <w:rFonts w:ascii="Times New Roman" w:hAnsi="Times New Roman"/>
        </w:rPr>
      </w:pPr>
      <w:r w:rsidRPr="00831662">
        <w:rPr>
          <w:rFonts w:ascii="Times New Roman" w:hAnsi="Times New Roman"/>
        </w:rPr>
        <w:t xml:space="preserve">    Se poate adresa instanţei de contencios administrativ competente şi orice organizaţie neguvernamentală care îndeplineşte condiţiile prevăzute la art. 2 din Legea nr. </w:t>
      </w:r>
      <w:proofErr w:type="gramStart"/>
      <w:r w:rsidRPr="00831662">
        <w:rPr>
          <w:rFonts w:ascii="Times New Roman" w:hAnsi="Times New Roman"/>
        </w:rPr>
        <w:t>292/2018 privind evaluarea impactului anumitor proiecte publice şi private asupra mediului, considerându-se că acestea sunt vătămate într-un drept al lor sau într-un interes legitim.</w:t>
      </w:r>
      <w:proofErr w:type="gramEnd"/>
    </w:p>
    <w:p w:rsidR="00620FC5" w:rsidRPr="00831662" w:rsidRDefault="00620FC5" w:rsidP="00620FC5">
      <w:pPr>
        <w:autoSpaceDE w:val="0"/>
        <w:autoSpaceDN w:val="0"/>
        <w:adjustRightInd w:val="0"/>
        <w:spacing w:after="0" w:line="240" w:lineRule="auto"/>
        <w:jc w:val="both"/>
        <w:rPr>
          <w:rFonts w:ascii="Times New Roman" w:hAnsi="Times New Roman"/>
        </w:rPr>
      </w:pPr>
      <w:r w:rsidRPr="00831662">
        <w:rPr>
          <w:rFonts w:ascii="Times New Roman" w:hAnsi="Times New Roman"/>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620FC5" w:rsidRPr="00831662" w:rsidRDefault="00620FC5" w:rsidP="00620FC5">
      <w:pPr>
        <w:autoSpaceDE w:val="0"/>
        <w:autoSpaceDN w:val="0"/>
        <w:adjustRightInd w:val="0"/>
        <w:spacing w:after="0" w:line="240" w:lineRule="auto"/>
        <w:jc w:val="both"/>
        <w:rPr>
          <w:rFonts w:ascii="Times New Roman" w:hAnsi="Times New Roman"/>
        </w:rPr>
      </w:pPr>
      <w:r w:rsidRPr="00831662">
        <w:rPr>
          <w:rFonts w:ascii="Times New Roman" w:hAnsi="Times New Roman"/>
        </w:rPr>
        <w:t xml:space="preserve">    </w:t>
      </w:r>
      <w:proofErr w:type="gramStart"/>
      <w:r w:rsidRPr="00831662">
        <w:rPr>
          <w:rFonts w:ascii="Times New Roman" w:hAnsi="Times New Roman"/>
        </w:rPr>
        <w:t>Înainte de a se adresa instanţei de contencios administrativ competente, persoanele prevăzute la art.</w:t>
      </w:r>
      <w:proofErr w:type="gramEnd"/>
      <w:r w:rsidRPr="00831662">
        <w:rPr>
          <w:rFonts w:ascii="Times New Roman" w:hAnsi="Times New Roman"/>
        </w:rPr>
        <w:t xml:space="preserve"> 21 din Legea nr. 292/2018 privind evaluarea impactului anumitor proiecte publice şi private asupra mediului au obligaţia </w:t>
      </w:r>
      <w:proofErr w:type="gramStart"/>
      <w:r w:rsidRPr="00831662">
        <w:rPr>
          <w:rFonts w:ascii="Times New Roman" w:hAnsi="Times New Roman"/>
        </w:rPr>
        <w:t>să</w:t>
      </w:r>
      <w:proofErr w:type="gramEnd"/>
      <w:r w:rsidRPr="00831662">
        <w:rPr>
          <w:rFonts w:ascii="Times New Roman" w:hAnsi="Times New Roman"/>
        </w:rPr>
        <w:t xml:space="preserve"> solicite autorităţii publice emitente a deciziei prevăzute la art. </w:t>
      </w:r>
      <w:proofErr w:type="gramStart"/>
      <w:r w:rsidRPr="00831662">
        <w:rPr>
          <w:rFonts w:ascii="Times New Roman" w:hAnsi="Times New Roman"/>
        </w:rPr>
        <w:t>21 alin.</w:t>
      </w:r>
      <w:proofErr w:type="gramEnd"/>
      <w:r w:rsidRPr="00831662">
        <w:rPr>
          <w:rFonts w:ascii="Times New Roman" w:hAnsi="Times New Roman"/>
        </w:rPr>
        <w:t xml:space="preserve"> (3) </w:t>
      </w:r>
      <w:proofErr w:type="gramStart"/>
      <w:r w:rsidRPr="00831662">
        <w:rPr>
          <w:rFonts w:ascii="Times New Roman" w:hAnsi="Times New Roman"/>
        </w:rPr>
        <w:t>sau</w:t>
      </w:r>
      <w:proofErr w:type="gramEnd"/>
      <w:r w:rsidRPr="00831662">
        <w:rPr>
          <w:rFonts w:ascii="Times New Roman" w:hAnsi="Times New Roman"/>
        </w:rPr>
        <w:t xml:space="preserve"> autorităţii ierarhic superioare revocarea, în tot sau în parte, a respectivei decizii. </w:t>
      </w:r>
      <w:proofErr w:type="gramStart"/>
      <w:r w:rsidRPr="00831662">
        <w:rPr>
          <w:rFonts w:ascii="Times New Roman" w:hAnsi="Times New Roman"/>
        </w:rPr>
        <w:t>Solicitarea trebuie înregistrată în termen de 30 de zile de la data aducerii la cunoştinţa publicului a deciziei.</w:t>
      </w:r>
      <w:proofErr w:type="gramEnd"/>
    </w:p>
    <w:p w:rsidR="00620FC5" w:rsidRPr="00831662" w:rsidRDefault="00620FC5" w:rsidP="00620FC5">
      <w:pPr>
        <w:autoSpaceDE w:val="0"/>
        <w:autoSpaceDN w:val="0"/>
        <w:adjustRightInd w:val="0"/>
        <w:spacing w:after="0" w:line="240" w:lineRule="auto"/>
        <w:jc w:val="both"/>
        <w:rPr>
          <w:rFonts w:ascii="Times New Roman" w:hAnsi="Times New Roman"/>
        </w:rPr>
      </w:pPr>
      <w:r w:rsidRPr="00831662">
        <w:rPr>
          <w:rFonts w:ascii="Times New Roman" w:hAnsi="Times New Roman"/>
        </w:rPr>
        <w:t xml:space="preserve">    Autoritatea publică emitentă are obligaţia de </w:t>
      </w:r>
      <w:proofErr w:type="gramStart"/>
      <w:r w:rsidRPr="00831662">
        <w:rPr>
          <w:rFonts w:ascii="Times New Roman" w:hAnsi="Times New Roman"/>
        </w:rPr>
        <w:t>a</w:t>
      </w:r>
      <w:proofErr w:type="gramEnd"/>
      <w:r w:rsidRPr="00831662">
        <w:rPr>
          <w:rFonts w:ascii="Times New Roman" w:hAnsi="Times New Roman"/>
        </w:rPr>
        <w:t xml:space="preserve"> răspunde la plângerea prealabilă prevăzută la art. </w:t>
      </w:r>
      <w:proofErr w:type="gramStart"/>
      <w:r w:rsidRPr="00831662">
        <w:rPr>
          <w:rFonts w:ascii="Times New Roman" w:hAnsi="Times New Roman"/>
        </w:rPr>
        <w:t>22 alin.</w:t>
      </w:r>
      <w:proofErr w:type="gramEnd"/>
      <w:r w:rsidRPr="00831662">
        <w:rPr>
          <w:rFonts w:ascii="Times New Roman" w:hAnsi="Times New Roman"/>
        </w:rPr>
        <w:t xml:space="preserve"> (1) </w:t>
      </w:r>
      <w:proofErr w:type="gramStart"/>
      <w:r w:rsidRPr="00831662">
        <w:rPr>
          <w:rFonts w:ascii="Times New Roman" w:hAnsi="Times New Roman"/>
        </w:rPr>
        <w:t>în</w:t>
      </w:r>
      <w:proofErr w:type="gramEnd"/>
      <w:r w:rsidRPr="00831662">
        <w:rPr>
          <w:rFonts w:ascii="Times New Roman" w:hAnsi="Times New Roman"/>
        </w:rPr>
        <w:t xml:space="preserve"> termen de 30 de zile de la data înregistrării acesteia la acea autoritate.</w:t>
      </w:r>
    </w:p>
    <w:p w:rsidR="00620FC5" w:rsidRPr="00831662" w:rsidRDefault="00620FC5" w:rsidP="00620FC5">
      <w:pPr>
        <w:autoSpaceDE w:val="0"/>
        <w:autoSpaceDN w:val="0"/>
        <w:adjustRightInd w:val="0"/>
        <w:spacing w:after="0" w:line="240" w:lineRule="auto"/>
        <w:jc w:val="both"/>
        <w:rPr>
          <w:rFonts w:ascii="Times New Roman" w:hAnsi="Times New Roman"/>
        </w:rPr>
      </w:pPr>
      <w:r w:rsidRPr="00831662">
        <w:rPr>
          <w:rFonts w:ascii="Times New Roman" w:hAnsi="Times New Roman"/>
        </w:rPr>
        <w:t xml:space="preserve">    </w:t>
      </w:r>
      <w:proofErr w:type="gramStart"/>
      <w:r w:rsidRPr="00831662">
        <w:rPr>
          <w:rFonts w:ascii="Times New Roman" w:hAnsi="Times New Roman"/>
        </w:rPr>
        <w:t>Procedura de soluţionare a plângerii prealabile prevăzută la art.</w:t>
      </w:r>
      <w:proofErr w:type="gramEnd"/>
      <w:r w:rsidRPr="00831662">
        <w:rPr>
          <w:rFonts w:ascii="Times New Roman" w:hAnsi="Times New Roman"/>
        </w:rPr>
        <w:t xml:space="preserve"> </w:t>
      </w:r>
      <w:proofErr w:type="gramStart"/>
      <w:r w:rsidRPr="00831662">
        <w:rPr>
          <w:rFonts w:ascii="Times New Roman" w:hAnsi="Times New Roman"/>
        </w:rPr>
        <w:t>22 alin.</w:t>
      </w:r>
      <w:proofErr w:type="gramEnd"/>
      <w:r w:rsidRPr="00831662">
        <w:rPr>
          <w:rFonts w:ascii="Times New Roman" w:hAnsi="Times New Roman"/>
        </w:rPr>
        <w:t xml:space="preserve"> (1) </w:t>
      </w:r>
      <w:proofErr w:type="gramStart"/>
      <w:r w:rsidRPr="00831662">
        <w:rPr>
          <w:rFonts w:ascii="Times New Roman" w:hAnsi="Times New Roman"/>
        </w:rPr>
        <w:t>este</w:t>
      </w:r>
      <w:proofErr w:type="gramEnd"/>
      <w:r w:rsidRPr="00831662">
        <w:rPr>
          <w:rFonts w:ascii="Times New Roman" w:hAnsi="Times New Roman"/>
        </w:rPr>
        <w:t xml:space="preserve"> gratuită şi trebuie să fie echitabilă, rapidă şi corectă.</w:t>
      </w:r>
    </w:p>
    <w:p w:rsidR="00620FC5" w:rsidRPr="00831662" w:rsidRDefault="00620FC5" w:rsidP="00620FC5">
      <w:pPr>
        <w:autoSpaceDE w:val="0"/>
        <w:autoSpaceDN w:val="0"/>
        <w:adjustRightInd w:val="0"/>
        <w:spacing w:after="0" w:line="240" w:lineRule="auto"/>
        <w:jc w:val="both"/>
        <w:rPr>
          <w:rFonts w:ascii="Times New Roman" w:hAnsi="Times New Roman"/>
        </w:rPr>
      </w:pPr>
      <w:r w:rsidRPr="00831662">
        <w:rPr>
          <w:rFonts w:ascii="Times New Roman" w:hAnsi="Times New Roman"/>
        </w:rPr>
        <w:t xml:space="preserve">    </w:t>
      </w:r>
      <w:proofErr w:type="gramStart"/>
      <w:r w:rsidRPr="00831662">
        <w:rPr>
          <w:rFonts w:ascii="Times New Roman" w:hAnsi="Times New Roman"/>
        </w:rPr>
        <w:t>Prezenta decizie poate fi contestată în conformitate cu prevederile Legii nr.</w:t>
      </w:r>
      <w:proofErr w:type="gramEnd"/>
      <w:r w:rsidRPr="00831662">
        <w:rPr>
          <w:rFonts w:ascii="Times New Roman" w:hAnsi="Times New Roman"/>
        </w:rPr>
        <w:t xml:space="preserve"> </w:t>
      </w:r>
      <w:proofErr w:type="gramStart"/>
      <w:r w:rsidRPr="00831662">
        <w:rPr>
          <w:rFonts w:ascii="Times New Roman" w:hAnsi="Times New Roman"/>
        </w:rPr>
        <w:t xml:space="preserve">292/2018 privind evaluarea impactului anumitor proiecte publice şi private asupra mediului şi ale </w:t>
      </w:r>
      <w:r w:rsidRPr="00831662">
        <w:rPr>
          <w:rFonts w:ascii="Times New Roman" w:hAnsi="Times New Roman"/>
          <w:vanish/>
        </w:rPr>
        <w:t>&lt;LLNK 12004   554 12 2N1   0 18&gt;</w:t>
      </w:r>
      <w:r w:rsidRPr="00831662">
        <w:rPr>
          <w:rFonts w:ascii="Times New Roman" w:hAnsi="Times New Roman"/>
          <w:u w:val="single"/>
        </w:rPr>
        <w:t>Legii nr.</w:t>
      </w:r>
      <w:proofErr w:type="gramEnd"/>
      <w:r w:rsidRPr="00831662">
        <w:rPr>
          <w:rFonts w:ascii="Times New Roman" w:hAnsi="Times New Roman"/>
          <w:u w:val="single"/>
        </w:rPr>
        <w:t xml:space="preserve"> </w:t>
      </w:r>
      <w:proofErr w:type="gramStart"/>
      <w:r w:rsidRPr="00831662">
        <w:rPr>
          <w:rFonts w:ascii="Times New Roman" w:hAnsi="Times New Roman"/>
          <w:u w:val="single"/>
        </w:rPr>
        <w:t>554/2004</w:t>
      </w:r>
      <w:r w:rsidRPr="00831662">
        <w:rPr>
          <w:rFonts w:ascii="Times New Roman" w:hAnsi="Times New Roman"/>
        </w:rPr>
        <w:t>, cu modificările şi completările ulterioare.</w:t>
      </w:r>
      <w:proofErr w:type="gramEnd"/>
    </w:p>
    <w:p w:rsidR="00620FC5" w:rsidRPr="00831662" w:rsidRDefault="00620FC5" w:rsidP="00620FC5">
      <w:pPr>
        <w:spacing w:after="0" w:line="240" w:lineRule="auto"/>
        <w:contextualSpacing/>
        <w:jc w:val="center"/>
        <w:textAlignment w:val="baseline"/>
        <w:rPr>
          <w:rFonts w:ascii="Times New Roman" w:hAnsi="Times New Roman"/>
        </w:rPr>
      </w:pPr>
    </w:p>
    <w:p w:rsidR="00620FC5" w:rsidRPr="00831662" w:rsidRDefault="00620FC5" w:rsidP="00620FC5">
      <w:pPr>
        <w:spacing w:after="0" w:line="240" w:lineRule="auto"/>
        <w:contextualSpacing/>
        <w:jc w:val="center"/>
        <w:textAlignment w:val="baseline"/>
        <w:rPr>
          <w:rStyle w:val="sttpar"/>
          <w:rFonts w:ascii="Times New Roman" w:hAnsi="Times New Roman"/>
          <w:b/>
          <w:sz w:val="24"/>
          <w:szCs w:val="24"/>
        </w:rPr>
      </w:pPr>
      <w:r w:rsidRPr="00831662">
        <w:rPr>
          <w:rFonts w:ascii="Times New Roman" w:hAnsi="Times New Roman"/>
          <w:sz w:val="24"/>
          <w:szCs w:val="24"/>
        </w:rPr>
        <w:t xml:space="preserve">   </w:t>
      </w:r>
      <w:r w:rsidRPr="00831662">
        <w:rPr>
          <w:rStyle w:val="sttpar"/>
          <w:rFonts w:ascii="Times New Roman" w:hAnsi="Times New Roman"/>
          <w:b/>
          <w:sz w:val="24"/>
          <w:szCs w:val="24"/>
        </w:rPr>
        <w:t>DIRECTOR EXECUTIV,</w:t>
      </w:r>
    </w:p>
    <w:p w:rsidR="00620FC5" w:rsidRPr="00831662" w:rsidRDefault="00620FC5" w:rsidP="00620FC5">
      <w:pPr>
        <w:spacing w:after="0" w:line="240" w:lineRule="auto"/>
        <w:contextualSpacing/>
        <w:jc w:val="center"/>
        <w:textAlignment w:val="baseline"/>
        <w:rPr>
          <w:rStyle w:val="sttpar"/>
          <w:rFonts w:ascii="Times New Roman" w:hAnsi="Times New Roman"/>
          <w:b/>
          <w:sz w:val="24"/>
          <w:szCs w:val="24"/>
        </w:rPr>
      </w:pPr>
      <w:r w:rsidRPr="00831662">
        <w:rPr>
          <w:rStyle w:val="sttpar"/>
          <w:rFonts w:ascii="Times New Roman" w:hAnsi="Times New Roman"/>
          <w:b/>
          <w:sz w:val="24"/>
          <w:szCs w:val="24"/>
        </w:rPr>
        <w:t>Vasile OȘEAN</w:t>
      </w:r>
    </w:p>
    <w:p w:rsidR="00620FC5" w:rsidRPr="00831662" w:rsidRDefault="00620FC5" w:rsidP="00620FC5">
      <w:pPr>
        <w:spacing w:after="0" w:line="240" w:lineRule="auto"/>
        <w:contextualSpacing/>
        <w:jc w:val="center"/>
        <w:textAlignment w:val="baseline"/>
        <w:rPr>
          <w:rFonts w:ascii="Times New Roman" w:hAnsi="Times New Roman"/>
          <w:b/>
          <w:sz w:val="24"/>
          <w:szCs w:val="24"/>
        </w:rPr>
      </w:pPr>
    </w:p>
    <w:p w:rsidR="00620FC5" w:rsidRPr="00831662" w:rsidRDefault="00620FC5" w:rsidP="00620FC5">
      <w:pPr>
        <w:spacing w:after="0" w:line="240" w:lineRule="auto"/>
        <w:contextualSpacing/>
        <w:jc w:val="center"/>
        <w:textAlignment w:val="baseline"/>
        <w:rPr>
          <w:rFonts w:ascii="Times New Roman" w:hAnsi="Times New Roman"/>
          <w:b/>
          <w:sz w:val="24"/>
          <w:szCs w:val="24"/>
        </w:rPr>
      </w:pPr>
    </w:p>
    <w:p w:rsidR="00620FC5" w:rsidRPr="00831662" w:rsidRDefault="00620FC5" w:rsidP="00620FC5">
      <w:pPr>
        <w:spacing w:after="0" w:line="240" w:lineRule="auto"/>
        <w:contextualSpacing/>
        <w:jc w:val="center"/>
        <w:textAlignment w:val="baseline"/>
        <w:rPr>
          <w:rFonts w:ascii="Times New Roman" w:hAnsi="Times New Roman"/>
          <w:b/>
          <w:sz w:val="24"/>
          <w:szCs w:val="24"/>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620FC5" w:rsidRPr="00831662" w:rsidTr="00B35967">
        <w:trPr>
          <w:trHeight w:val="1137"/>
          <w:tblCellSpacing w:w="15" w:type="dxa"/>
        </w:trPr>
        <w:tc>
          <w:tcPr>
            <w:tcW w:w="4572" w:type="dxa"/>
            <w:shd w:val="clear" w:color="auto" w:fill="auto"/>
            <w:hideMark/>
          </w:tcPr>
          <w:p w:rsidR="00620FC5" w:rsidRPr="00831662" w:rsidRDefault="00620FC5" w:rsidP="00B35967">
            <w:pPr>
              <w:spacing w:after="0" w:line="240" w:lineRule="auto"/>
              <w:jc w:val="center"/>
              <w:rPr>
                <w:rStyle w:val="sttpar"/>
                <w:rFonts w:ascii="Times New Roman" w:hAnsi="Times New Roman"/>
                <w:b/>
                <w:sz w:val="24"/>
                <w:szCs w:val="24"/>
              </w:rPr>
            </w:pPr>
            <w:r w:rsidRPr="00831662">
              <w:rPr>
                <w:rStyle w:val="sttpar"/>
                <w:rFonts w:ascii="Times New Roman" w:hAnsi="Times New Roman"/>
                <w:b/>
                <w:sz w:val="24"/>
                <w:szCs w:val="24"/>
              </w:rPr>
              <w:t>Şef Serviciu</w:t>
            </w:r>
          </w:p>
          <w:p w:rsidR="00620FC5" w:rsidRPr="00831662" w:rsidRDefault="00620FC5" w:rsidP="00B35967">
            <w:pPr>
              <w:spacing w:after="0" w:line="240" w:lineRule="auto"/>
              <w:jc w:val="center"/>
              <w:rPr>
                <w:rStyle w:val="stpar"/>
                <w:rFonts w:ascii="Times New Roman" w:hAnsi="Times New Roman"/>
                <w:b/>
                <w:sz w:val="24"/>
                <w:szCs w:val="24"/>
              </w:rPr>
            </w:pPr>
            <w:r w:rsidRPr="00831662">
              <w:rPr>
                <w:rStyle w:val="sttpar"/>
                <w:rFonts w:ascii="Times New Roman" w:hAnsi="Times New Roman"/>
                <w:b/>
                <w:sz w:val="24"/>
                <w:szCs w:val="24"/>
              </w:rPr>
              <w:t>Avize, Acorduri, Autorizaţii</w:t>
            </w:r>
            <w:r w:rsidRPr="00831662">
              <w:rPr>
                <w:rFonts w:ascii="Times New Roman" w:eastAsia="Times New Roman" w:hAnsi="Times New Roman"/>
                <w:b/>
                <w:sz w:val="24"/>
                <w:szCs w:val="24"/>
              </w:rPr>
              <w:t>,</w:t>
            </w:r>
            <w:r w:rsidRPr="00831662">
              <w:rPr>
                <w:rFonts w:ascii="Times New Roman" w:eastAsia="Times New Roman" w:hAnsi="Times New Roman"/>
                <w:b/>
                <w:sz w:val="24"/>
                <w:szCs w:val="24"/>
              </w:rPr>
              <w:br/>
            </w:r>
            <w:r w:rsidRPr="00831662">
              <w:rPr>
                <w:rStyle w:val="stpar"/>
                <w:rFonts w:ascii="Times New Roman" w:hAnsi="Times New Roman"/>
                <w:b/>
                <w:sz w:val="24"/>
                <w:szCs w:val="24"/>
              </w:rPr>
              <w:t>Maria Mădălina NISTOR</w:t>
            </w:r>
          </w:p>
          <w:p w:rsidR="00620FC5" w:rsidRPr="00831662" w:rsidRDefault="00620FC5" w:rsidP="00B35967">
            <w:pPr>
              <w:spacing w:after="0" w:line="240" w:lineRule="auto"/>
              <w:jc w:val="center"/>
              <w:rPr>
                <w:rStyle w:val="stpar"/>
                <w:rFonts w:ascii="Times New Roman" w:hAnsi="Times New Roman"/>
                <w:b/>
                <w:sz w:val="24"/>
                <w:szCs w:val="24"/>
              </w:rPr>
            </w:pPr>
          </w:p>
          <w:p w:rsidR="00620FC5" w:rsidRPr="00831662" w:rsidRDefault="00620FC5" w:rsidP="00B35967">
            <w:pPr>
              <w:spacing w:after="0" w:line="240" w:lineRule="auto"/>
              <w:jc w:val="center"/>
              <w:rPr>
                <w:rStyle w:val="stpar"/>
                <w:rFonts w:ascii="Times New Roman" w:hAnsi="Times New Roman"/>
                <w:b/>
                <w:sz w:val="24"/>
                <w:szCs w:val="24"/>
              </w:rPr>
            </w:pPr>
          </w:p>
          <w:p w:rsidR="00620FC5" w:rsidRPr="00831662" w:rsidRDefault="00620FC5" w:rsidP="00B35967">
            <w:pPr>
              <w:spacing w:after="0" w:line="240" w:lineRule="auto"/>
              <w:jc w:val="center"/>
              <w:rPr>
                <w:rFonts w:ascii="Times New Roman" w:eastAsia="Times New Roman" w:hAnsi="Times New Roman"/>
                <w:b/>
                <w:sz w:val="24"/>
                <w:szCs w:val="24"/>
              </w:rPr>
            </w:pPr>
          </w:p>
        </w:tc>
        <w:tc>
          <w:tcPr>
            <w:tcW w:w="4977" w:type="dxa"/>
            <w:shd w:val="clear" w:color="auto" w:fill="auto"/>
            <w:hideMark/>
          </w:tcPr>
          <w:p w:rsidR="00620FC5" w:rsidRPr="00831662" w:rsidRDefault="00620FC5" w:rsidP="00B35967">
            <w:pPr>
              <w:spacing w:after="0" w:line="240" w:lineRule="auto"/>
              <w:jc w:val="center"/>
              <w:rPr>
                <w:rFonts w:ascii="Times New Roman" w:eastAsia="Times New Roman" w:hAnsi="Times New Roman"/>
                <w:b/>
                <w:sz w:val="24"/>
                <w:szCs w:val="24"/>
              </w:rPr>
            </w:pPr>
            <w:r w:rsidRPr="00831662">
              <w:rPr>
                <w:rStyle w:val="sttpar"/>
                <w:rFonts w:ascii="Times New Roman" w:hAnsi="Times New Roman"/>
                <w:b/>
                <w:sz w:val="24"/>
                <w:szCs w:val="24"/>
              </w:rPr>
              <w:t>Şef Serviciu</w:t>
            </w:r>
          </w:p>
          <w:p w:rsidR="00620FC5" w:rsidRPr="00831662" w:rsidRDefault="00620FC5" w:rsidP="00B35967">
            <w:pPr>
              <w:spacing w:after="0" w:line="240" w:lineRule="auto"/>
              <w:jc w:val="center"/>
              <w:rPr>
                <w:rFonts w:ascii="Times New Roman" w:hAnsi="Times New Roman"/>
                <w:b/>
                <w:sz w:val="24"/>
                <w:szCs w:val="24"/>
              </w:rPr>
            </w:pPr>
            <w:r w:rsidRPr="00831662">
              <w:rPr>
                <w:rFonts w:ascii="Times New Roman" w:eastAsia="Times New Roman" w:hAnsi="Times New Roman"/>
                <w:b/>
                <w:sz w:val="24"/>
                <w:szCs w:val="24"/>
              </w:rPr>
              <w:t>Calitatea Factorilor de Mediu,</w:t>
            </w:r>
            <w:r w:rsidRPr="00831662">
              <w:rPr>
                <w:rFonts w:ascii="Times New Roman" w:eastAsia="Times New Roman" w:hAnsi="Times New Roman"/>
                <w:b/>
                <w:sz w:val="24"/>
                <w:szCs w:val="24"/>
              </w:rPr>
              <w:br/>
            </w:r>
            <w:r w:rsidRPr="00620FC5">
              <w:rPr>
                <w:rFonts w:ascii="Times New Roman" w:eastAsia="Times New Roman" w:hAnsi="Times New Roman"/>
                <w:b/>
                <w:sz w:val="24"/>
                <w:szCs w:val="24"/>
              </w:rPr>
              <w:t>Anca IONCE</w:t>
            </w:r>
          </w:p>
        </w:tc>
      </w:tr>
      <w:tr w:rsidR="00620FC5" w:rsidRPr="00831662" w:rsidTr="00B35967">
        <w:trPr>
          <w:trHeight w:val="456"/>
          <w:tblCellSpacing w:w="15" w:type="dxa"/>
        </w:trPr>
        <w:tc>
          <w:tcPr>
            <w:tcW w:w="4572" w:type="dxa"/>
            <w:shd w:val="clear" w:color="auto" w:fill="auto"/>
            <w:hideMark/>
          </w:tcPr>
          <w:p w:rsidR="00620FC5" w:rsidRPr="00831662" w:rsidRDefault="00620FC5" w:rsidP="00B35967">
            <w:pPr>
              <w:spacing w:after="0" w:line="240" w:lineRule="auto"/>
              <w:jc w:val="center"/>
              <w:rPr>
                <w:rFonts w:ascii="Times New Roman" w:eastAsia="Times New Roman" w:hAnsi="Times New Roman"/>
                <w:b/>
                <w:sz w:val="24"/>
                <w:szCs w:val="24"/>
              </w:rPr>
            </w:pPr>
            <w:r w:rsidRPr="00831662">
              <w:rPr>
                <w:rFonts w:ascii="Times New Roman" w:eastAsia="Times New Roman" w:hAnsi="Times New Roman"/>
                <w:b/>
                <w:sz w:val="24"/>
                <w:szCs w:val="24"/>
              </w:rPr>
              <w:t>Întocmit,</w:t>
            </w:r>
            <w:r w:rsidRPr="00831662">
              <w:rPr>
                <w:rFonts w:ascii="Times New Roman" w:eastAsia="Times New Roman" w:hAnsi="Times New Roman"/>
                <w:b/>
                <w:sz w:val="24"/>
                <w:szCs w:val="24"/>
              </w:rPr>
              <w:br/>
              <w:t>cons. Doru COJOCARU</w:t>
            </w:r>
          </w:p>
        </w:tc>
        <w:tc>
          <w:tcPr>
            <w:tcW w:w="4977" w:type="dxa"/>
            <w:shd w:val="clear" w:color="auto" w:fill="auto"/>
            <w:hideMark/>
          </w:tcPr>
          <w:p w:rsidR="00620FC5" w:rsidRPr="00831662" w:rsidRDefault="00620FC5" w:rsidP="00B35967">
            <w:pPr>
              <w:spacing w:after="0" w:line="240" w:lineRule="auto"/>
              <w:jc w:val="center"/>
              <w:rPr>
                <w:rFonts w:ascii="Times New Roman" w:eastAsia="Times New Roman" w:hAnsi="Times New Roman"/>
                <w:b/>
                <w:sz w:val="24"/>
                <w:szCs w:val="24"/>
              </w:rPr>
            </w:pPr>
            <w:r w:rsidRPr="00831662">
              <w:rPr>
                <w:rFonts w:ascii="Times New Roman" w:eastAsia="Times New Roman" w:hAnsi="Times New Roman"/>
                <w:b/>
                <w:sz w:val="24"/>
                <w:szCs w:val="24"/>
              </w:rPr>
              <w:t>Întocmit,</w:t>
            </w:r>
            <w:r w:rsidRPr="00831662">
              <w:rPr>
                <w:rFonts w:ascii="Times New Roman" w:eastAsia="Times New Roman" w:hAnsi="Times New Roman"/>
                <w:b/>
                <w:sz w:val="24"/>
                <w:szCs w:val="24"/>
              </w:rPr>
              <w:br/>
              <w:t>cons. Florentina BOTEZAT</w:t>
            </w:r>
          </w:p>
        </w:tc>
      </w:tr>
    </w:tbl>
    <w:p w:rsidR="00620FC5" w:rsidRPr="00831662" w:rsidRDefault="00620FC5" w:rsidP="00620FC5">
      <w:pPr>
        <w:jc w:val="both"/>
        <w:rPr>
          <w:rFonts w:ascii="Times New Roman" w:hAnsi="Times New Roman"/>
        </w:rPr>
      </w:pPr>
    </w:p>
    <w:p w:rsidR="00620FC5" w:rsidRPr="00831662" w:rsidRDefault="00620FC5" w:rsidP="00620FC5">
      <w:pPr>
        <w:jc w:val="both"/>
        <w:rPr>
          <w:rFonts w:ascii="Times New Roman" w:hAnsi="Times New Roman"/>
        </w:rPr>
      </w:pPr>
    </w:p>
    <w:p w:rsidR="00620FC5" w:rsidRDefault="00620FC5" w:rsidP="00620FC5">
      <w:pPr>
        <w:jc w:val="both"/>
      </w:pPr>
    </w:p>
    <w:p w:rsidR="00620FC5" w:rsidRDefault="00620FC5" w:rsidP="00620FC5">
      <w:pPr>
        <w:jc w:val="both"/>
      </w:pPr>
    </w:p>
    <w:p w:rsidR="00620FC5" w:rsidRDefault="00620FC5" w:rsidP="00620FC5">
      <w:pPr>
        <w:jc w:val="both"/>
      </w:pPr>
    </w:p>
    <w:p w:rsidR="00620FC5" w:rsidRDefault="00620FC5" w:rsidP="00620FC5">
      <w:pPr>
        <w:jc w:val="both"/>
      </w:pPr>
    </w:p>
    <w:sectPr w:rsidR="00620FC5" w:rsidSect="0045101E">
      <w:footerReference w:type="default" r:id="rId7"/>
      <w:pgSz w:w="11907" w:h="16839" w:code="9"/>
      <w:pgMar w:top="426" w:right="708" w:bottom="1134" w:left="1276" w:header="0" w:footer="227"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4C2" w:rsidRPr="008F5F96" w:rsidRDefault="00620FC5" w:rsidP="002334C2">
    <w:pPr>
      <w:pStyle w:val="Header"/>
      <w:tabs>
        <w:tab w:val="clear" w:pos="4680"/>
      </w:tabs>
      <w:jc w:val="center"/>
      <w:rPr>
        <w:rFonts w:ascii="Times New Roman" w:hAnsi="Times New Roman"/>
        <w:b/>
        <w:sz w:val="24"/>
        <w:szCs w:val="24"/>
        <w:lang w:val="ro-RO"/>
      </w:rPr>
    </w:pPr>
    <w:r w:rsidRPr="00216328">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6.65pt;margin-top:-33.6pt;width:41.9pt;height:34.45pt;z-index:-251656192">
          <v:imagedata r:id="rId1" o:title=""/>
        </v:shape>
        <o:OLEObject Type="Embed" ProgID="CorelDRAW.Graphic.13" ShapeID="_x0000_s1025" DrawAspect="Content" ObjectID="_1618815779" r:id="rId2"/>
      </w:pict>
    </w:r>
    <w:r w:rsidRPr="00216328">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1.25pt;margin-top:-2.75pt;width:492pt;height:.05pt;z-index:251661312" o:connectortype="straight" strokecolor="#00214e" strokeweight="1.5pt"/>
      </w:pict>
    </w:r>
    <w:r w:rsidRPr="008F5F96">
      <w:rPr>
        <w:rFonts w:ascii="Times New Roman" w:hAnsi="Times New Roman"/>
        <w:b/>
        <w:sz w:val="24"/>
        <w:szCs w:val="24"/>
        <w:lang w:val="it-IT"/>
      </w:rPr>
      <w:t>AGEN</w:t>
    </w:r>
    <w:r w:rsidRPr="008F5F96">
      <w:rPr>
        <w:rFonts w:ascii="Times New Roman" w:hAnsi="Times New Roman"/>
        <w:b/>
        <w:sz w:val="24"/>
        <w:szCs w:val="24"/>
        <w:lang w:val="ro-RO"/>
      </w:rPr>
      <w:t>ŢIA PENTRU PROTECŢIA MEDIULUI SUCEAVA</w:t>
    </w:r>
  </w:p>
  <w:p w:rsidR="002334C2" w:rsidRDefault="00620FC5" w:rsidP="002334C2">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2334C2" w:rsidRPr="008F5F96" w:rsidRDefault="00620FC5" w:rsidP="002334C2">
    <w:pPr>
      <w:pStyle w:val="Header"/>
      <w:tabs>
        <w:tab w:val="clear" w:pos="4680"/>
      </w:tabs>
      <w:jc w:val="center"/>
      <w:rPr>
        <w:rFonts w:ascii="Times New Roman" w:hAnsi="Times New Roman"/>
        <w:sz w:val="24"/>
        <w:szCs w:val="24"/>
        <w:lang w:val="ro-RO"/>
      </w:rPr>
    </w:pPr>
    <w:r w:rsidRPr="008F5F96">
      <w:rPr>
        <w:rFonts w:ascii="Times New Roman" w:hAnsi="Times New Roman"/>
        <w:sz w:val="24"/>
        <w:szCs w:val="24"/>
        <w:lang w:val="ro-RO"/>
      </w:rPr>
      <w:t>E-mail: office@apmsv.anpm.ro; Tel. 0230 514056 Fax.  0230 514059</w:t>
    </w:r>
  </w:p>
  <w:p w:rsidR="00575325" w:rsidRPr="002334C2" w:rsidRDefault="00620FC5" w:rsidP="002334C2">
    <w:pPr>
      <w:pStyle w:val="Footer"/>
      <w:rPr>
        <w:szCs w:val="20"/>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3E3534"/>
    <w:multiLevelType w:val="hybridMultilevel"/>
    <w:tmpl w:val="4CA85308"/>
    <w:lvl w:ilvl="0" w:tplc="5372CFF4">
      <w:start w:val="1"/>
      <w:numFmt w:val="lowerLetter"/>
      <w:lvlText w:val="%1)"/>
      <w:lvlJc w:val="left"/>
      <w:pPr>
        <w:ind w:left="570" w:hanging="360"/>
      </w:pPr>
      <w:rPr>
        <w:rFonts w:hint="default"/>
      </w:rPr>
    </w:lvl>
    <w:lvl w:ilvl="1" w:tplc="04180019" w:tentative="1">
      <w:start w:val="1"/>
      <w:numFmt w:val="lowerLetter"/>
      <w:lvlText w:val="%2."/>
      <w:lvlJc w:val="left"/>
      <w:pPr>
        <w:ind w:left="1290" w:hanging="360"/>
      </w:pPr>
    </w:lvl>
    <w:lvl w:ilvl="2" w:tplc="0418001B" w:tentative="1">
      <w:start w:val="1"/>
      <w:numFmt w:val="lowerRoman"/>
      <w:lvlText w:val="%3."/>
      <w:lvlJc w:val="right"/>
      <w:pPr>
        <w:ind w:left="2010" w:hanging="180"/>
      </w:pPr>
    </w:lvl>
    <w:lvl w:ilvl="3" w:tplc="0418000F" w:tentative="1">
      <w:start w:val="1"/>
      <w:numFmt w:val="decimal"/>
      <w:lvlText w:val="%4."/>
      <w:lvlJc w:val="left"/>
      <w:pPr>
        <w:ind w:left="2730" w:hanging="360"/>
      </w:pPr>
    </w:lvl>
    <w:lvl w:ilvl="4" w:tplc="04180019" w:tentative="1">
      <w:start w:val="1"/>
      <w:numFmt w:val="lowerLetter"/>
      <w:lvlText w:val="%5."/>
      <w:lvlJc w:val="left"/>
      <w:pPr>
        <w:ind w:left="3450" w:hanging="360"/>
      </w:pPr>
    </w:lvl>
    <w:lvl w:ilvl="5" w:tplc="0418001B" w:tentative="1">
      <w:start w:val="1"/>
      <w:numFmt w:val="lowerRoman"/>
      <w:lvlText w:val="%6."/>
      <w:lvlJc w:val="right"/>
      <w:pPr>
        <w:ind w:left="4170" w:hanging="180"/>
      </w:pPr>
    </w:lvl>
    <w:lvl w:ilvl="6" w:tplc="0418000F" w:tentative="1">
      <w:start w:val="1"/>
      <w:numFmt w:val="decimal"/>
      <w:lvlText w:val="%7."/>
      <w:lvlJc w:val="left"/>
      <w:pPr>
        <w:ind w:left="4890" w:hanging="360"/>
      </w:pPr>
    </w:lvl>
    <w:lvl w:ilvl="7" w:tplc="04180019" w:tentative="1">
      <w:start w:val="1"/>
      <w:numFmt w:val="lowerLetter"/>
      <w:lvlText w:val="%8."/>
      <w:lvlJc w:val="left"/>
      <w:pPr>
        <w:ind w:left="5610" w:hanging="360"/>
      </w:pPr>
    </w:lvl>
    <w:lvl w:ilvl="8" w:tplc="0418001B" w:tentative="1">
      <w:start w:val="1"/>
      <w:numFmt w:val="lowerRoman"/>
      <w:lvlText w:val="%9."/>
      <w:lvlJc w:val="right"/>
      <w:pPr>
        <w:ind w:left="633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hdrShapeDefaults>
    <o:shapedefaults v:ext="edit" spidmax="2050"/>
    <o:shapelayout v:ext="edit">
      <o:idmap v:ext="edit" data="1"/>
      <o:rules v:ext="edit">
        <o:r id="V:Rule1" type="connector" idref="#_x0000_s1026"/>
      </o:rules>
    </o:shapelayout>
  </w:hdrShapeDefaults>
  <w:compat/>
  <w:rsids>
    <w:rsidRoot w:val="00620FC5"/>
    <w:rsid w:val="000065FA"/>
    <w:rsid w:val="00006BD0"/>
    <w:rsid w:val="00010FED"/>
    <w:rsid w:val="000315E2"/>
    <w:rsid w:val="000361B3"/>
    <w:rsid w:val="00043203"/>
    <w:rsid w:val="000473D7"/>
    <w:rsid w:val="0005166E"/>
    <w:rsid w:val="00051B16"/>
    <w:rsid w:val="0005301D"/>
    <w:rsid w:val="00055415"/>
    <w:rsid w:val="00057763"/>
    <w:rsid w:val="00060EEE"/>
    <w:rsid w:val="00062810"/>
    <w:rsid w:val="00072DD7"/>
    <w:rsid w:val="000755A9"/>
    <w:rsid w:val="000A2753"/>
    <w:rsid w:val="000B4830"/>
    <w:rsid w:val="000B649E"/>
    <w:rsid w:val="000C176C"/>
    <w:rsid w:val="000C2C13"/>
    <w:rsid w:val="000C4D1B"/>
    <w:rsid w:val="000D18E3"/>
    <w:rsid w:val="000D3098"/>
    <w:rsid w:val="000D38EE"/>
    <w:rsid w:val="000D40BA"/>
    <w:rsid w:val="000D42EF"/>
    <w:rsid w:val="000D56DE"/>
    <w:rsid w:val="000D65E6"/>
    <w:rsid w:val="000D7F4D"/>
    <w:rsid w:val="000E21D8"/>
    <w:rsid w:val="000E2A45"/>
    <w:rsid w:val="000E45CA"/>
    <w:rsid w:val="000F0936"/>
    <w:rsid w:val="000F1136"/>
    <w:rsid w:val="000F5CBD"/>
    <w:rsid w:val="000F648C"/>
    <w:rsid w:val="000F7BE7"/>
    <w:rsid w:val="00104F32"/>
    <w:rsid w:val="00104F77"/>
    <w:rsid w:val="001159F6"/>
    <w:rsid w:val="001175F0"/>
    <w:rsid w:val="00117D62"/>
    <w:rsid w:val="00120CFD"/>
    <w:rsid w:val="0012269A"/>
    <w:rsid w:val="00125DE5"/>
    <w:rsid w:val="00126337"/>
    <w:rsid w:val="00126BF5"/>
    <w:rsid w:val="001305A6"/>
    <w:rsid w:val="00136FD6"/>
    <w:rsid w:val="001370D7"/>
    <w:rsid w:val="00145F9E"/>
    <w:rsid w:val="00157D36"/>
    <w:rsid w:val="00160062"/>
    <w:rsid w:val="00162241"/>
    <w:rsid w:val="00162551"/>
    <w:rsid w:val="00162B64"/>
    <w:rsid w:val="001650FA"/>
    <w:rsid w:val="00165240"/>
    <w:rsid w:val="0017023F"/>
    <w:rsid w:val="001768A2"/>
    <w:rsid w:val="001804FC"/>
    <w:rsid w:val="001807D4"/>
    <w:rsid w:val="00185919"/>
    <w:rsid w:val="00185DF7"/>
    <w:rsid w:val="00187691"/>
    <w:rsid w:val="001910C5"/>
    <w:rsid w:val="00191B94"/>
    <w:rsid w:val="001941E0"/>
    <w:rsid w:val="00196BC8"/>
    <w:rsid w:val="00197762"/>
    <w:rsid w:val="001A01AA"/>
    <w:rsid w:val="001A3092"/>
    <w:rsid w:val="001A3D4B"/>
    <w:rsid w:val="001A4801"/>
    <w:rsid w:val="001B5684"/>
    <w:rsid w:val="001B6F1D"/>
    <w:rsid w:val="001B7474"/>
    <w:rsid w:val="001C18DB"/>
    <w:rsid w:val="001C3CB5"/>
    <w:rsid w:val="001D4507"/>
    <w:rsid w:val="001D7691"/>
    <w:rsid w:val="001E1CF2"/>
    <w:rsid w:val="001E2392"/>
    <w:rsid w:val="001E2448"/>
    <w:rsid w:val="001E29F3"/>
    <w:rsid w:val="001E2EB3"/>
    <w:rsid w:val="001E3220"/>
    <w:rsid w:val="001E375C"/>
    <w:rsid w:val="001F26FE"/>
    <w:rsid w:val="00201B89"/>
    <w:rsid w:val="0020287F"/>
    <w:rsid w:val="00202CE2"/>
    <w:rsid w:val="00202DD4"/>
    <w:rsid w:val="00210A46"/>
    <w:rsid w:val="00211DAF"/>
    <w:rsid w:val="00212394"/>
    <w:rsid w:val="002160D1"/>
    <w:rsid w:val="0022251E"/>
    <w:rsid w:val="002245DC"/>
    <w:rsid w:val="00225F29"/>
    <w:rsid w:val="002331D4"/>
    <w:rsid w:val="002417E9"/>
    <w:rsid w:val="00243780"/>
    <w:rsid w:val="00244581"/>
    <w:rsid w:val="00247334"/>
    <w:rsid w:val="00247B08"/>
    <w:rsid w:val="00251B67"/>
    <w:rsid w:val="00253A53"/>
    <w:rsid w:val="002553E5"/>
    <w:rsid w:val="00260583"/>
    <w:rsid w:val="00262892"/>
    <w:rsid w:val="002628E7"/>
    <w:rsid w:val="00262D0F"/>
    <w:rsid w:val="002664C1"/>
    <w:rsid w:val="00267DEE"/>
    <w:rsid w:val="002724B0"/>
    <w:rsid w:val="0027327E"/>
    <w:rsid w:val="00273951"/>
    <w:rsid w:val="002750C4"/>
    <w:rsid w:val="00281232"/>
    <w:rsid w:val="0028209F"/>
    <w:rsid w:val="002841E3"/>
    <w:rsid w:val="00285F95"/>
    <w:rsid w:val="00287734"/>
    <w:rsid w:val="00294096"/>
    <w:rsid w:val="0029466A"/>
    <w:rsid w:val="002A23C3"/>
    <w:rsid w:val="002B0764"/>
    <w:rsid w:val="002B32CF"/>
    <w:rsid w:val="002B3869"/>
    <w:rsid w:val="002C015E"/>
    <w:rsid w:val="002C1DCC"/>
    <w:rsid w:val="002C1FCA"/>
    <w:rsid w:val="002D07FC"/>
    <w:rsid w:val="002D0A9B"/>
    <w:rsid w:val="002D300D"/>
    <w:rsid w:val="002D488E"/>
    <w:rsid w:val="002D63D6"/>
    <w:rsid w:val="002D6AB0"/>
    <w:rsid w:val="002E0906"/>
    <w:rsid w:val="002E46B9"/>
    <w:rsid w:val="002E5F87"/>
    <w:rsid w:val="002E704B"/>
    <w:rsid w:val="002F0EB4"/>
    <w:rsid w:val="002F37F4"/>
    <w:rsid w:val="002F3830"/>
    <w:rsid w:val="002F40A3"/>
    <w:rsid w:val="002F4517"/>
    <w:rsid w:val="002F6F06"/>
    <w:rsid w:val="00301F7B"/>
    <w:rsid w:val="00305712"/>
    <w:rsid w:val="003173BE"/>
    <w:rsid w:val="00320E77"/>
    <w:rsid w:val="003215EA"/>
    <w:rsid w:val="00321B8C"/>
    <w:rsid w:val="00322020"/>
    <w:rsid w:val="003221DB"/>
    <w:rsid w:val="003225BB"/>
    <w:rsid w:val="00327763"/>
    <w:rsid w:val="003327DC"/>
    <w:rsid w:val="00332853"/>
    <w:rsid w:val="00336089"/>
    <w:rsid w:val="00337DFC"/>
    <w:rsid w:val="00340587"/>
    <w:rsid w:val="00344B09"/>
    <w:rsid w:val="00345F7C"/>
    <w:rsid w:val="003525C2"/>
    <w:rsid w:val="003666A3"/>
    <w:rsid w:val="003710AA"/>
    <w:rsid w:val="0037318F"/>
    <w:rsid w:val="003754EC"/>
    <w:rsid w:val="003755C8"/>
    <w:rsid w:val="00376D54"/>
    <w:rsid w:val="00376F20"/>
    <w:rsid w:val="00377242"/>
    <w:rsid w:val="00380CC9"/>
    <w:rsid w:val="00385760"/>
    <w:rsid w:val="003935BF"/>
    <w:rsid w:val="00396246"/>
    <w:rsid w:val="00397623"/>
    <w:rsid w:val="003A21C3"/>
    <w:rsid w:val="003A51BA"/>
    <w:rsid w:val="003B422C"/>
    <w:rsid w:val="003B6C11"/>
    <w:rsid w:val="003C024A"/>
    <w:rsid w:val="003C0BC9"/>
    <w:rsid w:val="003C2F05"/>
    <w:rsid w:val="003C425C"/>
    <w:rsid w:val="003C7B26"/>
    <w:rsid w:val="003D0C8D"/>
    <w:rsid w:val="003D3FA5"/>
    <w:rsid w:val="003D5E63"/>
    <w:rsid w:val="003D7EBD"/>
    <w:rsid w:val="003E2C1C"/>
    <w:rsid w:val="003E65BF"/>
    <w:rsid w:val="003F5CF0"/>
    <w:rsid w:val="003F714E"/>
    <w:rsid w:val="003F73AD"/>
    <w:rsid w:val="003F75F7"/>
    <w:rsid w:val="004000FB"/>
    <w:rsid w:val="00402F0B"/>
    <w:rsid w:val="00407DB0"/>
    <w:rsid w:val="00410039"/>
    <w:rsid w:val="00412775"/>
    <w:rsid w:val="00415095"/>
    <w:rsid w:val="004155E9"/>
    <w:rsid w:val="00416797"/>
    <w:rsid w:val="00420987"/>
    <w:rsid w:val="00421A18"/>
    <w:rsid w:val="00423007"/>
    <w:rsid w:val="00423844"/>
    <w:rsid w:val="00423F40"/>
    <w:rsid w:val="0042514F"/>
    <w:rsid w:val="00425F92"/>
    <w:rsid w:val="00436DDE"/>
    <w:rsid w:val="00441C79"/>
    <w:rsid w:val="004424EA"/>
    <w:rsid w:val="00446AA8"/>
    <w:rsid w:val="004538F8"/>
    <w:rsid w:val="0045511B"/>
    <w:rsid w:val="004611DD"/>
    <w:rsid w:val="00462397"/>
    <w:rsid w:val="00463343"/>
    <w:rsid w:val="00463AA5"/>
    <w:rsid w:val="00465A55"/>
    <w:rsid w:val="00467512"/>
    <w:rsid w:val="004734C4"/>
    <w:rsid w:val="00473502"/>
    <w:rsid w:val="00473514"/>
    <w:rsid w:val="00473E69"/>
    <w:rsid w:val="00474B45"/>
    <w:rsid w:val="00480A59"/>
    <w:rsid w:val="00482381"/>
    <w:rsid w:val="004876C3"/>
    <w:rsid w:val="004905C2"/>
    <w:rsid w:val="00494D9E"/>
    <w:rsid w:val="00495ADE"/>
    <w:rsid w:val="00496535"/>
    <w:rsid w:val="004973A2"/>
    <w:rsid w:val="004B04F4"/>
    <w:rsid w:val="004B0758"/>
    <w:rsid w:val="004B3483"/>
    <w:rsid w:val="004B63FD"/>
    <w:rsid w:val="004B7BAC"/>
    <w:rsid w:val="004C0912"/>
    <w:rsid w:val="004C2D81"/>
    <w:rsid w:val="004C7BDC"/>
    <w:rsid w:val="004D11A4"/>
    <w:rsid w:val="004D48CE"/>
    <w:rsid w:val="004D538B"/>
    <w:rsid w:val="004E0E31"/>
    <w:rsid w:val="004E141E"/>
    <w:rsid w:val="004E4191"/>
    <w:rsid w:val="004F02BD"/>
    <w:rsid w:val="004F2418"/>
    <w:rsid w:val="004F4971"/>
    <w:rsid w:val="005000FA"/>
    <w:rsid w:val="0050080C"/>
    <w:rsid w:val="00500A41"/>
    <w:rsid w:val="0050381C"/>
    <w:rsid w:val="00514DE8"/>
    <w:rsid w:val="00516239"/>
    <w:rsid w:val="0051704A"/>
    <w:rsid w:val="005177C2"/>
    <w:rsid w:val="00524FCC"/>
    <w:rsid w:val="00525A43"/>
    <w:rsid w:val="005305F9"/>
    <w:rsid w:val="00530A83"/>
    <w:rsid w:val="0053222F"/>
    <w:rsid w:val="00534247"/>
    <w:rsid w:val="00534678"/>
    <w:rsid w:val="0053794C"/>
    <w:rsid w:val="0054077C"/>
    <w:rsid w:val="00543819"/>
    <w:rsid w:val="00545EC2"/>
    <w:rsid w:val="00547096"/>
    <w:rsid w:val="005506FC"/>
    <w:rsid w:val="005564CE"/>
    <w:rsid w:val="00560328"/>
    <w:rsid w:val="0056280B"/>
    <w:rsid w:val="00565453"/>
    <w:rsid w:val="00565641"/>
    <w:rsid w:val="00567390"/>
    <w:rsid w:val="005702B4"/>
    <w:rsid w:val="00570CE0"/>
    <w:rsid w:val="005719FB"/>
    <w:rsid w:val="005747DF"/>
    <w:rsid w:val="0057721D"/>
    <w:rsid w:val="00577516"/>
    <w:rsid w:val="00585D18"/>
    <w:rsid w:val="005977C4"/>
    <w:rsid w:val="005A0004"/>
    <w:rsid w:val="005A0C79"/>
    <w:rsid w:val="005A3031"/>
    <w:rsid w:val="005A31DD"/>
    <w:rsid w:val="005A3397"/>
    <w:rsid w:val="005A42CE"/>
    <w:rsid w:val="005A7D9C"/>
    <w:rsid w:val="005B042F"/>
    <w:rsid w:val="005B2ABB"/>
    <w:rsid w:val="005B5FFD"/>
    <w:rsid w:val="005C009B"/>
    <w:rsid w:val="005C20D0"/>
    <w:rsid w:val="005C3E50"/>
    <w:rsid w:val="005C5183"/>
    <w:rsid w:val="005C5463"/>
    <w:rsid w:val="005D4D43"/>
    <w:rsid w:val="005D5339"/>
    <w:rsid w:val="005D7753"/>
    <w:rsid w:val="005E04FF"/>
    <w:rsid w:val="005E1174"/>
    <w:rsid w:val="005E2DF6"/>
    <w:rsid w:val="005E39B5"/>
    <w:rsid w:val="005E3F6C"/>
    <w:rsid w:val="005E5530"/>
    <w:rsid w:val="005E5F5B"/>
    <w:rsid w:val="005E62C5"/>
    <w:rsid w:val="005F32F9"/>
    <w:rsid w:val="005F3D65"/>
    <w:rsid w:val="005F5500"/>
    <w:rsid w:val="005F62A1"/>
    <w:rsid w:val="005F7A39"/>
    <w:rsid w:val="005F7E27"/>
    <w:rsid w:val="00600691"/>
    <w:rsid w:val="00604BC0"/>
    <w:rsid w:val="0060605F"/>
    <w:rsid w:val="00606588"/>
    <w:rsid w:val="006073FB"/>
    <w:rsid w:val="00613317"/>
    <w:rsid w:val="006147A2"/>
    <w:rsid w:val="006171EC"/>
    <w:rsid w:val="00620FC5"/>
    <w:rsid w:val="00623775"/>
    <w:rsid w:val="00624550"/>
    <w:rsid w:val="0062776C"/>
    <w:rsid w:val="00630007"/>
    <w:rsid w:val="006317F4"/>
    <w:rsid w:val="006336AF"/>
    <w:rsid w:val="006345D3"/>
    <w:rsid w:val="006354FB"/>
    <w:rsid w:val="006375AA"/>
    <w:rsid w:val="00637C12"/>
    <w:rsid w:val="00647579"/>
    <w:rsid w:val="00650F14"/>
    <w:rsid w:val="00651D21"/>
    <w:rsid w:val="00652441"/>
    <w:rsid w:val="006546D4"/>
    <w:rsid w:val="006618F1"/>
    <w:rsid w:val="006622A6"/>
    <w:rsid w:val="006637A2"/>
    <w:rsid w:val="006640B5"/>
    <w:rsid w:val="006656FD"/>
    <w:rsid w:val="00666EDC"/>
    <w:rsid w:val="00671566"/>
    <w:rsid w:val="00674DBD"/>
    <w:rsid w:val="00675EB7"/>
    <w:rsid w:val="00677A2D"/>
    <w:rsid w:val="00680575"/>
    <w:rsid w:val="00681552"/>
    <w:rsid w:val="00684375"/>
    <w:rsid w:val="00684D1F"/>
    <w:rsid w:val="00692064"/>
    <w:rsid w:val="00695733"/>
    <w:rsid w:val="00695EB7"/>
    <w:rsid w:val="00697794"/>
    <w:rsid w:val="006A0AB8"/>
    <w:rsid w:val="006A7D9F"/>
    <w:rsid w:val="006B04DB"/>
    <w:rsid w:val="006B2531"/>
    <w:rsid w:val="006B4D74"/>
    <w:rsid w:val="006B7817"/>
    <w:rsid w:val="006C64E3"/>
    <w:rsid w:val="006C765D"/>
    <w:rsid w:val="006C7FD7"/>
    <w:rsid w:val="006D1F4E"/>
    <w:rsid w:val="006D25F7"/>
    <w:rsid w:val="006D3E94"/>
    <w:rsid w:val="006E011D"/>
    <w:rsid w:val="006E1B04"/>
    <w:rsid w:val="006E62F2"/>
    <w:rsid w:val="006E7A5B"/>
    <w:rsid w:val="006F04BA"/>
    <w:rsid w:val="006F0C94"/>
    <w:rsid w:val="006F514B"/>
    <w:rsid w:val="006F7BB1"/>
    <w:rsid w:val="00700ABA"/>
    <w:rsid w:val="00702EA7"/>
    <w:rsid w:val="00703FC2"/>
    <w:rsid w:val="0070425E"/>
    <w:rsid w:val="00706D40"/>
    <w:rsid w:val="00706E62"/>
    <w:rsid w:val="00713FC9"/>
    <w:rsid w:val="00724272"/>
    <w:rsid w:val="00725693"/>
    <w:rsid w:val="00727C1B"/>
    <w:rsid w:val="00730FA7"/>
    <w:rsid w:val="0073175E"/>
    <w:rsid w:val="00737428"/>
    <w:rsid w:val="007401B0"/>
    <w:rsid w:val="00742F43"/>
    <w:rsid w:val="0074358C"/>
    <w:rsid w:val="00755156"/>
    <w:rsid w:val="00763511"/>
    <w:rsid w:val="007635C4"/>
    <w:rsid w:val="0076377A"/>
    <w:rsid w:val="00772BD9"/>
    <w:rsid w:val="007830C1"/>
    <w:rsid w:val="007841BA"/>
    <w:rsid w:val="007936B5"/>
    <w:rsid w:val="00794A6C"/>
    <w:rsid w:val="00795ED8"/>
    <w:rsid w:val="00796891"/>
    <w:rsid w:val="007B18E8"/>
    <w:rsid w:val="007B2B60"/>
    <w:rsid w:val="007B2E94"/>
    <w:rsid w:val="007B30DD"/>
    <w:rsid w:val="007B38D6"/>
    <w:rsid w:val="007B748A"/>
    <w:rsid w:val="007C1FC0"/>
    <w:rsid w:val="007C26EA"/>
    <w:rsid w:val="007C5CEC"/>
    <w:rsid w:val="007C5E67"/>
    <w:rsid w:val="007C7C9C"/>
    <w:rsid w:val="007D01BB"/>
    <w:rsid w:val="007D2496"/>
    <w:rsid w:val="007D2745"/>
    <w:rsid w:val="007D3DB9"/>
    <w:rsid w:val="007D4441"/>
    <w:rsid w:val="007D7067"/>
    <w:rsid w:val="007D7299"/>
    <w:rsid w:val="007E1FB0"/>
    <w:rsid w:val="007E39A0"/>
    <w:rsid w:val="007E3C6A"/>
    <w:rsid w:val="007E5204"/>
    <w:rsid w:val="007F07B3"/>
    <w:rsid w:val="007F4420"/>
    <w:rsid w:val="007F4442"/>
    <w:rsid w:val="007F6555"/>
    <w:rsid w:val="00802937"/>
    <w:rsid w:val="00807278"/>
    <w:rsid w:val="00810286"/>
    <w:rsid w:val="00810E32"/>
    <w:rsid w:val="00812491"/>
    <w:rsid w:val="008128DC"/>
    <w:rsid w:val="00812AB5"/>
    <w:rsid w:val="008141A2"/>
    <w:rsid w:val="00814476"/>
    <w:rsid w:val="00816535"/>
    <w:rsid w:val="00817ED5"/>
    <w:rsid w:val="008234B3"/>
    <w:rsid w:val="00826E24"/>
    <w:rsid w:val="00833415"/>
    <w:rsid w:val="0083407A"/>
    <w:rsid w:val="008350A1"/>
    <w:rsid w:val="00835C8F"/>
    <w:rsid w:val="008365B1"/>
    <w:rsid w:val="00840306"/>
    <w:rsid w:val="00844665"/>
    <w:rsid w:val="00844CD7"/>
    <w:rsid w:val="00846B42"/>
    <w:rsid w:val="00847209"/>
    <w:rsid w:val="00854F6B"/>
    <w:rsid w:val="008560BE"/>
    <w:rsid w:val="00857482"/>
    <w:rsid w:val="00861125"/>
    <w:rsid w:val="00861955"/>
    <w:rsid w:val="00864DB2"/>
    <w:rsid w:val="00864FC3"/>
    <w:rsid w:val="00865558"/>
    <w:rsid w:val="00865780"/>
    <w:rsid w:val="00865977"/>
    <w:rsid w:val="00865CA5"/>
    <w:rsid w:val="008708D4"/>
    <w:rsid w:val="00870F02"/>
    <w:rsid w:val="008710F3"/>
    <w:rsid w:val="008728EE"/>
    <w:rsid w:val="008733E1"/>
    <w:rsid w:val="00877CC4"/>
    <w:rsid w:val="00881834"/>
    <w:rsid w:val="00881C40"/>
    <w:rsid w:val="00886D86"/>
    <w:rsid w:val="008870A6"/>
    <w:rsid w:val="00887316"/>
    <w:rsid w:val="0089150B"/>
    <w:rsid w:val="00891C2A"/>
    <w:rsid w:val="008956B2"/>
    <w:rsid w:val="00895E61"/>
    <w:rsid w:val="008A2264"/>
    <w:rsid w:val="008B0053"/>
    <w:rsid w:val="008B1FAA"/>
    <w:rsid w:val="008B2E97"/>
    <w:rsid w:val="008B34F7"/>
    <w:rsid w:val="008B386B"/>
    <w:rsid w:val="008B5FDD"/>
    <w:rsid w:val="008B68DD"/>
    <w:rsid w:val="008B70B4"/>
    <w:rsid w:val="008B77D7"/>
    <w:rsid w:val="008B7861"/>
    <w:rsid w:val="008C245C"/>
    <w:rsid w:val="008C5718"/>
    <w:rsid w:val="008C7416"/>
    <w:rsid w:val="008D16EC"/>
    <w:rsid w:val="008D2C30"/>
    <w:rsid w:val="008D2DB2"/>
    <w:rsid w:val="008D3C2A"/>
    <w:rsid w:val="008E1E82"/>
    <w:rsid w:val="008E218A"/>
    <w:rsid w:val="008E529B"/>
    <w:rsid w:val="008E773F"/>
    <w:rsid w:val="008F1371"/>
    <w:rsid w:val="008F3A7C"/>
    <w:rsid w:val="008F626F"/>
    <w:rsid w:val="009067ED"/>
    <w:rsid w:val="00907EFD"/>
    <w:rsid w:val="00910DEC"/>
    <w:rsid w:val="00912F54"/>
    <w:rsid w:val="009131A8"/>
    <w:rsid w:val="009135D2"/>
    <w:rsid w:val="00920BB0"/>
    <w:rsid w:val="009235B3"/>
    <w:rsid w:val="00923DA0"/>
    <w:rsid w:val="00925FA9"/>
    <w:rsid w:val="009265B5"/>
    <w:rsid w:val="009303CE"/>
    <w:rsid w:val="00930A29"/>
    <w:rsid w:val="00932EE2"/>
    <w:rsid w:val="00935422"/>
    <w:rsid w:val="00936160"/>
    <w:rsid w:val="009361FB"/>
    <w:rsid w:val="009368E8"/>
    <w:rsid w:val="00942272"/>
    <w:rsid w:val="00946A2B"/>
    <w:rsid w:val="00950A21"/>
    <w:rsid w:val="009529F8"/>
    <w:rsid w:val="00952E3B"/>
    <w:rsid w:val="00960067"/>
    <w:rsid w:val="009623A9"/>
    <w:rsid w:val="009643F9"/>
    <w:rsid w:val="00971200"/>
    <w:rsid w:val="009713B9"/>
    <w:rsid w:val="0097160F"/>
    <w:rsid w:val="00973A71"/>
    <w:rsid w:val="00974E28"/>
    <w:rsid w:val="00980180"/>
    <w:rsid w:val="0098738C"/>
    <w:rsid w:val="0098773F"/>
    <w:rsid w:val="009909A7"/>
    <w:rsid w:val="00994949"/>
    <w:rsid w:val="009B4D9F"/>
    <w:rsid w:val="009B5FFC"/>
    <w:rsid w:val="009B68C5"/>
    <w:rsid w:val="009C026B"/>
    <w:rsid w:val="009C1860"/>
    <w:rsid w:val="009C235F"/>
    <w:rsid w:val="009C25F3"/>
    <w:rsid w:val="009C31E0"/>
    <w:rsid w:val="009C73F9"/>
    <w:rsid w:val="009C7F93"/>
    <w:rsid w:val="009D0A78"/>
    <w:rsid w:val="009D1E43"/>
    <w:rsid w:val="009D2D3A"/>
    <w:rsid w:val="009D2DA7"/>
    <w:rsid w:val="009D3903"/>
    <w:rsid w:val="009D3F10"/>
    <w:rsid w:val="009D41BC"/>
    <w:rsid w:val="009D6CAE"/>
    <w:rsid w:val="009E0016"/>
    <w:rsid w:val="009E0B75"/>
    <w:rsid w:val="009E3B8D"/>
    <w:rsid w:val="009E50D5"/>
    <w:rsid w:val="009E5862"/>
    <w:rsid w:val="009F0037"/>
    <w:rsid w:val="009F0B7E"/>
    <w:rsid w:val="009F19CF"/>
    <w:rsid w:val="009F5B92"/>
    <w:rsid w:val="00A00B08"/>
    <w:rsid w:val="00A00CA7"/>
    <w:rsid w:val="00A01052"/>
    <w:rsid w:val="00A1001B"/>
    <w:rsid w:val="00A1160A"/>
    <w:rsid w:val="00A129F1"/>
    <w:rsid w:val="00A150B9"/>
    <w:rsid w:val="00A2241B"/>
    <w:rsid w:val="00A22D62"/>
    <w:rsid w:val="00A23B7D"/>
    <w:rsid w:val="00A24387"/>
    <w:rsid w:val="00A24B80"/>
    <w:rsid w:val="00A25926"/>
    <w:rsid w:val="00A271C2"/>
    <w:rsid w:val="00A30D10"/>
    <w:rsid w:val="00A31B99"/>
    <w:rsid w:val="00A31F48"/>
    <w:rsid w:val="00A33DD2"/>
    <w:rsid w:val="00A363E4"/>
    <w:rsid w:val="00A3701E"/>
    <w:rsid w:val="00A41F6C"/>
    <w:rsid w:val="00A42593"/>
    <w:rsid w:val="00A42BA9"/>
    <w:rsid w:val="00A42D12"/>
    <w:rsid w:val="00A44AC5"/>
    <w:rsid w:val="00A52FE3"/>
    <w:rsid w:val="00A53D3D"/>
    <w:rsid w:val="00A562F2"/>
    <w:rsid w:val="00A6057A"/>
    <w:rsid w:val="00A638A7"/>
    <w:rsid w:val="00A65309"/>
    <w:rsid w:val="00A700F3"/>
    <w:rsid w:val="00A71790"/>
    <w:rsid w:val="00A71AB9"/>
    <w:rsid w:val="00A71DE1"/>
    <w:rsid w:val="00A72099"/>
    <w:rsid w:val="00A7551C"/>
    <w:rsid w:val="00A8060B"/>
    <w:rsid w:val="00A80CA0"/>
    <w:rsid w:val="00A86351"/>
    <w:rsid w:val="00A868A5"/>
    <w:rsid w:val="00A97770"/>
    <w:rsid w:val="00AA0069"/>
    <w:rsid w:val="00AA0FB9"/>
    <w:rsid w:val="00AA49F8"/>
    <w:rsid w:val="00AA4A5F"/>
    <w:rsid w:val="00AA5A6A"/>
    <w:rsid w:val="00AA6BAC"/>
    <w:rsid w:val="00AB2FA1"/>
    <w:rsid w:val="00AB321D"/>
    <w:rsid w:val="00AC060D"/>
    <w:rsid w:val="00AC2129"/>
    <w:rsid w:val="00AC6538"/>
    <w:rsid w:val="00AC7452"/>
    <w:rsid w:val="00AD0FAA"/>
    <w:rsid w:val="00AD19B1"/>
    <w:rsid w:val="00AD5720"/>
    <w:rsid w:val="00AD6479"/>
    <w:rsid w:val="00AE0D57"/>
    <w:rsid w:val="00AE4517"/>
    <w:rsid w:val="00AE48B5"/>
    <w:rsid w:val="00AE541B"/>
    <w:rsid w:val="00AE7F37"/>
    <w:rsid w:val="00AF249C"/>
    <w:rsid w:val="00AF7C4C"/>
    <w:rsid w:val="00B00A86"/>
    <w:rsid w:val="00B043C8"/>
    <w:rsid w:val="00B059E6"/>
    <w:rsid w:val="00B05B2B"/>
    <w:rsid w:val="00B05EAE"/>
    <w:rsid w:val="00B07ACE"/>
    <w:rsid w:val="00B11835"/>
    <w:rsid w:val="00B12BCF"/>
    <w:rsid w:val="00B12F84"/>
    <w:rsid w:val="00B13B2D"/>
    <w:rsid w:val="00B14975"/>
    <w:rsid w:val="00B22631"/>
    <w:rsid w:val="00B2589B"/>
    <w:rsid w:val="00B26CF5"/>
    <w:rsid w:val="00B3280B"/>
    <w:rsid w:val="00B331E4"/>
    <w:rsid w:val="00B364AA"/>
    <w:rsid w:val="00B46726"/>
    <w:rsid w:val="00B5231F"/>
    <w:rsid w:val="00B52AA3"/>
    <w:rsid w:val="00B52E2F"/>
    <w:rsid w:val="00B5523D"/>
    <w:rsid w:val="00B60A4A"/>
    <w:rsid w:val="00B60EEF"/>
    <w:rsid w:val="00B60EF5"/>
    <w:rsid w:val="00B61B91"/>
    <w:rsid w:val="00B62A6B"/>
    <w:rsid w:val="00B643EE"/>
    <w:rsid w:val="00B67070"/>
    <w:rsid w:val="00B71A88"/>
    <w:rsid w:val="00B72D98"/>
    <w:rsid w:val="00B748A7"/>
    <w:rsid w:val="00B76B42"/>
    <w:rsid w:val="00B83961"/>
    <w:rsid w:val="00B91504"/>
    <w:rsid w:val="00B92FC9"/>
    <w:rsid w:val="00B95FAE"/>
    <w:rsid w:val="00B9653C"/>
    <w:rsid w:val="00B977A3"/>
    <w:rsid w:val="00BA0335"/>
    <w:rsid w:val="00BA4589"/>
    <w:rsid w:val="00BA7040"/>
    <w:rsid w:val="00BB2922"/>
    <w:rsid w:val="00BB7105"/>
    <w:rsid w:val="00BB71E5"/>
    <w:rsid w:val="00BC5A9B"/>
    <w:rsid w:val="00BD0ECD"/>
    <w:rsid w:val="00BD1994"/>
    <w:rsid w:val="00BD2749"/>
    <w:rsid w:val="00BD297E"/>
    <w:rsid w:val="00BD5667"/>
    <w:rsid w:val="00BE07EC"/>
    <w:rsid w:val="00BE4728"/>
    <w:rsid w:val="00BE52B9"/>
    <w:rsid w:val="00BF15CB"/>
    <w:rsid w:val="00BF3B97"/>
    <w:rsid w:val="00C02FD4"/>
    <w:rsid w:val="00C04AF6"/>
    <w:rsid w:val="00C04CF6"/>
    <w:rsid w:val="00C115F0"/>
    <w:rsid w:val="00C118C3"/>
    <w:rsid w:val="00C11CA7"/>
    <w:rsid w:val="00C158A3"/>
    <w:rsid w:val="00C25409"/>
    <w:rsid w:val="00C300BE"/>
    <w:rsid w:val="00C31530"/>
    <w:rsid w:val="00C32780"/>
    <w:rsid w:val="00C37E65"/>
    <w:rsid w:val="00C458CE"/>
    <w:rsid w:val="00C45937"/>
    <w:rsid w:val="00C463CC"/>
    <w:rsid w:val="00C50D4B"/>
    <w:rsid w:val="00C50F2D"/>
    <w:rsid w:val="00C513D4"/>
    <w:rsid w:val="00C514FF"/>
    <w:rsid w:val="00C52F86"/>
    <w:rsid w:val="00C6081F"/>
    <w:rsid w:val="00C62B10"/>
    <w:rsid w:val="00C62C8B"/>
    <w:rsid w:val="00C66B92"/>
    <w:rsid w:val="00C6746A"/>
    <w:rsid w:val="00C67632"/>
    <w:rsid w:val="00C81F77"/>
    <w:rsid w:val="00C826C7"/>
    <w:rsid w:val="00C8365D"/>
    <w:rsid w:val="00C853E7"/>
    <w:rsid w:val="00C91101"/>
    <w:rsid w:val="00C944C4"/>
    <w:rsid w:val="00C950C6"/>
    <w:rsid w:val="00C96473"/>
    <w:rsid w:val="00CA0E0D"/>
    <w:rsid w:val="00CA1C50"/>
    <w:rsid w:val="00CA22E9"/>
    <w:rsid w:val="00CB15D6"/>
    <w:rsid w:val="00CB4D2A"/>
    <w:rsid w:val="00CB5AAC"/>
    <w:rsid w:val="00CB5CC7"/>
    <w:rsid w:val="00CB7469"/>
    <w:rsid w:val="00CC1365"/>
    <w:rsid w:val="00CC1862"/>
    <w:rsid w:val="00CC1945"/>
    <w:rsid w:val="00CC3096"/>
    <w:rsid w:val="00CC3215"/>
    <w:rsid w:val="00CC36CA"/>
    <w:rsid w:val="00CC4519"/>
    <w:rsid w:val="00CC46BF"/>
    <w:rsid w:val="00CD421D"/>
    <w:rsid w:val="00CD56A3"/>
    <w:rsid w:val="00CD5A32"/>
    <w:rsid w:val="00CE51F4"/>
    <w:rsid w:val="00CE79D2"/>
    <w:rsid w:val="00CF617E"/>
    <w:rsid w:val="00D00287"/>
    <w:rsid w:val="00D00D54"/>
    <w:rsid w:val="00D0178C"/>
    <w:rsid w:val="00D01A62"/>
    <w:rsid w:val="00D0769E"/>
    <w:rsid w:val="00D10111"/>
    <w:rsid w:val="00D12437"/>
    <w:rsid w:val="00D1769E"/>
    <w:rsid w:val="00D239CC"/>
    <w:rsid w:val="00D23BB7"/>
    <w:rsid w:val="00D372AF"/>
    <w:rsid w:val="00D40B3F"/>
    <w:rsid w:val="00D41824"/>
    <w:rsid w:val="00D43801"/>
    <w:rsid w:val="00D438CD"/>
    <w:rsid w:val="00D4391A"/>
    <w:rsid w:val="00D43ABC"/>
    <w:rsid w:val="00D50A08"/>
    <w:rsid w:val="00D50B2E"/>
    <w:rsid w:val="00D53344"/>
    <w:rsid w:val="00D5399C"/>
    <w:rsid w:val="00D55982"/>
    <w:rsid w:val="00D55CF5"/>
    <w:rsid w:val="00D56AF3"/>
    <w:rsid w:val="00D56D47"/>
    <w:rsid w:val="00D5779C"/>
    <w:rsid w:val="00D6364B"/>
    <w:rsid w:val="00D63E7A"/>
    <w:rsid w:val="00D64320"/>
    <w:rsid w:val="00D75198"/>
    <w:rsid w:val="00D75DA5"/>
    <w:rsid w:val="00D75EE9"/>
    <w:rsid w:val="00D8446C"/>
    <w:rsid w:val="00D8448A"/>
    <w:rsid w:val="00D84564"/>
    <w:rsid w:val="00D84A92"/>
    <w:rsid w:val="00D84F37"/>
    <w:rsid w:val="00D9351D"/>
    <w:rsid w:val="00D96F10"/>
    <w:rsid w:val="00D971D7"/>
    <w:rsid w:val="00DA0D8D"/>
    <w:rsid w:val="00DA1CC7"/>
    <w:rsid w:val="00DA1D97"/>
    <w:rsid w:val="00DA3C8B"/>
    <w:rsid w:val="00DA44E3"/>
    <w:rsid w:val="00DA7021"/>
    <w:rsid w:val="00DB2287"/>
    <w:rsid w:val="00DB3554"/>
    <w:rsid w:val="00DB5C1C"/>
    <w:rsid w:val="00DB778B"/>
    <w:rsid w:val="00DC0DF2"/>
    <w:rsid w:val="00DC329D"/>
    <w:rsid w:val="00DC6466"/>
    <w:rsid w:val="00DC706C"/>
    <w:rsid w:val="00DD409E"/>
    <w:rsid w:val="00DD68D4"/>
    <w:rsid w:val="00DE2286"/>
    <w:rsid w:val="00DE32D4"/>
    <w:rsid w:val="00DE4487"/>
    <w:rsid w:val="00DE7661"/>
    <w:rsid w:val="00DF39A9"/>
    <w:rsid w:val="00DF7DDB"/>
    <w:rsid w:val="00E0131A"/>
    <w:rsid w:val="00E038EA"/>
    <w:rsid w:val="00E057B1"/>
    <w:rsid w:val="00E074DE"/>
    <w:rsid w:val="00E15CB9"/>
    <w:rsid w:val="00E16638"/>
    <w:rsid w:val="00E16769"/>
    <w:rsid w:val="00E22067"/>
    <w:rsid w:val="00E224B4"/>
    <w:rsid w:val="00E236ED"/>
    <w:rsid w:val="00E30209"/>
    <w:rsid w:val="00E3524E"/>
    <w:rsid w:val="00E3726E"/>
    <w:rsid w:val="00E37804"/>
    <w:rsid w:val="00E418AE"/>
    <w:rsid w:val="00E5147E"/>
    <w:rsid w:val="00E51810"/>
    <w:rsid w:val="00E53B2C"/>
    <w:rsid w:val="00E543FE"/>
    <w:rsid w:val="00E60055"/>
    <w:rsid w:val="00E60536"/>
    <w:rsid w:val="00E61B05"/>
    <w:rsid w:val="00E621F9"/>
    <w:rsid w:val="00E6390B"/>
    <w:rsid w:val="00E6429E"/>
    <w:rsid w:val="00E66518"/>
    <w:rsid w:val="00E6768D"/>
    <w:rsid w:val="00E67B6C"/>
    <w:rsid w:val="00E7147D"/>
    <w:rsid w:val="00E76049"/>
    <w:rsid w:val="00E76494"/>
    <w:rsid w:val="00E815EF"/>
    <w:rsid w:val="00E86503"/>
    <w:rsid w:val="00E87CCE"/>
    <w:rsid w:val="00E9141D"/>
    <w:rsid w:val="00E93199"/>
    <w:rsid w:val="00E955B0"/>
    <w:rsid w:val="00E9708E"/>
    <w:rsid w:val="00EA12C0"/>
    <w:rsid w:val="00EA14FE"/>
    <w:rsid w:val="00EA5145"/>
    <w:rsid w:val="00EA5175"/>
    <w:rsid w:val="00EA7758"/>
    <w:rsid w:val="00EC2D6F"/>
    <w:rsid w:val="00EC47E9"/>
    <w:rsid w:val="00EC4FC4"/>
    <w:rsid w:val="00EC67FE"/>
    <w:rsid w:val="00ED133F"/>
    <w:rsid w:val="00ED1C43"/>
    <w:rsid w:val="00ED40EE"/>
    <w:rsid w:val="00ED63D8"/>
    <w:rsid w:val="00ED7FA7"/>
    <w:rsid w:val="00EE2211"/>
    <w:rsid w:val="00EE6D3C"/>
    <w:rsid w:val="00EE72F6"/>
    <w:rsid w:val="00EF4EDE"/>
    <w:rsid w:val="00EF5E6F"/>
    <w:rsid w:val="00EF74C7"/>
    <w:rsid w:val="00F12BA6"/>
    <w:rsid w:val="00F17F0D"/>
    <w:rsid w:val="00F21DD7"/>
    <w:rsid w:val="00F2284F"/>
    <w:rsid w:val="00F24D2E"/>
    <w:rsid w:val="00F3206C"/>
    <w:rsid w:val="00F32465"/>
    <w:rsid w:val="00F34D1B"/>
    <w:rsid w:val="00F468F2"/>
    <w:rsid w:val="00F511E5"/>
    <w:rsid w:val="00F52434"/>
    <w:rsid w:val="00F546D5"/>
    <w:rsid w:val="00F54B31"/>
    <w:rsid w:val="00F62AED"/>
    <w:rsid w:val="00F63DBD"/>
    <w:rsid w:val="00F6680B"/>
    <w:rsid w:val="00F73527"/>
    <w:rsid w:val="00F767F4"/>
    <w:rsid w:val="00F83629"/>
    <w:rsid w:val="00F87F6D"/>
    <w:rsid w:val="00F9054D"/>
    <w:rsid w:val="00F91B72"/>
    <w:rsid w:val="00F95930"/>
    <w:rsid w:val="00FA0604"/>
    <w:rsid w:val="00FA080A"/>
    <w:rsid w:val="00FA0E46"/>
    <w:rsid w:val="00FA13BF"/>
    <w:rsid w:val="00FB02FA"/>
    <w:rsid w:val="00FB2108"/>
    <w:rsid w:val="00FB2B9C"/>
    <w:rsid w:val="00FC3F58"/>
    <w:rsid w:val="00FD47C5"/>
    <w:rsid w:val="00FD5E05"/>
    <w:rsid w:val="00FD70BD"/>
    <w:rsid w:val="00FD77CA"/>
    <w:rsid w:val="00FE18B9"/>
    <w:rsid w:val="00FE2747"/>
    <w:rsid w:val="00FE358F"/>
    <w:rsid w:val="00FE362E"/>
    <w:rsid w:val="00FE37AA"/>
    <w:rsid w:val="00FE3F24"/>
    <w:rsid w:val="00FE40A6"/>
    <w:rsid w:val="00FF181D"/>
    <w:rsid w:val="00FF1ED1"/>
    <w:rsid w:val="00FF287E"/>
    <w:rsid w:val="00FF6FF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FC5"/>
    <w:rPr>
      <w:rFonts w:ascii="Calibri" w:eastAsia="Calibri" w:hAnsi="Calibri" w:cs="Times New Roman"/>
      <w:lang w:val="en-US"/>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620FC5"/>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620FC5"/>
    <w:rPr>
      <w:rFonts w:ascii="Cambria" w:eastAsia="SimSun" w:hAnsi="Cambria" w:cs="Times New Roman"/>
      <w:b/>
      <w:bCs/>
      <w:i/>
      <w:iCs/>
      <w:sz w:val="28"/>
      <w:szCs w:val="28"/>
      <w:lang w:val="en-US"/>
    </w:rPr>
  </w:style>
  <w:style w:type="paragraph" w:styleId="Header">
    <w:name w:val="header"/>
    <w:basedOn w:val="Normal"/>
    <w:link w:val="HeaderChar"/>
    <w:uiPriority w:val="99"/>
    <w:unhideWhenUsed/>
    <w:rsid w:val="00620F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FC5"/>
    <w:rPr>
      <w:rFonts w:ascii="Calibri" w:eastAsia="Calibri" w:hAnsi="Calibri" w:cs="Times New Roman"/>
      <w:lang w:val="en-US"/>
    </w:rPr>
  </w:style>
  <w:style w:type="paragraph" w:styleId="Footer">
    <w:name w:val="footer"/>
    <w:basedOn w:val="Normal"/>
    <w:link w:val="FooterChar"/>
    <w:uiPriority w:val="99"/>
    <w:unhideWhenUsed/>
    <w:rsid w:val="00620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FC5"/>
    <w:rPr>
      <w:rFonts w:ascii="Calibri" w:eastAsia="Calibri" w:hAnsi="Calibri" w:cs="Times New Roman"/>
      <w:lang w:val="en-US"/>
    </w:rPr>
  </w:style>
  <w:style w:type="paragraph" w:styleId="BodyText">
    <w:name w:val="Body Text"/>
    <w:basedOn w:val="Normal"/>
    <w:next w:val="Normal"/>
    <w:link w:val="BodyTextChar"/>
    <w:rsid w:val="00620FC5"/>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620FC5"/>
    <w:rPr>
      <w:rFonts w:ascii="Arial" w:eastAsia="Times New Roman" w:hAnsi="Arial" w:cs="Times New Roman"/>
      <w:sz w:val="24"/>
      <w:szCs w:val="24"/>
      <w:lang w:val="en-US"/>
    </w:rPr>
  </w:style>
  <w:style w:type="character" w:customStyle="1" w:styleId="tpa1">
    <w:name w:val="tpa1"/>
    <w:basedOn w:val="DefaultParagraphFont"/>
    <w:rsid w:val="00620FC5"/>
  </w:style>
  <w:style w:type="paragraph" w:customStyle="1" w:styleId="CharCharChar1Char">
    <w:name w:val="Char Char Char1 Char"/>
    <w:basedOn w:val="Normal"/>
    <w:rsid w:val="00620FC5"/>
    <w:pPr>
      <w:spacing w:after="0" w:line="240" w:lineRule="auto"/>
    </w:pPr>
    <w:rPr>
      <w:rFonts w:ascii="Times New Roman" w:eastAsia="Times New Roman" w:hAnsi="Times New Roman"/>
      <w:sz w:val="24"/>
      <w:szCs w:val="24"/>
      <w:lang w:val="pl-PL" w:eastAsia="pl-PL"/>
    </w:rPr>
  </w:style>
  <w:style w:type="character" w:customStyle="1" w:styleId="sttlitera">
    <w:name w:val="st_tlitera"/>
    <w:basedOn w:val="DefaultParagraphFont"/>
    <w:rsid w:val="00620FC5"/>
  </w:style>
  <w:style w:type="character" w:customStyle="1" w:styleId="stpar">
    <w:name w:val="st_par"/>
    <w:basedOn w:val="DefaultParagraphFont"/>
    <w:rsid w:val="00620FC5"/>
  </w:style>
  <w:style w:type="character" w:customStyle="1" w:styleId="sttpar">
    <w:name w:val="st_tpar"/>
    <w:basedOn w:val="DefaultParagraphFont"/>
    <w:rsid w:val="00620FC5"/>
  </w:style>
  <w:style w:type="paragraph" w:styleId="ListParagraph">
    <w:name w:val="List Paragraph"/>
    <w:basedOn w:val="Normal"/>
    <w:uiPriority w:val="34"/>
    <w:qFormat/>
    <w:rsid w:val="00620FC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1769</Words>
  <Characters>10262</Characters>
  <Application>Microsoft Office Word</Application>
  <DocSecurity>0</DocSecurity>
  <Lines>85</Lines>
  <Paragraphs>24</Paragraphs>
  <ScaleCrop>false</ScaleCrop>
  <Company/>
  <LinksUpToDate>false</LinksUpToDate>
  <CharactersWithSpaces>12007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doru.cojocaru</dc:creator>
  <cp:keywords/>
  <dc:description/>
  <cp:lastModifiedBy>doru.cojocaru</cp:lastModifiedBy>
  <cp:revision>2</cp:revision>
  <dcterms:created xsi:type="dcterms:W3CDTF">2019-05-08T07:16:00Z</dcterms:created>
  <dcterms:modified xsi:type="dcterms:W3CDTF">2019-05-08T07:16:00Z</dcterms:modified>
</cp:coreProperties>
</file>