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8" w:rsidRPr="00CC684E" w:rsidRDefault="00AA3BE8" w:rsidP="00AA3BE8">
      <w:pPr>
        <w:spacing w:after="0" w:line="240" w:lineRule="auto"/>
        <w:jc w:val="both"/>
        <w:rPr>
          <w:rFonts w:ascii="Times New Roman" w:hAnsi="Times New Roman"/>
          <w:b/>
          <w:bCs/>
          <w:sz w:val="24"/>
          <w:szCs w:val="24"/>
          <w:lang w:val="ro-RO"/>
        </w:rPr>
      </w:pPr>
    </w:p>
    <w:p w:rsidR="00AA3BE8" w:rsidRPr="00CC684E" w:rsidRDefault="00AA3BE8" w:rsidP="00AA3BE8">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3BE8" w:rsidRPr="00CC684E" w:rsidRDefault="00AA3BE8" w:rsidP="00AA3BE8">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3BE8" w:rsidRPr="00CC684E" w:rsidRDefault="00AA3BE8" w:rsidP="00AA3BE8">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AA3BE8" w:rsidRPr="00CC684E" w:rsidRDefault="00AA3BE8" w:rsidP="00AA3BE8">
      <w:pPr>
        <w:autoSpaceDE w:val="0"/>
        <w:spacing w:after="0" w:line="240" w:lineRule="auto"/>
        <w:jc w:val="both"/>
        <w:rPr>
          <w:rFonts w:ascii="Times New Roman" w:hAnsi="Times New Roman"/>
          <w:sz w:val="24"/>
          <w:szCs w:val="24"/>
          <w:lang w:val="ro-RO"/>
        </w:rPr>
      </w:pPr>
    </w:p>
    <w:p w:rsidR="00AA3BE8" w:rsidRPr="00CC684E" w:rsidRDefault="00AA3BE8" w:rsidP="00AA3BE8">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Comuna Rîşca</w:t>
      </w:r>
      <w:r w:rsidRPr="00CC684E">
        <w:rPr>
          <w:rFonts w:ascii="Times New Roman" w:hAnsi="Times New Roman"/>
          <w:sz w:val="24"/>
          <w:szCs w:val="24"/>
          <w:lang w:val="ro-RO"/>
        </w:rPr>
        <w:t xml:space="preserve"> cu sediul în </w:t>
      </w:r>
      <w:r>
        <w:rPr>
          <w:rFonts w:ascii="Times New Roman" w:hAnsi="Times New Roman"/>
          <w:sz w:val="24"/>
          <w:szCs w:val="24"/>
          <w:lang w:val="ro-RO"/>
        </w:rPr>
        <w:t>com. Rîşca, str. Petru Rareş, nr. 99</w:t>
      </w:r>
      <w:r w:rsidRPr="00CC684E">
        <w:rPr>
          <w:rFonts w:ascii="Times New Roman" w:hAnsi="Times New Roman"/>
          <w:sz w:val="24"/>
          <w:szCs w:val="24"/>
          <w:lang w:val="ro-RO"/>
        </w:rPr>
        <w:t xml:space="preserve">, judeţul </w:t>
      </w:r>
      <w:r>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12866 din 4.12.2018</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AA3BE8" w:rsidRPr="00CC684E" w:rsidRDefault="00AA3BE8" w:rsidP="00AA3BE8">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AA3BE8" w:rsidRPr="00CC684E" w:rsidRDefault="00AA3BE8" w:rsidP="00AA3BE8">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22</w:t>
      </w:r>
      <w:r w:rsidRPr="00CC684E">
        <w:rPr>
          <w:rFonts w:ascii="Times New Roman" w:hAnsi="Times New Roman"/>
          <w:sz w:val="24"/>
          <w:szCs w:val="24"/>
          <w:lang w:val="ro-RO"/>
        </w:rPr>
        <w:t>.0</w:t>
      </w:r>
      <w:r>
        <w:rPr>
          <w:rFonts w:ascii="Times New Roman" w:hAnsi="Times New Roman"/>
          <w:sz w:val="24"/>
          <w:szCs w:val="24"/>
          <w:lang w:val="ro-RO"/>
        </w:rPr>
        <w:t>1</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Lucrări de regularizare cursuri de apă şi executare de protecţie de poduri( pod Costân şi pod Vad )</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com. Rîşca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AA3BE8" w:rsidRDefault="00AA3BE8" w:rsidP="00AA3BE8">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r w:rsidRPr="002D6A8F">
        <w:rPr>
          <w:rFonts w:ascii="Times New Roman" w:hAnsi="Times New Roman"/>
          <w:sz w:val="24"/>
          <w:szCs w:val="24"/>
        </w:rPr>
        <w:t xml:space="preserve">proiectul se încadrează în prevederile 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2, lit. a</w:t>
      </w:r>
      <w:r w:rsidRPr="002D6A8F">
        <w:rPr>
          <w:rFonts w:ascii="Times New Roman" w:hAnsi="Times New Roman"/>
          <w:sz w:val="24"/>
          <w:szCs w:val="24"/>
        </w:rPr>
        <w:t>;</w:t>
      </w:r>
    </w:p>
    <w:p w:rsidR="00AA3BE8" w:rsidRPr="00CC684E" w:rsidRDefault="00AA3BE8" w:rsidP="00AA3BE8">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vor utiliza material locale</w:t>
      </w:r>
      <w:r w:rsidRPr="00CC684E">
        <w:rPr>
          <w:rFonts w:ascii="Times New Roman" w:hAnsi="Times New Roman"/>
          <w:sz w:val="24"/>
          <w:szCs w:val="24"/>
        </w:rPr>
        <w:t>.</w:t>
      </w:r>
    </w:p>
    <w:p w:rsidR="00AA3BE8" w:rsidRPr="00CC684E" w:rsidRDefault="00AA3BE8" w:rsidP="00AA3BE8">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Pr="003111AD">
        <w:rPr>
          <w:rFonts w:ascii="Times New Roman" w:hAnsi="Times New Roman"/>
          <w:i/>
          <w:sz w:val="24"/>
          <w:szCs w:val="24"/>
        </w:rPr>
        <w:t>cantitatea</w:t>
      </w:r>
      <w:proofErr w:type="gramEnd"/>
      <w:r w:rsidRPr="003111AD">
        <w:rPr>
          <w:rFonts w:ascii="Times New Roman" w:hAnsi="Times New Roman"/>
          <w:i/>
          <w:sz w:val="24"/>
          <w:szCs w:val="24"/>
        </w:rPr>
        <w:t xml:space="preserve">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AA3BE8" w:rsidRPr="00CC684E" w:rsidRDefault="00AA3BE8" w:rsidP="00AA3BE8">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gramEnd"/>
      <w:r>
        <w:rPr>
          <w:rStyle w:val="tpa1"/>
          <w:rFonts w:ascii="Times New Roman" w:hAnsi="Times New Roman"/>
          <w:i/>
          <w:sz w:val="24"/>
          <w:szCs w:val="24"/>
        </w:rPr>
        <w:t xml:space="preserve"> şi alte efecte negative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AA3BE8" w:rsidRPr="00263734" w:rsidRDefault="00AA3BE8" w:rsidP="00AA3BE8">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A3BE8" w:rsidRPr="00263734" w:rsidRDefault="00AA3BE8" w:rsidP="00AA3BE8">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lang w:val="pl-PL"/>
        </w:rPr>
      </w:pPr>
    </w:p>
    <w:p w:rsidR="00AA3BE8" w:rsidRPr="00CC684E" w:rsidRDefault="00AA3BE8" w:rsidP="00AA3BE8">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AA3BE8" w:rsidRPr="00CC684E" w:rsidRDefault="00AA3BE8" w:rsidP="00AA3BE8">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Pr="00CC684E">
        <w:rPr>
          <w:rStyle w:val="tpa1"/>
          <w:rFonts w:ascii="Times New Roman" w:hAnsi="Times New Roman"/>
        </w:rPr>
        <w:t xml:space="preserve"> </w:t>
      </w:r>
      <w:proofErr w:type="gramStart"/>
      <w:r w:rsidRPr="00CC684E">
        <w:rPr>
          <w:rStyle w:val="tpa1"/>
          <w:rFonts w:ascii="Times New Roman" w:hAnsi="Times New Roman"/>
          <w:i/>
        </w:rPr>
        <w:t>utilizarea</w:t>
      </w:r>
      <w:proofErr w:type="gramEnd"/>
      <w:r w:rsidRPr="00CC684E">
        <w:rPr>
          <w:rStyle w:val="tpa1"/>
          <w:rFonts w:ascii="Times New Roman" w:hAnsi="Times New Roman"/>
          <w:i/>
        </w:rPr>
        <w:t xml:space="preserve">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tpa1"/>
          <w:rFonts w:ascii="Times New Roman" w:hAnsi="Times New Roman"/>
        </w:rPr>
        <w:t>98</w:t>
      </w:r>
      <w:r w:rsidRPr="00CC684E">
        <w:rPr>
          <w:rStyle w:val="tpa1"/>
          <w:rFonts w:ascii="Times New Roman" w:hAnsi="Times New Roman"/>
        </w:rPr>
        <w:t>/</w:t>
      </w:r>
      <w:r>
        <w:rPr>
          <w:rStyle w:val="tpa1"/>
          <w:rFonts w:ascii="Times New Roman" w:hAnsi="Times New Roman"/>
        </w:rPr>
        <w:t>20.11.2018</w:t>
      </w:r>
      <w:r w:rsidRPr="00CC684E">
        <w:rPr>
          <w:rStyle w:val="tpa1"/>
          <w:rFonts w:ascii="Times New Roman" w:hAnsi="Times New Roman"/>
          <w:lang w:val="ro-RO"/>
        </w:rPr>
        <w:t xml:space="preserve"> eliberat de </w:t>
      </w:r>
      <w:r>
        <w:rPr>
          <w:rStyle w:val="tpa1"/>
          <w:rFonts w:ascii="Times New Roman" w:hAnsi="Times New Roman"/>
          <w:lang w:val="ro-RO"/>
        </w:rPr>
        <w:t>Comuna Rîşca</w:t>
      </w:r>
      <w:r w:rsidRPr="00CC684E">
        <w:rPr>
          <w:rStyle w:val="tpa1"/>
          <w:rFonts w:ascii="Times New Roman" w:hAnsi="Times New Roman"/>
          <w:lang w:val="ro-RO"/>
        </w:rPr>
        <w:t xml:space="preserve">, </w:t>
      </w:r>
      <w:r w:rsidRPr="00CC684E">
        <w:rPr>
          <w:rStyle w:val="tpa1"/>
          <w:rFonts w:ascii="Times New Roman" w:hAnsi="Times New Roman"/>
        </w:rPr>
        <w:t xml:space="preserve">terenul </w:t>
      </w:r>
      <w:proofErr w:type="gramStart"/>
      <w:r w:rsidRPr="00CC684E">
        <w:rPr>
          <w:rStyle w:val="tpa1"/>
          <w:rFonts w:ascii="Times New Roman" w:hAnsi="Times New Roman"/>
        </w:rPr>
        <w:t>este</w:t>
      </w:r>
      <w:proofErr w:type="gramEnd"/>
      <w:r w:rsidRPr="00CC684E">
        <w:rPr>
          <w:rStyle w:val="tpa1"/>
          <w:rFonts w:ascii="Times New Roman" w:hAnsi="Times New Roman"/>
        </w:rPr>
        <w:t xml:space="preserve"> situat în </w:t>
      </w:r>
      <w:r>
        <w:rPr>
          <w:rStyle w:val="tpa1"/>
          <w:rFonts w:ascii="Times New Roman" w:hAnsi="Times New Roman"/>
        </w:rPr>
        <w:t>intra şi extra</w:t>
      </w:r>
      <w:r w:rsidRPr="00CC684E">
        <w:rPr>
          <w:rStyle w:val="tpa1"/>
          <w:rFonts w:ascii="Times New Roman" w:hAnsi="Times New Roman"/>
        </w:rPr>
        <w:t>vilanul localităţii</w:t>
      </w:r>
      <w:r>
        <w:rPr>
          <w:rStyle w:val="tpa1"/>
          <w:rFonts w:ascii="Times New Roman" w:hAnsi="Times New Roman"/>
        </w:rPr>
        <w:t>.</w:t>
      </w:r>
      <w:r w:rsidRPr="00CC684E">
        <w:rPr>
          <w:rStyle w:val="tpa1"/>
          <w:rFonts w:ascii="Times New Roman" w:hAnsi="Times New Roman"/>
        </w:rPr>
        <w:t xml:space="preserve"> </w:t>
      </w:r>
    </w:p>
    <w:p w:rsidR="00AA3BE8" w:rsidRPr="00263734" w:rsidRDefault="00AA3BE8" w:rsidP="00AA3BE8">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lastRenderedPageBreak/>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AA3BE8" w:rsidRPr="00263734" w:rsidRDefault="00AA3BE8" w:rsidP="00AA3BE8">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AA3BE8" w:rsidRPr="00263734" w:rsidRDefault="00AA3BE8" w:rsidP="00AA3BE8">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AA3BE8" w:rsidRPr="00263734" w:rsidRDefault="00AA3BE8" w:rsidP="00AA3BE8">
      <w:pPr>
        <w:pStyle w:val="CharCharChar1Char"/>
        <w:jc w:val="both"/>
        <w:rPr>
          <w:rStyle w:val="tpa1"/>
          <w:rFonts w:eastAsia="SimSun"/>
        </w:rPr>
      </w:pPr>
      <w:r w:rsidRPr="00263734">
        <w:rPr>
          <w:rStyle w:val="tpa1"/>
          <w:rFonts w:eastAsia="SimSun"/>
        </w:rPr>
        <w:t>ii) zonele costiere şi mediul marin – nu este cazul;</w:t>
      </w:r>
    </w:p>
    <w:p w:rsidR="00AA3BE8" w:rsidRPr="00263734" w:rsidRDefault="00AA3BE8" w:rsidP="00AA3BE8">
      <w:pPr>
        <w:pStyle w:val="CharCharChar1Char"/>
        <w:jc w:val="both"/>
        <w:rPr>
          <w:rStyle w:val="tpa1"/>
          <w:rFonts w:eastAsia="SimSun"/>
        </w:rPr>
      </w:pPr>
      <w:r w:rsidRPr="00263734">
        <w:rPr>
          <w:rStyle w:val="tpa1"/>
          <w:rFonts w:eastAsia="SimSun"/>
        </w:rPr>
        <w:t>iii) zonele montane şi forestiere – nu este cazul;</w:t>
      </w:r>
    </w:p>
    <w:p w:rsidR="00AA3BE8" w:rsidRPr="00263734" w:rsidRDefault="00AA3BE8" w:rsidP="00AA3BE8">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AA3BE8" w:rsidRDefault="00AA3BE8" w:rsidP="00AA3BE8">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AA3BE8" w:rsidRPr="00263734" w:rsidRDefault="00AA3BE8" w:rsidP="00AA3BE8">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AA3BE8" w:rsidRPr="00263734" w:rsidRDefault="00AA3BE8" w:rsidP="00AA3BE8">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AA3BE8" w:rsidRPr="00263734" w:rsidRDefault="00AA3BE8" w:rsidP="00AA3BE8">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p>
    <w:p w:rsidR="00AA3BE8" w:rsidRPr="00CC684E" w:rsidRDefault="00AA3BE8" w:rsidP="00AA3BE8">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AA3BE8" w:rsidRDefault="00AA3BE8" w:rsidP="00AA3BE8">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AA3BE8" w:rsidRDefault="00AA3BE8" w:rsidP="00AA3BE8">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AA3BE8" w:rsidRDefault="00AA3BE8" w:rsidP="00AA3BE8">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AA3BE8" w:rsidRPr="00263734" w:rsidRDefault="00AA3BE8" w:rsidP="00AA3BE8">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AA3BE8" w:rsidRPr="00263734" w:rsidRDefault="00AA3BE8" w:rsidP="00AA3BE8">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AA3BE8" w:rsidRPr="00263734" w:rsidRDefault="00AA3BE8" w:rsidP="00AA3BE8">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AA3BE8" w:rsidRPr="00263734" w:rsidRDefault="00AA3BE8" w:rsidP="00AA3BE8">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AA3BE8" w:rsidRDefault="00AA3BE8" w:rsidP="00AA3BE8">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AA3BE8" w:rsidRDefault="00AA3BE8" w:rsidP="00AA3BE8">
      <w:pPr>
        <w:pStyle w:val="CharCharChar1Char"/>
        <w:jc w:val="both"/>
        <w:rPr>
          <w:lang w:val="ro-RO" w:eastAsia="ro-RO"/>
        </w:rPr>
      </w:pP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Pr="00F9224A">
        <w:rPr>
          <w:rFonts w:ascii="Times New Roman" w:hAnsi="Times New Roman"/>
          <w:sz w:val="24"/>
          <w:szCs w:val="24"/>
        </w:rPr>
        <w:t xml:space="preserve">pe baza cărora s-a stabilit necesitatea neefectuării evaluării adecvate sunt următoarele: </w:t>
      </w:r>
    </w:p>
    <w:p w:rsidR="00AA3BE8" w:rsidRDefault="00AA3BE8" w:rsidP="00AA3BE8">
      <w:pPr>
        <w:pStyle w:val="CharCharChar1Char"/>
        <w:jc w:val="both"/>
        <w:rPr>
          <w:rStyle w:val="tpa1"/>
        </w:rPr>
      </w:pPr>
      <w:r>
        <w:rPr>
          <w:rStyle w:val="tpa1"/>
        </w:rPr>
        <w:t>- nu este cazul, amplasamentul proiectului nefiind situat în arii naturale protejate;</w:t>
      </w:r>
    </w:p>
    <w:p w:rsidR="00AA3BE8" w:rsidRDefault="00AA3BE8" w:rsidP="00AA3BE8">
      <w:pPr>
        <w:pStyle w:val="CharCharChar1Char"/>
        <w:jc w:val="both"/>
        <w:rPr>
          <w:rStyle w:val="tpa1"/>
        </w:rPr>
      </w:pPr>
    </w:p>
    <w:p w:rsidR="00AA3BE8"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Pr>
          <w:rFonts w:ascii="Times New Roman" w:hAnsi="Times New Roman"/>
          <w:sz w:val="24"/>
          <w:szCs w:val="24"/>
        </w:rPr>
        <w:t xml:space="preserve"> Sistemul de gospodărire a apelor Suceava eliberând Avizul de gospodărire a apelor nr. 293 din 20.12.2018</w:t>
      </w:r>
      <w:r w:rsidRPr="00F9224A">
        <w:rPr>
          <w:rFonts w:ascii="Times New Roman" w:hAnsi="Times New Roman"/>
          <w:sz w:val="24"/>
          <w:szCs w:val="24"/>
        </w:rPr>
        <w:t>.</w:t>
      </w:r>
    </w:p>
    <w:p w:rsidR="00AA3BE8" w:rsidRPr="00F9224A" w:rsidRDefault="00AA3BE8" w:rsidP="00AA3BE8">
      <w:pPr>
        <w:autoSpaceDE w:val="0"/>
        <w:autoSpaceDN w:val="0"/>
        <w:adjustRightInd w:val="0"/>
        <w:spacing w:after="0" w:line="240" w:lineRule="auto"/>
        <w:rPr>
          <w:rFonts w:ascii="Times New Roman" w:hAnsi="Times New Roman"/>
          <w:sz w:val="24"/>
          <w:szCs w:val="24"/>
        </w:rPr>
      </w:pPr>
    </w:p>
    <w:p w:rsidR="00AA3BE8" w:rsidRPr="00AF3D13" w:rsidRDefault="00AA3BE8" w:rsidP="00AA3BE8">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AA3BE8" w:rsidRPr="00422A73" w:rsidRDefault="00AA3BE8" w:rsidP="00AA3BE8">
      <w:pPr>
        <w:pStyle w:val="western"/>
        <w:spacing w:before="0" w:beforeAutospacing="0" w:after="0" w:line="240" w:lineRule="auto"/>
      </w:pPr>
      <w:r w:rsidRPr="00422A73">
        <w:t>Lucrările proiectate includ realizarea următoarelor lucrări:</w:t>
      </w:r>
    </w:p>
    <w:p w:rsidR="00AA3BE8" w:rsidRPr="00422A73" w:rsidRDefault="00AA3BE8" w:rsidP="00AA3BE8">
      <w:pPr>
        <w:pStyle w:val="western"/>
        <w:numPr>
          <w:ilvl w:val="1"/>
          <w:numId w:val="2"/>
        </w:numPr>
        <w:spacing w:before="0" w:beforeAutospacing="0" w:after="0" w:line="240" w:lineRule="auto"/>
      </w:pPr>
      <w:r w:rsidRPr="00422A73">
        <w:t>Pod Vad:</w:t>
      </w:r>
    </w:p>
    <w:p w:rsidR="00AA3BE8" w:rsidRPr="00422A73" w:rsidRDefault="00AA3BE8" w:rsidP="00AA3BE8">
      <w:pPr>
        <w:pStyle w:val="western"/>
        <w:numPr>
          <w:ilvl w:val="2"/>
          <w:numId w:val="2"/>
        </w:numPr>
        <w:spacing w:before="0" w:beforeAutospacing="0" w:after="0" w:line="240" w:lineRule="auto"/>
      </w:pPr>
      <w:r w:rsidRPr="00422A73">
        <w:t>apărare mal din gabioane, L = 30 m, pe mal drept pr. Râșca, amonte pod și decolmatare albie pe lungimea L = 40 m</w:t>
      </w:r>
    </w:p>
    <w:p w:rsidR="00AA3BE8" w:rsidRPr="00422A73" w:rsidRDefault="00AA3BE8" w:rsidP="00AA3BE8">
      <w:pPr>
        <w:pStyle w:val="western"/>
        <w:numPr>
          <w:ilvl w:val="1"/>
          <w:numId w:val="2"/>
        </w:numPr>
        <w:spacing w:before="0" w:beforeAutospacing="0" w:after="0" w:line="240" w:lineRule="auto"/>
      </w:pPr>
      <w:r w:rsidRPr="00422A73">
        <w:lastRenderedPageBreak/>
        <w:t>Pod Costân:</w:t>
      </w:r>
    </w:p>
    <w:p w:rsidR="00AA3BE8" w:rsidRPr="00422A73" w:rsidRDefault="00AA3BE8" w:rsidP="00AA3BE8">
      <w:pPr>
        <w:pStyle w:val="western"/>
        <w:numPr>
          <w:ilvl w:val="2"/>
          <w:numId w:val="2"/>
        </w:numPr>
        <w:spacing w:before="0" w:beforeAutospacing="0" w:after="0" w:line="240" w:lineRule="auto"/>
      </w:pPr>
      <w:r w:rsidRPr="00422A73">
        <w:t>apărare mal din gabioane, L = 15 m, pe mal stâng pr. Râșca, amonte pod</w:t>
      </w:r>
    </w:p>
    <w:p w:rsidR="00AA3BE8" w:rsidRPr="00422A73" w:rsidRDefault="00AA3BE8" w:rsidP="00AA3BE8">
      <w:pPr>
        <w:pStyle w:val="western"/>
        <w:numPr>
          <w:ilvl w:val="2"/>
          <w:numId w:val="2"/>
        </w:numPr>
        <w:spacing w:before="0" w:beforeAutospacing="0" w:after="0" w:line="240" w:lineRule="auto"/>
      </w:pPr>
      <w:r w:rsidRPr="00422A73">
        <w:t>apărare mal din gabioane, L = 10 m, pe mal drept pr. Râșca, amonte pod</w:t>
      </w:r>
    </w:p>
    <w:p w:rsidR="00AA3BE8" w:rsidRPr="00422A73" w:rsidRDefault="00AA3BE8" w:rsidP="00AA3BE8">
      <w:pPr>
        <w:pStyle w:val="western"/>
        <w:numPr>
          <w:ilvl w:val="2"/>
          <w:numId w:val="2"/>
        </w:numPr>
        <w:spacing w:before="0" w:beforeAutospacing="0" w:after="0" w:line="240" w:lineRule="auto"/>
      </w:pPr>
      <w:r w:rsidRPr="00422A73">
        <w:t>apărare mal din gabioane, L = 10 m, pe mal drept pr. Râșca, aval pod</w:t>
      </w:r>
    </w:p>
    <w:p w:rsidR="00AA3BE8" w:rsidRPr="00422A73" w:rsidRDefault="00AA3BE8" w:rsidP="00AA3BE8">
      <w:pPr>
        <w:pStyle w:val="western"/>
        <w:numPr>
          <w:ilvl w:val="2"/>
          <w:numId w:val="2"/>
        </w:numPr>
        <w:spacing w:before="0" w:beforeAutospacing="0" w:after="0" w:line="240" w:lineRule="auto"/>
      </w:pPr>
      <w:r w:rsidRPr="00422A73">
        <w:t>decolmatare albie pe lungimea L = 75 m</w:t>
      </w:r>
    </w:p>
    <w:p w:rsidR="00AA3BE8" w:rsidRPr="00422A73" w:rsidRDefault="00AA3BE8" w:rsidP="00AA3BE8">
      <w:pPr>
        <w:pStyle w:val="western"/>
        <w:numPr>
          <w:ilvl w:val="2"/>
          <w:numId w:val="2"/>
        </w:numPr>
        <w:spacing w:before="0" w:beforeAutospacing="0" w:after="0" w:line="240" w:lineRule="auto"/>
        <w:rPr>
          <w:lang w:val="ro-RO"/>
        </w:rPr>
      </w:pPr>
      <w:r w:rsidRPr="00422A73">
        <w:rPr>
          <w:color w:val="000000"/>
          <w:lang w:val="ro-RO"/>
        </w:rPr>
        <w:t>refacere sferturi de con la pod 3 buc.: pe malul drept - amonte și aval pod, respectiv pe malul stâng - aval pod.</w:t>
      </w:r>
    </w:p>
    <w:p w:rsidR="00AA3BE8" w:rsidRPr="00422A73" w:rsidRDefault="00AA3BE8" w:rsidP="00AA3BE8">
      <w:pPr>
        <w:pStyle w:val="western"/>
        <w:numPr>
          <w:ilvl w:val="1"/>
          <w:numId w:val="2"/>
        </w:numPr>
        <w:spacing w:before="0" w:beforeAutospacing="0" w:after="0" w:line="240" w:lineRule="auto"/>
        <w:rPr>
          <w:lang w:val="ro-RO"/>
        </w:rPr>
      </w:pPr>
      <w:r w:rsidRPr="00422A73">
        <w:rPr>
          <w:color w:val="000000"/>
          <w:lang w:val="ro-RO"/>
        </w:rPr>
        <w:t>Punte pietonală (la Nastaca): canal decolmatare și diguri laterale canal.</w:t>
      </w:r>
    </w:p>
    <w:p w:rsidR="00AA3BE8" w:rsidRPr="00422A73" w:rsidRDefault="00AA3BE8" w:rsidP="00AA3BE8">
      <w:pPr>
        <w:pStyle w:val="western"/>
        <w:spacing w:before="0" w:beforeAutospacing="0" w:after="0" w:line="240" w:lineRule="auto"/>
        <w:rPr>
          <w:lang w:val="ro-RO"/>
        </w:rPr>
      </w:pPr>
    </w:p>
    <w:p w:rsidR="00AA3BE8" w:rsidRPr="00422A73" w:rsidRDefault="00AA3BE8" w:rsidP="00AA3BE8">
      <w:pPr>
        <w:pStyle w:val="western"/>
        <w:spacing w:before="0" w:beforeAutospacing="0" w:after="0" w:line="240" w:lineRule="auto"/>
      </w:pPr>
      <w:r w:rsidRPr="00422A73">
        <w:rPr>
          <w:b/>
          <w:bCs/>
          <w:lang w:val="ro-RO"/>
        </w:rPr>
        <w:t>1</w:t>
      </w:r>
      <w:r w:rsidRPr="00422A73">
        <w:rPr>
          <w:b/>
          <w:bCs/>
          <w:lang w:val="fr-FR"/>
        </w:rPr>
        <w:t>)</w:t>
      </w:r>
      <w:r w:rsidRPr="00422A73">
        <w:rPr>
          <w:b/>
          <w:bCs/>
          <w:lang w:val="ro-RO"/>
        </w:rPr>
        <w:t xml:space="preserve"> </w:t>
      </w:r>
      <w:r w:rsidRPr="00422A73">
        <w:rPr>
          <w:b/>
          <w:bCs/>
          <w:color w:val="000000"/>
          <w:lang w:val="ro-RO"/>
        </w:rPr>
        <w:t>Lucrările de apărare mal Pod Vad, mal drept, amonte pod</w:t>
      </w:r>
      <w:r w:rsidRPr="00422A73">
        <w:rPr>
          <w:b/>
          <w:bCs/>
          <w:lang w:val="ro-RO"/>
        </w:rPr>
        <w:t xml:space="preserve"> </w:t>
      </w:r>
    </w:p>
    <w:p w:rsidR="00AA3BE8" w:rsidRPr="00422A73" w:rsidRDefault="00AA3BE8" w:rsidP="00AA3BE8">
      <w:pPr>
        <w:pStyle w:val="western"/>
        <w:spacing w:before="0" w:beforeAutospacing="0" w:after="0" w:line="240" w:lineRule="auto"/>
      </w:pPr>
      <w:r w:rsidRPr="00422A73">
        <w:rPr>
          <w:color w:val="000000"/>
          <w:lang w:val="ro-RO"/>
        </w:rPr>
        <w:t>Lucrările de apărare de mal vor fi amplasate pe malul drept al pârâului Râșca, amonte Pod Vad (pe strada Vad, peste pr. Rîșca), și vor avea o lungime totală de</w:t>
      </w:r>
      <w:r w:rsidRPr="00422A73">
        <w:rPr>
          <w:color w:val="000000"/>
          <w:lang w:val="it-IT"/>
        </w:rPr>
        <w:t xml:space="preserve"> </w:t>
      </w:r>
      <w:r w:rsidRPr="00422A73">
        <w:rPr>
          <w:color w:val="000000"/>
          <w:lang w:val="ro-RO"/>
        </w:rPr>
        <w:t>42</w:t>
      </w:r>
      <w:r w:rsidRPr="00422A73">
        <w:rPr>
          <w:color w:val="000000"/>
          <w:lang w:val="it-IT"/>
        </w:rPr>
        <w:t xml:space="preserve"> m (din care 12 m încastrare mal)</w:t>
      </w:r>
      <w:r w:rsidRPr="00422A73">
        <w:t xml:space="preserve"> şi sunt de tip submersibil, având o înălţime maximă de 2,0 m (exclusiv fundația)</w:t>
      </w:r>
      <w:r w:rsidRPr="00422A73">
        <w:rPr>
          <w:color w:val="000000"/>
          <w:lang w:val="ro-RO"/>
        </w:rPr>
        <w:t xml:space="preserve"> şi vor fi construite din coşuri de gabioane G1, G1.5 și saltea după ce, în prealabil se vor executa lucrări de pregătire a amplasamentului care să permită desfășurarea în bune condiţii a activităţilor de construcţii montaj. </w:t>
      </w:r>
    </w:p>
    <w:p w:rsidR="00AA3BE8" w:rsidRPr="00422A73" w:rsidRDefault="00AA3BE8" w:rsidP="00AA3BE8">
      <w:pPr>
        <w:pStyle w:val="western"/>
        <w:spacing w:before="0" w:beforeAutospacing="0" w:after="0" w:line="240" w:lineRule="auto"/>
      </w:pPr>
      <w:r w:rsidRPr="00422A73">
        <w:rPr>
          <w:color w:val="000000"/>
          <w:lang w:val="ro-RO"/>
        </w:rPr>
        <w:t xml:space="preserve">Lucrările de pregătire constau în săpături mecanice cu buldozerul, inclusiv împingerea pământului până la 10 m, pentru montarea saltelei din gabioane. Digurile de gabioane vor fi realizate din coșuri tip cu dimensiunile: G1 (1 x 1 x 4 m), G1.5 (1,5 x 1 x 4 m), Saltea (6 x 0,3 x 4 m). Amplasarea lucrărilor de apărare mal se va realiza conform Planului general T2, scara 1 : 500. </w:t>
      </w:r>
    </w:p>
    <w:p w:rsidR="00AA3BE8" w:rsidRPr="00422A73" w:rsidRDefault="00AA3BE8" w:rsidP="00AA3BE8">
      <w:pPr>
        <w:pStyle w:val="western"/>
        <w:spacing w:before="0" w:beforeAutospacing="0" w:after="0" w:line="240" w:lineRule="auto"/>
      </w:pPr>
      <w:r w:rsidRPr="00422A73">
        <w:rPr>
          <w:color w:val="000000"/>
          <w:lang w:val="ro-RO"/>
        </w:rPr>
        <w:t>Lucrările de apărare mal proiectate au secțiune transversală poligonală. Ca elemente constructive s-au prevăzut gabioanele pe o fundație (elastică) de gabioane.</w:t>
      </w:r>
    </w:p>
    <w:p w:rsidR="00AA3BE8" w:rsidRPr="00422A73" w:rsidRDefault="00AA3BE8" w:rsidP="00AA3BE8">
      <w:pPr>
        <w:pStyle w:val="western"/>
        <w:spacing w:before="0" w:beforeAutospacing="0" w:after="0" w:line="240" w:lineRule="auto"/>
      </w:pPr>
    </w:p>
    <w:p w:rsidR="00AA3BE8" w:rsidRPr="00422A73" w:rsidRDefault="00AA3BE8" w:rsidP="00AA3BE8">
      <w:pPr>
        <w:pStyle w:val="western"/>
        <w:spacing w:before="0" w:beforeAutospacing="0" w:after="0" w:line="240" w:lineRule="auto"/>
        <w:rPr>
          <w:lang w:val="ro-RO"/>
        </w:rPr>
      </w:pPr>
      <w:r w:rsidRPr="00422A73">
        <w:rPr>
          <w:color w:val="000000"/>
          <w:lang w:val="ro-RO"/>
        </w:rPr>
        <w:t>Salteaua de gabioane are o lățime de 6 m şi este prevăzută pe întreaga lungime a lucrărilor de apărare, având scopul de a proteja corpul digului împotriva afuierilor și a evita tasările importante a terenului de fundație. Grosimea saltelei este de 30 cm şi urmează a fi lestată (după lansare) cu piatră brută de carieră sau cu bolovani de râu, a căror greutate trebuie să fie de 5 - 20 kg/buc. Deasupra saltelei din gabioane se vor așeza (prin suprapunere) trei rânduri de blocuri (coșuri) tot din gabioane (G1 și G1.5).</w:t>
      </w:r>
    </w:p>
    <w:p w:rsidR="00AA3BE8" w:rsidRPr="00422A73" w:rsidRDefault="00AA3BE8" w:rsidP="00AA3BE8">
      <w:pPr>
        <w:pStyle w:val="western"/>
        <w:spacing w:before="0" w:beforeAutospacing="0" w:after="0" w:line="240" w:lineRule="auto"/>
      </w:pPr>
      <w:r w:rsidRPr="00422A73">
        <w:rPr>
          <w:color w:val="000000"/>
          <w:lang w:val="ro-RO"/>
        </w:rPr>
        <w:t xml:space="preserve">S-a ales soluția constructivă pentru saltea cu grosimea de 0,3 m pentru a asigura flexibilitate acesteia în caz de afuiere a zonei din fața acesteia. </w:t>
      </w:r>
      <w:r w:rsidRPr="00422A73">
        <w:t xml:space="preserve">Montare gabioanelor se </w:t>
      </w:r>
      <w:proofErr w:type="gramStart"/>
      <w:r w:rsidRPr="00422A73">
        <w:t>va</w:t>
      </w:r>
      <w:proofErr w:type="gramEnd"/>
      <w:r w:rsidRPr="00422A73">
        <w:t xml:space="preserve"> realiza întrețesut, „zidărie”, astfel încât capetele gabioanelor să nu se suprapună. </w:t>
      </w:r>
      <w:r w:rsidRPr="00422A73">
        <w:rPr>
          <w:color w:val="000000"/>
          <w:lang w:val="ro-RO"/>
        </w:rPr>
        <w:t>În spatele lucrărilor de apărare se va realiza umplerea cu material de umplutură și taluzarea malurilor. În capătul amonte, lucrarea de apărare se încastrează în mal pe o lungime de cca. 12 m, iar în capătul aval se încastrează la pod.</w:t>
      </w:r>
    </w:p>
    <w:p w:rsidR="00AA3BE8" w:rsidRPr="00422A73" w:rsidRDefault="00AA3BE8" w:rsidP="00AA3BE8">
      <w:pPr>
        <w:pStyle w:val="western"/>
        <w:spacing w:before="0" w:beforeAutospacing="0" w:after="0" w:line="240" w:lineRule="auto"/>
        <w:rPr>
          <w:lang w:val="ro-RO"/>
        </w:rPr>
      </w:pPr>
      <w:r w:rsidRPr="00422A73">
        <w:rPr>
          <w:color w:val="000000"/>
          <w:lang w:val="ro-RO"/>
        </w:rPr>
        <w:t xml:space="preserve">Amonte pod Vad, pe o lungime de 40 m, respectiv în dreptul lucrărilor de apărare mal proiectate se vor realiza lucrări de decolmatare albie. Se va realiza un canal cu baza de 60 m, cu panta taluzului spre malul stâng 1 : 2. Materialul rezultat din decolmatare va fi utilizat parțial pentru realizarea umpluturilor în spatele lucrărilor de apărare de mal din gabioane, parțial pentru realizarea taluzului de pe malul stâng. </w:t>
      </w:r>
    </w:p>
    <w:p w:rsidR="00AA3BE8" w:rsidRPr="00422A73" w:rsidRDefault="00AA3BE8" w:rsidP="00AA3BE8">
      <w:pPr>
        <w:pStyle w:val="western"/>
        <w:spacing w:before="0" w:beforeAutospacing="0" w:after="0" w:line="240" w:lineRule="auto"/>
      </w:pPr>
      <w:r w:rsidRPr="00422A73">
        <w:rPr>
          <w:color w:val="000000"/>
          <w:lang w:val="ro-RO"/>
        </w:rPr>
        <w:t xml:space="preserve">Umplutura se va realiza în straturi de maxim 20 cm grosime prin împrăștierea cu buldozerul și compactarea fiecărui strat cu cilindrul compactor și prelevarea probelor pentru verificarea gradului de îndesare. </w:t>
      </w:r>
      <w:r w:rsidRPr="00422A73">
        <w:rPr>
          <w:rFonts w:eastAsia="Arial Unicode MS"/>
          <w:color w:val="000000"/>
          <w:lang w:val="ro-RO"/>
        </w:rPr>
        <w:t>Urmează finisarea manuală a taluzelor și a bermelor.</w:t>
      </w:r>
    </w:p>
    <w:p w:rsidR="00AA3BE8" w:rsidRPr="00422A73" w:rsidRDefault="00AA3BE8" w:rsidP="00AA3BE8">
      <w:pPr>
        <w:pStyle w:val="western"/>
        <w:spacing w:before="0" w:beforeAutospacing="0" w:after="0" w:line="240" w:lineRule="auto"/>
      </w:pPr>
    </w:p>
    <w:p w:rsidR="00AA3BE8" w:rsidRPr="00422A73" w:rsidRDefault="00AA3BE8" w:rsidP="00AA3BE8">
      <w:pPr>
        <w:pStyle w:val="western"/>
        <w:spacing w:before="0" w:beforeAutospacing="0" w:after="0" w:line="240" w:lineRule="auto"/>
      </w:pPr>
      <w:r w:rsidRPr="00422A73">
        <w:rPr>
          <w:b/>
          <w:bCs/>
          <w:lang w:val="ro-RO"/>
        </w:rPr>
        <w:t>2</w:t>
      </w:r>
      <w:r w:rsidRPr="00422A73">
        <w:rPr>
          <w:b/>
          <w:bCs/>
          <w:lang w:val="fr-FR"/>
        </w:rPr>
        <w:t>)</w:t>
      </w:r>
      <w:r w:rsidRPr="00422A73">
        <w:rPr>
          <w:b/>
          <w:bCs/>
          <w:lang w:val="ro-RO"/>
        </w:rPr>
        <w:t xml:space="preserve"> </w:t>
      </w:r>
      <w:r w:rsidRPr="00422A73">
        <w:rPr>
          <w:b/>
          <w:bCs/>
          <w:color w:val="000000"/>
          <w:lang w:val="ro-RO"/>
        </w:rPr>
        <w:t>Lucrările de apărare mal Pod Costân</w:t>
      </w:r>
    </w:p>
    <w:p w:rsidR="00AA3BE8" w:rsidRPr="00422A73" w:rsidRDefault="00AA3BE8" w:rsidP="00AA3BE8">
      <w:pPr>
        <w:pStyle w:val="western"/>
        <w:spacing w:before="0" w:beforeAutospacing="0" w:after="0" w:line="240" w:lineRule="auto"/>
        <w:rPr>
          <w:lang w:val="ro-RO"/>
        </w:rPr>
      </w:pPr>
      <w:r w:rsidRPr="00422A73">
        <w:rPr>
          <w:color w:val="000000"/>
          <w:lang w:val="ro-RO"/>
        </w:rPr>
        <w:t>Lucrările de apărare de mal vor fi amplasate după cum urmează:</w:t>
      </w:r>
    </w:p>
    <w:p w:rsidR="00AA3BE8" w:rsidRPr="00422A73" w:rsidRDefault="00AA3BE8" w:rsidP="00AA3BE8">
      <w:pPr>
        <w:pStyle w:val="western"/>
        <w:numPr>
          <w:ilvl w:val="2"/>
          <w:numId w:val="3"/>
        </w:numPr>
        <w:spacing w:before="0" w:beforeAutospacing="0" w:after="0" w:line="240" w:lineRule="auto"/>
      </w:pPr>
      <w:r w:rsidRPr="00422A73">
        <w:t>apărare mal din gabioane, pe mal stâng pr. Râșca, amonte pod, L=15 m+6 m încastrarea în mal în partea amonte, respectiv</w:t>
      </w:r>
      <w:r w:rsidRPr="00422A73">
        <w:rPr>
          <w:color w:val="000000"/>
          <w:lang w:val="ro-RO"/>
        </w:rPr>
        <w:t xml:space="preserve"> o lungime totală de</w:t>
      </w:r>
      <w:r w:rsidRPr="00422A73">
        <w:rPr>
          <w:color w:val="000000"/>
          <w:lang w:val="it-IT"/>
        </w:rPr>
        <w:t xml:space="preserve"> </w:t>
      </w:r>
      <w:r w:rsidRPr="00422A73">
        <w:rPr>
          <w:color w:val="000000"/>
          <w:lang w:val="ro-RO"/>
        </w:rPr>
        <w:t>21</w:t>
      </w:r>
      <w:r w:rsidRPr="00422A73">
        <w:rPr>
          <w:color w:val="000000"/>
          <w:lang w:val="it-IT"/>
        </w:rPr>
        <w:t xml:space="preserve"> m</w:t>
      </w:r>
    </w:p>
    <w:p w:rsidR="00AA3BE8" w:rsidRPr="00422A73" w:rsidRDefault="00AA3BE8" w:rsidP="00AA3BE8">
      <w:pPr>
        <w:pStyle w:val="western"/>
        <w:numPr>
          <w:ilvl w:val="2"/>
          <w:numId w:val="3"/>
        </w:numPr>
        <w:spacing w:before="0" w:beforeAutospacing="0" w:after="0" w:line="240" w:lineRule="auto"/>
      </w:pPr>
      <w:r w:rsidRPr="00422A73">
        <w:t>apărare mal din gabioane, pe mal drept pr. Râșca, amonte pod, L = 10 m,</w:t>
      </w:r>
    </w:p>
    <w:p w:rsidR="00AA3BE8" w:rsidRPr="00422A73" w:rsidRDefault="00AA3BE8" w:rsidP="00AA3BE8">
      <w:pPr>
        <w:pStyle w:val="western"/>
        <w:numPr>
          <w:ilvl w:val="2"/>
          <w:numId w:val="3"/>
        </w:numPr>
        <w:spacing w:before="0" w:beforeAutospacing="0" w:after="0" w:line="240" w:lineRule="auto"/>
        <w:rPr>
          <w:lang w:val="ro-RO"/>
        </w:rPr>
      </w:pPr>
      <w:r w:rsidRPr="00422A73">
        <w:rPr>
          <w:rFonts w:eastAsia="Arial Unicode MS"/>
          <w:color w:val="000000"/>
          <w:lang w:val="ro-RO"/>
        </w:rPr>
        <w:t>apărare mal din gabioane, pe mal drept pr. Râșca, aval pod, L = 10 m,</w:t>
      </w:r>
    </w:p>
    <w:p w:rsidR="00AA3BE8" w:rsidRPr="00422A73" w:rsidRDefault="00AA3BE8" w:rsidP="00AA3BE8">
      <w:pPr>
        <w:pStyle w:val="western"/>
        <w:numPr>
          <w:ilvl w:val="2"/>
          <w:numId w:val="3"/>
        </w:numPr>
        <w:spacing w:before="0" w:beforeAutospacing="0" w:after="0" w:line="240" w:lineRule="auto"/>
        <w:rPr>
          <w:lang w:val="ro-RO"/>
        </w:rPr>
      </w:pPr>
      <w:r w:rsidRPr="00422A73">
        <w:rPr>
          <w:rFonts w:eastAsia="Arial Unicode MS"/>
          <w:color w:val="000000"/>
          <w:lang w:val="ro-RO"/>
        </w:rPr>
        <w:t xml:space="preserve">decolmatare albie pe lungimea L = 75 m. </w:t>
      </w:r>
    </w:p>
    <w:p w:rsidR="00AA3BE8" w:rsidRPr="00422A73" w:rsidRDefault="00AA3BE8" w:rsidP="00AA3BE8">
      <w:pPr>
        <w:pStyle w:val="western"/>
        <w:spacing w:before="0" w:beforeAutospacing="0" w:after="0" w:line="240" w:lineRule="auto"/>
        <w:rPr>
          <w:lang w:val="ro-RO"/>
        </w:rPr>
      </w:pPr>
      <w:r w:rsidRPr="00422A73">
        <w:rPr>
          <w:rFonts w:eastAsia="Arial Unicode MS"/>
          <w:color w:val="000000"/>
          <w:lang w:val="ro-RO"/>
        </w:rPr>
        <w:t>De asemenea se va reface rampa de acces la pod, mal drept pr. Râșca, cu materiale locale (balast). Rampa va avea lungimea L = 11 m, lățimea l = 4 m și înălțimea în zona de racord cu puntea h = 2,0 m.</w:t>
      </w:r>
    </w:p>
    <w:p w:rsidR="00AA3BE8" w:rsidRPr="00422A73" w:rsidRDefault="00AA3BE8" w:rsidP="00AA3BE8">
      <w:pPr>
        <w:pStyle w:val="western"/>
        <w:spacing w:before="0" w:beforeAutospacing="0" w:after="0" w:line="240" w:lineRule="auto"/>
        <w:rPr>
          <w:lang w:val="ro-RO"/>
        </w:rPr>
      </w:pPr>
      <w:r w:rsidRPr="00422A73">
        <w:rPr>
          <w:rFonts w:eastAsia="Arial Unicode MS"/>
          <w:color w:val="000000"/>
          <w:lang w:val="ro-RO"/>
        </w:rPr>
        <w:lastRenderedPageBreak/>
        <w:t xml:space="preserve">Lucrările proiectate sunt de refacere a apărărilor de mal existente. </w:t>
      </w:r>
      <w:proofErr w:type="gramStart"/>
      <w:r w:rsidRPr="00422A73">
        <w:rPr>
          <w:rFonts w:eastAsia="Arial Unicode MS"/>
          <w:color w:val="000000"/>
        </w:rPr>
        <w:t>Ele au rolul de a proteja podul</w:t>
      </w:r>
      <w:r w:rsidRPr="00422A73">
        <w:rPr>
          <w:rFonts w:eastAsia="Arial Unicode MS"/>
          <w:color w:val="000000"/>
          <w:lang w:val="ro-RO"/>
        </w:rPr>
        <w:t xml:space="preserve"> Costân</w:t>
      </w:r>
      <w:r w:rsidRPr="00422A73">
        <w:rPr>
          <w:rFonts w:eastAsia="Arial Unicode MS"/>
          <w:color w:val="000000"/>
        </w:rPr>
        <w:t xml:space="preserve"> </w:t>
      </w:r>
      <w:r w:rsidRPr="00422A73">
        <w:rPr>
          <w:rFonts w:eastAsia="Arial Unicode MS"/>
          <w:color w:val="000000"/>
          <w:lang w:val="ro-RO"/>
        </w:rPr>
        <w:t>ș</w:t>
      </w:r>
      <w:r w:rsidRPr="00422A73">
        <w:rPr>
          <w:rFonts w:eastAsia="Arial Unicode MS"/>
          <w:color w:val="000000"/>
        </w:rPr>
        <w:t>i rampele de acces la pod.</w:t>
      </w:r>
      <w:proofErr w:type="gramEnd"/>
    </w:p>
    <w:p w:rsidR="00AA3BE8" w:rsidRPr="00422A73" w:rsidRDefault="00AA3BE8" w:rsidP="00AA3BE8">
      <w:pPr>
        <w:pStyle w:val="western"/>
        <w:spacing w:before="0" w:beforeAutospacing="0" w:after="0" w:line="240" w:lineRule="auto"/>
        <w:rPr>
          <w:lang w:val="ro-RO"/>
        </w:rPr>
      </w:pPr>
      <w:r w:rsidRPr="00422A73">
        <w:rPr>
          <w:rFonts w:eastAsia="Arial Unicode MS"/>
          <w:color w:val="000000"/>
          <w:lang w:val="ro-RO"/>
        </w:rPr>
        <w:t>Lucrările de apărare de mal sunt de tip submersibil, având o înălţime maximă de 2,0 m (exclusiv fundația) şi vor fi construite din coşuri de gabioane G1, G1.5 și saltea. Digurile de gabioane vor fi realizate din coșuri tip cu dimensiunile: G1 (1 x 1 x 4 m), G1.5 (1,5 x 1 x 4 m), Saltea (6 x 0,3 x 4 m).</w:t>
      </w:r>
    </w:p>
    <w:p w:rsidR="00AA3BE8" w:rsidRPr="00422A73" w:rsidRDefault="00AA3BE8" w:rsidP="00AA3BE8">
      <w:pPr>
        <w:pStyle w:val="western"/>
        <w:spacing w:before="0" w:beforeAutospacing="0" w:after="0" w:line="240" w:lineRule="auto"/>
      </w:pPr>
      <w:proofErr w:type="gramStart"/>
      <w:r w:rsidRPr="00422A73">
        <w:t>Lucrările de apărare mal proiectate au secțiune transversală poligonală.</w:t>
      </w:r>
      <w:proofErr w:type="gramEnd"/>
      <w:r w:rsidRPr="00422A73">
        <w:t xml:space="preserve"> </w:t>
      </w:r>
      <w:proofErr w:type="gramStart"/>
      <w:r w:rsidRPr="00422A73">
        <w:t>Ca elemente constructive s-au prevăzut gabioanele pe o fundaţie (elastică) de gabioane.</w:t>
      </w:r>
      <w:proofErr w:type="gramEnd"/>
      <w:r w:rsidRPr="00422A73">
        <w:t xml:space="preserve"> </w:t>
      </w:r>
      <w:r w:rsidRPr="00422A73">
        <w:rPr>
          <w:color w:val="000000"/>
          <w:lang w:val="ro-RO"/>
        </w:rPr>
        <w:t xml:space="preserve">Lucrările de pregătire constau în săpături mecanice cu buldozerul, inclusiv împingerea pământului până la 10 m, pentru montarea saltelei din gabioane. </w:t>
      </w:r>
    </w:p>
    <w:p w:rsidR="00AA3BE8" w:rsidRPr="00422A73" w:rsidRDefault="00AA3BE8" w:rsidP="00AA3BE8">
      <w:pPr>
        <w:pStyle w:val="western"/>
        <w:spacing w:before="0" w:beforeAutospacing="0" w:after="0" w:line="240" w:lineRule="auto"/>
        <w:rPr>
          <w:lang w:val="ro-RO"/>
        </w:rPr>
      </w:pPr>
      <w:r w:rsidRPr="00422A73">
        <w:rPr>
          <w:color w:val="000000"/>
          <w:lang w:val="ro-RO"/>
        </w:rPr>
        <w:t>Salteaua de gabioane are o lăţime de 6 m şi este prevăzută pe întreaga lungime a lucrărilor de apărare, având scopul de a proteja corpul digului împotriva afuierilor şi a evita tasările importante a terenului de fundaţie. Grosimea saltelei este de 30 cm şi urmează a fi lestată (după lansare) cu piatră brută de carieră sau cu bolovani de râu, a căror greutate trebuie să fie de 5 - 20 kg/buc. Deasupra saltelei din gabioane se vor așeza (prin suprapunere) trei rânduri de blocuri (coșuri) tot din gabioane (G1 și G1.5).</w:t>
      </w:r>
    </w:p>
    <w:p w:rsidR="00AA3BE8" w:rsidRPr="00422A73" w:rsidRDefault="00AA3BE8" w:rsidP="00AA3BE8">
      <w:pPr>
        <w:pStyle w:val="western"/>
        <w:spacing w:before="0" w:beforeAutospacing="0" w:after="0" w:line="240" w:lineRule="auto"/>
      </w:pPr>
      <w:r w:rsidRPr="00422A73">
        <w:rPr>
          <w:color w:val="000000"/>
          <w:lang w:val="ro-RO"/>
        </w:rPr>
        <w:t xml:space="preserve">S-a ales soluția constructivă pentru saltea cu grosimea de 0,3 m pentru a asigura flexibilitate acesteia în caz de afuiere a zonei din fața acesteia. </w:t>
      </w:r>
      <w:r w:rsidRPr="00422A73">
        <w:t xml:space="preserve">Montarea gabioanelor se </w:t>
      </w:r>
      <w:proofErr w:type="gramStart"/>
      <w:r w:rsidRPr="00422A73">
        <w:t>va</w:t>
      </w:r>
      <w:proofErr w:type="gramEnd"/>
      <w:r w:rsidRPr="00422A73">
        <w:t xml:space="preserve"> realiza întrețesut, „zidărie”, astfel încât capetele gabioanelor să nu se suprapună. </w:t>
      </w:r>
      <w:r w:rsidRPr="00422A73">
        <w:rPr>
          <w:color w:val="000000"/>
          <w:lang w:val="ro-RO"/>
        </w:rPr>
        <w:t xml:space="preserve">În spatele lucrărilor de apărare se va realiza umplerea cu material de umplutură și taluzarea malurilor. </w:t>
      </w:r>
    </w:p>
    <w:p w:rsidR="00AA3BE8" w:rsidRPr="00422A73" w:rsidRDefault="00AA3BE8" w:rsidP="00AA3BE8">
      <w:pPr>
        <w:pStyle w:val="western"/>
        <w:spacing w:before="0" w:beforeAutospacing="0" w:after="0" w:line="240" w:lineRule="auto"/>
      </w:pPr>
      <w:r w:rsidRPr="00422A73">
        <w:rPr>
          <w:rFonts w:eastAsia="Arial Unicode MS"/>
          <w:color w:val="000000"/>
          <w:lang w:val="ro-RO"/>
        </w:rPr>
        <w:t>În capătul amonte, lucrarea de apărare mal stâng amonte pod se încastrează în mal pe o lungime de cca. 6 m, iar în capătul aval se racordează la lucrările de apărare mal existente.</w:t>
      </w:r>
    </w:p>
    <w:p w:rsidR="00AA3BE8" w:rsidRPr="00422A73" w:rsidRDefault="00AA3BE8" w:rsidP="00AA3BE8">
      <w:pPr>
        <w:pStyle w:val="western"/>
        <w:spacing w:before="0" w:beforeAutospacing="0" w:after="0" w:line="240" w:lineRule="auto"/>
        <w:rPr>
          <w:lang w:val="ro-RO"/>
        </w:rPr>
      </w:pPr>
      <w:r w:rsidRPr="00422A73">
        <w:rPr>
          <w:color w:val="000000"/>
          <w:lang w:val="ro-RO"/>
        </w:rPr>
        <w:t xml:space="preserve">Lucrarea de apărare mal drept amonte pod, în capătul amonte se racordează la </w:t>
      </w:r>
      <w:r w:rsidRPr="00422A73">
        <w:rPr>
          <w:rFonts w:eastAsia="Arial Unicode MS"/>
          <w:color w:val="000000"/>
          <w:lang w:val="ro-RO"/>
        </w:rPr>
        <w:t>lucrările de apărare mal existente, iar în capătul aval se vor racorda la pod, respectiv la sfertul de con proiectat. Lucrarea de apărare mal drept aval pod, în capătul amonte se vor racorda la pod, respectiv la sfertul de con proiectat, iar în capătul aval se racordează la lucrările de apărare mal existente.</w:t>
      </w:r>
    </w:p>
    <w:p w:rsidR="00AA3BE8" w:rsidRPr="00422A73" w:rsidRDefault="00AA3BE8" w:rsidP="00AA3BE8">
      <w:pPr>
        <w:pStyle w:val="western"/>
        <w:spacing w:before="0" w:beforeAutospacing="0" w:after="0" w:line="240" w:lineRule="auto"/>
      </w:pPr>
      <w:r w:rsidRPr="00422A73">
        <w:rPr>
          <w:color w:val="000000"/>
          <w:lang w:val="ro-RO"/>
        </w:rPr>
        <w:t xml:space="preserve">Amonte și aval de pod Costân, pe o lungime de 75 m, respectiv în dreptul lucrărilor de apărare mal existente și proiectate (refăcute) se vor realiza lucrări de decolmatare albie. Se va realiza un canal cu baza de 40 m, cu panta taluzului spre malul drept 1 : 2 - pentru zona amonte pod și amonte lucrări apărare mal drept existente. Între gabioanele existente și proiectate se va realiza curățarea albiei. Materialul rezultat din decolmatare va fi utilizat parțial pentru realizarea umpluturilor în spatele lucrărilor de apărare de mal din gabioane, parțial pentru realizarea taluzului de pe malul drept. </w:t>
      </w:r>
      <w:r w:rsidRPr="00422A73">
        <w:rPr>
          <w:rFonts w:eastAsia="Arial Unicode MS"/>
          <w:color w:val="000000"/>
          <w:lang w:val="ro-RO"/>
        </w:rPr>
        <w:t>Umplutura se va realiza în straturi de maxim 20 cm grosime prin împrăștierea cu buldozerul și compactarea fiecărui strat cu cilindrul compactor și prelevarea probelor pentru verificarea gradului de îndesare. Urmează finisarea manuală a taluzelor și a bermelor.</w:t>
      </w:r>
    </w:p>
    <w:p w:rsidR="00AA3BE8" w:rsidRPr="00422A73" w:rsidRDefault="00AA3BE8" w:rsidP="00AA3BE8">
      <w:pPr>
        <w:pStyle w:val="western"/>
        <w:spacing w:before="0" w:beforeAutospacing="0" w:after="0" w:line="240" w:lineRule="auto"/>
        <w:rPr>
          <w:lang w:val="ro-RO"/>
        </w:rPr>
      </w:pPr>
      <w:r w:rsidRPr="00422A73">
        <w:rPr>
          <w:color w:val="000000"/>
          <w:lang w:val="ro-RO"/>
        </w:rPr>
        <w:t>De asemenea se vor reface sferturile de con ale podului, afectate de viituri. Se vor reface 3 sferturi de con, respectiv pe malul drept - amonte și aval pod și pe malul stâng - aval pod. Sferturile de con se vor realiza din materiale locale, compactate, peste care se va realiza un pereu din dale de beton, așezat pe fundație de balast de 10 cm grosime. la paza pereului se va realiza o fundație cu grindă de beton cu h = 1,0 m și l = 0,8 m.</w:t>
      </w:r>
    </w:p>
    <w:p w:rsidR="00AA3BE8" w:rsidRPr="00422A73" w:rsidRDefault="00AA3BE8" w:rsidP="00AA3BE8">
      <w:pPr>
        <w:pStyle w:val="western"/>
        <w:spacing w:before="0" w:beforeAutospacing="0" w:after="0" w:line="240" w:lineRule="auto"/>
        <w:rPr>
          <w:lang w:val="ro-RO"/>
        </w:rPr>
      </w:pPr>
    </w:p>
    <w:p w:rsidR="00AA3BE8" w:rsidRPr="00422A73" w:rsidRDefault="00AA3BE8" w:rsidP="00AA3BE8">
      <w:pPr>
        <w:pStyle w:val="western"/>
        <w:spacing w:before="0" w:beforeAutospacing="0" w:after="0" w:line="240" w:lineRule="auto"/>
        <w:rPr>
          <w:lang w:val="ro-RO"/>
        </w:rPr>
      </w:pPr>
      <w:r w:rsidRPr="00422A73">
        <w:rPr>
          <w:b/>
          <w:bCs/>
          <w:color w:val="000000"/>
          <w:lang w:val="fr-FR"/>
        </w:rPr>
        <w:t>3) Refacere rampă acces, c</w:t>
      </w:r>
      <w:r w:rsidRPr="00422A73">
        <w:rPr>
          <w:b/>
          <w:bCs/>
          <w:color w:val="000000"/>
          <w:lang w:val="ro-RO"/>
        </w:rPr>
        <w:t>anal decolmatare și diguri la Punte pietonală (la Nastaca)</w:t>
      </w:r>
    </w:p>
    <w:p w:rsidR="00AA3BE8" w:rsidRPr="00422A73" w:rsidRDefault="00AA3BE8" w:rsidP="00AA3BE8">
      <w:pPr>
        <w:pStyle w:val="western"/>
        <w:spacing w:before="0" w:beforeAutospacing="0" w:after="0" w:line="240" w:lineRule="auto"/>
        <w:rPr>
          <w:lang w:val="ro-RO"/>
        </w:rPr>
      </w:pPr>
      <w:r w:rsidRPr="00422A73">
        <w:rPr>
          <w:color w:val="000000"/>
          <w:lang w:val="ro-RO"/>
        </w:rPr>
        <w:t xml:space="preserve">În zona punții pietonale se va reface rampa de acces cu materiale locale (balast). Rampa va avea lungimea L = 11 m, lățimea l = 4 m și înălțimea în zona de racord cu puntea h = 2,0 m. Pentru protecția rampelor de acces la punte sunt necesare lucrări de decolmatare a albiei pr. Râșca. </w:t>
      </w:r>
      <w:r w:rsidRPr="00422A73">
        <w:rPr>
          <w:rFonts w:eastAsia="Arial Unicode MS"/>
          <w:color w:val="000000"/>
          <w:lang w:val="ro-RO"/>
        </w:rPr>
        <w:t xml:space="preserve">Se va amenaja un canal de decolmatare, pe o lungime de cca. 500 m, cu o lăţime de 25 m la bază şi panta taluzurilor 1 : 2. </w:t>
      </w:r>
    </w:p>
    <w:p w:rsidR="00AA3BE8" w:rsidRPr="00422A73" w:rsidRDefault="00AA3BE8" w:rsidP="00AA3BE8">
      <w:pPr>
        <w:pStyle w:val="western"/>
        <w:spacing w:before="0" w:beforeAutospacing="0" w:after="0" w:line="240" w:lineRule="auto"/>
      </w:pPr>
      <w:r w:rsidRPr="00422A73">
        <w:rPr>
          <w:lang w:val="ro-RO"/>
        </w:rPr>
        <w:t xml:space="preserve">Pe lateralele canalului de decolmatare, se vor amenaja diguri din materiale locale, cu înălțimea de 2,3 m, panta 1 : 2 și lățimea la coronament de 1,0 m. Decolmatarea se preconizează a se face prin săpătură mecanică, cu excavator cu șenile, ajutat de un buldozer, ce nivelează pământul rezultat din săpătură. Săpătura se va face prin retragere din aval spre amonte, pe porțiuni de canal. Materialul săpat din albie va fi depozitat pe ambele maluri, pe locul degajat la faza inițială. Umplerea digurilor se va realiza în straturi de maxim 20 cm grosime prin împrăștierea cu buldozerul și compactarea fiecărui strat cu </w:t>
      </w:r>
      <w:r w:rsidRPr="00422A73">
        <w:rPr>
          <w:lang w:val="ro-RO"/>
        </w:rPr>
        <w:lastRenderedPageBreak/>
        <w:t>cilindrul compactor, udarea fiecărui strat și prelevarea probelor pentru verificarea gradului de îndesare. Urmează finisarea manuală a taluzelor și a bermelor.</w:t>
      </w:r>
    </w:p>
    <w:p w:rsidR="00AA3BE8" w:rsidRPr="00CC684E" w:rsidRDefault="00AA3BE8" w:rsidP="00AA3BE8">
      <w:pPr>
        <w:pStyle w:val="CharCharChar1Char"/>
        <w:jc w:val="both"/>
      </w:pPr>
    </w:p>
    <w:p w:rsidR="00AA3BE8" w:rsidRDefault="00AA3BE8" w:rsidP="00AA3BE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AA3BE8" w:rsidRPr="00BD370D" w:rsidRDefault="00AA3BE8" w:rsidP="00AA3BE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BD370D">
        <w:rPr>
          <w:rFonts w:ascii="Times New Roman" w:hAnsi="Times New Roman"/>
          <w:sz w:val="24"/>
          <w:szCs w:val="24"/>
        </w:rPr>
        <w:t xml:space="preserve">Se vor respecta prevederile avizului de gospodărire </w:t>
      </w:r>
      <w:proofErr w:type="gramStart"/>
      <w:r w:rsidRPr="00BD370D">
        <w:rPr>
          <w:rFonts w:ascii="Times New Roman" w:hAnsi="Times New Roman"/>
          <w:sz w:val="24"/>
          <w:szCs w:val="24"/>
        </w:rPr>
        <w:t>a</w:t>
      </w:r>
      <w:proofErr w:type="gramEnd"/>
      <w:r w:rsidRPr="00BD370D">
        <w:rPr>
          <w:rFonts w:ascii="Times New Roman" w:hAnsi="Times New Roman"/>
          <w:sz w:val="24"/>
          <w:szCs w:val="24"/>
        </w:rPr>
        <w:t xml:space="preserve"> apelor nr. 293/20.12.2018 emis de SGA Suceava;</w:t>
      </w:r>
    </w:p>
    <w:p w:rsidR="00AA3BE8" w:rsidRPr="00AF3D13"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Certificatul de Urbanism nr. </w:t>
      </w:r>
      <w:r>
        <w:rPr>
          <w:rStyle w:val="sttpar"/>
          <w:rFonts w:ascii="Times New Roman" w:hAnsi="Times New Roman"/>
          <w:sz w:val="24"/>
          <w:szCs w:val="24"/>
        </w:rPr>
        <w:t>98</w:t>
      </w:r>
      <w:r w:rsidRPr="00AF3D13">
        <w:rPr>
          <w:rStyle w:val="tpa1"/>
          <w:rFonts w:ascii="Times New Roman" w:hAnsi="Times New Roman"/>
          <w:sz w:val="24"/>
          <w:szCs w:val="24"/>
        </w:rPr>
        <w:t>/2</w:t>
      </w:r>
      <w:r>
        <w:rPr>
          <w:rStyle w:val="tpa1"/>
          <w:rFonts w:ascii="Times New Roman" w:hAnsi="Times New Roman"/>
          <w:sz w:val="24"/>
          <w:szCs w:val="24"/>
        </w:rPr>
        <w:t>0</w:t>
      </w:r>
      <w:r w:rsidRPr="00AF3D13">
        <w:rPr>
          <w:rStyle w:val="tpa1"/>
          <w:rFonts w:ascii="Times New Roman" w:hAnsi="Times New Roman"/>
          <w:sz w:val="24"/>
          <w:szCs w:val="24"/>
        </w:rPr>
        <w:t>.</w:t>
      </w:r>
      <w:r>
        <w:rPr>
          <w:rStyle w:val="tpa1"/>
          <w:rFonts w:ascii="Times New Roman" w:hAnsi="Times New Roman"/>
          <w:sz w:val="24"/>
          <w:szCs w:val="24"/>
        </w:rPr>
        <w:t>11</w:t>
      </w:r>
      <w:r w:rsidRPr="00AF3D13">
        <w:rPr>
          <w:rStyle w:val="tpa1"/>
          <w:rFonts w:ascii="Times New Roman" w:hAnsi="Times New Roman"/>
          <w:sz w:val="24"/>
          <w:szCs w:val="24"/>
        </w:rPr>
        <w:t>.2018</w:t>
      </w:r>
      <w:r w:rsidRPr="00AF3D13">
        <w:rPr>
          <w:rStyle w:val="tpa1"/>
          <w:rFonts w:ascii="Times New Roman" w:hAnsi="Times New Roman"/>
          <w:sz w:val="24"/>
          <w:szCs w:val="24"/>
          <w:lang w:val="ro-RO"/>
        </w:rPr>
        <w:t xml:space="preserve"> eliberat de Comun</w:t>
      </w:r>
      <w:r>
        <w:rPr>
          <w:rStyle w:val="tpa1"/>
          <w:rFonts w:ascii="Times New Roman" w:hAnsi="Times New Roman"/>
          <w:sz w:val="24"/>
          <w:szCs w:val="24"/>
          <w:lang w:val="ro-RO"/>
        </w:rPr>
        <w:t>a</w:t>
      </w:r>
      <w:r w:rsidRPr="00AF3D13">
        <w:rPr>
          <w:rStyle w:val="tpa1"/>
          <w:rFonts w:ascii="Times New Roman" w:hAnsi="Times New Roman"/>
          <w:sz w:val="24"/>
          <w:szCs w:val="24"/>
          <w:lang w:val="ro-RO"/>
        </w:rPr>
        <w:t xml:space="preserve"> </w:t>
      </w:r>
      <w:r>
        <w:rPr>
          <w:rStyle w:val="tpa1"/>
          <w:rFonts w:ascii="Times New Roman" w:hAnsi="Times New Roman"/>
          <w:sz w:val="24"/>
          <w:szCs w:val="24"/>
          <w:lang w:val="ro-RO"/>
        </w:rPr>
        <w:t>Rîşca</w:t>
      </w:r>
      <w:r w:rsidRPr="00AF3D13">
        <w:rPr>
          <w:rStyle w:val="sttpar"/>
          <w:rFonts w:ascii="Times New Roman" w:hAnsi="Times New Roman"/>
          <w:sz w:val="24"/>
          <w:szCs w:val="24"/>
        </w:rPr>
        <w:t>;</w:t>
      </w:r>
    </w:p>
    <w:p w:rsidR="00AA3BE8" w:rsidRPr="00CC684E"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AA3BE8" w:rsidRPr="00CC684E"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AA3BE8" w:rsidRPr="00CC684E"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AA3BE8" w:rsidRPr="00CC684E"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3BE8" w:rsidRPr="00CC684E" w:rsidRDefault="00AA3BE8" w:rsidP="00AA3BE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AA3BE8" w:rsidRPr="00CC684E" w:rsidRDefault="00AA3BE8" w:rsidP="00AA3BE8">
      <w:pPr>
        <w:spacing w:after="0" w:line="300" w:lineRule="atLeast"/>
        <w:ind w:left="1440"/>
        <w:jc w:val="both"/>
        <w:textAlignment w:val="baseline"/>
        <w:rPr>
          <w:rStyle w:val="sttpar"/>
          <w:rFonts w:ascii="Times New Roman" w:hAnsi="Times New Roman"/>
          <w:sz w:val="24"/>
          <w:szCs w:val="24"/>
        </w:rPr>
      </w:pP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lastRenderedPageBreak/>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AA3BE8" w:rsidRPr="00F9224A" w:rsidRDefault="00AA3BE8" w:rsidP="00AA3BE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p>
    <w:p w:rsidR="00AA3BE8" w:rsidRPr="00CC684E" w:rsidRDefault="00AA3BE8" w:rsidP="00AA3BE8">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AA3BE8" w:rsidRPr="00CC684E" w:rsidRDefault="00AA3BE8" w:rsidP="00AA3BE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i</w:t>
      </w:r>
      <w:r w:rsidRPr="00CC684E">
        <w:rPr>
          <w:rFonts w:ascii="Times New Roman" w:hAnsi="Times New Roman"/>
          <w:b/>
          <w:sz w:val="24"/>
          <w:szCs w:val="24"/>
          <w:lang w:val="ro-RO"/>
        </w:rPr>
        <w:t>ng. Vasile Oşean</w:t>
      </w:r>
    </w:p>
    <w:p w:rsidR="00AA3BE8" w:rsidRPr="00CC684E" w:rsidRDefault="00AA3BE8" w:rsidP="00AA3BE8">
      <w:pPr>
        <w:spacing w:after="0" w:line="240" w:lineRule="auto"/>
        <w:jc w:val="center"/>
        <w:rPr>
          <w:rFonts w:ascii="Times New Roman" w:hAnsi="Times New Roman"/>
          <w:b/>
          <w:sz w:val="24"/>
          <w:szCs w:val="24"/>
          <w:lang w:val="ro-RO"/>
        </w:rPr>
      </w:pPr>
    </w:p>
    <w:p w:rsidR="00AA3BE8" w:rsidRPr="00CC684E" w:rsidRDefault="00AA3BE8" w:rsidP="00AA3BE8">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AA3BE8" w:rsidRPr="00CC684E" w:rsidRDefault="00AA3BE8" w:rsidP="00AA3BE8">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3BE8" w:rsidRPr="00914E61" w:rsidTr="00A22B94">
        <w:trPr>
          <w:trHeight w:val="1137"/>
          <w:tblCellSpacing w:w="15" w:type="dxa"/>
        </w:trPr>
        <w:tc>
          <w:tcPr>
            <w:tcW w:w="4572" w:type="dxa"/>
            <w:shd w:val="clear" w:color="auto" w:fill="auto"/>
            <w:hideMark/>
          </w:tcPr>
          <w:p w:rsidR="00AA3BE8" w:rsidRPr="00AF3D13" w:rsidRDefault="00AA3BE8" w:rsidP="00A22B94">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A3BE8" w:rsidRPr="00AF3D13" w:rsidRDefault="00AA3BE8" w:rsidP="00A22B94">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r>
            <w:r w:rsidRPr="00AF3D13">
              <w:rPr>
                <w:rStyle w:val="stpar"/>
                <w:rFonts w:ascii="Times New Roman" w:hAnsi="Times New Roman"/>
                <w:b/>
                <w:sz w:val="24"/>
                <w:szCs w:val="24"/>
              </w:rPr>
              <w:t>chim. Adina Hobjîlă</w:t>
            </w:r>
          </w:p>
          <w:p w:rsidR="00AA3BE8" w:rsidRPr="00AF3D13" w:rsidRDefault="00AA3BE8" w:rsidP="00A22B94">
            <w:pPr>
              <w:spacing w:after="0" w:line="240" w:lineRule="auto"/>
              <w:jc w:val="center"/>
              <w:rPr>
                <w:rStyle w:val="stpar"/>
                <w:rFonts w:ascii="Times New Roman" w:hAnsi="Times New Roman"/>
                <w:b/>
                <w:sz w:val="24"/>
                <w:szCs w:val="24"/>
              </w:rPr>
            </w:pPr>
          </w:p>
          <w:p w:rsidR="00AA3BE8" w:rsidRPr="00AF3D13" w:rsidRDefault="00AA3BE8" w:rsidP="00A22B94">
            <w:pPr>
              <w:spacing w:after="0" w:line="240" w:lineRule="auto"/>
              <w:jc w:val="center"/>
              <w:rPr>
                <w:rStyle w:val="stpar"/>
                <w:rFonts w:ascii="Times New Roman" w:hAnsi="Times New Roman"/>
                <w:b/>
                <w:sz w:val="24"/>
                <w:szCs w:val="24"/>
              </w:rPr>
            </w:pPr>
          </w:p>
          <w:p w:rsidR="00AA3BE8" w:rsidRPr="00AF3D13" w:rsidRDefault="00AA3BE8" w:rsidP="00A22B94">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3BE8" w:rsidRPr="00AF3D13" w:rsidRDefault="00AA3BE8" w:rsidP="00A22B94">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A3BE8" w:rsidRPr="00AF3D13" w:rsidRDefault="00AA3BE8" w:rsidP="00A22B94">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dr. ing. Anca Ionce</w:t>
            </w:r>
          </w:p>
        </w:tc>
      </w:tr>
      <w:tr w:rsidR="00AA3BE8" w:rsidRPr="00914E61" w:rsidTr="00A22B94">
        <w:trPr>
          <w:trHeight w:val="456"/>
          <w:tblCellSpacing w:w="15" w:type="dxa"/>
        </w:trPr>
        <w:tc>
          <w:tcPr>
            <w:tcW w:w="4572" w:type="dxa"/>
            <w:shd w:val="clear" w:color="auto" w:fill="auto"/>
            <w:hideMark/>
          </w:tcPr>
          <w:p w:rsidR="00AA3BE8" w:rsidRPr="00AF3D13" w:rsidRDefault="00AA3BE8" w:rsidP="00A22B94">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ing. Doru Cojocaru</w:t>
            </w:r>
          </w:p>
        </w:tc>
        <w:tc>
          <w:tcPr>
            <w:tcW w:w="4977" w:type="dxa"/>
            <w:shd w:val="clear" w:color="auto" w:fill="auto"/>
            <w:hideMark/>
          </w:tcPr>
          <w:p w:rsidR="00AA3BE8" w:rsidRPr="00AF3D13" w:rsidRDefault="00AA3BE8" w:rsidP="00A22B94">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spacing w:after="0" w:line="360" w:lineRule="auto"/>
        <w:ind w:left="2880" w:firstLine="720"/>
        <w:rPr>
          <w:rFonts w:ascii="Times New Roman" w:hAnsi="Times New Roman"/>
          <w:b/>
          <w:bCs/>
          <w:sz w:val="24"/>
          <w:szCs w:val="24"/>
          <w:lang w:val="ro-RO"/>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autoSpaceDE w:val="0"/>
        <w:autoSpaceDN w:val="0"/>
        <w:adjustRightInd w:val="0"/>
        <w:spacing w:after="0" w:line="240" w:lineRule="auto"/>
        <w:jc w:val="both"/>
        <w:rPr>
          <w:rFonts w:ascii="Times New Roman" w:hAnsi="Times New Roman"/>
          <w:sz w:val="24"/>
          <w:szCs w:val="24"/>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spacing w:after="0" w:line="360" w:lineRule="auto"/>
        <w:jc w:val="both"/>
        <w:rPr>
          <w:rFonts w:ascii="Times New Roman" w:hAnsi="Times New Roman"/>
          <w:bCs/>
          <w:sz w:val="24"/>
          <w:szCs w:val="24"/>
          <w:lang w:val="ro-RO"/>
        </w:rPr>
      </w:pPr>
    </w:p>
    <w:p w:rsidR="00AA3BE8" w:rsidRPr="00CC684E" w:rsidRDefault="00AA3BE8" w:rsidP="00AA3BE8">
      <w:pPr>
        <w:rPr>
          <w:rFonts w:ascii="Times New Roman" w:hAnsi="Times New Roman"/>
          <w:sz w:val="24"/>
          <w:szCs w:val="24"/>
        </w:rPr>
      </w:pPr>
    </w:p>
    <w:p w:rsidR="00AA3BE8" w:rsidRPr="00CC684E" w:rsidRDefault="00AA3BE8" w:rsidP="00AA3BE8">
      <w:pPr>
        <w:rPr>
          <w:rFonts w:ascii="Times New Roman" w:hAnsi="Times New Roman"/>
          <w:sz w:val="24"/>
          <w:szCs w:val="24"/>
        </w:rPr>
      </w:pPr>
    </w:p>
    <w:p w:rsidR="00AA3BE8" w:rsidRPr="00CC684E" w:rsidRDefault="00AA3BE8" w:rsidP="00AA3BE8">
      <w:pPr>
        <w:rPr>
          <w:rFonts w:ascii="Times New Roman" w:hAnsi="Times New Roman"/>
          <w:sz w:val="24"/>
          <w:szCs w:val="24"/>
        </w:rPr>
      </w:pPr>
    </w:p>
    <w:p w:rsidR="00AA3BE8" w:rsidRPr="00CC684E" w:rsidRDefault="00AA3BE8" w:rsidP="00AA3BE8">
      <w:pPr>
        <w:rPr>
          <w:rFonts w:ascii="Times New Roman" w:hAnsi="Times New Roman"/>
          <w:sz w:val="24"/>
          <w:szCs w:val="24"/>
        </w:rPr>
      </w:pPr>
    </w:p>
    <w:p w:rsidR="00AA3BE8" w:rsidRDefault="00AA3BE8" w:rsidP="00AA3BE8"/>
    <w:p w:rsidR="006B7817" w:rsidRDefault="006B7817"/>
    <w:sectPr w:rsidR="006B7817" w:rsidSect="00ED1F19">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AA3BE8" w:rsidP="00ED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501B" w:rsidRDefault="00AA3BE8" w:rsidP="00ED1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61501B" w:rsidRPr="007A4C64" w:rsidRDefault="00AA3BE8"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r>
                  <w:rPr>
                    <w:rFonts w:ascii="Arial" w:hAnsi="Arial" w:cs="Arial"/>
                    <w:b/>
                    <w:sz w:val="20"/>
                    <w:szCs w:val="20"/>
                  </w:rPr>
                  <w:t xml:space="preserve"> SUCEAVA</w:t>
                </w:r>
              </w:p>
              <w:p w:rsidR="0061501B" w:rsidRPr="007A4C64" w:rsidRDefault="00AA3BE8"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AA3BE8"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7A4C64" w:rsidRDefault="00AA3BE8" w:rsidP="00ED1F19">
            <w:pPr>
              <w:pStyle w:val="Footer"/>
              <w:pBdr>
                <w:top w:val="single" w:sz="4" w:space="1" w:color="auto"/>
              </w:pBdr>
              <w:jc w:val="center"/>
              <w:rPr>
                <w:rFonts w:ascii="Arial" w:hAnsi="Arial" w:cs="Arial"/>
                <w:color w:val="00214E"/>
                <w:sz w:val="20"/>
                <w:szCs w:val="20"/>
                <w:lang w:val="ro-RO"/>
              </w:rPr>
            </w:pPr>
          </w:p>
        </w:sdtContent>
      </w:sdt>
      <w:p w:rsidR="0061501B" w:rsidRPr="00C44321" w:rsidRDefault="00AA3BE8" w:rsidP="00ED1F19">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AA3BE8" w:rsidP="00ED1F19">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1501B" w:rsidRPr="007A4C64" w:rsidRDefault="00AA3BE8"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AA3BE8"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AA3BE8"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992A14" w:rsidRDefault="00AA3BE8" w:rsidP="00ED1F19">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Pr="00CC684E" w:rsidRDefault="00AA3BE8" w:rsidP="00CC684E">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CC684E" w:rsidRPr="00CC684E" w:rsidRDefault="00AA3BE8" w:rsidP="00CC684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1501B" w:rsidRPr="00CC684E" w:rsidRDefault="00AA3BE8" w:rsidP="00CC684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1501B" w:rsidRPr="00CC684E" w:rsidRDefault="00AA3BE8" w:rsidP="00ED1F1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1501B" w:rsidRPr="00CC684E" w:rsidTr="00ED1F19">
      <w:trPr>
        <w:trHeight w:val="692"/>
        <w:jc w:val="center"/>
      </w:trPr>
      <w:tc>
        <w:tcPr>
          <w:tcW w:w="9747" w:type="dxa"/>
          <w:shd w:val="clear" w:color="auto" w:fill="auto"/>
          <w:vAlign w:val="center"/>
        </w:tcPr>
        <w:p w:rsidR="0061501B" w:rsidRPr="00CC684E" w:rsidRDefault="00AA3BE8" w:rsidP="00CC684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61501B" w:rsidRPr="0090788F" w:rsidRDefault="00AA3BE8" w:rsidP="00ED1F1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698"/>
    <w:multiLevelType w:val="multilevel"/>
    <w:tmpl w:val="30163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597E6EE3"/>
    <w:multiLevelType w:val="multilevel"/>
    <w:tmpl w:val="8E442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A3BE8"/>
    <w:rsid w:val="000065FA"/>
    <w:rsid w:val="00006BD0"/>
    <w:rsid w:val="000315E2"/>
    <w:rsid w:val="00043203"/>
    <w:rsid w:val="000473D7"/>
    <w:rsid w:val="0005301D"/>
    <w:rsid w:val="00055415"/>
    <w:rsid w:val="00057763"/>
    <w:rsid w:val="00072DD7"/>
    <w:rsid w:val="000A2753"/>
    <w:rsid w:val="000B4830"/>
    <w:rsid w:val="000B649E"/>
    <w:rsid w:val="000C176C"/>
    <w:rsid w:val="000C4D1B"/>
    <w:rsid w:val="000D18E3"/>
    <w:rsid w:val="000D3098"/>
    <w:rsid w:val="000D42EF"/>
    <w:rsid w:val="000D56DE"/>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327E"/>
    <w:rsid w:val="002750C4"/>
    <w:rsid w:val="00281232"/>
    <w:rsid w:val="0028209F"/>
    <w:rsid w:val="002841E3"/>
    <w:rsid w:val="00285F95"/>
    <w:rsid w:val="0029466A"/>
    <w:rsid w:val="002A23C3"/>
    <w:rsid w:val="002B0764"/>
    <w:rsid w:val="002B32CF"/>
    <w:rsid w:val="002C1DCC"/>
    <w:rsid w:val="002D0A9B"/>
    <w:rsid w:val="002D300D"/>
    <w:rsid w:val="002D488E"/>
    <w:rsid w:val="002D63D6"/>
    <w:rsid w:val="002D6AB0"/>
    <w:rsid w:val="002E46B9"/>
    <w:rsid w:val="002E704B"/>
    <w:rsid w:val="002F0EB4"/>
    <w:rsid w:val="002F37F4"/>
    <w:rsid w:val="002F3830"/>
    <w:rsid w:val="002F40A3"/>
    <w:rsid w:val="002F4517"/>
    <w:rsid w:val="00305712"/>
    <w:rsid w:val="003173BE"/>
    <w:rsid w:val="00320E77"/>
    <w:rsid w:val="003215EA"/>
    <w:rsid w:val="003221DB"/>
    <w:rsid w:val="003225BB"/>
    <w:rsid w:val="003327DC"/>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41C79"/>
    <w:rsid w:val="004424EA"/>
    <w:rsid w:val="004538F8"/>
    <w:rsid w:val="0045511B"/>
    <w:rsid w:val="004611DD"/>
    <w:rsid w:val="00462397"/>
    <w:rsid w:val="00463343"/>
    <w:rsid w:val="00463AA5"/>
    <w:rsid w:val="00465A55"/>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D11A4"/>
    <w:rsid w:val="004E0E31"/>
    <w:rsid w:val="004E141E"/>
    <w:rsid w:val="005000FA"/>
    <w:rsid w:val="0050080C"/>
    <w:rsid w:val="0050381C"/>
    <w:rsid w:val="00514DE8"/>
    <w:rsid w:val="0051704A"/>
    <w:rsid w:val="005177C2"/>
    <w:rsid w:val="00524FCC"/>
    <w:rsid w:val="00525A43"/>
    <w:rsid w:val="00530A83"/>
    <w:rsid w:val="0053222F"/>
    <w:rsid w:val="00534247"/>
    <w:rsid w:val="00534678"/>
    <w:rsid w:val="0054077C"/>
    <w:rsid w:val="00543819"/>
    <w:rsid w:val="00547096"/>
    <w:rsid w:val="00560328"/>
    <w:rsid w:val="0056280B"/>
    <w:rsid w:val="00565453"/>
    <w:rsid w:val="005702B4"/>
    <w:rsid w:val="00570CE0"/>
    <w:rsid w:val="005719FB"/>
    <w:rsid w:val="005747DF"/>
    <w:rsid w:val="00577516"/>
    <w:rsid w:val="00585D18"/>
    <w:rsid w:val="005A0004"/>
    <w:rsid w:val="005A0C79"/>
    <w:rsid w:val="005A3031"/>
    <w:rsid w:val="005A31DD"/>
    <w:rsid w:val="005A42CE"/>
    <w:rsid w:val="005A7D9C"/>
    <w:rsid w:val="005B042F"/>
    <w:rsid w:val="005B5FFD"/>
    <w:rsid w:val="005C009B"/>
    <w:rsid w:val="005C3E50"/>
    <w:rsid w:val="005C5183"/>
    <w:rsid w:val="005C5463"/>
    <w:rsid w:val="005D5339"/>
    <w:rsid w:val="005E04FF"/>
    <w:rsid w:val="005E1174"/>
    <w:rsid w:val="005E2DF6"/>
    <w:rsid w:val="005E3F6C"/>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74DBD"/>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06E62"/>
    <w:rsid w:val="00724272"/>
    <w:rsid w:val="00727C1B"/>
    <w:rsid w:val="00730FA7"/>
    <w:rsid w:val="0073175E"/>
    <w:rsid w:val="007401B0"/>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7278"/>
    <w:rsid w:val="00810286"/>
    <w:rsid w:val="00812491"/>
    <w:rsid w:val="008128DC"/>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B0053"/>
    <w:rsid w:val="008B1FAA"/>
    <w:rsid w:val="008B2E97"/>
    <w:rsid w:val="008B34F7"/>
    <w:rsid w:val="008B386B"/>
    <w:rsid w:val="008B5FDD"/>
    <w:rsid w:val="008B70B4"/>
    <w:rsid w:val="008B77D7"/>
    <w:rsid w:val="008B7861"/>
    <w:rsid w:val="008C245C"/>
    <w:rsid w:val="008C7416"/>
    <w:rsid w:val="008D16EC"/>
    <w:rsid w:val="008E1E82"/>
    <w:rsid w:val="008E218A"/>
    <w:rsid w:val="008E529B"/>
    <w:rsid w:val="008E773F"/>
    <w:rsid w:val="008F3A7C"/>
    <w:rsid w:val="008F626F"/>
    <w:rsid w:val="009067ED"/>
    <w:rsid w:val="00907EFD"/>
    <w:rsid w:val="00910DEC"/>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80180"/>
    <w:rsid w:val="0098738C"/>
    <w:rsid w:val="009909A7"/>
    <w:rsid w:val="009B5FFC"/>
    <w:rsid w:val="009B68C5"/>
    <w:rsid w:val="009C235F"/>
    <w:rsid w:val="009C31E0"/>
    <w:rsid w:val="009C73F9"/>
    <w:rsid w:val="009C7F93"/>
    <w:rsid w:val="009D2DA7"/>
    <w:rsid w:val="009D3F10"/>
    <w:rsid w:val="009D41BC"/>
    <w:rsid w:val="009D6CAE"/>
    <w:rsid w:val="009E0B75"/>
    <w:rsid w:val="009E3B8D"/>
    <w:rsid w:val="009E50D5"/>
    <w:rsid w:val="009F0037"/>
    <w:rsid w:val="009F0B7E"/>
    <w:rsid w:val="00A00CA7"/>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3BE8"/>
    <w:rsid w:val="00AA5A6A"/>
    <w:rsid w:val="00AA6BAC"/>
    <w:rsid w:val="00AB2FA1"/>
    <w:rsid w:val="00AB321D"/>
    <w:rsid w:val="00AC060D"/>
    <w:rsid w:val="00AC2129"/>
    <w:rsid w:val="00AC7452"/>
    <w:rsid w:val="00AD5720"/>
    <w:rsid w:val="00AD6479"/>
    <w:rsid w:val="00AE0D57"/>
    <w:rsid w:val="00AE48B5"/>
    <w:rsid w:val="00AE541B"/>
    <w:rsid w:val="00AF249C"/>
    <w:rsid w:val="00AF7C4C"/>
    <w:rsid w:val="00B00A86"/>
    <w:rsid w:val="00B043C8"/>
    <w:rsid w:val="00B059E6"/>
    <w:rsid w:val="00B05B2B"/>
    <w:rsid w:val="00B05EAE"/>
    <w:rsid w:val="00B11835"/>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463CC"/>
    <w:rsid w:val="00C50D4B"/>
    <w:rsid w:val="00C50F2D"/>
    <w:rsid w:val="00C52F86"/>
    <w:rsid w:val="00C6081F"/>
    <w:rsid w:val="00C62B10"/>
    <w:rsid w:val="00C67632"/>
    <w:rsid w:val="00C81F77"/>
    <w:rsid w:val="00C8365D"/>
    <w:rsid w:val="00C944C4"/>
    <w:rsid w:val="00CB15D6"/>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5779C"/>
    <w:rsid w:val="00D64320"/>
    <w:rsid w:val="00D75DA5"/>
    <w:rsid w:val="00D75EE9"/>
    <w:rsid w:val="00D8446C"/>
    <w:rsid w:val="00D84564"/>
    <w:rsid w:val="00D84F37"/>
    <w:rsid w:val="00D9351D"/>
    <w:rsid w:val="00D96F10"/>
    <w:rsid w:val="00D971D7"/>
    <w:rsid w:val="00DA0D8D"/>
    <w:rsid w:val="00DA7021"/>
    <w:rsid w:val="00DB2287"/>
    <w:rsid w:val="00DB3554"/>
    <w:rsid w:val="00DB5C1C"/>
    <w:rsid w:val="00DB778B"/>
    <w:rsid w:val="00DC329D"/>
    <w:rsid w:val="00DD409E"/>
    <w:rsid w:val="00DE2286"/>
    <w:rsid w:val="00DE32D4"/>
    <w:rsid w:val="00DE4487"/>
    <w:rsid w:val="00DE7661"/>
    <w:rsid w:val="00DF39A9"/>
    <w:rsid w:val="00E057B1"/>
    <w:rsid w:val="00E15CB9"/>
    <w:rsid w:val="00E16769"/>
    <w:rsid w:val="00E22067"/>
    <w:rsid w:val="00E224B4"/>
    <w:rsid w:val="00E236ED"/>
    <w:rsid w:val="00E30209"/>
    <w:rsid w:val="00E3524E"/>
    <w:rsid w:val="00E3726E"/>
    <w:rsid w:val="00E37804"/>
    <w:rsid w:val="00E418AE"/>
    <w:rsid w:val="00E5147E"/>
    <w:rsid w:val="00E51810"/>
    <w:rsid w:val="00E53B2C"/>
    <w:rsid w:val="00E60536"/>
    <w:rsid w:val="00E6390B"/>
    <w:rsid w:val="00E66518"/>
    <w:rsid w:val="00E76049"/>
    <w:rsid w:val="00E76494"/>
    <w:rsid w:val="00E87CCE"/>
    <w:rsid w:val="00E9141D"/>
    <w:rsid w:val="00E93199"/>
    <w:rsid w:val="00E955B0"/>
    <w:rsid w:val="00E9708E"/>
    <w:rsid w:val="00EA12C0"/>
    <w:rsid w:val="00EA14FE"/>
    <w:rsid w:val="00EA5145"/>
    <w:rsid w:val="00EA5175"/>
    <w:rsid w:val="00EC2D6F"/>
    <w:rsid w:val="00EC4FC4"/>
    <w:rsid w:val="00EC67FE"/>
    <w:rsid w:val="00ED133F"/>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1B72"/>
    <w:rsid w:val="00F95930"/>
    <w:rsid w:val="00FA080A"/>
    <w:rsid w:val="00FA0E46"/>
    <w:rsid w:val="00FA13BF"/>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8"/>
    <w:rPr>
      <w:rFonts w:ascii="Calibri" w:eastAsia="Calibri" w:hAnsi="Calibri" w:cs="Times New Roman"/>
      <w:lang w:val="en-US"/>
    </w:rPr>
  </w:style>
  <w:style w:type="paragraph" w:styleId="Heading1">
    <w:name w:val="heading 1"/>
    <w:basedOn w:val="Normal"/>
    <w:next w:val="Normal"/>
    <w:link w:val="Heading1Char"/>
    <w:qFormat/>
    <w:rsid w:val="00AA3BE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3BE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BE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3BE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3BE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3BE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A3BE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A3BE8"/>
    <w:rPr>
      <w:rFonts w:ascii="Calibri" w:eastAsia="Calibri" w:hAnsi="Calibri" w:cs="Times New Roman"/>
      <w:lang w:val="en-US"/>
    </w:rPr>
  </w:style>
  <w:style w:type="character" w:styleId="PageNumber">
    <w:name w:val="page number"/>
    <w:basedOn w:val="DefaultParagraphFont"/>
    <w:rsid w:val="00AA3BE8"/>
  </w:style>
  <w:style w:type="paragraph" w:styleId="BodyText">
    <w:name w:val="Body Text"/>
    <w:basedOn w:val="Normal"/>
    <w:next w:val="Normal"/>
    <w:link w:val="BodyTextChar"/>
    <w:rsid w:val="00AA3BE8"/>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3BE8"/>
    <w:rPr>
      <w:rFonts w:ascii="Arial" w:eastAsia="Times New Roman" w:hAnsi="Arial" w:cs="Times New Roman"/>
      <w:sz w:val="24"/>
      <w:szCs w:val="24"/>
      <w:lang w:val="en-US"/>
    </w:rPr>
  </w:style>
  <w:style w:type="character" w:customStyle="1" w:styleId="tpa1">
    <w:name w:val="tpa1"/>
    <w:basedOn w:val="DefaultParagraphFont"/>
    <w:rsid w:val="00AA3BE8"/>
  </w:style>
  <w:style w:type="paragraph" w:styleId="ListParagraph">
    <w:name w:val="List Paragraph"/>
    <w:basedOn w:val="Normal"/>
    <w:uiPriority w:val="34"/>
    <w:qFormat/>
    <w:rsid w:val="00AA3BE8"/>
    <w:pPr>
      <w:ind w:left="720"/>
    </w:pPr>
  </w:style>
  <w:style w:type="paragraph" w:customStyle="1" w:styleId="CharCharChar1Char">
    <w:name w:val="Char Char Char1 Char"/>
    <w:basedOn w:val="Normal"/>
    <w:rsid w:val="00AA3BE8"/>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3BE8"/>
  </w:style>
  <w:style w:type="character" w:customStyle="1" w:styleId="stpar">
    <w:name w:val="st_par"/>
    <w:basedOn w:val="DefaultParagraphFont"/>
    <w:rsid w:val="00AA3BE8"/>
  </w:style>
  <w:style w:type="paragraph" w:customStyle="1" w:styleId="western">
    <w:name w:val="western"/>
    <w:basedOn w:val="Normal"/>
    <w:rsid w:val="00AA3BE8"/>
    <w:pPr>
      <w:spacing w:before="100" w:beforeAutospacing="1" w:after="119" w:line="36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E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16901</Characters>
  <Application>Microsoft Office Word</Application>
  <DocSecurity>0</DocSecurity>
  <Lines>140</Lines>
  <Paragraphs>39</Paragraphs>
  <ScaleCrop>false</ScaleCrop>
  <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2019-01-23T11:07:00Z</dcterms:created>
  <dcterms:modified xsi:type="dcterms:W3CDTF">2019-01-23T11:07:00Z</dcterms:modified>
</cp:coreProperties>
</file>