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7" w:rsidRDefault="00214D47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8A3287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8A3287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Nr.</w:t>
      </w:r>
      <w:r w:rsidR="008B710B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0553B8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8B710B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="000553B8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8B710B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066D9D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0D54BE" w:rsidRPr="000D54BE">
        <w:rPr>
          <w:rFonts w:ascii="Arial" w:hAnsi="Arial" w:cs="Arial"/>
          <w:b/>
          <w:sz w:val="24"/>
          <w:szCs w:val="24"/>
          <w:lang w:val="ro-RO"/>
        </w:rPr>
        <w:t>BUCOVRAD COM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6D9D" w:rsidRPr="00066D9D">
        <w:rPr>
          <w:rFonts w:ascii="Arial" w:hAnsi="Arial" w:cs="Arial"/>
          <w:b/>
          <w:sz w:val="24"/>
          <w:szCs w:val="24"/>
          <w:lang w:val="ro-RO"/>
        </w:rPr>
        <w:t>SRL</w:t>
      </w:r>
      <w:r w:rsidR="00066D9D" w:rsidRPr="00066D9D">
        <w:rPr>
          <w:rFonts w:ascii="Arial" w:hAnsi="Arial" w:cs="Arial"/>
          <w:b/>
          <w:sz w:val="24"/>
          <w:szCs w:val="24"/>
        </w:rPr>
        <w:t xml:space="preserve"> 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0D54BE" w:rsidRPr="000D54BE">
        <w:rPr>
          <w:rFonts w:ascii="Arial" w:hAnsi="Arial" w:cs="Arial"/>
          <w:b/>
          <w:sz w:val="24"/>
          <w:szCs w:val="24"/>
          <w:lang w:val="ro-RO"/>
        </w:rPr>
        <w:t>mun. Rădăuți</w:t>
      </w:r>
      <w:r w:rsidR="000D54BE" w:rsidRPr="000D54BE">
        <w:rPr>
          <w:rFonts w:ascii="Arial" w:hAnsi="Arial" w:cs="Arial"/>
          <w:b/>
          <w:sz w:val="24"/>
          <w:szCs w:val="24"/>
          <w:lang w:val="pt-BR"/>
        </w:rPr>
        <w:t>, str. Iraclie Porumbescu, nr. 6</w:t>
      </w:r>
      <w:r w:rsidR="00A10E0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="00A10E0D">
        <w:rPr>
          <w:rFonts w:ascii="Arial" w:hAnsi="Arial" w:cs="Arial"/>
          <w:b/>
          <w:sz w:val="24"/>
          <w:szCs w:val="24"/>
        </w:rPr>
        <w:t>jud</w:t>
      </w:r>
      <w:proofErr w:type="spellEnd"/>
      <w:r w:rsidR="00A10E0D">
        <w:rPr>
          <w:rFonts w:ascii="Arial" w:hAnsi="Arial" w:cs="Arial"/>
          <w:b/>
          <w:sz w:val="24"/>
          <w:szCs w:val="24"/>
        </w:rPr>
        <w:t>. Suceava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0D54BE" w:rsidRPr="000D54BE">
        <w:rPr>
          <w:rFonts w:ascii="Arial" w:hAnsi="Arial" w:cs="Arial"/>
          <w:b/>
          <w:sz w:val="24"/>
          <w:szCs w:val="24"/>
          <w:lang w:val="ro-RO"/>
        </w:rPr>
        <w:t>BUCOVRAD COM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6D9D" w:rsidRPr="00066D9D">
        <w:rPr>
          <w:rFonts w:ascii="Arial" w:hAnsi="Arial" w:cs="Arial"/>
          <w:b/>
          <w:sz w:val="24"/>
          <w:szCs w:val="24"/>
          <w:lang w:val="ro-RO"/>
        </w:rPr>
        <w:t>SRL</w:t>
      </w:r>
    </w:p>
    <w:p w:rsidR="00125B8E" w:rsidRDefault="00125B8E" w:rsidP="008F427D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0D54BE" w:rsidRPr="000D54BE">
        <w:rPr>
          <w:rFonts w:ascii="Arial" w:hAnsi="Arial" w:cs="Arial"/>
          <w:b/>
          <w:sz w:val="24"/>
          <w:szCs w:val="24"/>
          <w:lang w:val="ro-RO"/>
        </w:rPr>
        <w:t>mun. Rădăuți</w:t>
      </w:r>
      <w:r w:rsidR="000D54BE" w:rsidRPr="000D54BE">
        <w:rPr>
          <w:rFonts w:ascii="Arial" w:hAnsi="Arial" w:cs="Arial"/>
          <w:b/>
          <w:sz w:val="24"/>
          <w:szCs w:val="24"/>
          <w:lang w:val="pt-BR"/>
        </w:rPr>
        <w:t>, str. Iraclie Porumbescu, nr. 6</w:t>
      </w:r>
      <w:r w:rsidR="00066D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0D54BE" w:rsidRPr="000D54BE" w:rsidRDefault="000D54B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0D54BE">
        <w:rPr>
          <w:rFonts w:ascii="Arial" w:hAnsi="Arial" w:cs="Arial"/>
          <w:b/>
          <w:sz w:val="24"/>
          <w:szCs w:val="24"/>
          <w:lang w:val="it-IT"/>
        </w:rPr>
        <w:t>A</w:t>
      </w:r>
      <w:proofErr w:type="spellStart"/>
      <w:r w:rsidRPr="000D54BE">
        <w:rPr>
          <w:rFonts w:ascii="Arial" w:hAnsi="Arial" w:cs="Arial"/>
          <w:b/>
          <w:sz w:val="24"/>
          <w:szCs w:val="24"/>
        </w:rPr>
        <w:t>telier</w:t>
      </w:r>
      <w:proofErr w:type="spellEnd"/>
      <w:r w:rsidRPr="000D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54BE">
        <w:rPr>
          <w:rFonts w:ascii="Arial" w:hAnsi="Arial" w:cs="Arial"/>
          <w:b/>
          <w:sz w:val="24"/>
          <w:szCs w:val="24"/>
        </w:rPr>
        <w:t>tâmplărie</w:t>
      </w:r>
      <w:proofErr w:type="spellEnd"/>
      <w:r w:rsidRPr="000D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54BE">
        <w:rPr>
          <w:rFonts w:ascii="Arial" w:hAnsi="Arial" w:cs="Arial"/>
          <w:b/>
          <w:sz w:val="24"/>
          <w:szCs w:val="24"/>
        </w:rPr>
        <w:t>aluminiu</w:t>
      </w:r>
      <w:proofErr w:type="spellEnd"/>
      <w:r w:rsidRPr="000D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54BE">
        <w:rPr>
          <w:rFonts w:ascii="Arial" w:hAnsi="Arial" w:cs="Arial"/>
          <w:b/>
          <w:sz w:val="24"/>
          <w:szCs w:val="24"/>
        </w:rPr>
        <w:t>și</w:t>
      </w:r>
      <w:proofErr w:type="spellEnd"/>
      <w:r w:rsidRPr="000D54BE">
        <w:rPr>
          <w:rFonts w:ascii="Arial" w:hAnsi="Arial" w:cs="Arial"/>
          <w:b/>
          <w:sz w:val="24"/>
          <w:szCs w:val="24"/>
        </w:rPr>
        <w:t xml:space="preserve"> PVC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2"/>
        <w:gridCol w:w="2760"/>
        <w:gridCol w:w="1398"/>
        <w:gridCol w:w="871"/>
        <w:gridCol w:w="2760"/>
        <w:gridCol w:w="422"/>
        <w:gridCol w:w="566"/>
      </w:tblGrid>
      <w:tr w:rsidR="00125B8E" w:rsidRPr="002969C1" w:rsidTr="00BB6026">
        <w:trPr>
          <w:jc w:val="center"/>
        </w:trPr>
        <w:tc>
          <w:tcPr>
            <w:tcW w:w="8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CC0B55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7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42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566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0D54BE" w:rsidRPr="002969C1" w:rsidTr="00BB6026">
        <w:trPr>
          <w:trHeight w:val="695"/>
          <w:jc w:val="center"/>
        </w:trPr>
        <w:tc>
          <w:tcPr>
            <w:tcW w:w="872" w:type="dxa"/>
            <w:shd w:val="clear" w:color="auto" w:fill="auto"/>
          </w:tcPr>
          <w:p w:rsidR="000D54BE" w:rsidRPr="00BB6026" w:rsidRDefault="000D54BE" w:rsidP="00CC0B5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2223</w:t>
            </w:r>
          </w:p>
        </w:tc>
        <w:tc>
          <w:tcPr>
            <w:tcW w:w="2760" w:type="dxa"/>
            <w:shd w:val="clear" w:color="auto" w:fill="auto"/>
          </w:tcPr>
          <w:p w:rsidR="000D54BE" w:rsidRPr="00BB6026" w:rsidRDefault="000D54BE" w:rsidP="00CC0B5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articolelor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din material plastic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pentru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construcții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130</w:t>
            </w:r>
          </w:p>
        </w:tc>
        <w:tc>
          <w:tcPr>
            <w:tcW w:w="871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2523</w:t>
            </w:r>
          </w:p>
        </w:tc>
        <w:tc>
          <w:tcPr>
            <w:tcW w:w="2760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articolelor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din material plastic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pentru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construcții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0D54BE" w:rsidRPr="0024175C" w:rsidRDefault="000D54BE" w:rsidP="0024175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0D54BE" w:rsidRPr="0024175C" w:rsidRDefault="000D54BE" w:rsidP="0024175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BE" w:rsidRPr="002969C1" w:rsidTr="00BB6026">
        <w:trPr>
          <w:jc w:val="center"/>
        </w:trPr>
        <w:tc>
          <w:tcPr>
            <w:tcW w:w="872" w:type="dxa"/>
            <w:shd w:val="clear" w:color="auto" w:fill="auto"/>
          </w:tcPr>
          <w:p w:rsidR="000D54BE" w:rsidRPr="00BB6026" w:rsidRDefault="000D54BE" w:rsidP="00CC0B5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2511</w:t>
            </w:r>
          </w:p>
        </w:tc>
        <w:tc>
          <w:tcPr>
            <w:tcW w:w="2760" w:type="dxa"/>
            <w:shd w:val="clear" w:color="auto" w:fill="auto"/>
          </w:tcPr>
          <w:p w:rsidR="000D54BE" w:rsidRPr="00BB6026" w:rsidRDefault="000D54BE" w:rsidP="00CC0B5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construcții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metalice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și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părți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componente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ale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structurilor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metalice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172</w:t>
            </w:r>
          </w:p>
        </w:tc>
        <w:tc>
          <w:tcPr>
            <w:tcW w:w="871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2811</w:t>
            </w:r>
          </w:p>
        </w:tc>
        <w:tc>
          <w:tcPr>
            <w:tcW w:w="2760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constructii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metalice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parti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componente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ale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structurilor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metalice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0D54BE" w:rsidRPr="0024175C" w:rsidRDefault="000D54BE" w:rsidP="0024175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0D54BE" w:rsidRPr="0024175C" w:rsidRDefault="000D54BE" w:rsidP="0024175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BE" w:rsidRPr="002969C1" w:rsidTr="00BB6026">
        <w:trPr>
          <w:trHeight w:val="381"/>
          <w:jc w:val="center"/>
        </w:trPr>
        <w:tc>
          <w:tcPr>
            <w:tcW w:w="872" w:type="dxa"/>
            <w:shd w:val="clear" w:color="auto" w:fill="auto"/>
          </w:tcPr>
          <w:p w:rsidR="000D54BE" w:rsidRPr="00BB6026" w:rsidRDefault="000D54BE" w:rsidP="00CC0B5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2512</w:t>
            </w:r>
          </w:p>
        </w:tc>
        <w:tc>
          <w:tcPr>
            <w:tcW w:w="2760" w:type="dxa"/>
            <w:shd w:val="clear" w:color="auto" w:fill="auto"/>
          </w:tcPr>
          <w:p w:rsidR="000D54BE" w:rsidRPr="00BB6026" w:rsidRDefault="000D54BE" w:rsidP="00CC0B55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uși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și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ferestre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din metal</w:t>
            </w:r>
          </w:p>
        </w:tc>
        <w:tc>
          <w:tcPr>
            <w:tcW w:w="1398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173</w:t>
            </w:r>
          </w:p>
        </w:tc>
        <w:tc>
          <w:tcPr>
            <w:tcW w:w="871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026">
              <w:rPr>
                <w:rFonts w:ascii="Arial" w:hAnsi="Arial" w:cs="Arial"/>
                <w:sz w:val="20"/>
                <w:szCs w:val="24"/>
              </w:rPr>
              <w:t>2812</w:t>
            </w:r>
          </w:p>
        </w:tc>
        <w:tc>
          <w:tcPr>
            <w:tcW w:w="2760" w:type="dxa"/>
            <w:shd w:val="clear" w:color="auto" w:fill="auto"/>
          </w:tcPr>
          <w:p w:rsidR="000D54BE" w:rsidRPr="00BB6026" w:rsidRDefault="000D54BE" w:rsidP="00CC0B5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elemente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dulgherie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BB6026">
              <w:rPr>
                <w:rFonts w:ascii="Arial" w:hAnsi="Arial" w:cs="Arial"/>
                <w:sz w:val="20"/>
                <w:szCs w:val="24"/>
              </w:rPr>
              <w:t>tamplarie</w:t>
            </w:r>
            <w:proofErr w:type="spellEnd"/>
            <w:r w:rsidRPr="00BB6026">
              <w:rPr>
                <w:rFonts w:ascii="Arial" w:hAnsi="Arial" w:cs="Arial"/>
                <w:sz w:val="20"/>
                <w:szCs w:val="24"/>
              </w:rPr>
              <w:t xml:space="preserve"> din metal</w:t>
            </w:r>
          </w:p>
        </w:tc>
        <w:tc>
          <w:tcPr>
            <w:tcW w:w="422" w:type="dxa"/>
            <w:shd w:val="clear" w:color="auto" w:fill="auto"/>
          </w:tcPr>
          <w:p w:rsidR="000D54BE" w:rsidRPr="0024175C" w:rsidRDefault="000D54BE" w:rsidP="0024175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0D54BE" w:rsidRPr="0024175C" w:rsidRDefault="000D54BE" w:rsidP="0024175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8B710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0D54BE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0D54BE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0D54BE" w:rsidRPr="000D54BE">
        <w:rPr>
          <w:rFonts w:ascii="Arial" w:hAnsi="Arial" w:cs="Arial"/>
          <w:sz w:val="24"/>
          <w:szCs w:val="24"/>
          <w:lang w:val="ro-RO"/>
        </w:rPr>
        <w:t xml:space="preserve">BUCOVRAD COM </w:t>
      </w:r>
      <w:r w:rsidR="00066D9D" w:rsidRPr="000D54BE">
        <w:rPr>
          <w:rFonts w:ascii="Arial" w:hAnsi="Arial" w:cs="Arial"/>
          <w:sz w:val="24"/>
          <w:szCs w:val="24"/>
          <w:lang w:val="ro-RO"/>
        </w:rPr>
        <w:t>SRL</w:t>
      </w:r>
      <w:r w:rsidRPr="000D54BE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0D54BE" w:rsidRPr="000D54BE">
        <w:rPr>
          <w:rFonts w:ascii="Arial" w:hAnsi="Arial" w:cs="Arial"/>
          <w:sz w:val="24"/>
          <w:szCs w:val="24"/>
          <w:lang w:val="ro-RO"/>
        </w:rPr>
        <w:t>mun. Rădăuți</w:t>
      </w:r>
      <w:r w:rsidR="000D54BE" w:rsidRPr="000D54BE">
        <w:rPr>
          <w:rFonts w:ascii="Arial" w:hAnsi="Arial" w:cs="Arial"/>
          <w:sz w:val="24"/>
          <w:szCs w:val="24"/>
          <w:lang w:val="pt-BR"/>
        </w:rPr>
        <w:t>, str. Iraclie Porumbescu, nr. 6</w:t>
      </w:r>
      <w:r w:rsidR="00FF3891" w:rsidRPr="000D54BE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0D54BE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0D54BE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0D54BE" w:rsidRPr="000D54BE">
        <w:rPr>
          <w:rFonts w:ascii="Arial" w:hAnsi="Arial" w:cs="Arial"/>
          <w:sz w:val="24"/>
          <w:szCs w:val="24"/>
          <w:lang w:val="pt-BR" w:eastAsia="ar-SA"/>
        </w:rPr>
        <w:t>15587/02.12.2019</w:t>
      </w:r>
      <w:r w:rsidR="00E9197F" w:rsidRPr="000D54BE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0D54BE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0D54BE" w:rsidRPr="000D54BE">
        <w:rPr>
          <w:rFonts w:ascii="Arial" w:hAnsi="Arial" w:cs="Arial"/>
          <w:noProof/>
          <w:sz w:val="24"/>
          <w:szCs w:val="24"/>
          <w:lang w:val="ro-RO"/>
        </w:rPr>
        <w:t xml:space="preserve">HG nr. </w:t>
      </w:r>
      <w:r w:rsidR="000D54BE" w:rsidRPr="000D54BE">
        <w:rPr>
          <w:rFonts w:ascii="Arial" w:hAnsi="Arial" w:cs="Arial"/>
          <w:bCs/>
          <w:noProof/>
          <w:sz w:val="24"/>
          <w:szCs w:val="24"/>
          <w:lang w:val="ro-RO"/>
        </w:rPr>
        <w:t>43/2020 privind organizarea și functionarea Ministerului Mediului, Apelor și Pădurilor</w:t>
      </w:r>
      <w:r w:rsidR="00791206" w:rsidRPr="000D54BE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0D54BE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0D54BE">
        <w:rPr>
          <w:rFonts w:ascii="Arial" w:hAnsi="Arial" w:cs="Arial"/>
          <w:sz w:val="24"/>
          <w:szCs w:val="24"/>
          <w:lang w:val="ro-RO"/>
        </w:rPr>
        <w:t xml:space="preserve">HG nr. 1000/2012 privind reorganizarea și funcționarea Agenției Naționale </w:t>
      </w:r>
      <w:r w:rsidR="00791206" w:rsidRPr="000D54BE">
        <w:rPr>
          <w:rFonts w:ascii="Arial" w:hAnsi="Arial" w:cs="Arial"/>
          <w:sz w:val="24"/>
          <w:szCs w:val="24"/>
          <w:lang w:val="ro-RO"/>
        </w:rPr>
        <w:lastRenderedPageBreak/>
        <w:t>pentru Protecția Mediului și a instituțiilor publice aflate în subordinea acesteia,</w:t>
      </w:r>
      <w:r w:rsidR="00791206" w:rsidRPr="000D54B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0D54BE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0D54BE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0D54BE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0D54BE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0D54B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79120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</w:p>
    <w:p w:rsidR="00490989" w:rsidRPr="00A10E0D" w:rsidRDefault="00125B8E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0D54BE" w:rsidRPr="000D54BE">
        <w:rPr>
          <w:rFonts w:ascii="Arial" w:hAnsi="Arial" w:cs="Arial"/>
          <w:b/>
          <w:lang w:val="ro-RO"/>
        </w:rPr>
        <w:t>BUCOVRAD COM</w:t>
      </w:r>
      <w:r w:rsidR="000D54BE" w:rsidRPr="007150E2">
        <w:rPr>
          <w:rFonts w:ascii="Arial" w:hAnsi="Arial" w:cs="Arial"/>
          <w:b/>
          <w:lang w:val="ro-RO"/>
        </w:rPr>
        <w:t xml:space="preserve"> </w:t>
      </w:r>
      <w:r w:rsidR="00066D9D" w:rsidRPr="00066D9D">
        <w:rPr>
          <w:rFonts w:ascii="Arial" w:hAnsi="Arial" w:cs="Arial"/>
          <w:b/>
          <w:lang w:val="ro-RO"/>
        </w:rPr>
        <w:t>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0D54BE" w:rsidRPr="000D54BE">
        <w:rPr>
          <w:rFonts w:ascii="Arial" w:hAnsi="Arial" w:cs="Arial"/>
          <w:b/>
          <w:lang w:val="ro-RO"/>
        </w:rPr>
        <w:t>mun. Rădăuți</w:t>
      </w:r>
      <w:r w:rsidR="000D54BE" w:rsidRPr="000D54BE">
        <w:rPr>
          <w:rFonts w:ascii="Arial" w:hAnsi="Arial" w:cs="Arial"/>
          <w:b/>
          <w:lang w:val="pt-BR"/>
        </w:rPr>
        <w:t>, str. Iraclie Porumbescu, nr. 6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24175C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24175C">
        <w:rPr>
          <w:rFonts w:ascii="Arial" w:hAnsi="Arial" w:cs="Arial"/>
          <w:sz w:val="24"/>
          <w:szCs w:val="24"/>
        </w:rPr>
        <w:t>fişa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175C">
        <w:rPr>
          <w:rFonts w:ascii="Arial" w:hAnsi="Arial" w:cs="Arial"/>
          <w:sz w:val="24"/>
          <w:szCs w:val="24"/>
        </w:rPr>
        <w:t>prezentare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şi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declaraţie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24175C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24175C">
        <w:rPr>
          <w:rFonts w:ascii="Arial" w:hAnsi="Arial" w:cs="Arial"/>
          <w:sz w:val="24"/>
          <w:szCs w:val="24"/>
        </w:rPr>
        <w:t>,</w:t>
      </w:r>
    </w:p>
    <w:p w:rsidR="00791206" w:rsidRPr="0024175C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75C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24175C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24175C">
        <w:rPr>
          <w:rFonts w:ascii="Arial" w:hAnsi="Arial" w:cs="Arial"/>
          <w:sz w:val="24"/>
          <w:szCs w:val="24"/>
        </w:rPr>
        <w:t>verificare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amplasament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nr. </w:t>
      </w:r>
      <w:r w:rsidR="00EE6372" w:rsidRPr="0024175C">
        <w:rPr>
          <w:rFonts w:ascii="Arial" w:hAnsi="Arial" w:cs="Arial"/>
          <w:sz w:val="24"/>
          <w:szCs w:val="24"/>
        </w:rPr>
        <w:t>1</w:t>
      </w:r>
      <w:r w:rsidR="00A10E0D" w:rsidRPr="0024175C">
        <w:rPr>
          <w:rFonts w:ascii="Arial" w:hAnsi="Arial" w:cs="Arial"/>
          <w:sz w:val="24"/>
          <w:szCs w:val="24"/>
        </w:rPr>
        <w:t>5</w:t>
      </w:r>
      <w:r w:rsidR="0024175C" w:rsidRPr="0024175C">
        <w:rPr>
          <w:rFonts w:ascii="Arial" w:hAnsi="Arial" w:cs="Arial"/>
          <w:sz w:val="24"/>
          <w:szCs w:val="24"/>
        </w:rPr>
        <w:t>913</w:t>
      </w:r>
      <w:r w:rsidRPr="0024175C">
        <w:rPr>
          <w:rFonts w:ascii="Arial" w:hAnsi="Arial" w:cs="Arial"/>
          <w:sz w:val="24"/>
          <w:szCs w:val="24"/>
        </w:rPr>
        <w:t>/</w:t>
      </w:r>
      <w:r w:rsidR="0024175C" w:rsidRPr="0024175C">
        <w:rPr>
          <w:rFonts w:ascii="Arial" w:hAnsi="Arial" w:cs="Arial"/>
          <w:sz w:val="24"/>
          <w:szCs w:val="24"/>
        </w:rPr>
        <w:t>06</w:t>
      </w:r>
      <w:r w:rsidR="00A10E0D" w:rsidRPr="0024175C">
        <w:rPr>
          <w:rFonts w:ascii="Arial" w:hAnsi="Arial" w:cs="Arial"/>
          <w:sz w:val="24"/>
          <w:szCs w:val="24"/>
        </w:rPr>
        <w:t>.12</w:t>
      </w:r>
      <w:r w:rsidRPr="0024175C">
        <w:rPr>
          <w:rFonts w:ascii="Arial" w:hAnsi="Arial" w:cs="Arial"/>
          <w:sz w:val="24"/>
          <w:szCs w:val="24"/>
        </w:rPr>
        <w:t>.2019,</w:t>
      </w:r>
    </w:p>
    <w:p w:rsidR="009C72A8" w:rsidRPr="0024175C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24175C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24175C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24175C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4175C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 w:rsidRPr="0024175C">
        <w:rPr>
          <w:rFonts w:ascii="Arial" w:eastAsia="Calibri" w:hAnsi="Arial" w:cs="Arial"/>
          <w:sz w:val="24"/>
          <w:szCs w:val="24"/>
          <w:lang w:eastAsia="ar-SA"/>
        </w:rPr>
        <w:t>5</w:t>
      </w:r>
      <w:r w:rsidR="0024175C" w:rsidRPr="0024175C">
        <w:rPr>
          <w:rFonts w:ascii="Arial" w:eastAsia="Calibri" w:hAnsi="Arial" w:cs="Arial"/>
          <w:sz w:val="24"/>
          <w:szCs w:val="24"/>
          <w:lang w:eastAsia="ar-SA"/>
        </w:rPr>
        <w:t>5063</w:t>
      </w:r>
      <w:r w:rsidRPr="0024175C">
        <w:rPr>
          <w:rFonts w:ascii="Arial" w:eastAsia="Calibri" w:hAnsi="Arial" w:cs="Arial"/>
          <w:sz w:val="24"/>
          <w:szCs w:val="24"/>
          <w:lang w:eastAsia="ar-SA"/>
        </w:rPr>
        <w:t>/</w:t>
      </w:r>
      <w:r w:rsidR="0024175C" w:rsidRPr="0024175C">
        <w:rPr>
          <w:rFonts w:ascii="Arial" w:eastAsia="Calibri" w:hAnsi="Arial" w:cs="Arial"/>
          <w:sz w:val="24"/>
          <w:szCs w:val="24"/>
          <w:lang w:val="pt-BR" w:eastAsia="ar-SA"/>
        </w:rPr>
        <w:t>02.12</w:t>
      </w:r>
      <w:r w:rsidR="008F427D" w:rsidRPr="0024175C">
        <w:rPr>
          <w:rFonts w:ascii="Arial" w:eastAsia="Calibri" w:hAnsi="Arial" w:cs="Arial"/>
          <w:sz w:val="24"/>
          <w:szCs w:val="24"/>
          <w:lang w:val="pt-BR" w:eastAsia="ar-SA"/>
        </w:rPr>
        <w:t>.2019</w:t>
      </w:r>
      <w:r w:rsidRPr="0024175C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24175C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24175C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24175C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24175C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24175C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0D54BE" w:rsidRPr="0024175C">
        <w:rPr>
          <w:rFonts w:ascii="Arial" w:hAnsi="Arial" w:cs="Arial"/>
          <w:sz w:val="24"/>
          <w:szCs w:val="24"/>
          <w:lang w:val="it-IT"/>
        </w:rPr>
        <w:t>408 din 09.12.2019</w:t>
      </w:r>
      <w:r w:rsidRPr="0024175C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A10E0D" w:rsidRPr="0024175C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A10E0D" w:rsidRPr="0024175C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24175C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24175C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24175C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proofErr w:type="gram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24175C" w:rsidRPr="0024175C">
        <w:rPr>
          <w:rFonts w:ascii="Arial" w:eastAsia="Calibri" w:hAnsi="Arial" w:cs="Arial"/>
          <w:sz w:val="24"/>
          <w:szCs w:val="24"/>
          <w:lang w:eastAsia="ar-SA"/>
        </w:rPr>
        <w:t>24/15.01.2010</w:t>
      </w:r>
      <w:r w:rsidRPr="0024175C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24175C" w:rsidRPr="0024175C" w:rsidRDefault="0024175C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24175C">
        <w:rPr>
          <w:rFonts w:ascii="Arial" w:eastAsia="Calibri" w:hAnsi="Arial" w:cs="Arial"/>
          <w:sz w:val="24"/>
          <w:szCs w:val="24"/>
          <w:lang w:eastAsia="ar-SA"/>
        </w:rPr>
        <w:t>contract</w:t>
      </w:r>
      <w:proofErr w:type="gram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furnizare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>/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prestare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a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serviciului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alimentare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apă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și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canalizare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nr. 253/30.08.2011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încheiat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cu SC ACET SA Suceava –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Agenția</w:t>
      </w:r>
      <w:proofErr w:type="spellEnd"/>
      <w:r w:rsidRPr="0024175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24175C">
        <w:rPr>
          <w:rFonts w:ascii="Arial" w:eastAsia="Calibri" w:hAnsi="Arial" w:cs="Arial"/>
          <w:sz w:val="24"/>
          <w:szCs w:val="24"/>
          <w:lang w:eastAsia="ar-SA"/>
        </w:rPr>
        <w:t>Rădăuți</w:t>
      </w:r>
      <w:proofErr w:type="spellEnd"/>
      <w:r w:rsidR="009B351B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24175C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4175C">
        <w:rPr>
          <w:rFonts w:ascii="Arial" w:hAnsi="Arial" w:cs="Arial"/>
          <w:sz w:val="24"/>
          <w:szCs w:val="24"/>
          <w:lang w:val="ro-RO"/>
        </w:rPr>
        <w:t>contract</w:t>
      </w:r>
      <w:r w:rsidR="007150E2" w:rsidRPr="0024175C">
        <w:rPr>
          <w:rFonts w:ascii="Arial" w:hAnsi="Arial" w:cs="Arial"/>
          <w:sz w:val="24"/>
          <w:szCs w:val="24"/>
          <w:lang w:val="ro-RO"/>
        </w:rPr>
        <w:t xml:space="preserve"> de prestare a serviciului de</w:t>
      </w:r>
      <w:r w:rsidRPr="0024175C">
        <w:rPr>
          <w:rFonts w:ascii="Arial" w:hAnsi="Arial" w:cs="Arial"/>
          <w:sz w:val="24"/>
          <w:szCs w:val="24"/>
          <w:lang w:val="ro-RO"/>
        </w:rPr>
        <w:t xml:space="preserve"> salubrizare nr. </w:t>
      </w:r>
      <w:r w:rsidR="0024175C" w:rsidRPr="0024175C">
        <w:rPr>
          <w:rFonts w:ascii="Arial" w:hAnsi="Arial" w:cs="Arial"/>
          <w:sz w:val="24"/>
          <w:szCs w:val="24"/>
          <w:lang w:val="ro-RO"/>
        </w:rPr>
        <w:t>104/01.01.2007</w:t>
      </w:r>
      <w:r w:rsidRPr="0024175C">
        <w:rPr>
          <w:rFonts w:ascii="Arial" w:hAnsi="Arial" w:cs="Arial"/>
          <w:sz w:val="24"/>
          <w:szCs w:val="24"/>
          <w:lang w:val="ro-RO"/>
        </w:rPr>
        <w:t xml:space="preserve"> încheiat cu </w:t>
      </w:r>
      <w:r w:rsidR="0024175C" w:rsidRPr="0024175C">
        <w:rPr>
          <w:rFonts w:ascii="Arial" w:hAnsi="Arial" w:cs="Arial"/>
          <w:sz w:val="24"/>
          <w:szCs w:val="24"/>
          <w:lang w:val="ro-RO"/>
        </w:rPr>
        <w:t>SC SERVICII COMUNALE SA Rădăuți</w:t>
      </w:r>
      <w:r w:rsidRPr="0024175C">
        <w:rPr>
          <w:rFonts w:ascii="Arial" w:hAnsi="Arial" w:cs="Arial"/>
          <w:sz w:val="24"/>
          <w:szCs w:val="24"/>
        </w:rPr>
        <w:t xml:space="preserve">, </w:t>
      </w:r>
    </w:p>
    <w:p w:rsidR="0024175C" w:rsidRPr="0024175C" w:rsidRDefault="007150E2" w:rsidP="0024175C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24175C">
        <w:rPr>
          <w:rFonts w:ascii="Arial" w:hAnsi="Arial" w:cs="Arial"/>
          <w:sz w:val="24"/>
          <w:szCs w:val="24"/>
        </w:rPr>
        <w:t>contract</w:t>
      </w:r>
      <w:proofErr w:type="gramEnd"/>
      <w:r w:rsidRPr="002417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175C">
        <w:rPr>
          <w:rFonts w:ascii="Arial" w:hAnsi="Arial" w:cs="Arial"/>
          <w:sz w:val="24"/>
          <w:szCs w:val="24"/>
        </w:rPr>
        <w:t>vânzare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75C" w:rsidRPr="0024175C">
        <w:rPr>
          <w:rFonts w:ascii="Arial" w:hAnsi="Arial" w:cs="Arial"/>
          <w:sz w:val="24"/>
          <w:szCs w:val="24"/>
        </w:rPr>
        <w:t>deșeuri</w:t>
      </w:r>
      <w:proofErr w:type="spellEnd"/>
      <w:r w:rsidR="0024175C" w:rsidRPr="0024175C">
        <w:rPr>
          <w:rFonts w:ascii="Arial" w:hAnsi="Arial" w:cs="Arial"/>
          <w:sz w:val="24"/>
          <w:szCs w:val="24"/>
        </w:rPr>
        <w:t xml:space="preserve"> (PVC) nr. 407530/06.10.2017 </w:t>
      </w:r>
      <w:proofErr w:type="spellStart"/>
      <w:r w:rsidR="0024175C" w:rsidRPr="0024175C">
        <w:rPr>
          <w:rFonts w:ascii="Arial" w:hAnsi="Arial" w:cs="Arial"/>
          <w:sz w:val="24"/>
          <w:szCs w:val="24"/>
        </w:rPr>
        <w:t>încheiat</w:t>
      </w:r>
      <w:proofErr w:type="spellEnd"/>
      <w:r w:rsidR="0024175C" w:rsidRPr="0024175C">
        <w:rPr>
          <w:rFonts w:ascii="Arial" w:hAnsi="Arial" w:cs="Arial"/>
          <w:sz w:val="24"/>
          <w:szCs w:val="24"/>
        </w:rPr>
        <w:t xml:space="preserve"> cu SC TERAPLAST SA </w:t>
      </w:r>
      <w:proofErr w:type="spellStart"/>
      <w:r w:rsidR="0024175C" w:rsidRPr="0024175C">
        <w:rPr>
          <w:rFonts w:ascii="Arial" w:hAnsi="Arial" w:cs="Arial"/>
          <w:sz w:val="24"/>
          <w:szCs w:val="24"/>
        </w:rPr>
        <w:t>Bistrița</w:t>
      </w:r>
      <w:proofErr w:type="spellEnd"/>
      <w:r w:rsidR="0024175C" w:rsidRPr="0024175C">
        <w:rPr>
          <w:rFonts w:ascii="Arial" w:hAnsi="Arial" w:cs="Arial"/>
          <w:sz w:val="24"/>
          <w:szCs w:val="24"/>
        </w:rPr>
        <w:t>,</w:t>
      </w:r>
    </w:p>
    <w:p w:rsidR="0024175C" w:rsidRPr="0024175C" w:rsidRDefault="0024175C" w:rsidP="0024175C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24175C">
        <w:rPr>
          <w:rFonts w:ascii="Arial" w:hAnsi="Arial" w:cs="Arial"/>
          <w:sz w:val="24"/>
          <w:szCs w:val="24"/>
        </w:rPr>
        <w:t>contract</w:t>
      </w:r>
      <w:proofErr w:type="gramEnd"/>
      <w:r w:rsidRPr="002417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175C">
        <w:rPr>
          <w:rFonts w:ascii="Arial" w:hAnsi="Arial" w:cs="Arial"/>
          <w:sz w:val="24"/>
          <w:szCs w:val="24"/>
        </w:rPr>
        <w:t>achiziție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175C">
        <w:rPr>
          <w:rFonts w:ascii="Arial" w:hAnsi="Arial" w:cs="Arial"/>
          <w:sz w:val="24"/>
          <w:szCs w:val="24"/>
        </w:rPr>
        <w:t>deșeurilor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reciclabile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nr. 1183/12.05.2017 </w:t>
      </w:r>
      <w:proofErr w:type="spellStart"/>
      <w:r w:rsidRPr="0024175C">
        <w:rPr>
          <w:rFonts w:ascii="Arial" w:hAnsi="Arial" w:cs="Arial"/>
          <w:sz w:val="24"/>
          <w:szCs w:val="24"/>
        </w:rPr>
        <w:t>încheiat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cu SC ROTMAC ECO SRL </w:t>
      </w:r>
      <w:proofErr w:type="spellStart"/>
      <w:r w:rsidRPr="0024175C">
        <w:rPr>
          <w:rFonts w:ascii="Arial" w:hAnsi="Arial" w:cs="Arial"/>
          <w:sz w:val="24"/>
          <w:szCs w:val="24"/>
        </w:rPr>
        <w:t>Marginea</w:t>
      </w:r>
      <w:proofErr w:type="spellEnd"/>
      <w:r w:rsidRPr="0024175C">
        <w:rPr>
          <w:rFonts w:ascii="Arial" w:hAnsi="Arial" w:cs="Arial"/>
          <w:sz w:val="24"/>
          <w:szCs w:val="24"/>
        </w:rPr>
        <w:t>,</w:t>
      </w:r>
    </w:p>
    <w:p w:rsidR="000D78C7" w:rsidRPr="0024175C" w:rsidRDefault="000D78C7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24175C">
        <w:rPr>
          <w:rFonts w:ascii="Arial" w:hAnsi="Arial" w:cs="Arial"/>
          <w:sz w:val="24"/>
          <w:szCs w:val="24"/>
        </w:rPr>
        <w:t>extras</w:t>
      </w:r>
      <w:proofErr w:type="gramEnd"/>
      <w:r w:rsidRPr="0024175C">
        <w:rPr>
          <w:rFonts w:ascii="Arial" w:hAnsi="Arial" w:cs="Arial"/>
          <w:sz w:val="24"/>
          <w:szCs w:val="24"/>
        </w:rPr>
        <w:t xml:space="preserve"> de carte </w:t>
      </w:r>
      <w:proofErr w:type="spellStart"/>
      <w:r w:rsidRPr="0024175C">
        <w:rPr>
          <w:rFonts w:ascii="Arial" w:hAnsi="Arial" w:cs="Arial"/>
          <w:sz w:val="24"/>
          <w:szCs w:val="24"/>
        </w:rPr>
        <w:t>funciară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nr. </w:t>
      </w:r>
      <w:r w:rsidR="0024175C" w:rsidRPr="0024175C">
        <w:rPr>
          <w:rFonts w:ascii="Arial" w:hAnsi="Arial" w:cs="Arial"/>
          <w:sz w:val="24"/>
          <w:szCs w:val="24"/>
        </w:rPr>
        <w:t>23777/07.06.2019</w:t>
      </w:r>
      <w:r w:rsidRPr="0024175C">
        <w:rPr>
          <w:rFonts w:ascii="Arial" w:hAnsi="Arial" w:cs="Arial"/>
          <w:sz w:val="24"/>
          <w:szCs w:val="24"/>
        </w:rPr>
        <w:t>,</w:t>
      </w:r>
    </w:p>
    <w:p w:rsidR="00A10E0D" w:rsidRPr="0024175C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75C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2417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175C">
        <w:rPr>
          <w:rFonts w:ascii="Arial" w:hAnsi="Arial" w:cs="Arial"/>
          <w:sz w:val="24"/>
          <w:szCs w:val="24"/>
        </w:rPr>
        <w:t>înregistrare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şi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certificat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constatator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emise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175C">
        <w:rPr>
          <w:rFonts w:ascii="Arial" w:hAnsi="Arial" w:cs="Arial"/>
          <w:sz w:val="24"/>
          <w:szCs w:val="24"/>
        </w:rPr>
        <w:t>Oficiul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Registrului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175C">
        <w:rPr>
          <w:rFonts w:ascii="Arial" w:hAnsi="Arial" w:cs="Arial"/>
          <w:sz w:val="24"/>
          <w:szCs w:val="24"/>
        </w:rPr>
        <w:t>Comerţului</w:t>
      </w:r>
      <w:proofErr w:type="spellEnd"/>
      <w:r w:rsidRPr="0024175C">
        <w:rPr>
          <w:rFonts w:ascii="Arial" w:hAnsi="Arial" w:cs="Arial"/>
          <w:sz w:val="24"/>
          <w:szCs w:val="24"/>
        </w:rPr>
        <w:t xml:space="preserve"> </w:t>
      </w:r>
      <w:r w:rsidRPr="0024175C">
        <w:rPr>
          <w:rFonts w:ascii="Arial" w:hAnsi="Arial" w:cs="Arial"/>
          <w:sz w:val="24"/>
          <w:szCs w:val="24"/>
          <w:lang w:val="it-IT"/>
        </w:rPr>
        <w:t>Suceava</w:t>
      </w:r>
      <w:r w:rsidRPr="0024175C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  <w:r w:rsidRPr="00EA1C96">
        <w:rPr>
          <w:rFonts w:ascii="Arial" w:hAnsi="Arial" w:cs="Arial"/>
          <w:lang w:val="ro-RO"/>
        </w:rPr>
        <w:t>Nu este cazul.</w:t>
      </w: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lastRenderedPageBreak/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t>se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8D4337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4564"/>
        <w:gridCol w:w="2127"/>
        <w:gridCol w:w="1758"/>
      </w:tblGrid>
      <w:tr w:rsidR="00A10E0D" w:rsidRPr="002969C1" w:rsidTr="00BB6026">
        <w:trPr>
          <w:jc w:val="center"/>
        </w:trPr>
        <w:tc>
          <w:tcPr>
            <w:tcW w:w="1023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4564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C0B55" w:rsidRPr="002969C1" w:rsidTr="00BB6026">
        <w:trPr>
          <w:jc w:val="center"/>
        </w:trPr>
        <w:tc>
          <w:tcPr>
            <w:tcW w:w="1023" w:type="dxa"/>
            <w:shd w:val="clear" w:color="auto" w:fill="auto"/>
          </w:tcPr>
          <w:p w:rsidR="00CC0B55" w:rsidRPr="0024175C" w:rsidRDefault="00CC0B55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2223</w:t>
            </w:r>
          </w:p>
        </w:tc>
        <w:tc>
          <w:tcPr>
            <w:tcW w:w="4564" w:type="dxa"/>
            <w:shd w:val="clear" w:color="auto" w:fill="auto"/>
          </w:tcPr>
          <w:p w:rsidR="00CC0B55" w:rsidRPr="0024175C" w:rsidRDefault="00CC0B55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Fabricarea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articolelor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material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plastic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pentru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construc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ții</w:t>
            </w:r>
          </w:p>
        </w:tc>
        <w:tc>
          <w:tcPr>
            <w:tcW w:w="2127" w:type="dxa"/>
            <w:shd w:val="clear" w:color="auto" w:fill="auto"/>
          </w:tcPr>
          <w:p w:rsidR="00CC0B55" w:rsidRDefault="00733DD9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20,00</w:t>
            </w:r>
          </w:p>
          <w:p w:rsidR="00733DD9" w:rsidRPr="002969C1" w:rsidRDefault="00733DD9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1000,00</w:t>
            </w:r>
          </w:p>
        </w:tc>
        <w:tc>
          <w:tcPr>
            <w:tcW w:w="1758" w:type="dxa"/>
            <w:shd w:val="clear" w:color="auto" w:fill="auto"/>
          </w:tcPr>
          <w:p w:rsidR="00CC0B55" w:rsidRDefault="00733DD9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tone/lună</w:t>
            </w:r>
          </w:p>
          <w:p w:rsidR="00733DD9" w:rsidRPr="002969C1" w:rsidRDefault="00733DD9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pătrați/lună</w:t>
            </w:r>
          </w:p>
        </w:tc>
      </w:tr>
      <w:tr w:rsidR="00CC0B55" w:rsidRPr="002969C1" w:rsidTr="00BB6026">
        <w:trPr>
          <w:jc w:val="center"/>
        </w:trPr>
        <w:tc>
          <w:tcPr>
            <w:tcW w:w="1023" w:type="dxa"/>
            <w:shd w:val="clear" w:color="auto" w:fill="auto"/>
          </w:tcPr>
          <w:p w:rsidR="00CC0B55" w:rsidRPr="0024175C" w:rsidRDefault="00CC0B55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2511</w:t>
            </w:r>
          </w:p>
        </w:tc>
        <w:tc>
          <w:tcPr>
            <w:tcW w:w="4564" w:type="dxa"/>
            <w:shd w:val="clear" w:color="auto" w:fill="auto"/>
          </w:tcPr>
          <w:p w:rsidR="00CC0B55" w:rsidRPr="0024175C" w:rsidRDefault="00CC0B55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Fabricarea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construc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ții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metalice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păr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ți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componente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ale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structurilor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metalice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C0B55" w:rsidRDefault="00BB6026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CC0B55" w:rsidRPr="002969C1" w:rsidRDefault="00BB6026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-</w:t>
            </w:r>
          </w:p>
        </w:tc>
      </w:tr>
      <w:tr w:rsidR="00CC0B55" w:rsidRPr="002969C1" w:rsidTr="00BB6026">
        <w:trPr>
          <w:jc w:val="center"/>
        </w:trPr>
        <w:tc>
          <w:tcPr>
            <w:tcW w:w="1023" w:type="dxa"/>
            <w:shd w:val="clear" w:color="auto" w:fill="auto"/>
          </w:tcPr>
          <w:p w:rsidR="00CC0B55" w:rsidRPr="0024175C" w:rsidRDefault="00CC0B55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2512</w:t>
            </w:r>
          </w:p>
        </w:tc>
        <w:tc>
          <w:tcPr>
            <w:tcW w:w="4564" w:type="dxa"/>
            <w:shd w:val="clear" w:color="auto" w:fill="auto"/>
          </w:tcPr>
          <w:p w:rsidR="00CC0B55" w:rsidRPr="0024175C" w:rsidRDefault="00CC0B55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Fabricarea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de uși</w:t>
            </w:r>
            <w:proofErr w:type="gram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ferestre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75C">
              <w:rPr>
                <w:rFonts w:ascii="Arial" w:hAnsi="Arial" w:cs="Arial"/>
                <w:sz w:val="20"/>
                <w:szCs w:val="20"/>
                <w:lang w:val="fr-FR"/>
              </w:rPr>
              <w:t>metal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C0B55" w:rsidRDefault="00733DD9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150,00</w:t>
            </w:r>
          </w:p>
        </w:tc>
        <w:tc>
          <w:tcPr>
            <w:tcW w:w="1758" w:type="dxa"/>
            <w:shd w:val="clear" w:color="auto" w:fill="auto"/>
          </w:tcPr>
          <w:p w:rsidR="00CC0B55" w:rsidRPr="002969C1" w:rsidRDefault="00733DD9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kg/lună</w:t>
            </w:r>
          </w:p>
        </w:tc>
      </w:tr>
    </w:tbl>
    <w:p w:rsidR="00A10E0D" w:rsidRPr="00CB2B4B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A10E0D" w:rsidRPr="007B6107" w:rsidRDefault="00A10E0D" w:rsidP="007B61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4917">
        <w:rPr>
          <w:rFonts w:ascii="Arial" w:eastAsia="Times New Roman" w:hAnsi="Arial" w:cs="Arial"/>
          <w:sz w:val="24"/>
          <w:szCs w:val="24"/>
          <w:lang w:val="ro-RO"/>
        </w:rPr>
        <w:t>Unitatea îşi desfăşoară activitatea în</w:t>
      </w:r>
      <w:r w:rsidR="00CC6796">
        <w:rPr>
          <w:rFonts w:ascii="Arial" w:eastAsia="Times New Roman" w:hAnsi="Arial" w:cs="Arial"/>
          <w:sz w:val="24"/>
          <w:szCs w:val="24"/>
          <w:lang w:val="ro-RO"/>
        </w:rPr>
        <w:t xml:space="preserve"> următoarele</w:t>
      </w: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 spaţi</w:t>
      </w:r>
      <w:r w:rsidR="00CC6796">
        <w:rPr>
          <w:rFonts w:ascii="Arial" w:eastAsia="Times New Roman" w:hAnsi="Arial" w:cs="Arial"/>
          <w:sz w:val="24"/>
          <w:szCs w:val="24"/>
          <w:lang w:val="ro-RO"/>
        </w:rPr>
        <w:t>i</w:t>
      </w: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: </w:t>
      </w:r>
      <w:r w:rsidR="00C86F2B" w:rsidRPr="007B6107">
        <w:rPr>
          <w:rFonts w:ascii="Arial" w:eastAsia="Times New Roman" w:hAnsi="Arial" w:cs="Arial"/>
          <w:sz w:val="24"/>
          <w:szCs w:val="24"/>
          <w:lang w:val="ro-RO"/>
        </w:rPr>
        <w:t>spațiu</w:t>
      </w:r>
      <w:r w:rsidRPr="007B6107">
        <w:rPr>
          <w:rFonts w:ascii="Arial" w:eastAsia="Times New Roman" w:hAnsi="Arial" w:cs="Arial"/>
          <w:sz w:val="24"/>
          <w:szCs w:val="24"/>
          <w:lang w:val="ro-RO"/>
        </w:rPr>
        <w:t xml:space="preserve"> de </w:t>
      </w:r>
      <w:r w:rsidR="0007282B" w:rsidRPr="007B6107">
        <w:rPr>
          <w:rFonts w:ascii="Arial" w:eastAsia="Times New Roman" w:hAnsi="Arial" w:cs="Arial"/>
          <w:sz w:val="24"/>
          <w:szCs w:val="24"/>
          <w:lang w:val="ro-RO"/>
        </w:rPr>
        <w:t>producție</w:t>
      </w:r>
      <w:r w:rsidRPr="007B6107">
        <w:rPr>
          <w:rFonts w:ascii="Arial" w:eastAsia="Times New Roman" w:hAnsi="Arial" w:cs="Arial"/>
          <w:sz w:val="24"/>
          <w:szCs w:val="24"/>
          <w:lang w:val="ro-RO"/>
        </w:rPr>
        <w:t xml:space="preserve">, cu suprafața de </w:t>
      </w:r>
      <w:r w:rsidR="0007282B" w:rsidRPr="007B6107">
        <w:rPr>
          <w:rFonts w:ascii="Arial" w:eastAsia="Times New Roman" w:hAnsi="Arial" w:cs="Arial"/>
          <w:sz w:val="24"/>
          <w:szCs w:val="24"/>
          <w:lang w:val="ro-RO"/>
        </w:rPr>
        <w:t>60</w:t>
      </w:r>
      <w:r w:rsidR="00387455" w:rsidRPr="007B6107">
        <w:rPr>
          <w:rFonts w:ascii="Arial" w:eastAsia="Times New Roman" w:hAnsi="Arial" w:cs="Arial"/>
          <w:sz w:val="24"/>
          <w:szCs w:val="24"/>
          <w:lang w:val="ro-RO"/>
        </w:rPr>
        <w:t>0</w:t>
      </w:r>
      <w:r w:rsidRPr="007B6107">
        <w:rPr>
          <w:rFonts w:ascii="Arial" w:eastAsia="Times New Roman" w:hAnsi="Arial" w:cs="Arial"/>
          <w:sz w:val="24"/>
          <w:szCs w:val="24"/>
          <w:lang w:val="ro-RO"/>
        </w:rPr>
        <w:t xml:space="preserve"> mp</w:t>
      </w:r>
      <w:r w:rsidR="007B6107">
        <w:rPr>
          <w:rFonts w:ascii="Arial" w:eastAsia="Times New Roman" w:hAnsi="Arial" w:cs="Arial"/>
          <w:sz w:val="24"/>
          <w:szCs w:val="24"/>
          <w:lang w:val="ro-RO"/>
        </w:rPr>
        <w:t xml:space="preserve">; </w:t>
      </w:r>
      <w:r w:rsidR="00CC6796" w:rsidRPr="007B6107">
        <w:rPr>
          <w:rFonts w:ascii="Arial" w:eastAsia="Times New Roman" w:hAnsi="Arial" w:cs="Arial"/>
          <w:sz w:val="24"/>
          <w:szCs w:val="24"/>
          <w:lang w:val="ro-RO"/>
        </w:rPr>
        <w:t>depozit materii prime</w:t>
      </w:r>
      <w:r w:rsidR="007B6107">
        <w:rPr>
          <w:rFonts w:ascii="Arial" w:eastAsia="Times New Roman" w:hAnsi="Arial" w:cs="Arial"/>
          <w:sz w:val="24"/>
          <w:szCs w:val="24"/>
          <w:lang w:val="ro-RO"/>
        </w:rPr>
        <w:t xml:space="preserve">; </w:t>
      </w:r>
      <w:r w:rsidR="0007282B" w:rsidRPr="007B6107">
        <w:rPr>
          <w:rFonts w:ascii="Arial" w:eastAsia="Times New Roman" w:hAnsi="Arial" w:cs="Arial"/>
          <w:sz w:val="24"/>
          <w:szCs w:val="24"/>
          <w:lang w:val="ro-RO"/>
        </w:rPr>
        <w:t>spații birouri</w:t>
      </w:r>
      <w:r w:rsidRPr="007B6107">
        <w:rPr>
          <w:rFonts w:ascii="Arial" w:eastAsia="Times New Roman" w:hAnsi="Arial" w:cs="Arial"/>
          <w:sz w:val="24"/>
          <w:szCs w:val="24"/>
          <w:lang w:val="ro-RO"/>
        </w:rPr>
        <w:t xml:space="preserve"> -</w:t>
      </w:r>
      <w:r w:rsidR="00387455" w:rsidRPr="007B610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7282B" w:rsidRPr="007B6107">
        <w:rPr>
          <w:rFonts w:ascii="Arial" w:eastAsia="Times New Roman" w:hAnsi="Arial" w:cs="Arial"/>
          <w:sz w:val="24"/>
          <w:szCs w:val="24"/>
          <w:lang w:val="ro-RO"/>
        </w:rPr>
        <w:t>1</w:t>
      </w:r>
      <w:r w:rsidR="00387455" w:rsidRPr="007B6107">
        <w:rPr>
          <w:rFonts w:ascii="Arial" w:eastAsia="Times New Roman" w:hAnsi="Arial" w:cs="Arial"/>
          <w:sz w:val="24"/>
          <w:szCs w:val="24"/>
          <w:lang w:val="ro-RO"/>
        </w:rPr>
        <w:t>0</w:t>
      </w:r>
      <w:r w:rsidR="00BB6026" w:rsidRPr="007B6107">
        <w:rPr>
          <w:rFonts w:ascii="Arial" w:eastAsia="Times New Roman" w:hAnsi="Arial" w:cs="Arial"/>
          <w:sz w:val="24"/>
          <w:szCs w:val="24"/>
          <w:lang w:val="ro-RO"/>
        </w:rPr>
        <w:t>0 mp.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7BF8">
        <w:rPr>
          <w:rFonts w:ascii="Arial" w:eastAsia="Times New Roman" w:hAnsi="Arial" w:cs="Arial"/>
          <w:sz w:val="24"/>
          <w:szCs w:val="24"/>
          <w:lang w:val="ro-RO"/>
        </w:rPr>
        <w:t>Utilaje</w:t>
      </w:r>
      <w:r w:rsidR="0007282B">
        <w:rPr>
          <w:rFonts w:ascii="Arial" w:eastAsia="Times New Roman" w:hAnsi="Arial" w:cs="Arial"/>
          <w:sz w:val="24"/>
          <w:szCs w:val="24"/>
          <w:lang w:val="ro-RO"/>
        </w:rPr>
        <w:t>: 1 mașină debitat profil PVC, mașină de înșurubat, 1 mașină de lipit profil, 1 mașină debavurat și frezat, 1 masă feronerie, mese de asamblare, 1 mașină baghetare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Utilaje și mijloace de transport: </w:t>
      </w:r>
      <w:r w:rsidR="0007282B">
        <w:rPr>
          <w:rFonts w:ascii="Arial" w:eastAsia="Times New Roman" w:hAnsi="Arial" w:cs="Arial"/>
          <w:sz w:val="24"/>
          <w:szCs w:val="24"/>
          <w:lang w:val="ro-RO"/>
        </w:rPr>
        <w:t>3 autoutilitare pentru transport și montaj tâmplărie 3,5t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C3764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301"/>
        <w:gridCol w:w="1134"/>
        <w:gridCol w:w="992"/>
        <w:gridCol w:w="1134"/>
        <w:gridCol w:w="1134"/>
        <w:gridCol w:w="1276"/>
        <w:gridCol w:w="1134"/>
        <w:gridCol w:w="890"/>
      </w:tblGrid>
      <w:tr w:rsidR="00A10E0D" w:rsidRPr="00741ABA" w:rsidTr="003C28F6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301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3C28F6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301" w:type="dxa"/>
            <w:shd w:val="clear" w:color="auto" w:fill="auto"/>
          </w:tcPr>
          <w:p w:rsidR="00A10E0D" w:rsidRPr="00741ABA" w:rsidRDefault="0007282B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profil PVC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3C28F6" w:rsidRDefault="0007282B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100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  <w:p w:rsidR="003C28F6" w:rsidRDefault="003C28F6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  <w:p w:rsidR="003C28F6" w:rsidRPr="00741ABA" w:rsidRDefault="003C28F6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07282B" w:rsidRDefault="0007282B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metri pătrați/lună</w:t>
            </w:r>
          </w:p>
          <w:p w:rsidR="00A10E0D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tone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28F6" w:rsidRPr="006A27F7" w:rsidRDefault="003C28F6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fr-FR"/>
              </w:rPr>
            </w:pPr>
            <w:proofErr w:type="spellStart"/>
            <w:r w:rsidRPr="006A27F7">
              <w:rPr>
                <w:rFonts w:ascii="Arial" w:hAnsi="Arial" w:cs="Arial"/>
                <w:sz w:val="20"/>
                <w:szCs w:val="24"/>
                <w:lang w:val="fr-FR"/>
              </w:rPr>
              <w:t>Prelucrare</w:t>
            </w:r>
            <w:proofErr w:type="spellEnd"/>
            <w:r w:rsidRPr="006A27F7">
              <w:rPr>
                <w:rFonts w:ascii="Arial" w:hAnsi="Arial" w:cs="Arial"/>
                <w:sz w:val="20"/>
                <w:szCs w:val="24"/>
                <w:lang w:val="fr-FR"/>
              </w:rPr>
              <w:t>/</w:t>
            </w:r>
          </w:p>
          <w:p w:rsidR="00A10E0D" w:rsidRPr="00741ABA" w:rsidRDefault="003C28F6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proofErr w:type="spellStart"/>
            <w:r w:rsidRPr="006A27F7">
              <w:rPr>
                <w:rFonts w:ascii="Arial" w:hAnsi="Arial" w:cs="Arial"/>
                <w:sz w:val="20"/>
                <w:szCs w:val="24"/>
                <w:lang w:val="fr-FR"/>
              </w:rPr>
              <w:t>asamblare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0E0D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magazie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3C28F6" w:rsidRPr="00741ABA" w:rsidTr="003C28F6">
        <w:trPr>
          <w:jc w:val="center"/>
        </w:trPr>
        <w:tc>
          <w:tcPr>
            <w:tcW w:w="667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301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profil aluminiu</w:t>
            </w:r>
          </w:p>
        </w:tc>
        <w:tc>
          <w:tcPr>
            <w:tcW w:w="1134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15</w:t>
            </w:r>
            <w:r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kg</w:t>
            </w:r>
            <w:r w:rsidRPr="00741ABA">
              <w:rPr>
                <w:rFonts w:ascii="Arial" w:hAnsi="Arial" w:cs="Arial"/>
                <w:sz w:val="20"/>
                <w:lang w:val="ro-RO" w:eastAsia="ro-RO"/>
              </w:rPr>
              <w:t>/luna</w:t>
            </w:r>
          </w:p>
        </w:tc>
        <w:tc>
          <w:tcPr>
            <w:tcW w:w="1134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28F6" w:rsidRPr="006A27F7" w:rsidRDefault="003C28F6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fr-FR"/>
              </w:rPr>
            </w:pPr>
            <w:proofErr w:type="spellStart"/>
            <w:r w:rsidRPr="006A27F7">
              <w:rPr>
                <w:rFonts w:ascii="Arial" w:hAnsi="Arial" w:cs="Arial"/>
                <w:sz w:val="20"/>
                <w:szCs w:val="24"/>
                <w:lang w:val="fr-FR"/>
              </w:rPr>
              <w:t>Prelucrare</w:t>
            </w:r>
            <w:proofErr w:type="spellEnd"/>
            <w:r w:rsidRPr="006A27F7">
              <w:rPr>
                <w:rFonts w:ascii="Arial" w:hAnsi="Arial" w:cs="Arial"/>
                <w:sz w:val="20"/>
                <w:szCs w:val="24"/>
                <w:lang w:val="fr-FR"/>
              </w:rPr>
              <w:t>/</w:t>
            </w:r>
          </w:p>
          <w:p w:rsidR="003C28F6" w:rsidRPr="00741ABA" w:rsidRDefault="003C28F6" w:rsidP="003C28F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proofErr w:type="spellStart"/>
            <w:r w:rsidRPr="006A27F7">
              <w:rPr>
                <w:rFonts w:ascii="Arial" w:hAnsi="Arial" w:cs="Arial"/>
                <w:sz w:val="20"/>
                <w:szCs w:val="24"/>
                <w:lang w:val="fr-FR"/>
              </w:rPr>
              <w:t>asamblare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C28F6" w:rsidRDefault="003C28F6" w:rsidP="003C28F6">
            <w:pPr>
              <w:jc w:val="center"/>
            </w:pPr>
            <w:r w:rsidRPr="009A774C">
              <w:rPr>
                <w:rFonts w:ascii="Arial" w:hAnsi="Arial" w:cs="Arial"/>
                <w:sz w:val="20"/>
                <w:lang w:val="ro-RO" w:eastAsia="ro-RO"/>
              </w:rPr>
              <w:t>magazie</w:t>
            </w:r>
          </w:p>
        </w:tc>
        <w:tc>
          <w:tcPr>
            <w:tcW w:w="890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3C28F6" w:rsidRPr="00741ABA" w:rsidTr="003C28F6">
        <w:trPr>
          <w:jc w:val="center"/>
        </w:trPr>
        <w:tc>
          <w:tcPr>
            <w:tcW w:w="667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301" w:type="dxa"/>
            <w:shd w:val="clear" w:color="auto" w:fill="auto"/>
          </w:tcPr>
          <w:p w:rsidR="003C28F6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feronerie</w:t>
            </w:r>
          </w:p>
        </w:tc>
        <w:tc>
          <w:tcPr>
            <w:tcW w:w="1134" w:type="dxa"/>
            <w:shd w:val="clear" w:color="auto" w:fill="auto"/>
          </w:tcPr>
          <w:p w:rsidR="003C28F6" w:rsidRPr="00741ABA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</w:t>
            </w:r>
            <w:r>
              <w:rPr>
                <w:rFonts w:ascii="Arial" w:hAnsi="Arial" w:cs="Arial"/>
                <w:sz w:val="20"/>
                <w:lang w:val="ro-RO" w:eastAsia="ro-RO"/>
              </w:rPr>
              <w:t xml:space="preserve"> auxiliară</w:t>
            </w:r>
          </w:p>
        </w:tc>
        <w:tc>
          <w:tcPr>
            <w:tcW w:w="992" w:type="dxa"/>
            <w:shd w:val="clear" w:color="auto" w:fill="auto"/>
          </w:tcPr>
          <w:p w:rsidR="003C28F6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28F6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28F6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28F6" w:rsidRPr="00741ABA" w:rsidRDefault="007B6107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echipare uși</w:t>
            </w:r>
            <w:r w:rsidR="003C28F6">
              <w:rPr>
                <w:rFonts w:ascii="Arial" w:hAnsi="Arial" w:cs="Arial"/>
                <w:sz w:val="20"/>
                <w:lang w:val="ro-RO" w:eastAsia="ro-RO"/>
              </w:rPr>
              <w:t>, ferestre</w:t>
            </w:r>
          </w:p>
        </w:tc>
        <w:tc>
          <w:tcPr>
            <w:tcW w:w="1134" w:type="dxa"/>
            <w:shd w:val="clear" w:color="auto" w:fill="auto"/>
          </w:tcPr>
          <w:p w:rsidR="003C28F6" w:rsidRDefault="003C28F6" w:rsidP="003C28F6">
            <w:pPr>
              <w:jc w:val="center"/>
            </w:pPr>
            <w:r w:rsidRPr="009A774C">
              <w:rPr>
                <w:rFonts w:ascii="Arial" w:hAnsi="Arial" w:cs="Arial"/>
                <w:sz w:val="20"/>
                <w:lang w:val="ro-RO" w:eastAsia="ro-RO"/>
              </w:rPr>
              <w:t>magazie</w:t>
            </w:r>
          </w:p>
        </w:tc>
        <w:tc>
          <w:tcPr>
            <w:tcW w:w="890" w:type="dxa"/>
            <w:shd w:val="clear" w:color="auto" w:fill="auto"/>
          </w:tcPr>
          <w:p w:rsidR="003C28F6" w:rsidRDefault="003C28F6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</w:p>
        </w:tc>
      </w:tr>
    </w:tbl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FC5AA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410"/>
        <w:gridCol w:w="992"/>
        <w:gridCol w:w="962"/>
      </w:tblGrid>
      <w:tr w:rsidR="00A10E0D" w:rsidRPr="00E07830" w:rsidTr="00BB6026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410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96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BB6026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Apă</w:t>
            </w:r>
          </w:p>
        </w:tc>
        <w:tc>
          <w:tcPr>
            <w:tcW w:w="6410" w:type="dxa"/>
            <w:shd w:val="clear" w:color="auto" w:fill="auto"/>
          </w:tcPr>
          <w:p w:rsidR="00A10E0D" w:rsidRPr="00E07830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potabilă și menajeră este asigurată prin racord la rețeaua publică.</w:t>
            </w:r>
          </w:p>
        </w:tc>
        <w:tc>
          <w:tcPr>
            <w:tcW w:w="992" w:type="dxa"/>
            <w:shd w:val="clear" w:color="auto" w:fill="auto"/>
          </w:tcPr>
          <w:p w:rsidR="00A10E0D" w:rsidRPr="00E07830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15.00</w:t>
            </w:r>
          </w:p>
        </w:tc>
        <w:tc>
          <w:tcPr>
            <w:tcW w:w="962" w:type="dxa"/>
            <w:shd w:val="clear" w:color="auto" w:fill="auto"/>
          </w:tcPr>
          <w:p w:rsidR="00A10E0D" w:rsidRPr="00E07830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cubi/lună</w:t>
            </w:r>
          </w:p>
        </w:tc>
      </w:tr>
      <w:tr w:rsidR="003C28F6" w:rsidRPr="00E07830" w:rsidTr="00BB6026">
        <w:trPr>
          <w:trHeight w:val="389"/>
          <w:jc w:val="center"/>
        </w:trPr>
        <w:tc>
          <w:tcPr>
            <w:tcW w:w="1215" w:type="dxa"/>
            <w:shd w:val="clear" w:color="auto" w:fill="auto"/>
          </w:tcPr>
          <w:p w:rsidR="003C28F6" w:rsidRPr="00E07830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6410" w:type="dxa"/>
            <w:shd w:val="clear" w:color="auto" w:fill="auto"/>
          </w:tcPr>
          <w:p w:rsidR="003C28F6" w:rsidRDefault="003C28F6" w:rsidP="00BB6026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Apele uzate menajere sunt evacuate</w:t>
            </w:r>
            <w:r w:rsidR="00BB6026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în rețeaua de canalizare publică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C28F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15,00</w:t>
            </w:r>
          </w:p>
        </w:tc>
        <w:tc>
          <w:tcPr>
            <w:tcW w:w="962" w:type="dxa"/>
            <w:shd w:val="clear" w:color="auto" w:fill="auto"/>
          </w:tcPr>
          <w:p w:rsidR="003C28F6" w:rsidRPr="00E07830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cubi/lună</w:t>
            </w:r>
          </w:p>
        </w:tc>
      </w:tr>
      <w:tr w:rsidR="003C28F6" w:rsidRPr="00E07830" w:rsidTr="00BB6026">
        <w:trPr>
          <w:jc w:val="center"/>
        </w:trPr>
        <w:tc>
          <w:tcPr>
            <w:tcW w:w="1215" w:type="dxa"/>
            <w:shd w:val="clear" w:color="auto" w:fill="auto"/>
          </w:tcPr>
          <w:p w:rsidR="003C28F6" w:rsidRPr="00E07830" w:rsidRDefault="003C28F6" w:rsidP="003C28F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410" w:type="dxa"/>
            <w:shd w:val="clear" w:color="auto" w:fill="auto"/>
          </w:tcPr>
          <w:p w:rsidR="003C28F6" w:rsidRPr="00E07830" w:rsidRDefault="009B351B" w:rsidP="009B351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</w:t>
            </w:r>
            <w:r w:rsidR="003C28F6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utilizată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pentru functionarea utilajelor </w:t>
            </w:r>
            <w:r w:rsidR="003C28F6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3C28F6" w:rsidRPr="00E07830" w:rsidRDefault="003C28F6" w:rsidP="003C28F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300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:rsidR="003C28F6" w:rsidRPr="00E07830" w:rsidRDefault="003C28F6" w:rsidP="003C28F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FC5AAA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BB60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</w:t>
      </w:r>
      <w:r w:rsidR="0007282B">
        <w:rPr>
          <w:rFonts w:ascii="Arial" w:hAnsi="Arial" w:cs="Arial"/>
          <w:sz w:val="24"/>
          <w:szCs w:val="24"/>
          <w:lang w:val="ro-RO" w:eastAsia="ro-RO"/>
        </w:rPr>
        <w:t>, debitare profile, debitare armătură, asamblare armătură în profil, lipire profile, debavurare profile, asamblare feronerie, debitare baghetă, echipare fereastră sau ușă</w:t>
      </w:r>
      <w:r w:rsidRPr="00A93E1F">
        <w:rPr>
          <w:rFonts w:ascii="Arial" w:hAnsi="Arial" w:cs="Arial"/>
          <w:sz w:val="24"/>
          <w:szCs w:val="24"/>
          <w:lang w:val="ro-RO" w:eastAsia="ro-RO"/>
        </w:rPr>
        <w:t>, expediere produse obţinute.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EB6C0B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EB6C0B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3430"/>
        <w:gridCol w:w="1418"/>
        <w:gridCol w:w="1134"/>
        <w:gridCol w:w="1392"/>
      </w:tblGrid>
      <w:tr w:rsidR="00A10E0D" w:rsidRPr="00ED765C" w:rsidTr="00BB6026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3430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392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BB6026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3430" w:type="dxa"/>
            <w:shd w:val="clear" w:color="auto" w:fill="auto"/>
          </w:tcPr>
          <w:p w:rsidR="00A10E0D" w:rsidRPr="00ED765C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uși, ferestre din PVC și aluminiu</w:t>
            </w:r>
          </w:p>
        </w:tc>
        <w:tc>
          <w:tcPr>
            <w:tcW w:w="1418" w:type="dxa"/>
            <w:shd w:val="clear" w:color="auto" w:fill="auto"/>
          </w:tcPr>
          <w:p w:rsidR="00A10E0D" w:rsidRPr="00ED765C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E0D" w:rsidRPr="00ED765C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buc.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/luna</w:t>
            </w:r>
          </w:p>
        </w:tc>
        <w:tc>
          <w:tcPr>
            <w:tcW w:w="1392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FC3C3F" w:rsidRDefault="00FC3C3F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06"/>
        <w:gridCol w:w="879"/>
        <w:gridCol w:w="850"/>
        <w:gridCol w:w="1560"/>
        <w:gridCol w:w="3501"/>
      </w:tblGrid>
      <w:tr w:rsidR="00A10E0D" w:rsidRPr="008A2286" w:rsidTr="009B351B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06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87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A2286" w:rsidTr="009B351B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A228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Gazos</w:t>
            </w:r>
          </w:p>
        </w:tc>
        <w:tc>
          <w:tcPr>
            <w:tcW w:w="1206" w:type="dxa"/>
            <w:shd w:val="clear" w:color="auto" w:fill="auto"/>
          </w:tcPr>
          <w:p w:rsidR="00A10E0D" w:rsidRPr="008A228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gaz metan</w:t>
            </w:r>
          </w:p>
        </w:tc>
        <w:tc>
          <w:tcPr>
            <w:tcW w:w="879" w:type="dxa"/>
            <w:shd w:val="clear" w:color="auto" w:fill="auto"/>
          </w:tcPr>
          <w:p w:rsidR="00A10E0D" w:rsidRPr="008A228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A10E0D" w:rsidRPr="008A228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mc/lună</w:t>
            </w:r>
          </w:p>
        </w:tc>
        <w:tc>
          <w:tcPr>
            <w:tcW w:w="1560" w:type="dxa"/>
            <w:shd w:val="clear" w:color="auto" w:fill="auto"/>
          </w:tcPr>
          <w:p w:rsidR="00A10E0D" w:rsidRPr="008A228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Herman Super Micra</w:t>
            </w:r>
          </w:p>
        </w:tc>
        <w:tc>
          <w:tcPr>
            <w:tcW w:w="3501" w:type="dxa"/>
            <w:shd w:val="clear" w:color="auto" w:fill="auto"/>
          </w:tcPr>
          <w:p w:rsidR="00A10E0D" w:rsidRPr="008A2286" w:rsidRDefault="003C28F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0,030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0768B9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0768B9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C06BE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Pr="00C06BEE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Pr="00C06BEE">
        <w:rPr>
          <w:rFonts w:ascii="Arial" w:hAnsi="Arial" w:cs="Arial"/>
          <w:sz w:val="24"/>
          <w:szCs w:val="24"/>
        </w:rPr>
        <w:t>zi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; </w:t>
      </w:r>
      <w:r w:rsidR="00FC190B">
        <w:rPr>
          <w:rFonts w:ascii="Arial" w:hAnsi="Arial" w:cs="Arial"/>
          <w:sz w:val="24"/>
          <w:szCs w:val="24"/>
        </w:rPr>
        <w:t>5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zile</w:t>
      </w:r>
      <w:proofErr w:type="spellEnd"/>
      <w:r w:rsidRPr="00C06BEE">
        <w:rPr>
          <w:rFonts w:ascii="Arial" w:hAnsi="Arial" w:cs="Arial"/>
          <w:sz w:val="24"/>
          <w:szCs w:val="24"/>
        </w:rPr>
        <w:t>/</w:t>
      </w:r>
      <w:proofErr w:type="spellStart"/>
      <w:r w:rsidRPr="00C06BEE">
        <w:rPr>
          <w:rFonts w:ascii="Arial" w:hAnsi="Arial" w:cs="Arial"/>
          <w:sz w:val="24"/>
          <w:szCs w:val="24"/>
        </w:rPr>
        <w:t>săptămână</w:t>
      </w:r>
      <w:proofErr w:type="spellEnd"/>
      <w:r w:rsidR="0007282B">
        <w:rPr>
          <w:rFonts w:ascii="Arial" w:hAnsi="Arial" w:cs="Arial"/>
          <w:sz w:val="24"/>
          <w:szCs w:val="24"/>
        </w:rPr>
        <w:t xml:space="preserve">; 250 </w:t>
      </w:r>
      <w:proofErr w:type="spellStart"/>
      <w:r w:rsidR="0007282B">
        <w:rPr>
          <w:rFonts w:ascii="Arial" w:hAnsi="Arial" w:cs="Arial"/>
          <w:sz w:val="24"/>
          <w:szCs w:val="24"/>
        </w:rPr>
        <w:t>zile</w:t>
      </w:r>
      <w:proofErr w:type="spellEnd"/>
      <w:r w:rsidR="0007282B">
        <w:rPr>
          <w:rFonts w:ascii="Arial" w:hAnsi="Arial" w:cs="Arial"/>
          <w:sz w:val="24"/>
          <w:szCs w:val="24"/>
        </w:rPr>
        <w:t>/an</w:t>
      </w:r>
      <w:r w:rsidRPr="00C06BEE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07282B">
        <w:rPr>
          <w:rFonts w:ascii="Arial" w:hAnsi="Arial" w:cs="Arial"/>
          <w:sz w:val="24"/>
          <w:szCs w:val="24"/>
        </w:rPr>
        <w:t>2</w:t>
      </w:r>
      <w:r w:rsidR="00387455">
        <w:rPr>
          <w:rFonts w:ascii="Arial" w:hAnsi="Arial" w:cs="Arial"/>
          <w:sz w:val="24"/>
          <w:szCs w:val="24"/>
        </w:rPr>
        <w:t>8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0768B9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0768B9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A786E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D87583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0768B9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0768B9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9D7F95" w:rsidRDefault="00A10E0D" w:rsidP="00FC3C3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067974" w:rsidRDefault="00A10E0D" w:rsidP="009D7F95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3C28F6">
      <w:pPr>
        <w:spacing w:after="0" w:line="240" w:lineRule="auto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 xml:space="preserve">Pentru protecţia solului </w:t>
      </w:r>
      <w:r w:rsidR="003C28F6">
        <w:rPr>
          <w:rFonts w:ascii="Arial" w:hAnsi="Arial" w:cs="Arial"/>
          <w:sz w:val="24"/>
          <w:szCs w:val="24"/>
          <w:lang w:val="ro-RO"/>
        </w:rPr>
        <w:t>halele de producție sunt prevăzute cu pardoseală betonată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B171B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0768B9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D7F95" w:rsidRDefault="009D7F95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513C71" w:rsidRDefault="00A10E0D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D165A8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0768B9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0768B9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A10E0D" w:rsidRPr="002969C1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19563E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19563E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A579F3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A579F3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A579F3" w:rsidTr="00A10E0D"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0768B9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5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0768B9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0768B9" w:rsidTr="00A10E0D"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0768B9" w:rsidTr="00A10E0D"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1276"/>
        <w:gridCol w:w="992"/>
        <w:gridCol w:w="851"/>
        <w:gridCol w:w="1134"/>
        <w:gridCol w:w="850"/>
        <w:gridCol w:w="3119"/>
      </w:tblGrid>
      <w:tr w:rsidR="00D440E9" w:rsidRPr="0064741C" w:rsidTr="00D440E9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D440E9" w:rsidRPr="0064741C" w:rsidTr="00D440E9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6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992" w:type="dxa"/>
            <w:shd w:val="clear" w:color="auto" w:fill="auto"/>
          </w:tcPr>
          <w:p w:rsidR="00A10E0D" w:rsidRPr="00067974" w:rsidRDefault="003C28F6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 w:rsidR="001B6C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850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3119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D440E9" w:rsidRPr="0064741C" w:rsidTr="00D440E9">
        <w:tc>
          <w:tcPr>
            <w:tcW w:w="851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15 01 01</w:t>
            </w:r>
          </w:p>
        </w:tc>
        <w:tc>
          <w:tcPr>
            <w:tcW w:w="1134" w:type="dxa"/>
            <w:shd w:val="clear" w:color="auto" w:fill="auto"/>
          </w:tcPr>
          <w:p w:rsidR="00CC6796" w:rsidRPr="00E51200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ambalaje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hârtie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ș</w:t>
            </w:r>
            <w:r w:rsidRPr="00E51200">
              <w:rPr>
                <w:rFonts w:ascii="Arial" w:hAnsi="Arial" w:cs="Arial"/>
                <w:sz w:val="20"/>
                <w:lang w:val="es-ES"/>
              </w:rPr>
              <w:t>i</w:t>
            </w:r>
            <w:proofErr w:type="spellEnd"/>
            <w:r w:rsidRPr="00E51200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E51200">
              <w:rPr>
                <w:rFonts w:ascii="Arial" w:hAnsi="Arial" w:cs="Arial"/>
                <w:sz w:val="20"/>
                <w:lang w:val="es-ES"/>
              </w:rPr>
              <w:t>carton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992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375</w:t>
            </w: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CC6796" w:rsidRPr="00067974" w:rsidRDefault="00CC679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850" w:type="dxa"/>
            <w:shd w:val="clear" w:color="auto" w:fill="auto"/>
          </w:tcPr>
          <w:p w:rsidR="00CC6796" w:rsidRPr="00067974" w:rsidRDefault="00CC679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3119" w:type="dxa"/>
            <w:shd w:val="clear" w:color="auto" w:fill="auto"/>
          </w:tcPr>
          <w:p w:rsidR="00CC6796" w:rsidRPr="00067974" w:rsidRDefault="00CC6796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  <w:tr w:rsidR="00D440E9" w:rsidRPr="0064741C" w:rsidTr="00D440E9">
        <w:tc>
          <w:tcPr>
            <w:tcW w:w="851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16 01 17</w:t>
            </w:r>
          </w:p>
        </w:tc>
        <w:tc>
          <w:tcPr>
            <w:tcW w:w="1134" w:type="dxa"/>
            <w:shd w:val="clear" w:color="auto" w:fill="auto"/>
          </w:tcPr>
          <w:p w:rsidR="00CC6796" w:rsidRPr="00E51200" w:rsidRDefault="00CC6796" w:rsidP="00CC679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5120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metale feroase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6796" w:rsidRDefault="00CC6796" w:rsidP="003103F3">
            <w:pPr>
              <w:jc w:val="center"/>
            </w:pPr>
            <w:r w:rsidRPr="000F41F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992" w:type="dxa"/>
            <w:shd w:val="clear" w:color="auto" w:fill="auto"/>
          </w:tcPr>
          <w:p w:rsidR="00CC6796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CC6796" w:rsidRDefault="00CC6796" w:rsidP="003103F3">
            <w:pPr>
              <w:jc w:val="center"/>
            </w:pPr>
            <w:r w:rsidRPr="00D74AE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850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3119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  <w:tr w:rsidR="00D440E9" w:rsidRPr="0064741C" w:rsidTr="00D440E9">
        <w:tc>
          <w:tcPr>
            <w:tcW w:w="851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16 01 18</w:t>
            </w:r>
          </w:p>
        </w:tc>
        <w:tc>
          <w:tcPr>
            <w:tcW w:w="1134" w:type="dxa"/>
            <w:shd w:val="clear" w:color="auto" w:fill="auto"/>
          </w:tcPr>
          <w:p w:rsidR="00CC6796" w:rsidRPr="00E51200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5120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metale neferoase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- aluminiu</w:t>
            </w:r>
          </w:p>
        </w:tc>
        <w:tc>
          <w:tcPr>
            <w:tcW w:w="1276" w:type="dxa"/>
            <w:shd w:val="clear" w:color="auto" w:fill="auto"/>
          </w:tcPr>
          <w:p w:rsidR="00CC6796" w:rsidRDefault="00CC6796" w:rsidP="003103F3">
            <w:pPr>
              <w:jc w:val="center"/>
            </w:pPr>
            <w:r w:rsidRPr="000F41F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992" w:type="dxa"/>
            <w:shd w:val="clear" w:color="auto" w:fill="auto"/>
          </w:tcPr>
          <w:p w:rsidR="00CC6796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:rsidR="00CC6796" w:rsidRDefault="00CC6796" w:rsidP="003103F3">
            <w:pPr>
              <w:jc w:val="center"/>
            </w:pPr>
            <w:r w:rsidRPr="00D74AE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850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3119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  <w:tr w:rsidR="00D440E9" w:rsidRPr="0064741C" w:rsidTr="00D440E9">
        <w:tc>
          <w:tcPr>
            <w:tcW w:w="851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16 01 19</w:t>
            </w:r>
          </w:p>
        </w:tc>
        <w:tc>
          <w:tcPr>
            <w:tcW w:w="1134" w:type="dxa"/>
            <w:shd w:val="clear" w:color="auto" w:fill="auto"/>
          </w:tcPr>
          <w:p w:rsidR="00CC6796" w:rsidRPr="00E51200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E51200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materiale plastice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- PVC</w:t>
            </w:r>
          </w:p>
        </w:tc>
        <w:tc>
          <w:tcPr>
            <w:tcW w:w="1276" w:type="dxa"/>
            <w:shd w:val="clear" w:color="auto" w:fill="auto"/>
          </w:tcPr>
          <w:p w:rsidR="00CC6796" w:rsidRDefault="00CC6796" w:rsidP="003103F3">
            <w:pPr>
              <w:jc w:val="center"/>
            </w:pPr>
            <w:r w:rsidRPr="000F41F1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992" w:type="dxa"/>
            <w:shd w:val="clear" w:color="auto" w:fill="auto"/>
          </w:tcPr>
          <w:p w:rsidR="00CC6796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2000,00</w:t>
            </w:r>
          </w:p>
        </w:tc>
        <w:tc>
          <w:tcPr>
            <w:tcW w:w="851" w:type="dxa"/>
            <w:shd w:val="clear" w:color="auto" w:fill="auto"/>
          </w:tcPr>
          <w:p w:rsidR="00CC6796" w:rsidRDefault="00CC6796" w:rsidP="003103F3">
            <w:pPr>
              <w:jc w:val="center"/>
            </w:pPr>
            <w:r w:rsidRPr="00D74AEA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kg/lună</w:t>
            </w:r>
          </w:p>
        </w:tc>
        <w:tc>
          <w:tcPr>
            <w:tcW w:w="1134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850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3119" w:type="dxa"/>
            <w:shd w:val="clear" w:color="auto" w:fill="auto"/>
          </w:tcPr>
          <w:p w:rsidR="00CC6796" w:rsidRPr="00067974" w:rsidRDefault="00CC6796" w:rsidP="003103F3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A2286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A2286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EF1AF4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F1AF4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2248C9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2248C9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A2286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A2286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43E76" w:rsidRDefault="00343E76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E74820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74820" w:rsidTr="00A10E0D">
        <w:tc>
          <w:tcPr>
            <w:tcW w:w="1346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2248C9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2248C9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43E76" w:rsidRDefault="00343E76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A579F3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A579F3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343E76" w:rsidRDefault="00343E76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343E76" w:rsidRDefault="00343E76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04FF0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04FF0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43E76" w:rsidRDefault="00343E76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5D4A8D" w:rsidRDefault="00A10E0D" w:rsidP="005D4A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343E76" w:rsidRPr="005D4A8D" w:rsidRDefault="00343E76" w:rsidP="005D4A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A2286" w:rsidTr="00A10E0D"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A2286" w:rsidTr="00A10E0D"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A10E0D" w:rsidRPr="00122506" w:rsidRDefault="00A10E0D" w:rsidP="00C42A6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C42A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A10E0D" w:rsidRDefault="00A10E0D" w:rsidP="00C42A6C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C42A6C" w:rsidRPr="00C42A6C" w:rsidRDefault="00C42A6C" w:rsidP="00C42A6C">
      <w:pPr>
        <w:spacing w:after="0" w:line="240" w:lineRule="auto"/>
        <w:contextualSpacing/>
        <w:rPr>
          <w:lang w:val="ro-RO" w:eastAsia="ro-RO"/>
        </w:rPr>
      </w:pPr>
    </w:p>
    <w:p w:rsidR="00A10E0D" w:rsidRPr="00853234" w:rsidRDefault="00A10E0D" w:rsidP="00C42A6C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C42A6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575B93" w:rsidRDefault="00575B93" w:rsidP="00C42A6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CB47F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lastRenderedPageBreak/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CB47F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CB47F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0768B9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0768B9" w:rsidTr="00A10E0D">
        <w:tc>
          <w:tcPr>
            <w:tcW w:w="374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0768B9" w:rsidTr="00A10E0D">
        <w:tc>
          <w:tcPr>
            <w:tcW w:w="2751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0768B9" w:rsidTr="00A10E0D">
        <w:tc>
          <w:tcPr>
            <w:tcW w:w="2751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Pr="00114F26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Pr="00A82334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sectPr w:rsidR="00A10E0D" w:rsidRPr="00A82334" w:rsidSect="007314AA"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C9" w:rsidRDefault="00B84EC9" w:rsidP="00791206">
      <w:pPr>
        <w:spacing w:after="0" w:line="240" w:lineRule="auto"/>
      </w:pPr>
      <w:r>
        <w:separator/>
      </w:r>
    </w:p>
  </w:endnote>
  <w:endnote w:type="continuationSeparator" w:id="0">
    <w:p w:rsidR="00B84EC9" w:rsidRDefault="00B84EC9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F6" w:rsidRPr="00FC5089" w:rsidRDefault="00E651CD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2236648" r:id="rId2"/>
      </w:pict>
    </w:r>
    <w:r w:rsidR="003C28F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3C28F6" w:rsidRPr="00FC5089" w:rsidRDefault="003C28F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3C28F6" w:rsidRDefault="003C28F6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3C28F6" w:rsidTr="00A26EAA">
      <w:tc>
        <w:tcPr>
          <w:tcW w:w="7796" w:type="dxa"/>
          <w:vAlign w:val="center"/>
        </w:tcPr>
        <w:p w:rsidR="003C28F6" w:rsidRPr="00A26EAA" w:rsidRDefault="003C28F6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3C28F6" w:rsidRDefault="00E651CD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3C28F6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28F6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710B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28F6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28F6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710B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F6" w:rsidRPr="00FC5089" w:rsidRDefault="00E651C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2236650" r:id="rId2"/>
      </w:pict>
    </w:r>
    <w:r w:rsidR="003C28F6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3C28F6" w:rsidRPr="00FC5089" w:rsidRDefault="003C28F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3C28F6" w:rsidRDefault="003C28F6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3C28F6" w:rsidTr="005F61F1">
      <w:trPr>
        <w:jc w:val="center"/>
      </w:trPr>
      <w:tc>
        <w:tcPr>
          <w:tcW w:w="7513" w:type="dxa"/>
          <w:vAlign w:val="center"/>
        </w:tcPr>
        <w:p w:rsidR="003C28F6" w:rsidRDefault="003C28F6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3C28F6" w:rsidRPr="00F801FA" w:rsidRDefault="00E651CD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28F6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710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28F6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28F6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710B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C9" w:rsidRDefault="00B84EC9" w:rsidP="00791206">
      <w:pPr>
        <w:spacing w:after="0" w:line="240" w:lineRule="auto"/>
      </w:pPr>
      <w:r>
        <w:separator/>
      </w:r>
    </w:p>
  </w:footnote>
  <w:footnote w:type="continuationSeparator" w:id="0">
    <w:p w:rsidR="00B84EC9" w:rsidRDefault="00B84EC9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F6" w:rsidRDefault="003C28F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3C28F6" w:rsidRDefault="003C28F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3C28F6" w:rsidRPr="008D4337" w:rsidRDefault="003C28F6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3C28F6" w:rsidRPr="008D4337" w:rsidRDefault="00E651CD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E651CD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2236649" r:id="rId2"/>
      </w:pict>
    </w:r>
    <w:r w:rsidR="003C28F6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3C28F6" w:rsidRPr="008D4337">
      <w:rPr>
        <w:rFonts w:ascii="Arial" w:hAnsi="Arial" w:cs="Arial"/>
        <w:b/>
        <w:sz w:val="32"/>
        <w:szCs w:val="32"/>
      </w:rPr>
      <w:t>Agen</w:t>
    </w:r>
    <w:proofErr w:type="spellEnd"/>
    <w:r w:rsidR="003C28F6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3C28F6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3C28F6" w:rsidRPr="008D4337" w:rsidRDefault="003C28F6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3C28F6" w:rsidRPr="00DC47F7" w:rsidRDefault="003C28F6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393C"/>
    <w:rsid w:val="00014930"/>
    <w:rsid w:val="000161D1"/>
    <w:rsid w:val="00021E1A"/>
    <w:rsid w:val="00022F85"/>
    <w:rsid w:val="00032846"/>
    <w:rsid w:val="0004388C"/>
    <w:rsid w:val="00047C4A"/>
    <w:rsid w:val="000553B8"/>
    <w:rsid w:val="00057EA7"/>
    <w:rsid w:val="00061E45"/>
    <w:rsid w:val="00062E99"/>
    <w:rsid w:val="00063853"/>
    <w:rsid w:val="0006436D"/>
    <w:rsid w:val="000660CD"/>
    <w:rsid w:val="00066D9D"/>
    <w:rsid w:val="00067974"/>
    <w:rsid w:val="0007282B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54BE"/>
    <w:rsid w:val="000D6F36"/>
    <w:rsid w:val="000D78C7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439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4B9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5BD0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2448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175C"/>
    <w:rsid w:val="0024340A"/>
    <w:rsid w:val="00243E1C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3E76"/>
    <w:rsid w:val="00344798"/>
    <w:rsid w:val="00347E1D"/>
    <w:rsid w:val="003528B2"/>
    <w:rsid w:val="00357788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671D"/>
    <w:rsid w:val="003C0477"/>
    <w:rsid w:val="003C1307"/>
    <w:rsid w:val="003C28F6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7928"/>
    <w:rsid w:val="003F7A4B"/>
    <w:rsid w:val="00401D1C"/>
    <w:rsid w:val="004069EA"/>
    <w:rsid w:val="00410F70"/>
    <w:rsid w:val="004126ED"/>
    <w:rsid w:val="00414596"/>
    <w:rsid w:val="00414D0F"/>
    <w:rsid w:val="004170D8"/>
    <w:rsid w:val="00417EAE"/>
    <w:rsid w:val="00421F56"/>
    <w:rsid w:val="004232CD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3AD3"/>
    <w:rsid w:val="00464EF2"/>
    <w:rsid w:val="004655DB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31E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4A8D"/>
    <w:rsid w:val="005D7AEA"/>
    <w:rsid w:val="005E25F9"/>
    <w:rsid w:val="005E45F0"/>
    <w:rsid w:val="005E6EC5"/>
    <w:rsid w:val="005E77B7"/>
    <w:rsid w:val="005F12E7"/>
    <w:rsid w:val="005F27D2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7B62"/>
    <w:rsid w:val="006C11EC"/>
    <w:rsid w:val="006C415A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AFC"/>
    <w:rsid w:val="007314AA"/>
    <w:rsid w:val="007315E3"/>
    <w:rsid w:val="00733CB4"/>
    <w:rsid w:val="00733DD9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107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F1498"/>
    <w:rsid w:val="007F29A1"/>
    <w:rsid w:val="007F2D40"/>
    <w:rsid w:val="007F564E"/>
    <w:rsid w:val="008012D8"/>
    <w:rsid w:val="00804F27"/>
    <w:rsid w:val="00806463"/>
    <w:rsid w:val="008073E8"/>
    <w:rsid w:val="00810077"/>
    <w:rsid w:val="00810FCF"/>
    <w:rsid w:val="0081435E"/>
    <w:rsid w:val="00816202"/>
    <w:rsid w:val="008303C3"/>
    <w:rsid w:val="008305ED"/>
    <w:rsid w:val="00830AE4"/>
    <w:rsid w:val="0083205A"/>
    <w:rsid w:val="00845CDD"/>
    <w:rsid w:val="00845DE6"/>
    <w:rsid w:val="0084726A"/>
    <w:rsid w:val="0084752D"/>
    <w:rsid w:val="00847D1B"/>
    <w:rsid w:val="00851052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3287"/>
    <w:rsid w:val="008A786E"/>
    <w:rsid w:val="008B46C6"/>
    <w:rsid w:val="008B5BA8"/>
    <w:rsid w:val="008B710B"/>
    <w:rsid w:val="008C0A8C"/>
    <w:rsid w:val="008C1058"/>
    <w:rsid w:val="008C1CC5"/>
    <w:rsid w:val="008C35CC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6F21"/>
    <w:rsid w:val="008F0868"/>
    <w:rsid w:val="008F0E91"/>
    <w:rsid w:val="008F192C"/>
    <w:rsid w:val="008F1E26"/>
    <w:rsid w:val="008F26DB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7AF3"/>
    <w:rsid w:val="00947D75"/>
    <w:rsid w:val="009536F8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51B"/>
    <w:rsid w:val="009B3D32"/>
    <w:rsid w:val="009B69C1"/>
    <w:rsid w:val="009B724D"/>
    <w:rsid w:val="009C3515"/>
    <w:rsid w:val="009C425C"/>
    <w:rsid w:val="009C4DBA"/>
    <w:rsid w:val="009C72A8"/>
    <w:rsid w:val="009D154B"/>
    <w:rsid w:val="009D5DEE"/>
    <w:rsid w:val="009D7F95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87493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33B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84EC9"/>
    <w:rsid w:val="00B9024C"/>
    <w:rsid w:val="00B90625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B6026"/>
    <w:rsid w:val="00BD05D7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42A6C"/>
    <w:rsid w:val="00C43DE6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0B55"/>
    <w:rsid w:val="00CC1024"/>
    <w:rsid w:val="00CC1443"/>
    <w:rsid w:val="00CC54EE"/>
    <w:rsid w:val="00CC58D9"/>
    <w:rsid w:val="00CC5E21"/>
    <w:rsid w:val="00CC6796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10E40"/>
    <w:rsid w:val="00D1581C"/>
    <w:rsid w:val="00D15AC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40E9"/>
    <w:rsid w:val="00D456DF"/>
    <w:rsid w:val="00D504B2"/>
    <w:rsid w:val="00D51716"/>
    <w:rsid w:val="00D52FDC"/>
    <w:rsid w:val="00D53442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51CD"/>
    <w:rsid w:val="00E6632D"/>
    <w:rsid w:val="00E71D9A"/>
    <w:rsid w:val="00E7205E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190B"/>
    <w:rsid w:val="00FC2BF5"/>
    <w:rsid w:val="00FC3C3F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9187-34CF-491C-BFA1-2B848853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136</cp:revision>
  <cp:lastPrinted>2020-02-03T10:03:00Z</cp:lastPrinted>
  <dcterms:created xsi:type="dcterms:W3CDTF">2019-02-19T06:40:00Z</dcterms:created>
  <dcterms:modified xsi:type="dcterms:W3CDTF">2020-02-03T10:04:00Z</dcterms:modified>
</cp:coreProperties>
</file>