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3F" w:rsidRPr="00E757D2" w:rsidRDefault="00296748" w:rsidP="0057744E">
      <w:pPr>
        <w:pStyle w:val="Header"/>
        <w:tabs>
          <w:tab w:val="clear" w:pos="4680"/>
          <w:tab w:val="clear" w:pos="9360"/>
          <w:tab w:val="left" w:pos="9000"/>
        </w:tabs>
        <w:contextualSpacing/>
        <w:rPr>
          <w:rFonts w:ascii="Times New Roman" w:hAnsi="Times New Roman"/>
          <w:b/>
          <w:sz w:val="28"/>
          <w:szCs w:val="28"/>
          <w:lang w:val="it-IT"/>
        </w:rPr>
      </w:pPr>
      <w:r w:rsidRPr="00296748">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4.75pt;margin-top:-21.55pt;width:81.4pt;height:65.45pt;z-index:-251658240">
            <v:imagedata r:id="rId7" o:title=""/>
          </v:shape>
          <o:OLEObject Type="Embed" ProgID="CorelDRAW.Graphic.13" ShapeID="_x0000_s1026" DrawAspect="Content" ObjectID="_1644386569" r:id="rId8"/>
        </w:pict>
      </w:r>
      <w:r w:rsidR="00CE1DA2">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-67310</wp:posOffset>
            </wp:positionH>
            <wp:positionV relativeFrom="paragraph">
              <wp:posOffset>-302260</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00CE1DA2">
        <w:rPr>
          <w:lang w:val="it-IT"/>
        </w:rPr>
        <w:t xml:space="preserve">                  </w:t>
      </w:r>
      <w:r w:rsidR="00F8033F" w:rsidRPr="00E757D2">
        <w:rPr>
          <w:rFonts w:ascii="Times New Roman" w:hAnsi="Times New Roman"/>
          <w:b/>
          <w:sz w:val="28"/>
          <w:szCs w:val="28"/>
          <w:lang w:val="it-IT"/>
        </w:rPr>
        <w:t>Ministerul Mediului</w:t>
      </w:r>
      <w:r w:rsidR="004B29A9">
        <w:rPr>
          <w:rFonts w:ascii="Times New Roman" w:hAnsi="Times New Roman"/>
          <w:b/>
          <w:sz w:val="28"/>
          <w:szCs w:val="28"/>
          <w:lang w:val="it-IT"/>
        </w:rPr>
        <w:t>, Apelor și Pădurilor</w:t>
      </w:r>
    </w:p>
    <w:p w:rsidR="00F8033F" w:rsidRPr="00E757D2" w:rsidRDefault="00F8033F" w:rsidP="0057744E">
      <w:pPr>
        <w:pStyle w:val="Header"/>
        <w:tabs>
          <w:tab w:val="clear" w:pos="4680"/>
          <w:tab w:val="clear" w:pos="9360"/>
          <w:tab w:val="left" w:pos="9000"/>
        </w:tabs>
        <w:contextualSpacing/>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F8033F" w:rsidRPr="004075B3" w:rsidTr="007D465E">
        <w:trPr>
          <w:trHeight w:val="692"/>
        </w:trPr>
        <w:tc>
          <w:tcPr>
            <w:tcW w:w="10031" w:type="dxa"/>
            <w:tcBorders>
              <w:top w:val="single" w:sz="8" w:space="0" w:color="000000"/>
              <w:bottom w:val="single" w:sz="8" w:space="0" w:color="000000"/>
            </w:tcBorders>
            <w:shd w:val="clear" w:color="auto" w:fill="auto"/>
            <w:vAlign w:val="center"/>
          </w:tcPr>
          <w:p w:rsidR="00F8033F" w:rsidRPr="004075B3" w:rsidRDefault="00F8033F" w:rsidP="0057744E">
            <w:pPr>
              <w:spacing w:after="0" w:line="240" w:lineRule="auto"/>
              <w:contextualSpacing/>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F8033F" w:rsidRDefault="00F8033F" w:rsidP="0057744E">
      <w:pPr>
        <w:autoSpaceDE w:val="0"/>
        <w:autoSpaceDN w:val="0"/>
        <w:adjustRightInd w:val="0"/>
        <w:spacing w:after="0" w:line="240" w:lineRule="auto"/>
        <w:contextualSpacing/>
        <w:jc w:val="center"/>
        <w:rPr>
          <w:rFonts w:ascii="Times New Roman" w:hAnsi="Times New Roman"/>
          <w:b/>
          <w:sz w:val="24"/>
          <w:szCs w:val="24"/>
        </w:rPr>
      </w:pPr>
    </w:p>
    <w:p w:rsidR="00500511" w:rsidRDefault="00500511" w:rsidP="0057744E">
      <w:pPr>
        <w:spacing w:before="100" w:beforeAutospacing="1" w:after="0" w:line="240" w:lineRule="auto"/>
        <w:contextualSpacing/>
        <w:jc w:val="center"/>
        <w:outlineLvl w:val="3"/>
        <w:rPr>
          <w:rFonts w:ascii="Times New Roman" w:eastAsia="Times New Roman" w:hAnsi="Times New Roman"/>
          <w:b/>
          <w:bCs/>
          <w:sz w:val="28"/>
          <w:szCs w:val="28"/>
        </w:rPr>
      </w:pPr>
    </w:p>
    <w:p w:rsidR="00872396" w:rsidRDefault="002D5496" w:rsidP="0057744E">
      <w:pPr>
        <w:spacing w:before="100" w:beforeAutospacing="1" w:after="0" w:line="240" w:lineRule="auto"/>
        <w:contextualSpacing/>
        <w:jc w:val="center"/>
        <w:outlineLvl w:val="3"/>
        <w:rPr>
          <w:rFonts w:ascii="Times New Roman" w:eastAsia="Times New Roman" w:hAnsi="Times New Roman"/>
          <w:b/>
          <w:bCs/>
          <w:sz w:val="24"/>
          <w:szCs w:val="24"/>
        </w:rPr>
      </w:pPr>
      <w:proofErr w:type="gramStart"/>
      <w:r w:rsidRPr="002D5496">
        <w:rPr>
          <w:rFonts w:ascii="Times New Roman" w:eastAsia="Times New Roman" w:hAnsi="Times New Roman"/>
          <w:b/>
          <w:bCs/>
          <w:sz w:val="28"/>
          <w:szCs w:val="28"/>
        </w:rPr>
        <w:t>ACORD DE MEDIU</w:t>
      </w:r>
      <w:r w:rsidRPr="002D5496">
        <w:rPr>
          <w:rFonts w:ascii="Times New Roman" w:eastAsia="Times New Roman" w:hAnsi="Times New Roman"/>
          <w:b/>
          <w:bCs/>
          <w:sz w:val="28"/>
          <w:szCs w:val="28"/>
        </w:rPr>
        <w:br/>
      </w:r>
      <w:r w:rsidRPr="002D5496">
        <w:rPr>
          <w:rFonts w:ascii="Times New Roman" w:eastAsia="Times New Roman" w:hAnsi="Times New Roman"/>
          <w:b/>
          <w:bCs/>
          <w:sz w:val="24"/>
          <w:szCs w:val="24"/>
        </w:rPr>
        <w:t>Nr.</w:t>
      </w:r>
      <w:proofErr w:type="gramEnd"/>
      <w:r w:rsidRPr="002D5496">
        <w:rPr>
          <w:rFonts w:ascii="Times New Roman" w:eastAsia="Times New Roman" w:hAnsi="Times New Roman"/>
          <w:b/>
          <w:bCs/>
          <w:sz w:val="24"/>
          <w:szCs w:val="24"/>
        </w:rPr>
        <w:t xml:space="preserve">  </w:t>
      </w:r>
      <w:r w:rsidR="0016404E">
        <w:rPr>
          <w:rFonts w:ascii="Times New Roman" w:eastAsia="Times New Roman" w:hAnsi="Times New Roman"/>
          <w:b/>
          <w:bCs/>
          <w:sz w:val="24"/>
          <w:szCs w:val="24"/>
        </w:rPr>
        <w:t xml:space="preserve">         </w:t>
      </w:r>
      <w:r w:rsidRPr="002D5496">
        <w:rPr>
          <w:rFonts w:ascii="Times New Roman" w:eastAsia="Times New Roman" w:hAnsi="Times New Roman"/>
          <w:b/>
          <w:bCs/>
          <w:sz w:val="24"/>
          <w:szCs w:val="24"/>
        </w:rPr>
        <w:t xml:space="preserve"> </w:t>
      </w:r>
      <w:proofErr w:type="gramStart"/>
      <w:r w:rsidR="00872396" w:rsidRPr="002D5496">
        <w:rPr>
          <w:rFonts w:ascii="Times New Roman" w:eastAsia="Times New Roman" w:hAnsi="Times New Roman"/>
          <w:b/>
          <w:bCs/>
          <w:sz w:val="24"/>
          <w:szCs w:val="24"/>
        </w:rPr>
        <w:t>din</w:t>
      </w:r>
      <w:proofErr w:type="gramEnd"/>
      <w:r w:rsidR="00313079">
        <w:rPr>
          <w:rFonts w:ascii="Times New Roman" w:eastAsia="Times New Roman" w:hAnsi="Times New Roman"/>
          <w:b/>
          <w:bCs/>
          <w:sz w:val="24"/>
          <w:szCs w:val="24"/>
        </w:rPr>
        <w:t xml:space="preserve">  </w:t>
      </w:r>
      <w:r w:rsidR="0016404E">
        <w:rPr>
          <w:rFonts w:ascii="Times New Roman" w:eastAsia="Times New Roman" w:hAnsi="Times New Roman"/>
          <w:b/>
          <w:bCs/>
          <w:sz w:val="24"/>
          <w:szCs w:val="24"/>
        </w:rPr>
        <w:t xml:space="preserve"> </w:t>
      </w:r>
    </w:p>
    <w:p w:rsidR="00500511" w:rsidRDefault="00500511" w:rsidP="00CE1DA2">
      <w:pPr>
        <w:spacing w:before="100" w:beforeAutospacing="1" w:after="0" w:line="240" w:lineRule="auto"/>
        <w:contextualSpacing/>
        <w:jc w:val="both"/>
        <w:rPr>
          <w:rFonts w:ascii="Times New Roman" w:eastAsia="Times New Roman" w:hAnsi="Times New Roman"/>
          <w:sz w:val="24"/>
          <w:szCs w:val="24"/>
        </w:rPr>
      </w:pPr>
    </w:p>
    <w:p w:rsidR="00872396" w:rsidRPr="00B361BF" w:rsidRDefault="00872396" w:rsidP="0057744E">
      <w:pPr>
        <w:spacing w:before="100" w:beforeAutospacing="1" w:after="0" w:line="240" w:lineRule="auto"/>
        <w:contextualSpacing/>
        <w:jc w:val="both"/>
        <w:rPr>
          <w:rFonts w:ascii="Times New Roman" w:eastAsia="Times New Roman" w:hAnsi="Times New Roman"/>
          <w:sz w:val="24"/>
          <w:szCs w:val="24"/>
        </w:rPr>
      </w:pPr>
      <w:proofErr w:type="gramStart"/>
      <w:r w:rsidRPr="00B361BF">
        <w:rPr>
          <w:rFonts w:ascii="Times New Roman" w:eastAsia="Times New Roman" w:hAnsi="Times New Roman"/>
          <w:sz w:val="24"/>
          <w:szCs w:val="24"/>
        </w:rPr>
        <w:t xml:space="preserve">Ca urmare a cererii adresate de </w:t>
      </w:r>
      <w:r w:rsidR="002D5496" w:rsidRPr="00B361BF">
        <w:rPr>
          <w:rFonts w:ascii="Times New Roman" w:hAnsi="Times New Roman"/>
          <w:b/>
          <w:sz w:val="24"/>
          <w:szCs w:val="24"/>
        </w:rPr>
        <w:t>Dl. ECONOMU COSTIN</w:t>
      </w:r>
      <w:r w:rsidRPr="00B361BF">
        <w:rPr>
          <w:rFonts w:ascii="Times New Roman" w:eastAsia="Times New Roman" w:hAnsi="Times New Roman"/>
          <w:sz w:val="24"/>
          <w:szCs w:val="24"/>
        </w:rPr>
        <w:t xml:space="preserve">, cu sediul în municipiul </w:t>
      </w:r>
      <w:r w:rsidR="002D5496" w:rsidRPr="00B361BF">
        <w:rPr>
          <w:rStyle w:val="sttpar"/>
          <w:rFonts w:ascii="Times New Roman" w:hAnsi="Times New Roman"/>
          <w:sz w:val="24"/>
          <w:szCs w:val="24"/>
        </w:rPr>
        <w:t>mun.</w:t>
      </w:r>
      <w:proofErr w:type="gramEnd"/>
      <w:r w:rsidR="002D5496" w:rsidRPr="00B361BF">
        <w:rPr>
          <w:rStyle w:val="sttpar"/>
          <w:rFonts w:ascii="Times New Roman" w:hAnsi="Times New Roman"/>
          <w:sz w:val="24"/>
          <w:szCs w:val="24"/>
        </w:rPr>
        <w:t xml:space="preserve"> </w:t>
      </w:r>
      <w:proofErr w:type="gramStart"/>
      <w:r w:rsidR="002D5496" w:rsidRPr="00B361BF">
        <w:rPr>
          <w:rStyle w:val="sttpar"/>
          <w:rFonts w:ascii="Times New Roman" w:hAnsi="Times New Roman"/>
          <w:sz w:val="24"/>
          <w:szCs w:val="24"/>
        </w:rPr>
        <w:t>Bucure</w:t>
      </w:r>
      <w:r w:rsidR="002D5496" w:rsidRPr="00B361BF">
        <w:rPr>
          <w:rStyle w:val="sttpar"/>
          <w:rFonts w:ascii="Times New Roman" w:hAnsi="Times New Roman"/>
          <w:sz w:val="24"/>
          <w:szCs w:val="24"/>
          <w:lang w:val="ro-RO"/>
        </w:rPr>
        <w:t>ști, sector 1</w:t>
      </w:r>
      <w:r w:rsidR="002D5496" w:rsidRPr="00B361BF">
        <w:rPr>
          <w:rStyle w:val="sttpar"/>
          <w:rFonts w:ascii="Times New Roman" w:hAnsi="Times New Roman"/>
          <w:sz w:val="24"/>
          <w:szCs w:val="24"/>
        </w:rPr>
        <w:t>, str. Tudor Vianu, nr.</w:t>
      </w:r>
      <w:proofErr w:type="gramEnd"/>
      <w:r w:rsidR="002D5496" w:rsidRPr="00B361BF">
        <w:rPr>
          <w:rStyle w:val="sttpar"/>
          <w:rFonts w:ascii="Times New Roman" w:hAnsi="Times New Roman"/>
          <w:sz w:val="24"/>
          <w:szCs w:val="24"/>
        </w:rPr>
        <w:t xml:space="preserve"> </w:t>
      </w:r>
      <w:proofErr w:type="gramStart"/>
      <w:r w:rsidR="002D5496" w:rsidRPr="00B361BF">
        <w:rPr>
          <w:rStyle w:val="sttpar"/>
          <w:rFonts w:ascii="Times New Roman" w:hAnsi="Times New Roman"/>
          <w:sz w:val="24"/>
          <w:szCs w:val="24"/>
        </w:rPr>
        <w:t>25-27, ap. 11, jud.</w:t>
      </w:r>
      <w:proofErr w:type="gramEnd"/>
      <w:r w:rsidR="002D5496" w:rsidRPr="00B361BF">
        <w:rPr>
          <w:rStyle w:val="sttpar"/>
          <w:rFonts w:ascii="Times New Roman" w:hAnsi="Times New Roman"/>
          <w:sz w:val="24"/>
          <w:szCs w:val="24"/>
        </w:rPr>
        <w:t xml:space="preserve"> </w:t>
      </w:r>
      <w:proofErr w:type="gramStart"/>
      <w:r w:rsidR="002D5496" w:rsidRPr="00B361BF">
        <w:rPr>
          <w:rStyle w:val="sttpar"/>
          <w:rFonts w:ascii="Times New Roman" w:hAnsi="Times New Roman"/>
          <w:sz w:val="24"/>
          <w:szCs w:val="24"/>
        </w:rPr>
        <w:t>Ilfov</w:t>
      </w:r>
      <w:r w:rsidRPr="00B361BF">
        <w:rPr>
          <w:rFonts w:ascii="Times New Roman" w:eastAsia="Times New Roman" w:hAnsi="Times New Roman"/>
          <w:sz w:val="24"/>
          <w:szCs w:val="24"/>
        </w:rPr>
        <w:t xml:space="preserve">, înregistrată la </w:t>
      </w:r>
      <w:r w:rsidR="002D5496" w:rsidRPr="00B361BF">
        <w:rPr>
          <w:rFonts w:ascii="Times New Roman" w:eastAsia="Times New Roman" w:hAnsi="Times New Roman"/>
          <w:sz w:val="24"/>
          <w:szCs w:val="24"/>
        </w:rPr>
        <w:t>Agenția pentru Protecția Mediului Suceava</w:t>
      </w:r>
      <w:r w:rsidRPr="00B361BF">
        <w:rPr>
          <w:rFonts w:ascii="Times New Roman" w:eastAsia="Times New Roman" w:hAnsi="Times New Roman"/>
          <w:sz w:val="24"/>
          <w:szCs w:val="24"/>
        </w:rPr>
        <w:t xml:space="preserve"> cu nr.</w:t>
      </w:r>
      <w:proofErr w:type="gramEnd"/>
      <w:r w:rsidRPr="00B361BF">
        <w:rPr>
          <w:rFonts w:ascii="Times New Roman" w:eastAsia="Times New Roman" w:hAnsi="Times New Roman"/>
          <w:sz w:val="24"/>
          <w:szCs w:val="24"/>
        </w:rPr>
        <w:t xml:space="preserve"> </w:t>
      </w:r>
      <w:r w:rsidR="002D5496" w:rsidRPr="00B361BF">
        <w:rPr>
          <w:rStyle w:val="sttpar"/>
          <w:rFonts w:ascii="Times New Roman" w:hAnsi="Times New Roman"/>
          <w:sz w:val="24"/>
          <w:szCs w:val="24"/>
        </w:rPr>
        <w:t xml:space="preserve">9630 </w:t>
      </w:r>
      <w:r w:rsidRPr="00B361BF">
        <w:rPr>
          <w:rFonts w:ascii="Times New Roman" w:eastAsia="Times New Roman" w:hAnsi="Times New Roman"/>
          <w:sz w:val="24"/>
          <w:szCs w:val="24"/>
        </w:rPr>
        <w:t xml:space="preserve">din </w:t>
      </w:r>
      <w:r w:rsidR="002D5496" w:rsidRPr="00B361BF">
        <w:rPr>
          <w:rStyle w:val="sttpar"/>
          <w:rFonts w:ascii="Times New Roman" w:hAnsi="Times New Roman"/>
          <w:sz w:val="24"/>
          <w:szCs w:val="24"/>
        </w:rPr>
        <w:t>05.09.2018</w:t>
      </w:r>
      <w:r w:rsidRPr="00B361BF">
        <w:rPr>
          <w:rFonts w:ascii="Times New Roman" w:eastAsia="Times New Roman" w:hAnsi="Times New Roman"/>
          <w:sz w:val="24"/>
          <w:szCs w:val="24"/>
        </w:rPr>
        <w:t xml:space="preserve">, în baza prevederilor Ordonanței de urgență a Guvernului </w:t>
      </w:r>
      <w:hyperlink r:id="rId10" w:tgtFrame="_blank" w:history="1">
        <w:r w:rsidRPr="00B361BF">
          <w:rPr>
            <w:rFonts w:ascii="Times New Roman" w:eastAsia="Times New Roman" w:hAnsi="Times New Roman"/>
            <w:sz w:val="24"/>
            <w:szCs w:val="24"/>
            <w:u w:val="single"/>
          </w:rPr>
          <w:t xml:space="preserve">nr. </w:t>
        </w:r>
        <w:proofErr w:type="gramStart"/>
        <w:r w:rsidRPr="00B361BF">
          <w:rPr>
            <w:rFonts w:ascii="Times New Roman" w:eastAsia="Times New Roman" w:hAnsi="Times New Roman"/>
            <w:sz w:val="24"/>
            <w:szCs w:val="24"/>
            <w:u w:val="single"/>
          </w:rPr>
          <w:t>195/2005</w:t>
        </w:r>
      </w:hyperlink>
      <w:r w:rsidRPr="00B361BF">
        <w:rPr>
          <w:rFonts w:ascii="Times New Roman" w:eastAsia="Times New Roman" w:hAnsi="Times New Roman"/>
          <w:sz w:val="24"/>
          <w:szCs w:val="24"/>
        </w:rPr>
        <w:t xml:space="preserve"> privind protecția mediului, aprobată cu modificări și completări prin Legea </w:t>
      </w:r>
      <w:hyperlink r:id="rId11" w:tgtFrame="_blank" w:history="1">
        <w:r w:rsidRPr="00B361BF">
          <w:rPr>
            <w:rFonts w:ascii="Times New Roman" w:eastAsia="Times New Roman" w:hAnsi="Times New Roman"/>
            <w:sz w:val="24"/>
            <w:szCs w:val="24"/>
            <w:u w:val="single"/>
          </w:rPr>
          <w:t>nr.</w:t>
        </w:r>
        <w:proofErr w:type="gramEnd"/>
        <w:r w:rsidRPr="00B361BF">
          <w:rPr>
            <w:rFonts w:ascii="Times New Roman" w:eastAsia="Times New Roman" w:hAnsi="Times New Roman"/>
            <w:sz w:val="24"/>
            <w:szCs w:val="24"/>
            <w:u w:val="single"/>
          </w:rPr>
          <w:t xml:space="preserve"> </w:t>
        </w:r>
        <w:proofErr w:type="gramStart"/>
        <w:r w:rsidRPr="00B361BF">
          <w:rPr>
            <w:rFonts w:ascii="Times New Roman" w:eastAsia="Times New Roman" w:hAnsi="Times New Roman"/>
            <w:sz w:val="24"/>
            <w:szCs w:val="24"/>
            <w:u w:val="single"/>
          </w:rPr>
          <w:t>265/2006</w:t>
        </w:r>
      </w:hyperlink>
      <w:r w:rsidRPr="00B361BF">
        <w:rPr>
          <w:rFonts w:ascii="Times New Roman" w:eastAsia="Times New Roman" w:hAnsi="Times New Roman"/>
          <w:sz w:val="24"/>
          <w:szCs w:val="24"/>
        </w:rPr>
        <w:t xml:space="preserve">, cu modificările și completările ulterioare, a Legii </w:t>
      </w:r>
      <w:r w:rsidR="002D5496" w:rsidRPr="00B361BF">
        <w:rPr>
          <w:rFonts w:ascii="Times New Roman" w:hAnsi="Times New Roman"/>
          <w:sz w:val="24"/>
          <w:szCs w:val="24"/>
        </w:rPr>
        <w:t>nr.</w:t>
      </w:r>
      <w:proofErr w:type="gramEnd"/>
      <w:r w:rsidR="002D5496" w:rsidRPr="00B361BF">
        <w:rPr>
          <w:rFonts w:ascii="Times New Roman" w:hAnsi="Times New Roman"/>
          <w:sz w:val="24"/>
          <w:szCs w:val="24"/>
        </w:rPr>
        <w:t xml:space="preserve"> 292/2018 </w:t>
      </w:r>
      <w:r w:rsidR="002D5496" w:rsidRPr="00B361BF">
        <w:rPr>
          <w:rFonts w:ascii="Times New Roman" w:hAnsi="Times New Roman"/>
          <w:sz w:val="24"/>
          <w:szCs w:val="24"/>
          <w:lang w:val="ro-RO" w:eastAsia="ro-RO"/>
        </w:rPr>
        <w:t>p</w:t>
      </w:r>
      <w:r w:rsidR="002D5496" w:rsidRPr="00B361BF">
        <w:rPr>
          <w:rFonts w:ascii="Times New Roman" w:hAnsi="Times New Roman"/>
          <w:sz w:val="24"/>
          <w:szCs w:val="24"/>
        </w:rPr>
        <w:t>rivind evaluarea impactului anumitor proiecte publice şi private asupra mediului</w:t>
      </w:r>
      <w:r w:rsidRPr="00B361BF">
        <w:rPr>
          <w:rFonts w:ascii="Times New Roman" w:eastAsia="Times New Roman" w:hAnsi="Times New Roman"/>
          <w:sz w:val="24"/>
          <w:szCs w:val="24"/>
        </w:rPr>
        <w:t xml:space="preserve"> și </w:t>
      </w:r>
      <w:proofErr w:type="gramStart"/>
      <w:r w:rsidRPr="00B361BF">
        <w:rPr>
          <w:rFonts w:ascii="Times New Roman" w:eastAsia="Times New Roman" w:hAnsi="Times New Roman"/>
          <w:sz w:val="24"/>
          <w:szCs w:val="24"/>
        </w:rPr>
        <w:t>a</w:t>
      </w:r>
      <w:proofErr w:type="gramEnd"/>
      <w:r w:rsidRPr="00B361BF">
        <w:rPr>
          <w:rFonts w:ascii="Times New Roman" w:eastAsia="Times New Roman" w:hAnsi="Times New Roman"/>
          <w:sz w:val="24"/>
          <w:szCs w:val="24"/>
        </w:rPr>
        <w:t xml:space="preserve"> Ordonanței de urgență a Guvernului </w:t>
      </w:r>
      <w:hyperlink r:id="rId12" w:tgtFrame="_blank" w:history="1">
        <w:r w:rsidRPr="00B361BF">
          <w:rPr>
            <w:rFonts w:ascii="Times New Roman" w:eastAsia="Times New Roman" w:hAnsi="Times New Roman"/>
            <w:sz w:val="24"/>
            <w:szCs w:val="24"/>
            <w:u w:val="single"/>
          </w:rPr>
          <w:t xml:space="preserve">nr. </w:t>
        </w:r>
        <w:proofErr w:type="gramStart"/>
        <w:r w:rsidRPr="00B361BF">
          <w:rPr>
            <w:rFonts w:ascii="Times New Roman" w:eastAsia="Times New Roman" w:hAnsi="Times New Roman"/>
            <w:sz w:val="24"/>
            <w:szCs w:val="24"/>
            <w:u w:val="single"/>
          </w:rPr>
          <w:t>57/2007</w:t>
        </w:r>
      </w:hyperlink>
      <w:r w:rsidRPr="00B361BF">
        <w:rPr>
          <w:rFonts w:ascii="Times New Roman" w:eastAsia="Times New Roman" w:hAnsi="Times New Roman"/>
          <w:sz w:val="24"/>
          <w:szCs w:val="24"/>
        </w:rPr>
        <w:t xml:space="preserve"> privind regimul ariilor naturale protejate, conservarea habitatelor naturale, a florei și faunei sălbatice, aprobată cu modificări și completări prin Legea </w:t>
      </w:r>
      <w:hyperlink r:id="rId13" w:tgtFrame="_blank" w:history="1">
        <w:r w:rsidRPr="00B361BF">
          <w:rPr>
            <w:rFonts w:ascii="Times New Roman" w:eastAsia="Times New Roman" w:hAnsi="Times New Roman"/>
            <w:sz w:val="24"/>
            <w:szCs w:val="24"/>
            <w:u w:val="single"/>
          </w:rPr>
          <w:t>nr.</w:t>
        </w:r>
        <w:proofErr w:type="gramEnd"/>
        <w:r w:rsidRPr="00B361BF">
          <w:rPr>
            <w:rFonts w:ascii="Times New Roman" w:eastAsia="Times New Roman" w:hAnsi="Times New Roman"/>
            <w:sz w:val="24"/>
            <w:szCs w:val="24"/>
            <w:u w:val="single"/>
          </w:rPr>
          <w:t xml:space="preserve"> 49/2011</w:t>
        </w:r>
      </w:hyperlink>
      <w:r w:rsidRPr="00B361BF">
        <w:rPr>
          <w:rFonts w:ascii="Times New Roman" w:eastAsia="Times New Roman" w:hAnsi="Times New Roman"/>
          <w:sz w:val="24"/>
          <w:szCs w:val="24"/>
        </w:rPr>
        <w:t>, cu modificările și completările ulterioare, după caz, se emite:</w:t>
      </w:r>
    </w:p>
    <w:p w:rsidR="00500511" w:rsidRDefault="00500511" w:rsidP="0057744E">
      <w:pPr>
        <w:spacing w:before="100" w:beforeAutospacing="1" w:after="0" w:line="240" w:lineRule="auto"/>
        <w:contextualSpacing/>
        <w:jc w:val="center"/>
        <w:rPr>
          <w:rFonts w:ascii="Times New Roman" w:eastAsia="Times New Roman" w:hAnsi="Times New Roman"/>
          <w:b/>
          <w:sz w:val="24"/>
          <w:szCs w:val="24"/>
        </w:rPr>
      </w:pPr>
    </w:p>
    <w:p w:rsidR="00DD2219" w:rsidRDefault="00DD2219" w:rsidP="0057744E">
      <w:pPr>
        <w:spacing w:before="100" w:beforeAutospacing="1" w:after="0" w:line="240" w:lineRule="auto"/>
        <w:contextualSpacing/>
        <w:jc w:val="center"/>
        <w:rPr>
          <w:rFonts w:ascii="Times New Roman" w:eastAsia="Times New Roman" w:hAnsi="Times New Roman"/>
          <w:b/>
          <w:sz w:val="24"/>
          <w:szCs w:val="24"/>
        </w:rPr>
      </w:pPr>
    </w:p>
    <w:p w:rsidR="00872396" w:rsidRDefault="00872396" w:rsidP="0057744E">
      <w:pPr>
        <w:spacing w:before="100" w:beforeAutospacing="1" w:after="0" w:line="240" w:lineRule="auto"/>
        <w:contextualSpacing/>
        <w:jc w:val="center"/>
        <w:rPr>
          <w:rFonts w:ascii="Times New Roman" w:eastAsia="Times New Roman" w:hAnsi="Times New Roman"/>
          <w:b/>
          <w:sz w:val="24"/>
          <w:szCs w:val="24"/>
        </w:rPr>
      </w:pPr>
      <w:r w:rsidRPr="00B361BF">
        <w:rPr>
          <w:rFonts w:ascii="Times New Roman" w:eastAsia="Times New Roman" w:hAnsi="Times New Roman"/>
          <w:b/>
          <w:sz w:val="24"/>
          <w:szCs w:val="24"/>
        </w:rPr>
        <w:t>ACORD DE MEDIU</w:t>
      </w:r>
    </w:p>
    <w:p w:rsidR="00500511" w:rsidRPr="00B361BF" w:rsidRDefault="00500511" w:rsidP="0057744E">
      <w:pPr>
        <w:spacing w:before="100" w:beforeAutospacing="1" w:after="0" w:line="240" w:lineRule="auto"/>
        <w:contextualSpacing/>
        <w:jc w:val="center"/>
        <w:rPr>
          <w:rFonts w:ascii="Times New Roman" w:eastAsia="Times New Roman" w:hAnsi="Times New Roman"/>
          <w:b/>
          <w:sz w:val="24"/>
          <w:szCs w:val="24"/>
        </w:rPr>
      </w:pPr>
    </w:p>
    <w:p w:rsidR="00872396" w:rsidRDefault="00872396" w:rsidP="0057744E">
      <w:pPr>
        <w:spacing w:before="100" w:beforeAutospacing="1" w:after="0" w:line="240" w:lineRule="auto"/>
        <w:contextualSpacing/>
        <w:jc w:val="both"/>
        <w:rPr>
          <w:rFonts w:ascii="Times New Roman" w:eastAsia="Times New Roman" w:hAnsi="Times New Roman"/>
          <w:sz w:val="24"/>
          <w:szCs w:val="24"/>
        </w:rPr>
      </w:pPr>
      <w:r w:rsidRPr="00741CA4">
        <w:rPr>
          <w:rFonts w:ascii="Times New Roman" w:eastAsia="Times New Roman" w:hAnsi="Times New Roman"/>
          <w:sz w:val="24"/>
          <w:szCs w:val="24"/>
        </w:rPr>
        <w:t xml:space="preserve">pentru proiectul </w:t>
      </w:r>
      <w:r w:rsidR="002D5496" w:rsidRPr="00E77DB9">
        <w:rPr>
          <w:rStyle w:val="sttpar"/>
          <w:rFonts w:ascii="Times New Roman" w:hAnsi="Times New Roman"/>
          <w:b/>
          <w:sz w:val="24"/>
          <w:szCs w:val="24"/>
        </w:rPr>
        <w:t>“</w:t>
      </w:r>
      <w:r w:rsidR="002D5496" w:rsidRPr="00E77DB9">
        <w:rPr>
          <w:rFonts w:ascii="Times New Roman" w:hAnsi="Times New Roman"/>
          <w:b/>
          <w:sz w:val="24"/>
          <w:szCs w:val="24"/>
        </w:rPr>
        <w:t>Construire casă de vacanță P+M, branșament electric, alimentare cu apă, bazin vidanjabil și împrejmuire</w:t>
      </w:r>
      <w:r w:rsidR="002D5496" w:rsidRPr="00E77DB9">
        <w:rPr>
          <w:rStyle w:val="sttpar"/>
          <w:rFonts w:ascii="Times New Roman" w:hAnsi="Times New Roman"/>
          <w:b/>
          <w:sz w:val="24"/>
          <w:szCs w:val="24"/>
        </w:rPr>
        <w:t>”</w:t>
      </w:r>
      <w:r w:rsidRPr="00741CA4">
        <w:rPr>
          <w:rFonts w:ascii="Times New Roman" w:eastAsia="Times New Roman" w:hAnsi="Times New Roman"/>
          <w:sz w:val="24"/>
          <w:szCs w:val="24"/>
        </w:rPr>
        <w:t xml:space="preserve"> din </w:t>
      </w:r>
      <w:r w:rsidR="002D5496" w:rsidRPr="00E77DB9">
        <w:rPr>
          <w:rStyle w:val="stpar"/>
          <w:rFonts w:ascii="Times New Roman" w:hAnsi="Times New Roman"/>
          <w:sz w:val="24"/>
          <w:szCs w:val="24"/>
        </w:rPr>
        <w:t>com. Moldova Sulița, sat Moldova Sulița</w:t>
      </w:r>
      <w:r w:rsidR="002D5496" w:rsidRPr="00D701F9">
        <w:rPr>
          <w:rFonts w:ascii="Times New Roman" w:hAnsi="Times New Roman"/>
          <w:sz w:val="24"/>
          <w:szCs w:val="24"/>
          <w:lang w:val="ro-RO"/>
        </w:rPr>
        <w:t>, judetul Suceava</w:t>
      </w:r>
      <w:r w:rsidRPr="00741CA4">
        <w:rPr>
          <w:rFonts w:ascii="Times New Roman" w:eastAsia="Times New Roman" w:hAnsi="Times New Roman"/>
          <w:sz w:val="24"/>
          <w:szCs w:val="24"/>
        </w:rPr>
        <w:t xml:space="preserve"> în scopul stabilirii condițiilor și a măsurilor pentru protecția mediului care trebuie respectate pentru realizarea proiectului care prevede:</w:t>
      </w:r>
    </w:p>
    <w:p w:rsidR="00500511" w:rsidRPr="00741CA4" w:rsidRDefault="00500511" w:rsidP="0057744E">
      <w:pPr>
        <w:spacing w:before="100" w:beforeAutospacing="1" w:after="0" w:line="240" w:lineRule="auto"/>
        <w:contextualSpacing/>
        <w:jc w:val="both"/>
        <w:rPr>
          <w:rFonts w:ascii="Times New Roman" w:eastAsia="Times New Roman" w:hAnsi="Times New Roman"/>
          <w:sz w:val="24"/>
          <w:szCs w:val="24"/>
        </w:rPr>
      </w:pPr>
    </w:p>
    <w:p w:rsidR="00872396" w:rsidRPr="0054118D" w:rsidRDefault="00872396" w:rsidP="0057744E">
      <w:pPr>
        <w:spacing w:before="100" w:beforeAutospacing="1" w:after="0" w:line="240" w:lineRule="auto"/>
        <w:contextualSpacing/>
        <w:jc w:val="both"/>
        <w:rPr>
          <w:rFonts w:ascii="Times New Roman" w:eastAsia="Times New Roman" w:hAnsi="Times New Roman"/>
          <w:b/>
          <w:sz w:val="24"/>
          <w:szCs w:val="24"/>
        </w:rPr>
      </w:pPr>
      <w:r w:rsidRPr="003163A3">
        <w:rPr>
          <w:rFonts w:ascii="Times New Roman" w:eastAsia="Times New Roman" w:hAnsi="Times New Roman"/>
          <w:b/>
          <w:sz w:val="24"/>
          <w:szCs w:val="24"/>
        </w:rPr>
        <w:t xml:space="preserve">I. </w:t>
      </w:r>
      <w:r w:rsidRPr="00741CA4">
        <w:rPr>
          <w:rFonts w:ascii="Times New Roman" w:eastAsia="Times New Roman" w:hAnsi="Times New Roman"/>
          <w:sz w:val="24"/>
          <w:szCs w:val="24"/>
        </w:rPr>
        <w:t xml:space="preserve">1. </w:t>
      </w:r>
      <w:proofErr w:type="gramStart"/>
      <w:r w:rsidRPr="00741CA4">
        <w:rPr>
          <w:rFonts w:ascii="Times New Roman" w:eastAsia="Times New Roman" w:hAnsi="Times New Roman"/>
          <w:sz w:val="24"/>
          <w:szCs w:val="24"/>
        </w:rPr>
        <w:t xml:space="preserve">Proiectul </w:t>
      </w:r>
      <w:r w:rsidR="00152D1F" w:rsidRPr="00B361BF">
        <w:rPr>
          <w:rFonts w:ascii="Times New Roman" w:eastAsia="Times New Roman" w:hAnsi="Times New Roman"/>
          <w:sz w:val="24"/>
          <w:szCs w:val="24"/>
        </w:rPr>
        <w:t xml:space="preserve">nu </w:t>
      </w:r>
      <w:r w:rsidRPr="00B361BF">
        <w:rPr>
          <w:rFonts w:ascii="Times New Roman" w:eastAsia="Times New Roman" w:hAnsi="Times New Roman"/>
          <w:sz w:val="24"/>
          <w:szCs w:val="24"/>
        </w:rPr>
        <w:t>se încadrează</w:t>
      </w:r>
      <w:r w:rsidRPr="00741CA4">
        <w:rPr>
          <w:rFonts w:ascii="Times New Roman" w:eastAsia="Times New Roman" w:hAnsi="Times New Roman"/>
          <w:sz w:val="24"/>
          <w:szCs w:val="24"/>
        </w:rPr>
        <w:t xml:space="preserve"> în prevederile Legii </w:t>
      </w:r>
      <w:r w:rsidR="002D5496" w:rsidRPr="00D701F9">
        <w:rPr>
          <w:rFonts w:ascii="Times New Roman" w:hAnsi="Times New Roman"/>
          <w:sz w:val="24"/>
          <w:szCs w:val="24"/>
        </w:rPr>
        <w:t>nr.</w:t>
      </w:r>
      <w:proofErr w:type="gramEnd"/>
      <w:r w:rsidR="002D5496" w:rsidRPr="00D701F9">
        <w:rPr>
          <w:rFonts w:ascii="Times New Roman" w:hAnsi="Times New Roman"/>
          <w:sz w:val="24"/>
          <w:szCs w:val="24"/>
        </w:rPr>
        <w:t xml:space="preserve"> </w:t>
      </w:r>
      <w:proofErr w:type="gramStart"/>
      <w:r w:rsidR="002D5496" w:rsidRPr="00D701F9">
        <w:rPr>
          <w:rFonts w:ascii="Times New Roman" w:hAnsi="Times New Roman"/>
          <w:sz w:val="24"/>
          <w:szCs w:val="24"/>
        </w:rPr>
        <w:t xml:space="preserve">292/2018 </w:t>
      </w:r>
      <w:r w:rsidR="002D5496" w:rsidRPr="00D701F9">
        <w:rPr>
          <w:rFonts w:ascii="Times New Roman" w:hAnsi="Times New Roman"/>
          <w:sz w:val="24"/>
          <w:szCs w:val="24"/>
          <w:lang w:val="ro-RO" w:eastAsia="ro-RO"/>
        </w:rPr>
        <w:t>p</w:t>
      </w:r>
      <w:r w:rsidR="002D5496" w:rsidRPr="00D701F9">
        <w:rPr>
          <w:rFonts w:ascii="Times New Roman" w:hAnsi="Times New Roman"/>
          <w:sz w:val="24"/>
          <w:szCs w:val="24"/>
        </w:rPr>
        <w:t>rivind evaluarea impactului anumitor proiecte publice şi private asupra mediului</w:t>
      </w:r>
      <w:r w:rsidR="00152D1F">
        <w:rPr>
          <w:rFonts w:ascii="Times New Roman" w:eastAsia="Times New Roman" w:hAnsi="Times New Roman"/>
          <w:sz w:val="24"/>
          <w:szCs w:val="24"/>
        </w:rPr>
        <w:t>.</w:t>
      </w:r>
      <w:proofErr w:type="gramEnd"/>
    </w:p>
    <w:p w:rsidR="00872396" w:rsidRPr="002D025A" w:rsidRDefault="00872396" w:rsidP="0057744E">
      <w:pPr>
        <w:spacing w:before="100" w:beforeAutospacing="1" w:after="0" w:line="240" w:lineRule="auto"/>
        <w:ind w:firstLine="142"/>
        <w:contextualSpacing/>
        <w:jc w:val="both"/>
        <w:rPr>
          <w:rFonts w:ascii="Times New Roman" w:eastAsia="Times New Roman" w:hAnsi="Times New Roman"/>
          <w:sz w:val="24"/>
          <w:szCs w:val="24"/>
          <w:lang w:val="ro-RO"/>
        </w:rPr>
      </w:pPr>
      <w:r w:rsidRPr="00741CA4">
        <w:rPr>
          <w:rFonts w:ascii="Times New Roman" w:eastAsia="Times New Roman" w:hAnsi="Times New Roman"/>
          <w:sz w:val="24"/>
          <w:szCs w:val="24"/>
        </w:rPr>
        <w:t xml:space="preserve">2. Descrierea proiectului și a tuturor caracteristicilor lucrărilor prevăzute de proiect, inclusiv instalațiile, echipamentele </w:t>
      </w:r>
      <w:r w:rsidR="002D025A">
        <w:rPr>
          <w:rFonts w:ascii="Times New Roman" w:eastAsia="Times New Roman" w:hAnsi="Times New Roman"/>
          <w:sz w:val="24"/>
          <w:szCs w:val="24"/>
        </w:rPr>
        <w:t>și resursele naturale utilizate</w:t>
      </w:r>
      <w:r w:rsidR="002D025A">
        <w:rPr>
          <w:rFonts w:ascii="Times New Roman" w:eastAsia="Times New Roman" w:hAnsi="Times New Roman"/>
          <w:sz w:val="24"/>
          <w:szCs w:val="24"/>
          <w:lang w:val="ro-RO"/>
        </w:rPr>
        <w:t>:</w:t>
      </w:r>
    </w:p>
    <w:p w:rsidR="003163A3" w:rsidRDefault="003163A3" w:rsidP="0057744E">
      <w:pPr>
        <w:spacing w:before="100" w:beforeAutospacing="1" w:after="0" w:line="240" w:lineRule="auto"/>
        <w:contextualSpacing/>
        <w:jc w:val="both"/>
        <w:rPr>
          <w:rFonts w:ascii="Times New Roman" w:hAnsi="Times New Roman"/>
          <w:sz w:val="24"/>
          <w:szCs w:val="24"/>
          <w:lang w:bidi="en-US"/>
        </w:rPr>
      </w:pPr>
    </w:p>
    <w:p w:rsidR="00757690" w:rsidRPr="00757690" w:rsidRDefault="00757690" w:rsidP="0057744E">
      <w:pPr>
        <w:spacing w:before="100" w:beforeAutospacing="1" w:after="0" w:line="240" w:lineRule="auto"/>
        <w:contextualSpacing/>
        <w:jc w:val="both"/>
        <w:rPr>
          <w:rFonts w:ascii="Times New Roman" w:eastAsia="Times New Roman" w:hAnsi="Times New Roman"/>
          <w:sz w:val="24"/>
          <w:szCs w:val="24"/>
          <w:lang w:val="ro-RO"/>
        </w:rPr>
      </w:pPr>
      <w:r w:rsidRPr="00757690">
        <w:rPr>
          <w:rFonts w:ascii="Times New Roman" w:eastAsia="Times New Roman" w:hAnsi="Times New Roman"/>
          <w:sz w:val="24"/>
          <w:szCs w:val="24"/>
          <w:lang w:val="ro-RO"/>
        </w:rPr>
        <w:t xml:space="preserve">Titularul deține o suprafață de teren de 10054 mp în intravilanul satului Moldova – Sulița din comuna Moldova – Sulița, jud. Suceava, CF/nr. cadastral 31130, trup A1, UTR4, conform Contractului de vânzare – cumpărare nr. 1412 din 21.07.2017. Terenul are folosința actuală Fânețe și este situat în totalitate în situl Natura 2000 ROSCI0086 Găina </w:t>
      </w:r>
      <w:r w:rsidR="00850954">
        <w:rPr>
          <w:rFonts w:ascii="Times New Roman" w:eastAsia="Times New Roman" w:hAnsi="Times New Roman"/>
          <w:sz w:val="24"/>
          <w:szCs w:val="24"/>
          <w:lang w:val="ro-RO"/>
        </w:rPr>
        <w:t xml:space="preserve">- </w:t>
      </w:r>
      <w:r w:rsidRPr="00757690">
        <w:rPr>
          <w:rFonts w:ascii="Times New Roman" w:eastAsia="Times New Roman" w:hAnsi="Times New Roman"/>
          <w:sz w:val="24"/>
          <w:szCs w:val="24"/>
          <w:lang w:val="ro-RO"/>
        </w:rPr>
        <w:t>Lucina. Pe acest teren, titularul intenționează să construiască o casă de vacanță P+M cu anexe, cu următoarele caracteristici:</w:t>
      </w:r>
    </w:p>
    <w:p w:rsidR="00757690" w:rsidRPr="00D11A67" w:rsidRDefault="00757690" w:rsidP="0057744E">
      <w:pPr>
        <w:spacing w:before="100" w:beforeAutospacing="1" w:after="0" w:line="240" w:lineRule="auto"/>
        <w:ind w:left="153"/>
        <w:contextualSpacing/>
        <w:jc w:val="both"/>
        <w:rPr>
          <w:rFonts w:ascii="Times New Roman" w:eastAsia="Times New Roman" w:hAnsi="Times New Roman"/>
          <w:b/>
          <w:sz w:val="24"/>
          <w:szCs w:val="24"/>
          <w:lang w:val="ro-RO"/>
        </w:rPr>
      </w:pPr>
      <w:r w:rsidRPr="00D11A67">
        <w:rPr>
          <w:rFonts w:ascii="Times New Roman" w:eastAsia="Times New Roman" w:hAnsi="Times New Roman"/>
          <w:b/>
          <w:sz w:val="24"/>
          <w:szCs w:val="24"/>
          <w:lang w:val="ro-RO"/>
        </w:rPr>
        <w:t>Casa de vacanta</w:t>
      </w:r>
    </w:p>
    <w:p w:rsidR="00757690" w:rsidRPr="00D11A67" w:rsidRDefault="00757690" w:rsidP="0057744E">
      <w:pPr>
        <w:numPr>
          <w:ilvl w:val="1"/>
          <w:numId w:val="6"/>
        </w:numPr>
        <w:spacing w:before="100" w:beforeAutospacing="1" w:after="0" w:line="240" w:lineRule="auto"/>
        <w:ind w:left="426" w:hanging="284"/>
        <w:contextualSpacing/>
        <w:jc w:val="both"/>
        <w:rPr>
          <w:rFonts w:ascii="Times New Roman" w:eastAsia="Times New Roman" w:hAnsi="Times New Roman"/>
          <w:sz w:val="24"/>
          <w:szCs w:val="24"/>
          <w:lang w:val="ro-RO"/>
        </w:rPr>
      </w:pPr>
      <w:r w:rsidRPr="00D11A67">
        <w:rPr>
          <w:rFonts w:ascii="Times New Roman" w:eastAsia="Times New Roman" w:hAnsi="Times New Roman"/>
          <w:sz w:val="24"/>
          <w:szCs w:val="24"/>
          <w:lang w:val="ro-RO"/>
        </w:rPr>
        <w:t>Regim de inaltime</w:t>
      </w:r>
      <w:r w:rsidRPr="00D11A67">
        <w:rPr>
          <w:rFonts w:ascii="Times New Roman" w:eastAsia="Times New Roman" w:hAnsi="Times New Roman"/>
          <w:sz w:val="24"/>
          <w:szCs w:val="24"/>
          <w:lang w:val="ro-RO"/>
        </w:rPr>
        <w:tab/>
      </w:r>
      <w:r w:rsidR="00A12046" w:rsidRPr="00D11A67">
        <w:rPr>
          <w:rFonts w:ascii="Times New Roman" w:eastAsia="Times New Roman" w:hAnsi="Times New Roman"/>
          <w:sz w:val="24"/>
          <w:szCs w:val="24"/>
          <w:lang w:val="ro-RO"/>
        </w:rPr>
        <w:tab/>
      </w:r>
      <w:r w:rsidRPr="00D11A67">
        <w:rPr>
          <w:rFonts w:ascii="Times New Roman" w:eastAsia="Times New Roman" w:hAnsi="Times New Roman"/>
          <w:sz w:val="24"/>
          <w:szCs w:val="24"/>
          <w:lang w:val="ro-RO"/>
        </w:rPr>
        <w:t>- P+1E</w:t>
      </w:r>
    </w:p>
    <w:p w:rsidR="00757690" w:rsidRPr="00D11A67" w:rsidRDefault="00A12046" w:rsidP="0057744E">
      <w:pPr>
        <w:numPr>
          <w:ilvl w:val="1"/>
          <w:numId w:val="6"/>
        </w:numPr>
        <w:spacing w:before="100" w:beforeAutospacing="1" w:after="0" w:line="240" w:lineRule="auto"/>
        <w:ind w:left="426" w:hanging="284"/>
        <w:contextualSpacing/>
        <w:jc w:val="both"/>
        <w:rPr>
          <w:rFonts w:ascii="Times New Roman" w:eastAsia="Times New Roman" w:hAnsi="Times New Roman"/>
          <w:sz w:val="24"/>
          <w:szCs w:val="24"/>
          <w:lang w:val="ro-RO"/>
        </w:rPr>
      </w:pPr>
      <w:r w:rsidRPr="00D11A67">
        <w:rPr>
          <w:rFonts w:ascii="Times New Roman" w:eastAsia="Times New Roman" w:hAnsi="Times New Roman"/>
          <w:sz w:val="24"/>
          <w:szCs w:val="24"/>
          <w:lang w:val="ro-RO"/>
        </w:rPr>
        <w:t>Suprafata construita (Sc)</w:t>
      </w:r>
      <w:r w:rsidRPr="00D11A67">
        <w:rPr>
          <w:rFonts w:ascii="Times New Roman" w:eastAsia="Times New Roman" w:hAnsi="Times New Roman"/>
          <w:sz w:val="24"/>
          <w:szCs w:val="24"/>
          <w:lang w:val="ro-RO"/>
        </w:rPr>
        <w:tab/>
      </w:r>
      <w:r w:rsidR="00757690" w:rsidRPr="00D11A67">
        <w:rPr>
          <w:rFonts w:ascii="Times New Roman" w:eastAsia="Times New Roman" w:hAnsi="Times New Roman"/>
          <w:sz w:val="24"/>
          <w:szCs w:val="24"/>
          <w:lang w:val="ro-RO"/>
        </w:rPr>
        <w:t>- 173.50 mp</w:t>
      </w:r>
    </w:p>
    <w:p w:rsidR="00757690" w:rsidRPr="00D11A67" w:rsidRDefault="00A12046" w:rsidP="0057744E">
      <w:pPr>
        <w:numPr>
          <w:ilvl w:val="1"/>
          <w:numId w:val="6"/>
        </w:numPr>
        <w:spacing w:before="100" w:beforeAutospacing="1" w:after="0" w:line="240" w:lineRule="auto"/>
        <w:ind w:left="426" w:hanging="284"/>
        <w:contextualSpacing/>
        <w:jc w:val="both"/>
        <w:rPr>
          <w:rFonts w:ascii="Times New Roman" w:eastAsia="Times New Roman" w:hAnsi="Times New Roman"/>
          <w:sz w:val="24"/>
          <w:szCs w:val="24"/>
          <w:lang w:val="ro-RO"/>
        </w:rPr>
      </w:pPr>
      <w:r w:rsidRPr="00D11A67">
        <w:rPr>
          <w:rFonts w:ascii="Times New Roman" w:eastAsia="Times New Roman" w:hAnsi="Times New Roman"/>
          <w:sz w:val="24"/>
          <w:szCs w:val="24"/>
          <w:lang w:val="ro-RO"/>
        </w:rPr>
        <w:t>Suprafata desfasurata (Sd)</w:t>
      </w:r>
      <w:r w:rsidRPr="00D11A67">
        <w:rPr>
          <w:rFonts w:ascii="Times New Roman" w:eastAsia="Times New Roman" w:hAnsi="Times New Roman"/>
          <w:sz w:val="24"/>
          <w:szCs w:val="24"/>
          <w:lang w:val="ro-RO"/>
        </w:rPr>
        <w:tab/>
      </w:r>
      <w:r w:rsidR="00757690" w:rsidRPr="00D11A67">
        <w:rPr>
          <w:rFonts w:ascii="Times New Roman" w:eastAsia="Times New Roman" w:hAnsi="Times New Roman"/>
          <w:sz w:val="24"/>
          <w:szCs w:val="24"/>
          <w:lang w:val="ro-RO"/>
        </w:rPr>
        <w:t>- 414.15 mp</w:t>
      </w:r>
    </w:p>
    <w:p w:rsidR="00757690" w:rsidRPr="00D11A67" w:rsidRDefault="00757690" w:rsidP="0057744E">
      <w:pPr>
        <w:numPr>
          <w:ilvl w:val="1"/>
          <w:numId w:val="6"/>
        </w:numPr>
        <w:spacing w:before="100" w:beforeAutospacing="1" w:after="0" w:line="240" w:lineRule="auto"/>
        <w:ind w:left="426" w:hanging="284"/>
        <w:contextualSpacing/>
        <w:jc w:val="both"/>
        <w:rPr>
          <w:rFonts w:ascii="Times New Roman" w:eastAsia="Times New Roman" w:hAnsi="Times New Roman"/>
          <w:sz w:val="24"/>
          <w:szCs w:val="24"/>
          <w:lang w:val="ro-RO"/>
        </w:rPr>
      </w:pPr>
      <w:r w:rsidRPr="00D11A67">
        <w:rPr>
          <w:rFonts w:ascii="Times New Roman" w:eastAsia="Times New Roman" w:hAnsi="Times New Roman"/>
          <w:sz w:val="24"/>
          <w:szCs w:val="24"/>
          <w:lang w:val="ro-RO"/>
        </w:rPr>
        <w:t>Suprafata utila (Su)</w:t>
      </w:r>
      <w:r w:rsidRPr="00D11A67">
        <w:rPr>
          <w:rFonts w:ascii="Times New Roman" w:eastAsia="Times New Roman" w:hAnsi="Times New Roman"/>
          <w:sz w:val="24"/>
          <w:szCs w:val="24"/>
          <w:lang w:val="ro-RO"/>
        </w:rPr>
        <w:tab/>
      </w:r>
      <w:r w:rsidRPr="00D11A67">
        <w:rPr>
          <w:rFonts w:ascii="Times New Roman" w:eastAsia="Times New Roman" w:hAnsi="Times New Roman"/>
          <w:sz w:val="24"/>
          <w:szCs w:val="24"/>
          <w:lang w:val="ro-RO"/>
        </w:rPr>
        <w:tab/>
        <w:t>- 347.70 mp</w:t>
      </w:r>
    </w:p>
    <w:p w:rsidR="00757690" w:rsidRPr="00D11A67" w:rsidRDefault="00757690" w:rsidP="0057744E">
      <w:pPr>
        <w:spacing w:before="100" w:beforeAutospacing="1" w:after="0" w:line="240" w:lineRule="auto"/>
        <w:ind w:left="153"/>
        <w:contextualSpacing/>
        <w:jc w:val="both"/>
        <w:rPr>
          <w:rFonts w:ascii="Times New Roman" w:eastAsia="Times New Roman" w:hAnsi="Times New Roman"/>
          <w:b/>
          <w:sz w:val="24"/>
          <w:szCs w:val="24"/>
          <w:lang w:val="ro-RO"/>
        </w:rPr>
      </w:pPr>
      <w:r w:rsidRPr="00D11A67">
        <w:rPr>
          <w:rFonts w:ascii="Times New Roman" w:eastAsia="Times New Roman" w:hAnsi="Times New Roman"/>
          <w:b/>
          <w:sz w:val="24"/>
          <w:szCs w:val="24"/>
          <w:lang w:val="ro-RO"/>
        </w:rPr>
        <w:t>Garaj</w:t>
      </w:r>
    </w:p>
    <w:p w:rsidR="00757690" w:rsidRPr="00D11A67" w:rsidRDefault="00757690" w:rsidP="0057744E">
      <w:pPr>
        <w:numPr>
          <w:ilvl w:val="1"/>
          <w:numId w:val="6"/>
        </w:numPr>
        <w:spacing w:before="100" w:beforeAutospacing="1" w:after="0" w:line="240" w:lineRule="auto"/>
        <w:ind w:left="426" w:hanging="284"/>
        <w:contextualSpacing/>
        <w:jc w:val="both"/>
        <w:rPr>
          <w:rFonts w:ascii="Times New Roman" w:eastAsia="Times New Roman" w:hAnsi="Times New Roman"/>
          <w:sz w:val="24"/>
          <w:szCs w:val="24"/>
          <w:lang w:val="ro-RO"/>
        </w:rPr>
      </w:pPr>
      <w:r w:rsidRPr="00D11A67">
        <w:rPr>
          <w:rFonts w:ascii="Times New Roman" w:eastAsia="Times New Roman" w:hAnsi="Times New Roman"/>
          <w:sz w:val="24"/>
          <w:szCs w:val="24"/>
          <w:lang w:val="ro-RO"/>
        </w:rPr>
        <w:t>Regim de inaltime</w:t>
      </w:r>
      <w:r w:rsidRPr="00D11A67">
        <w:rPr>
          <w:rFonts w:ascii="Times New Roman" w:eastAsia="Times New Roman" w:hAnsi="Times New Roman"/>
          <w:sz w:val="24"/>
          <w:szCs w:val="24"/>
          <w:lang w:val="ro-RO"/>
        </w:rPr>
        <w:tab/>
      </w:r>
      <w:r w:rsidRPr="00D11A67">
        <w:rPr>
          <w:rFonts w:ascii="Times New Roman" w:eastAsia="Times New Roman" w:hAnsi="Times New Roman"/>
          <w:sz w:val="24"/>
          <w:szCs w:val="24"/>
          <w:lang w:val="ro-RO"/>
        </w:rPr>
        <w:tab/>
        <w:t>- P+M</w:t>
      </w:r>
    </w:p>
    <w:p w:rsidR="00757690" w:rsidRPr="00D11A67" w:rsidRDefault="00A12046" w:rsidP="0057744E">
      <w:pPr>
        <w:numPr>
          <w:ilvl w:val="1"/>
          <w:numId w:val="6"/>
        </w:numPr>
        <w:spacing w:before="100" w:beforeAutospacing="1" w:after="0" w:line="240" w:lineRule="auto"/>
        <w:ind w:left="426" w:hanging="284"/>
        <w:contextualSpacing/>
        <w:jc w:val="both"/>
        <w:rPr>
          <w:rFonts w:ascii="Times New Roman" w:eastAsia="Times New Roman" w:hAnsi="Times New Roman"/>
          <w:sz w:val="24"/>
          <w:szCs w:val="24"/>
          <w:lang w:val="ro-RO"/>
        </w:rPr>
      </w:pPr>
      <w:r w:rsidRPr="00D11A67">
        <w:rPr>
          <w:rFonts w:ascii="Times New Roman" w:eastAsia="Times New Roman" w:hAnsi="Times New Roman"/>
          <w:sz w:val="24"/>
          <w:szCs w:val="24"/>
          <w:lang w:val="ro-RO"/>
        </w:rPr>
        <w:t>Suprafata construita (Sc)</w:t>
      </w:r>
      <w:r w:rsidRPr="00D11A67">
        <w:rPr>
          <w:rFonts w:ascii="Times New Roman" w:eastAsia="Times New Roman" w:hAnsi="Times New Roman"/>
          <w:sz w:val="24"/>
          <w:szCs w:val="24"/>
          <w:lang w:val="ro-RO"/>
        </w:rPr>
        <w:tab/>
      </w:r>
      <w:r w:rsidR="00757690" w:rsidRPr="00D11A67">
        <w:rPr>
          <w:rFonts w:ascii="Times New Roman" w:eastAsia="Times New Roman" w:hAnsi="Times New Roman"/>
          <w:sz w:val="24"/>
          <w:szCs w:val="24"/>
          <w:lang w:val="ro-RO"/>
        </w:rPr>
        <w:t>- 73.80 mp</w:t>
      </w:r>
    </w:p>
    <w:p w:rsidR="00757690" w:rsidRPr="00D11A67" w:rsidRDefault="00A12046" w:rsidP="0057744E">
      <w:pPr>
        <w:numPr>
          <w:ilvl w:val="1"/>
          <w:numId w:val="6"/>
        </w:numPr>
        <w:spacing w:before="100" w:beforeAutospacing="1" w:after="0" w:line="240" w:lineRule="auto"/>
        <w:ind w:left="426" w:hanging="284"/>
        <w:contextualSpacing/>
        <w:jc w:val="both"/>
        <w:rPr>
          <w:rFonts w:ascii="Times New Roman" w:eastAsia="Times New Roman" w:hAnsi="Times New Roman"/>
          <w:sz w:val="24"/>
          <w:szCs w:val="24"/>
          <w:lang w:val="ro-RO"/>
        </w:rPr>
      </w:pPr>
      <w:r w:rsidRPr="00D11A67">
        <w:rPr>
          <w:rFonts w:ascii="Times New Roman" w:eastAsia="Times New Roman" w:hAnsi="Times New Roman"/>
          <w:sz w:val="24"/>
          <w:szCs w:val="24"/>
          <w:lang w:val="ro-RO"/>
        </w:rPr>
        <w:t>Suprafata desfasurata (Sd)</w:t>
      </w:r>
      <w:r w:rsidRPr="00D11A67">
        <w:rPr>
          <w:rFonts w:ascii="Times New Roman" w:eastAsia="Times New Roman" w:hAnsi="Times New Roman"/>
          <w:sz w:val="24"/>
          <w:szCs w:val="24"/>
          <w:lang w:val="ro-RO"/>
        </w:rPr>
        <w:tab/>
      </w:r>
      <w:r w:rsidR="00757690" w:rsidRPr="00D11A67">
        <w:rPr>
          <w:rFonts w:ascii="Times New Roman" w:eastAsia="Times New Roman" w:hAnsi="Times New Roman"/>
          <w:sz w:val="24"/>
          <w:szCs w:val="24"/>
          <w:lang w:val="ro-RO"/>
        </w:rPr>
        <w:t>- 147.55 mp</w:t>
      </w:r>
    </w:p>
    <w:p w:rsidR="00757690" w:rsidRDefault="00757690" w:rsidP="0057744E">
      <w:pPr>
        <w:numPr>
          <w:ilvl w:val="1"/>
          <w:numId w:val="6"/>
        </w:numPr>
        <w:spacing w:before="100" w:beforeAutospacing="1" w:after="0" w:line="240" w:lineRule="auto"/>
        <w:ind w:left="426" w:hanging="284"/>
        <w:contextualSpacing/>
        <w:jc w:val="both"/>
        <w:rPr>
          <w:rFonts w:ascii="Times New Roman" w:eastAsia="Times New Roman" w:hAnsi="Times New Roman"/>
          <w:sz w:val="24"/>
          <w:szCs w:val="24"/>
          <w:lang w:val="ro-RO"/>
        </w:rPr>
      </w:pPr>
      <w:r w:rsidRPr="00D11A67">
        <w:rPr>
          <w:rFonts w:ascii="Times New Roman" w:eastAsia="Times New Roman" w:hAnsi="Times New Roman"/>
          <w:sz w:val="24"/>
          <w:szCs w:val="24"/>
          <w:lang w:val="ro-RO"/>
        </w:rPr>
        <w:t>Suprafata utila (Su)</w:t>
      </w:r>
      <w:r w:rsidRPr="00D11A67">
        <w:rPr>
          <w:rFonts w:ascii="Times New Roman" w:eastAsia="Times New Roman" w:hAnsi="Times New Roman"/>
          <w:sz w:val="24"/>
          <w:szCs w:val="24"/>
          <w:lang w:val="ro-RO"/>
        </w:rPr>
        <w:tab/>
      </w:r>
      <w:r w:rsidRPr="00D11A67">
        <w:rPr>
          <w:rFonts w:ascii="Times New Roman" w:eastAsia="Times New Roman" w:hAnsi="Times New Roman"/>
          <w:sz w:val="24"/>
          <w:szCs w:val="24"/>
          <w:lang w:val="ro-RO"/>
        </w:rPr>
        <w:tab/>
        <w:t>- 116.50 mp</w:t>
      </w:r>
    </w:p>
    <w:p w:rsidR="00757690" w:rsidRPr="00D11A67" w:rsidRDefault="00757690" w:rsidP="0057744E">
      <w:pPr>
        <w:spacing w:before="100" w:beforeAutospacing="1" w:after="0" w:line="240" w:lineRule="auto"/>
        <w:ind w:left="153"/>
        <w:contextualSpacing/>
        <w:jc w:val="both"/>
        <w:rPr>
          <w:rFonts w:ascii="Times New Roman" w:eastAsia="Times New Roman" w:hAnsi="Times New Roman"/>
          <w:b/>
          <w:sz w:val="24"/>
          <w:szCs w:val="24"/>
          <w:lang w:val="ro-RO"/>
        </w:rPr>
      </w:pPr>
      <w:r w:rsidRPr="00D11A67">
        <w:rPr>
          <w:rFonts w:ascii="Times New Roman" w:eastAsia="Times New Roman" w:hAnsi="Times New Roman"/>
          <w:b/>
          <w:sz w:val="24"/>
          <w:szCs w:val="24"/>
          <w:lang w:val="ro-RO"/>
        </w:rPr>
        <w:t>Foisor octogonal</w:t>
      </w:r>
    </w:p>
    <w:p w:rsidR="00757690" w:rsidRPr="00757690" w:rsidRDefault="00757690" w:rsidP="0057744E">
      <w:pPr>
        <w:numPr>
          <w:ilvl w:val="1"/>
          <w:numId w:val="6"/>
        </w:numPr>
        <w:spacing w:before="100" w:beforeAutospacing="1" w:after="0" w:line="240" w:lineRule="auto"/>
        <w:ind w:left="426" w:hanging="284"/>
        <w:contextualSpacing/>
        <w:jc w:val="both"/>
        <w:rPr>
          <w:rFonts w:ascii="Times New Roman" w:eastAsia="Times New Roman" w:hAnsi="Times New Roman"/>
          <w:sz w:val="24"/>
          <w:szCs w:val="24"/>
          <w:lang w:val="ro-RO"/>
        </w:rPr>
      </w:pPr>
      <w:r w:rsidRPr="00757690">
        <w:rPr>
          <w:rFonts w:ascii="Times New Roman" w:eastAsia="Times New Roman" w:hAnsi="Times New Roman"/>
          <w:sz w:val="24"/>
          <w:szCs w:val="24"/>
          <w:lang w:val="ro-RO"/>
        </w:rPr>
        <w:t>Regim de inaltime</w:t>
      </w:r>
      <w:r w:rsidRPr="00757690">
        <w:rPr>
          <w:rFonts w:ascii="Times New Roman" w:eastAsia="Times New Roman" w:hAnsi="Times New Roman"/>
          <w:sz w:val="24"/>
          <w:szCs w:val="24"/>
          <w:lang w:val="ro-RO"/>
        </w:rPr>
        <w:tab/>
      </w:r>
      <w:r w:rsidRPr="00757690">
        <w:rPr>
          <w:rFonts w:ascii="Times New Roman" w:eastAsia="Times New Roman" w:hAnsi="Times New Roman"/>
          <w:sz w:val="24"/>
          <w:szCs w:val="24"/>
          <w:lang w:val="ro-RO"/>
        </w:rPr>
        <w:tab/>
        <w:t>- P</w:t>
      </w:r>
    </w:p>
    <w:p w:rsidR="00757690" w:rsidRPr="00757690" w:rsidRDefault="00A12046" w:rsidP="0057744E">
      <w:pPr>
        <w:numPr>
          <w:ilvl w:val="1"/>
          <w:numId w:val="6"/>
        </w:numPr>
        <w:spacing w:before="100" w:beforeAutospacing="1" w:after="0" w:line="240" w:lineRule="auto"/>
        <w:ind w:left="426" w:hanging="284"/>
        <w:contextualSpacing/>
        <w:jc w:val="both"/>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Suprafata construita (Sc)</w:t>
      </w:r>
      <w:r>
        <w:rPr>
          <w:rFonts w:ascii="Times New Roman" w:eastAsia="Times New Roman" w:hAnsi="Times New Roman"/>
          <w:sz w:val="24"/>
          <w:szCs w:val="24"/>
          <w:lang w:val="ro-RO"/>
        </w:rPr>
        <w:tab/>
      </w:r>
      <w:r w:rsidR="00757690" w:rsidRPr="00757690">
        <w:rPr>
          <w:rFonts w:ascii="Times New Roman" w:eastAsia="Times New Roman" w:hAnsi="Times New Roman"/>
          <w:sz w:val="24"/>
          <w:szCs w:val="24"/>
          <w:lang w:val="ro-RO"/>
        </w:rPr>
        <w:t>- 43.45 mp</w:t>
      </w:r>
    </w:p>
    <w:p w:rsidR="00757690" w:rsidRPr="00757690" w:rsidRDefault="00A12046" w:rsidP="0057744E">
      <w:pPr>
        <w:numPr>
          <w:ilvl w:val="1"/>
          <w:numId w:val="6"/>
        </w:numPr>
        <w:spacing w:before="100" w:beforeAutospacing="1" w:after="0" w:line="240" w:lineRule="auto"/>
        <w:ind w:left="426" w:hanging="284"/>
        <w:contextualSpacing/>
        <w:jc w:val="both"/>
        <w:rPr>
          <w:rFonts w:ascii="Times New Roman" w:eastAsia="Times New Roman" w:hAnsi="Times New Roman"/>
          <w:sz w:val="24"/>
          <w:szCs w:val="24"/>
          <w:lang w:val="ro-RO"/>
        </w:rPr>
      </w:pPr>
      <w:r>
        <w:rPr>
          <w:rFonts w:ascii="Times New Roman" w:eastAsia="Times New Roman" w:hAnsi="Times New Roman"/>
          <w:sz w:val="24"/>
          <w:szCs w:val="24"/>
          <w:lang w:val="ro-RO"/>
        </w:rPr>
        <w:t>Suprafața desfășurata (Sd)</w:t>
      </w:r>
      <w:r>
        <w:rPr>
          <w:rFonts w:ascii="Times New Roman" w:eastAsia="Times New Roman" w:hAnsi="Times New Roman"/>
          <w:sz w:val="24"/>
          <w:szCs w:val="24"/>
          <w:lang w:val="ro-RO"/>
        </w:rPr>
        <w:tab/>
      </w:r>
      <w:r w:rsidR="00757690" w:rsidRPr="00757690">
        <w:rPr>
          <w:rFonts w:ascii="Times New Roman" w:eastAsia="Times New Roman" w:hAnsi="Times New Roman"/>
          <w:sz w:val="24"/>
          <w:szCs w:val="24"/>
          <w:lang w:val="ro-RO"/>
        </w:rPr>
        <w:t>- 43.45 mp</w:t>
      </w:r>
    </w:p>
    <w:p w:rsidR="00757690" w:rsidRPr="00757690" w:rsidRDefault="00757690" w:rsidP="0057744E">
      <w:pPr>
        <w:numPr>
          <w:ilvl w:val="1"/>
          <w:numId w:val="6"/>
        </w:numPr>
        <w:spacing w:before="100" w:beforeAutospacing="1" w:after="0" w:line="240" w:lineRule="auto"/>
        <w:ind w:left="426" w:hanging="284"/>
        <w:contextualSpacing/>
        <w:jc w:val="both"/>
        <w:rPr>
          <w:rFonts w:ascii="Times New Roman" w:eastAsia="Times New Roman" w:hAnsi="Times New Roman"/>
          <w:sz w:val="24"/>
          <w:szCs w:val="24"/>
          <w:lang w:val="ro-RO"/>
        </w:rPr>
      </w:pPr>
      <w:r w:rsidRPr="00757690">
        <w:rPr>
          <w:rFonts w:ascii="Times New Roman" w:eastAsia="Times New Roman" w:hAnsi="Times New Roman"/>
          <w:sz w:val="24"/>
          <w:szCs w:val="24"/>
          <w:lang w:val="ro-RO"/>
        </w:rPr>
        <w:t>Suprafata utila (Su)</w:t>
      </w:r>
      <w:r w:rsidRPr="00757690">
        <w:rPr>
          <w:rFonts w:ascii="Times New Roman" w:eastAsia="Times New Roman" w:hAnsi="Times New Roman"/>
          <w:sz w:val="24"/>
          <w:szCs w:val="24"/>
          <w:lang w:val="ro-RO"/>
        </w:rPr>
        <w:tab/>
      </w:r>
      <w:r w:rsidRPr="00757690">
        <w:rPr>
          <w:rFonts w:ascii="Times New Roman" w:eastAsia="Times New Roman" w:hAnsi="Times New Roman"/>
          <w:sz w:val="24"/>
          <w:szCs w:val="24"/>
          <w:lang w:val="ro-RO"/>
        </w:rPr>
        <w:tab/>
        <w:t>- 41.55 mp</w:t>
      </w:r>
    </w:p>
    <w:p w:rsidR="00A12046" w:rsidRPr="00D11A67" w:rsidRDefault="00A12046" w:rsidP="0057744E">
      <w:pPr>
        <w:spacing w:before="100" w:beforeAutospacing="1" w:after="0" w:line="240" w:lineRule="auto"/>
        <w:contextualSpacing/>
        <w:jc w:val="both"/>
        <w:rPr>
          <w:rFonts w:ascii="Times New Roman" w:eastAsia="Times New Roman" w:hAnsi="Times New Roman"/>
          <w:b/>
          <w:sz w:val="24"/>
          <w:szCs w:val="24"/>
          <w:lang w:val="ro-RO"/>
        </w:rPr>
      </w:pPr>
      <w:r w:rsidRPr="00D11A67">
        <w:rPr>
          <w:rFonts w:ascii="Times New Roman" w:eastAsia="Times New Roman" w:hAnsi="Times New Roman"/>
          <w:b/>
          <w:sz w:val="24"/>
          <w:szCs w:val="24"/>
          <w:lang w:val="ro-RO"/>
        </w:rPr>
        <w:t>Utilități:</w:t>
      </w:r>
    </w:p>
    <w:p w:rsidR="00D11A67" w:rsidRPr="00D11A67" w:rsidRDefault="00A12046" w:rsidP="0057744E">
      <w:pPr>
        <w:numPr>
          <w:ilvl w:val="1"/>
          <w:numId w:val="6"/>
        </w:numPr>
        <w:spacing w:before="100" w:beforeAutospacing="1" w:after="0" w:line="240" w:lineRule="auto"/>
        <w:ind w:left="426" w:hanging="284"/>
        <w:contextualSpacing/>
        <w:rPr>
          <w:rFonts w:ascii="Times New Roman" w:eastAsia="Times New Roman" w:hAnsi="Times New Roman"/>
          <w:bCs/>
          <w:sz w:val="24"/>
          <w:szCs w:val="24"/>
          <w:lang w:val="ro-RO"/>
        </w:rPr>
      </w:pPr>
      <w:r w:rsidRPr="00A12046">
        <w:rPr>
          <w:rFonts w:ascii="Times New Roman" w:eastAsia="Times New Roman" w:hAnsi="Times New Roman"/>
          <w:sz w:val="24"/>
          <w:szCs w:val="24"/>
          <w:lang w:val="ro-RO"/>
        </w:rPr>
        <w:t xml:space="preserve">Alimentarea cu apă se </w:t>
      </w:r>
      <w:r>
        <w:rPr>
          <w:rFonts w:ascii="Times New Roman" w:eastAsia="Times New Roman" w:hAnsi="Times New Roman"/>
          <w:sz w:val="24"/>
          <w:szCs w:val="24"/>
          <w:lang w:val="ro-RO"/>
        </w:rPr>
        <w:t xml:space="preserve">va </w:t>
      </w:r>
      <w:r w:rsidRPr="00A12046">
        <w:rPr>
          <w:rFonts w:ascii="Times New Roman" w:eastAsia="Times New Roman" w:hAnsi="Times New Roman"/>
          <w:sz w:val="24"/>
          <w:szCs w:val="24"/>
          <w:lang w:val="ro-RO"/>
        </w:rPr>
        <w:t>face dintr-un puț forat propus</w:t>
      </w:r>
      <w:r w:rsidR="00D11A67">
        <w:rPr>
          <w:rFonts w:ascii="Times New Roman" w:eastAsia="Times New Roman" w:hAnsi="Times New Roman"/>
          <w:sz w:val="24"/>
          <w:szCs w:val="24"/>
          <w:lang w:val="ro-RO"/>
        </w:rPr>
        <w:t xml:space="preserve"> </w:t>
      </w:r>
      <w:r w:rsidR="00D11A67" w:rsidRPr="00D11A67">
        <w:rPr>
          <w:rFonts w:ascii="Times New Roman" w:eastAsia="Times New Roman" w:hAnsi="Times New Roman"/>
          <w:bCs/>
          <w:sz w:val="24"/>
          <w:szCs w:val="24"/>
          <w:lang w:val="ro-RO"/>
        </w:rPr>
        <w:t>cu debitul &lt;1 l/s.</w:t>
      </w:r>
    </w:p>
    <w:p w:rsidR="00A12046" w:rsidRPr="00D11A67" w:rsidRDefault="00A12046" w:rsidP="0057744E">
      <w:pPr>
        <w:numPr>
          <w:ilvl w:val="1"/>
          <w:numId w:val="6"/>
        </w:numPr>
        <w:spacing w:before="100" w:beforeAutospacing="1" w:after="0" w:line="240" w:lineRule="auto"/>
        <w:ind w:left="426" w:hanging="284"/>
        <w:contextualSpacing/>
        <w:rPr>
          <w:rFonts w:ascii="Times New Roman" w:eastAsia="Times New Roman" w:hAnsi="Times New Roman"/>
          <w:bCs/>
          <w:sz w:val="24"/>
          <w:szCs w:val="24"/>
          <w:lang w:val="ro-RO"/>
        </w:rPr>
      </w:pPr>
      <w:r w:rsidRPr="00A12046">
        <w:rPr>
          <w:rFonts w:ascii="Times New Roman" w:eastAsia="Times New Roman" w:hAnsi="Times New Roman"/>
          <w:sz w:val="24"/>
          <w:szCs w:val="24"/>
          <w:lang w:val="ro-RO"/>
        </w:rPr>
        <w:t>Evacuarea apelor uzate</w:t>
      </w:r>
      <w:r>
        <w:rPr>
          <w:rFonts w:ascii="Times New Roman" w:eastAsia="Times New Roman" w:hAnsi="Times New Roman"/>
          <w:sz w:val="24"/>
          <w:szCs w:val="24"/>
          <w:lang w:val="ro-RO"/>
        </w:rPr>
        <w:t xml:space="preserve"> menajere</w:t>
      </w:r>
      <w:r w:rsidRPr="00A12046">
        <w:rPr>
          <w:rFonts w:ascii="Times New Roman" w:eastAsia="Times New Roman" w:hAnsi="Times New Roman"/>
          <w:sz w:val="24"/>
          <w:szCs w:val="24"/>
          <w:lang w:val="ro-RO"/>
        </w:rPr>
        <w:t xml:space="preserve"> se </w:t>
      </w:r>
      <w:r>
        <w:rPr>
          <w:rFonts w:ascii="Times New Roman" w:eastAsia="Times New Roman" w:hAnsi="Times New Roman"/>
          <w:sz w:val="24"/>
          <w:szCs w:val="24"/>
          <w:lang w:val="ro-RO"/>
        </w:rPr>
        <w:t xml:space="preserve">va </w:t>
      </w:r>
      <w:r w:rsidRPr="00A12046">
        <w:rPr>
          <w:rFonts w:ascii="Times New Roman" w:eastAsia="Times New Roman" w:hAnsi="Times New Roman"/>
          <w:sz w:val="24"/>
          <w:szCs w:val="24"/>
          <w:lang w:val="ro-RO"/>
        </w:rPr>
        <w:t>face într-un bazin vidanjabil</w:t>
      </w:r>
      <w:r w:rsidR="00D11A67">
        <w:rPr>
          <w:rFonts w:ascii="Times New Roman" w:eastAsia="Times New Roman" w:hAnsi="Times New Roman"/>
          <w:sz w:val="24"/>
          <w:szCs w:val="24"/>
          <w:lang w:val="ro-RO"/>
        </w:rPr>
        <w:t xml:space="preserve"> </w:t>
      </w:r>
      <w:r w:rsidR="00D11A67" w:rsidRPr="00D11A67">
        <w:rPr>
          <w:rFonts w:ascii="Times New Roman" w:eastAsia="Times New Roman" w:hAnsi="Times New Roman"/>
          <w:bCs/>
          <w:sz w:val="24"/>
          <w:szCs w:val="24"/>
          <w:lang w:val="ro-RO"/>
        </w:rPr>
        <w:t>cu volumul de 8 mc.</w:t>
      </w:r>
    </w:p>
    <w:p w:rsidR="00A12046" w:rsidRPr="00A12046" w:rsidRDefault="00A12046" w:rsidP="0057744E">
      <w:pPr>
        <w:numPr>
          <w:ilvl w:val="1"/>
          <w:numId w:val="6"/>
        </w:numPr>
        <w:spacing w:before="100" w:beforeAutospacing="1" w:after="0" w:line="240" w:lineRule="auto"/>
        <w:ind w:left="426" w:hanging="284"/>
        <w:contextualSpacing/>
        <w:jc w:val="both"/>
        <w:rPr>
          <w:rFonts w:ascii="Times New Roman" w:eastAsia="Times New Roman" w:hAnsi="Times New Roman"/>
          <w:sz w:val="24"/>
          <w:szCs w:val="24"/>
          <w:lang w:val="ro-RO"/>
        </w:rPr>
      </w:pPr>
      <w:r w:rsidRPr="00A12046">
        <w:rPr>
          <w:rFonts w:ascii="Times New Roman" w:eastAsia="Times New Roman" w:hAnsi="Times New Roman"/>
          <w:sz w:val="24"/>
          <w:szCs w:val="24"/>
          <w:lang w:val="ro-RO"/>
        </w:rPr>
        <w:t xml:space="preserve">Încălzirea se va face cu o </w:t>
      </w:r>
      <w:r>
        <w:rPr>
          <w:rFonts w:ascii="Times New Roman" w:eastAsia="Times New Roman" w:hAnsi="Times New Roman"/>
          <w:sz w:val="24"/>
          <w:szCs w:val="24"/>
          <w:lang w:val="ro-RO"/>
        </w:rPr>
        <w:t>centrală</w:t>
      </w:r>
      <w:r w:rsidRPr="00A12046">
        <w:rPr>
          <w:rFonts w:ascii="Times New Roman" w:eastAsia="Times New Roman" w:hAnsi="Times New Roman"/>
          <w:sz w:val="24"/>
          <w:szCs w:val="24"/>
          <w:lang w:val="ro-RO"/>
        </w:rPr>
        <w:t xml:space="preserve"> termică cu funcționare pe lemne și peleți de lemn.</w:t>
      </w:r>
    </w:p>
    <w:p w:rsidR="00A12046" w:rsidRPr="00A12046" w:rsidRDefault="00A12046" w:rsidP="0057744E">
      <w:pPr>
        <w:numPr>
          <w:ilvl w:val="1"/>
          <w:numId w:val="6"/>
        </w:numPr>
        <w:spacing w:before="100" w:beforeAutospacing="1" w:after="0" w:line="240" w:lineRule="auto"/>
        <w:ind w:left="426" w:hanging="284"/>
        <w:contextualSpacing/>
        <w:jc w:val="both"/>
        <w:rPr>
          <w:rFonts w:ascii="Times New Roman" w:eastAsia="Times New Roman" w:hAnsi="Times New Roman"/>
          <w:sz w:val="24"/>
          <w:szCs w:val="24"/>
          <w:lang w:val="ro-RO"/>
        </w:rPr>
      </w:pPr>
      <w:r w:rsidRPr="00A12046">
        <w:rPr>
          <w:rFonts w:ascii="Times New Roman" w:eastAsia="Times New Roman" w:hAnsi="Times New Roman"/>
          <w:sz w:val="24"/>
          <w:szCs w:val="24"/>
          <w:lang w:val="ro-RO"/>
        </w:rPr>
        <w:t>Energia electrică se va asigura prin racord la rețeaua existentă în zonă</w:t>
      </w:r>
    </w:p>
    <w:p w:rsidR="00B361BF" w:rsidRDefault="00A12046" w:rsidP="0057744E">
      <w:pPr>
        <w:numPr>
          <w:ilvl w:val="1"/>
          <w:numId w:val="6"/>
        </w:numPr>
        <w:spacing w:before="100" w:beforeAutospacing="1" w:after="0" w:line="240" w:lineRule="auto"/>
        <w:ind w:left="426" w:hanging="284"/>
        <w:contextualSpacing/>
        <w:jc w:val="both"/>
        <w:rPr>
          <w:rFonts w:ascii="Times New Roman" w:eastAsia="Times New Roman" w:hAnsi="Times New Roman"/>
          <w:sz w:val="24"/>
          <w:szCs w:val="24"/>
          <w:lang w:val="ro-RO"/>
        </w:rPr>
      </w:pPr>
      <w:r w:rsidRPr="00A12046">
        <w:rPr>
          <w:rFonts w:ascii="Times New Roman" w:eastAsia="Times New Roman" w:hAnsi="Times New Roman"/>
          <w:sz w:val="24"/>
          <w:szCs w:val="24"/>
          <w:lang w:val="ro-RO"/>
        </w:rPr>
        <w:t>Accesul se face din drumul DC86 Moldova Sulița – Lucina.</w:t>
      </w:r>
    </w:p>
    <w:p w:rsidR="00D11A67" w:rsidRPr="00D11A67" w:rsidRDefault="00D11A67" w:rsidP="0057744E">
      <w:pPr>
        <w:spacing w:before="100" w:beforeAutospacing="1" w:after="0" w:line="240" w:lineRule="auto"/>
        <w:ind w:left="426"/>
        <w:contextualSpacing/>
        <w:jc w:val="both"/>
        <w:rPr>
          <w:rFonts w:ascii="Times New Roman" w:eastAsia="Times New Roman" w:hAnsi="Times New Roman"/>
          <w:sz w:val="24"/>
          <w:szCs w:val="24"/>
          <w:lang w:val="ro-RO"/>
        </w:rPr>
      </w:pPr>
    </w:p>
    <w:p w:rsidR="00B361BF" w:rsidRPr="00A42238" w:rsidRDefault="00B361BF" w:rsidP="0057744E">
      <w:pPr>
        <w:pStyle w:val="NoSpacing"/>
        <w:contextualSpacing/>
        <w:jc w:val="both"/>
        <w:rPr>
          <w:b/>
          <w:sz w:val="24"/>
          <w:szCs w:val="24"/>
          <w:lang w:val="ro-RO"/>
        </w:rPr>
      </w:pPr>
      <w:r w:rsidRPr="00A42238">
        <w:rPr>
          <w:sz w:val="24"/>
          <w:szCs w:val="24"/>
          <w:lang w:val="ro-RO"/>
        </w:rPr>
        <w:t>Pentru realizarea investiţiei s-au obţinut:</w:t>
      </w:r>
    </w:p>
    <w:p w:rsidR="00B361BF" w:rsidRPr="00A42238" w:rsidRDefault="00B361BF" w:rsidP="0057744E">
      <w:pPr>
        <w:pStyle w:val="NoSpacing"/>
        <w:contextualSpacing/>
        <w:jc w:val="both"/>
        <w:rPr>
          <w:sz w:val="24"/>
          <w:szCs w:val="24"/>
          <w:lang w:val="ro-RO"/>
        </w:rPr>
      </w:pPr>
      <w:r w:rsidRPr="00A42238">
        <w:rPr>
          <w:sz w:val="24"/>
          <w:szCs w:val="24"/>
          <w:lang w:val="ro-RO"/>
        </w:rPr>
        <w:t>- Certi</w:t>
      </w:r>
      <w:r>
        <w:rPr>
          <w:sz w:val="24"/>
          <w:szCs w:val="24"/>
          <w:lang w:val="ro-RO"/>
        </w:rPr>
        <w:t>ficatul de Urbanism nr. 17 din 16.05.2018</w:t>
      </w:r>
      <w:r w:rsidRPr="00A42238">
        <w:rPr>
          <w:sz w:val="24"/>
          <w:szCs w:val="24"/>
          <w:lang w:val="ro-RO"/>
        </w:rPr>
        <w:t xml:space="preserve"> emis </w:t>
      </w:r>
      <w:r>
        <w:rPr>
          <w:sz w:val="24"/>
          <w:szCs w:val="24"/>
          <w:lang w:val="ro-RO"/>
        </w:rPr>
        <w:t>Primăria Comunei Moldova Sulița</w:t>
      </w:r>
      <w:r w:rsidRPr="00A42238">
        <w:rPr>
          <w:sz w:val="24"/>
          <w:szCs w:val="24"/>
          <w:lang w:val="ro-RO"/>
        </w:rPr>
        <w:t>,</w:t>
      </w:r>
      <w:r>
        <w:rPr>
          <w:sz w:val="24"/>
          <w:szCs w:val="24"/>
          <w:lang w:val="ro-RO"/>
        </w:rPr>
        <w:t xml:space="preserve"> </w:t>
      </w:r>
      <w:r w:rsidRPr="00A42238">
        <w:rPr>
          <w:sz w:val="24"/>
          <w:szCs w:val="24"/>
          <w:lang w:val="ro-RO"/>
        </w:rPr>
        <w:t xml:space="preserve">care specifică </w:t>
      </w:r>
      <w:r>
        <w:rPr>
          <w:sz w:val="24"/>
          <w:szCs w:val="24"/>
          <w:lang w:val="ro-RO"/>
        </w:rPr>
        <w:t xml:space="preserve">că imobilul – teren se află în intravilan, Trup A1 </w:t>
      </w:r>
      <w:r w:rsidR="00757690">
        <w:rPr>
          <w:sz w:val="24"/>
          <w:szCs w:val="24"/>
          <w:lang w:val="ro-RO"/>
        </w:rPr>
        <w:t>–</w:t>
      </w:r>
      <w:r>
        <w:rPr>
          <w:sz w:val="24"/>
          <w:szCs w:val="24"/>
          <w:lang w:val="ro-RO"/>
        </w:rPr>
        <w:t xml:space="preserve"> </w:t>
      </w:r>
      <w:r w:rsidR="00757690">
        <w:rPr>
          <w:sz w:val="24"/>
          <w:szCs w:val="24"/>
          <w:lang w:val="ro-RO"/>
        </w:rPr>
        <w:t>Moldova Sulița, UTR 4, zonă naturală protejată Natura 2000, proprietate privată a solicitantului, cu folosința actuală: fânețe</w:t>
      </w:r>
      <w:r w:rsidRPr="00A42238">
        <w:rPr>
          <w:sz w:val="24"/>
          <w:szCs w:val="24"/>
          <w:lang w:val="ro-RO"/>
        </w:rPr>
        <w:t>;</w:t>
      </w:r>
    </w:p>
    <w:p w:rsidR="00B361BF" w:rsidRDefault="00B361BF" w:rsidP="0057744E">
      <w:pPr>
        <w:pStyle w:val="NoSpacing"/>
        <w:contextualSpacing/>
        <w:jc w:val="both"/>
        <w:rPr>
          <w:sz w:val="24"/>
          <w:szCs w:val="24"/>
        </w:rPr>
      </w:pPr>
      <w:r w:rsidRPr="00A42238">
        <w:rPr>
          <w:sz w:val="24"/>
          <w:szCs w:val="24"/>
          <w:lang w:val="ro-RO"/>
        </w:rPr>
        <w:t>-</w:t>
      </w:r>
      <w:r w:rsidRPr="00A42238">
        <w:rPr>
          <w:sz w:val="24"/>
          <w:szCs w:val="24"/>
        </w:rPr>
        <w:t xml:space="preserve"> Avizul</w:t>
      </w:r>
      <w:r w:rsidR="00757690">
        <w:rPr>
          <w:sz w:val="24"/>
          <w:szCs w:val="24"/>
        </w:rPr>
        <w:t xml:space="preserve"> administratorului ariei naturale protejate ROSCI0086 Găina  - Lucina,</w:t>
      </w:r>
      <w:r w:rsidRPr="00A42238">
        <w:rPr>
          <w:sz w:val="24"/>
          <w:szCs w:val="24"/>
        </w:rPr>
        <w:t xml:space="preserve"> A</w:t>
      </w:r>
      <w:r w:rsidR="00757690">
        <w:rPr>
          <w:sz w:val="24"/>
          <w:szCs w:val="24"/>
        </w:rPr>
        <w:t>genția Națională pentru Arii Naturale Protejate</w:t>
      </w:r>
      <w:r w:rsidR="002D025A">
        <w:rPr>
          <w:sz w:val="24"/>
          <w:szCs w:val="24"/>
        </w:rPr>
        <w:t>,</w:t>
      </w:r>
      <w:r w:rsidR="00757690">
        <w:rPr>
          <w:sz w:val="24"/>
          <w:szCs w:val="24"/>
        </w:rPr>
        <w:t xml:space="preserve"> </w:t>
      </w:r>
      <w:r w:rsidRPr="00A42238">
        <w:rPr>
          <w:sz w:val="24"/>
          <w:szCs w:val="24"/>
        </w:rPr>
        <w:t xml:space="preserve">nr. </w:t>
      </w:r>
      <w:r w:rsidR="00757690">
        <w:rPr>
          <w:sz w:val="24"/>
          <w:szCs w:val="24"/>
        </w:rPr>
        <w:t>921</w:t>
      </w:r>
      <w:r w:rsidRPr="00A42238">
        <w:rPr>
          <w:sz w:val="24"/>
          <w:szCs w:val="24"/>
        </w:rPr>
        <w:t xml:space="preserve"> din </w:t>
      </w:r>
      <w:r w:rsidR="00757690">
        <w:rPr>
          <w:sz w:val="24"/>
          <w:szCs w:val="24"/>
        </w:rPr>
        <w:t>29.11.2019</w:t>
      </w:r>
      <w:r w:rsidR="0057744E">
        <w:rPr>
          <w:sz w:val="24"/>
          <w:szCs w:val="24"/>
        </w:rPr>
        <w:t>.</w:t>
      </w:r>
    </w:p>
    <w:p w:rsidR="00F526E8" w:rsidRDefault="00F526E8" w:rsidP="0057744E">
      <w:pPr>
        <w:pStyle w:val="NoSpacing"/>
        <w:contextualSpacing/>
        <w:jc w:val="both"/>
        <w:rPr>
          <w:sz w:val="24"/>
          <w:szCs w:val="24"/>
        </w:rPr>
      </w:pPr>
    </w:p>
    <w:p w:rsidR="00F526E8" w:rsidRPr="00F526E8" w:rsidRDefault="00F526E8" w:rsidP="007D465E">
      <w:pPr>
        <w:pStyle w:val="NoSpacing"/>
        <w:contextualSpacing/>
        <w:jc w:val="both"/>
        <w:rPr>
          <w:b/>
          <w:sz w:val="24"/>
          <w:szCs w:val="24"/>
          <w:lang w:val="ro-RO"/>
        </w:rPr>
      </w:pPr>
      <w:r w:rsidRPr="00F526E8">
        <w:rPr>
          <w:b/>
          <w:sz w:val="24"/>
          <w:szCs w:val="24"/>
          <w:lang w:val="ro-RO"/>
        </w:rPr>
        <w:t>Organizarea de șantier</w:t>
      </w:r>
    </w:p>
    <w:p w:rsidR="00F526E8" w:rsidRPr="00F526E8" w:rsidRDefault="00F526E8" w:rsidP="007D465E">
      <w:pPr>
        <w:pStyle w:val="NoSpacing"/>
        <w:contextualSpacing/>
        <w:jc w:val="both"/>
        <w:rPr>
          <w:sz w:val="24"/>
          <w:szCs w:val="24"/>
          <w:lang w:val="ro-RO"/>
        </w:rPr>
      </w:pPr>
      <w:r w:rsidRPr="00F526E8">
        <w:rPr>
          <w:sz w:val="24"/>
          <w:szCs w:val="24"/>
          <w:lang w:val="ro-RO"/>
        </w:rPr>
        <w:t xml:space="preserve">Lucrări pregătitoare si de organizare: </w:t>
      </w:r>
    </w:p>
    <w:p w:rsidR="00F526E8" w:rsidRPr="00F526E8" w:rsidRDefault="00F526E8" w:rsidP="007D465E">
      <w:pPr>
        <w:pStyle w:val="NoSpacing"/>
        <w:numPr>
          <w:ilvl w:val="0"/>
          <w:numId w:val="22"/>
        </w:numPr>
        <w:jc w:val="both"/>
        <w:rPr>
          <w:sz w:val="24"/>
          <w:szCs w:val="24"/>
          <w:lang w:val="ro-RO"/>
        </w:rPr>
      </w:pPr>
      <w:r w:rsidRPr="00F526E8">
        <w:rPr>
          <w:sz w:val="24"/>
          <w:szCs w:val="24"/>
          <w:lang w:val="ro-RO"/>
        </w:rPr>
        <w:t xml:space="preserve">Curățarea terenului din perimetrul construcției; </w:t>
      </w:r>
    </w:p>
    <w:p w:rsidR="00F526E8" w:rsidRPr="00F526E8" w:rsidRDefault="00F526E8" w:rsidP="007D465E">
      <w:pPr>
        <w:pStyle w:val="NoSpacing"/>
        <w:numPr>
          <w:ilvl w:val="0"/>
          <w:numId w:val="22"/>
        </w:numPr>
        <w:jc w:val="both"/>
        <w:rPr>
          <w:sz w:val="24"/>
          <w:szCs w:val="24"/>
          <w:lang w:val="ro-RO"/>
        </w:rPr>
      </w:pPr>
      <w:r w:rsidRPr="00F526E8">
        <w:rPr>
          <w:sz w:val="24"/>
          <w:szCs w:val="24"/>
          <w:lang w:val="ro-RO"/>
        </w:rPr>
        <w:t xml:space="preserve">Împrejmuirea terenului care formează incinta șantierului; </w:t>
      </w:r>
    </w:p>
    <w:p w:rsidR="00F526E8" w:rsidRPr="00F526E8" w:rsidRDefault="00F526E8" w:rsidP="007D465E">
      <w:pPr>
        <w:pStyle w:val="NoSpacing"/>
        <w:numPr>
          <w:ilvl w:val="0"/>
          <w:numId w:val="22"/>
        </w:numPr>
        <w:jc w:val="both"/>
        <w:rPr>
          <w:sz w:val="24"/>
          <w:szCs w:val="24"/>
          <w:lang w:val="ro-RO"/>
        </w:rPr>
      </w:pPr>
      <w:r w:rsidRPr="00F526E8">
        <w:rPr>
          <w:sz w:val="24"/>
          <w:szCs w:val="24"/>
          <w:lang w:val="ro-RO"/>
        </w:rPr>
        <w:t xml:space="preserve">Executarea drumurilor provizorii de șantier pe traseul celor definitive, astfel ca ulterior sa servească ca fundație pentru acestea; </w:t>
      </w:r>
    </w:p>
    <w:p w:rsidR="00F526E8" w:rsidRPr="00F526E8" w:rsidRDefault="00F526E8" w:rsidP="007D465E">
      <w:pPr>
        <w:pStyle w:val="NoSpacing"/>
        <w:numPr>
          <w:ilvl w:val="0"/>
          <w:numId w:val="22"/>
        </w:numPr>
        <w:jc w:val="both"/>
        <w:rPr>
          <w:sz w:val="24"/>
          <w:szCs w:val="24"/>
          <w:lang w:val="ro-RO"/>
        </w:rPr>
      </w:pPr>
      <w:r w:rsidRPr="00F526E8">
        <w:rPr>
          <w:sz w:val="24"/>
          <w:szCs w:val="24"/>
          <w:lang w:val="ro-RO"/>
        </w:rPr>
        <w:t xml:space="preserve">Executarea rețelelor de apa si energie electrica necesare șantierului; </w:t>
      </w:r>
    </w:p>
    <w:p w:rsidR="00F526E8" w:rsidRPr="00F526E8" w:rsidRDefault="00F526E8" w:rsidP="007D465E">
      <w:pPr>
        <w:pStyle w:val="NoSpacing"/>
        <w:numPr>
          <w:ilvl w:val="0"/>
          <w:numId w:val="22"/>
        </w:numPr>
        <w:jc w:val="both"/>
        <w:rPr>
          <w:sz w:val="24"/>
          <w:szCs w:val="24"/>
          <w:lang w:val="ro-RO"/>
        </w:rPr>
      </w:pPr>
      <w:r w:rsidRPr="00F526E8">
        <w:rPr>
          <w:sz w:val="24"/>
          <w:szCs w:val="24"/>
          <w:lang w:val="ro-RO"/>
        </w:rPr>
        <w:t xml:space="preserve">Amenajarea platformei șantierului la cota din proiect, in vederea executarii cu uşurinta a operatiunilor de trasare a lucrarilor de baza. </w:t>
      </w:r>
    </w:p>
    <w:p w:rsidR="00F526E8" w:rsidRPr="00791D2B" w:rsidRDefault="00F526E8" w:rsidP="007D465E">
      <w:pPr>
        <w:pStyle w:val="NoSpacing"/>
        <w:contextualSpacing/>
        <w:jc w:val="both"/>
        <w:rPr>
          <w:sz w:val="24"/>
          <w:szCs w:val="24"/>
          <w:u w:val="single"/>
          <w:lang w:val="ro-RO"/>
        </w:rPr>
      </w:pPr>
      <w:r w:rsidRPr="00791D2B">
        <w:rPr>
          <w:sz w:val="24"/>
          <w:szCs w:val="24"/>
          <w:u w:val="single"/>
          <w:lang w:val="ro-RO"/>
        </w:rPr>
        <w:t xml:space="preserve">Descrierea lucrărilor provizorii </w:t>
      </w:r>
    </w:p>
    <w:p w:rsidR="00F526E8" w:rsidRPr="00791D2B" w:rsidRDefault="00F526E8" w:rsidP="007D465E">
      <w:pPr>
        <w:pStyle w:val="NoSpacing"/>
        <w:contextualSpacing/>
        <w:jc w:val="both"/>
        <w:rPr>
          <w:sz w:val="24"/>
          <w:szCs w:val="24"/>
          <w:lang w:val="ro-RO"/>
        </w:rPr>
      </w:pPr>
      <w:r w:rsidRPr="00791D2B">
        <w:rPr>
          <w:sz w:val="24"/>
          <w:szCs w:val="24"/>
          <w:lang w:val="ro-RO"/>
        </w:rPr>
        <w:t xml:space="preserve">Organizarea incintei </w:t>
      </w:r>
    </w:p>
    <w:p w:rsidR="00F526E8" w:rsidRPr="00DD2219" w:rsidRDefault="00F526E8" w:rsidP="00DD2219">
      <w:pPr>
        <w:pStyle w:val="NoSpacing"/>
        <w:numPr>
          <w:ilvl w:val="0"/>
          <w:numId w:val="25"/>
        </w:numPr>
        <w:ind w:left="284" w:hanging="284"/>
        <w:jc w:val="both"/>
        <w:rPr>
          <w:sz w:val="24"/>
          <w:szCs w:val="24"/>
          <w:lang w:val="ro-RO"/>
        </w:rPr>
      </w:pPr>
      <w:r w:rsidRPr="00F526E8">
        <w:rPr>
          <w:sz w:val="24"/>
          <w:szCs w:val="24"/>
          <w:lang w:val="ro-RO"/>
        </w:rPr>
        <w:t>In incinta proprietatii se va organiza un punct de lucru care va fi dotat cu urmatoarele obiective:</w:t>
      </w:r>
      <w:r w:rsidR="00DD2219">
        <w:rPr>
          <w:sz w:val="24"/>
          <w:szCs w:val="24"/>
          <w:lang w:val="ro-RO"/>
        </w:rPr>
        <w:t xml:space="preserve"> </w:t>
      </w:r>
      <w:r w:rsidRPr="00DD2219">
        <w:rPr>
          <w:sz w:val="24"/>
          <w:szCs w:val="24"/>
          <w:lang w:val="ro-RO"/>
        </w:rPr>
        <w:t>platforma de depozitare a materialelor;</w:t>
      </w:r>
      <w:r w:rsidR="00DD2219">
        <w:rPr>
          <w:sz w:val="24"/>
          <w:szCs w:val="24"/>
          <w:lang w:val="ro-RO"/>
        </w:rPr>
        <w:t xml:space="preserve"> </w:t>
      </w:r>
      <w:r w:rsidRPr="00DD2219">
        <w:rPr>
          <w:sz w:val="24"/>
          <w:szCs w:val="24"/>
          <w:lang w:val="ro-RO"/>
        </w:rPr>
        <w:t xml:space="preserve">platforma de depozitare a pământului vegetal si a balastrului; </w:t>
      </w:r>
    </w:p>
    <w:p w:rsidR="00F526E8" w:rsidRPr="00F526E8" w:rsidRDefault="00F526E8" w:rsidP="007D465E">
      <w:pPr>
        <w:pStyle w:val="NoSpacing"/>
        <w:numPr>
          <w:ilvl w:val="0"/>
          <w:numId w:val="25"/>
        </w:numPr>
        <w:ind w:left="284" w:hanging="284"/>
        <w:jc w:val="both"/>
        <w:rPr>
          <w:sz w:val="24"/>
          <w:szCs w:val="24"/>
          <w:lang w:val="ro-RO"/>
        </w:rPr>
      </w:pPr>
      <w:r w:rsidRPr="00F526E8">
        <w:rPr>
          <w:sz w:val="24"/>
          <w:szCs w:val="24"/>
          <w:lang w:val="ro-RO"/>
        </w:rPr>
        <w:t>Lemnul necesar executiei structurii de rezistenta va fi pe placa de cota ±0.00 a cladirii proiectate. Pamantul in exces rezultat din sapaturi va fi evacuat cu mijloace auto chiar din momentul efectuarii operatiunilor de executie a sapaturilor. Pamantul vegetal va fi depozitat in incinta si va fi folosit in cadrul lucrarii daca este necesar sau va fi incarcat si transportat de pe teren. Caile de acces se vor mentine curate si nu vor fi blocate cu utilaje sau mijloace de transport. Lucrările se vor efectua numai in timpul zilei.</w:t>
      </w:r>
    </w:p>
    <w:p w:rsidR="00F526E8" w:rsidRPr="00791D2B" w:rsidRDefault="00F526E8" w:rsidP="007D465E">
      <w:pPr>
        <w:pStyle w:val="NoSpacing"/>
        <w:contextualSpacing/>
        <w:jc w:val="both"/>
        <w:rPr>
          <w:sz w:val="24"/>
          <w:szCs w:val="24"/>
          <w:lang w:val="ro-RO"/>
        </w:rPr>
      </w:pPr>
      <w:r w:rsidRPr="00791D2B">
        <w:rPr>
          <w:sz w:val="24"/>
          <w:szCs w:val="24"/>
          <w:lang w:val="ro-RO"/>
        </w:rPr>
        <w:t xml:space="preserve">Asigurarea si procurarea de materiale si echipamente </w:t>
      </w:r>
    </w:p>
    <w:p w:rsidR="00F526E8" w:rsidRPr="00F526E8" w:rsidRDefault="00F526E8" w:rsidP="00B8399C">
      <w:pPr>
        <w:pStyle w:val="NoSpacing"/>
        <w:numPr>
          <w:ilvl w:val="0"/>
          <w:numId w:val="41"/>
        </w:numPr>
        <w:ind w:left="284" w:hanging="284"/>
        <w:jc w:val="both"/>
        <w:rPr>
          <w:sz w:val="24"/>
          <w:szCs w:val="24"/>
          <w:lang w:val="ro-RO"/>
        </w:rPr>
      </w:pPr>
      <w:r w:rsidRPr="00F526E8">
        <w:rPr>
          <w:sz w:val="24"/>
          <w:szCs w:val="24"/>
          <w:lang w:val="ro-RO"/>
        </w:rPr>
        <w:t xml:space="preserve">Nu vor exista echipamente sau materiale necesare constructiei care sa fie agabaritice si a caror transportare sa influenteze traficul din zona. Utilajele si mijloacele de transport necesare executiei vor fi închiriate de la societati specializate, parcarea lor pe şantier nefiind necesara. </w:t>
      </w:r>
    </w:p>
    <w:p w:rsidR="00F526E8" w:rsidRPr="00791D2B" w:rsidRDefault="00F526E8" w:rsidP="00F526E8">
      <w:pPr>
        <w:pStyle w:val="NoSpacing"/>
        <w:contextualSpacing/>
        <w:rPr>
          <w:sz w:val="24"/>
          <w:szCs w:val="24"/>
          <w:lang w:val="ro-RO"/>
        </w:rPr>
      </w:pPr>
      <w:r w:rsidRPr="00791D2B">
        <w:rPr>
          <w:sz w:val="24"/>
          <w:szCs w:val="24"/>
          <w:lang w:val="ro-RO"/>
        </w:rPr>
        <w:t xml:space="preserve">Accese si împrejmuiri </w:t>
      </w:r>
    </w:p>
    <w:p w:rsidR="00F526E8" w:rsidRPr="00F526E8" w:rsidRDefault="00F526E8" w:rsidP="00F526E8">
      <w:pPr>
        <w:pStyle w:val="NoSpacing"/>
        <w:numPr>
          <w:ilvl w:val="0"/>
          <w:numId w:val="24"/>
        </w:numPr>
        <w:ind w:left="284" w:hanging="284"/>
        <w:rPr>
          <w:sz w:val="24"/>
          <w:szCs w:val="24"/>
          <w:lang w:val="ro-RO"/>
        </w:rPr>
      </w:pPr>
      <w:r w:rsidRPr="00F526E8">
        <w:rPr>
          <w:sz w:val="24"/>
          <w:szCs w:val="24"/>
          <w:lang w:val="ro-RO"/>
        </w:rPr>
        <w:t xml:space="preserve">In cadrul organizarii de şantier se vor prevedea spatii îngradite pentru depozitare materiale. Se vor semnala corespunzator lucrarile de sapatura. </w:t>
      </w:r>
    </w:p>
    <w:p w:rsidR="00F526E8" w:rsidRPr="00BC605D" w:rsidRDefault="00F526E8" w:rsidP="00BC605D">
      <w:pPr>
        <w:pStyle w:val="NoSpacing"/>
        <w:numPr>
          <w:ilvl w:val="0"/>
          <w:numId w:val="24"/>
        </w:numPr>
        <w:ind w:left="284" w:hanging="284"/>
        <w:rPr>
          <w:sz w:val="24"/>
          <w:szCs w:val="24"/>
          <w:lang w:val="ro-RO"/>
        </w:rPr>
      </w:pPr>
      <w:r w:rsidRPr="00F526E8">
        <w:rPr>
          <w:sz w:val="24"/>
          <w:szCs w:val="24"/>
          <w:lang w:val="ro-RO"/>
        </w:rPr>
        <w:t>La intrarea pe proprietate, in loc vizibil se va amplasa panoul de identificare a lucrarii, care va cuprinde: descrierea obiectivului, numarul si data eliberarii autorizatiei de construire, numele proiectantului, executantului, si al beneficiarului.</w:t>
      </w:r>
    </w:p>
    <w:p w:rsidR="00E85407" w:rsidRPr="003163A3" w:rsidRDefault="00872396" w:rsidP="0057744E">
      <w:pPr>
        <w:spacing w:before="100" w:beforeAutospacing="1" w:after="0" w:line="240" w:lineRule="auto"/>
        <w:contextualSpacing/>
        <w:rPr>
          <w:rFonts w:ascii="Times New Roman" w:eastAsia="Times New Roman" w:hAnsi="Times New Roman"/>
          <w:b/>
          <w:sz w:val="24"/>
          <w:szCs w:val="24"/>
        </w:rPr>
      </w:pPr>
      <w:r w:rsidRPr="003163A3">
        <w:rPr>
          <w:rFonts w:ascii="Times New Roman" w:eastAsia="Times New Roman" w:hAnsi="Times New Roman"/>
          <w:b/>
          <w:sz w:val="24"/>
          <w:szCs w:val="24"/>
        </w:rPr>
        <w:t>II</w:t>
      </w:r>
      <w:proofErr w:type="gramStart"/>
      <w:r w:rsidRPr="003163A3">
        <w:rPr>
          <w:rFonts w:ascii="Times New Roman" w:eastAsia="Times New Roman" w:hAnsi="Times New Roman"/>
          <w:b/>
          <w:sz w:val="24"/>
          <w:szCs w:val="24"/>
        </w:rPr>
        <w:t xml:space="preserve">. </w:t>
      </w:r>
      <w:r w:rsidR="009624AF">
        <w:rPr>
          <w:rFonts w:ascii="Times New Roman" w:eastAsia="Times New Roman" w:hAnsi="Times New Roman"/>
          <w:b/>
          <w:sz w:val="24"/>
          <w:szCs w:val="24"/>
        </w:rPr>
        <w:t xml:space="preserve"> </w:t>
      </w:r>
      <w:r w:rsidRPr="003163A3">
        <w:rPr>
          <w:rFonts w:ascii="Times New Roman" w:eastAsia="Times New Roman" w:hAnsi="Times New Roman"/>
          <w:b/>
          <w:sz w:val="24"/>
          <w:szCs w:val="24"/>
        </w:rPr>
        <w:t>Motivele</w:t>
      </w:r>
      <w:proofErr w:type="gramEnd"/>
      <w:r w:rsidRPr="003163A3">
        <w:rPr>
          <w:rFonts w:ascii="Times New Roman" w:eastAsia="Times New Roman" w:hAnsi="Times New Roman"/>
          <w:b/>
          <w:sz w:val="24"/>
          <w:szCs w:val="24"/>
        </w:rPr>
        <w:t xml:space="preserve"> și considerentele care au stat la b</w:t>
      </w:r>
      <w:r w:rsidR="002D025A">
        <w:rPr>
          <w:rFonts w:ascii="Times New Roman" w:eastAsia="Times New Roman" w:hAnsi="Times New Roman"/>
          <w:b/>
          <w:sz w:val="24"/>
          <w:szCs w:val="24"/>
        </w:rPr>
        <w:t>aza emiterii acordului de mediu</w:t>
      </w:r>
      <w:r w:rsidRPr="003163A3">
        <w:rPr>
          <w:rFonts w:ascii="Times New Roman" w:eastAsia="Times New Roman" w:hAnsi="Times New Roman"/>
          <w:b/>
          <w:sz w:val="24"/>
          <w:szCs w:val="24"/>
        </w:rPr>
        <w:t>:</w:t>
      </w:r>
    </w:p>
    <w:p w:rsidR="002D025A" w:rsidRDefault="002D025A" w:rsidP="0061041E">
      <w:pPr>
        <w:pStyle w:val="ListParagraph"/>
        <w:autoSpaceDE w:val="0"/>
        <w:autoSpaceDN w:val="0"/>
        <w:adjustRightInd w:val="0"/>
        <w:ind w:left="0" w:firstLine="284"/>
        <w:contextualSpacing/>
        <w:jc w:val="both"/>
        <w:rPr>
          <w:rFonts w:ascii="Times New Roman" w:hAnsi="Times New Roman"/>
          <w:sz w:val="24"/>
          <w:szCs w:val="24"/>
        </w:rPr>
      </w:pPr>
      <w:r w:rsidRPr="00344ACE">
        <w:rPr>
          <w:rFonts w:ascii="Times New Roman" w:hAnsi="Times New Roman"/>
          <w:sz w:val="24"/>
          <w:szCs w:val="24"/>
          <w:lang w:val="ro-RO"/>
        </w:rPr>
        <w:t xml:space="preserve">Proiectul face obiectul prevederilor Ordonanţei de Urgenţă a Guvernului nr. 57/2007 privind regimul ariilor naturale protejate, conservarea habitatelor naturale, a florei şi faunei sǎlbatice, cu </w:t>
      </w:r>
      <w:r w:rsidRPr="00344ACE">
        <w:rPr>
          <w:rFonts w:ascii="Times New Roman" w:hAnsi="Times New Roman"/>
          <w:sz w:val="24"/>
          <w:szCs w:val="24"/>
          <w:lang w:val="ro-RO"/>
        </w:rPr>
        <w:lastRenderedPageBreak/>
        <w:t>modificǎrile şi completǎrile ulterioare, aprobată prin Legea nr. 49/2011, respectiv a OM nr. 19/2010 privind evaluarea adecvata a efectelor potentiale a investitiei asupra ariilor naturale protejate de interes comunitar</w:t>
      </w:r>
      <w:r w:rsidRPr="00344ACE">
        <w:rPr>
          <w:rFonts w:ascii="Times New Roman" w:hAnsi="Times New Roman"/>
          <w:sz w:val="24"/>
          <w:szCs w:val="24"/>
        </w:rPr>
        <w:t>.</w:t>
      </w:r>
    </w:p>
    <w:p w:rsidR="002D025A" w:rsidRDefault="002D025A" w:rsidP="0061041E">
      <w:pPr>
        <w:spacing w:after="0" w:line="240" w:lineRule="auto"/>
        <w:ind w:firstLine="284"/>
        <w:contextualSpacing/>
        <w:jc w:val="both"/>
        <w:textAlignment w:val="baseline"/>
        <w:rPr>
          <w:rFonts w:ascii="Times New Roman" w:eastAsia="Times New Roman" w:hAnsi="Times New Roman"/>
          <w:sz w:val="24"/>
          <w:szCs w:val="24"/>
        </w:rPr>
      </w:pPr>
      <w:r w:rsidRPr="00344ACE">
        <w:rPr>
          <w:rFonts w:ascii="Times New Roman" w:hAnsi="Times New Roman"/>
          <w:sz w:val="24"/>
          <w:szCs w:val="24"/>
        </w:rPr>
        <w:t xml:space="preserve">Proiectul deține </w:t>
      </w:r>
      <w:r w:rsidRPr="002D025A">
        <w:rPr>
          <w:rFonts w:ascii="Times New Roman" w:eastAsia="Times New Roman" w:hAnsi="Times New Roman"/>
          <w:sz w:val="24"/>
          <w:szCs w:val="24"/>
        </w:rPr>
        <w:t xml:space="preserve">Avizul administratorului ariei naturale protejate ROSCI0086 </w:t>
      </w:r>
      <w:proofErr w:type="gramStart"/>
      <w:r w:rsidRPr="002D025A">
        <w:rPr>
          <w:rFonts w:ascii="Times New Roman" w:eastAsia="Times New Roman" w:hAnsi="Times New Roman"/>
          <w:sz w:val="24"/>
          <w:szCs w:val="24"/>
        </w:rPr>
        <w:t>Găina  -</w:t>
      </w:r>
      <w:proofErr w:type="gramEnd"/>
      <w:r w:rsidRPr="002D025A">
        <w:rPr>
          <w:rFonts w:ascii="Times New Roman" w:eastAsia="Times New Roman" w:hAnsi="Times New Roman"/>
          <w:sz w:val="24"/>
          <w:szCs w:val="24"/>
        </w:rPr>
        <w:t xml:space="preserve"> Lucina, Agenția Națională pentru Arii Naturale Protejate</w:t>
      </w:r>
      <w:r>
        <w:rPr>
          <w:rFonts w:ascii="Times New Roman" w:eastAsia="Times New Roman" w:hAnsi="Times New Roman"/>
          <w:sz w:val="24"/>
          <w:szCs w:val="24"/>
        </w:rPr>
        <w:t>,</w:t>
      </w:r>
      <w:r w:rsidRPr="002D025A">
        <w:rPr>
          <w:rFonts w:ascii="Times New Roman" w:eastAsia="Times New Roman" w:hAnsi="Times New Roman"/>
          <w:sz w:val="24"/>
          <w:szCs w:val="24"/>
        </w:rPr>
        <w:t xml:space="preserve"> nr. 921 din 29.11.2019</w:t>
      </w:r>
      <w:r>
        <w:rPr>
          <w:rFonts w:ascii="Times New Roman" w:eastAsia="Times New Roman" w:hAnsi="Times New Roman"/>
          <w:sz w:val="24"/>
          <w:szCs w:val="24"/>
        </w:rPr>
        <w:t>.</w:t>
      </w:r>
    </w:p>
    <w:p w:rsidR="002D025A" w:rsidRDefault="002D025A" w:rsidP="0057744E">
      <w:pPr>
        <w:spacing w:after="0" w:line="240" w:lineRule="auto"/>
        <w:ind w:firstLine="720"/>
        <w:contextualSpacing/>
        <w:jc w:val="both"/>
        <w:textAlignment w:val="baseline"/>
        <w:rPr>
          <w:rFonts w:ascii="Times New Roman" w:eastAsia="Times New Roman" w:hAnsi="Times New Roman"/>
          <w:sz w:val="24"/>
          <w:szCs w:val="24"/>
        </w:rPr>
      </w:pPr>
    </w:p>
    <w:p w:rsidR="008273A1" w:rsidRPr="008273A1" w:rsidRDefault="00850954" w:rsidP="0061041E">
      <w:pPr>
        <w:spacing w:after="0" w:line="240" w:lineRule="auto"/>
        <w:ind w:firstLine="284"/>
        <w:contextualSpacing/>
        <w:jc w:val="both"/>
        <w:textAlignment w:val="baseline"/>
        <w:rPr>
          <w:rFonts w:ascii="Times New Roman" w:hAnsi="Times New Roman"/>
          <w:sz w:val="24"/>
          <w:szCs w:val="24"/>
        </w:rPr>
      </w:pPr>
      <w:r w:rsidRPr="00E85407">
        <w:rPr>
          <w:rFonts w:ascii="Times New Roman" w:eastAsia="Times New Roman" w:hAnsi="Times New Roman"/>
          <w:sz w:val="24"/>
          <w:szCs w:val="24"/>
        </w:rPr>
        <w:t>P</w:t>
      </w:r>
      <w:r w:rsidR="00872396" w:rsidRPr="00E85407">
        <w:rPr>
          <w:rFonts w:ascii="Times New Roman" w:eastAsia="Times New Roman" w:hAnsi="Times New Roman"/>
          <w:sz w:val="24"/>
          <w:szCs w:val="24"/>
        </w:rPr>
        <w:t xml:space="preserve">roiectul </w:t>
      </w:r>
      <w:r w:rsidRPr="00E85407">
        <w:rPr>
          <w:rFonts w:ascii="Times New Roman" w:eastAsia="Times New Roman" w:hAnsi="Times New Roman"/>
          <w:sz w:val="24"/>
          <w:szCs w:val="24"/>
        </w:rPr>
        <w:t xml:space="preserve">propus se </w:t>
      </w:r>
      <w:proofErr w:type="gramStart"/>
      <w:r w:rsidRPr="00E85407">
        <w:rPr>
          <w:rFonts w:ascii="Times New Roman" w:eastAsia="Times New Roman" w:hAnsi="Times New Roman"/>
          <w:sz w:val="24"/>
          <w:szCs w:val="24"/>
        </w:rPr>
        <w:t>va</w:t>
      </w:r>
      <w:proofErr w:type="gramEnd"/>
      <w:r w:rsidRPr="00E85407">
        <w:rPr>
          <w:rFonts w:ascii="Times New Roman" w:eastAsia="Times New Roman" w:hAnsi="Times New Roman"/>
          <w:sz w:val="24"/>
          <w:szCs w:val="24"/>
        </w:rPr>
        <w:t xml:space="preserve"> implementa </w:t>
      </w:r>
      <w:r w:rsidRPr="00E85407">
        <w:rPr>
          <w:rFonts w:ascii="Times New Roman" w:eastAsia="Times New Roman" w:hAnsi="Times New Roman"/>
          <w:sz w:val="24"/>
          <w:szCs w:val="24"/>
          <w:lang w:val="ro-RO"/>
        </w:rPr>
        <w:t xml:space="preserve">în situl Natura 2000 ROSCI0086 Găina – Lucina. </w:t>
      </w:r>
      <w:r w:rsidR="00E85407" w:rsidRPr="00E85407">
        <w:rPr>
          <w:rFonts w:ascii="Times New Roman" w:hAnsi="Times New Roman"/>
          <w:sz w:val="24"/>
          <w:szCs w:val="24"/>
        </w:rPr>
        <w:t>Conform Formularului STANDARD Natura 2000 al ROSCI0086 Găina-Lucina obiectivele de interes conservativ din aceasta sunt: 3 tipuri de habitate de importanţă comunitară (7110* - Turbării active, 91D0* - Turbării cu vegetaţie forestieră, 91E0* - Păduri aluviale cu Alnus glutinosa şi Fraxinus excelsior - Alno-Padion, Alnion incanae, Salicion albae), 1 specie mamifer (</w:t>
      </w:r>
      <w:r w:rsidR="00E85407" w:rsidRPr="00E85407">
        <w:rPr>
          <w:rFonts w:ascii="Times New Roman" w:hAnsi="Times New Roman"/>
          <w:i/>
          <w:sz w:val="24"/>
          <w:szCs w:val="24"/>
        </w:rPr>
        <w:t>Lynx lynx</w:t>
      </w:r>
      <w:r w:rsidR="00E85407" w:rsidRPr="00E85407">
        <w:rPr>
          <w:rFonts w:ascii="Times New Roman" w:hAnsi="Times New Roman"/>
          <w:sz w:val="24"/>
          <w:szCs w:val="24"/>
        </w:rPr>
        <w:t>), 1 specie plantă (</w:t>
      </w:r>
      <w:r w:rsidR="00E85407" w:rsidRPr="00E85407">
        <w:rPr>
          <w:rFonts w:ascii="Times New Roman" w:hAnsi="Times New Roman"/>
          <w:i/>
          <w:sz w:val="24"/>
          <w:szCs w:val="24"/>
        </w:rPr>
        <w:t>Ligularia sibirica</w:t>
      </w:r>
      <w:r w:rsidR="008273A1">
        <w:rPr>
          <w:rFonts w:ascii="Times New Roman" w:hAnsi="Times New Roman"/>
          <w:sz w:val="24"/>
          <w:szCs w:val="24"/>
        </w:rPr>
        <w:t>)</w:t>
      </w:r>
      <w:r w:rsidR="008273A1" w:rsidRPr="008273A1">
        <w:rPr>
          <w:rFonts w:ascii="Times New Roman" w:eastAsia="Times New Roman" w:hAnsi="Times New Roman"/>
          <w:sz w:val="24"/>
          <w:szCs w:val="24"/>
          <w:lang w:val="ro-RO"/>
        </w:rPr>
        <w:t xml:space="preserve">: </w:t>
      </w:r>
    </w:p>
    <w:p w:rsidR="008273A1" w:rsidRPr="008273A1" w:rsidRDefault="008273A1" w:rsidP="008273A1">
      <w:pPr>
        <w:pStyle w:val="ListParagraph"/>
        <w:numPr>
          <w:ilvl w:val="0"/>
          <w:numId w:val="34"/>
        </w:numPr>
        <w:ind w:left="284" w:right="124" w:hanging="284"/>
        <w:contextualSpacing/>
        <w:jc w:val="both"/>
        <w:rPr>
          <w:rFonts w:ascii="Times New Roman" w:hAnsi="Times New Roman"/>
          <w:b/>
          <w:sz w:val="24"/>
          <w:szCs w:val="24"/>
          <w:lang w:val="ro-RO"/>
        </w:rPr>
      </w:pPr>
      <w:r w:rsidRPr="008273A1">
        <w:rPr>
          <w:rFonts w:ascii="Times New Roman" w:eastAsia="Times New Roman" w:hAnsi="Times New Roman"/>
          <w:sz w:val="24"/>
          <w:szCs w:val="24"/>
          <w:lang w:val="ro-RO"/>
        </w:rPr>
        <w:t xml:space="preserve">potrivit Raportului studiului de evaluare adecvată, implementarea proiectului nu va duce la reducerea populaţiilor speciilor protejate şi </w:t>
      </w:r>
      <w:r w:rsidRPr="008273A1">
        <w:rPr>
          <w:rFonts w:ascii="Times New Roman" w:eastAsia="Times New Roman" w:hAnsi="Times New Roman"/>
          <w:w w:val="107"/>
          <w:sz w:val="24"/>
          <w:szCs w:val="24"/>
          <w:lang w:val="ro-RO"/>
        </w:rPr>
        <w:t xml:space="preserve">nici </w:t>
      </w:r>
      <w:r w:rsidRPr="008273A1">
        <w:rPr>
          <w:rFonts w:ascii="Times New Roman" w:eastAsia="Times New Roman" w:hAnsi="Times New Roman"/>
          <w:sz w:val="24"/>
          <w:szCs w:val="24"/>
          <w:lang w:val="ro-RO"/>
        </w:rPr>
        <w:t xml:space="preserve">nu va afecta habitatele pentru conservarea cărora a fost declarată aria naturală protejată </w:t>
      </w:r>
      <w:r w:rsidRPr="008273A1">
        <w:rPr>
          <w:rFonts w:ascii="Times New Roman" w:eastAsia="Times New Roman" w:hAnsi="Times New Roman"/>
          <w:b/>
          <w:sz w:val="24"/>
          <w:szCs w:val="24"/>
          <w:lang w:val="ro-RO"/>
        </w:rPr>
        <w:t xml:space="preserve">ROSCI0086 Găina </w:t>
      </w:r>
      <w:r w:rsidRPr="008273A1">
        <w:rPr>
          <w:rFonts w:ascii="Times New Roman" w:eastAsia="Times New Roman" w:hAnsi="Times New Roman"/>
          <w:sz w:val="24"/>
          <w:szCs w:val="24"/>
          <w:lang w:val="ro-RO"/>
        </w:rPr>
        <w:t xml:space="preserve">- </w:t>
      </w:r>
      <w:r w:rsidRPr="008273A1">
        <w:rPr>
          <w:rFonts w:ascii="Times New Roman" w:eastAsia="Times New Roman" w:hAnsi="Times New Roman"/>
          <w:b/>
          <w:sz w:val="24"/>
          <w:szCs w:val="24"/>
          <w:lang w:val="ro-RO"/>
        </w:rPr>
        <w:t xml:space="preserve">Lu cina; </w:t>
      </w:r>
    </w:p>
    <w:p w:rsidR="008273A1" w:rsidRPr="008273A1" w:rsidRDefault="008273A1" w:rsidP="008273A1">
      <w:pPr>
        <w:pStyle w:val="ListParagraph"/>
        <w:numPr>
          <w:ilvl w:val="0"/>
          <w:numId w:val="34"/>
        </w:numPr>
        <w:tabs>
          <w:tab w:val="left" w:pos="633"/>
        </w:tabs>
        <w:ind w:left="284" w:right="4" w:hanging="284"/>
        <w:contextualSpacing/>
        <w:jc w:val="both"/>
        <w:rPr>
          <w:rFonts w:ascii="Times New Roman" w:hAnsi="Times New Roman"/>
          <w:sz w:val="24"/>
          <w:szCs w:val="24"/>
          <w:lang w:val="ro-RO"/>
        </w:rPr>
      </w:pPr>
      <w:r w:rsidRPr="008273A1">
        <w:rPr>
          <w:rFonts w:ascii="Times New Roman" w:eastAsia="Times New Roman" w:hAnsi="Times New Roman"/>
          <w:sz w:val="24"/>
          <w:szCs w:val="24"/>
          <w:lang w:val="ro-RO"/>
        </w:rPr>
        <w:t xml:space="preserve">implementarea proiectului nu va avea un impact negativ semnificativ asupra obiectivelor de conservare din aria naturală protejată </w:t>
      </w:r>
      <w:r w:rsidRPr="008273A1">
        <w:rPr>
          <w:rFonts w:ascii="Times New Roman" w:eastAsia="Times New Roman" w:hAnsi="Times New Roman"/>
          <w:b/>
          <w:sz w:val="24"/>
          <w:szCs w:val="24"/>
          <w:lang w:val="ro-RO"/>
        </w:rPr>
        <w:t xml:space="preserve">ROSCI0086 Găina - Lucina, </w:t>
      </w:r>
      <w:r w:rsidRPr="008273A1">
        <w:rPr>
          <w:rFonts w:ascii="Times New Roman" w:eastAsia="Times New Roman" w:hAnsi="Times New Roman"/>
          <w:sz w:val="24"/>
          <w:szCs w:val="24"/>
          <w:lang w:val="ro-RO"/>
        </w:rPr>
        <w:t xml:space="preserve">dacă vor fi respectate măsurile de limitare a impactului asupra mediului prevăzute în Raportului studiului de evaluare adecvată a proiectului şi în prezentul </w:t>
      </w:r>
      <w:r>
        <w:rPr>
          <w:rFonts w:ascii="Times New Roman" w:eastAsia="Times New Roman" w:hAnsi="Times New Roman"/>
          <w:sz w:val="24"/>
          <w:szCs w:val="24"/>
          <w:lang w:val="ro-RO"/>
        </w:rPr>
        <w:t xml:space="preserve">acord de </w:t>
      </w:r>
      <w:r w:rsidR="000F060D">
        <w:rPr>
          <w:rFonts w:ascii="Times New Roman" w:eastAsia="Times New Roman" w:hAnsi="Times New Roman"/>
          <w:sz w:val="24"/>
          <w:szCs w:val="24"/>
          <w:lang w:val="ro-RO"/>
        </w:rPr>
        <w:t>me</w:t>
      </w:r>
      <w:r>
        <w:rPr>
          <w:rFonts w:ascii="Times New Roman" w:eastAsia="Times New Roman" w:hAnsi="Times New Roman"/>
          <w:sz w:val="24"/>
          <w:szCs w:val="24"/>
          <w:lang w:val="ro-RO"/>
        </w:rPr>
        <w:t>diu</w:t>
      </w:r>
      <w:r w:rsidRPr="008273A1">
        <w:rPr>
          <w:rFonts w:ascii="Times New Roman" w:eastAsia="Times New Roman" w:hAnsi="Times New Roman"/>
          <w:sz w:val="24"/>
          <w:szCs w:val="24"/>
          <w:lang w:val="ro-RO"/>
        </w:rPr>
        <w:t xml:space="preserve">; </w:t>
      </w:r>
    </w:p>
    <w:p w:rsidR="008A79AC" w:rsidRPr="000F060D" w:rsidRDefault="008273A1" w:rsidP="000F060D">
      <w:pPr>
        <w:pStyle w:val="ListParagraph"/>
        <w:numPr>
          <w:ilvl w:val="0"/>
          <w:numId w:val="34"/>
        </w:numPr>
        <w:tabs>
          <w:tab w:val="left" w:pos="643"/>
        </w:tabs>
        <w:ind w:left="284" w:hanging="284"/>
        <w:contextualSpacing/>
        <w:jc w:val="both"/>
        <w:rPr>
          <w:rFonts w:ascii="Times New Roman" w:eastAsia="Times New Roman" w:hAnsi="Times New Roman"/>
          <w:sz w:val="24"/>
          <w:szCs w:val="24"/>
          <w:lang w:val="ro-RO"/>
        </w:rPr>
      </w:pPr>
      <w:r w:rsidRPr="008273A1">
        <w:rPr>
          <w:rFonts w:ascii="Times New Roman" w:eastAsia="Times New Roman" w:hAnsi="Times New Roman"/>
          <w:sz w:val="24"/>
          <w:szCs w:val="24"/>
          <w:lang w:val="ro-RO"/>
        </w:rPr>
        <w:t xml:space="preserve">investiţia </w:t>
      </w:r>
      <w:r w:rsidRPr="008273A1">
        <w:rPr>
          <w:rFonts w:ascii="Times New Roman" w:eastAsia="Times New Roman" w:hAnsi="Times New Roman"/>
          <w:b/>
          <w:sz w:val="24"/>
          <w:szCs w:val="24"/>
          <w:lang w:val="ro-RO"/>
        </w:rPr>
        <w:t xml:space="preserve">„Construire casă de vacanţă, anexă, branşament electric, alimentare cu apă, bazin vidanjabil şi împrejmuire" </w:t>
      </w:r>
      <w:r w:rsidRPr="008273A1">
        <w:rPr>
          <w:rFonts w:ascii="Times New Roman" w:eastAsia="Times New Roman" w:hAnsi="Times New Roman"/>
          <w:sz w:val="24"/>
          <w:szCs w:val="24"/>
          <w:lang w:val="ro-RO"/>
        </w:rPr>
        <w:t xml:space="preserve">este propusă să se realizeze pe un teren aflat în intravilanul comunei </w:t>
      </w:r>
      <w:r w:rsidR="008A79AC">
        <w:rPr>
          <w:rFonts w:ascii="Times New Roman" w:eastAsia="Times New Roman" w:hAnsi="Times New Roman"/>
          <w:sz w:val="24"/>
          <w:szCs w:val="24"/>
          <w:lang w:val="ro-RO"/>
        </w:rPr>
        <w:t>Moldova Suliţa, judeţul Suceava</w:t>
      </w:r>
      <w:r w:rsidR="000F060D">
        <w:rPr>
          <w:rFonts w:ascii="Times New Roman" w:eastAsia="Times New Roman" w:hAnsi="Times New Roman"/>
          <w:sz w:val="24"/>
          <w:szCs w:val="24"/>
          <w:lang w:val="ro-RO"/>
        </w:rPr>
        <w:t>.</w:t>
      </w:r>
    </w:p>
    <w:p w:rsidR="0008248B" w:rsidRDefault="0008248B" w:rsidP="0057744E">
      <w:pPr>
        <w:spacing w:after="0" w:line="240" w:lineRule="auto"/>
        <w:contextualSpacing/>
        <w:rPr>
          <w:rFonts w:ascii="Times New Roman" w:eastAsia="Times New Roman" w:hAnsi="Times New Roman"/>
          <w:sz w:val="24"/>
          <w:szCs w:val="24"/>
          <w:lang w:val="ro-RO"/>
        </w:rPr>
      </w:pPr>
    </w:p>
    <w:p w:rsidR="006C01F5" w:rsidRPr="008A79AC" w:rsidRDefault="00F31BF9" w:rsidP="0061041E">
      <w:pPr>
        <w:spacing w:after="0" w:line="240" w:lineRule="auto"/>
        <w:ind w:firstLine="284"/>
        <w:contextualSpacing/>
        <w:jc w:val="both"/>
        <w:rPr>
          <w:rFonts w:ascii="Times New Roman" w:eastAsia="Times New Roman" w:hAnsi="Times New Roman"/>
          <w:i/>
          <w:sz w:val="24"/>
          <w:szCs w:val="24"/>
          <w:lang w:val="ro-RO"/>
        </w:rPr>
      </w:pPr>
      <w:r w:rsidRPr="0061041E">
        <w:rPr>
          <w:rFonts w:ascii="Times New Roman" w:eastAsia="Times New Roman" w:hAnsi="Times New Roman"/>
          <w:b/>
          <w:sz w:val="24"/>
          <w:szCs w:val="24"/>
        </w:rPr>
        <w:t>M</w:t>
      </w:r>
      <w:r w:rsidR="00872396" w:rsidRPr="0061041E">
        <w:rPr>
          <w:rFonts w:ascii="Times New Roman" w:eastAsia="Times New Roman" w:hAnsi="Times New Roman"/>
          <w:b/>
          <w:sz w:val="24"/>
          <w:szCs w:val="24"/>
        </w:rPr>
        <w:t>otivele/criteriile pe baza cărora s-a ales alternativa, inclusi</w:t>
      </w:r>
      <w:r w:rsidRPr="0061041E">
        <w:rPr>
          <w:rFonts w:ascii="Times New Roman" w:eastAsia="Times New Roman" w:hAnsi="Times New Roman"/>
          <w:b/>
          <w:sz w:val="24"/>
          <w:szCs w:val="24"/>
        </w:rPr>
        <w:t>v tehnologică și de amplasament</w:t>
      </w:r>
      <w:r>
        <w:rPr>
          <w:rFonts w:ascii="Times New Roman" w:eastAsia="Times New Roman" w:hAnsi="Times New Roman"/>
          <w:sz w:val="24"/>
          <w:szCs w:val="24"/>
        </w:rPr>
        <w:t>:</w:t>
      </w:r>
      <w:r w:rsidRPr="00F31BF9">
        <w:rPr>
          <w:rFonts w:eastAsia="Times New Roman"/>
          <w:szCs w:val="20"/>
          <w:lang w:val="ro-RO" w:eastAsia="ro-RO"/>
        </w:rPr>
        <w:t xml:space="preserve"> </w:t>
      </w:r>
      <w:r w:rsidRPr="00F31BF9">
        <w:rPr>
          <w:rFonts w:ascii="Times New Roman" w:eastAsia="Times New Roman" w:hAnsi="Times New Roman"/>
          <w:sz w:val="24"/>
          <w:szCs w:val="24"/>
          <w:lang w:val="ro-RO"/>
        </w:rPr>
        <w:t>Amplasamentul este restricționat de proprietatea titularului; astfel</w:t>
      </w:r>
      <w:r w:rsidR="00937D74">
        <w:rPr>
          <w:rFonts w:ascii="Times New Roman" w:eastAsia="Times New Roman" w:hAnsi="Times New Roman"/>
          <w:sz w:val="24"/>
          <w:szCs w:val="24"/>
          <w:lang w:val="ro-RO"/>
        </w:rPr>
        <w:t>,</w:t>
      </w:r>
      <w:r w:rsidRPr="00F31BF9">
        <w:rPr>
          <w:rFonts w:ascii="Times New Roman" w:eastAsia="Times New Roman" w:hAnsi="Times New Roman"/>
          <w:sz w:val="24"/>
          <w:szCs w:val="24"/>
          <w:lang w:val="ro-RO"/>
        </w:rPr>
        <w:t xml:space="preserve"> nu s-au analizat </w:t>
      </w:r>
      <w:r w:rsidR="00F526E8">
        <w:rPr>
          <w:rFonts w:ascii="Times New Roman" w:eastAsia="Times New Roman" w:hAnsi="Times New Roman"/>
          <w:sz w:val="24"/>
          <w:szCs w:val="24"/>
          <w:lang w:val="ro-RO"/>
        </w:rPr>
        <w:t xml:space="preserve">alte </w:t>
      </w:r>
      <w:r w:rsidRPr="00F31BF9">
        <w:rPr>
          <w:rFonts w:ascii="Times New Roman" w:eastAsia="Times New Roman" w:hAnsi="Times New Roman"/>
          <w:sz w:val="24"/>
          <w:szCs w:val="24"/>
          <w:lang w:val="ro-RO"/>
        </w:rPr>
        <w:t>variante de amplasament</w:t>
      </w:r>
      <w:r w:rsidR="006C01F5">
        <w:rPr>
          <w:rFonts w:ascii="Times New Roman" w:eastAsia="Times New Roman" w:hAnsi="Times New Roman"/>
          <w:sz w:val="24"/>
          <w:szCs w:val="24"/>
          <w:lang w:val="ro-RO"/>
        </w:rPr>
        <w:t>, cu excepția</w:t>
      </w:r>
      <w:r w:rsidR="006C01F5" w:rsidRPr="006C01F5">
        <w:rPr>
          <w:rFonts w:eastAsia="Times New Roman"/>
          <w:b/>
          <w:i/>
          <w:szCs w:val="20"/>
          <w:lang w:val="ro-RO" w:eastAsia="ro-RO"/>
        </w:rPr>
        <w:t xml:space="preserve"> </w:t>
      </w:r>
      <w:r w:rsidR="006C01F5" w:rsidRPr="008A79AC">
        <w:rPr>
          <w:rFonts w:ascii="Times New Roman" w:eastAsia="Times New Roman" w:hAnsi="Times New Roman"/>
          <w:i/>
          <w:sz w:val="24"/>
          <w:szCs w:val="24"/>
          <w:lang w:val="ro-RO"/>
        </w:rPr>
        <w:t>Variantei „0” alternativa neimplementării proiectului</w:t>
      </w:r>
      <w:r w:rsidR="006C01F5" w:rsidRPr="008A79AC">
        <w:rPr>
          <w:rFonts w:ascii="Times New Roman" w:eastAsia="Times New Roman" w:hAnsi="Times New Roman"/>
          <w:bCs/>
          <w:iCs/>
          <w:sz w:val="24"/>
          <w:szCs w:val="24"/>
          <w:lang w:val="ro-RO"/>
        </w:rPr>
        <w:t>,</w:t>
      </w:r>
      <w:r w:rsidR="008A79AC">
        <w:rPr>
          <w:rFonts w:ascii="Times New Roman" w:eastAsia="Times New Roman" w:hAnsi="Times New Roman"/>
          <w:bCs/>
          <w:iCs/>
          <w:sz w:val="24"/>
          <w:szCs w:val="24"/>
          <w:lang w:val="ro-RO"/>
        </w:rPr>
        <w:t xml:space="preserve"> </w:t>
      </w:r>
      <w:r w:rsidR="006C01F5" w:rsidRPr="008A79AC">
        <w:rPr>
          <w:rFonts w:ascii="Times New Roman" w:eastAsia="Times New Roman" w:hAnsi="Times New Roman"/>
          <w:bCs/>
          <w:iCs/>
          <w:sz w:val="24"/>
          <w:szCs w:val="24"/>
          <w:lang w:val="ro-RO"/>
        </w:rPr>
        <w:t>caz în care terenul își va menține starea actuală.</w:t>
      </w:r>
    </w:p>
    <w:p w:rsidR="002A39B9" w:rsidRDefault="002A39B9" w:rsidP="0057744E">
      <w:pPr>
        <w:spacing w:after="0" w:line="240" w:lineRule="auto"/>
        <w:ind w:firstLine="720"/>
        <w:contextualSpacing/>
        <w:jc w:val="both"/>
        <w:rPr>
          <w:rFonts w:ascii="Times New Roman" w:eastAsia="Times New Roman" w:hAnsi="Times New Roman"/>
          <w:sz w:val="24"/>
          <w:szCs w:val="24"/>
          <w:lang w:val="ro-RO"/>
        </w:rPr>
      </w:pPr>
    </w:p>
    <w:p w:rsidR="0061041E" w:rsidRPr="0061041E" w:rsidRDefault="00CA08E8" w:rsidP="0061041E">
      <w:pPr>
        <w:spacing w:after="0" w:line="240" w:lineRule="auto"/>
        <w:ind w:firstLine="284"/>
        <w:contextualSpacing/>
        <w:jc w:val="both"/>
        <w:rPr>
          <w:rFonts w:ascii="Times New Roman" w:eastAsia="Times New Roman" w:hAnsi="Times New Roman"/>
          <w:sz w:val="24"/>
          <w:szCs w:val="24"/>
        </w:rPr>
      </w:pPr>
      <w:r w:rsidRPr="0061041E">
        <w:rPr>
          <w:rFonts w:ascii="Times New Roman" w:eastAsia="Times New Roman" w:hAnsi="Times New Roman"/>
          <w:b/>
          <w:sz w:val="24"/>
          <w:szCs w:val="24"/>
        </w:rPr>
        <w:t>C</w:t>
      </w:r>
      <w:r w:rsidR="00872396" w:rsidRPr="0061041E">
        <w:rPr>
          <w:rFonts w:ascii="Times New Roman" w:eastAsia="Times New Roman" w:hAnsi="Times New Roman"/>
          <w:b/>
          <w:sz w:val="24"/>
          <w:szCs w:val="24"/>
        </w:rPr>
        <w:t>ompatibilitatea cu obiectivele de pr</w:t>
      </w:r>
      <w:r w:rsidR="0061041E" w:rsidRPr="0061041E">
        <w:rPr>
          <w:rFonts w:ascii="Times New Roman" w:eastAsia="Times New Roman" w:hAnsi="Times New Roman"/>
          <w:b/>
          <w:sz w:val="24"/>
          <w:szCs w:val="24"/>
        </w:rPr>
        <w:t>otecție a siturilor Natura 2000 -</w:t>
      </w:r>
      <w:r w:rsidR="0061041E" w:rsidRPr="0061041E">
        <w:rPr>
          <w:rFonts w:ascii="Times New Roman" w:eastAsia="Times New Roman" w:hAnsi="Times New Roman"/>
          <w:sz w:val="24"/>
          <w:szCs w:val="24"/>
        </w:rPr>
        <w:t xml:space="preserve"> </w:t>
      </w:r>
      <w:r w:rsidR="0061041E" w:rsidRPr="0061041E">
        <w:rPr>
          <w:rFonts w:ascii="Times New Roman" w:eastAsia="Times New Roman" w:hAnsi="Times New Roman"/>
          <w:b/>
          <w:sz w:val="24"/>
          <w:szCs w:val="24"/>
        </w:rPr>
        <w:t>conform raportului de evaluare aimpactului asupra mediului și a studiului de evaluare adecvată</w:t>
      </w:r>
      <w:proofErr w:type="gramStart"/>
      <w:r w:rsidR="0061041E" w:rsidRPr="0061041E">
        <w:rPr>
          <w:rFonts w:ascii="Times New Roman" w:eastAsia="Times New Roman" w:hAnsi="Times New Roman"/>
          <w:b/>
          <w:sz w:val="24"/>
          <w:szCs w:val="24"/>
        </w:rPr>
        <w:t>:</w:t>
      </w:r>
      <w:r w:rsidR="0061041E" w:rsidRPr="0061041E">
        <w:rPr>
          <w:rFonts w:ascii="Times New Roman" w:eastAsia="Times New Roman" w:hAnsi="Times New Roman"/>
          <w:sz w:val="24"/>
          <w:szCs w:val="24"/>
        </w:rPr>
        <w:t>:</w:t>
      </w:r>
      <w:proofErr w:type="gramEnd"/>
    </w:p>
    <w:p w:rsidR="0061041E" w:rsidRPr="0061041E" w:rsidRDefault="0061041E" w:rsidP="0061041E">
      <w:pPr>
        <w:spacing w:after="0" w:line="240" w:lineRule="auto"/>
        <w:contextualSpacing/>
        <w:jc w:val="both"/>
        <w:rPr>
          <w:rFonts w:ascii="Times New Roman" w:hAnsi="Times New Roman"/>
          <w:sz w:val="24"/>
          <w:szCs w:val="24"/>
        </w:rPr>
      </w:pPr>
      <w:r w:rsidRPr="0061041E">
        <w:rPr>
          <w:rFonts w:ascii="Times New Roman" w:hAnsi="Times New Roman"/>
          <w:sz w:val="24"/>
          <w:szCs w:val="24"/>
        </w:rPr>
        <w:t>Obiective proiectului propus nu se suprapun cu obiectivele de conservare ale sitului, stabilite în cadrul Planului de management, deoarece:</w:t>
      </w:r>
    </w:p>
    <w:p w:rsidR="0061041E" w:rsidRPr="0061041E" w:rsidRDefault="0061041E" w:rsidP="0061041E">
      <w:pPr>
        <w:pStyle w:val="ListParagraph"/>
        <w:numPr>
          <w:ilvl w:val="0"/>
          <w:numId w:val="46"/>
        </w:numPr>
        <w:ind w:left="284" w:hanging="284"/>
        <w:contextualSpacing/>
        <w:jc w:val="both"/>
        <w:rPr>
          <w:rFonts w:ascii="Times New Roman" w:hAnsi="Times New Roman"/>
          <w:sz w:val="24"/>
          <w:szCs w:val="24"/>
        </w:rPr>
      </w:pPr>
      <w:r w:rsidRPr="0061041E">
        <w:rPr>
          <w:rFonts w:ascii="Times New Roman" w:hAnsi="Times New Roman"/>
          <w:sz w:val="24"/>
          <w:szCs w:val="24"/>
        </w:rPr>
        <w:t>Amplasamentul proiectului nu se suprapune cu niciun habitat prioritar sau habitat din fișa sitului (91E0*, 7140, 91D0*, 7110*) astfel încât măsurile restrictive MS-2951, MS-2957, MS-2942, MS-2935, MS-2934, MS-2927, care prevăd interzicerea</w:t>
      </w:r>
      <w:r w:rsidRPr="0061041E">
        <w:rPr>
          <w:rFonts w:ascii="Times New Roman" w:hAnsi="Times New Roman"/>
          <w:sz w:val="24"/>
          <w:szCs w:val="24"/>
          <w:shd w:val="clear" w:color="auto" w:fill="FFFFFF"/>
        </w:rPr>
        <w:t xml:space="preserve"> construcțiilor - drumuri, cabane, case particulare ș.a. în zonele unde sunt prezente habitatele de mai sus, nu se aplică în cazul de față</w:t>
      </w:r>
      <w:r>
        <w:rPr>
          <w:rFonts w:ascii="Times New Roman" w:hAnsi="Times New Roman"/>
          <w:sz w:val="24"/>
          <w:szCs w:val="24"/>
          <w:shd w:val="clear" w:color="auto" w:fill="FFFFFF"/>
        </w:rPr>
        <w:t>;</w:t>
      </w:r>
    </w:p>
    <w:p w:rsidR="0061041E" w:rsidRDefault="0061041E" w:rsidP="0061041E">
      <w:pPr>
        <w:pStyle w:val="ListParagraph"/>
        <w:numPr>
          <w:ilvl w:val="0"/>
          <w:numId w:val="46"/>
        </w:numPr>
        <w:ind w:left="284" w:hanging="284"/>
        <w:contextualSpacing/>
        <w:jc w:val="both"/>
        <w:rPr>
          <w:rFonts w:ascii="Times New Roman" w:hAnsi="Times New Roman"/>
          <w:sz w:val="24"/>
          <w:szCs w:val="24"/>
          <w:shd w:val="clear" w:color="auto" w:fill="FFFFFF"/>
        </w:rPr>
      </w:pPr>
      <w:r w:rsidRPr="0061041E">
        <w:rPr>
          <w:rFonts w:ascii="Times New Roman" w:hAnsi="Times New Roman"/>
          <w:sz w:val="24"/>
          <w:szCs w:val="24"/>
          <w:shd w:val="clear" w:color="auto" w:fill="FFFFFF"/>
        </w:rPr>
        <w:t xml:space="preserve">Amplasamentul proiectului nu se suprapune cu niciun punct de localizare a speciilor cuprinse în fișa sitului (Ligularia sibirica), astfel încât măsura MR-148 Interzicerea construcțiilor - drumuri, cabane, case particulare ș.a. în zonele în care </w:t>
      </w:r>
      <w:proofErr w:type="gramStart"/>
      <w:r w:rsidRPr="0061041E">
        <w:rPr>
          <w:rFonts w:ascii="Times New Roman" w:hAnsi="Times New Roman"/>
          <w:sz w:val="24"/>
          <w:szCs w:val="24"/>
          <w:shd w:val="clear" w:color="auto" w:fill="FFFFFF"/>
        </w:rPr>
        <w:t>este</w:t>
      </w:r>
      <w:proofErr w:type="gramEnd"/>
      <w:r w:rsidRPr="0061041E">
        <w:rPr>
          <w:rFonts w:ascii="Times New Roman" w:hAnsi="Times New Roman"/>
          <w:sz w:val="24"/>
          <w:szCs w:val="24"/>
          <w:shd w:val="clear" w:color="auto" w:fill="FFFFFF"/>
        </w:rPr>
        <w:t xml:space="preserve"> prezentă specia, nu se aplică în cazul de față. </w:t>
      </w:r>
    </w:p>
    <w:p w:rsidR="00897DD3" w:rsidRPr="0061041E" w:rsidRDefault="00897DD3" w:rsidP="00897DD3">
      <w:pPr>
        <w:pStyle w:val="ListParagraph"/>
        <w:ind w:left="284"/>
        <w:contextualSpacing/>
        <w:jc w:val="both"/>
        <w:rPr>
          <w:rFonts w:ascii="Times New Roman" w:hAnsi="Times New Roman"/>
          <w:sz w:val="24"/>
          <w:szCs w:val="24"/>
          <w:shd w:val="clear" w:color="auto" w:fill="FFFFFF"/>
        </w:rPr>
      </w:pPr>
    </w:p>
    <w:p w:rsidR="0061041E" w:rsidRDefault="00CA08E8" w:rsidP="0061041E">
      <w:pPr>
        <w:spacing w:after="0" w:line="240" w:lineRule="auto"/>
        <w:ind w:firstLine="284"/>
        <w:contextualSpacing/>
        <w:jc w:val="both"/>
        <w:rPr>
          <w:rFonts w:ascii="Times New Roman" w:eastAsia="Times New Roman" w:hAnsi="Times New Roman"/>
          <w:sz w:val="24"/>
          <w:szCs w:val="24"/>
        </w:rPr>
      </w:pPr>
      <w:r w:rsidRPr="0061041E">
        <w:rPr>
          <w:rFonts w:ascii="Times New Roman" w:eastAsia="Times New Roman" w:hAnsi="Times New Roman"/>
          <w:b/>
          <w:sz w:val="24"/>
          <w:szCs w:val="24"/>
        </w:rPr>
        <w:t>L</w:t>
      </w:r>
      <w:r w:rsidR="00872396" w:rsidRPr="0061041E">
        <w:rPr>
          <w:rFonts w:ascii="Times New Roman" w:eastAsia="Times New Roman" w:hAnsi="Times New Roman"/>
          <w:b/>
          <w:sz w:val="24"/>
          <w:szCs w:val="24"/>
        </w:rPr>
        <w:t>uarea în considerare a impactului direct, indirect și cumulat cu al celorlalte activități existente în zonă etc</w:t>
      </w:r>
      <w:proofErr w:type="gramStart"/>
      <w:r w:rsidR="00872396" w:rsidRPr="0061041E">
        <w:rPr>
          <w:rFonts w:ascii="Times New Roman" w:eastAsia="Times New Roman" w:hAnsi="Times New Roman"/>
          <w:b/>
          <w:sz w:val="24"/>
          <w:szCs w:val="24"/>
        </w:rPr>
        <w:t>./</w:t>
      </w:r>
      <w:proofErr w:type="gramEnd"/>
      <w:r w:rsidR="00872396" w:rsidRPr="0061041E">
        <w:rPr>
          <w:rFonts w:ascii="Times New Roman" w:eastAsia="Times New Roman" w:hAnsi="Times New Roman"/>
          <w:b/>
          <w:sz w:val="24"/>
          <w:szCs w:val="24"/>
        </w:rPr>
        <w:t>cumularea impactului cu impactul altor proiecte existente și/sau aprobate</w:t>
      </w:r>
      <w:r w:rsidR="008A79AC" w:rsidRPr="0061041E">
        <w:rPr>
          <w:rFonts w:ascii="Times New Roman" w:eastAsia="Times New Roman" w:hAnsi="Times New Roman"/>
          <w:sz w:val="24"/>
          <w:szCs w:val="24"/>
        </w:rPr>
        <w:t>:</w:t>
      </w:r>
      <w:r w:rsidR="0061041E" w:rsidRPr="0061041E">
        <w:rPr>
          <w:rFonts w:ascii="Times New Roman" w:eastAsia="Times New Roman" w:hAnsi="Times New Roman"/>
          <w:sz w:val="24"/>
          <w:szCs w:val="24"/>
        </w:rPr>
        <w:t xml:space="preserve"> </w:t>
      </w:r>
    </w:p>
    <w:p w:rsidR="0061041E" w:rsidRDefault="0061041E" w:rsidP="0061041E">
      <w:pPr>
        <w:pStyle w:val="ListParagraph"/>
        <w:numPr>
          <w:ilvl w:val="0"/>
          <w:numId w:val="48"/>
        </w:numPr>
        <w:ind w:left="284" w:hanging="284"/>
        <w:contextualSpacing/>
        <w:jc w:val="both"/>
        <w:rPr>
          <w:rFonts w:ascii="Times New Roman" w:eastAsia="Times New Roman" w:hAnsi="Times New Roman"/>
          <w:sz w:val="24"/>
          <w:szCs w:val="24"/>
        </w:rPr>
      </w:pPr>
      <w:r w:rsidRPr="0061041E">
        <w:rPr>
          <w:rFonts w:ascii="Times New Roman" w:eastAsia="Times New Roman" w:hAnsi="Times New Roman"/>
          <w:sz w:val="24"/>
          <w:szCs w:val="24"/>
        </w:rPr>
        <w:t>pe amplasament nu se desfășoară alte activități</w:t>
      </w:r>
      <w:r>
        <w:rPr>
          <w:rFonts w:ascii="Times New Roman" w:eastAsia="Times New Roman" w:hAnsi="Times New Roman"/>
          <w:sz w:val="24"/>
          <w:szCs w:val="24"/>
        </w:rPr>
        <w:t>;</w:t>
      </w:r>
    </w:p>
    <w:p w:rsidR="0061041E" w:rsidRPr="0061041E" w:rsidRDefault="0061041E" w:rsidP="0061041E">
      <w:pPr>
        <w:pStyle w:val="ListParagraph"/>
        <w:numPr>
          <w:ilvl w:val="0"/>
          <w:numId w:val="48"/>
        </w:numPr>
        <w:ind w:left="284" w:hanging="284"/>
        <w:contextualSpacing/>
        <w:jc w:val="both"/>
        <w:rPr>
          <w:rFonts w:ascii="Times New Roman" w:eastAsia="Times New Roman" w:hAnsi="Times New Roman"/>
          <w:sz w:val="24"/>
          <w:szCs w:val="24"/>
        </w:rPr>
      </w:pPr>
      <w:proofErr w:type="gramStart"/>
      <w:r>
        <w:rPr>
          <w:rFonts w:ascii="Times New Roman" w:hAnsi="Times New Roman"/>
          <w:sz w:val="24"/>
          <w:szCs w:val="24"/>
        </w:rPr>
        <w:t>l</w:t>
      </w:r>
      <w:r w:rsidRPr="0061041E">
        <w:rPr>
          <w:rFonts w:ascii="Times New Roman" w:hAnsi="Times New Roman"/>
          <w:sz w:val="24"/>
          <w:szCs w:val="24"/>
        </w:rPr>
        <w:t>a</w:t>
      </w:r>
      <w:proofErr w:type="gramEnd"/>
      <w:r w:rsidRPr="0061041E">
        <w:rPr>
          <w:rFonts w:ascii="Times New Roman" w:hAnsi="Times New Roman"/>
          <w:sz w:val="24"/>
          <w:szCs w:val="24"/>
        </w:rPr>
        <w:t xml:space="preserve"> aprox. 100 m V </w:t>
      </w:r>
      <w:r>
        <w:rPr>
          <w:rFonts w:ascii="Times New Roman" w:hAnsi="Times New Roman"/>
          <w:sz w:val="24"/>
          <w:szCs w:val="24"/>
        </w:rPr>
        <w:t>–</w:t>
      </w:r>
      <w:r w:rsidRPr="0061041E">
        <w:rPr>
          <w:rFonts w:ascii="Times New Roman" w:hAnsi="Times New Roman"/>
          <w:sz w:val="24"/>
          <w:szCs w:val="24"/>
        </w:rPr>
        <w:t xml:space="preserve"> pensiune</w:t>
      </w:r>
      <w:r>
        <w:rPr>
          <w:rFonts w:ascii="Times New Roman" w:hAnsi="Times New Roman"/>
          <w:sz w:val="24"/>
          <w:szCs w:val="24"/>
        </w:rPr>
        <w:t xml:space="preserve"> turistică</w:t>
      </w:r>
      <w:r w:rsidRPr="0061041E">
        <w:rPr>
          <w:rFonts w:ascii="Times New Roman" w:hAnsi="Times New Roman"/>
          <w:sz w:val="24"/>
          <w:szCs w:val="24"/>
        </w:rPr>
        <w:t>;</w:t>
      </w:r>
    </w:p>
    <w:p w:rsidR="0061041E" w:rsidRPr="0061041E" w:rsidRDefault="0061041E" w:rsidP="0061041E">
      <w:pPr>
        <w:pStyle w:val="ListParagraph"/>
        <w:numPr>
          <w:ilvl w:val="0"/>
          <w:numId w:val="48"/>
        </w:numPr>
        <w:ind w:left="284" w:hanging="284"/>
        <w:contextualSpacing/>
        <w:jc w:val="both"/>
        <w:rPr>
          <w:rFonts w:ascii="Times New Roman" w:eastAsia="Times New Roman" w:hAnsi="Times New Roman"/>
          <w:sz w:val="24"/>
          <w:szCs w:val="24"/>
        </w:rPr>
      </w:pPr>
      <w:proofErr w:type="gramStart"/>
      <w:r>
        <w:rPr>
          <w:rFonts w:ascii="Times New Roman" w:hAnsi="Times New Roman"/>
          <w:sz w:val="24"/>
          <w:szCs w:val="24"/>
        </w:rPr>
        <w:t>l</w:t>
      </w:r>
      <w:r w:rsidRPr="0061041E">
        <w:rPr>
          <w:rFonts w:ascii="Times New Roman" w:hAnsi="Times New Roman"/>
          <w:sz w:val="24"/>
          <w:szCs w:val="24"/>
        </w:rPr>
        <w:t>a</w:t>
      </w:r>
      <w:proofErr w:type="gramEnd"/>
      <w:r w:rsidRPr="0061041E">
        <w:rPr>
          <w:rFonts w:ascii="Times New Roman" w:hAnsi="Times New Roman"/>
          <w:sz w:val="24"/>
          <w:szCs w:val="24"/>
        </w:rPr>
        <w:t xml:space="preserve"> aprox. 500 m V </w:t>
      </w:r>
      <w:r>
        <w:rPr>
          <w:rFonts w:ascii="Times New Roman" w:hAnsi="Times New Roman"/>
          <w:sz w:val="24"/>
          <w:szCs w:val="24"/>
        </w:rPr>
        <w:t>-</w:t>
      </w:r>
      <w:r w:rsidRPr="0061041E">
        <w:rPr>
          <w:rFonts w:ascii="Times New Roman" w:hAnsi="Times New Roman"/>
          <w:sz w:val="24"/>
          <w:szCs w:val="24"/>
        </w:rPr>
        <w:t xml:space="preserve"> rezervația naturală Tinovul Găina - Lucina de 1</w:t>
      </w:r>
      <w:proofErr w:type="gramStart"/>
      <w:r w:rsidRPr="0061041E">
        <w:rPr>
          <w:rFonts w:ascii="Times New Roman" w:hAnsi="Times New Roman"/>
          <w:sz w:val="24"/>
          <w:szCs w:val="24"/>
        </w:rPr>
        <w:t>,1</w:t>
      </w:r>
      <w:proofErr w:type="gramEnd"/>
      <w:r w:rsidRPr="0061041E">
        <w:rPr>
          <w:rFonts w:ascii="Times New Roman" w:hAnsi="Times New Roman"/>
          <w:sz w:val="24"/>
          <w:szCs w:val="24"/>
        </w:rPr>
        <w:t xml:space="preserve"> ha declarată pentru protecția elementelor floristice și fitosociologice. Rezervația naturală "Tinovul Găina - Lucina" a fost legiferată pentru conservarea singurei stațiuni din Moldova cu relictul glaciar </w:t>
      </w:r>
      <w:r w:rsidRPr="0061041E">
        <w:rPr>
          <w:rFonts w:ascii="Times New Roman" w:hAnsi="Times New Roman"/>
          <w:sz w:val="24"/>
          <w:szCs w:val="24"/>
        </w:rPr>
        <w:lastRenderedPageBreak/>
        <w:t>Betula nana.</w:t>
      </w:r>
      <w:r>
        <w:rPr>
          <w:rFonts w:ascii="Times New Roman" w:hAnsi="Times New Roman"/>
          <w:sz w:val="24"/>
          <w:szCs w:val="24"/>
        </w:rPr>
        <w:t xml:space="preserve"> Este interzisă orice construcție și activitate în rezervația naturală și în zona limitrofă.</w:t>
      </w:r>
    </w:p>
    <w:p w:rsidR="0061041E" w:rsidRPr="0061041E" w:rsidRDefault="0061041E" w:rsidP="0061041E">
      <w:pPr>
        <w:pStyle w:val="ListParagraph"/>
        <w:numPr>
          <w:ilvl w:val="0"/>
          <w:numId w:val="48"/>
        </w:numPr>
        <w:ind w:left="284" w:hanging="284"/>
        <w:contextualSpacing/>
        <w:jc w:val="both"/>
        <w:rPr>
          <w:rFonts w:ascii="Times New Roman" w:eastAsia="Times New Roman" w:hAnsi="Times New Roman"/>
          <w:sz w:val="24"/>
          <w:szCs w:val="24"/>
        </w:rPr>
      </w:pPr>
      <w:proofErr w:type="gramStart"/>
      <w:r>
        <w:rPr>
          <w:rFonts w:ascii="Times New Roman" w:hAnsi="Times New Roman"/>
          <w:sz w:val="24"/>
          <w:szCs w:val="24"/>
        </w:rPr>
        <w:t>l</w:t>
      </w:r>
      <w:r w:rsidRPr="0061041E">
        <w:rPr>
          <w:rFonts w:ascii="Times New Roman" w:hAnsi="Times New Roman"/>
          <w:sz w:val="24"/>
          <w:szCs w:val="24"/>
        </w:rPr>
        <w:t>a</w:t>
      </w:r>
      <w:proofErr w:type="gramEnd"/>
      <w:r w:rsidRPr="0061041E">
        <w:rPr>
          <w:rFonts w:ascii="Times New Roman" w:hAnsi="Times New Roman"/>
          <w:sz w:val="24"/>
          <w:szCs w:val="24"/>
        </w:rPr>
        <w:t xml:space="preserve"> aprox. 1000 m V </w:t>
      </w:r>
      <w:r>
        <w:rPr>
          <w:rFonts w:ascii="Times New Roman" w:hAnsi="Times New Roman"/>
          <w:sz w:val="24"/>
          <w:szCs w:val="24"/>
        </w:rPr>
        <w:t>-</w:t>
      </w:r>
      <w:r w:rsidRPr="0061041E">
        <w:rPr>
          <w:rFonts w:ascii="Times New Roman" w:hAnsi="Times New Roman"/>
          <w:sz w:val="24"/>
          <w:szCs w:val="24"/>
        </w:rPr>
        <w:t xml:space="preserve"> Herghelia Lu</w:t>
      </w:r>
      <w:r>
        <w:rPr>
          <w:rFonts w:ascii="Times New Roman" w:hAnsi="Times New Roman"/>
          <w:sz w:val="24"/>
          <w:szCs w:val="24"/>
        </w:rPr>
        <w:t>cina care deține cca. 330 de cai</w:t>
      </w:r>
      <w:r w:rsidRPr="0061041E">
        <w:rPr>
          <w:rFonts w:ascii="Times New Roman" w:hAnsi="Times New Roman"/>
          <w:sz w:val="24"/>
          <w:szCs w:val="24"/>
        </w:rPr>
        <w:t xml:space="preserve"> huțuli</w:t>
      </w:r>
      <w:r>
        <w:rPr>
          <w:rFonts w:ascii="Times New Roman" w:hAnsi="Times New Roman"/>
          <w:sz w:val="24"/>
          <w:szCs w:val="24"/>
        </w:rPr>
        <w:t>;</w:t>
      </w:r>
    </w:p>
    <w:p w:rsidR="0061041E" w:rsidRPr="000F3836" w:rsidRDefault="0061041E" w:rsidP="0061041E">
      <w:pPr>
        <w:pStyle w:val="ListParagraph"/>
        <w:numPr>
          <w:ilvl w:val="0"/>
          <w:numId w:val="48"/>
        </w:numPr>
        <w:ind w:left="284" w:hanging="284"/>
        <w:contextualSpacing/>
        <w:jc w:val="both"/>
        <w:rPr>
          <w:rFonts w:ascii="Times New Roman" w:eastAsia="Times New Roman" w:hAnsi="Times New Roman"/>
          <w:sz w:val="24"/>
          <w:szCs w:val="24"/>
        </w:rPr>
      </w:pPr>
      <w:r w:rsidRPr="000F3836">
        <w:rPr>
          <w:rFonts w:ascii="Times New Roman" w:hAnsi="Times New Roman"/>
          <w:sz w:val="24"/>
          <w:szCs w:val="24"/>
        </w:rPr>
        <w:t xml:space="preserve">Nu s-a identificat </w:t>
      </w:r>
      <w:proofErr w:type="gramStart"/>
      <w:r w:rsidRPr="000F3836">
        <w:rPr>
          <w:rFonts w:ascii="Times New Roman" w:hAnsi="Times New Roman"/>
          <w:sz w:val="24"/>
          <w:szCs w:val="24"/>
        </w:rPr>
        <w:t>un</w:t>
      </w:r>
      <w:proofErr w:type="gramEnd"/>
      <w:r w:rsidRPr="000F3836">
        <w:rPr>
          <w:rFonts w:ascii="Times New Roman" w:hAnsi="Times New Roman"/>
          <w:sz w:val="24"/>
          <w:szCs w:val="24"/>
        </w:rPr>
        <w:t xml:space="preserve"> impact </w:t>
      </w:r>
      <w:r w:rsidR="000F3836" w:rsidRPr="000F3836">
        <w:rPr>
          <w:rFonts w:ascii="Times New Roman" w:hAnsi="Times New Roman"/>
          <w:sz w:val="24"/>
          <w:szCs w:val="24"/>
        </w:rPr>
        <w:t xml:space="preserve">cumulat </w:t>
      </w:r>
      <w:r w:rsidRPr="000F3836">
        <w:rPr>
          <w:rFonts w:ascii="Times New Roman" w:hAnsi="Times New Roman"/>
          <w:sz w:val="24"/>
          <w:szCs w:val="24"/>
        </w:rPr>
        <w:t>negativ semnificativ.</w:t>
      </w:r>
    </w:p>
    <w:p w:rsidR="00C81C2C" w:rsidRPr="00CA08E8" w:rsidRDefault="00C81C2C" w:rsidP="0057744E">
      <w:pPr>
        <w:spacing w:after="0" w:line="240" w:lineRule="auto"/>
        <w:ind w:firstLine="720"/>
        <w:contextualSpacing/>
        <w:rPr>
          <w:rFonts w:ascii="Times New Roman" w:eastAsia="Times New Roman" w:hAnsi="Times New Roman"/>
          <w:color w:val="FF0000"/>
          <w:sz w:val="24"/>
          <w:szCs w:val="24"/>
        </w:rPr>
      </w:pPr>
    </w:p>
    <w:p w:rsidR="00872396" w:rsidRDefault="00872396" w:rsidP="0057744E">
      <w:pPr>
        <w:spacing w:before="100" w:beforeAutospacing="1" w:after="0" w:line="240" w:lineRule="auto"/>
        <w:contextualSpacing/>
        <w:jc w:val="both"/>
        <w:rPr>
          <w:rFonts w:ascii="Times New Roman" w:eastAsia="Times New Roman" w:hAnsi="Times New Roman"/>
          <w:b/>
          <w:sz w:val="24"/>
          <w:szCs w:val="24"/>
        </w:rPr>
      </w:pPr>
      <w:r w:rsidRPr="00C71C2B">
        <w:rPr>
          <w:rFonts w:ascii="Times New Roman" w:eastAsia="Times New Roman" w:hAnsi="Times New Roman"/>
          <w:b/>
          <w:sz w:val="24"/>
          <w:szCs w:val="24"/>
        </w:rPr>
        <w:t>III. Concluziile Raportului privind impactul asupra mediului (inclusiv ale</w:t>
      </w:r>
      <w:r w:rsidR="00C71C2B">
        <w:rPr>
          <w:rFonts w:ascii="Times New Roman" w:eastAsia="Times New Roman" w:hAnsi="Times New Roman"/>
          <w:b/>
          <w:sz w:val="24"/>
          <w:szCs w:val="24"/>
        </w:rPr>
        <w:t xml:space="preserve"> studiului de evaluare adecvată</w:t>
      </w:r>
      <w:r w:rsidRPr="00C71C2B">
        <w:rPr>
          <w:rFonts w:ascii="Times New Roman" w:eastAsia="Times New Roman" w:hAnsi="Times New Roman"/>
          <w:b/>
          <w:sz w:val="24"/>
          <w:szCs w:val="24"/>
        </w:rPr>
        <w:t xml:space="preserve">) și măsurile pentru prevenirea, reducerea și, unde </w:t>
      </w:r>
      <w:proofErr w:type="gramStart"/>
      <w:r w:rsidRPr="00C71C2B">
        <w:rPr>
          <w:rFonts w:ascii="Times New Roman" w:eastAsia="Times New Roman" w:hAnsi="Times New Roman"/>
          <w:b/>
          <w:sz w:val="24"/>
          <w:szCs w:val="24"/>
        </w:rPr>
        <w:t>este</w:t>
      </w:r>
      <w:proofErr w:type="gramEnd"/>
      <w:r w:rsidRPr="00C71C2B">
        <w:rPr>
          <w:rFonts w:ascii="Times New Roman" w:eastAsia="Times New Roman" w:hAnsi="Times New Roman"/>
          <w:b/>
          <w:sz w:val="24"/>
          <w:szCs w:val="24"/>
        </w:rPr>
        <w:t xml:space="preserve"> posibil, compensarea efectelor negative semnificative asupra mediului:</w:t>
      </w:r>
    </w:p>
    <w:p w:rsidR="00BC605D" w:rsidRDefault="00BC605D" w:rsidP="0057744E">
      <w:pPr>
        <w:spacing w:after="0" w:line="240" w:lineRule="auto"/>
        <w:contextualSpacing/>
        <w:jc w:val="both"/>
        <w:rPr>
          <w:rFonts w:ascii="Times New Roman" w:eastAsia="Times New Roman" w:hAnsi="Times New Roman"/>
          <w:sz w:val="24"/>
          <w:szCs w:val="24"/>
        </w:rPr>
      </w:pPr>
    </w:p>
    <w:p w:rsidR="00872396" w:rsidRDefault="00BC605D" w:rsidP="0057744E">
      <w:pPr>
        <w:spacing w:after="0" w:line="240" w:lineRule="auto"/>
        <w:contextualSpacing/>
        <w:jc w:val="both"/>
        <w:rPr>
          <w:rFonts w:ascii="Times New Roman" w:eastAsia="Times New Roman" w:hAnsi="Times New Roman"/>
          <w:sz w:val="24"/>
          <w:szCs w:val="24"/>
        </w:rPr>
      </w:pPr>
      <w:r w:rsidRPr="00BC605D">
        <w:rPr>
          <w:rFonts w:ascii="Times New Roman" w:eastAsia="Times New Roman" w:hAnsi="Times New Roman"/>
          <w:b/>
          <w:sz w:val="24"/>
          <w:szCs w:val="24"/>
        </w:rPr>
        <w:t>M</w:t>
      </w:r>
      <w:r w:rsidR="00872396" w:rsidRPr="00BC605D">
        <w:rPr>
          <w:rFonts w:ascii="Times New Roman" w:eastAsia="Times New Roman" w:hAnsi="Times New Roman"/>
          <w:b/>
          <w:sz w:val="24"/>
          <w:szCs w:val="24"/>
        </w:rPr>
        <w:t>ăsuri în timpul realizării proiectului</w:t>
      </w:r>
      <w:r w:rsidR="006C01F5">
        <w:rPr>
          <w:rFonts w:ascii="Times New Roman" w:eastAsia="Times New Roman" w:hAnsi="Times New Roman"/>
          <w:b/>
          <w:sz w:val="24"/>
          <w:szCs w:val="24"/>
        </w:rPr>
        <w:t xml:space="preserve"> și</w:t>
      </w:r>
      <w:r w:rsidR="006C01F5" w:rsidRPr="006C01F5">
        <w:rPr>
          <w:rFonts w:ascii="Times New Roman" w:eastAsia="Times New Roman" w:hAnsi="Times New Roman"/>
          <w:sz w:val="24"/>
          <w:szCs w:val="24"/>
        </w:rPr>
        <w:t xml:space="preserve"> </w:t>
      </w:r>
      <w:r w:rsidR="006C01F5" w:rsidRPr="006C01F5">
        <w:rPr>
          <w:rFonts w:ascii="Times New Roman" w:eastAsia="Times New Roman" w:hAnsi="Times New Roman"/>
          <w:b/>
          <w:sz w:val="24"/>
          <w:szCs w:val="24"/>
        </w:rPr>
        <w:t xml:space="preserve">măsuri în timpul exploatării și efectul </w:t>
      </w:r>
      <w:r w:rsidR="00872396" w:rsidRPr="00BC605D">
        <w:rPr>
          <w:rFonts w:ascii="Times New Roman" w:eastAsia="Times New Roman" w:hAnsi="Times New Roman"/>
          <w:b/>
          <w:sz w:val="24"/>
          <w:szCs w:val="24"/>
        </w:rPr>
        <w:t>(pentru: apă, aer, sol, subsol, biodiversitate/arii naturale, zgomot, vibrații, radiații, deșeuri, risc pentru sănătate, peisaj, patrimoniu cultural și istoric, resurse naturale etc.) și efectul implementării acestora</w:t>
      </w:r>
      <w:r w:rsidRPr="00BC605D">
        <w:rPr>
          <w:rFonts w:ascii="Times New Roman" w:eastAsia="Times New Roman" w:hAnsi="Times New Roman"/>
          <w:b/>
          <w:sz w:val="24"/>
          <w:szCs w:val="24"/>
        </w:rPr>
        <w:t>:</w:t>
      </w:r>
      <w:r>
        <w:rPr>
          <w:rFonts w:ascii="Times New Roman" w:eastAsia="Times New Roman" w:hAnsi="Times New Roman"/>
          <w:sz w:val="24"/>
          <w:szCs w:val="24"/>
        </w:rPr>
        <w:t xml:space="preserve"> în timpul realizării proiectului se preconizează un impact mai mare decât în timpul funcționării obiectivului; astfel, prin aplicarea măsurilor propuse se preconizează ca impactul să fie minim.</w:t>
      </w:r>
    </w:p>
    <w:p w:rsidR="00BC605D" w:rsidRDefault="00BC605D" w:rsidP="0057744E">
      <w:pPr>
        <w:spacing w:after="0" w:line="240" w:lineRule="auto"/>
        <w:contextualSpacing/>
        <w:jc w:val="both"/>
        <w:rPr>
          <w:rFonts w:ascii="Times New Roman" w:eastAsia="Times New Roman" w:hAnsi="Times New Roman"/>
          <w:b/>
          <w:sz w:val="24"/>
          <w:szCs w:val="24"/>
        </w:rPr>
      </w:pPr>
    </w:p>
    <w:p w:rsidR="00BC605D" w:rsidRPr="002214BE" w:rsidRDefault="00BC605D" w:rsidP="00AB02FE">
      <w:pPr>
        <w:spacing w:after="0" w:line="240" w:lineRule="auto"/>
        <w:contextualSpacing/>
        <w:jc w:val="both"/>
        <w:rPr>
          <w:rFonts w:ascii="Times New Roman" w:eastAsia="Times New Roman" w:hAnsi="Times New Roman"/>
          <w:b/>
          <w:sz w:val="24"/>
          <w:szCs w:val="24"/>
          <w:lang w:val="ro-RO"/>
        </w:rPr>
      </w:pPr>
      <w:r w:rsidRPr="002214BE">
        <w:rPr>
          <w:rFonts w:ascii="Times New Roman" w:eastAsia="Times New Roman" w:hAnsi="Times New Roman"/>
          <w:b/>
          <w:sz w:val="24"/>
          <w:szCs w:val="24"/>
          <w:lang w:val="ro-RO"/>
        </w:rPr>
        <w:t>Măsuri de proiectare:</w:t>
      </w:r>
    </w:p>
    <w:p w:rsidR="00BC605D" w:rsidRPr="00BC605D" w:rsidRDefault="00BC605D" w:rsidP="00AB02FE">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Asigurarea unor distanțe suficiente între limita de proprietate, clădirea propusă și imobilele din vecinătate;</w:t>
      </w:r>
    </w:p>
    <w:p w:rsidR="00BC605D" w:rsidRPr="00BC605D" w:rsidRDefault="00BC605D" w:rsidP="00AB02FE">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Asigurarea unei suprafețe de spațiu verde care să potențeze impactul vizual pozitiv;</w:t>
      </w:r>
    </w:p>
    <w:p w:rsidR="00BC605D" w:rsidRPr="002214BE" w:rsidRDefault="00BC605D" w:rsidP="00AB02FE">
      <w:pPr>
        <w:spacing w:after="0" w:line="240" w:lineRule="auto"/>
        <w:contextualSpacing/>
        <w:jc w:val="both"/>
        <w:rPr>
          <w:rFonts w:ascii="Times New Roman" w:eastAsia="Times New Roman" w:hAnsi="Times New Roman"/>
          <w:b/>
          <w:sz w:val="24"/>
          <w:szCs w:val="24"/>
          <w:lang w:val="ro-RO"/>
        </w:rPr>
      </w:pPr>
      <w:r w:rsidRPr="002214BE">
        <w:rPr>
          <w:rFonts w:ascii="Times New Roman" w:eastAsia="Times New Roman" w:hAnsi="Times New Roman"/>
          <w:b/>
          <w:sz w:val="24"/>
          <w:szCs w:val="24"/>
          <w:lang w:val="ro-RO"/>
        </w:rPr>
        <w:t>Măsuri privind organizarea de șantier:</w:t>
      </w:r>
    </w:p>
    <w:p w:rsidR="00BC605D" w:rsidRPr="00BC605D" w:rsidRDefault="00BC605D" w:rsidP="00BB097F">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 xml:space="preserve">Lucrările de construire se vor executa integral in incinta proprietatii, fara a afecta proprietatile vecine, domeniul public sau drumurile perimetrale. Organizarea de santier se va desfasura pe toata durata santierului numai in spatiul proprietarului. </w:t>
      </w:r>
    </w:p>
    <w:p w:rsidR="00BC605D" w:rsidRPr="00BC605D" w:rsidRDefault="00BC605D" w:rsidP="00BB097F">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Toate camioanele ce intra sau ies din santier vor avea obligatoriu incarcaturile transportate in containere inchise sau in bene acoperite cu prelate.</w:t>
      </w:r>
    </w:p>
    <w:p w:rsidR="00BC605D" w:rsidRPr="00BC605D" w:rsidRDefault="00BC605D" w:rsidP="00BB097F">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Depozitarea materialelor și a deșeurilor se face in spatii si incinte special organizate si amenajate in acest scop, imprejmuite si asigurate impotriva accesului neautorizat.</w:t>
      </w:r>
    </w:p>
    <w:p w:rsidR="00BC605D" w:rsidRPr="00BC605D" w:rsidRDefault="00BC605D" w:rsidP="00BB097F">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Nici un vehicul nu va avea motorul pornit in timpul stationarii.</w:t>
      </w:r>
    </w:p>
    <w:p w:rsidR="00AB02FE" w:rsidRPr="002214BE" w:rsidRDefault="00BC605D" w:rsidP="00AB02FE">
      <w:pPr>
        <w:spacing w:after="0" w:line="240" w:lineRule="auto"/>
        <w:contextualSpacing/>
        <w:jc w:val="both"/>
        <w:rPr>
          <w:rFonts w:ascii="Times New Roman" w:eastAsia="Times New Roman" w:hAnsi="Times New Roman"/>
          <w:b/>
          <w:sz w:val="24"/>
          <w:szCs w:val="24"/>
        </w:rPr>
      </w:pPr>
      <w:r w:rsidRPr="002214BE">
        <w:rPr>
          <w:rFonts w:ascii="Times New Roman" w:eastAsia="Times New Roman" w:hAnsi="Times New Roman"/>
          <w:b/>
          <w:sz w:val="24"/>
          <w:szCs w:val="24"/>
          <w:lang w:val="ro-RO"/>
        </w:rPr>
        <w:t xml:space="preserve">Măsuri pentru protecția </w:t>
      </w:r>
      <w:r w:rsidR="00AB02FE" w:rsidRPr="002214BE">
        <w:rPr>
          <w:rFonts w:ascii="Times New Roman" w:eastAsia="Times New Roman" w:hAnsi="Times New Roman"/>
          <w:b/>
          <w:sz w:val="24"/>
          <w:szCs w:val="24"/>
        </w:rPr>
        <w:t>factorului de mediu apă</w:t>
      </w:r>
    </w:p>
    <w:p w:rsidR="00BC605D" w:rsidRPr="00AB02FE" w:rsidRDefault="00BC605D" w:rsidP="00BB097F">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AB02FE">
        <w:rPr>
          <w:rFonts w:ascii="Times New Roman" w:eastAsia="Times New Roman" w:hAnsi="Times New Roman"/>
          <w:sz w:val="24"/>
          <w:szCs w:val="24"/>
          <w:lang w:val="ro-RO"/>
        </w:rPr>
        <w:t>Se va evita poluarea apelor prin scurgeri de carburanți, uleiuri de la utilaje. Scurgerile de ulei (sau alți carburanți) sunt controlate de constructor prin procedurile interne ale acestuia. În general, se urmărește ca utilajele să fie în bună stare de funcționare. Schimburile de ulei nu se fac pe amplasament.</w:t>
      </w:r>
    </w:p>
    <w:p w:rsidR="00BC605D" w:rsidRPr="00BC605D" w:rsidRDefault="00BC605D" w:rsidP="00BB097F">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Deșeurile rezultate vor fi gestionate conform legislației în vigoare, fiind colectate pe categorii, stocate în spații adecvate și predate operatorilor autorizați în vederea valorificării / eliminării;</w:t>
      </w:r>
    </w:p>
    <w:p w:rsidR="00BC605D" w:rsidRPr="00BC605D" w:rsidRDefault="00BC605D" w:rsidP="00BB097F">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Operațiile de întreținere si reparatie a utilajelor si echipamentelor vor fi realizate in ateliere/locatii cu dotari adecvate.</w:t>
      </w:r>
    </w:p>
    <w:p w:rsidR="00BC605D" w:rsidRPr="002214BE" w:rsidRDefault="00BC605D" w:rsidP="002214BE">
      <w:pPr>
        <w:spacing w:after="0" w:line="240" w:lineRule="auto"/>
        <w:contextualSpacing/>
        <w:jc w:val="both"/>
        <w:rPr>
          <w:rFonts w:ascii="Times New Roman" w:eastAsia="Times New Roman" w:hAnsi="Times New Roman"/>
          <w:b/>
          <w:sz w:val="24"/>
          <w:szCs w:val="24"/>
          <w:lang w:val="ro-RO"/>
        </w:rPr>
      </w:pPr>
      <w:r w:rsidRPr="002214BE">
        <w:rPr>
          <w:rFonts w:ascii="Times New Roman" w:eastAsia="Times New Roman" w:hAnsi="Times New Roman"/>
          <w:b/>
          <w:sz w:val="24"/>
          <w:szCs w:val="24"/>
          <w:lang w:val="ro-RO"/>
        </w:rPr>
        <w:t xml:space="preserve">Măsuri pentru </w:t>
      </w:r>
      <w:r w:rsidR="002214BE" w:rsidRPr="002214BE">
        <w:rPr>
          <w:rFonts w:ascii="Times New Roman" w:eastAsia="Times New Roman" w:hAnsi="Times New Roman"/>
          <w:b/>
          <w:sz w:val="24"/>
          <w:szCs w:val="24"/>
          <w:lang w:val="ro-RO"/>
        </w:rPr>
        <w:t xml:space="preserve">protecția </w:t>
      </w:r>
      <w:r w:rsidR="002214BE" w:rsidRPr="002214BE">
        <w:rPr>
          <w:rFonts w:ascii="Times New Roman" w:eastAsia="Times New Roman" w:hAnsi="Times New Roman"/>
          <w:b/>
          <w:sz w:val="24"/>
          <w:szCs w:val="24"/>
        </w:rPr>
        <w:t>factorului de mediu</w:t>
      </w:r>
      <w:r w:rsidR="002214BE" w:rsidRPr="002214BE">
        <w:rPr>
          <w:rFonts w:ascii="Times New Roman" w:eastAsia="Times New Roman" w:hAnsi="Times New Roman"/>
          <w:b/>
          <w:sz w:val="24"/>
          <w:szCs w:val="24"/>
          <w:lang w:val="ro-RO"/>
        </w:rPr>
        <w:t xml:space="preserve"> aer</w:t>
      </w:r>
    </w:p>
    <w:p w:rsidR="00BC605D" w:rsidRPr="00BC605D" w:rsidRDefault="00BC605D" w:rsidP="002214BE">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Se vor lua masuri pentru minimizarea activităților generatoare de praf .</w:t>
      </w:r>
    </w:p>
    <w:p w:rsidR="00BC605D" w:rsidRPr="00BC605D" w:rsidRDefault="00BC605D" w:rsidP="002214BE">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Pentru prevenirea împrăștierii cauzate de vânt, mișcări ale aerului se vor lua măsuri de acoperire, îngrădire, închidere in containere a  deșeurilor.</w:t>
      </w:r>
    </w:p>
    <w:p w:rsidR="00BC605D" w:rsidRPr="00BC605D" w:rsidRDefault="00BC605D" w:rsidP="002214BE">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Nu se permite arderea a nici unui material pe șantier.</w:t>
      </w:r>
    </w:p>
    <w:p w:rsidR="00BC605D" w:rsidRPr="00BC605D" w:rsidRDefault="00BC605D" w:rsidP="002214BE">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Lucrările se vor realiza astfel încât riscul de împrăștiere/scăpările de material prin cădere să fie minimizate.</w:t>
      </w:r>
    </w:p>
    <w:p w:rsidR="00BC605D" w:rsidRPr="00BC605D" w:rsidRDefault="00BC605D" w:rsidP="002214BE">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Folosirea de materiale speciale (plase de protecție, prelate) pentru acoperirea zonelor de lucru pe timp de vânt si ploaie.</w:t>
      </w:r>
    </w:p>
    <w:p w:rsidR="00BC605D" w:rsidRPr="00BC605D" w:rsidRDefault="00BC605D" w:rsidP="002214BE">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 xml:space="preserve">Nici un vehicul sau utilaj nu se va lăsa cu motorul pornit la staționare, dacă nu este necesar. Vehicule și utilaje se vor întreține corespunzător. La orice emisie de fum închis (cu excepția pornirii), utilajul/mașina se oprește imediat și problema se rectifică înainte de folosire.  </w:t>
      </w:r>
      <w:r w:rsidRPr="00BC605D">
        <w:rPr>
          <w:rFonts w:ascii="Times New Roman" w:eastAsia="Times New Roman" w:hAnsi="Times New Roman"/>
          <w:sz w:val="24"/>
          <w:szCs w:val="24"/>
          <w:lang w:val="ro-RO"/>
        </w:rPr>
        <w:lastRenderedPageBreak/>
        <w:t xml:space="preserve">Vehiculele și utilajele se vor întreține corespunzător si vor avea reviziile tehnice la zi si se conformează standardelor de emisii. </w:t>
      </w:r>
    </w:p>
    <w:p w:rsidR="00BC605D" w:rsidRPr="00BC605D" w:rsidRDefault="00BC605D" w:rsidP="002214BE">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 xml:space="preserve">Limita maxima de viteza pentru circulația in incinta șantierului, a autovehiculelor si utilajelor este de 10 km/h pentru a nu produce praf. </w:t>
      </w:r>
    </w:p>
    <w:p w:rsidR="00BC605D" w:rsidRPr="00BC605D" w:rsidRDefault="00BC605D" w:rsidP="002214BE">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 xml:space="preserve">La iesirea din santier rotile autovehiculele se vor curata astfel încât să nu antreneze pământ pe drumurile publice. </w:t>
      </w:r>
    </w:p>
    <w:p w:rsidR="00BC605D" w:rsidRPr="00BC605D" w:rsidRDefault="00BC605D" w:rsidP="002214BE">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Toate camioanele ce intra sau ies din santier vor avea obligatoriu incarcaturile transportate in containere inchise sau in bene acoperite cu prelate.</w:t>
      </w:r>
    </w:p>
    <w:p w:rsidR="00BC605D" w:rsidRPr="002214BE" w:rsidRDefault="00BC605D" w:rsidP="002214BE">
      <w:pPr>
        <w:spacing w:after="0" w:line="240" w:lineRule="auto"/>
        <w:contextualSpacing/>
        <w:jc w:val="both"/>
        <w:rPr>
          <w:rFonts w:ascii="Times New Roman" w:eastAsia="Times New Roman" w:hAnsi="Times New Roman"/>
          <w:b/>
          <w:sz w:val="24"/>
          <w:szCs w:val="24"/>
          <w:lang w:val="ro-RO"/>
        </w:rPr>
      </w:pPr>
      <w:r w:rsidRPr="002214BE">
        <w:rPr>
          <w:rFonts w:ascii="Times New Roman" w:eastAsia="Times New Roman" w:hAnsi="Times New Roman"/>
          <w:b/>
          <w:sz w:val="24"/>
          <w:szCs w:val="24"/>
          <w:lang w:val="ro-RO"/>
        </w:rPr>
        <w:t>Măsuri pentru protectia impotriva zgomotului si a vibratiilor</w:t>
      </w:r>
    </w:p>
    <w:p w:rsidR="00BC605D" w:rsidRPr="00BC605D" w:rsidRDefault="00BC605D" w:rsidP="00CB2FEB">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 xml:space="preserve">Programul de lucru in santier va fi normal intre orele 8-17, pe timpul zilei, fara a afecta programul de odihna si somn al locatarilor din imobilele invecinate (pensiune) </w:t>
      </w:r>
    </w:p>
    <w:p w:rsidR="00BC605D" w:rsidRPr="00BC605D" w:rsidRDefault="00BC605D" w:rsidP="00CB2FEB">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 xml:space="preserve">Zgomotul si vibratiile vor fi la un nivel cat mai mic posibil si se vor lua masuri pentru izolarea lor pentru a nu afecta cetatenii din imobilele invecinate. </w:t>
      </w:r>
    </w:p>
    <w:p w:rsidR="00BC605D" w:rsidRPr="00BC605D" w:rsidRDefault="00BC605D" w:rsidP="00CB2FEB">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 xml:space="preserve">Utilajele în repaos vor avea motoarele oprite. Nici un vehicul nu va avea motorul pornit in timpul staționarii. </w:t>
      </w:r>
    </w:p>
    <w:p w:rsidR="00BC605D" w:rsidRPr="002214BE" w:rsidRDefault="006C01F5" w:rsidP="002214BE">
      <w:pPr>
        <w:spacing w:after="0" w:line="240" w:lineRule="auto"/>
        <w:contextualSpacing/>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Măsuri pentru p</w:t>
      </w:r>
      <w:r w:rsidR="00BC605D" w:rsidRPr="002214BE">
        <w:rPr>
          <w:rFonts w:ascii="Times New Roman" w:eastAsia="Times New Roman" w:hAnsi="Times New Roman"/>
          <w:b/>
          <w:sz w:val="24"/>
          <w:szCs w:val="24"/>
          <w:lang w:val="ro-RO"/>
        </w:rPr>
        <w:t>rotectia solului si a subsolului</w:t>
      </w:r>
    </w:p>
    <w:p w:rsidR="00BC605D" w:rsidRPr="00CB2FEB" w:rsidRDefault="00BC605D" w:rsidP="00CB2FEB">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Dacă se identifică o scurgere de ulei, se intervine rapid pentru stoparea acesteia și se raclează solul contaminat, colectându-se într-un recipient. Solul contaminat este predat unor operatori autorizați în vederea eliminării.</w:t>
      </w:r>
    </w:p>
    <w:p w:rsidR="00BC605D" w:rsidRPr="00BC605D" w:rsidRDefault="00BC605D" w:rsidP="00CB2FEB">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 xml:space="preserve">Se va evita poluarea solului prin scurgeri de carburanți, uleiuri de la utilaje. </w:t>
      </w:r>
    </w:p>
    <w:p w:rsidR="00BC605D" w:rsidRPr="00BC605D" w:rsidRDefault="00BC605D" w:rsidP="00CB2FEB">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 xml:space="preserve">Deseurile rezultate se vor depozita direct in containere; este interzisa depozitarea lor pe sol. </w:t>
      </w:r>
    </w:p>
    <w:p w:rsidR="00BC605D" w:rsidRPr="002214BE" w:rsidRDefault="006C01F5" w:rsidP="002214BE">
      <w:pPr>
        <w:spacing w:after="0" w:line="240" w:lineRule="auto"/>
        <w:contextualSpacing/>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Măsuri pentru p</w:t>
      </w:r>
      <w:r w:rsidR="00BC605D" w:rsidRPr="002214BE">
        <w:rPr>
          <w:rFonts w:ascii="Times New Roman" w:eastAsia="Times New Roman" w:hAnsi="Times New Roman"/>
          <w:b/>
          <w:sz w:val="24"/>
          <w:szCs w:val="24"/>
          <w:lang w:val="ro-RO"/>
        </w:rPr>
        <w:t>rotectia ecosistemelor terestre si acvatice</w:t>
      </w:r>
    </w:p>
    <w:p w:rsidR="00BC605D" w:rsidRPr="00BC605D" w:rsidRDefault="00BC605D" w:rsidP="00CB2FEB">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traficul auto va fi redus la strictul necesar.</w:t>
      </w:r>
    </w:p>
    <w:p w:rsidR="00BC605D" w:rsidRDefault="00BC605D" w:rsidP="00CB2FEB">
      <w:pPr>
        <w:numPr>
          <w:ilvl w:val="1"/>
          <w:numId w:val="29"/>
        </w:numPr>
        <w:spacing w:after="0" w:line="240" w:lineRule="auto"/>
        <w:ind w:left="284" w:hanging="284"/>
        <w:contextualSpacing/>
        <w:jc w:val="both"/>
        <w:rPr>
          <w:rFonts w:ascii="Times New Roman" w:eastAsia="Times New Roman" w:hAnsi="Times New Roman"/>
          <w:sz w:val="24"/>
          <w:szCs w:val="24"/>
          <w:lang w:val="ro-RO"/>
        </w:rPr>
      </w:pPr>
      <w:r w:rsidRPr="00BC605D">
        <w:rPr>
          <w:rFonts w:ascii="Times New Roman" w:eastAsia="Times New Roman" w:hAnsi="Times New Roman"/>
          <w:sz w:val="24"/>
          <w:szCs w:val="24"/>
          <w:lang w:val="ro-RO"/>
        </w:rPr>
        <w:t xml:space="preserve">zgomotul si vibrațiile in șantier vor fi </w:t>
      </w:r>
      <w:r w:rsidR="006C01F5">
        <w:rPr>
          <w:rFonts w:ascii="Times New Roman" w:eastAsia="Times New Roman" w:hAnsi="Times New Roman"/>
          <w:sz w:val="24"/>
          <w:szCs w:val="24"/>
          <w:lang w:val="ro-RO"/>
        </w:rPr>
        <w:t>redus la minim</w:t>
      </w:r>
      <w:r w:rsidRPr="00BC605D">
        <w:rPr>
          <w:rFonts w:ascii="Times New Roman" w:eastAsia="Times New Roman" w:hAnsi="Times New Roman"/>
          <w:sz w:val="24"/>
          <w:szCs w:val="24"/>
          <w:lang w:val="ro-RO"/>
        </w:rPr>
        <w:t xml:space="preserve">; </w:t>
      </w:r>
    </w:p>
    <w:p w:rsidR="006C01F5" w:rsidRPr="007F1EAD" w:rsidRDefault="006C01F5" w:rsidP="006C01F5">
      <w:pPr>
        <w:spacing w:after="0" w:line="240" w:lineRule="auto"/>
        <w:contextualSpacing/>
        <w:jc w:val="both"/>
        <w:rPr>
          <w:rFonts w:ascii="Times New Roman" w:eastAsia="Times New Roman" w:hAnsi="Times New Roman"/>
          <w:b/>
          <w:sz w:val="24"/>
          <w:szCs w:val="24"/>
          <w:lang w:val="ro-RO"/>
        </w:rPr>
      </w:pPr>
      <w:r w:rsidRPr="006C01F5">
        <w:rPr>
          <w:rFonts w:ascii="Times New Roman" w:eastAsia="Times New Roman" w:hAnsi="Times New Roman"/>
          <w:b/>
          <w:sz w:val="24"/>
          <w:szCs w:val="24"/>
          <w:lang w:val="ro-RO"/>
        </w:rPr>
        <w:t>Măsuri pentru protecția</w:t>
      </w:r>
      <w:r>
        <w:rPr>
          <w:rFonts w:ascii="Times New Roman" w:eastAsia="Times New Roman" w:hAnsi="Times New Roman"/>
          <w:b/>
          <w:sz w:val="24"/>
          <w:szCs w:val="24"/>
          <w:lang w:val="ro-RO"/>
        </w:rPr>
        <w:t xml:space="preserve"> </w:t>
      </w:r>
      <w:r w:rsidRPr="006C01F5">
        <w:rPr>
          <w:rFonts w:ascii="Times New Roman" w:eastAsia="Times New Roman" w:hAnsi="Times New Roman"/>
          <w:b/>
          <w:sz w:val="24"/>
          <w:szCs w:val="24"/>
          <w:lang w:val="ro-RO"/>
        </w:rPr>
        <w:t>și conservarea biodiversității</w:t>
      </w:r>
      <w:r w:rsidR="007F1EAD">
        <w:rPr>
          <w:rFonts w:ascii="Times New Roman" w:eastAsia="Times New Roman" w:hAnsi="Times New Roman"/>
          <w:b/>
          <w:sz w:val="24"/>
          <w:szCs w:val="24"/>
          <w:lang w:val="ro-RO"/>
        </w:rPr>
        <w:t xml:space="preserve">, </w:t>
      </w:r>
      <w:r w:rsidR="007F1EAD" w:rsidRPr="007F1EAD">
        <w:rPr>
          <w:rFonts w:ascii="Times New Roman" w:eastAsia="Times New Roman" w:hAnsi="Times New Roman"/>
          <w:b/>
          <w:sz w:val="24"/>
          <w:szCs w:val="24"/>
        </w:rPr>
        <w:t>de reducere sau eliminare a impactului asupra ariei naturale</w:t>
      </w:r>
      <w:r w:rsidR="007F1EAD">
        <w:rPr>
          <w:rFonts w:ascii="Times New Roman" w:eastAsia="Times New Roman" w:hAnsi="Times New Roman"/>
          <w:b/>
          <w:sz w:val="24"/>
          <w:szCs w:val="24"/>
        </w:rPr>
        <w:t xml:space="preserve"> protejate de interes comunitar</w:t>
      </w:r>
      <w:r w:rsidR="00611BE8">
        <w:rPr>
          <w:rFonts w:ascii="Times New Roman" w:eastAsia="Times New Roman" w:hAnsi="Times New Roman"/>
          <w:b/>
          <w:sz w:val="24"/>
          <w:szCs w:val="24"/>
        </w:rPr>
        <w:t xml:space="preserve"> – conform raportului de evaluare aimpactului asupra mediului și a studiului de evaluare adecvată:</w:t>
      </w:r>
    </w:p>
    <w:p w:rsidR="00611BE8" w:rsidRPr="00611BE8" w:rsidRDefault="00611BE8" w:rsidP="00611BE8">
      <w:pPr>
        <w:pStyle w:val="ListParagraph"/>
        <w:numPr>
          <w:ilvl w:val="0"/>
          <w:numId w:val="38"/>
        </w:numPr>
        <w:ind w:left="284" w:hanging="284"/>
        <w:contextualSpacing/>
        <w:jc w:val="both"/>
        <w:rPr>
          <w:rFonts w:ascii="Times New Roman" w:hAnsi="Times New Roman"/>
          <w:sz w:val="24"/>
          <w:szCs w:val="24"/>
        </w:rPr>
      </w:pPr>
      <w:r w:rsidRPr="00611BE8">
        <w:rPr>
          <w:rFonts w:ascii="Times New Roman" w:hAnsi="Times New Roman"/>
          <w:sz w:val="24"/>
          <w:szCs w:val="24"/>
        </w:rPr>
        <w:t xml:space="preserve">Speciile din fișa sitului Natura 2000 au o stare de conservare considerabilă, bună sau excelentă și nu sunt premize de schimbare </w:t>
      </w:r>
      <w:proofErr w:type="gramStart"/>
      <w:r w:rsidRPr="00611BE8">
        <w:rPr>
          <w:rFonts w:ascii="Times New Roman" w:hAnsi="Times New Roman"/>
          <w:sz w:val="24"/>
          <w:szCs w:val="24"/>
        </w:rPr>
        <w:t>a</w:t>
      </w:r>
      <w:proofErr w:type="gramEnd"/>
      <w:r w:rsidRPr="00611BE8">
        <w:rPr>
          <w:rFonts w:ascii="Times New Roman" w:hAnsi="Times New Roman"/>
          <w:sz w:val="24"/>
          <w:szCs w:val="24"/>
        </w:rPr>
        <w:t xml:space="preserve"> acestei stări prin implementarea proiectului. Proiectul nu generează modificări cuantificabile în populația speciilor</w:t>
      </w:r>
      <w:r>
        <w:rPr>
          <w:rFonts w:ascii="Times New Roman" w:hAnsi="Times New Roman"/>
          <w:sz w:val="24"/>
          <w:szCs w:val="24"/>
        </w:rPr>
        <w:t>.</w:t>
      </w:r>
    </w:p>
    <w:p w:rsidR="00611BE8" w:rsidRPr="00611BE8" w:rsidRDefault="00611BE8" w:rsidP="00611BE8">
      <w:pPr>
        <w:pStyle w:val="ListParagraph"/>
        <w:numPr>
          <w:ilvl w:val="0"/>
          <w:numId w:val="38"/>
        </w:numPr>
        <w:ind w:left="284" w:hanging="284"/>
        <w:contextualSpacing/>
        <w:jc w:val="both"/>
        <w:rPr>
          <w:rFonts w:ascii="Times New Roman" w:hAnsi="Times New Roman"/>
          <w:b/>
          <w:sz w:val="24"/>
          <w:szCs w:val="24"/>
        </w:rPr>
      </w:pPr>
      <w:r w:rsidRPr="00611BE8">
        <w:rPr>
          <w:rFonts w:ascii="Times New Roman" w:hAnsi="Times New Roman"/>
          <w:sz w:val="24"/>
          <w:szCs w:val="24"/>
        </w:rPr>
        <w:t xml:space="preserve">Impactul nu </w:t>
      </w:r>
      <w:proofErr w:type="gramStart"/>
      <w:r w:rsidRPr="00611BE8">
        <w:rPr>
          <w:rFonts w:ascii="Times New Roman" w:hAnsi="Times New Roman"/>
          <w:sz w:val="24"/>
          <w:szCs w:val="24"/>
        </w:rPr>
        <w:t>va</w:t>
      </w:r>
      <w:proofErr w:type="gramEnd"/>
      <w:r w:rsidRPr="00611BE8">
        <w:rPr>
          <w:rFonts w:ascii="Times New Roman" w:hAnsi="Times New Roman"/>
          <w:sz w:val="24"/>
          <w:szCs w:val="24"/>
        </w:rPr>
        <w:t xml:space="preserve"> afecta în mod semnificativ biodiversitatea zonei. Magnitudinea impactului </w:t>
      </w:r>
      <w:proofErr w:type="gramStart"/>
      <w:r w:rsidRPr="00611BE8">
        <w:rPr>
          <w:rFonts w:ascii="Times New Roman" w:hAnsi="Times New Roman"/>
          <w:sz w:val="24"/>
          <w:szCs w:val="24"/>
        </w:rPr>
        <w:t>este</w:t>
      </w:r>
      <w:proofErr w:type="gramEnd"/>
      <w:r w:rsidRPr="00611BE8">
        <w:rPr>
          <w:rFonts w:ascii="Times New Roman" w:hAnsi="Times New Roman"/>
          <w:sz w:val="24"/>
          <w:szCs w:val="24"/>
        </w:rPr>
        <w:t xml:space="preserve"> mică și astfel, acesta poate fi ușor asimilat în zonă, fără a se atinge sau depăși capacitatea de autoregenerare a biodiversității. Efectele acestui impact nu produc modificări cuantificabile la nivelul sitului. Nu se cauzează declin în populația speciilor și nu </w:t>
      </w:r>
      <w:proofErr w:type="gramStart"/>
      <w:r w:rsidRPr="00611BE8">
        <w:rPr>
          <w:rFonts w:ascii="Times New Roman" w:hAnsi="Times New Roman"/>
          <w:sz w:val="24"/>
          <w:szCs w:val="24"/>
        </w:rPr>
        <w:t>este</w:t>
      </w:r>
      <w:proofErr w:type="gramEnd"/>
      <w:r w:rsidRPr="00611BE8">
        <w:rPr>
          <w:rFonts w:ascii="Times New Roman" w:hAnsi="Times New Roman"/>
          <w:sz w:val="24"/>
          <w:szCs w:val="24"/>
        </w:rPr>
        <w:t xml:space="preserve"> afectată starea generală de conservare a speciilor cuprinse în fișa sitului.</w:t>
      </w:r>
    </w:p>
    <w:p w:rsidR="00611BE8" w:rsidRPr="00611BE8" w:rsidRDefault="00611BE8" w:rsidP="00611BE8">
      <w:pPr>
        <w:pStyle w:val="ListParagraph"/>
        <w:numPr>
          <w:ilvl w:val="0"/>
          <w:numId w:val="38"/>
        </w:numPr>
        <w:ind w:left="284" w:hanging="284"/>
        <w:contextualSpacing/>
        <w:jc w:val="both"/>
        <w:rPr>
          <w:rFonts w:ascii="Times New Roman" w:hAnsi="Times New Roman"/>
          <w:sz w:val="24"/>
          <w:szCs w:val="24"/>
        </w:rPr>
      </w:pPr>
      <w:r>
        <w:rPr>
          <w:rFonts w:ascii="Times New Roman" w:hAnsi="Times New Roman"/>
          <w:sz w:val="24"/>
          <w:szCs w:val="24"/>
        </w:rPr>
        <w:t>Î</w:t>
      </w:r>
      <w:r w:rsidRPr="00611BE8">
        <w:rPr>
          <w:rFonts w:ascii="Times New Roman" w:hAnsi="Times New Roman"/>
          <w:sz w:val="24"/>
          <w:szCs w:val="24"/>
        </w:rPr>
        <w:t xml:space="preserve">n zona de influență a proiectului </w:t>
      </w:r>
      <w:proofErr w:type="gramStart"/>
      <w:r w:rsidRPr="00611BE8">
        <w:rPr>
          <w:rFonts w:ascii="Times New Roman" w:hAnsi="Times New Roman"/>
          <w:sz w:val="24"/>
          <w:szCs w:val="24"/>
        </w:rPr>
        <w:t>este</w:t>
      </w:r>
      <w:proofErr w:type="gramEnd"/>
      <w:r w:rsidRPr="00611BE8">
        <w:rPr>
          <w:rFonts w:ascii="Times New Roman" w:hAnsi="Times New Roman"/>
          <w:sz w:val="24"/>
          <w:szCs w:val="24"/>
        </w:rPr>
        <w:t xml:space="preserve"> puțin probabilă prezența speciilor de mamifere sau plante care sunt incluse în fișa sitului. De asemenea, habitatele de interes comunitar sau cele prioritare nu se găsesc în zona proiectului. Proiectul nu poate afecta starea de conservare a speciilor de mai sus și nici starea generală de conservare a sitului. </w:t>
      </w:r>
    </w:p>
    <w:p w:rsidR="00611BE8" w:rsidRPr="00F95623" w:rsidRDefault="00611BE8" w:rsidP="00F95623">
      <w:pPr>
        <w:spacing w:after="0" w:line="240" w:lineRule="auto"/>
        <w:contextualSpacing/>
        <w:rPr>
          <w:rFonts w:ascii="Times New Roman" w:hAnsi="Times New Roman"/>
          <w:bCs/>
          <w:iCs/>
          <w:sz w:val="24"/>
          <w:szCs w:val="24"/>
        </w:rPr>
      </w:pPr>
      <w:r w:rsidRPr="00F95623">
        <w:rPr>
          <w:rFonts w:ascii="Times New Roman" w:hAnsi="Times New Roman"/>
          <w:bCs/>
          <w:iCs/>
          <w:sz w:val="24"/>
          <w:szCs w:val="24"/>
        </w:rPr>
        <w:t>Măsuri pentru minimizarea acestui impact:</w:t>
      </w:r>
    </w:p>
    <w:p w:rsidR="00611BE8" w:rsidRPr="00F95623" w:rsidRDefault="00611BE8" w:rsidP="00F95623">
      <w:pPr>
        <w:pStyle w:val="ListParagraph"/>
        <w:numPr>
          <w:ilvl w:val="0"/>
          <w:numId w:val="39"/>
        </w:numPr>
        <w:ind w:left="284" w:hanging="284"/>
        <w:contextualSpacing/>
        <w:jc w:val="both"/>
        <w:rPr>
          <w:rFonts w:ascii="Times New Roman" w:hAnsi="Times New Roman"/>
          <w:sz w:val="24"/>
          <w:szCs w:val="24"/>
        </w:rPr>
      </w:pPr>
      <w:r w:rsidRPr="00F95623">
        <w:rPr>
          <w:rFonts w:ascii="Times New Roman" w:hAnsi="Times New Roman"/>
          <w:sz w:val="24"/>
          <w:szCs w:val="24"/>
        </w:rPr>
        <w:t>În cazul în care se observă în zona proiectului exemplare din speciile cuprinse în fișa sitului, se anunță autoritățile competente.</w:t>
      </w:r>
    </w:p>
    <w:p w:rsidR="00611BE8" w:rsidRPr="00F95623" w:rsidRDefault="00611BE8" w:rsidP="00F95623">
      <w:pPr>
        <w:pStyle w:val="ListParagraph"/>
        <w:numPr>
          <w:ilvl w:val="0"/>
          <w:numId w:val="39"/>
        </w:numPr>
        <w:ind w:left="284" w:hanging="284"/>
        <w:contextualSpacing/>
        <w:jc w:val="both"/>
        <w:rPr>
          <w:rFonts w:ascii="Times New Roman" w:hAnsi="Times New Roman"/>
          <w:sz w:val="24"/>
          <w:szCs w:val="24"/>
        </w:rPr>
      </w:pPr>
      <w:r w:rsidRPr="00F95623">
        <w:rPr>
          <w:rFonts w:ascii="Times New Roman" w:hAnsi="Times New Roman"/>
          <w:sz w:val="24"/>
          <w:szCs w:val="24"/>
        </w:rPr>
        <w:t>Orice incident semnalat pe perioada realizării proiectului care ar putea avea un impact asupra factorilor de mediu, mai ales asupra biodiversității, va fi anunțat la autoritățile responsabile (APM</w:t>
      </w:r>
      <w:r w:rsidR="00F95623">
        <w:rPr>
          <w:rFonts w:ascii="Times New Roman" w:hAnsi="Times New Roman"/>
          <w:sz w:val="24"/>
          <w:szCs w:val="24"/>
        </w:rPr>
        <w:t xml:space="preserve">, </w:t>
      </w:r>
      <w:r w:rsidRPr="00F95623">
        <w:rPr>
          <w:rFonts w:ascii="Times New Roman" w:hAnsi="Times New Roman"/>
          <w:sz w:val="24"/>
          <w:szCs w:val="24"/>
        </w:rPr>
        <w:t>GNM</w:t>
      </w:r>
      <w:r w:rsidR="00F95623">
        <w:rPr>
          <w:rFonts w:ascii="Times New Roman" w:hAnsi="Times New Roman"/>
          <w:sz w:val="24"/>
          <w:szCs w:val="24"/>
        </w:rPr>
        <w:t>, ANANP</w:t>
      </w:r>
      <w:r w:rsidRPr="00F95623">
        <w:rPr>
          <w:rFonts w:ascii="Times New Roman" w:hAnsi="Times New Roman"/>
          <w:sz w:val="24"/>
          <w:szCs w:val="24"/>
        </w:rPr>
        <w:t>) în timpul cel mai scurt posibil.</w:t>
      </w:r>
    </w:p>
    <w:p w:rsidR="001400C9" w:rsidRPr="00897DD3" w:rsidRDefault="001400C9" w:rsidP="001400C9">
      <w:pPr>
        <w:spacing w:after="0" w:line="240" w:lineRule="auto"/>
        <w:contextualSpacing/>
        <w:jc w:val="both"/>
        <w:rPr>
          <w:rFonts w:ascii="Times New Roman" w:eastAsia="Times New Roman" w:hAnsi="Times New Roman"/>
          <w:b/>
          <w:bCs/>
          <w:sz w:val="24"/>
          <w:szCs w:val="24"/>
          <w:lang w:val="ro-RO"/>
        </w:rPr>
      </w:pPr>
      <w:bookmarkStart w:id="0" w:name="_Toc23515236"/>
      <w:r w:rsidRPr="001400C9">
        <w:rPr>
          <w:rFonts w:ascii="Times New Roman" w:eastAsia="Times New Roman" w:hAnsi="Times New Roman"/>
          <w:b/>
          <w:bCs/>
          <w:sz w:val="24"/>
          <w:szCs w:val="24"/>
          <w:lang w:val="ro-RO"/>
        </w:rPr>
        <w:t>Deşeuri</w:t>
      </w:r>
      <w:bookmarkEnd w:id="0"/>
      <w:r w:rsidR="00897DD3">
        <w:rPr>
          <w:rFonts w:ascii="Times New Roman" w:eastAsia="Times New Roman" w:hAnsi="Times New Roman"/>
          <w:b/>
          <w:bCs/>
          <w:sz w:val="24"/>
          <w:szCs w:val="24"/>
          <w:lang w:val="ro-RO"/>
        </w:rPr>
        <w:t xml:space="preserve"> - </w:t>
      </w:r>
      <w:r w:rsidRPr="001400C9">
        <w:rPr>
          <w:rFonts w:ascii="Times New Roman" w:eastAsia="Times New Roman" w:hAnsi="Times New Roman"/>
          <w:sz w:val="24"/>
          <w:szCs w:val="24"/>
          <w:lang w:val="ro-RO"/>
        </w:rPr>
        <w:t>Constructorul va asigura:</w:t>
      </w:r>
    </w:p>
    <w:p w:rsidR="001400C9" w:rsidRPr="001400C9" w:rsidRDefault="001400C9" w:rsidP="001400C9">
      <w:pPr>
        <w:pStyle w:val="ListParagraph"/>
        <w:numPr>
          <w:ilvl w:val="0"/>
          <w:numId w:val="32"/>
        </w:numPr>
        <w:ind w:left="284" w:hanging="284"/>
        <w:contextualSpacing/>
        <w:jc w:val="both"/>
        <w:rPr>
          <w:rFonts w:ascii="Times New Roman" w:eastAsia="Times New Roman" w:hAnsi="Times New Roman"/>
          <w:sz w:val="24"/>
          <w:szCs w:val="24"/>
          <w:lang w:val="ro-RO"/>
        </w:rPr>
      </w:pPr>
      <w:r w:rsidRPr="001400C9">
        <w:rPr>
          <w:rFonts w:ascii="Times New Roman" w:eastAsia="Times New Roman" w:hAnsi="Times New Roman"/>
          <w:sz w:val="24"/>
          <w:szCs w:val="24"/>
          <w:lang w:val="ro-RO"/>
        </w:rPr>
        <w:t>utilizarea de materiale si materii prime cu impact minim asupra mediului;</w:t>
      </w:r>
    </w:p>
    <w:p w:rsidR="001400C9" w:rsidRPr="001400C9" w:rsidRDefault="001400C9" w:rsidP="001400C9">
      <w:pPr>
        <w:pStyle w:val="ListParagraph"/>
        <w:numPr>
          <w:ilvl w:val="0"/>
          <w:numId w:val="32"/>
        </w:numPr>
        <w:ind w:left="284" w:hanging="284"/>
        <w:contextualSpacing/>
        <w:jc w:val="both"/>
        <w:rPr>
          <w:rFonts w:ascii="Times New Roman" w:eastAsia="Times New Roman" w:hAnsi="Times New Roman"/>
          <w:sz w:val="24"/>
          <w:szCs w:val="24"/>
          <w:lang w:val="ro-RO"/>
        </w:rPr>
      </w:pPr>
      <w:r w:rsidRPr="001400C9">
        <w:rPr>
          <w:rFonts w:ascii="Times New Roman" w:eastAsia="Times New Roman" w:hAnsi="Times New Roman"/>
          <w:sz w:val="24"/>
          <w:szCs w:val="24"/>
          <w:lang w:val="ro-RO"/>
        </w:rPr>
        <w:t>depozitarea materialelor necesare numai in locuri special amenajate si marcate;</w:t>
      </w:r>
    </w:p>
    <w:p w:rsidR="001400C9" w:rsidRPr="001400C9" w:rsidRDefault="001400C9" w:rsidP="001400C9">
      <w:pPr>
        <w:pStyle w:val="ListParagraph"/>
        <w:numPr>
          <w:ilvl w:val="0"/>
          <w:numId w:val="32"/>
        </w:numPr>
        <w:ind w:left="284" w:hanging="284"/>
        <w:contextualSpacing/>
        <w:jc w:val="both"/>
        <w:rPr>
          <w:rFonts w:ascii="Times New Roman" w:eastAsia="Times New Roman" w:hAnsi="Times New Roman"/>
          <w:sz w:val="24"/>
          <w:szCs w:val="24"/>
          <w:lang w:val="ro-RO"/>
        </w:rPr>
      </w:pPr>
      <w:r w:rsidRPr="001400C9">
        <w:rPr>
          <w:rFonts w:ascii="Times New Roman" w:eastAsia="Times New Roman" w:hAnsi="Times New Roman"/>
          <w:sz w:val="24"/>
          <w:szCs w:val="24"/>
          <w:lang w:val="ro-RO"/>
        </w:rPr>
        <w:t>strângerea materialelor și sculelor folosite după terminarea lucrărilor și transportarea acestora la sediul prestatorului;</w:t>
      </w:r>
    </w:p>
    <w:p w:rsidR="001400C9" w:rsidRPr="001400C9" w:rsidRDefault="001400C9" w:rsidP="001400C9">
      <w:pPr>
        <w:pStyle w:val="ListParagraph"/>
        <w:numPr>
          <w:ilvl w:val="0"/>
          <w:numId w:val="32"/>
        </w:numPr>
        <w:ind w:left="284" w:hanging="284"/>
        <w:contextualSpacing/>
        <w:jc w:val="both"/>
        <w:rPr>
          <w:rFonts w:ascii="Times New Roman" w:eastAsia="Times New Roman" w:hAnsi="Times New Roman"/>
          <w:sz w:val="24"/>
          <w:szCs w:val="24"/>
          <w:lang w:val="ro-RO"/>
        </w:rPr>
      </w:pPr>
      <w:r w:rsidRPr="001400C9">
        <w:rPr>
          <w:rFonts w:ascii="Times New Roman" w:eastAsia="Times New Roman" w:hAnsi="Times New Roman"/>
          <w:sz w:val="24"/>
          <w:szCs w:val="24"/>
          <w:lang w:val="ro-RO"/>
        </w:rPr>
        <w:lastRenderedPageBreak/>
        <w:t>eliberarea terenului de materiale care pot să degradeze sau să polueze zona;</w:t>
      </w:r>
    </w:p>
    <w:p w:rsidR="001400C9" w:rsidRPr="001400C9" w:rsidRDefault="001400C9" w:rsidP="001400C9">
      <w:pPr>
        <w:pStyle w:val="ListParagraph"/>
        <w:numPr>
          <w:ilvl w:val="0"/>
          <w:numId w:val="32"/>
        </w:numPr>
        <w:ind w:left="284" w:hanging="284"/>
        <w:contextualSpacing/>
        <w:jc w:val="both"/>
        <w:rPr>
          <w:rFonts w:ascii="Times New Roman" w:eastAsia="Times New Roman" w:hAnsi="Times New Roman"/>
          <w:sz w:val="24"/>
          <w:szCs w:val="24"/>
          <w:lang w:val="ro-RO"/>
        </w:rPr>
      </w:pPr>
      <w:r w:rsidRPr="001400C9">
        <w:rPr>
          <w:rFonts w:ascii="Times New Roman" w:eastAsia="Times New Roman" w:hAnsi="Times New Roman"/>
          <w:sz w:val="24"/>
          <w:szCs w:val="24"/>
          <w:lang w:val="ro-RO"/>
        </w:rPr>
        <w:t>limitarea deplasării echipelor și a echipamentului numai pe căile de acces aprobate;</w:t>
      </w:r>
    </w:p>
    <w:p w:rsidR="001400C9" w:rsidRPr="001400C9" w:rsidRDefault="001400C9" w:rsidP="001400C9">
      <w:pPr>
        <w:pStyle w:val="ListParagraph"/>
        <w:numPr>
          <w:ilvl w:val="0"/>
          <w:numId w:val="32"/>
        </w:numPr>
        <w:ind w:left="284" w:hanging="284"/>
        <w:contextualSpacing/>
        <w:jc w:val="both"/>
        <w:rPr>
          <w:rFonts w:ascii="Times New Roman" w:eastAsia="Times New Roman" w:hAnsi="Times New Roman"/>
          <w:sz w:val="24"/>
          <w:szCs w:val="24"/>
          <w:lang w:val="ro-RO"/>
        </w:rPr>
      </w:pPr>
      <w:r w:rsidRPr="001400C9">
        <w:rPr>
          <w:rFonts w:ascii="Times New Roman" w:eastAsia="Times New Roman" w:hAnsi="Times New Roman"/>
          <w:sz w:val="24"/>
          <w:szCs w:val="24"/>
          <w:lang w:val="ro-RO"/>
        </w:rPr>
        <w:t>colectarea selectiva a deșeurilor rezultate în urma lucrărilor de construcții;</w:t>
      </w:r>
    </w:p>
    <w:p w:rsidR="001400C9" w:rsidRPr="001400C9" w:rsidRDefault="001400C9" w:rsidP="001400C9">
      <w:pPr>
        <w:pStyle w:val="ListParagraph"/>
        <w:numPr>
          <w:ilvl w:val="0"/>
          <w:numId w:val="32"/>
        </w:numPr>
        <w:ind w:left="284" w:hanging="284"/>
        <w:contextualSpacing/>
        <w:jc w:val="both"/>
        <w:rPr>
          <w:rFonts w:ascii="Times New Roman" w:eastAsia="Times New Roman" w:hAnsi="Times New Roman"/>
          <w:sz w:val="24"/>
          <w:szCs w:val="24"/>
          <w:lang w:val="ro-RO"/>
        </w:rPr>
      </w:pPr>
      <w:r w:rsidRPr="001400C9">
        <w:rPr>
          <w:rFonts w:ascii="Times New Roman" w:eastAsia="Times New Roman" w:hAnsi="Times New Roman"/>
          <w:sz w:val="24"/>
          <w:szCs w:val="24"/>
          <w:lang w:val="ro-RO"/>
        </w:rPr>
        <w:t>stocarea temporara corespunzătoare a fiecărui tip de deșeu rezultat (depozitare în recipiente etanșe, cutii metalice/PVC, butoaie metalice/PVC etc.);</w:t>
      </w:r>
    </w:p>
    <w:p w:rsidR="001400C9" w:rsidRPr="001400C9" w:rsidRDefault="001400C9" w:rsidP="001400C9">
      <w:pPr>
        <w:pStyle w:val="ListParagraph"/>
        <w:numPr>
          <w:ilvl w:val="0"/>
          <w:numId w:val="32"/>
        </w:numPr>
        <w:ind w:left="284" w:hanging="284"/>
        <w:contextualSpacing/>
        <w:jc w:val="both"/>
        <w:rPr>
          <w:rFonts w:ascii="Times New Roman" w:eastAsia="Times New Roman" w:hAnsi="Times New Roman"/>
          <w:sz w:val="24"/>
          <w:szCs w:val="24"/>
          <w:lang w:val="ro-RO"/>
        </w:rPr>
      </w:pPr>
      <w:r w:rsidRPr="001400C9">
        <w:rPr>
          <w:rFonts w:ascii="Times New Roman" w:eastAsia="Times New Roman" w:hAnsi="Times New Roman"/>
          <w:sz w:val="24"/>
          <w:szCs w:val="24"/>
          <w:lang w:val="ro-RO"/>
        </w:rPr>
        <w:t>efectuarea transportului deșeurilor în condiții de siguranța la agenții economici specializați în valorificarea deșeurilor;</w:t>
      </w:r>
    </w:p>
    <w:p w:rsidR="001400C9" w:rsidRPr="001400C9" w:rsidRDefault="007F1EAD" w:rsidP="001400C9">
      <w:pPr>
        <w:pStyle w:val="ListParagraph"/>
        <w:numPr>
          <w:ilvl w:val="0"/>
          <w:numId w:val="32"/>
        </w:numPr>
        <w:ind w:left="284" w:hanging="284"/>
        <w:contextualSpacing/>
        <w:jc w:val="both"/>
        <w:rPr>
          <w:rFonts w:ascii="Times New Roman" w:eastAsia="Times New Roman" w:hAnsi="Times New Roman"/>
          <w:sz w:val="24"/>
          <w:szCs w:val="24"/>
          <w:lang w:val="ro-RO"/>
        </w:rPr>
      </w:pPr>
      <w:r>
        <w:rPr>
          <w:rFonts w:ascii="Times New Roman" w:eastAsia="Times New Roman" w:hAnsi="Times New Roman"/>
          <w:sz w:val="24"/>
          <w:szCs w:val="24"/>
          <w:lang w:val="ro-RO"/>
        </w:rPr>
        <w:t>e</w:t>
      </w:r>
      <w:r w:rsidR="001400C9" w:rsidRPr="001400C9">
        <w:rPr>
          <w:rFonts w:ascii="Times New Roman" w:eastAsia="Times New Roman" w:hAnsi="Times New Roman"/>
          <w:sz w:val="24"/>
          <w:szCs w:val="24"/>
          <w:lang w:val="ro-RO"/>
        </w:rPr>
        <w:t>ste interzisa arderea/neutralizarea și abandonarea deșeurilor în instalații, respectiv locuri neautorizate acestui scop;</w:t>
      </w:r>
    </w:p>
    <w:p w:rsidR="00721AFD" w:rsidRPr="007F1EAD" w:rsidRDefault="007F1EAD" w:rsidP="007F1EAD">
      <w:pPr>
        <w:pStyle w:val="ListParagraph"/>
        <w:numPr>
          <w:ilvl w:val="0"/>
          <w:numId w:val="32"/>
        </w:numPr>
        <w:ind w:left="284" w:hanging="284"/>
        <w:contextualSpacing/>
        <w:jc w:val="both"/>
        <w:rPr>
          <w:rFonts w:ascii="Times New Roman" w:eastAsia="Times New Roman" w:hAnsi="Times New Roman"/>
          <w:sz w:val="24"/>
          <w:szCs w:val="24"/>
          <w:lang w:val="ro-RO"/>
        </w:rPr>
      </w:pPr>
      <w:r>
        <w:rPr>
          <w:rFonts w:ascii="Times New Roman" w:eastAsia="Times New Roman" w:hAnsi="Times New Roman"/>
          <w:sz w:val="24"/>
          <w:szCs w:val="24"/>
          <w:lang w:val="ro-RO"/>
        </w:rPr>
        <w:t>o</w:t>
      </w:r>
      <w:r w:rsidR="001400C9" w:rsidRPr="001400C9">
        <w:rPr>
          <w:rFonts w:ascii="Times New Roman" w:eastAsia="Times New Roman" w:hAnsi="Times New Roman"/>
          <w:sz w:val="24"/>
          <w:szCs w:val="24"/>
          <w:lang w:val="ro-RO"/>
        </w:rPr>
        <w:t>rice eveniment de mediu apărut din vina executantului in timpul lucrării va fi anunțat imediat beneficiarul</w:t>
      </w:r>
      <w:r>
        <w:rPr>
          <w:rFonts w:ascii="Times New Roman" w:eastAsia="Times New Roman" w:hAnsi="Times New Roman"/>
          <w:sz w:val="24"/>
          <w:szCs w:val="24"/>
          <w:lang w:val="ro-RO"/>
        </w:rPr>
        <w:t>,</w:t>
      </w:r>
      <w:r w:rsidR="001400C9" w:rsidRPr="001400C9">
        <w:rPr>
          <w:rFonts w:ascii="Times New Roman" w:eastAsia="Times New Roman" w:hAnsi="Times New Roman"/>
          <w:sz w:val="24"/>
          <w:szCs w:val="24"/>
          <w:lang w:val="ro-RO"/>
        </w:rPr>
        <w:t xml:space="preserve"> iar înlăturarea efectelor se va face pe cheltuiala executantului lucrării.</w:t>
      </w:r>
    </w:p>
    <w:p w:rsidR="00872396" w:rsidRPr="00741CA4" w:rsidRDefault="00721AFD" w:rsidP="0057744E">
      <w:pPr>
        <w:spacing w:before="100" w:beforeAutospacing="1" w:after="0" w:line="240" w:lineRule="auto"/>
        <w:contextualSpacing/>
        <w:rPr>
          <w:rFonts w:ascii="Times New Roman" w:eastAsia="Times New Roman" w:hAnsi="Times New Roman"/>
          <w:sz w:val="24"/>
          <w:szCs w:val="24"/>
        </w:rPr>
      </w:pPr>
      <w:r w:rsidRPr="006C01F5">
        <w:rPr>
          <w:rFonts w:ascii="Times New Roman" w:eastAsia="Times New Roman" w:hAnsi="Times New Roman"/>
          <w:b/>
          <w:sz w:val="24"/>
          <w:szCs w:val="24"/>
        </w:rPr>
        <w:t>M</w:t>
      </w:r>
      <w:r w:rsidR="00872396" w:rsidRPr="006C01F5">
        <w:rPr>
          <w:rFonts w:ascii="Times New Roman" w:eastAsia="Times New Roman" w:hAnsi="Times New Roman"/>
          <w:b/>
          <w:sz w:val="24"/>
          <w:szCs w:val="24"/>
        </w:rPr>
        <w:t>ăsurile prevăzute în avizul de gospodărire a apelor:</w:t>
      </w:r>
      <w:r w:rsidRPr="00721AFD">
        <w:rPr>
          <w:rFonts w:ascii="Times New Roman" w:eastAsia="Times New Roman" w:hAnsi="Times New Roman"/>
          <w:sz w:val="24"/>
          <w:szCs w:val="24"/>
        </w:rPr>
        <w:t xml:space="preserve"> </w:t>
      </w:r>
      <w:r>
        <w:rPr>
          <w:rFonts w:ascii="Times New Roman" w:eastAsia="Times New Roman" w:hAnsi="Times New Roman"/>
          <w:sz w:val="24"/>
          <w:szCs w:val="24"/>
        </w:rPr>
        <w:t xml:space="preserve">nu </w:t>
      </w:r>
      <w:proofErr w:type="gramStart"/>
      <w:r>
        <w:rPr>
          <w:rFonts w:ascii="Times New Roman" w:eastAsia="Times New Roman" w:hAnsi="Times New Roman"/>
          <w:sz w:val="24"/>
          <w:szCs w:val="24"/>
        </w:rPr>
        <w:t>este</w:t>
      </w:r>
      <w:proofErr w:type="gramEnd"/>
      <w:r>
        <w:rPr>
          <w:rFonts w:ascii="Times New Roman" w:eastAsia="Times New Roman" w:hAnsi="Times New Roman"/>
          <w:sz w:val="24"/>
          <w:szCs w:val="24"/>
        </w:rPr>
        <w:t xml:space="preserve"> cazul</w:t>
      </w:r>
    </w:p>
    <w:p w:rsidR="00872396" w:rsidRPr="00741CA4" w:rsidRDefault="00872396" w:rsidP="0057744E">
      <w:pPr>
        <w:spacing w:before="100" w:beforeAutospacing="1" w:after="0" w:line="240" w:lineRule="auto"/>
        <w:contextualSpacing/>
        <w:rPr>
          <w:rFonts w:ascii="Times New Roman" w:eastAsia="Times New Roman" w:hAnsi="Times New Roman"/>
          <w:sz w:val="24"/>
          <w:szCs w:val="24"/>
        </w:rPr>
      </w:pPr>
      <w:r w:rsidRPr="00741CA4">
        <w:rPr>
          <w:rFonts w:ascii="Times New Roman" w:eastAsia="Times New Roman" w:hAnsi="Times New Roman"/>
          <w:sz w:val="24"/>
          <w:szCs w:val="24"/>
        </w:rPr>
        <w:t xml:space="preserve">a) </w:t>
      </w:r>
      <w:proofErr w:type="gramStart"/>
      <w:r w:rsidRPr="00741CA4">
        <w:rPr>
          <w:rFonts w:ascii="Times New Roman" w:eastAsia="Times New Roman" w:hAnsi="Times New Roman"/>
          <w:sz w:val="24"/>
          <w:szCs w:val="24"/>
        </w:rPr>
        <w:t>măsuri</w:t>
      </w:r>
      <w:proofErr w:type="gramEnd"/>
      <w:r w:rsidRPr="00741CA4">
        <w:rPr>
          <w:rFonts w:ascii="Times New Roman" w:eastAsia="Times New Roman" w:hAnsi="Times New Roman"/>
          <w:sz w:val="24"/>
          <w:szCs w:val="24"/>
        </w:rPr>
        <w:t xml:space="preserve"> în timpul realizării proiectului;</w:t>
      </w:r>
    </w:p>
    <w:p w:rsidR="00872396" w:rsidRPr="00741CA4" w:rsidRDefault="00872396" w:rsidP="0057744E">
      <w:pPr>
        <w:spacing w:before="100" w:beforeAutospacing="1" w:after="0" w:line="240" w:lineRule="auto"/>
        <w:contextualSpacing/>
        <w:rPr>
          <w:rFonts w:ascii="Times New Roman" w:eastAsia="Times New Roman" w:hAnsi="Times New Roman"/>
          <w:sz w:val="24"/>
          <w:szCs w:val="24"/>
        </w:rPr>
      </w:pPr>
      <w:r w:rsidRPr="00741CA4">
        <w:rPr>
          <w:rFonts w:ascii="Times New Roman" w:eastAsia="Times New Roman" w:hAnsi="Times New Roman"/>
          <w:sz w:val="24"/>
          <w:szCs w:val="24"/>
        </w:rPr>
        <w:t xml:space="preserve">b) </w:t>
      </w:r>
      <w:proofErr w:type="gramStart"/>
      <w:r w:rsidRPr="00741CA4">
        <w:rPr>
          <w:rFonts w:ascii="Times New Roman" w:eastAsia="Times New Roman" w:hAnsi="Times New Roman"/>
          <w:sz w:val="24"/>
          <w:szCs w:val="24"/>
        </w:rPr>
        <w:t>m</w:t>
      </w:r>
      <w:r w:rsidR="00791D2B">
        <w:rPr>
          <w:rFonts w:ascii="Times New Roman" w:eastAsia="Times New Roman" w:hAnsi="Times New Roman"/>
          <w:sz w:val="24"/>
          <w:szCs w:val="24"/>
        </w:rPr>
        <w:t>ăsuri</w:t>
      </w:r>
      <w:proofErr w:type="gramEnd"/>
      <w:r w:rsidR="00791D2B">
        <w:rPr>
          <w:rFonts w:ascii="Times New Roman" w:eastAsia="Times New Roman" w:hAnsi="Times New Roman"/>
          <w:sz w:val="24"/>
          <w:szCs w:val="24"/>
        </w:rPr>
        <w:t xml:space="preserve"> în timpul exploatării</w:t>
      </w:r>
      <w:r w:rsidR="00721AFD">
        <w:rPr>
          <w:rFonts w:ascii="Times New Roman" w:eastAsia="Times New Roman" w:hAnsi="Times New Roman"/>
          <w:sz w:val="24"/>
          <w:szCs w:val="24"/>
        </w:rPr>
        <w:t>;</w:t>
      </w:r>
    </w:p>
    <w:p w:rsidR="00872396" w:rsidRDefault="00872396" w:rsidP="0057744E">
      <w:pPr>
        <w:spacing w:before="100" w:beforeAutospacing="1" w:after="0" w:line="240" w:lineRule="auto"/>
        <w:contextualSpacing/>
        <w:rPr>
          <w:rFonts w:ascii="Times New Roman" w:eastAsia="Times New Roman" w:hAnsi="Times New Roman"/>
          <w:sz w:val="24"/>
          <w:szCs w:val="24"/>
        </w:rPr>
      </w:pPr>
      <w:r w:rsidRPr="00741CA4">
        <w:rPr>
          <w:rFonts w:ascii="Times New Roman" w:eastAsia="Times New Roman" w:hAnsi="Times New Roman"/>
          <w:sz w:val="24"/>
          <w:szCs w:val="24"/>
        </w:rPr>
        <w:t xml:space="preserve">c) </w:t>
      </w:r>
      <w:proofErr w:type="gramStart"/>
      <w:r w:rsidRPr="00741CA4">
        <w:rPr>
          <w:rFonts w:ascii="Times New Roman" w:eastAsia="Times New Roman" w:hAnsi="Times New Roman"/>
          <w:sz w:val="24"/>
          <w:szCs w:val="24"/>
        </w:rPr>
        <w:t>măsuri</w:t>
      </w:r>
      <w:proofErr w:type="gramEnd"/>
      <w:r w:rsidRPr="00741CA4">
        <w:rPr>
          <w:rFonts w:ascii="Times New Roman" w:eastAsia="Times New Roman" w:hAnsi="Times New Roman"/>
          <w:sz w:val="24"/>
          <w:szCs w:val="24"/>
        </w:rPr>
        <w:t xml:space="preserve"> pentru închidere/demolare/dezafectare.</w:t>
      </w:r>
    </w:p>
    <w:p w:rsidR="00C81C2C" w:rsidRPr="00741CA4" w:rsidRDefault="00C81C2C" w:rsidP="0057744E">
      <w:pPr>
        <w:spacing w:before="100" w:beforeAutospacing="1" w:after="0" w:line="240" w:lineRule="auto"/>
        <w:contextualSpacing/>
        <w:rPr>
          <w:rFonts w:ascii="Times New Roman" w:eastAsia="Times New Roman" w:hAnsi="Times New Roman"/>
          <w:sz w:val="24"/>
          <w:szCs w:val="24"/>
        </w:rPr>
      </w:pPr>
    </w:p>
    <w:p w:rsidR="00F31BF9" w:rsidRDefault="00872396" w:rsidP="00DE3554">
      <w:pPr>
        <w:spacing w:before="100" w:beforeAutospacing="1" w:after="0" w:line="240" w:lineRule="auto"/>
        <w:contextualSpacing/>
        <w:rPr>
          <w:rFonts w:ascii="Times New Roman" w:eastAsia="Times New Roman" w:hAnsi="Times New Roman"/>
          <w:b/>
          <w:sz w:val="24"/>
          <w:szCs w:val="24"/>
        </w:rPr>
      </w:pPr>
      <w:r w:rsidRPr="00E9475C">
        <w:rPr>
          <w:rFonts w:ascii="Times New Roman" w:eastAsia="Times New Roman" w:hAnsi="Times New Roman"/>
          <w:b/>
          <w:sz w:val="24"/>
          <w:szCs w:val="24"/>
        </w:rPr>
        <w:t>IV. Condiții care trebuie respectate</w:t>
      </w:r>
    </w:p>
    <w:p w:rsidR="00DE3554" w:rsidRDefault="00DE3554" w:rsidP="00DE3554">
      <w:pPr>
        <w:spacing w:before="100" w:beforeAutospacing="1" w:after="0" w:line="240" w:lineRule="auto"/>
        <w:contextualSpacing/>
        <w:rPr>
          <w:rFonts w:ascii="Times New Roman" w:eastAsia="Times New Roman" w:hAnsi="Times New Roman"/>
          <w:b/>
          <w:sz w:val="24"/>
          <w:szCs w:val="24"/>
        </w:rPr>
      </w:pPr>
    </w:p>
    <w:p w:rsidR="00DE3554" w:rsidRPr="00E9475C" w:rsidRDefault="00DE3554" w:rsidP="00DE3554">
      <w:pPr>
        <w:spacing w:before="100" w:beforeAutospacing="1"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1. </w:t>
      </w:r>
      <w:r w:rsidRPr="00E9475C">
        <w:rPr>
          <w:rFonts w:ascii="Times New Roman" w:eastAsia="Times New Roman" w:hAnsi="Times New Roman"/>
          <w:b/>
          <w:sz w:val="24"/>
          <w:szCs w:val="24"/>
        </w:rPr>
        <w:t>În timpul realizării proiectului</w:t>
      </w:r>
      <w:r>
        <w:rPr>
          <w:rFonts w:ascii="Times New Roman" w:eastAsia="Times New Roman" w:hAnsi="Times New Roman"/>
          <w:b/>
          <w:sz w:val="24"/>
          <w:szCs w:val="24"/>
        </w:rPr>
        <w:t xml:space="preserve"> / 2. În timpul exploatării</w:t>
      </w:r>
      <w:r w:rsidRPr="00E9475C">
        <w:rPr>
          <w:rFonts w:ascii="Times New Roman" w:eastAsia="Times New Roman" w:hAnsi="Times New Roman"/>
          <w:b/>
          <w:sz w:val="24"/>
          <w:szCs w:val="24"/>
        </w:rPr>
        <w:t>:</w:t>
      </w:r>
    </w:p>
    <w:p w:rsidR="00DE3554" w:rsidRDefault="00DE3554" w:rsidP="00DE3554">
      <w:pPr>
        <w:spacing w:before="100" w:beforeAutospacing="1" w:after="0" w:line="240" w:lineRule="auto"/>
        <w:contextualSpacing/>
        <w:jc w:val="both"/>
        <w:rPr>
          <w:rFonts w:ascii="Times New Roman" w:hAnsi="Times New Roman"/>
          <w:sz w:val="24"/>
          <w:szCs w:val="24"/>
        </w:rPr>
      </w:pPr>
    </w:p>
    <w:p w:rsidR="00353982" w:rsidRPr="00A0568E" w:rsidRDefault="00353982" w:rsidP="00DE3554">
      <w:pPr>
        <w:spacing w:before="100" w:beforeAutospacing="1" w:after="0" w:line="240" w:lineRule="auto"/>
        <w:ind w:firstLine="284"/>
        <w:contextualSpacing/>
        <w:jc w:val="both"/>
        <w:rPr>
          <w:rFonts w:ascii="Times New Roman" w:eastAsia="Times New Roman" w:hAnsi="Times New Roman"/>
          <w:b/>
          <w:sz w:val="24"/>
          <w:szCs w:val="24"/>
        </w:rPr>
      </w:pPr>
      <w:r w:rsidRPr="00A0568E">
        <w:rPr>
          <w:rFonts w:ascii="Times New Roman" w:hAnsi="Times New Roman"/>
          <w:b/>
          <w:sz w:val="24"/>
          <w:szCs w:val="24"/>
        </w:rPr>
        <w:t xml:space="preserve">Conditii impuse de Avizul administratorului ariei naturale protejate ROSCI0086 </w:t>
      </w:r>
      <w:proofErr w:type="gramStart"/>
      <w:r w:rsidRPr="00A0568E">
        <w:rPr>
          <w:rFonts w:ascii="Times New Roman" w:hAnsi="Times New Roman"/>
          <w:b/>
          <w:sz w:val="24"/>
          <w:szCs w:val="24"/>
        </w:rPr>
        <w:t>Găina  -</w:t>
      </w:r>
      <w:proofErr w:type="gramEnd"/>
      <w:r w:rsidRPr="00A0568E">
        <w:rPr>
          <w:rFonts w:ascii="Times New Roman" w:hAnsi="Times New Roman"/>
          <w:b/>
          <w:sz w:val="24"/>
          <w:szCs w:val="24"/>
        </w:rPr>
        <w:t xml:space="preserve"> Lucina, Agenția Națională pentru Arii Naturale Protejate, nr. 921 din 29.11.2019:</w:t>
      </w:r>
    </w:p>
    <w:p w:rsidR="00353982" w:rsidRPr="00353982" w:rsidRDefault="00353982" w:rsidP="00897DD3">
      <w:pPr>
        <w:pStyle w:val="ListParagraph"/>
        <w:widowControl w:val="0"/>
        <w:numPr>
          <w:ilvl w:val="0"/>
          <w:numId w:val="49"/>
        </w:numPr>
        <w:autoSpaceDE w:val="0"/>
        <w:autoSpaceDN w:val="0"/>
        <w:adjustRightInd w:val="0"/>
        <w:ind w:left="284" w:hanging="284"/>
        <w:contextualSpacing/>
        <w:jc w:val="both"/>
        <w:rPr>
          <w:rFonts w:ascii="Times New Roman" w:hAnsi="Times New Roman"/>
          <w:sz w:val="23"/>
          <w:szCs w:val="24"/>
          <w:lang w:val="ro-RO"/>
        </w:rPr>
      </w:pPr>
      <w:r w:rsidRPr="00353982">
        <w:rPr>
          <w:rFonts w:ascii="Times New Roman" w:eastAsia="Times New Roman" w:hAnsi="Times New Roman"/>
          <w:sz w:val="23"/>
          <w:szCs w:val="24"/>
          <w:lang w:val="ro-RO"/>
        </w:rPr>
        <w:t xml:space="preserve">respectarea prevederilor Planului de management al </w:t>
      </w:r>
      <w:r w:rsidRPr="00353982">
        <w:rPr>
          <w:rFonts w:ascii="Times New Roman" w:eastAsia="Times New Roman" w:hAnsi="Times New Roman"/>
          <w:szCs w:val="24"/>
          <w:lang w:val="ro-RO"/>
        </w:rPr>
        <w:t xml:space="preserve">ariei </w:t>
      </w:r>
      <w:r w:rsidRPr="00353982">
        <w:rPr>
          <w:rFonts w:ascii="Times New Roman" w:eastAsia="Times New Roman" w:hAnsi="Times New Roman"/>
          <w:sz w:val="23"/>
          <w:szCs w:val="24"/>
          <w:lang w:val="ro-RO"/>
        </w:rPr>
        <w:t xml:space="preserve">naturale protejate ROSCI0086 Găina - Lucina; </w:t>
      </w:r>
    </w:p>
    <w:p w:rsidR="00353982" w:rsidRPr="00353982" w:rsidRDefault="00353982" w:rsidP="00897DD3">
      <w:pPr>
        <w:pStyle w:val="ListParagraph"/>
        <w:numPr>
          <w:ilvl w:val="0"/>
          <w:numId w:val="49"/>
        </w:numPr>
        <w:spacing w:before="100" w:beforeAutospacing="1"/>
        <w:ind w:left="284" w:hanging="284"/>
        <w:contextualSpacing/>
        <w:jc w:val="both"/>
        <w:rPr>
          <w:rFonts w:ascii="Times New Roman" w:eastAsia="Times New Roman" w:hAnsi="Times New Roman"/>
          <w:sz w:val="24"/>
          <w:szCs w:val="24"/>
          <w:lang w:val="ro-RO"/>
        </w:rPr>
      </w:pPr>
      <w:r w:rsidRPr="00353982">
        <w:rPr>
          <w:rFonts w:ascii="Times New Roman" w:eastAsia="Times New Roman" w:hAnsi="Times New Roman"/>
          <w:sz w:val="24"/>
          <w:szCs w:val="24"/>
          <w:lang w:val="ro-RO"/>
        </w:rPr>
        <w:t xml:space="preserve">implementarea proiectului se va face strict pe suprafaţa menţionată în memoriul de prezentare, cu respectarea prevederilor din documentaţia tehnică, în vederea reducerii potenţialului impact asupra speciilor protejate din aria naturală protejată ROSCI0086 Găina - Lucina; organizarea de şantier se va amplasa pe suprafaţa de teren aferentă proiectului; </w:t>
      </w:r>
    </w:p>
    <w:p w:rsidR="00353982" w:rsidRPr="00353982" w:rsidRDefault="00353982" w:rsidP="00897DD3">
      <w:pPr>
        <w:pStyle w:val="ListParagraph"/>
        <w:numPr>
          <w:ilvl w:val="0"/>
          <w:numId w:val="49"/>
        </w:numPr>
        <w:spacing w:before="100" w:beforeAutospacing="1"/>
        <w:ind w:left="284" w:hanging="284"/>
        <w:contextualSpacing/>
        <w:jc w:val="both"/>
        <w:rPr>
          <w:rFonts w:ascii="Times New Roman" w:eastAsia="Times New Roman" w:hAnsi="Times New Roman"/>
          <w:sz w:val="24"/>
          <w:szCs w:val="24"/>
          <w:lang w:val="ro-RO"/>
        </w:rPr>
      </w:pPr>
      <w:r w:rsidRPr="00353982">
        <w:rPr>
          <w:rFonts w:ascii="Times New Roman" w:eastAsia="Times New Roman" w:hAnsi="Times New Roman"/>
          <w:sz w:val="24"/>
          <w:szCs w:val="24"/>
          <w:lang w:val="ro-RO"/>
        </w:rPr>
        <w:t xml:space="preserve">suprafaţa de teren care nu va fi ocupată de construcţii va păstra categoria de folosinţă fâneată; </w:t>
      </w:r>
    </w:p>
    <w:p w:rsidR="00353982" w:rsidRPr="00353982" w:rsidRDefault="00353982" w:rsidP="00897DD3">
      <w:pPr>
        <w:numPr>
          <w:ilvl w:val="0"/>
          <w:numId w:val="49"/>
        </w:numPr>
        <w:spacing w:before="100" w:beforeAutospacing="1" w:after="0" w:line="240" w:lineRule="auto"/>
        <w:ind w:left="284" w:hanging="284"/>
        <w:contextualSpacing/>
        <w:jc w:val="both"/>
        <w:rPr>
          <w:rFonts w:ascii="Times New Roman" w:eastAsia="Times New Roman" w:hAnsi="Times New Roman"/>
          <w:sz w:val="24"/>
          <w:szCs w:val="24"/>
          <w:lang w:val="ro-RO"/>
        </w:rPr>
      </w:pPr>
      <w:r w:rsidRPr="00353982">
        <w:rPr>
          <w:rFonts w:ascii="Times New Roman" w:eastAsia="Times New Roman" w:hAnsi="Times New Roman"/>
          <w:sz w:val="24"/>
          <w:szCs w:val="24"/>
          <w:lang w:val="ro-RO"/>
        </w:rPr>
        <w:t xml:space="preserve">beneficiarul are obligaţia de a respecta cu stricteţe legislaţia de mediu în vigoare şi în special prevederile OUG </w:t>
      </w:r>
      <w:r w:rsidR="008916FE">
        <w:rPr>
          <w:rFonts w:ascii="Times New Roman" w:eastAsia="Times New Roman" w:hAnsi="Times New Roman"/>
          <w:sz w:val="24"/>
          <w:szCs w:val="24"/>
          <w:lang w:val="ro-RO"/>
        </w:rPr>
        <w:t xml:space="preserve">nr. </w:t>
      </w:r>
      <w:r w:rsidRPr="00353982">
        <w:rPr>
          <w:rFonts w:ascii="Times New Roman" w:eastAsia="Times New Roman" w:hAnsi="Times New Roman"/>
          <w:sz w:val="24"/>
          <w:szCs w:val="24"/>
          <w:lang w:val="ro-RO"/>
        </w:rPr>
        <w:t xml:space="preserve">57/2007 privind regimul ariilor naturale protejate, conservarea habitatelor naturale, a florei şi faunei sălbatice cu modificările şi completările ulterioare; </w:t>
      </w:r>
    </w:p>
    <w:p w:rsidR="00353982" w:rsidRPr="00353982" w:rsidRDefault="00353982" w:rsidP="00897DD3">
      <w:pPr>
        <w:numPr>
          <w:ilvl w:val="0"/>
          <w:numId w:val="49"/>
        </w:numPr>
        <w:spacing w:before="100" w:beforeAutospacing="1" w:after="0" w:line="240" w:lineRule="auto"/>
        <w:ind w:left="284" w:hanging="284"/>
        <w:contextualSpacing/>
        <w:jc w:val="both"/>
        <w:rPr>
          <w:rFonts w:ascii="Times New Roman" w:eastAsia="Times New Roman" w:hAnsi="Times New Roman"/>
          <w:sz w:val="24"/>
          <w:szCs w:val="24"/>
          <w:lang w:val="ro-RO"/>
        </w:rPr>
      </w:pPr>
      <w:r w:rsidRPr="00353982">
        <w:rPr>
          <w:rFonts w:ascii="Times New Roman" w:eastAsia="Times New Roman" w:hAnsi="Times New Roman"/>
          <w:sz w:val="24"/>
          <w:szCs w:val="24"/>
          <w:lang w:val="ro-RO"/>
        </w:rPr>
        <w:t xml:space="preserve">titularul proiectului, Economu Costin, va instrui personalul care va executa lucrările, asupra faptului că amplasamentul proiectului este situat în aria naturală protejată ROSCI0086 Găina - Lucina, asupra importanţei desemnării acesteia, astfel încât să se asigure obiectivele de conservare ale ariei; </w:t>
      </w:r>
    </w:p>
    <w:p w:rsidR="00353982" w:rsidRPr="00353982" w:rsidRDefault="00353982" w:rsidP="00897DD3">
      <w:pPr>
        <w:numPr>
          <w:ilvl w:val="0"/>
          <w:numId w:val="49"/>
        </w:numPr>
        <w:spacing w:before="100" w:beforeAutospacing="1" w:after="0" w:line="240" w:lineRule="auto"/>
        <w:ind w:left="284" w:hanging="284"/>
        <w:contextualSpacing/>
        <w:jc w:val="both"/>
        <w:rPr>
          <w:rFonts w:ascii="Times New Roman" w:eastAsia="Times New Roman" w:hAnsi="Times New Roman"/>
          <w:sz w:val="24"/>
          <w:szCs w:val="24"/>
          <w:lang w:val="ro-RO"/>
        </w:rPr>
      </w:pPr>
      <w:r w:rsidRPr="00353982">
        <w:rPr>
          <w:rFonts w:ascii="Times New Roman" w:eastAsia="Times New Roman" w:hAnsi="Times New Roman"/>
          <w:sz w:val="24"/>
          <w:szCs w:val="24"/>
          <w:lang w:val="ro-RO"/>
        </w:rPr>
        <w:t xml:space="preserve">în cazul producerii unor accidente susceptibile a avea un impact negativ asupra obiectivelor de conservare din situl ROSCI0086 Găina - Lucina, titularul are obligaţia să ia în regim de urgenţă toate măsurile necesare pentru eliminarea/limitarea efectelor negative şi să anunţe ANANP în două ore de la constatare. Totodată, titularului îi revine obligaţia de a suporta costurile necesare readucerii într-o stare de conservare favorabilă a populaţiilor speciilor ce fac obiectul desemnării sitului; </w:t>
      </w:r>
    </w:p>
    <w:p w:rsidR="00353982" w:rsidRPr="00353982" w:rsidRDefault="00353982" w:rsidP="00897DD3">
      <w:pPr>
        <w:numPr>
          <w:ilvl w:val="0"/>
          <w:numId w:val="49"/>
        </w:numPr>
        <w:spacing w:before="100" w:beforeAutospacing="1" w:after="0" w:line="240" w:lineRule="auto"/>
        <w:ind w:left="284" w:hanging="284"/>
        <w:contextualSpacing/>
        <w:jc w:val="both"/>
        <w:rPr>
          <w:rFonts w:ascii="Times New Roman" w:eastAsia="Times New Roman" w:hAnsi="Times New Roman"/>
          <w:sz w:val="24"/>
          <w:szCs w:val="24"/>
          <w:lang w:val="ro-RO"/>
        </w:rPr>
      </w:pPr>
      <w:r w:rsidRPr="00353982">
        <w:rPr>
          <w:rFonts w:ascii="Times New Roman" w:eastAsia="Times New Roman" w:hAnsi="Times New Roman"/>
          <w:sz w:val="24"/>
          <w:szCs w:val="24"/>
          <w:lang w:val="ro-RO"/>
        </w:rPr>
        <w:t xml:space="preserve">gestionarea deşeurilor tehnologice şi a celor menajere se va realiza conform legislaţiei în vigoare - Legea nr.211/2011- privind regimul deşeurilor, cu modificările şi completările ulterioare. </w:t>
      </w:r>
    </w:p>
    <w:p w:rsidR="00353982" w:rsidRDefault="00353982" w:rsidP="0057744E">
      <w:pPr>
        <w:spacing w:before="100" w:beforeAutospacing="1" w:after="0" w:line="240" w:lineRule="auto"/>
        <w:contextualSpacing/>
        <w:rPr>
          <w:rFonts w:ascii="Times New Roman" w:eastAsia="Times New Roman" w:hAnsi="Times New Roman"/>
          <w:b/>
          <w:sz w:val="24"/>
          <w:szCs w:val="24"/>
        </w:rPr>
      </w:pPr>
    </w:p>
    <w:p w:rsidR="00B00B04" w:rsidRPr="00A0568E" w:rsidRDefault="00B00B04" w:rsidP="00DE3554">
      <w:pPr>
        <w:spacing w:before="100" w:beforeAutospacing="1" w:after="0" w:line="240" w:lineRule="auto"/>
        <w:ind w:firstLine="284"/>
        <w:contextualSpacing/>
        <w:jc w:val="both"/>
        <w:rPr>
          <w:rFonts w:ascii="Times New Roman" w:eastAsia="MS Mincho" w:hAnsi="Times New Roman"/>
          <w:b/>
          <w:sz w:val="24"/>
          <w:szCs w:val="24"/>
          <w:lang w:bidi="en-US"/>
        </w:rPr>
      </w:pPr>
      <w:r w:rsidRPr="00A0568E">
        <w:rPr>
          <w:rFonts w:ascii="Times New Roman" w:eastAsia="Times New Roman" w:hAnsi="Times New Roman"/>
          <w:b/>
          <w:sz w:val="24"/>
          <w:szCs w:val="24"/>
          <w:lang w:val="ro-RO"/>
        </w:rPr>
        <w:t xml:space="preserve">Alte condiții pentru realizarea proiectului și în perioada de funcționare, </w:t>
      </w:r>
      <w:r w:rsidRPr="00A0568E">
        <w:rPr>
          <w:rFonts w:ascii="Times New Roman" w:hAnsi="Times New Roman"/>
          <w:b/>
          <w:sz w:val="24"/>
          <w:szCs w:val="24"/>
        </w:rPr>
        <w:t>pentru reducerea impactului asupra speciilor/habitatelor de interes conservativ din aria naturală ROSCI0086 Găina - Lucina</w:t>
      </w:r>
      <w:r w:rsidRPr="00A0568E">
        <w:rPr>
          <w:rFonts w:ascii="Times New Roman" w:eastAsia="MS Mincho" w:hAnsi="Times New Roman"/>
          <w:b/>
          <w:sz w:val="24"/>
          <w:szCs w:val="24"/>
          <w:lang w:bidi="en-US"/>
        </w:rPr>
        <w:t>:</w:t>
      </w:r>
    </w:p>
    <w:p w:rsidR="00B00B04" w:rsidRPr="00E85407" w:rsidRDefault="00B00B04" w:rsidP="00B00B04">
      <w:pPr>
        <w:numPr>
          <w:ilvl w:val="0"/>
          <w:numId w:val="9"/>
        </w:numPr>
        <w:spacing w:after="0" w:line="240" w:lineRule="auto"/>
        <w:ind w:left="284"/>
        <w:contextualSpacing/>
        <w:jc w:val="both"/>
        <w:textAlignment w:val="baseline"/>
        <w:rPr>
          <w:rFonts w:ascii="Times New Roman" w:hAnsi="Times New Roman"/>
          <w:sz w:val="24"/>
          <w:szCs w:val="24"/>
        </w:rPr>
      </w:pPr>
      <w:r w:rsidRPr="00E85407">
        <w:rPr>
          <w:rFonts w:ascii="Times New Roman" w:hAnsi="Times New Roman"/>
          <w:sz w:val="24"/>
          <w:szCs w:val="24"/>
        </w:rPr>
        <w:lastRenderedPageBreak/>
        <w:t xml:space="preserve">Prin suprapunerea proiectului cu  harta din Planul de management se constată că nu se suprapune peste habitate/specii prioritare fiind situat în clasa de habitat Natura 2000 6510 – </w:t>
      </w:r>
      <w:r w:rsidRPr="00E85407">
        <w:rPr>
          <w:rFonts w:ascii="Times New Roman" w:hAnsi="Times New Roman"/>
          <w:i/>
          <w:sz w:val="24"/>
          <w:szCs w:val="24"/>
        </w:rPr>
        <w:t>Pajiști de altitudine joasă (Alopecurus pratensis – Sanguisorbia officinalis)</w:t>
      </w:r>
      <w:r w:rsidRPr="00E85407">
        <w:rPr>
          <w:rFonts w:ascii="Times New Roman" w:hAnsi="Times New Roman"/>
          <w:sz w:val="24"/>
          <w:szCs w:val="24"/>
        </w:rPr>
        <w:t>, care es</w:t>
      </w:r>
      <w:r>
        <w:rPr>
          <w:rFonts w:ascii="Times New Roman" w:hAnsi="Times New Roman"/>
          <w:sz w:val="24"/>
          <w:szCs w:val="24"/>
        </w:rPr>
        <w:t>te puternic antropizat conform S</w:t>
      </w:r>
      <w:r w:rsidRPr="00E85407">
        <w:rPr>
          <w:rFonts w:ascii="Times New Roman" w:hAnsi="Times New Roman"/>
          <w:sz w:val="24"/>
          <w:szCs w:val="24"/>
        </w:rPr>
        <w:t>tudiului de Evaluare Adecvată;</w:t>
      </w:r>
    </w:p>
    <w:p w:rsidR="00B00B04" w:rsidRPr="00F65A09" w:rsidRDefault="00B00B04" w:rsidP="00F65A09">
      <w:pPr>
        <w:numPr>
          <w:ilvl w:val="0"/>
          <w:numId w:val="9"/>
        </w:numPr>
        <w:spacing w:after="0" w:line="240" w:lineRule="auto"/>
        <w:ind w:left="284"/>
        <w:contextualSpacing/>
        <w:jc w:val="both"/>
        <w:textAlignment w:val="baseline"/>
        <w:rPr>
          <w:rFonts w:ascii="Times New Roman" w:hAnsi="Times New Roman"/>
          <w:sz w:val="24"/>
          <w:szCs w:val="24"/>
        </w:rPr>
      </w:pPr>
      <w:r w:rsidRPr="00F65A09">
        <w:rPr>
          <w:rFonts w:ascii="Times New Roman" w:hAnsi="Times New Roman"/>
          <w:sz w:val="24"/>
          <w:szCs w:val="24"/>
        </w:rPr>
        <w:t>Lucrările de construire se vor executa integral în incinta proprietății, fără a afecta proprietățile vecine</w:t>
      </w:r>
      <w:r w:rsidR="00F65A09">
        <w:rPr>
          <w:rFonts w:ascii="Times New Roman" w:hAnsi="Times New Roman"/>
          <w:sz w:val="24"/>
          <w:szCs w:val="24"/>
        </w:rPr>
        <w:t>;</w:t>
      </w:r>
    </w:p>
    <w:p w:rsidR="00B00B04" w:rsidRPr="00E85407" w:rsidRDefault="00B00B04" w:rsidP="00B00B04">
      <w:pPr>
        <w:numPr>
          <w:ilvl w:val="0"/>
          <w:numId w:val="9"/>
        </w:numPr>
        <w:spacing w:after="0" w:line="240" w:lineRule="auto"/>
        <w:ind w:left="284"/>
        <w:contextualSpacing/>
        <w:jc w:val="both"/>
        <w:textAlignment w:val="baseline"/>
        <w:rPr>
          <w:rFonts w:ascii="Times New Roman" w:hAnsi="Times New Roman"/>
          <w:sz w:val="24"/>
          <w:szCs w:val="24"/>
        </w:rPr>
      </w:pPr>
      <w:r w:rsidRPr="00E85407">
        <w:rPr>
          <w:rFonts w:ascii="Times New Roman" w:hAnsi="Times New Roman"/>
          <w:sz w:val="24"/>
          <w:szCs w:val="24"/>
        </w:rPr>
        <w:t>Camioanele ce intră și ies din șantier vor avea încărcăturile transportate în containere închise sau bene acoperite cu prelate;</w:t>
      </w:r>
    </w:p>
    <w:p w:rsidR="00B00B04" w:rsidRPr="00E85407" w:rsidRDefault="00B00B04" w:rsidP="00B00B04">
      <w:pPr>
        <w:numPr>
          <w:ilvl w:val="0"/>
          <w:numId w:val="9"/>
        </w:numPr>
        <w:spacing w:after="0" w:line="240" w:lineRule="auto"/>
        <w:ind w:left="284"/>
        <w:contextualSpacing/>
        <w:jc w:val="both"/>
        <w:textAlignment w:val="baseline"/>
        <w:rPr>
          <w:rFonts w:ascii="Times New Roman" w:hAnsi="Times New Roman"/>
          <w:sz w:val="24"/>
          <w:szCs w:val="24"/>
        </w:rPr>
      </w:pPr>
      <w:r w:rsidRPr="00E85407">
        <w:rPr>
          <w:rFonts w:ascii="Times New Roman" w:hAnsi="Times New Roman"/>
          <w:sz w:val="24"/>
          <w:szCs w:val="24"/>
        </w:rPr>
        <w:t>Se interzice poluarea apelor prin scurgerea de carburanți sau uleiuri;</w:t>
      </w:r>
    </w:p>
    <w:p w:rsidR="00B00B04" w:rsidRPr="00E85407" w:rsidRDefault="00B00B04" w:rsidP="00B00B04">
      <w:pPr>
        <w:numPr>
          <w:ilvl w:val="0"/>
          <w:numId w:val="9"/>
        </w:numPr>
        <w:spacing w:after="0" w:line="240" w:lineRule="auto"/>
        <w:ind w:left="284"/>
        <w:contextualSpacing/>
        <w:jc w:val="both"/>
        <w:textAlignment w:val="baseline"/>
        <w:rPr>
          <w:rFonts w:ascii="Times New Roman" w:hAnsi="Times New Roman"/>
          <w:sz w:val="24"/>
          <w:szCs w:val="24"/>
        </w:rPr>
      </w:pPr>
      <w:r w:rsidRPr="00E85407">
        <w:rPr>
          <w:rFonts w:ascii="Times New Roman" w:hAnsi="Times New Roman"/>
          <w:sz w:val="24"/>
          <w:szCs w:val="24"/>
        </w:rPr>
        <w:t>Este interzisă orice formă de recoltare, capturare, ucidere a speciilor de interes conservativ din areal;</w:t>
      </w:r>
    </w:p>
    <w:p w:rsidR="00B00B04" w:rsidRPr="00E85407" w:rsidRDefault="00B00B04" w:rsidP="00B00B04">
      <w:pPr>
        <w:numPr>
          <w:ilvl w:val="0"/>
          <w:numId w:val="9"/>
        </w:numPr>
        <w:spacing w:after="0" w:line="240" w:lineRule="auto"/>
        <w:ind w:left="284"/>
        <w:contextualSpacing/>
        <w:jc w:val="both"/>
        <w:textAlignment w:val="baseline"/>
        <w:rPr>
          <w:rFonts w:ascii="Times New Roman" w:hAnsi="Times New Roman"/>
          <w:sz w:val="24"/>
          <w:szCs w:val="24"/>
        </w:rPr>
      </w:pPr>
      <w:r w:rsidRPr="00E85407">
        <w:rPr>
          <w:rFonts w:ascii="Times New Roman" w:hAnsi="Times New Roman"/>
          <w:sz w:val="24"/>
          <w:szCs w:val="24"/>
        </w:rPr>
        <w:t>Perturbarea intenţionată în cursul perioadei de reproducere, de creştere, de hibernare şi de migraţie;</w:t>
      </w:r>
    </w:p>
    <w:p w:rsidR="00B00B04" w:rsidRPr="00E85407" w:rsidRDefault="00B00B04" w:rsidP="00B00B04">
      <w:pPr>
        <w:numPr>
          <w:ilvl w:val="0"/>
          <w:numId w:val="9"/>
        </w:numPr>
        <w:spacing w:after="0" w:line="240" w:lineRule="auto"/>
        <w:ind w:left="284"/>
        <w:contextualSpacing/>
        <w:jc w:val="both"/>
        <w:textAlignment w:val="baseline"/>
        <w:rPr>
          <w:rFonts w:ascii="Times New Roman" w:hAnsi="Times New Roman"/>
          <w:sz w:val="24"/>
          <w:szCs w:val="24"/>
        </w:rPr>
      </w:pPr>
      <w:r w:rsidRPr="00E85407">
        <w:rPr>
          <w:rFonts w:ascii="Times New Roman" w:hAnsi="Times New Roman"/>
          <w:sz w:val="24"/>
          <w:szCs w:val="24"/>
        </w:rPr>
        <w:t>Deteriorarea, distrugerea şi/sau culegerea intenţionată a cuiburilor şi/sau ouălor din natură;</w:t>
      </w:r>
    </w:p>
    <w:p w:rsidR="00721449" w:rsidRDefault="00B00B04" w:rsidP="00721449">
      <w:pPr>
        <w:numPr>
          <w:ilvl w:val="0"/>
          <w:numId w:val="9"/>
        </w:numPr>
        <w:spacing w:after="0" w:line="240" w:lineRule="auto"/>
        <w:ind w:left="284"/>
        <w:contextualSpacing/>
        <w:jc w:val="both"/>
        <w:textAlignment w:val="baseline"/>
        <w:rPr>
          <w:rFonts w:ascii="Times New Roman" w:hAnsi="Times New Roman"/>
          <w:sz w:val="24"/>
          <w:szCs w:val="24"/>
        </w:rPr>
      </w:pPr>
      <w:r w:rsidRPr="00E85407">
        <w:rPr>
          <w:rFonts w:ascii="Times New Roman" w:hAnsi="Times New Roman"/>
          <w:sz w:val="24"/>
          <w:szCs w:val="24"/>
        </w:rPr>
        <w:t>Deteriorarea şi/sau distrugerea locurilor de reproducere ori de odihnă</w:t>
      </w:r>
      <w:r w:rsidR="00721449">
        <w:rPr>
          <w:rFonts w:ascii="Times New Roman" w:hAnsi="Times New Roman"/>
          <w:sz w:val="24"/>
          <w:szCs w:val="24"/>
        </w:rPr>
        <w:t>;</w:t>
      </w:r>
    </w:p>
    <w:p w:rsidR="00DD2219" w:rsidRDefault="00DD2219" w:rsidP="00721449">
      <w:pPr>
        <w:spacing w:before="100" w:beforeAutospacing="1" w:after="0" w:line="240" w:lineRule="auto"/>
        <w:contextualSpacing/>
        <w:jc w:val="both"/>
        <w:rPr>
          <w:rFonts w:ascii="Times New Roman" w:eastAsia="Times New Roman" w:hAnsi="Times New Roman"/>
          <w:b/>
          <w:sz w:val="24"/>
          <w:szCs w:val="24"/>
          <w:lang w:val="ro-RO"/>
        </w:rPr>
      </w:pPr>
    </w:p>
    <w:p w:rsidR="00721449" w:rsidRPr="00344ACE" w:rsidRDefault="00721449" w:rsidP="00721449">
      <w:pPr>
        <w:spacing w:before="100" w:beforeAutospacing="1" w:after="0" w:line="240" w:lineRule="auto"/>
        <w:contextualSpacing/>
        <w:jc w:val="both"/>
        <w:rPr>
          <w:rFonts w:ascii="Times New Roman" w:eastAsia="Times New Roman" w:hAnsi="Times New Roman"/>
          <w:sz w:val="24"/>
          <w:szCs w:val="24"/>
          <w:lang w:val="ro-RO"/>
        </w:rPr>
      </w:pPr>
      <w:r w:rsidRPr="00344ACE">
        <w:rPr>
          <w:rFonts w:ascii="Times New Roman" w:eastAsia="Times New Roman" w:hAnsi="Times New Roman"/>
          <w:b/>
          <w:sz w:val="24"/>
          <w:szCs w:val="24"/>
          <w:lang w:val="ro-RO"/>
        </w:rPr>
        <w:t>Condiţii impuse pentru organizarea de şantier</w:t>
      </w:r>
      <w:r w:rsidRPr="00344ACE">
        <w:rPr>
          <w:rFonts w:ascii="Times New Roman" w:eastAsia="Times New Roman" w:hAnsi="Times New Roman"/>
          <w:sz w:val="24"/>
          <w:szCs w:val="24"/>
          <w:lang w:val="ro-RO"/>
        </w:rPr>
        <w:t>:</w:t>
      </w:r>
    </w:p>
    <w:p w:rsidR="00721449" w:rsidRPr="00344ACE" w:rsidRDefault="00721449" w:rsidP="00721449">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va avea în vedere execuţia rapidă a lucrărilor şi încadrarea în termenul de realizare a investiţiei, </w:t>
      </w:r>
    </w:p>
    <w:p w:rsidR="00721449" w:rsidRPr="00344ACE" w:rsidRDefault="00721449" w:rsidP="00721449">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utilajele</w:t>
      </w:r>
      <w:proofErr w:type="gramEnd"/>
      <w:r w:rsidRPr="00344ACE">
        <w:rPr>
          <w:rFonts w:ascii="Times New Roman" w:hAnsi="Times New Roman"/>
          <w:sz w:val="24"/>
          <w:szCs w:val="24"/>
        </w:rPr>
        <w:t xml:space="preserve"> de construcţii se vor alimenta cu carburanţi numai de la staţii de distribuţie carburanţi autorizate;</w:t>
      </w:r>
    </w:p>
    <w:p w:rsidR="00721449" w:rsidRPr="00344ACE" w:rsidRDefault="00721449" w:rsidP="00721449">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întreţinerea</w:t>
      </w:r>
      <w:proofErr w:type="gramEnd"/>
      <w:r w:rsidRPr="00344ACE">
        <w:rPr>
          <w:rFonts w:ascii="Times New Roman" w:hAnsi="Times New Roman"/>
          <w:sz w:val="24"/>
          <w:szCs w:val="24"/>
        </w:rPr>
        <w:t xml:space="preserve"> utilajelor/mijloacelor de transport (spălarea lor, efectuarea de reparaţii, schimburile de ulei) se vor face numai la service-uri autorizate;</w:t>
      </w:r>
    </w:p>
    <w:p w:rsidR="00721449" w:rsidRPr="00344ACE" w:rsidRDefault="00721449" w:rsidP="00721449">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titularul</w:t>
      </w:r>
      <w:proofErr w:type="gramEnd"/>
      <w:r w:rsidRPr="00344ACE">
        <w:rPr>
          <w:rFonts w:ascii="Times New Roman" w:hAnsi="Times New Roman"/>
          <w:sz w:val="24"/>
          <w:szCs w:val="24"/>
        </w:rPr>
        <w:t xml:space="preserve"> are obligaţia de a urmări modul de respectare a legislaţiei de mediu în vigoare pe toată perioada de execuţie a lucrărilor şi să ia toate măsurile necesare pentru a nu se produce poluarea apelor subterane, de suprafaţă, a solului sau a aerului. </w:t>
      </w:r>
    </w:p>
    <w:p w:rsidR="00721449" w:rsidRDefault="00721449" w:rsidP="00721449">
      <w:pPr>
        <w:autoSpaceDE w:val="0"/>
        <w:autoSpaceDN w:val="0"/>
        <w:adjustRightInd w:val="0"/>
        <w:spacing w:after="0" w:line="240" w:lineRule="auto"/>
        <w:contextualSpacing/>
        <w:jc w:val="both"/>
        <w:rPr>
          <w:rFonts w:ascii="Times New Roman" w:hAnsi="Times New Roman"/>
          <w:b/>
          <w:sz w:val="24"/>
          <w:szCs w:val="24"/>
        </w:rPr>
      </w:pPr>
    </w:p>
    <w:p w:rsidR="00721449" w:rsidRPr="00721449" w:rsidRDefault="00721449" w:rsidP="00721449">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Alte c</w:t>
      </w:r>
      <w:r w:rsidRPr="00721449">
        <w:rPr>
          <w:rFonts w:ascii="Times New Roman" w:hAnsi="Times New Roman"/>
          <w:b/>
          <w:sz w:val="24"/>
          <w:szCs w:val="24"/>
        </w:rPr>
        <w:t>ondiţiile de realizare a proiectului pentru evitarea sau prevenirea eventualelor efecte negative semnificative asupra mediului:</w:t>
      </w:r>
    </w:p>
    <w:p w:rsidR="00721449" w:rsidRDefault="00721449" w:rsidP="00DD2219">
      <w:pPr>
        <w:numPr>
          <w:ilvl w:val="0"/>
          <w:numId w:val="9"/>
        </w:numPr>
        <w:spacing w:after="0" w:line="240" w:lineRule="auto"/>
        <w:ind w:left="284" w:hanging="284"/>
        <w:contextualSpacing/>
        <w:jc w:val="both"/>
        <w:textAlignment w:val="baseline"/>
        <w:rPr>
          <w:rFonts w:ascii="Times New Roman" w:hAnsi="Times New Roman"/>
          <w:sz w:val="24"/>
          <w:szCs w:val="24"/>
        </w:rPr>
      </w:pPr>
      <w:r w:rsidRPr="00721449">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721449" w:rsidRDefault="00721449" w:rsidP="00DD2219">
      <w:pPr>
        <w:numPr>
          <w:ilvl w:val="0"/>
          <w:numId w:val="9"/>
        </w:numPr>
        <w:spacing w:after="0" w:line="240" w:lineRule="auto"/>
        <w:ind w:left="284" w:hanging="284"/>
        <w:contextualSpacing/>
        <w:jc w:val="both"/>
        <w:textAlignment w:val="baseline"/>
        <w:rPr>
          <w:rFonts w:ascii="Times New Roman" w:hAnsi="Times New Roman"/>
          <w:sz w:val="24"/>
          <w:szCs w:val="24"/>
        </w:rPr>
      </w:pPr>
      <w:r w:rsidRPr="00721449">
        <w:rPr>
          <w:rFonts w:ascii="Times New Roman" w:hAnsi="Times New Roman"/>
          <w:sz w:val="24"/>
          <w:szCs w:val="24"/>
        </w:rPr>
        <w:t>se vor respecta cu stricteţe limitele şi suprafeţele de lucru, modul de depozitare a materialelor  şi a rutelor alese pentru transport;</w:t>
      </w:r>
    </w:p>
    <w:p w:rsidR="00721449" w:rsidRDefault="00721449" w:rsidP="00DD2219">
      <w:pPr>
        <w:numPr>
          <w:ilvl w:val="0"/>
          <w:numId w:val="9"/>
        </w:numPr>
        <w:spacing w:after="0" w:line="240" w:lineRule="auto"/>
        <w:ind w:left="284" w:hanging="284"/>
        <w:contextualSpacing/>
        <w:jc w:val="both"/>
        <w:textAlignment w:val="baseline"/>
        <w:rPr>
          <w:rFonts w:ascii="Times New Roman" w:hAnsi="Times New Roman"/>
          <w:sz w:val="24"/>
          <w:szCs w:val="24"/>
        </w:rPr>
      </w:pPr>
      <w:r w:rsidRPr="00721449">
        <w:rPr>
          <w:rFonts w:ascii="Times New Roman" w:hAnsi="Times New Roman"/>
          <w:sz w:val="24"/>
          <w:szCs w:val="24"/>
        </w:rPr>
        <w:t>se vor lua măsuri tehnice şi organizatorice pe toată perioada de desfăşurare a lucrărilor pentru a nu afecta factorii de mediu, sănătatea şi confortul populaţiei din zona respectivă;</w:t>
      </w:r>
    </w:p>
    <w:p w:rsidR="00721449" w:rsidRPr="00721449" w:rsidRDefault="00721449" w:rsidP="00DD2219">
      <w:pPr>
        <w:numPr>
          <w:ilvl w:val="0"/>
          <w:numId w:val="9"/>
        </w:numPr>
        <w:spacing w:after="0" w:line="240" w:lineRule="auto"/>
        <w:ind w:left="284" w:hanging="284"/>
        <w:contextualSpacing/>
        <w:jc w:val="both"/>
        <w:textAlignment w:val="baseline"/>
        <w:rPr>
          <w:rFonts w:ascii="Times New Roman" w:hAnsi="Times New Roman"/>
          <w:sz w:val="24"/>
          <w:szCs w:val="24"/>
        </w:rPr>
      </w:pPr>
      <w:r w:rsidRPr="00721449">
        <w:rPr>
          <w:rFonts w:ascii="Times New Roman" w:hAnsi="Times New Roman"/>
          <w:sz w:val="24"/>
          <w:szCs w:val="24"/>
          <w:lang w:val="pt-BR"/>
        </w:rPr>
        <w:t>la finalizarea lucrărilor se vor îndepărta resturile de materiale  şi se va reface cadrul natural afectat de execuţia lucrărilor;</w:t>
      </w:r>
    </w:p>
    <w:p w:rsidR="008273A1" w:rsidRPr="00741CA4" w:rsidRDefault="008273A1" w:rsidP="0057744E">
      <w:pPr>
        <w:spacing w:before="100" w:beforeAutospacing="1" w:after="0" w:line="240" w:lineRule="auto"/>
        <w:contextualSpacing/>
        <w:rPr>
          <w:rFonts w:ascii="Times New Roman" w:eastAsia="Times New Roman" w:hAnsi="Times New Roman"/>
          <w:sz w:val="24"/>
          <w:szCs w:val="24"/>
        </w:rPr>
      </w:pPr>
    </w:p>
    <w:p w:rsidR="00872396" w:rsidRPr="00E9475C" w:rsidRDefault="00872396" w:rsidP="00A0568E">
      <w:pPr>
        <w:spacing w:before="100" w:beforeAutospacing="1" w:after="0" w:line="240" w:lineRule="auto"/>
        <w:contextualSpacing/>
        <w:jc w:val="both"/>
        <w:rPr>
          <w:rFonts w:ascii="Times New Roman" w:eastAsia="Times New Roman" w:hAnsi="Times New Roman"/>
          <w:b/>
          <w:sz w:val="24"/>
          <w:szCs w:val="24"/>
        </w:rPr>
      </w:pPr>
      <w:r w:rsidRPr="00E9475C">
        <w:rPr>
          <w:rFonts w:ascii="Times New Roman" w:eastAsia="Times New Roman" w:hAnsi="Times New Roman"/>
          <w:b/>
          <w:sz w:val="24"/>
          <w:szCs w:val="24"/>
        </w:rPr>
        <w:t>3. În timpul închiderii, demolării, dezafectării, refacerii mediului și postînchidere:</w:t>
      </w:r>
    </w:p>
    <w:p w:rsidR="00A0568E" w:rsidRDefault="00872396" w:rsidP="00A0568E">
      <w:pPr>
        <w:spacing w:before="100" w:beforeAutospacing="1" w:after="0" w:line="240" w:lineRule="auto"/>
        <w:contextualSpacing/>
        <w:jc w:val="both"/>
        <w:rPr>
          <w:rFonts w:ascii="Times New Roman" w:eastAsia="Times New Roman" w:hAnsi="Times New Roman"/>
          <w:sz w:val="24"/>
          <w:szCs w:val="24"/>
          <w:lang w:val="ro-RO"/>
        </w:rPr>
      </w:pPr>
      <w:r w:rsidRPr="00741CA4">
        <w:rPr>
          <w:rFonts w:ascii="Times New Roman" w:eastAsia="Times New Roman" w:hAnsi="Times New Roman"/>
          <w:sz w:val="24"/>
          <w:szCs w:val="24"/>
        </w:rPr>
        <w:t xml:space="preserve">a) </w:t>
      </w:r>
      <w:proofErr w:type="gramStart"/>
      <w:r w:rsidRPr="00741CA4">
        <w:rPr>
          <w:rFonts w:ascii="Times New Roman" w:eastAsia="Times New Roman" w:hAnsi="Times New Roman"/>
          <w:sz w:val="24"/>
          <w:szCs w:val="24"/>
        </w:rPr>
        <w:t>condițiile</w:t>
      </w:r>
      <w:proofErr w:type="gramEnd"/>
      <w:r w:rsidRPr="00741CA4">
        <w:rPr>
          <w:rFonts w:ascii="Times New Roman" w:eastAsia="Times New Roman" w:hAnsi="Times New Roman"/>
          <w:sz w:val="24"/>
          <w:szCs w:val="24"/>
        </w:rPr>
        <w:t xml:space="preserve"> necesare a fi îndeplinite la închidere/demolare/dezafectare</w:t>
      </w:r>
      <w:r w:rsidR="00A0568E">
        <w:rPr>
          <w:rFonts w:ascii="Times New Roman" w:eastAsia="Times New Roman" w:hAnsi="Times New Roman"/>
          <w:sz w:val="24"/>
          <w:szCs w:val="24"/>
        </w:rPr>
        <w:t>:</w:t>
      </w:r>
      <w:r w:rsidR="00A0568E" w:rsidRPr="00A0568E">
        <w:rPr>
          <w:rFonts w:ascii="Times New Roman" w:eastAsia="Times New Roman" w:hAnsi="Times New Roman"/>
          <w:sz w:val="24"/>
          <w:szCs w:val="24"/>
          <w:lang w:val="ro-RO"/>
        </w:rPr>
        <w:t xml:space="preserve"> </w:t>
      </w:r>
    </w:p>
    <w:p w:rsidR="00A0568E" w:rsidRPr="00A0568E" w:rsidRDefault="00A0568E" w:rsidP="00A0568E">
      <w:pPr>
        <w:numPr>
          <w:ilvl w:val="0"/>
          <w:numId w:val="9"/>
        </w:numPr>
        <w:spacing w:after="0" w:line="240" w:lineRule="auto"/>
        <w:ind w:left="284"/>
        <w:contextualSpacing/>
        <w:jc w:val="both"/>
        <w:textAlignment w:val="baseline"/>
        <w:rPr>
          <w:rFonts w:ascii="Times New Roman" w:hAnsi="Times New Roman"/>
          <w:sz w:val="24"/>
          <w:szCs w:val="24"/>
          <w:lang w:val="pt-BR"/>
        </w:rPr>
      </w:pPr>
      <w:r w:rsidRPr="00A0568E">
        <w:rPr>
          <w:rFonts w:ascii="Times New Roman" w:hAnsi="Times New Roman"/>
          <w:sz w:val="24"/>
          <w:szCs w:val="24"/>
          <w:lang w:val="pt-BR"/>
        </w:rPr>
        <w:t>Deconectarea rețelelor de utilități (apă, canal, energie electrică, etc.);</w:t>
      </w:r>
    </w:p>
    <w:p w:rsidR="00A0568E" w:rsidRPr="00A0568E" w:rsidRDefault="00A0568E" w:rsidP="00A0568E">
      <w:pPr>
        <w:numPr>
          <w:ilvl w:val="0"/>
          <w:numId w:val="9"/>
        </w:numPr>
        <w:spacing w:after="0" w:line="240" w:lineRule="auto"/>
        <w:ind w:left="284"/>
        <w:contextualSpacing/>
        <w:jc w:val="both"/>
        <w:textAlignment w:val="baseline"/>
        <w:rPr>
          <w:rFonts w:ascii="Times New Roman" w:hAnsi="Times New Roman"/>
          <w:sz w:val="24"/>
          <w:szCs w:val="24"/>
          <w:lang w:val="pt-BR"/>
        </w:rPr>
      </w:pPr>
      <w:r w:rsidRPr="00A0568E">
        <w:rPr>
          <w:rFonts w:ascii="Times New Roman" w:hAnsi="Times New Roman"/>
          <w:sz w:val="24"/>
          <w:szCs w:val="24"/>
          <w:lang w:val="pt-BR"/>
        </w:rPr>
        <w:t xml:space="preserve">Colectarea pe categorii a tuturor deșeurilor și evacuarea de pe amplasament în vederea valorificării sau eliminării finale; </w:t>
      </w:r>
    </w:p>
    <w:p w:rsidR="00A0568E" w:rsidRPr="00A0568E" w:rsidRDefault="00A0568E" w:rsidP="00A0568E">
      <w:pPr>
        <w:numPr>
          <w:ilvl w:val="0"/>
          <w:numId w:val="9"/>
        </w:numPr>
        <w:spacing w:after="0" w:line="240" w:lineRule="auto"/>
        <w:ind w:left="284"/>
        <w:contextualSpacing/>
        <w:jc w:val="both"/>
        <w:textAlignment w:val="baseline"/>
        <w:rPr>
          <w:rFonts w:ascii="Times New Roman" w:hAnsi="Times New Roman"/>
          <w:sz w:val="24"/>
          <w:szCs w:val="24"/>
          <w:lang w:val="pt-BR"/>
        </w:rPr>
      </w:pPr>
      <w:r w:rsidRPr="00A0568E">
        <w:rPr>
          <w:rFonts w:ascii="Times New Roman" w:hAnsi="Times New Roman"/>
          <w:sz w:val="24"/>
          <w:szCs w:val="24"/>
          <w:lang w:val="pt-BR"/>
        </w:rPr>
        <w:t>Demolarea construcțiilor și a structurilor subterane, conform unui proiect de dezafectare aprobat de organismele în drept;</w:t>
      </w:r>
    </w:p>
    <w:p w:rsidR="00872396" w:rsidRPr="00A0568E" w:rsidRDefault="00872396" w:rsidP="00A0568E">
      <w:pPr>
        <w:spacing w:before="100" w:beforeAutospacing="1" w:after="0" w:line="240" w:lineRule="auto"/>
        <w:contextualSpacing/>
        <w:jc w:val="both"/>
        <w:rPr>
          <w:rFonts w:ascii="Times New Roman" w:eastAsia="Times New Roman" w:hAnsi="Times New Roman"/>
          <w:sz w:val="24"/>
          <w:szCs w:val="24"/>
        </w:rPr>
      </w:pPr>
      <w:r w:rsidRPr="00741CA4">
        <w:rPr>
          <w:rFonts w:ascii="Times New Roman" w:eastAsia="Times New Roman" w:hAnsi="Times New Roman"/>
          <w:sz w:val="24"/>
          <w:szCs w:val="24"/>
        </w:rPr>
        <w:t xml:space="preserve">b) </w:t>
      </w:r>
      <w:proofErr w:type="gramStart"/>
      <w:r w:rsidRPr="00741CA4">
        <w:rPr>
          <w:rFonts w:ascii="Times New Roman" w:eastAsia="Times New Roman" w:hAnsi="Times New Roman"/>
          <w:sz w:val="24"/>
          <w:szCs w:val="24"/>
        </w:rPr>
        <w:t>condiții</w:t>
      </w:r>
      <w:proofErr w:type="gramEnd"/>
      <w:r w:rsidRPr="00741CA4">
        <w:rPr>
          <w:rFonts w:ascii="Times New Roman" w:eastAsia="Times New Roman" w:hAnsi="Times New Roman"/>
          <w:sz w:val="24"/>
          <w:szCs w:val="24"/>
        </w:rPr>
        <w:t xml:space="preserve"> pentru refacerea stării inițiale/reabilitare în vederea u</w:t>
      </w:r>
      <w:r w:rsidR="00DE3554">
        <w:rPr>
          <w:rFonts w:ascii="Times New Roman" w:eastAsia="Times New Roman" w:hAnsi="Times New Roman"/>
          <w:sz w:val="24"/>
          <w:szCs w:val="24"/>
        </w:rPr>
        <w:t>tilizării ulterioare a terenului:</w:t>
      </w:r>
      <w:r w:rsidR="00A0568E">
        <w:rPr>
          <w:rFonts w:ascii="Times New Roman" w:eastAsia="Times New Roman" w:hAnsi="Times New Roman"/>
          <w:sz w:val="24"/>
          <w:szCs w:val="24"/>
        </w:rPr>
        <w:t xml:space="preserve"> </w:t>
      </w:r>
      <w:r w:rsidR="00A0568E" w:rsidRPr="00A0568E">
        <w:rPr>
          <w:rFonts w:ascii="Times New Roman" w:eastAsia="Times New Roman" w:hAnsi="Times New Roman"/>
          <w:sz w:val="24"/>
          <w:szCs w:val="24"/>
          <w:lang w:val="ro-RO"/>
        </w:rPr>
        <w:t>Refacerea terenului prin aducerea lui la starea inițială, fără a se introduce specii alohtone</w:t>
      </w:r>
      <w:r w:rsidRPr="00A0568E">
        <w:rPr>
          <w:rFonts w:ascii="Times New Roman" w:eastAsia="Times New Roman" w:hAnsi="Times New Roman"/>
          <w:sz w:val="24"/>
          <w:szCs w:val="24"/>
        </w:rPr>
        <w:t>;</w:t>
      </w:r>
    </w:p>
    <w:p w:rsidR="00872396" w:rsidRDefault="00872396" w:rsidP="00A0568E">
      <w:pPr>
        <w:spacing w:before="100" w:beforeAutospacing="1" w:after="0" w:line="240" w:lineRule="auto"/>
        <w:contextualSpacing/>
        <w:jc w:val="both"/>
        <w:rPr>
          <w:rFonts w:ascii="Times New Roman" w:eastAsia="Times New Roman" w:hAnsi="Times New Roman"/>
          <w:sz w:val="24"/>
          <w:szCs w:val="24"/>
        </w:rPr>
      </w:pPr>
      <w:r w:rsidRPr="00741CA4">
        <w:rPr>
          <w:rFonts w:ascii="Times New Roman" w:eastAsia="Times New Roman" w:hAnsi="Times New Roman"/>
          <w:sz w:val="24"/>
          <w:szCs w:val="24"/>
        </w:rPr>
        <w:t xml:space="preserve">c) </w:t>
      </w:r>
      <w:proofErr w:type="gramStart"/>
      <w:r w:rsidRPr="00741CA4">
        <w:rPr>
          <w:rFonts w:ascii="Times New Roman" w:eastAsia="Times New Roman" w:hAnsi="Times New Roman"/>
          <w:sz w:val="24"/>
          <w:szCs w:val="24"/>
        </w:rPr>
        <w:t>condiții</w:t>
      </w:r>
      <w:proofErr w:type="gramEnd"/>
      <w:r w:rsidRPr="00741CA4">
        <w:rPr>
          <w:rFonts w:ascii="Times New Roman" w:eastAsia="Times New Roman" w:hAnsi="Times New Roman"/>
          <w:sz w:val="24"/>
          <w:szCs w:val="24"/>
        </w:rPr>
        <w:t xml:space="preserve"> prevăzute în avizul de gospodărire a apelor</w:t>
      </w:r>
      <w:r w:rsidR="00DE3554">
        <w:rPr>
          <w:rFonts w:ascii="Times New Roman" w:eastAsia="Times New Roman" w:hAnsi="Times New Roman"/>
          <w:sz w:val="24"/>
          <w:szCs w:val="24"/>
        </w:rPr>
        <w:t>: nu este cazul</w:t>
      </w:r>
      <w:r w:rsidRPr="00741CA4">
        <w:rPr>
          <w:rFonts w:ascii="Times New Roman" w:eastAsia="Times New Roman" w:hAnsi="Times New Roman"/>
          <w:sz w:val="24"/>
          <w:szCs w:val="24"/>
        </w:rPr>
        <w:t>.</w:t>
      </w:r>
    </w:p>
    <w:p w:rsidR="00EA5212" w:rsidRDefault="00EA5212" w:rsidP="00A0568E">
      <w:pPr>
        <w:spacing w:before="100" w:beforeAutospacing="1" w:after="0" w:line="240" w:lineRule="auto"/>
        <w:contextualSpacing/>
        <w:jc w:val="both"/>
        <w:rPr>
          <w:rFonts w:ascii="Times New Roman" w:eastAsia="Times New Roman" w:hAnsi="Times New Roman"/>
          <w:sz w:val="24"/>
          <w:szCs w:val="24"/>
        </w:rPr>
      </w:pPr>
    </w:p>
    <w:p w:rsidR="003163A3" w:rsidRDefault="00982906" w:rsidP="0057744E">
      <w:pPr>
        <w:spacing w:before="100" w:beforeAutospacing="1" w:after="0" w:line="240" w:lineRule="auto"/>
        <w:contextualSpacing/>
        <w:jc w:val="both"/>
        <w:rPr>
          <w:rFonts w:ascii="Times New Roman" w:eastAsia="Times New Roman" w:hAnsi="Times New Roman"/>
          <w:b/>
          <w:sz w:val="24"/>
          <w:szCs w:val="24"/>
        </w:rPr>
      </w:pPr>
      <w:r w:rsidRPr="00982906">
        <w:rPr>
          <w:rFonts w:ascii="Times New Roman" w:eastAsia="Times New Roman" w:hAnsi="Times New Roman"/>
          <w:b/>
          <w:sz w:val="24"/>
          <w:szCs w:val="24"/>
        </w:rPr>
        <w:t xml:space="preserve">V. Informaţii cu privire la procesul de consultare </w:t>
      </w:r>
      <w:proofErr w:type="gramStart"/>
      <w:r w:rsidRPr="00982906">
        <w:rPr>
          <w:rFonts w:ascii="Times New Roman" w:eastAsia="Times New Roman" w:hAnsi="Times New Roman"/>
          <w:b/>
          <w:sz w:val="24"/>
          <w:szCs w:val="24"/>
        </w:rPr>
        <w:t>a</w:t>
      </w:r>
      <w:proofErr w:type="gramEnd"/>
      <w:r w:rsidRPr="00982906">
        <w:rPr>
          <w:rFonts w:ascii="Times New Roman" w:eastAsia="Times New Roman" w:hAnsi="Times New Roman"/>
          <w:b/>
          <w:sz w:val="24"/>
          <w:szCs w:val="24"/>
        </w:rPr>
        <w:t xml:space="preserve"> autorităţilor cu responsabilităţi în domeniul protecţiei mediului (participante în comisiile de analiza tehnică)</w:t>
      </w:r>
    </w:p>
    <w:p w:rsidR="00982906" w:rsidRDefault="00916A9B" w:rsidP="0057744E">
      <w:pPr>
        <w:spacing w:before="100" w:beforeAutospacing="1" w:after="0" w:line="240" w:lineRule="auto"/>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 xml:space="preserve">Îndrumarul </w:t>
      </w:r>
      <w:r w:rsidR="00982906" w:rsidRPr="00982906">
        <w:rPr>
          <w:rFonts w:ascii="Times New Roman" w:eastAsia="Times New Roman" w:hAnsi="Times New Roman"/>
          <w:sz w:val="24"/>
          <w:szCs w:val="24"/>
        </w:rPr>
        <w:t>pentru întocmirea Raportului privind impactul asupra mediului a fost distribuit membrilor CAT cu adresa nr.</w:t>
      </w:r>
      <w:proofErr w:type="gramEnd"/>
      <w:r w:rsidR="00982906" w:rsidRPr="00982906">
        <w:rPr>
          <w:rFonts w:ascii="Times New Roman" w:eastAsia="Times New Roman" w:hAnsi="Times New Roman"/>
          <w:sz w:val="24"/>
          <w:szCs w:val="24"/>
        </w:rPr>
        <w:t xml:space="preserve"> </w:t>
      </w:r>
      <w:r w:rsidR="00982906">
        <w:rPr>
          <w:rFonts w:ascii="Times New Roman" w:eastAsia="Times New Roman" w:hAnsi="Times New Roman"/>
          <w:sz w:val="24"/>
          <w:szCs w:val="24"/>
        </w:rPr>
        <w:t>9630</w:t>
      </w:r>
      <w:r w:rsidR="00982906" w:rsidRPr="00982906">
        <w:rPr>
          <w:rFonts w:ascii="Times New Roman" w:eastAsia="Times New Roman" w:hAnsi="Times New Roman"/>
          <w:sz w:val="24"/>
          <w:szCs w:val="24"/>
        </w:rPr>
        <w:t xml:space="preserve"> din 10.</w:t>
      </w:r>
      <w:r w:rsidR="00982906">
        <w:rPr>
          <w:rFonts w:ascii="Times New Roman" w:eastAsia="Times New Roman" w:hAnsi="Times New Roman"/>
          <w:sz w:val="24"/>
          <w:szCs w:val="24"/>
        </w:rPr>
        <w:t>10</w:t>
      </w:r>
      <w:r w:rsidR="00982906" w:rsidRPr="00982906">
        <w:rPr>
          <w:rFonts w:ascii="Times New Roman" w:eastAsia="Times New Roman" w:hAnsi="Times New Roman"/>
          <w:sz w:val="24"/>
          <w:szCs w:val="24"/>
        </w:rPr>
        <w:t xml:space="preserve">.2019 cu termen de 10 zile pentru transmiterea de observații. </w:t>
      </w:r>
      <w:proofErr w:type="gramStart"/>
      <w:r w:rsidR="00982906" w:rsidRPr="00982906">
        <w:rPr>
          <w:rFonts w:ascii="Times New Roman" w:eastAsia="Times New Roman" w:hAnsi="Times New Roman"/>
          <w:sz w:val="24"/>
          <w:szCs w:val="24"/>
        </w:rPr>
        <w:t xml:space="preserve">Nu au fost înregistrate observații față de </w:t>
      </w:r>
      <w:r>
        <w:rPr>
          <w:rFonts w:ascii="Times New Roman" w:eastAsia="Times New Roman" w:hAnsi="Times New Roman"/>
          <w:sz w:val="24"/>
          <w:szCs w:val="24"/>
        </w:rPr>
        <w:t>îndrumarul</w:t>
      </w:r>
      <w:r w:rsidR="00982906" w:rsidRPr="00982906">
        <w:rPr>
          <w:rFonts w:ascii="Times New Roman" w:eastAsia="Times New Roman" w:hAnsi="Times New Roman"/>
          <w:sz w:val="24"/>
          <w:szCs w:val="24"/>
        </w:rPr>
        <w:t xml:space="preserve"> propus.</w:t>
      </w:r>
      <w:proofErr w:type="gramEnd"/>
    </w:p>
    <w:p w:rsidR="003163A3" w:rsidRDefault="003163A3" w:rsidP="0057744E">
      <w:pPr>
        <w:spacing w:before="100" w:beforeAutospacing="1" w:after="0" w:line="240" w:lineRule="auto"/>
        <w:contextualSpacing/>
        <w:jc w:val="both"/>
        <w:rPr>
          <w:rFonts w:ascii="Times New Roman" w:eastAsia="Times New Roman" w:hAnsi="Times New Roman"/>
          <w:sz w:val="24"/>
          <w:szCs w:val="24"/>
        </w:rPr>
      </w:pPr>
    </w:p>
    <w:p w:rsidR="00872396" w:rsidRPr="000D7140" w:rsidRDefault="00872396" w:rsidP="0057744E">
      <w:pPr>
        <w:spacing w:before="100" w:beforeAutospacing="1" w:after="0" w:line="240" w:lineRule="auto"/>
        <w:contextualSpacing/>
        <w:rPr>
          <w:rFonts w:ascii="Times New Roman" w:eastAsia="Times New Roman" w:hAnsi="Times New Roman"/>
          <w:b/>
          <w:sz w:val="24"/>
          <w:szCs w:val="24"/>
        </w:rPr>
      </w:pPr>
      <w:r w:rsidRPr="000D7140">
        <w:rPr>
          <w:rFonts w:ascii="Times New Roman" w:eastAsia="Times New Roman" w:hAnsi="Times New Roman"/>
          <w:b/>
          <w:sz w:val="24"/>
          <w:szCs w:val="24"/>
        </w:rPr>
        <w:t>VI. Informații cu privire la procesul de participare a publicului în procedura derulată:</w:t>
      </w:r>
    </w:p>
    <w:p w:rsidR="000D7140" w:rsidRDefault="00982906" w:rsidP="0057744E">
      <w:pPr>
        <w:spacing w:before="100" w:beforeAutospacing="1" w:after="0" w:line="240" w:lineRule="auto"/>
        <w:contextualSpacing/>
        <w:jc w:val="both"/>
        <w:rPr>
          <w:rFonts w:ascii="Times New Roman" w:eastAsia="Times New Roman" w:hAnsi="Times New Roman"/>
          <w:sz w:val="24"/>
          <w:szCs w:val="24"/>
        </w:rPr>
      </w:pPr>
      <w:r w:rsidRPr="00982906">
        <w:rPr>
          <w:rFonts w:ascii="Times New Roman" w:eastAsia="Times New Roman" w:hAnsi="Times New Roman"/>
          <w:sz w:val="24"/>
          <w:szCs w:val="24"/>
        </w:rPr>
        <w:t xml:space="preserve">A fost informat publicul, pe etape ale procedurii derulate astfel: </w:t>
      </w:r>
    </w:p>
    <w:p w:rsidR="000D7140" w:rsidRPr="00283157" w:rsidRDefault="00982906" w:rsidP="00DD2219">
      <w:pPr>
        <w:numPr>
          <w:ilvl w:val="1"/>
          <w:numId w:val="6"/>
        </w:numPr>
        <w:spacing w:before="100" w:beforeAutospacing="1" w:after="0" w:line="240" w:lineRule="auto"/>
        <w:ind w:left="284" w:hanging="284"/>
        <w:contextualSpacing/>
        <w:jc w:val="both"/>
        <w:rPr>
          <w:rFonts w:ascii="Times New Roman" w:eastAsia="Times New Roman" w:hAnsi="Times New Roman"/>
          <w:sz w:val="24"/>
          <w:szCs w:val="24"/>
          <w:lang w:val="ro-RO"/>
        </w:rPr>
      </w:pPr>
      <w:r w:rsidRPr="00283157">
        <w:rPr>
          <w:rFonts w:ascii="Times New Roman" w:eastAsia="Times New Roman" w:hAnsi="Times New Roman"/>
          <w:sz w:val="24"/>
          <w:szCs w:val="24"/>
          <w:lang w:val="ro-RO"/>
        </w:rPr>
        <w:t xml:space="preserve">Anunţ public privind depunerea solicitării de emitere a acordului de mediu din data de </w:t>
      </w:r>
      <w:r w:rsidR="001E2EA8" w:rsidRPr="00283157">
        <w:rPr>
          <w:rFonts w:ascii="Times New Roman" w:eastAsia="Times New Roman" w:hAnsi="Times New Roman"/>
          <w:sz w:val="24"/>
          <w:szCs w:val="24"/>
          <w:lang w:val="ro-RO"/>
        </w:rPr>
        <w:t>19.03.</w:t>
      </w:r>
      <w:r w:rsidRPr="00283157">
        <w:rPr>
          <w:rFonts w:ascii="Times New Roman" w:eastAsia="Times New Roman" w:hAnsi="Times New Roman"/>
          <w:sz w:val="24"/>
          <w:szCs w:val="24"/>
          <w:lang w:val="ro-RO"/>
        </w:rPr>
        <w:t>2</w:t>
      </w:r>
      <w:r w:rsidR="00DC6BBC" w:rsidRPr="00283157">
        <w:rPr>
          <w:rFonts w:ascii="Times New Roman" w:eastAsia="Times New Roman" w:hAnsi="Times New Roman"/>
          <w:sz w:val="24"/>
          <w:szCs w:val="24"/>
          <w:lang w:val="ro-RO"/>
        </w:rPr>
        <w:t>019 publicat în ziarul Crai Nou,</w:t>
      </w:r>
      <w:r w:rsidRPr="00283157">
        <w:rPr>
          <w:rFonts w:ascii="Times New Roman" w:eastAsia="Times New Roman" w:hAnsi="Times New Roman"/>
          <w:sz w:val="24"/>
          <w:szCs w:val="24"/>
          <w:lang w:val="ro-RO"/>
        </w:rPr>
        <w:t xml:space="preserve"> </w:t>
      </w:r>
    </w:p>
    <w:p w:rsidR="000D7140" w:rsidRPr="00283157" w:rsidRDefault="00982906" w:rsidP="00DD2219">
      <w:pPr>
        <w:numPr>
          <w:ilvl w:val="1"/>
          <w:numId w:val="6"/>
        </w:numPr>
        <w:spacing w:before="100" w:beforeAutospacing="1" w:after="0" w:line="240" w:lineRule="auto"/>
        <w:ind w:left="284" w:hanging="284"/>
        <w:contextualSpacing/>
        <w:jc w:val="both"/>
        <w:rPr>
          <w:rFonts w:ascii="Times New Roman" w:eastAsia="Times New Roman" w:hAnsi="Times New Roman"/>
          <w:sz w:val="24"/>
          <w:szCs w:val="24"/>
          <w:lang w:val="ro-RO"/>
        </w:rPr>
      </w:pPr>
      <w:r w:rsidRPr="00283157">
        <w:rPr>
          <w:rFonts w:ascii="Times New Roman" w:eastAsia="Times New Roman" w:hAnsi="Times New Roman"/>
          <w:sz w:val="24"/>
          <w:szCs w:val="24"/>
          <w:lang w:val="ro-RO"/>
        </w:rPr>
        <w:t xml:space="preserve">Anunţ public privind depunerea solicitării de emitere a acordului de mediu din data de </w:t>
      </w:r>
      <w:r w:rsidR="001E2EA8" w:rsidRPr="00283157">
        <w:rPr>
          <w:rFonts w:ascii="Times New Roman" w:eastAsia="Times New Roman" w:hAnsi="Times New Roman"/>
          <w:sz w:val="24"/>
          <w:szCs w:val="24"/>
          <w:lang w:val="ro-RO"/>
        </w:rPr>
        <w:t>19.03</w:t>
      </w:r>
      <w:r w:rsidRPr="00283157">
        <w:rPr>
          <w:rFonts w:ascii="Times New Roman" w:eastAsia="Times New Roman" w:hAnsi="Times New Roman"/>
          <w:sz w:val="24"/>
          <w:szCs w:val="24"/>
          <w:lang w:val="ro-RO"/>
        </w:rPr>
        <w:t>.2019 publicat pe site</w:t>
      </w:r>
      <w:r w:rsidR="001E2EA8" w:rsidRPr="00283157">
        <w:rPr>
          <w:rFonts w:ascii="Times New Roman" w:eastAsia="Times New Roman" w:hAnsi="Times New Roman"/>
          <w:sz w:val="24"/>
          <w:szCs w:val="24"/>
          <w:lang w:val="ro-RO"/>
        </w:rPr>
        <w:t>-</w:t>
      </w:r>
      <w:r w:rsidR="00DC6BBC" w:rsidRPr="00283157">
        <w:rPr>
          <w:rFonts w:ascii="Times New Roman" w:eastAsia="Times New Roman" w:hAnsi="Times New Roman"/>
          <w:sz w:val="24"/>
          <w:szCs w:val="24"/>
          <w:lang w:val="ro-RO"/>
        </w:rPr>
        <w:t>ul APM Suceava,</w:t>
      </w:r>
      <w:r w:rsidRPr="00283157">
        <w:rPr>
          <w:rFonts w:ascii="Times New Roman" w:eastAsia="Times New Roman" w:hAnsi="Times New Roman"/>
          <w:sz w:val="24"/>
          <w:szCs w:val="24"/>
          <w:lang w:val="ro-RO"/>
        </w:rPr>
        <w:t xml:space="preserve"> </w:t>
      </w:r>
    </w:p>
    <w:p w:rsidR="00DC6BBC" w:rsidRPr="00283157" w:rsidRDefault="00DC6BBC" w:rsidP="00DD2219">
      <w:pPr>
        <w:numPr>
          <w:ilvl w:val="1"/>
          <w:numId w:val="6"/>
        </w:numPr>
        <w:spacing w:before="100" w:beforeAutospacing="1" w:after="0" w:line="240" w:lineRule="auto"/>
        <w:ind w:left="284" w:hanging="284"/>
        <w:contextualSpacing/>
        <w:jc w:val="both"/>
        <w:rPr>
          <w:rFonts w:ascii="Times New Roman" w:eastAsia="Times New Roman" w:hAnsi="Times New Roman"/>
          <w:sz w:val="24"/>
          <w:szCs w:val="24"/>
          <w:lang w:val="ro-RO"/>
        </w:rPr>
      </w:pPr>
      <w:r w:rsidRPr="00283157">
        <w:rPr>
          <w:rFonts w:ascii="Times New Roman" w:eastAsia="Times New Roman" w:hAnsi="Times New Roman"/>
          <w:sz w:val="24"/>
          <w:szCs w:val="24"/>
          <w:lang w:val="ro-RO"/>
        </w:rPr>
        <w:t>Anunț public privind decizia de încadrare din data de 05.06.2019 publicat în ziarul Crai Nou,</w:t>
      </w:r>
    </w:p>
    <w:p w:rsidR="00DC6BBC" w:rsidRPr="00283157" w:rsidRDefault="00DC6BBC" w:rsidP="00DD2219">
      <w:pPr>
        <w:numPr>
          <w:ilvl w:val="1"/>
          <w:numId w:val="6"/>
        </w:numPr>
        <w:spacing w:before="100" w:beforeAutospacing="1" w:after="0" w:line="240" w:lineRule="auto"/>
        <w:ind w:left="284" w:hanging="284"/>
        <w:contextualSpacing/>
        <w:jc w:val="both"/>
        <w:rPr>
          <w:rFonts w:ascii="Times New Roman" w:eastAsia="Times New Roman" w:hAnsi="Times New Roman"/>
          <w:sz w:val="24"/>
          <w:szCs w:val="24"/>
          <w:lang w:val="ro-RO"/>
        </w:rPr>
      </w:pPr>
      <w:r w:rsidRPr="00283157">
        <w:rPr>
          <w:rFonts w:ascii="Times New Roman" w:eastAsia="Times New Roman" w:hAnsi="Times New Roman"/>
          <w:sz w:val="24"/>
          <w:szCs w:val="24"/>
          <w:lang w:val="ro-RO"/>
        </w:rPr>
        <w:t>Anunț public privind decizia de încadrare din data de 06.06.2019 publicat pe site-ul APM Suceava,</w:t>
      </w:r>
    </w:p>
    <w:p w:rsidR="000D7140" w:rsidRPr="00283157" w:rsidRDefault="00982906" w:rsidP="00DD2219">
      <w:pPr>
        <w:numPr>
          <w:ilvl w:val="1"/>
          <w:numId w:val="6"/>
        </w:numPr>
        <w:spacing w:before="100" w:beforeAutospacing="1" w:after="0" w:line="240" w:lineRule="auto"/>
        <w:ind w:left="284" w:hanging="284"/>
        <w:contextualSpacing/>
        <w:jc w:val="both"/>
        <w:rPr>
          <w:rFonts w:ascii="Times New Roman" w:eastAsia="Times New Roman" w:hAnsi="Times New Roman"/>
          <w:sz w:val="24"/>
          <w:szCs w:val="24"/>
          <w:lang w:val="ro-RO"/>
        </w:rPr>
      </w:pPr>
      <w:r w:rsidRPr="00283157">
        <w:rPr>
          <w:rFonts w:ascii="Times New Roman" w:eastAsia="Times New Roman" w:hAnsi="Times New Roman"/>
          <w:sz w:val="24"/>
          <w:szCs w:val="24"/>
          <w:lang w:val="ro-RO"/>
        </w:rPr>
        <w:t xml:space="preserve">Anunţ public privind dezbaterea publică din data de </w:t>
      </w:r>
      <w:r w:rsidR="00DC6BBC" w:rsidRPr="00283157">
        <w:rPr>
          <w:rFonts w:ascii="Times New Roman" w:eastAsia="Times New Roman" w:hAnsi="Times New Roman"/>
          <w:sz w:val="24"/>
          <w:szCs w:val="24"/>
          <w:lang w:val="ro-RO"/>
        </w:rPr>
        <w:t>17.12</w:t>
      </w:r>
      <w:r w:rsidRPr="00283157">
        <w:rPr>
          <w:rFonts w:ascii="Times New Roman" w:eastAsia="Times New Roman" w:hAnsi="Times New Roman"/>
          <w:sz w:val="24"/>
          <w:szCs w:val="24"/>
          <w:lang w:val="ro-RO"/>
        </w:rPr>
        <w:t>.2019 2</w:t>
      </w:r>
      <w:r w:rsidR="00DC6BBC" w:rsidRPr="00283157">
        <w:rPr>
          <w:rFonts w:ascii="Times New Roman" w:eastAsia="Times New Roman" w:hAnsi="Times New Roman"/>
          <w:sz w:val="24"/>
          <w:szCs w:val="24"/>
          <w:lang w:val="ro-RO"/>
        </w:rPr>
        <w:t>019 publicat în ziarul Crai Nou,</w:t>
      </w:r>
      <w:r w:rsidRPr="00283157">
        <w:rPr>
          <w:rFonts w:ascii="Times New Roman" w:eastAsia="Times New Roman" w:hAnsi="Times New Roman"/>
          <w:sz w:val="24"/>
          <w:szCs w:val="24"/>
          <w:lang w:val="ro-RO"/>
        </w:rPr>
        <w:t xml:space="preserve"> </w:t>
      </w:r>
    </w:p>
    <w:p w:rsidR="00982906" w:rsidRPr="00283157" w:rsidRDefault="00982906" w:rsidP="00DD2219">
      <w:pPr>
        <w:numPr>
          <w:ilvl w:val="1"/>
          <w:numId w:val="6"/>
        </w:numPr>
        <w:spacing w:before="100" w:beforeAutospacing="1" w:after="0" w:line="240" w:lineRule="auto"/>
        <w:ind w:left="284" w:hanging="284"/>
        <w:contextualSpacing/>
        <w:jc w:val="both"/>
        <w:rPr>
          <w:rFonts w:ascii="Times New Roman" w:eastAsia="Times New Roman" w:hAnsi="Times New Roman"/>
          <w:sz w:val="24"/>
          <w:szCs w:val="24"/>
          <w:lang w:val="ro-RO"/>
        </w:rPr>
      </w:pPr>
      <w:r w:rsidRPr="00283157">
        <w:rPr>
          <w:rFonts w:ascii="Times New Roman" w:eastAsia="Times New Roman" w:hAnsi="Times New Roman"/>
          <w:sz w:val="24"/>
          <w:szCs w:val="24"/>
          <w:lang w:val="ro-RO"/>
        </w:rPr>
        <w:t xml:space="preserve">Anunţ public privind dezbaterea publică din data de </w:t>
      </w:r>
      <w:r w:rsidR="00DC6BBC" w:rsidRPr="00283157">
        <w:rPr>
          <w:rFonts w:ascii="Times New Roman" w:eastAsia="Times New Roman" w:hAnsi="Times New Roman"/>
          <w:sz w:val="24"/>
          <w:szCs w:val="24"/>
          <w:lang w:val="ro-RO"/>
        </w:rPr>
        <w:t>12.12</w:t>
      </w:r>
      <w:r w:rsidRPr="00283157">
        <w:rPr>
          <w:rFonts w:ascii="Times New Roman" w:eastAsia="Times New Roman" w:hAnsi="Times New Roman"/>
          <w:sz w:val="24"/>
          <w:szCs w:val="24"/>
          <w:lang w:val="ro-RO"/>
        </w:rPr>
        <w:t>.2019  publicat pe site</w:t>
      </w:r>
      <w:r w:rsidR="00DC6BBC" w:rsidRPr="00283157">
        <w:rPr>
          <w:rFonts w:ascii="Times New Roman" w:eastAsia="Times New Roman" w:hAnsi="Times New Roman"/>
          <w:sz w:val="24"/>
          <w:szCs w:val="24"/>
          <w:lang w:val="ro-RO"/>
        </w:rPr>
        <w:t>-ul APM Suceava,</w:t>
      </w:r>
    </w:p>
    <w:p w:rsidR="000D7140" w:rsidRPr="00283157" w:rsidRDefault="00982906" w:rsidP="00DD2219">
      <w:pPr>
        <w:numPr>
          <w:ilvl w:val="1"/>
          <w:numId w:val="6"/>
        </w:numPr>
        <w:spacing w:before="100" w:beforeAutospacing="1" w:after="0" w:line="240" w:lineRule="auto"/>
        <w:ind w:left="284" w:hanging="284"/>
        <w:contextualSpacing/>
        <w:jc w:val="both"/>
        <w:rPr>
          <w:rFonts w:ascii="Times New Roman" w:eastAsia="Times New Roman" w:hAnsi="Times New Roman"/>
          <w:sz w:val="24"/>
          <w:szCs w:val="24"/>
          <w:lang w:val="ro-RO"/>
        </w:rPr>
      </w:pPr>
      <w:r w:rsidRPr="00283157">
        <w:rPr>
          <w:rFonts w:ascii="Times New Roman" w:eastAsia="Times New Roman" w:hAnsi="Times New Roman"/>
          <w:sz w:val="24"/>
          <w:szCs w:val="24"/>
          <w:lang w:val="ro-RO"/>
        </w:rPr>
        <w:t xml:space="preserve">Dezbaterea publică din data de </w:t>
      </w:r>
      <w:r w:rsidR="00DC6BBC" w:rsidRPr="00283157">
        <w:rPr>
          <w:rFonts w:ascii="Times New Roman" w:eastAsia="Times New Roman" w:hAnsi="Times New Roman"/>
          <w:sz w:val="24"/>
          <w:szCs w:val="24"/>
          <w:lang w:val="ro-RO"/>
        </w:rPr>
        <w:t>20.01.2020</w:t>
      </w:r>
      <w:r w:rsidRPr="00283157">
        <w:rPr>
          <w:rFonts w:ascii="Times New Roman" w:eastAsia="Times New Roman" w:hAnsi="Times New Roman"/>
          <w:sz w:val="24"/>
          <w:szCs w:val="24"/>
          <w:lang w:val="ro-RO"/>
        </w:rPr>
        <w:t xml:space="preserve"> </w:t>
      </w:r>
      <w:r w:rsidR="00DC6BBC" w:rsidRPr="00283157">
        <w:rPr>
          <w:rFonts w:ascii="Times New Roman" w:eastAsia="Times New Roman" w:hAnsi="Times New Roman"/>
          <w:sz w:val="24"/>
          <w:szCs w:val="24"/>
          <w:lang w:val="ro-RO"/>
        </w:rPr>
        <w:t>la sediul Cantonului Silvic Lucina (în incinta Hergheliei Lucina), din com. Moldova-Sulița, jud. Suceava,</w:t>
      </w:r>
    </w:p>
    <w:p w:rsidR="000D7140" w:rsidRPr="00283157" w:rsidRDefault="00982906" w:rsidP="00DD2219">
      <w:pPr>
        <w:numPr>
          <w:ilvl w:val="1"/>
          <w:numId w:val="6"/>
        </w:numPr>
        <w:spacing w:before="100" w:beforeAutospacing="1" w:after="0" w:line="240" w:lineRule="auto"/>
        <w:ind w:left="284" w:hanging="284"/>
        <w:contextualSpacing/>
        <w:jc w:val="both"/>
        <w:rPr>
          <w:rFonts w:ascii="Times New Roman" w:eastAsia="Times New Roman" w:hAnsi="Times New Roman"/>
          <w:sz w:val="24"/>
          <w:szCs w:val="24"/>
          <w:lang w:val="ro-RO"/>
        </w:rPr>
      </w:pPr>
      <w:r w:rsidRPr="00283157">
        <w:rPr>
          <w:rFonts w:ascii="Times New Roman" w:eastAsia="Times New Roman" w:hAnsi="Times New Roman"/>
          <w:sz w:val="24"/>
          <w:szCs w:val="24"/>
          <w:lang w:val="ro-RO"/>
        </w:rPr>
        <w:t xml:space="preserve">Anunţ public privind decizia de emitere a acordului de mediu din data de </w:t>
      </w:r>
      <w:r w:rsidR="00DC6BBC" w:rsidRPr="00283157">
        <w:rPr>
          <w:rFonts w:ascii="Times New Roman" w:eastAsia="Times New Roman" w:hAnsi="Times New Roman"/>
          <w:sz w:val="24"/>
          <w:szCs w:val="24"/>
          <w:lang w:val="ro-RO"/>
        </w:rPr>
        <w:t>31.01.202</w:t>
      </w:r>
      <w:r w:rsidR="00916A9B">
        <w:rPr>
          <w:rFonts w:ascii="Times New Roman" w:eastAsia="Times New Roman" w:hAnsi="Times New Roman"/>
          <w:sz w:val="24"/>
          <w:szCs w:val="24"/>
          <w:lang w:val="ro-RO"/>
        </w:rPr>
        <w:t>0</w:t>
      </w:r>
      <w:r w:rsidR="00DC6BBC" w:rsidRPr="00283157">
        <w:rPr>
          <w:rFonts w:ascii="Times New Roman" w:eastAsia="Times New Roman" w:hAnsi="Times New Roman"/>
          <w:sz w:val="24"/>
          <w:szCs w:val="24"/>
          <w:lang w:val="ro-RO"/>
        </w:rPr>
        <w:t xml:space="preserve"> publicat în ziarul Crai Nou,</w:t>
      </w:r>
      <w:r w:rsidRPr="00283157">
        <w:rPr>
          <w:rFonts w:ascii="Times New Roman" w:eastAsia="Times New Roman" w:hAnsi="Times New Roman"/>
          <w:sz w:val="24"/>
          <w:szCs w:val="24"/>
          <w:lang w:val="ro-RO"/>
        </w:rPr>
        <w:t xml:space="preserve"> </w:t>
      </w:r>
    </w:p>
    <w:p w:rsidR="000D7140" w:rsidRPr="00283157" w:rsidRDefault="00982906" w:rsidP="00DD2219">
      <w:pPr>
        <w:numPr>
          <w:ilvl w:val="1"/>
          <w:numId w:val="6"/>
        </w:numPr>
        <w:spacing w:before="100" w:beforeAutospacing="1" w:after="0" w:line="240" w:lineRule="auto"/>
        <w:ind w:left="284" w:hanging="284"/>
        <w:contextualSpacing/>
        <w:jc w:val="both"/>
        <w:rPr>
          <w:rFonts w:ascii="Times New Roman" w:eastAsia="Times New Roman" w:hAnsi="Times New Roman"/>
          <w:sz w:val="24"/>
          <w:szCs w:val="24"/>
          <w:lang w:val="ro-RO"/>
        </w:rPr>
      </w:pPr>
      <w:r w:rsidRPr="00283157">
        <w:rPr>
          <w:rFonts w:ascii="Times New Roman" w:eastAsia="Times New Roman" w:hAnsi="Times New Roman"/>
          <w:sz w:val="24"/>
          <w:szCs w:val="24"/>
          <w:lang w:val="ro-RO"/>
        </w:rPr>
        <w:t xml:space="preserve">Anunţ public privind decizia de emitere a acordului de mediu din data de </w:t>
      </w:r>
      <w:r w:rsidR="00DC6BBC" w:rsidRPr="00283157">
        <w:rPr>
          <w:rFonts w:ascii="Times New Roman" w:eastAsia="Times New Roman" w:hAnsi="Times New Roman"/>
          <w:sz w:val="24"/>
          <w:szCs w:val="24"/>
          <w:lang w:val="ro-RO"/>
        </w:rPr>
        <w:t>03.02.2020</w:t>
      </w:r>
      <w:r w:rsidRPr="00283157">
        <w:rPr>
          <w:rFonts w:ascii="Times New Roman" w:eastAsia="Times New Roman" w:hAnsi="Times New Roman"/>
          <w:sz w:val="24"/>
          <w:szCs w:val="24"/>
          <w:lang w:val="ro-RO"/>
        </w:rPr>
        <w:t xml:space="preserve"> publicat pe site</w:t>
      </w:r>
      <w:r w:rsidR="00283157">
        <w:rPr>
          <w:rFonts w:ascii="Times New Roman" w:eastAsia="Times New Roman" w:hAnsi="Times New Roman"/>
          <w:sz w:val="24"/>
          <w:szCs w:val="24"/>
          <w:lang w:val="ro-RO"/>
        </w:rPr>
        <w:t>-</w:t>
      </w:r>
      <w:r w:rsidRPr="00283157">
        <w:rPr>
          <w:rFonts w:ascii="Times New Roman" w:eastAsia="Times New Roman" w:hAnsi="Times New Roman"/>
          <w:sz w:val="24"/>
          <w:szCs w:val="24"/>
          <w:lang w:val="ro-RO"/>
        </w:rPr>
        <w:t xml:space="preserve">ul APM Suceava. </w:t>
      </w:r>
    </w:p>
    <w:p w:rsidR="00DC6BBC" w:rsidRDefault="00982906" w:rsidP="0057744E">
      <w:pPr>
        <w:spacing w:before="100" w:beforeAutospacing="1" w:after="0" w:line="240" w:lineRule="auto"/>
        <w:contextualSpacing/>
        <w:jc w:val="both"/>
        <w:rPr>
          <w:rFonts w:ascii="Times New Roman" w:eastAsia="Times New Roman" w:hAnsi="Times New Roman"/>
          <w:sz w:val="24"/>
          <w:szCs w:val="24"/>
        </w:rPr>
      </w:pPr>
      <w:proofErr w:type="gramStart"/>
      <w:r w:rsidRPr="00982906">
        <w:rPr>
          <w:rFonts w:ascii="Times New Roman" w:eastAsia="Times New Roman" w:hAnsi="Times New Roman"/>
          <w:sz w:val="24"/>
          <w:szCs w:val="24"/>
        </w:rPr>
        <w:t>Pe parcursul derulării procedurii nu s</w:t>
      </w:r>
      <w:r w:rsidR="00DC6BBC">
        <w:rPr>
          <w:rFonts w:ascii="Times New Roman" w:eastAsia="Times New Roman" w:hAnsi="Times New Roman"/>
          <w:sz w:val="24"/>
          <w:szCs w:val="24"/>
        </w:rPr>
        <w:t xml:space="preserve">-au înregistrat </w:t>
      </w:r>
      <w:r w:rsidR="00DC6BBC" w:rsidRPr="008102D4">
        <w:rPr>
          <w:rFonts w:ascii="Times New Roman" w:eastAsia="Times New Roman" w:hAnsi="Times New Roman"/>
          <w:sz w:val="24"/>
          <w:szCs w:val="24"/>
        </w:rPr>
        <w:t xml:space="preserve">comentarii/opinii/observații </w:t>
      </w:r>
      <w:r w:rsidRPr="00982906">
        <w:rPr>
          <w:rFonts w:ascii="Times New Roman" w:eastAsia="Times New Roman" w:hAnsi="Times New Roman"/>
          <w:sz w:val="24"/>
          <w:szCs w:val="24"/>
        </w:rPr>
        <w:t xml:space="preserve">referitoare la proiect și </w:t>
      </w:r>
      <w:r w:rsidR="00DC6BBC">
        <w:rPr>
          <w:rFonts w:ascii="Times New Roman" w:eastAsia="Times New Roman" w:hAnsi="Times New Roman"/>
          <w:sz w:val="24"/>
          <w:szCs w:val="24"/>
        </w:rPr>
        <w:t xml:space="preserve">la documentele depuse; </w:t>
      </w:r>
      <w:r w:rsidRPr="00982906">
        <w:rPr>
          <w:rFonts w:ascii="Times New Roman" w:eastAsia="Times New Roman" w:hAnsi="Times New Roman"/>
          <w:sz w:val="24"/>
          <w:szCs w:val="24"/>
        </w:rPr>
        <w:t>nu au fost solicitări de consultare a proiectui de către public</w:t>
      </w:r>
      <w:r w:rsidR="00DC6BBC">
        <w:rPr>
          <w:rFonts w:ascii="Times New Roman" w:eastAsia="Times New Roman" w:hAnsi="Times New Roman"/>
          <w:sz w:val="24"/>
          <w:szCs w:val="24"/>
        </w:rPr>
        <w:t>.</w:t>
      </w:r>
      <w:proofErr w:type="gramEnd"/>
    </w:p>
    <w:p w:rsidR="00982906" w:rsidRDefault="002D5A0A" w:rsidP="0057744E">
      <w:pPr>
        <w:spacing w:before="100" w:beforeAutospacing="1" w:after="0" w:line="240" w:lineRule="auto"/>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Memoriul de prezentare, </w:t>
      </w:r>
      <w:r>
        <w:rPr>
          <w:rFonts w:ascii="Times New Roman" w:hAnsi="Times New Roman"/>
          <w:sz w:val="24"/>
          <w:szCs w:val="24"/>
        </w:rPr>
        <w:t xml:space="preserve">raportul privind impactul asupra mediului și studiul de evaluare adecvată </w:t>
      </w:r>
      <w:r w:rsidRPr="00982906">
        <w:rPr>
          <w:rFonts w:ascii="Times New Roman" w:eastAsia="Times New Roman" w:hAnsi="Times New Roman"/>
          <w:sz w:val="24"/>
          <w:szCs w:val="24"/>
        </w:rPr>
        <w:t>a</w:t>
      </w:r>
      <w:r>
        <w:rPr>
          <w:rFonts w:ascii="Times New Roman" w:eastAsia="Times New Roman" w:hAnsi="Times New Roman"/>
          <w:sz w:val="24"/>
          <w:szCs w:val="24"/>
        </w:rPr>
        <w:t>u</w:t>
      </w:r>
      <w:r w:rsidRPr="00982906">
        <w:rPr>
          <w:rFonts w:ascii="Times New Roman" w:eastAsia="Times New Roman" w:hAnsi="Times New Roman"/>
          <w:sz w:val="24"/>
          <w:szCs w:val="24"/>
        </w:rPr>
        <w:t xml:space="preserve"> fost pus</w:t>
      </w:r>
      <w:r>
        <w:rPr>
          <w:rFonts w:ascii="Times New Roman" w:eastAsia="Times New Roman" w:hAnsi="Times New Roman"/>
          <w:sz w:val="24"/>
          <w:szCs w:val="24"/>
        </w:rPr>
        <w:t>e</w:t>
      </w:r>
      <w:r w:rsidRPr="00982906">
        <w:rPr>
          <w:rFonts w:ascii="Times New Roman" w:eastAsia="Times New Roman" w:hAnsi="Times New Roman"/>
          <w:sz w:val="24"/>
          <w:szCs w:val="24"/>
        </w:rPr>
        <w:t xml:space="preserve"> la dispoziţia publicului interes</w:t>
      </w:r>
      <w:r>
        <w:rPr>
          <w:rFonts w:ascii="Times New Roman" w:eastAsia="Times New Roman" w:hAnsi="Times New Roman"/>
          <w:sz w:val="24"/>
          <w:szCs w:val="24"/>
        </w:rPr>
        <w:t>a</w:t>
      </w:r>
      <w:r w:rsidRPr="00982906">
        <w:rPr>
          <w:rFonts w:ascii="Times New Roman" w:eastAsia="Times New Roman" w:hAnsi="Times New Roman"/>
          <w:sz w:val="24"/>
          <w:szCs w:val="24"/>
        </w:rPr>
        <w:t>t pe site</w:t>
      </w:r>
      <w:r>
        <w:rPr>
          <w:rFonts w:ascii="Times New Roman" w:eastAsia="Times New Roman" w:hAnsi="Times New Roman"/>
          <w:sz w:val="24"/>
          <w:szCs w:val="24"/>
        </w:rPr>
        <w:t>-</w:t>
      </w:r>
      <w:r w:rsidRPr="00982906">
        <w:rPr>
          <w:rFonts w:ascii="Times New Roman" w:eastAsia="Times New Roman" w:hAnsi="Times New Roman"/>
          <w:sz w:val="24"/>
          <w:szCs w:val="24"/>
        </w:rPr>
        <w:t xml:space="preserve">ul Agenției de Protecție a Mediului </w:t>
      </w:r>
      <w:r>
        <w:rPr>
          <w:rFonts w:ascii="Times New Roman" w:eastAsia="Times New Roman" w:hAnsi="Times New Roman"/>
          <w:sz w:val="24"/>
          <w:szCs w:val="24"/>
        </w:rPr>
        <w:t>Suceava</w:t>
      </w:r>
      <w:r w:rsidRPr="00982906">
        <w:rPr>
          <w:rFonts w:ascii="Times New Roman" w:eastAsia="Times New Roman" w:hAnsi="Times New Roman"/>
          <w:sz w:val="24"/>
          <w:szCs w:val="24"/>
        </w:rPr>
        <w:t>.</w:t>
      </w:r>
      <w:proofErr w:type="gramEnd"/>
      <w:r w:rsidR="00283157">
        <w:rPr>
          <w:rFonts w:ascii="Times New Roman" w:eastAsia="Times New Roman" w:hAnsi="Times New Roman"/>
          <w:sz w:val="24"/>
          <w:szCs w:val="24"/>
        </w:rPr>
        <w:t xml:space="preserve"> </w:t>
      </w:r>
      <w:proofErr w:type="gramStart"/>
      <w:r w:rsidR="00982906" w:rsidRPr="00982906">
        <w:rPr>
          <w:rFonts w:ascii="Times New Roman" w:eastAsia="Times New Roman" w:hAnsi="Times New Roman"/>
          <w:sz w:val="24"/>
          <w:szCs w:val="24"/>
        </w:rPr>
        <w:t>Nu s-au solicitat completări/revizuiri ale</w:t>
      </w:r>
      <w:r>
        <w:rPr>
          <w:rFonts w:ascii="Times New Roman" w:eastAsia="Times New Roman" w:hAnsi="Times New Roman"/>
          <w:sz w:val="24"/>
          <w:szCs w:val="24"/>
        </w:rPr>
        <w:t xml:space="preserve"> acestora</w:t>
      </w:r>
      <w:r w:rsidR="00982906" w:rsidRPr="00982906">
        <w:rPr>
          <w:rFonts w:ascii="Times New Roman" w:eastAsia="Times New Roman" w:hAnsi="Times New Roman"/>
          <w:sz w:val="24"/>
          <w:szCs w:val="24"/>
        </w:rPr>
        <w:t>.</w:t>
      </w:r>
      <w:proofErr w:type="gramEnd"/>
    </w:p>
    <w:p w:rsidR="003163A3" w:rsidRDefault="003163A3" w:rsidP="0057744E">
      <w:pPr>
        <w:spacing w:before="100" w:beforeAutospacing="1" w:after="0" w:line="240" w:lineRule="auto"/>
        <w:contextualSpacing/>
        <w:jc w:val="both"/>
        <w:rPr>
          <w:rFonts w:ascii="Times New Roman" w:eastAsia="Times New Roman" w:hAnsi="Times New Roman"/>
          <w:sz w:val="24"/>
          <w:szCs w:val="24"/>
        </w:rPr>
      </w:pPr>
    </w:p>
    <w:p w:rsidR="00872396" w:rsidRDefault="00872396" w:rsidP="0057744E">
      <w:pPr>
        <w:spacing w:before="100" w:beforeAutospacing="1" w:after="0" w:line="240" w:lineRule="auto"/>
        <w:contextualSpacing/>
        <w:rPr>
          <w:rFonts w:ascii="Times New Roman" w:eastAsia="Times New Roman" w:hAnsi="Times New Roman"/>
          <w:sz w:val="24"/>
          <w:szCs w:val="24"/>
        </w:rPr>
      </w:pPr>
      <w:r w:rsidRPr="000D7140">
        <w:rPr>
          <w:rFonts w:ascii="Times New Roman" w:eastAsia="Times New Roman" w:hAnsi="Times New Roman"/>
          <w:b/>
          <w:sz w:val="24"/>
          <w:szCs w:val="24"/>
        </w:rPr>
        <w:t>VII. Concluziile consultărilor transfrontaliere, după caz</w:t>
      </w:r>
      <w:r w:rsidR="000D7140" w:rsidRPr="000D7140">
        <w:rPr>
          <w:rFonts w:ascii="Times New Roman" w:eastAsia="Times New Roman" w:hAnsi="Times New Roman"/>
          <w:b/>
          <w:sz w:val="24"/>
          <w:szCs w:val="24"/>
        </w:rPr>
        <w:t>:</w:t>
      </w:r>
      <w:r w:rsidR="000D7140">
        <w:rPr>
          <w:rFonts w:ascii="Times New Roman" w:eastAsia="Times New Roman" w:hAnsi="Times New Roman"/>
          <w:sz w:val="24"/>
          <w:szCs w:val="24"/>
        </w:rPr>
        <w:t xml:space="preserve"> nu </w:t>
      </w:r>
      <w:proofErr w:type="gramStart"/>
      <w:r w:rsidR="000D7140">
        <w:rPr>
          <w:rFonts w:ascii="Times New Roman" w:eastAsia="Times New Roman" w:hAnsi="Times New Roman"/>
          <w:sz w:val="24"/>
          <w:szCs w:val="24"/>
        </w:rPr>
        <w:t>este</w:t>
      </w:r>
      <w:proofErr w:type="gramEnd"/>
      <w:r w:rsidR="000D7140">
        <w:rPr>
          <w:rFonts w:ascii="Times New Roman" w:eastAsia="Times New Roman" w:hAnsi="Times New Roman"/>
          <w:sz w:val="24"/>
          <w:szCs w:val="24"/>
        </w:rPr>
        <w:t xml:space="preserve"> cazul.</w:t>
      </w:r>
    </w:p>
    <w:p w:rsidR="00BC04CC" w:rsidRPr="00741CA4" w:rsidRDefault="00BC04CC" w:rsidP="0057744E">
      <w:pPr>
        <w:spacing w:before="100" w:beforeAutospacing="1" w:after="0" w:line="240" w:lineRule="auto"/>
        <w:contextualSpacing/>
        <w:rPr>
          <w:rFonts w:ascii="Times New Roman" w:eastAsia="Times New Roman" w:hAnsi="Times New Roman"/>
          <w:sz w:val="24"/>
          <w:szCs w:val="24"/>
        </w:rPr>
      </w:pPr>
    </w:p>
    <w:p w:rsidR="00872396" w:rsidRPr="007D609D" w:rsidRDefault="00872396" w:rsidP="0057744E">
      <w:pPr>
        <w:spacing w:before="100" w:beforeAutospacing="1" w:after="0" w:line="240" w:lineRule="auto"/>
        <w:contextualSpacing/>
        <w:jc w:val="both"/>
        <w:rPr>
          <w:rFonts w:ascii="Times New Roman" w:eastAsia="Times New Roman" w:hAnsi="Times New Roman"/>
          <w:b/>
          <w:sz w:val="24"/>
          <w:szCs w:val="24"/>
        </w:rPr>
      </w:pPr>
      <w:r w:rsidRPr="007D609D">
        <w:rPr>
          <w:rFonts w:ascii="Times New Roman" w:eastAsia="Times New Roman" w:hAnsi="Times New Roman"/>
          <w:b/>
          <w:sz w:val="24"/>
          <w:szCs w:val="24"/>
        </w:rPr>
        <w:t>VIII. Planul de monitorizare a mediului, cu indicarea componentelor de mediu care urmează a fi monitorizate, a periodicității, a parametrilor și a amplasamentului ales pentru monitorizarea fiecărui factor:</w:t>
      </w:r>
    </w:p>
    <w:p w:rsidR="00DE3554" w:rsidRPr="00DE3554" w:rsidRDefault="00872396" w:rsidP="00DE3554">
      <w:pPr>
        <w:spacing w:before="100" w:beforeAutospacing="1" w:after="0" w:line="240" w:lineRule="auto"/>
        <w:contextualSpacing/>
        <w:rPr>
          <w:rFonts w:ascii="Times New Roman" w:eastAsia="Times New Roman" w:hAnsi="Times New Roman"/>
          <w:sz w:val="24"/>
          <w:szCs w:val="24"/>
        </w:rPr>
      </w:pPr>
      <w:r w:rsidRPr="00DE3554">
        <w:rPr>
          <w:rFonts w:ascii="Times New Roman" w:eastAsia="Times New Roman" w:hAnsi="Times New Roman"/>
          <w:sz w:val="24"/>
          <w:szCs w:val="24"/>
        </w:rPr>
        <w:t xml:space="preserve">a) </w:t>
      </w:r>
      <w:proofErr w:type="gramStart"/>
      <w:r w:rsidRPr="00DE3554">
        <w:rPr>
          <w:rFonts w:ascii="Times New Roman" w:eastAsia="Times New Roman" w:hAnsi="Times New Roman"/>
          <w:sz w:val="24"/>
          <w:szCs w:val="24"/>
        </w:rPr>
        <w:t>î</w:t>
      </w:r>
      <w:r w:rsidR="00DE3554" w:rsidRPr="00DE3554">
        <w:rPr>
          <w:rFonts w:ascii="Times New Roman" w:eastAsia="Times New Roman" w:hAnsi="Times New Roman"/>
          <w:sz w:val="24"/>
          <w:szCs w:val="24"/>
        </w:rPr>
        <w:t>n</w:t>
      </w:r>
      <w:proofErr w:type="gramEnd"/>
      <w:r w:rsidR="00DE3554" w:rsidRPr="00DE3554">
        <w:rPr>
          <w:rFonts w:ascii="Times New Roman" w:eastAsia="Times New Roman" w:hAnsi="Times New Roman"/>
          <w:sz w:val="24"/>
          <w:szCs w:val="24"/>
        </w:rPr>
        <w:t xml:space="preserve"> timpul realizării proiectului</w:t>
      </w:r>
      <w:r w:rsidR="00BC04CC" w:rsidRPr="00DE3554">
        <w:rPr>
          <w:rFonts w:ascii="Times New Roman" w:eastAsia="Times New Roman" w:hAnsi="Times New Roman"/>
          <w:sz w:val="24"/>
          <w:szCs w:val="24"/>
        </w:rPr>
        <w:t>;</w:t>
      </w:r>
      <w:r w:rsidR="00DE3554" w:rsidRPr="00DE3554">
        <w:rPr>
          <w:rFonts w:ascii="Times New Roman" w:eastAsia="Times New Roman" w:hAnsi="Times New Roman"/>
          <w:sz w:val="24"/>
          <w:szCs w:val="24"/>
        </w:rPr>
        <w:t xml:space="preserve"> și </w:t>
      </w:r>
      <w:r w:rsidRPr="00DE3554">
        <w:rPr>
          <w:rFonts w:ascii="Times New Roman" w:eastAsia="Times New Roman" w:hAnsi="Times New Roman"/>
          <w:sz w:val="24"/>
          <w:szCs w:val="24"/>
        </w:rPr>
        <w:t>b) în timpul exploatării proiectului</w:t>
      </w:r>
      <w:r w:rsidR="00DE3554" w:rsidRPr="00DE3554">
        <w:rPr>
          <w:rFonts w:ascii="Times New Roman" w:eastAsia="Times New Roman" w:hAnsi="Times New Roman"/>
          <w:sz w:val="24"/>
          <w:szCs w:val="24"/>
        </w:rPr>
        <w:t>:</w:t>
      </w:r>
    </w:p>
    <w:p w:rsidR="00DE3554" w:rsidRPr="00DE3554" w:rsidRDefault="00DE3554" w:rsidP="00DE3554">
      <w:pPr>
        <w:pStyle w:val="ListParagraph"/>
        <w:numPr>
          <w:ilvl w:val="0"/>
          <w:numId w:val="40"/>
        </w:numPr>
        <w:ind w:left="284" w:hanging="284"/>
        <w:contextualSpacing/>
        <w:jc w:val="both"/>
        <w:rPr>
          <w:rFonts w:ascii="Times New Roman" w:eastAsia="Times New Roman" w:hAnsi="Times New Roman"/>
          <w:sz w:val="24"/>
          <w:szCs w:val="24"/>
        </w:rPr>
      </w:pPr>
      <w:r w:rsidRPr="00DE3554">
        <w:rPr>
          <w:rFonts w:ascii="Times New Roman" w:hAnsi="Times New Roman"/>
          <w:sz w:val="24"/>
          <w:szCs w:val="24"/>
        </w:rPr>
        <w:t>În cazul în care se observă în zona proiectului exemplare din speciile cuprinse în fișa sitului, se anunță autoritățile competente.</w:t>
      </w:r>
    </w:p>
    <w:p w:rsidR="00DE3554" w:rsidRPr="00DE3554" w:rsidRDefault="00DE3554" w:rsidP="00DE3554">
      <w:pPr>
        <w:pStyle w:val="ListParagraph"/>
        <w:numPr>
          <w:ilvl w:val="0"/>
          <w:numId w:val="40"/>
        </w:numPr>
        <w:ind w:left="284" w:hanging="284"/>
        <w:contextualSpacing/>
        <w:jc w:val="both"/>
        <w:rPr>
          <w:rFonts w:ascii="Times New Roman" w:hAnsi="Times New Roman"/>
          <w:sz w:val="24"/>
          <w:szCs w:val="24"/>
        </w:rPr>
      </w:pPr>
      <w:r w:rsidRPr="00DE3554">
        <w:rPr>
          <w:rFonts w:ascii="Times New Roman" w:hAnsi="Times New Roman"/>
          <w:sz w:val="24"/>
          <w:szCs w:val="24"/>
        </w:rPr>
        <w:t>Orice incident semnalat pe perioada realizării proiectului care ar putea avea un impact asupra factorilor de mediu, mai ales asupra biodiversității, va fi anunțat la autoritățile responsabile (APM, GNM, ANANP) în timpul cel mai scurt posibil</w:t>
      </w:r>
      <w:r w:rsidR="00872396" w:rsidRPr="00DE3554">
        <w:rPr>
          <w:rFonts w:ascii="Times New Roman" w:eastAsia="Times New Roman" w:hAnsi="Times New Roman"/>
          <w:sz w:val="24"/>
          <w:szCs w:val="24"/>
        </w:rPr>
        <w:t>;</w:t>
      </w:r>
    </w:p>
    <w:p w:rsidR="00872396" w:rsidRPr="00DE3554" w:rsidRDefault="00872396" w:rsidP="00DE3554">
      <w:pPr>
        <w:contextualSpacing/>
        <w:jc w:val="both"/>
        <w:rPr>
          <w:rFonts w:ascii="Times New Roman" w:hAnsi="Times New Roman"/>
          <w:sz w:val="24"/>
          <w:szCs w:val="24"/>
        </w:rPr>
      </w:pPr>
      <w:r w:rsidRPr="00DE3554">
        <w:rPr>
          <w:rFonts w:ascii="Times New Roman" w:eastAsia="Times New Roman" w:hAnsi="Times New Roman"/>
          <w:sz w:val="24"/>
          <w:szCs w:val="24"/>
        </w:rPr>
        <w:t xml:space="preserve">c) </w:t>
      </w:r>
      <w:proofErr w:type="gramStart"/>
      <w:r w:rsidRPr="00DE3554">
        <w:rPr>
          <w:rFonts w:ascii="Times New Roman" w:eastAsia="Times New Roman" w:hAnsi="Times New Roman"/>
          <w:sz w:val="24"/>
          <w:szCs w:val="24"/>
        </w:rPr>
        <w:t>în</w:t>
      </w:r>
      <w:proofErr w:type="gramEnd"/>
      <w:r w:rsidRPr="00DE3554">
        <w:rPr>
          <w:rFonts w:ascii="Times New Roman" w:eastAsia="Times New Roman" w:hAnsi="Times New Roman"/>
          <w:sz w:val="24"/>
          <w:szCs w:val="24"/>
        </w:rPr>
        <w:t xml:space="preserve"> timpul închiderii/dezafectării, refacerii mediului și postînchidere</w:t>
      </w:r>
      <w:r w:rsidR="00BC04CC" w:rsidRPr="00DE3554">
        <w:rPr>
          <w:rFonts w:ascii="Times New Roman" w:eastAsia="Times New Roman" w:hAnsi="Times New Roman"/>
          <w:sz w:val="24"/>
          <w:szCs w:val="24"/>
        </w:rPr>
        <w:t>: nu este cazul</w:t>
      </w:r>
      <w:r w:rsidRPr="00DE3554">
        <w:rPr>
          <w:rFonts w:ascii="Times New Roman" w:eastAsia="Times New Roman" w:hAnsi="Times New Roman"/>
          <w:sz w:val="24"/>
          <w:szCs w:val="24"/>
        </w:rPr>
        <w:t>;</w:t>
      </w:r>
    </w:p>
    <w:p w:rsidR="00872396" w:rsidRDefault="00872396" w:rsidP="00DE3554">
      <w:pPr>
        <w:spacing w:before="100" w:beforeAutospacing="1" w:after="0" w:line="240" w:lineRule="auto"/>
        <w:contextualSpacing/>
        <w:rPr>
          <w:rFonts w:ascii="Times New Roman" w:eastAsia="Times New Roman" w:hAnsi="Times New Roman"/>
          <w:sz w:val="24"/>
          <w:szCs w:val="24"/>
        </w:rPr>
      </w:pPr>
      <w:r w:rsidRPr="00DE3554">
        <w:rPr>
          <w:rFonts w:ascii="Times New Roman" w:eastAsia="Times New Roman" w:hAnsi="Times New Roman"/>
          <w:sz w:val="24"/>
          <w:szCs w:val="24"/>
        </w:rPr>
        <w:t xml:space="preserve">d) </w:t>
      </w:r>
      <w:proofErr w:type="gramStart"/>
      <w:r w:rsidRPr="00DE3554">
        <w:rPr>
          <w:rFonts w:ascii="Times New Roman" w:eastAsia="Times New Roman" w:hAnsi="Times New Roman"/>
          <w:sz w:val="24"/>
          <w:szCs w:val="24"/>
        </w:rPr>
        <w:t>monitorizarea</w:t>
      </w:r>
      <w:proofErr w:type="gramEnd"/>
      <w:r w:rsidRPr="00DE3554">
        <w:rPr>
          <w:rFonts w:ascii="Times New Roman" w:eastAsia="Times New Roman" w:hAnsi="Times New Roman"/>
          <w:sz w:val="24"/>
          <w:szCs w:val="24"/>
        </w:rPr>
        <w:t xml:space="preserve"> prevăzută în avizul de gospodărire a apelor</w:t>
      </w:r>
      <w:r w:rsidR="00BC04CC" w:rsidRPr="00DE3554">
        <w:rPr>
          <w:rFonts w:ascii="Times New Roman" w:eastAsia="Times New Roman" w:hAnsi="Times New Roman"/>
          <w:sz w:val="24"/>
          <w:szCs w:val="24"/>
        </w:rPr>
        <w:t>: nu este cazul.</w:t>
      </w:r>
    </w:p>
    <w:p w:rsidR="00EC64AC" w:rsidRPr="00DE3554" w:rsidRDefault="00EC64AC" w:rsidP="00DE3554">
      <w:pPr>
        <w:spacing w:before="100" w:beforeAutospacing="1" w:after="0" w:line="240" w:lineRule="auto"/>
        <w:contextualSpacing/>
        <w:rPr>
          <w:rFonts w:ascii="Times New Roman" w:eastAsia="Times New Roman" w:hAnsi="Times New Roman"/>
          <w:sz w:val="24"/>
          <w:szCs w:val="24"/>
        </w:rPr>
      </w:pPr>
    </w:p>
    <w:p w:rsidR="001E2EA8" w:rsidRPr="00CB0CCE" w:rsidRDefault="001E2EA8" w:rsidP="0057744E">
      <w:pPr>
        <w:spacing w:after="0" w:line="240" w:lineRule="auto"/>
        <w:contextualSpacing/>
        <w:jc w:val="both"/>
        <w:rPr>
          <w:rFonts w:ascii="Times New Roman" w:eastAsia="Times New Roman" w:hAnsi="Times New Roman"/>
          <w:b/>
          <w:sz w:val="24"/>
          <w:szCs w:val="24"/>
        </w:rPr>
      </w:pPr>
      <w:r w:rsidRPr="00CB0CCE">
        <w:rPr>
          <w:rFonts w:ascii="Times New Roman" w:eastAsia="Times New Roman" w:hAnsi="Times New Roman"/>
          <w:b/>
          <w:sz w:val="24"/>
          <w:szCs w:val="24"/>
        </w:rPr>
        <w:t>Răspunderea pentru corectitudinea informațiilor puse la dispoziția autorității competente pentru protecția mediului și a publicului revine în întregime titularului proiectului.</w:t>
      </w:r>
    </w:p>
    <w:p w:rsidR="00EC64AC" w:rsidRDefault="00872396" w:rsidP="0057744E">
      <w:pPr>
        <w:spacing w:before="100" w:beforeAutospacing="1" w:after="0" w:line="240" w:lineRule="auto"/>
        <w:contextualSpacing/>
        <w:jc w:val="both"/>
        <w:rPr>
          <w:rFonts w:ascii="Times New Roman" w:eastAsia="Times New Roman" w:hAnsi="Times New Roman"/>
          <w:sz w:val="24"/>
          <w:szCs w:val="24"/>
        </w:rPr>
      </w:pPr>
      <w:r w:rsidRPr="00741CA4">
        <w:rPr>
          <w:rFonts w:ascii="Times New Roman" w:eastAsia="Times New Roman" w:hAnsi="Times New Roman"/>
          <w:sz w:val="24"/>
          <w:szCs w:val="24"/>
        </w:rPr>
        <w:t>Prezentul acord de mediu este valabil pe toată perioada de realizare a proiectului, iar în situația în care intervin elemente noi, necunoscute la data emiterii acordului, sau se modifică condițiile care au stat la baza emiterii acestuia, titularul proiectului are obligația de a notifica autoritatea competentă emitentă.</w:t>
      </w:r>
    </w:p>
    <w:p w:rsidR="00872396" w:rsidRPr="00741CA4" w:rsidRDefault="00872396" w:rsidP="0057744E">
      <w:pPr>
        <w:spacing w:before="100" w:beforeAutospacing="1" w:after="0" w:line="240" w:lineRule="auto"/>
        <w:contextualSpacing/>
        <w:jc w:val="both"/>
        <w:rPr>
          <w:rFonts w:ascii="Times New Roman" w:eastAsia="Times New Roman" w:hAnsi="Times New Roman"/>
          <w:sz w:val="24"/>
          <w:szCs w:val="24"/>
        </w:rPr>
      </w:pPr>
      <w:proofErr w:type="gramStart"/>
      <w:r w:rsidRPr="00741CA4">
        <w:rPr>
          <w:rFonts w:ascii="Times New Roman" w:eastAsia="Times New Roman" w:hAnsi="Times New Roman"/>
          <w:sz w:val="24"/>
          <w:szCs w:val="24"/>
        </w:rPr>
        <w:t>Nerespectarea prevederilor prezentului acord atrage suspendarea și anularea acestuia, după caz.</w:t>
      </w:r>
      <w:proofErr w:type="gramEnd"/>
    </w:p>
    <w:p w:rsidR="00872396" w:rsidRDefault="00872396" w:rsidP="0057744E">
      <w:pPr>
        <w:spacing w:before="100" w:beforeAutospacing="1" w:after="0" w:line="240" w:lineRule="auto"/>
        <w:contextualSpacing/>
        <w:jc w:val="both"/>
        <w:rPr>
          <w:rFonts w:ascii="Times New Roman" w:eastAsia="Times New Roman" w:hAnsi="Times New Roman"/>
          <w:sz w:val="24"/>
          <w:szCs w:val="24"/>
        </w:rPr>
      </w:pPr>
      <w:proofErr w:type="gramStart"/>
      <w:r w:rsidRPr="00741CA4">
        <w:rPr>
          <w:rFonts w:ascii="Times New Roman" w:eastAsia="Times New Roman" w:hAnsi="Times New Roman"/>
          <w:sz w:val="24"/>
          <w:szCs w:val="24"/>
        </w:rPr>
        <w:lastRenderedPageBreak/>
        <w:t>Prezentul acord poate fi contestat în conformitate cu prevederile Legii nr.</w:t>
      </w:r>
      <w:proofErr w:type="gramEnd"/>
      <w:r w:rsidRPr="00741CA4">
        <w:rPr>
          <w:rFonts w:ascii="Times New Roman" w:eastAsia="Times New Roman" w:hAnsi="Times New Roman"/>
          <w:sz w:val="24"/>
          <w:szCs w:val="24"/>
        </w:rPr>
        <w:t xml:space="preserve"> </w:t>
      </w:r>
      <w:r w:rsidR="00152D1F" w:rsidRPr="00D701F9">
        <w:rPr>
          <w:rFonts w:ascii="Times New Roman" w:hAnsi="Times New Roman"/>
          <w:sz w:val="24"/>
          <w:szCs w:val="24"/>
          <w:lang w:val="ro-RO" w:eastAsia="ro-RO"/>
        </w:rPr>
        <w:t xml:space="preserve">292/2018 </w:t>
      </w:r>
      <w:r w:rsidRPr="00741CA4">
        <w:rPr>
          <w:rFonts w:ascii="Times New Roman" w:eastAsia="Times New Roman" w:hAnsi="Times New Roman"/>
          <w:sz w:val="24"/>
          <w:szCs w:val="24"/>
        </w:rPr>
        <w:t xml:space="preserve">privind evaluarea impactului anumitor proiecte publice și private asupra mediului și ale Legii contenciosului administrativ </w:t>
      </w:r>
      <w:hyperlink r:id="rId14" w:tgtFrame="_blank" w:history="1">
        <w:r w:rsidRPr="00741CA4">
          <w:rPr>
            <w:rFonts w:ascii="Times New Roman" w:eastAsia="Times New Roman" w:hAnsi="Times New Roman"/>
            <w:color w:val="0000FF"/>
            <w:sz w:val="24"/>
            <w:szCs w:val="24"/>
            <w:u w:val="single"/>
          </w:rPr>
          <w:t xml:space="preserve">nr. </w:t>
        </w:r>
        <w:proofErr w:type="gramStart"/>
        <w:r w:rsidRPr="00741CA4">
          <w:rPr>
            <w:rFonts w:ascii="Times New Roman" w:eastAsia="Times New Roman" w:hAnsi="Times New Roman"/>
            <w:color w:val="0000FF"/>
            <w:sz w:val="24"/>
            <w:szCs w:val="24"/>
            <w:u w:val="single"/>
          </w:rPr>
          <w:t>554/2004</w:t>
        </w:r>
      </w:hyperlink>
      <w:r w:rsidRPr="00741CA4">
        <w:rPr>
          <w:rFonts w:ascii="Times New Roman" w:eastAsia="Times New Roman" w:hAnsi="Times New Roman"/>
          <w:sz w:val="24"/>
          <w:szCs w:val="24"/>
        </w:rPr>
        <w:t>, cu modificările și completările ulterioare.</w:t>
      </w:r>
      <w:proofErr w:type="gramEnd"/>
    </w:p>
    <w:p w:rsidR="00BC04CC" w:rsidRDefault="00BC04CC" w:rsidP="0057744E">
      <w:pPr>
        <w:spacing w:before="100" w:beforeAutospacing="1" w:after="0" w:line="240" w:lineRule="auto"/>
        <w:contextualSpacing/>
        <w:jc w:val="both"/>
        <w:rPr>
          <w:rFonts w:ascii="Times New Roman" w:eastAsia="Times New Roman" w:hAnsi="Times New Roman"/>
          <w:sz w:val="24"/>
          <w:szCs w:val="24"/>
        </w:rPr>
      </w:pPr>
    </w:p>
    <w:p w:rsidR="009624AF" w:rsidRDefault="009624AF" w:rsidP="0057744E">
      <w:pPr>
        <w:spacing w:before="100" w:beforeAutospacing="1" w:after="0" w:line="240" w:lineRule="auto"/>
        <w:contextualSpacing/>
        <w:jc w:val="both"/>
        <w:rPr>
          <w:rFonts w:ascii="Times New Roman" w:eastAsia="Times New Roman" w:hAnsi="Times New Roman"/>
          <w:sz w:val="24"/>
          <w:szCs w:val="24"/>
        </w:rPr>
      </w:pPr>
    </w:p>
    <w:sectPr w:rsidR="009624AF" w:rsidSect="00DD2219">
      <w:footerReference w:type="default" r:id="rId15"/>
      <w:pgSz w:w="11907" w:h="16839" w:code="9"/>
      <w:pgMar w:top="851" w:right="1247" w:bottom="567" w:left="1247"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E7F" w:rsidRDefault="00A76E7F" w:rsidP="009A3F81">
      <w:pPr>
        <w:spacing w:after="0" w:line="240" w:lineRule="auto"/>
      </w:pPr>
      <w:r>
        <w:separator/>
      </w:r>
    </w:p>
  </w:endnote>
  <w:endnote w:type="continuationSeparator" w:id="0">
    <w:p w:rsidR="00A76E7F" w:rsidRDefault="00A76E7F" w:rsidP="009A3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1E" w:rsidRPr="002367AC" w:rsidRDefault="00296748" w:rsidP="0002342A">
    <w:pPr>
      <w:pStyle w:val="Header"/>
      <w:tabs>
        <w:tab w:val="clear" w:pos="4680"/>
      </w:tabs>
      <w:jc w:val="center"/>
      <w:rPr>
        <w:rFonts w:ascii="Times New Roman" w:hAnsi="Times New Roman"/>
        <w:b/>
        <w:sz w:val="24"/>
        <w:szCs w:val="24"/>
        <w:lang w:val="ro-RO"/>
      </w:rPr>
    </w:pPr>
    <w:r w:rsidRPr="0029674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6192">
          <v:imagedata r:id="rId1" o:title=""/>
        </v:shape>
        <o:OLEObject Type="Embed" ProgID="CorelDRAW.Graphic.13" ShapeID="_x0000_s2051" DrawAspect="Content" ObjectID="_1644386570" r:id="rId2"/>
      </w:pict>
    </w:r>
    <w:r w:rsidR="0061041E" w:rsidRPr="002367AC">
      <w:rPr>
        <w:rFonts w:ascii="Times New Roman" w:hAnsi="Times New Roman"/>
        <w:b/>
        <w:sz w:val="24"/>
        <w:szCs w:val="24"/>
      </w:rPr>
      <w:t>AGEN</w:t>
    </w:r>
    <w:r w:rsidR="0061041E" w:rsidRPr="002367AC">
      <w:rPr>
        <w:rFonts w:ascii="Times New Roman" w:hAnsi="Times New Roman"/>
        <w:b/>
        <w:sz w:val="24"/>
        <w:szCs w:val="24"/>
        <w:lang w:val="ro-RO"/>
      </w:rPr>
      <w:t>ŢIA PENTRU PROTECŢIA MEDIULUI</w:t>
    </w:r>
    <w:r w:rsidR="0061041E">
      <w:rPr>
        <w:rFonts w:ascii="Times New Roman" w:hAnsi="Times New Roman"/>
        <w:b/>
        <w:sz w:val="24"/>
        <w:szCs w:val="24"/>
        <w:lang w:val="ro-RO"/>
      </w:rPr>
      <w:t xml:space="preserve"> SUCEAVA</w:t>
    </w:r>
  </w:p>
  <w:p w:rsidR="0061041E" w:rsidRPr="002367AC" w:rsidRDefault="00296748" w:rsidP="0002342A">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2" type="#_x0000_t32" style="position:absolute;left:0;text-align:left;margin-left:-11.25pt;margin-top:-14.3pt;width:492pt;height:.05pt;z-index:251661312" o:connectortype="straight" strokecolor="#00214e" strokeweight="1.5pt"/>
      </w:pict>
    </w:r>
    <w:r w:rsidR="0061041E">
      <w:rPr>
        <w:rFonts w:ascii="Times New Roman" w:hAnsi="Times New Roman"/>
        <w:sz w:val="24"/>
        <w:szCs w:val="24"/>
        <w:lang w:val="ro-RO"/>
      </w:rPr>
      <w:t>Adresa Strada Bistriței nr. 1A</w:t>
    </w:r>
    <w:r w:rsidR="0061041E" w:rsidRPr="002367AC">
      <w:rPr>
        <w:rFonts w:ascii="Times New Roman" w:hAnsi="Times New Roman"/>
        <w:sz w:val="24"/>
        <w:szCs w:val="24"/>
        <w:lang w:val="ro-RO"/>
      </w:rPr>
      <w:t xml:space="preserve">, Cod </w:t>
    </w:r>
    <w:r w:rsidR="0061041E">
      <w:rPr>
        <w:rFonts w:ascii="Times New Roman" w:hAnsi="Times New Roman"/>
        <w:sz w:val="24"/>
        <w:szCs w:val="24"/>
        <w:lang w:val="ro-RO"/>
      </w:rPr>
      <w:t>720264</w:t>
    </w:r>
  </w:p>
  <w:p w:rsidR="0061041E" w:rsidRDefault="0061041E" w:rsidP="0002342A">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61041E" w:rsidRPr="00CF1A63" w:rsidTr="007D465E">
      <w:trPr>
        <w:trHeight w:val="299"/>
        <w:jc w:val="center"/>
      </w:trPr>
      <w:tc>
        <w:tcPr>
          <w:tcW w:w="7946" w:type="dxa"/>
        </w:tcPr>
        <w:p w:rsidR="0061041E" w:rsidRPr="00CF1A63" w:rsidRDefault="0061041E" w:rsidP="007D465E">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61041E" w:rsidRDefault="00296748">
    <w:pPr>
      <w:pStyle w:val="Footer"/>
      <w:jc w:val="center"/>
    </w:pPr>
    <w:sdt>
      <w:sdtPr>
        <w:id w:val="1982635423"/>
        <w:docPartObj>
          <w:docPartGallery w:val="Page Numbers (Bottom of Page)"/>
          <w:docPartUnique/>
        </w:docPartObj>
      </w:sdtPr>
      <w:sdtContent>
        <w:sdt>
          <w:sdtPr>
            <w:id w:val="565050477"/>
            <w:docPartObj>
              <w:docPartGallery w:val="Page Numbers (Top of Page)"/>
              <w:docPartUnique/>
            </w:docPartObj>
          </w:sdtPr>
          <w:sdtContent>
            <w:r w:rsidR="0061041E" w:rsidRPr="0002342A">
              <w:rPr>
                <w:rFonts w:ascii="Times New Roman" w:hAnsi="Times New Roman"/>
                <w:sz w:val="20"/>
                <w:szCs w:val="20"/>
              </w:rPr>
              <w:t xml:space="preserve"> </w:t>
            </w:r>
            <w:r w:rsidRPr="0002342A">
              <w:rPr>
                <w:rFonts w:ascii="Times New Roman" w:hAnsi="Times New Roman"/>
                <w:sz w:val="20"/>
                <w:szCs w:val="20"/>
              </w:rPr>
              <w:fldChar w:fldCharType="begin"/>
            </w:r>
            <w:r w:rsidR="0061041E" w:rsidRPr="0002342A">
              <w:rPr>
                <w:rFonts w:ascii="Times New Roman" w:hAnsi="Times New Roman"/>
                <w:sz w:val="20"/>
                <w:szCs w:val="20"/>
              </w:rPr>
              <w:instrText xml:space="preserve"> PAGE </w:instrText>
            </w:r>
            <w:r w:rsidRPr="0002342A">
              <w:rPr>
                <w:rFonts w:ascii="Times New Roman" w:hAnsi="Times New Roman"/>
                <w:sz w:val="20"/>
                <w:szCs w:val="20"/>
              </w:rPr>
              <w:fldChar w:fldCharType="separate"/>
            </w:r>
            <w:r w:rsidR="00EA5212">
              <w:rPr>
                <w:rFonts w:ascii="Times New Roman" w:hAnsi="Times New Roman"/>
                <w:noProof/>
                <w:sz w:val="20"/>
                <w:szCs w:val="20"/>
              </w:rPr>
              <w:t>1</w:t>
            </w:r>
            <w:r w:rsidRPr="0002342A">
              <w:rPr>
                <w:rFonts w:ascii="Times New Roman" w:hAnsi="Times New Roman"/>
                <w:sz w:val="20"/>
                <w:szCs w:val="20"/>
              </w:rPr>
              <w:fldChar w:fldCharType="end"/>
            </w:r>
            <w:r w:rsidR="0061041E" w:rsidRPr="0002342A">
              <w:rPr>
                <w:rFonts w:ascii="Times New Roman" w:hAnsi="Times New Roman"/>
                <w:sz w:val="20"/>
                <w:szCs w:val="20"/>
              </w:rPr>
              <w:t>/</w:t>
            </w:r>
            <w:r w:rsidRPr="0002342A">
              <w:rPr>
                <w:rFonts w:ascii="Times New Roman" w:hAnsi="Times New Roman"/>
                <w:sz w:val="20"/>
                <w:szCs w:val="20"/>
              </w:rPr>
              <w:fldChar w:fldCharType="begin"/>
            </w:r>
            <w:r w:rsidR="0061041E" w:rsidRPr="0002342A">
              <w:rPr>
                <w:rFonts w:ascii="Times New Roman" w:hAnsi="Times New Roman"/>
                <w:sz w:val="20"/>
                <w:szCs w:val="20"/>
              </w:rPr>
              <w:instrText xml:space="preserve"> NUMPAGES  </w:instrText>
            </w:r>
            <w:r w:rsidRPr="0002342A">
              <w:rPr>
                <w:rFonts w:ascii="Times New Roman" w:hAnsi="Times New Roman"/>
                <w:sz w:val="20"/>
                <w:szCs w:val="20"/>
              </w:rPr>
              <w:fldChar w:fldCharType="separate"/>
            </w:r>
            <w:r w:rsidR="00EA5212">
              <w:rPr>
                <w:rFonts w:ascii="Times New Roman" w:hAnsi="Times New Roman"/>
                <w:noProof/>
                <w:sz w:val="20"/>
                <w:szCs w:val="20"/>
              </w:rPr>
              <w:t>9</w:t>
            </w:r>
            <w:r w:rsidRPr="0002342A">
              <w:rPr>
                <w:rFonts w:ascii="Times New Roman" w:hAnsi="Times New Roman"/>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E7F" w:rsidRDefault="00A76E7F" w:rsidP="009A3F81">
      <w:pPr>
        <w:spacing w:after="0" w:line="240" w:lineRule="auto"/>
      </w:pPr>
      <w:r>
        <w:separator/>
      </w:r>
    </w:p>
  </w:footnote>
  <w:footnote w:type="continuationSeparator" w:id="0">
    <w:p w:rsidR="00A76E7F" w:rsidRDefault="00A76E7F" w:rsidP="009A3F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egacy w:legacy="1" w:legacySpace="0" w:legacyIndent="0"/>
      <w:lvlJc w:val="left"/>
      <w:rPr>
        <w:rFonts w:ascii="Times New Roman" w:hAnsi="Times New Roman"/>
      </w:rPr>
    </w:lvl>
  </w:abstractNum>
  <w:abstractNum w:abstractNumId="1">
    <w:nsid w:val="00000003"/>
    <w:multiLevelType w:val="singleLevel"/>
    <w:tmpl w:val="B1188A90"/>
    <w:lvl w:ilvl="0">
      <w:start w:val="3"/>
      <w:numFmt w:val="decimal"/>
      <w:lvlText w:val="%1."/>
      <w:legacy w:legacy="1" w:legacySpace="0" w:legacyIndent="0"/>
      <w:lvlJc w:val="left"/>
      <w:rPr>
        <w:rFonts w:ascii="Times New Roman" w:hAnsi="Times New Roman"/>
      </w:rPr>
    </w:lvl>
  </w:abstractNum>
  <w:abstractNum w:abstractNumId="2">
    <w:nsid w:val="00000004"/>
    <w:multiLevelType w:val="singleLevel"/>
    <w:tmpl w:val="00000004"/>
    <w:lvl w:ilvl="0">
      <w:start w:val="4"/>
      <w:numFmt w:val="decimal"/>
      <w:lvlText w:val="%1."/>
      <w:legacy w:legacy="1" w:legacySpace="0" w:legacyIndent="0"/>
      <w:lvlJc w:val="left"/>
      <w:rPr>
        <w:rFonts w:ascii="Times New Roman" w:hAnsi="Times New Roman"/>
      </w:rPr>
    </w:lvl>
  </w:abstractNum>
  <w:abstractNum w:abstractNumId="3">
    <w:nsid w:val="00000005"/>
    <w:multiLevelType w:val="singleLevel"/>
    <w:tmpl w:val="00000005"/>
    <w:lvl w:ilvl="0">
      <w:start w:val="4"/>
      <w:numFmt w:val="decimal"/>
      <w:lvlText w:val="%1."/>
      <w:legacy w:legacy="1" w:legacySpace="0" w:legacyIndent="0"/>
      <w:lvlJc w:val="left"/>
      <w:rPr>
        <w:rFonts w:ascii="Times New Roman" w:hAnsi="Times New Roman"/>
      </w:rPr>
    </w:lvl>
  </w:abstractNum>
  <w:abstractNum w:abstractNumId="4">
    <w:nsid w:val="00000006"/>
    <w:multiLevelType w:val="singleLevel"/>
    <w:tmpl w:val="00000006"/>
    <w:lvl w:ilvl="0">
      <w:start w:val="4"/>
      <w:numFmt w:val="decimal"/>
      <w:lvlText w:val="%1."/>
      <w:legacy w:legacy="1" w:legacySpace="0" w:legacyIndent="0"/>
      <w:lvlJc w:val="left"/>
      <w:rPr>
        <w:rFonts w:ascii="Times New Roman" w:hAnsi="Times New Roman"/>
      </w:rPr>
    </w:lvl>
  </w:abstractNum>
  <w:abstractNum w:abstractNumId="5">
    <w:nsid w:val="00AE3929"/>
    <w:multiLevelType w:val="hybridMultilevel"/>
    <w:tmpl w:val="2B3AC89C"/>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EB3957"/>
    <w:multiLevelType w:val="hybridMultilevel"/>
    <w:tmpl w:val="154A2588"/>
    <w:lvl w:ilvl="0" w:tplc="1D5A72F2">
      <w:start w:val="1"/>
      <w:numFmt w:val="bullet"/>
      <w:lvlText w:val="-"/>
      <w:lvlJc w:val="left"/>
      <w:pPr>
        <w:ind w:left="720" w:hanging="360"/>
      </w:pPr>
      <w:rPr>
        <w:rFonts w:ascii="Sitka Small" w:hAnsi="Sitka Sma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E48EB"/>
    <w:multiLevelType w:val="hybridMultilevel"/>
    <w:tmpl w:val="14CC29CC"/>
    <w:lvl w:ilvl="0" w:tplc="08090001">
      <w:start w:val="1"/>
      <w:numFmt w:val="bullet"/>
      <w:lvlText w:val=""/>
      <w:lvlJc w:val="left"/>
      <w:pPr>
        <w:ind w:left="360" w:hanging="360"/>
      </w:pPr>
      <w:rPr>
        <w:rFonts w:ascii="Symbol" w:hAnsi="Symbol" w:hint="default"/>
      </w:rPr>
    </w:lvl>
    <w:lvl w:ilvl="1" w:tplc="BCCA2AB0">
      <w:numFmt w:val="bullet"/>
      <w:lvlText w:val="•"/>
      <w:lvlJc w:val="left"/>
      <w:pPr>
        <w:ind w:left="1080" w:hanging="36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9A36124"/>
    <w:multiLevelType w:val="hybridMultilevel"/>
    <w:tmpl w:val="FACADBF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1E282E"/>
    <w:multiLevelType w:val="hybridMultilevel"/>
    <w:tmpl w:val="521435D4"/>
    <w:lvl w:ilvl="0" w:tplc="BCDCC9D2">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5046F8"/>
    <w:multiLevelType w:val="hybridMultilevel"/>
    <w:tmpl w:val="AA0AC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61F42"/>
    <w:multiLevelType w:val="hybridMultilevel"/>
    <w:tmpl w:val="B3CC3660"/>
    <w:lvl w:ilvl="0" w:tplc="08090001">
      <w:start w:val="1"/>
      <w:numFmt w:val="bullet"/>
      <w:lvlText w:val=""/>
      <w:lvlJc w:val="left"/>
      <w:pPr>
        <w:ind w:left="360" w:hanging="360"/>
      </w:pPr>
      <w:rPr>
        <w:rFonts w:ascii="Symbol" w:hAnsi="Symbol" w:hint="default"/>
      </w:rPr>
    </w:lvl>
    <w:lvl w:ilvl="1" w:tplc="1D5A72F2">
      <w:start w:val="1"/>
      <w:numFmt w:val="bullet"/>
      <w:lvlText w:val="-"/>
      <w:lvlJc w:val="left"/>
      <w:pPr>
        <w:ind w:left="1080" w:hanging="360"/>
      </w:pPr>
      <w:rPr>
        <w:rFonts w:ascii="Sitka Small" w:hAnsi="Sitka Smal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B107290"/>
    <w:multiLevelType w:val="hybridMultilevel"/>
    <w:tmpl w:val="88FE070C"/>
    <w:lvl w:ilvl="0" w:tplc="1D5A72F2">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D493153"/>
    <w:multiLevelType w:val="hybridMultilevel"/>
    <w:tmpl w:val="EFEA8D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43E25CE"/>
    <w:multiLevelType w:val="hybridMultilevel"/>
    <w:tmpl w:val="287A312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E159F"/>
    <w:multiLevelType w:val="hybridMultilevel"/>
    <w:tmpl w:val="2F1C8A7C"/>
    <w:lvl w:ilvl="0" w:tplc="1D5A72F2">
      <w:start w:val="1"/>
      <w:numFmt w:val="bullet"/>
      <w:lvlText w:val="-"/>
      <w:lvlJc w:val="left"/>
      <w:pPr>
        <w:ind w:left="360" w:hanging="360"/>
      </w:pPr>
      <w:rPr>
        <w:rFonts w:ascii="Sitka Small" w:hAnsi="Sitka Smal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354E33"/>
    <w:multiLevelType w:val="hybridMultilevel"/>
    <w:tmpl w:val="63508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A803E2F"/>
    <w:multiLevelType w:val="hybridMultilevel"/>
    <w:tmpl w:val="7F069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1E68CC"/>
    <w:multiLevelType w:val="hybridMultilevel"/>
    <w:tmpl w:val="4FE0D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78934F2"/>
    <w:multiLevelType w:val="hybridMultilevel"/>
    <w:tmpl w:val="C8AC2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C05723"/>
    <w:multiLevelType w:val="hybridMultilevel"/>
    <w:tmpl w:val="3948D130"/>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93601C"/>
    <w:multiLevelType w:val="hybridMultilevel"/>
    <w:tmpl w:val="C8D66548"/>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9467B"/>
    <w:multiLevelType w:val="hybridMultilevel"/>
    <w:tmpl w:val="366A0E74"/>
    <w:lvl w:ilvl="0" w:tplc="1D5A72F2">
      <w:start w:val="1"/>
      <w:numFmt w:val="bullet"/>
      <w:lvlText w:val="-"/>
      <w:lvlJc w:val="left"/>
      <w:pPr>
        <w:ind w:left="360" w:hanging="360"/>
      </w:pPr>
      <w:rPr>
        <w:rFonts w:ascii="Sitka Small" w:hAnsi="Sitka Smal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CA41586"/>
    <w:multiLevelType w:val="hybridMultilevel"/>
    <w:tmpl w:val="D236FA8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643DE3"/>
    <w:multiLevelType w:val="hybridMultilevel"/>
    <w:tmpl w:val="E0FA996A"/>
    <w:lvl w:ilvl="0" w:tplc="1D5A72F2">
      <w:start w:val="1"/>
      <w:numFmt w:val="bullet"/>
      <w:lvlText w:val="-"/>
      <w:lvlJc w:val="left"/>
      <w:pPr>
        <w:ind w:left="360" w:hanging="360"/>
      </w:pPr>
      <w:rPr>
        <w:rFonts w:ascii="Sitka Small" w:hAnsi="Sitka Smal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B56D14"/>
    <w:multiLevelType w:val="hybridMultilevel"/>
    <w:tmpl w:val="C8248F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60C059F"/>
    <w:multiLevelType w:val="hybridMultilevel"/>
    <w:tmpl w:val="C82E0F42"/>
    <w:lvl w:ilvl="0" w:tplc="1D5A72F2">
      <w:start w:val="1"/>
      <w:numFmt w:val="bullet"/>
      <w:lvlText w:val="-"/>
      <w:lvlJc w:val="left"/>
      <w:pPr>
        <w:ind w:left="360" w:hanging="360"/>
      </w:pPr>
      <w:rPr>
        <w:rFonts w:ascii="Sitka Small" w:hAnsi="Sitka Smal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F1E453FA">
      <w:numFmt w:val="bullet"/>
      <w:lvlText w:val="-"/>
      <w:lvlJc w:val="left"/>
      <w:pPr>
        <w:ind w:left="2520" w:hanging="360"/>
      </w:pPr>
      <w:rPr>
        <w:rFonts w:ascii="Calibri" w:eastAsia="Times New Roman"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8716B61"/>
    <w:multiLevelType w:val="hybridMultilevel"/>
    <w:tmpl w:val="4E7AF8F0"/>
    <w:lvl w:ilvl="0" w:tplc="1D5A72F2">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8E67404"/>
    <w:multiLevelType w:val="hybridMultilevel"/>
    <w:tmpl w:val="A6CA1D10"/>
    <w:lvl w:ilvl="0" w:tplc="56F6AA58">
      <w:start w:val="1"/>
      <w:numFmt w:val="lowerLetter"/>
      <w:lvlText w:val="%1)"/>
      <w:lvlJc w:val="left"/>
      <w:pPr>
        <w:ind w:left="360" w:hanging="360"/>
      </w:pPr>
      <w:rPr>
        <w:rFonts w:hint="default"/>
        <w:b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9">
    <w:nsid w:val="4B3162F0"/>
    <w:multiLevelType w:val="hybridMultilevel"/>
    <w:tmpl w:val="D9866132"/>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322B45"/>
    <w:multiLevelType w:val="hybridMultilevel"/>
    <w:tmpl w:val="80FE3566"/>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527C140B"/>
    <w:multiLevelType w:val="hybridMultilevel"/>
    <w:tmpl w:val="2AF8D6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FD73C3"/>
    <w:multiLevelType w:val="hybridMultilevel"/>
    <w:tmpl w:val="B7F247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80172BC"/>
    <w:multiLevelType w:val="hybridMultilevel"/>
    <w:tmpl w:val="1D76A95A"/>
    <w:lvl w:ilvl="0" w:tplc="77B03406">
      <w:start w:val="1"/>
      <w:numFmt w:val="bullet"/>
      <w:lvlText w:val="-"/>
      <w:lvlJc w:val="left"/>
      <w:pPr>
        <w:ind w:left="1080" w:hanging="360"/>
      </w:pPr>
      <w:rPr>
        <w:rFonts w:ascii="Times New Roman" w:eastAsia="Calibri" w:hAnsi="Times New Roman" w:cs="Times New Roman"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nsid w:val="5D751330"/>
    <w:multiLevelType w:val="hybridMultilevel"/>
    <w:tmpl w:val="B85C15EC"/>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692390"/>
    <w:multiLevelType w:val="hybridMultilevel"/>
    <w:tmpl w:val="DF682F9C"/>
    <w:lvl w:ilvl="0" w:tplc="AF1E82EA">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D35F41"/>
    <w:multiLevelType w:val="hybridMultilevel"/>
    <w:tmpl w:val="3A2C05BE"/>
    <w:lvl w:ilvl="0" w:tplc="1D5A72F2">
      <w:start w:val="1"/>
      <w:numFmt w:val="bullet"/>
      <w:lvlText w:val="-"/>
      <w:lvlJc w:val="left"/>
      <w:pPr>
        <w:ind w:left="720" w:hanging="360"/>
      </w:pPr>
      <w:rPr>
        <w:rFonts w:ascii="Sitka Small" w:hAnsi="Sitka Smal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343207"/>
    <w:multiLevelType w:val="hybridMultilevel"/>
    <w:tmpl w:val="CEDA31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F1E453FA">
      <w:numFmt w:val="bullet"/>
      <w:lvlText w:val="-"/>
      <w:lvlJc w:val="left"/>
      <w:pPr>
        <w:ind w:left="2520" w:hanging="360"/>
      </w:pPr>
      <w:rPr>
        <w:rFonts w:ascii="Calibri" w:eastAsia="Times New Roman"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88A4CA4"/>
    <w:multiLevelType w:val="hybridMultilevel"/>
    <w:tmpl w:val="F992EE62"/>
    <w:lvl w:ilvl="0" w:tplc="C826CBEE">
      <w:start w:val="1"/>
      <w:numFmt w:val="decimal"/>
      <w:lvlText w:val="%1"/>
      <w:lvlJc w:val="left"/>
      <w:pPr>
        <w:ind w:left="720" w:hanging="360"/>
      </w:pPr>
      <w:rPr>
        <w:rFonts w:ascii="Times New Roman" w:eastAsia="Calibri" w:hAnsi="Times New Roman" w:cs="Times New Roman"/>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AD70B55"/>
    <w:multiLevelType w:val="hybridMultilevel"/>
    <w:tmpl w:val="EF3C4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DD8379A"/>
    <w:multiLevelType w:val="hybridMultilevel"/>
    <w:tmpl w:val="C0761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1B03244"/>
    <w:multiLevelType w:val="hybridMultilevel"/>
    <w:tmpl w:val="F7089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1CD27D0"/>
    <w:multiLevelType w:val="hybridMultilevel"/>
    <w:tmpl w:val="3B70B7C2"/>
    <w:lvl w:ilvl="0" w:tplc="1D5A72F2">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487E56"/>
    <w:multiLevelType w:val="hybridMultilevel"/>
    <w:tmpl w:val="F90626E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0F38C3"/>
    <w:multiLevelType w:val="hybridMultilevel"/>
    <w:tmpl w:val="7A5EF3C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FE2E0E"/>
    <w:multiLevelType w:val="hybridMultilevel"/>
    <w:tmpl w:val="227AF740"/>
    <w:lvl w:ilvl="0" w:tplc="1D5A72F2">
      <w:start w:val="1"/>
      <w:numFmt w:val="bullet"/>
      <w:lvlText w:val="-"/>
      <w:lvlJc w:val="left"/>
      <w:pPr>
        <w:ind w:left="360" w:hanging="360"/>
      </w:pPr>
      <w:rPr>
        <w:rFonts w:ascii="Sitka Small" w:hAnsi="Sitka Small" w:hint="default"/>
      </w:rPr>
    </w:lvl>
    <w:lvl w:ilvl="1" w:tplc="1D5A72F2">
      <w:start w:val="1"/>
      <w:numFmt w:val="bullet"/>
      <w:lvlText w:val="-"/>
      <w:lvlJc w:val="left"/>
      <w:pPr>
        <w:ind w:left="1080" w:hanging="360"/>
      </w:pPr>
      <w:rPr>
        <w:rFonts w:ascii="Sitka Small" w:hAnsi="Sitka Smal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A45087F"/>
    <w:multiLevelType w:val="hybridMultilevel"/>
    <w:tmpl w:val="CC7A078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7">
    <w:nsid w:val="7C7D1114"/>
    <w:multiLevelType w:val="hybridMultilevel"/>
    <w:tmpl w:val="DB2262D8"/>
    <w:lvl w:ilvl="0" w:tplc="04090001">
      <w:start w:val="1"/>
      <w:numFmt w:val="bullet"/>
      <w:lvlText w:val=""/>
      <w:lvlJc w:val="left"/>
      <w:pPr>
        <w:ind w:left="153" w:hanging="360"/>
      </w:pPr>
      <w:rPr>
        <w:rFonts w:ascii="Symbol" w:hAnsi="Symbol" w:hint="default"/>
      </w:rPr>
    </w:lvl>
    <w:lvl w:ilvl="1" w:tplc="C71E5F66">
      <w:start w:val="2"/>
      <w:numFmt w:val="bullet"/>
      <w:lvlText w:val="-"/>
      <w:lvlJc w:val="left"/>
      <w:pPr>
        <w:ind w:left="873" w:hanging="360"/>
      </w:pPr>
      <w:rPr>
        <w:rFonts w:ascii="Times New Roman" w:eastAsia="Times New Roman" w:hAnsi="Times New Roman" w:cs="Times New Roman"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8">
    <w:nsid w:val="7F0D5DFA"/>
    <w:multiLevelType w:val="hybridMultilevel"/>
    <w:tmpl w:val="20DE49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35"/>
  </w:num>
  <w:num w:numId="4">
    <w:abstractNumId w:val="46"/>
  </w:num>
  <w:num w:numId="5">
    <w:abstractNumId w:val="18"/>
  </w:num>
  <w:num w:numId="6">
    <w:abstractNumId w:val="47"/>
  </w:num>
  <w:num w:numId="7">
    <w:abstractNumId w:val="39"/>
  </w:num>
  <w:num w:numId="8">
    <w:abstractNumId w:val="38"/>
  </w:num>
  <w:num w:numId="9">
    <w:abstractNumId w:val="33"/>
  </w:num>
  <w:num w:numId="10">
    <w:abstractNumId w:val="21"/>
  </w:num>
  <w:num w:numId="11">
    <w:abstractNumId w:val="14"/>
  </w:num>
  <w:num w:numId="12">
    <w:abstractNumId w:val="20"/>
  </w:num>
  <w:num w:numId="13">
    <w:abstractNumId w:val="0"/>
  </w:num>
  <w:num w:numId="14">
    <w:abstractNumId w:val="1"/>
  </w:num>
  <w:num w:numId="15">
    <w:abstractNumId w:val="2"/>
  </w:num>
  <w:num w:numId="16">
    <w:abstractNumId w:val="3"/>
  </w:num>
  <w:num w:numId="17">
    <w:abstractNumId w:val="4"/>
  </w:num>
  <w:num w:numId="18">
    <w:abstractNumId w:val="10"/>
  </w:num>
  <w:num w:numId="19">
    <w:abstractNumId w:val="32"/>
  </w:num>
  <w:num w:numId="20">
    <w:abstractNumId w:val="16"/>
  </w:num>
  <w:num w:numId="21">
    <w:abstractNumId w:val="9"/>
  </w:num>
  <w:num w:numId="22">
    <w:abstractNumId w:val="27"/>
  </w:num>
  <w:num w:numId="23">
    <w:abstractNumId w:val="22"/>
  </w:num>
  <w:num w:numId="24">
    <w:abstractNumId w:val="36"/>
  </w:num>
  <w:num w:numId="25">
    <w:abstractNumId w:val="15"/>
  </w:num>
  <w:num w:numId="26">
    <w:abstractNumId w:val="45"/>
  </w:num>
  <w:num w:numId="27">
    <w:abstractNumId w:val="13"/>
  </w:num>
  <w:num w:numId="28">
    <w:abstractNumId w:val="25"/>
  </w:num>
  <w:num w:numId="29">
    <w:abstractNumId w:val="11"/>
  </w:num>
  <w:num w:numId="30">
    <w:abstractNumId w:val="30"/>
  </w:num>
  <w:num w:numId="31">
    <w:abstractNumId w:val="34"/>
  </w:num>
  <w:num w:numId="32">
    <w:abstractNumId w:val="44"/>
  </w:num>
  <w:num w:numId="33">
    <w:abstractNumId w:val="48"/>
  </w:num>
  <w:num w:numId="34">
    <w:abstractNumId w:val="23"/>
  </w:num>
  <w:num w:numId="35">
    <w:abstractNumId w:val="17"/>
  </w:num>
  <w:num w:numId="36">
    <w:abstractNumId w:val="37"/>
  </w:num>
  <w:num w:numId="37">
    <w:abstractNumId w:val="40"/>
  </w:num>
  <w:num w:numId="38">
    <w:abstractNumId w:val="12"/>
  </w:num>
  <w:num w:numId="39">
    <w:abstractNumId w:val="26"/>
  </w:num>
  <w:num w:numId="40">
    <w:abstractNumId w:val="8"/>
  </w:num>
  <w:num w:numId="41">
    <w:abstractNumId w:val="43"/>
  </w:num>
  <w:num w:numId="42">
    <w:abstractNumId w:val="7"/>
  </w:num>
  <w:num w:numId="43">
    <w:abstractNumId w:val="5"/>
  </w:num>
  <w:num w:numId="44">
    <w:abstractNumId w:val="19"/>
  </w:num>
  <w:num w:numId="45">
    <w:abstractNumId w:val="41"/>
  </w:num>
  <w:num w:numId="46">
    <w:abstractNumId w:val="42"/>
  </w:num>
  <w:num w:numId="47">
    <w:abstractNumId w:val="29"/>
  </w:num>
  <w:num w:numId="48">
    <w:abstractNumId w:val="24"/>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characterSpacingControl w:val="doNotCompress"/>
  <w:hdrShapeDefaults>
    <o:shapedefaults v:ext="edit" spidmax="14338"/>
    <o:shapelayout v:ext="edit">
      <o:idmap v:ext="edit" data="2"/>
      <o:rules v:ext="edit">
        <o:r id="V:Rule2" type="connector" idref="#_x0000_s2052"/>
      </o:rules>
    </o:shapelayout>
  </w:hdrShapeDefaults>
  <w:footnotePr>
    <w:footnote w:id="-1"/>
    <w:footnote w:id="0"/>
  </w:footnotePr>
  <w:endnotePr>
    <w:endnote w:id="-1"/>
    <w:endnote w:id="0"/>
  </w:endnotePr>
  <w:compat/>
  <w:rsids>
    <w:rsidRoot w:val="00F8033F"/>
    <w:rsid w:val="00022D80"/>
    <w:rsid w:val="0002342A"/>
    <w:rsid w:val="00061111"/>
    <w:rsid w:val="0008248B"/>
    <w:rsid w:val="000B3C26"/>
    <w:rsid w:val="000D7140"/>
    <w:rsid w:val="000E0908"/>
    <w:rsid w:val="000F060D"/>
    <w:rsid w:val="000F3836"/>
    <w:rsid w:val="00110016"/>
    <w:rsid w:val="001400C9"/>
    <w:rsid w:val="00152D1F"/>
    <w:rsid w:val="001571EF"/>
    <w:rsid w:val="0016404E"/>
    <w:rsid w:val="00186E82"/>
    <w:rsid w:val="00195992"/>
    <w:rsid w:val="001E2EA8"/>
    <w:rsid w:val="0021570E"/>
    <w:rsid w:val="002214BE"/>
    <w:rsid w:val="00223AF5"/>
    <w:rsid w:val="00273A4D"/>
    <w:rsid w:val="00283157"/>
    <w:rsid w:val="002836F4"/>
    <w:rsid w:val="00296748"/>
    <w:rsid w:val="002A12B6"/>
    <w:rsid w:val="002A39B9"/>
    <w:rsid w:val="002D025A"/>
    <w:rsid w:val="002D5496"/>
    <w:rsid w:val="002D5A0A"/>
    <w:rsid w:val="0030739C"/>
    <w:rsid w:val="00313079"/>
    <w:rsid w:val="003163A3"/>
    <w:rsid w:val="00347FB4"/>
    <w:rsid w:val="00353982"/>
    <w:rsid w:val="0039458C"/>
    <w:rsid w:val="003C2CBC"/>
    <w:rsid w:val="00465884"/>
    <w:rsid w:val="0049486B"/>
    <w:rsid w:val="00495A8C"/>
    <w:rsid w:val="004B29A9"/>
    <w:rsid w:val="004C1449"/>
    <w:rsid w:val="004D252F"/>
    <w:rsid w:val="00500511"/>
    <w:rsid w:val="00512964"/>
    <w:rsid w:val="00525138"/>
    <w:rsid w:val="0054118D"/>
    <w:rsid w:val="0057744E"/>
    <w:rsid w:val="0059034C"/>
    <w:rsid w:val="005B29DB"/>
    <w:rsid w:val="005B6549"/>
    <w:rsid w:val="005C6B86"/>
    <w:rsid w:val="005E6F4B"/>
    <w:rsid w:val="00602488"/>
    <w:rsid w:val="006033EA"/>
    <w:rsid w:val="0061041E"/>
    <w:rsid w:val="00611BE8"/>
    <w:rsid w:val="00616B1D"/>
    <w:rsid w:val="006C01F5"/>
    <w:rsid w:val="00702B2E"/>
    <w:rsid w:val="00721449"/>
    <w:rsid w:val="00721AFD"/>
    <w:rsid w:val="0074238E"/>
    <w:rsid w:val="00757690"/>
    <w:rsid w:val="00760F91"/>
    <w:rsid w:val="007700D3"/>
    <w:rsid w:val="00791D2B"/>
    <w:rsid w:val="007A51F7"/>
    <w:rsid w:val="007D465E"/>
    <w:rsid w:val="007D609D"/>
    <w:rsid w:val="007F1EAD"/>
    <w:rsid w:val="007F6BFF"/>
    <w:rsid w:val="008273A1"/>
    <w:rsid w:val="0083168E"/>
    <w:rsid w:val="008336E9"/>
    <w:rsid w:val="00850954"/>
    <w:rsid w:val="00851165"/>
    <w:rsid w:val="00872396"/>
    <w:rsid w:val="008916FE"/>
    <w:rsid w:val="00892E62"/>
    <w:rsid w:val="00897DD3"/>
    <w:rsid w:val="008A79AC"/>
    <w:rsid w:val="00916A9B"/>
    <w:rsid w:val="00937D74"/>
    <w:rsid w:val="00940CCF"/>
    <w:rsid w:val="00943153"/>
    <w:rsid w:val="009432BD"/>
    <w:rsid w:val="009624AF"/>
    <w:rsid w:val="009662AD"/>
    <w:rsid w:val="00982906"/>
    <w:rsid w:val="009A3B3F"/>
    <w:rsid w:val="009A3F81"/>
    <w:rsid w:val="00A0568E"/>
    <w:rsid w:val="00A12046"/>
    <w:rsid w:val="00A35F73"/>
    <w:rsid w:val="00A76E7F"/>
    <w:rsid w:val="00AB02FE"/>
    <w:rsid w:val="00B00B04"/>
    <w:rsid w:val="00B361BF"/>
    <w:rsid w:val="00B42F9A"/>
    <w:rsid w:val="00B61C4C"/>
    <w:rsid w:val="00B8399C"/>
    <w:rsid w:val="00BB097F"/>
    <w:rsid w:val="00BC04CC"/>
    <w:rsid w:val="00BC605D"/>
    <w:rsid w:val="00C71C2B"/>
    <w:rsid w:val="00C81C2C"/>
    <w:rsid w:val="00CA08E8"/>
    <w:rsid w:val="00CB0CCE"/>
    <w:rsid w:val="00CB2FEB"/>
    <w:rsid w:val="00CD6A55"/>
    <w:rsid w:val="00CE1DA2"/>
    <w:rsid w:val="00CF28A8"/>
    <w:rsid w:val="00D11A67"/>
    <w:rsid w:val="00D15742"/>
    <w:rsid w:val="00D902F9"/>
    <w:rsid w:val="00DC293E"/>
    <w:rsid w:val="00DC6BBC"/>
    <w:rsid w:val="00DD2219"/>
    <w:rsid w:val="00DE3554"/>
    <w:rsid w:val="00DF3FA3"/>
    <w:rsid w:val="00E0774C"/>
    <w:rsid w:val="00E329B2"/>
    <w:rsid w:val="00E50746"/>
    <w:rsid w:val="00E83706"/>
    <w:rsid w:val="00E85407"/>
    <w:rsid w:val="00E9475C"/>
    <w:rsid w:val="00EA5212"/>
    <w:rsid w:val="00EC64AC"/>
    <w:rsid w:val="00ED21BA"/>
    <w:rsid w:val="00ED5937"/>
    <w:rsid w:val="00ED7764"/>
    <w:rsid w:val="00EF745B"/>
    <w:rsid w:val="00F1771B"/>
    <w:rsid w:val="00F31BF9"/>
    <w:rsid w:val="00F526E8"/>
    <w:rsid w:val="00F65A09"/>
    <w:rsid w:val="00F8033F"/>
    <w:rsid w:val="00F83891"/>
    <w:rsid w:val="00F91209"/>
    <w:rsid w:val="00F95623"/>
    <w:rsid w:val="00FB6268"/>
    <w:rsid w:val="00FB701A"/>
    <w:rsid w:val="00FB7259"/>
    <w:rsid w:val="00FB7E18"/>
    <w:rsid w:val="00FC0761"/>
    <w:rsid w:val="00FC3F9B"/>
    <w:rsid w:val="00FD5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3F"/>
    <w:rPr>
      <w:rFonts w:ascii="Calibri" w:eastAsia="Calibri" w:hAnsi="Calibri" w:cs="Times New Roman"/>
    </w:rPr>
  </w:style>
  <w:style w:type="paragraph" w:styleId="Heading1">
    <w:name w:val="heading 1"/>
    <w:basedOn w:val="Normal"/>
    <w:link w:val="Heading1Char"/>
    <w:uiPriority w:val="9"/>
    <w:qFormat/>
    <w:rsid w:val="00F8033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33F"/>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80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33F"/>
    <w:rPr>
      <w:rFonts w:ascii="Calibri" w:eastAsia="Calibri" w:hAnsi="Calibri" w:cs="Times New Roman"/>
    </w:rPr>
  </w:style>
  <w:style w:type="character" w:styleId="Hyperlink">
    <w:name w:val="Hyperlink"/>
    <w:rsid w:val="00F8033F"/>
    <w:rPr>
      <w:color w:val="0000FF"/>
      <w:u w:val="single"/>
    </w:rPr>
  </w:style>
  <w:style w:type="character" w:customStyle="1" w:styleId="sttpar">
    <w:name w:val="st_tpar"/>
    <w:basedOn w:val="DefaultParagraphFont"/>
    <w:rsid w:val="00F8033F"/>
  </w:style>
  <w:style w:type="character" w:customStyle="1" w:styleId="sttpunct">
    <w:name w:val="st_tpunct"/>
    <w:basedOn w:val="DefaultParagraphFont"/>
    <w:rsid w:val="00F8033F"/>
  </w:style>
  <w:style w:type="character" w:customStyle="1" w:styleId="sttlitera">
    <w:name w:val="st_tlitera"/>
    <w:basedOn w:val="DefaultParagraphFont"/>
    <w:rsid w:val="00F8033F"/>
  </w:style>
  <w:style w:type="paragraph" w:customStyle="1" w:styleId="Default">
    <w:name w:val="Default"/>
    <w:rsid w:val="00F8033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Normal bullet 2,body 2,List Paragraph11,List Paragraph111,Akapit z listą BS,Outlines a.b.c.,List_Paragraph,Multilevel para_II,Akapit z lista BS,List Paragraph1,Paragraph,Citation List,ANNEX,bullet,bu,B,b1,bullet 1,body,b Char Char Char"/>
    <w:basedOn w:val="Normal"/>
    <w:link w:val="ListParagraphChar"/>
    <w:uiPriority w:val="34"/>
    <w:qFormat/>
    <w:rsid w:val="0059034C"/>
    <w:pPr>
      <w:spacing w:after="0" w:line="240" w:lineRule="auto"/>
      <w:ind w:left="720"/>
    </w:pPr>
  </w:style>
  <w:style w:type="character" w:customStyle="1" w:styleId="ListParagraphChar">
    <w:name w:val="List Paragraph Char"/>
    <w:aliases w:val="Normal bullet 2 Char,body 2 Char,List Paragraph11 Char,List Paragraph111 Char,Akapit z listą BS Char,Outlines a.b.c. Char,List_Paragraph Char,Multilevel para_II Char,Akapit z lista BS Char,List Paragraph1 Char,Paragraph Char,bu Char"/>
    <w:link w:val="ListParagraph"/>
    <w:uiPriority w:val="34"/>
    <w:rsid w:val="0059034C"/>
    <w:rPr>
      <w:rFonts w:ascii="Calibri" w:eastAsia="Calibri" w:hAnsi="Calibri" w:cs="Times New Roman"/>
    </w:rPr>
  </w:style>
  <w:style w:type="character" w:customStyle="1" w:styleId="stpar">
    <w:name w:val="st_par"/>
    <w:basedOn w:val="DefaultParagraphFont"/>
    <w:rsid w:val="00702B2E"/>
  </w:style>
  <w:style w:type="paragraph" w:styleId="Footer">
    <w:name w:val="footer"/>
    <w:basedOn w:val="Normal"/>
    <w:link w:val="FooterChar"/>
    <w:uiPriority w:val="99"/>
    <w:unhideWhenUsed/>
    <w:rsid w:val="004B2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9A9"/>
    <w:rPr>
      <w:rFonts w:ascii="Calibri" w:eastAsia="Calibri" w:hAnsi="Calibri" w:cs="Times New Roman"/>
    </w:rPr>
  </w:style>
  <w:style w:type="paragraph" w:styleId="NoSpacing">
    <w:name w:val="No Spacing"/>
    <w:link w:val="NoSpacingChar"/>
    <w:uiPriority w:val="1"/>
    <w:qFormat/>
    <w:rsid w:val="00B361BF"/>
    <w:pPr>
      <w:spacing w:after="0" w:line="240" w:lineRule="auto"/>
    </w:pPr>
    <w:rPr>
      <w:rFonts w:ascii="Times New Roman" w:eastAsia="Times New Roman" w:hAnsi="Times New Roman" w:cs="Times New Roman"/>
    </w:rPr>
  </w:style>
  <w:style w:type="character" w:customStyle="1" w:styleId="NoSpacingChar">
    <w:name w:val="No Spacing Char"/>
    <w:link w:val="NoSpacing"/>
    <w:uiPriority w:val="1"/>
    <w:rsid w:val="00B361BF"/>
    <w:rPr>
      <w:rFonts w:ascii="Times New Roman" w:eastAsia="Times New Roman" w:hAnsi="Times New Roman" w:cs="Times New Roman"/>
    </w:rPr>
  </w:style>
  <w:style w:type="paragraph" w:customStyle="1" w:styleId="BodyText7">
    <w:name w:val="Body Text7"/>
    <w:basedOn w:val="Normal"/>
    <w:rsid w:val="008A79AC"/>
    <w:pPr>
      <w:widowControl w:val="0"/>
      <w:shd w:val="clear" w:color="auto" w:fill="FFFFFF"/>
      <w:spacing w:after="240" w:line="269" w:lineRule="exact"/>
      <w:ind w:hanging="400"/>
      <w:jc w:val="right"/>
    </w:pPr>
    <w:rPr>
      <w:rFonts w:cs="Calibri"/>
      <w:color w:val="000000"/>
      <w:sz w:val="20"/>
      <w:szCs w:val="20"/>
      <w:lang w:val="ro-RO" w:eastAsia="en-GB"/>
    </w:rPr>
  </w:style>
  <w:style w:type="character" w:customStyle="1" w:styleId="Heading4">
    <w:name w:val="Heading #4_"/>
    <w:basedOn w:val="DefaultParagraphFont"/>
    <w:link w:val="Heading40"/>
    <w:rsid w:val="00611BE8"/>
    <w:rPr>
      <w:rFonts w:ascii="Calibri" w:eastAsia="Calibri" w:hAnsi="Calibri" w:cs="Calibri"/>
      <w:i/>
      <w:iCs/>
      <w:shd w:val="clear" w:color="auto" w:fill="FFFFFF"/>
    </w:rPr>
  </w:style>
  <w:style w:type="paragraph" w:customStyle="1" w:styleId="Heading40">
    <w:name w:val="Heading #4"/>
    <w:basedOn w:val="Normal"/>
    <w:link w:val="Heading4"/>
    <w:rsid w:val="00611BE8"/>
    <w:pPr>
      <w:widowControl w:val="0"/>
      <w:shd w:val="clear" w:color="auto" w:fill="FFFFFF"/>
      <w:spacing w:before="180" w:after="0" w:line="274" w:lineRule="exact"/>
      <w:ind w:hanging="360"/>
      <w:jc w:val="both"/>
      <w:outlineLvl w:val="3"/>
    </w:pPr>
    <w:rPr>
      <w:rFonts w:cs="Calibri"/>
      <w:i/>
      <w:iCs/>
    </w:rPr>
  </w:style>
  <w:style w:type="character" w:customStyle="1" w:styleId="Heading4NotItalic">
    <w:name w:val="Heading #4 + Not Italic"/>
    <w:basedOn w:val="Heading4"/>
    <w:rsid w:val="00611BE8"/>
    <w:rPr>
      <w:b w:val="0"/>
      <w:bCs w:val="0"/>
      <w:smallCaps w:val="0"/>
      <w:strike w:val="0"/>
      <w:color w:val="000000"/>
      <w:spacing w:val="0"/>
      <w:w w:val="100"/>
      <w:position w:val="0"/>
      <w:sz w:val="20"/>
      <w:szCs w:val="20"/>
      <w:u w:val="none"/>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26"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ege5.ro/Gratuit/geydqobuge/ordonanta-de-urgenta-nr-57-2007-privind-regimul-ariilor-naturale-protejate-conservarea-habitatelor-naturale-a-florei-si-faunei-salbatice?d=2018-12-2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ha3tambq/legea-nr-265-2006-pentru-aprobarea-ordonantei-de-urgenta-a-guvernului-nr-195-2005-privind-protectia-mediului?d=2018-12-2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ge5.ro/Gratuit/hazdinrs/ordonanta-de-urgenta-nr-195-2005-privind-protectia-mediului?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ge5.ro/Gratuit/gu3dsojy/legea-contenciosului-administrativ-nr-554-2004?d=2018-12-26"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9</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95</cp:revision>
  <cp:lastPrinted>2019-12-12T11:41:00Z</cp:lastPrinted>
  <dcterms:created xsi:type="dcterms:W3CDTF">2019-08-12T10:45:00Z</dcterms:created>
  <dcterms:modified xsi:type="dcterms:W3CDTF">2020-02-28T07:16:00Z</dcterms:modified>
</cp:coreProperties>
</file>