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B3" w:rsidRPr="00CB50C4" w:rsidRDefault="004A3BB3" w:rsidP="006A735F">
      <w:pPr>
        <w:spacing w:after="0" w:line="240" w:lineRule="auto"/>
        <w:jc w:val="both"/>
        <w:rPr>
          <w:rFonts w:ascii="Times New Roman" w:hAnsi="Times New Roman"/>
          <w:b/>
          <w:bCs/>
          <w:sz w:val="28"/>
          <w:szCs w:val="28"/>
          <w:lang w:val="ro-RO"/>
        </w:rPr>
      </w:pPr>
    </w:p>
    <w:p w:rsidR="004A3BB3" w:rsidRPr="00CB50C4" w:rsidRDefault="004A3BB3" w:rsidP="006A735F">
      <w:pPr>
        <w:spacing w:after="0" w:line="240" w:lineRule="auto"/>
        <w:jc w:val="both"/>
        <w:rPr>
          <w:rFonts w:ascii="Times New Roman" w:hAnsi="Times New Roman"/>
          <w:b/>
          <w:bCs/>
          <w:sz w:val="28"/>
          <w:szCs w:val="28"/>
          <w:lang w:val="ro-RO"/>
        </w:rPr>
      </w:pPr>
      <w:r w:rsidRPr="00CB50C4">
        <w:rPr>
          <w:rFonts w:ascii="Times New Roman" w:hAnsi="Times New Roman"/>
          <w:b/>
          <w:bCs/>
          <w:sz w:val="28"/>
          <w:szCs w:val="28"/>
          <w:lang w:val="ro-RO"/>
        </w:rPr>
        <w:t xml:space="preserve">                        </w:t>
      </w:r>
    </w:p>
    <w:p w:rsidR="00393048" w:rsidRDefault="00393048" w:rsidP="006A735F">
      <w:pPr>
        <w:pStyle w:val="Heading1"/>
        <w:spacing w:after="120"/>
        <w:jc w:val="center"/>
        <w:rPr>
          <w:rFonts w:ascii="Times New Roman" w:hAnsi="Times New Roman"/>
          <w:b/>
        </w:rPr>
      </w:pPr>
    </w:p>
    <w:p w:rsidR="004A3BB3" w:rsidRPr="00CB50C4" w:rsidRDefault="004A3BB3" w:rsidP="006A735F">
      <w:pPr>
        <w:pStyle w:val="Heading1"/>
        <w:spacing w:after="120"/>
        <w:jc w:val="center"/>
        <w:rPr>
          <w:rFonts w:ascii="Times New Roman" w:hAnsi="Times New Roman"/>
          <w:b/>
          <w:bCs/>
        </w:rPr>
      </w:pPr>
      <w:r w:rsidRPr="00CB50C4">
        <w:rPr>
          <w:rFonts w:ascii="Times New Roman" w:hAnsi="Times New Roman"/>
          <w:b/>
        </w:rPr>
        <w:t>DECIZIA ETAPEI DE ÎNCADRARE</w:t>
      </w:r>
      <w:r w:rsidRPr="00CB50C4">
        <w:rPr>
          <w:rFonts w:ascii="Times New Roman" w:hAnsi="Times New Roman"/>
          <w:b/>
          <w:bCs/>
        </w:rPr>
        <w:t xml:space="preserve"> </w:t>
      </w:r>
    </w:p>
    <w:p w:rsidR="004A3BB3" w:rsidRPr="00CB50C4" w:rsidRDefault="004A3BB3" w:rsidP="006A735F">
      <w:pPr>
        <w:pStyle w:val="Heading2"/>
        <w:tabs>
          <w:tab w:val="center" w:pos="4987"/>
          <w:tab w:val="left" w:pos="7650"/>
        </w:tabs>
        <w:spacing w:before="0" w:after="0" w:line="240" w:lineRule="auto"/>
        <w:jc w:val="center"/>
        <w:rPr>
          <w:rFonts w:ascii="Times New Roman" w:hAnsi="Times New Roman"/>
          <w:lang w:val="ro-RO"/>
        </w:rPr>
      </w:pPr>
      <w:r w:rsidRPr="00CB50C4">
        <w:rPr>
          <w:rFonts w:ascii="Times New Roman" w:hAnsi="Times New Roman"/>
          <w:i w:val="0"/>
          <w:lang w:val="ro-RO"/>
        </w:rPr>
        <w:t xml:space="preserve">Nr. </w:t>
      </w:r>
      <w:r w:rsidR="00CB50C4">
        <w:rPr>
          <w:rFonts w:ascii="Times New Roman" w:hAnsi="Times New Roman"/>
          <w:i w:val="0"/>
          <w:lang w:val="ro-RO"/>
        </w:rPr>
        <w:t xml:space="preserve">          </w:t>
      </w:r>
      <w:r w:rsidRPr="00CB50C4">
        <w:rPr>
          <w:rFonts w:ascii="Times New Roman" w:hAnsi="Times New Roman"/>
          <w:i w:val="0"/>
          <w:lang w:val="ro-RO"/>
        </w:rPr>
        <w:t xml:space="preserve"> din </w:t>
      </w:r>
      <w:r w:rsidR="00CB50C4">
        <w:rPr>
          <w:rFonts w:ascii="Times New Roman" w:hAnsi="Times New Roman"/>
          <w:i w:val="0"/>
          <w:lang w:val="ro-RO"/>
        </w:rPr>
        <w:t xml:space="preserve">     </w:t>
      </w:r>
      <w:r w:rsidRPr="00CB50C4">
        <w:rPr>
          <w:rFonts w:ascii="Times New Roman" w:hAnsi="Times New Roman"/>
          <w:i w:val="0"/>
          <w:lang w:val="ro-RO"/>
        </w:rPr>
        <w:t>.</w:t>
      </w:r>
      <w:r w:rsidR="00CB50C4">
        <w:rPr>
          <w:rFonts w:ascii="Times New Roman" w:hAnsi="Times New Roman"/>
          <w:i w:val="0"/>
          <w:lang w:val="ro-RO"/>
        </w:rPr>
        <w:t>05</w:t>
      </w:r>
      <w:r w:rsidRPr="00CB50C4">
        <w:rPr>
          <w:rFonts w:ascii="Times New Roman" w:hAnsi="Times New Roman"/>
          <w:i w:val="0"/>
          <w:lang w:val="ro-RO"/>
        </w:rPr>
        <w:t>.20</w:t>
      </w:r>
      <w:r w:rsidR="00CB50C4">
        <w:rPr>
          <w:rFonts w:ascii="Times New Roman" w:hAnsi="Times New Roman"/>
          <w:i w:val="0"/>
          <w:lang w:val="ro-RO"/>
        </w:rPr>
        <w:t>20</w:t>
      </w:r>
      <w:r w:rsidRPr="00CB50C4">
        <w:rPr>
          <w:rFonts w:ascii="Times New Roman" w:hAnsi="Times New Roman"/>
          <w:color w:val="808080"/>
          <w:lang w:val="ro-RO"/>
        </w:rPr>
        <w:t xml:space="preserve"> </w:t>
      </w:r>
    </w:p>
    <w:p w:rsidR="004A3BB3" w:rsidRPr="00CB50C4" w:rsidRDefault="004A3BB3" w:rsidP="004A3BB3">
      <w:pPr>
        <w:autoSpaceDE w:val="0"/>
        <w:spacing w:after="0" w:line="240" w:lineRule="auto"/>
        <w:jc w:val="center"/>
        <w:rPr>
          <w:rFonts w:ascii="Times New Roman" w:hAnsi="Times New Roman"/>
          <w:sz w:val="24"/>
          <w:szCs w:val="24"/>
          <w:lang w:val="ro-RO"/>
        </w:rPr>
      </w:pPr>
    </w:p>
    <w:p w:rsidR="004A3BB3" w:rsidRPr="00CB50C4" w:rsidRDefault="004A3BB3" w:rsidP="006A735F">
      <w:pPr>
        <w:autoSpaceDE w:val="0"/>
        <w:spacing w:after="0" w:line="240" w:lineRule="auto"/>
        <w:ind w:firstLine="708"/>
        <w:jc w:val="both"/>
        <w:rPr>
          <w:rFonts w:ascii="Times New Roman" w:hAnsi="Times New Roman"/>
          <w:sz w:val="24"/>
          <w:szCs w:val="24"/>
          <w:lang w:val="ro-RO"/>
        </w:rPr>
      </w:pPr>
      <w:r w:rsidRPr="00CB50C4">
        <w:rPr>
          <w:rFonts w:ascii="Times New Roman" w:hAnsi="Times New Roman"/>
          <w:sz w:val="24"/>
          <w:szCs w:val="24"/>
          <w:lang w:val="ro-RO"/>
        </w:rPr>
        <w:t xml:space="preserve">Ca urmare a solicitării de </w:t>
      </w:r>
      <w:r w:rsidR="00C11BEC" w:rsidRPr="00CB50C4">
        <w:rPr>
          <w:rFonts w:ascii="Times New Roman" w:hAnsi="Times New Roman"/>
          <w:sz w:val="24"/>
          <w:szCs w:val="24"/>
          <w:lang w:val="ro-RO"/>
        </w:rPr>
        <w:t>emitere a acordului de mediu</w:t>
      </w:r>
      <w:r w:rsidRPr="00CB50C4">
        <w:rPr>
          <w:rFonts w:ascii="Times New Roman" w:hAnsi="Times New Roman"/>
          <w:sz w:val="24"/>
          <w:szCs w:val="24"/>
          <w:lang w:val="ro-RO"/>
        </w:rPr>
        <w:t xml:space="preserve"> adresate de</w:t>
      </w:r>
      <w:r w:rsidRPr="00CB50C4">
        <w:rPr>
          <w:rFonts w:ascii="Times New Roman" w:hAnsi="Times New Roman"/>
          <w:b/>
          <w:sz w:val="24"/>
          <w:szCs w:val="24"/>
          <w:lang w:val="ro-RO"/>
        </w:rPr>
        <w:t xml:space="preserve"> </w:t>
      </w:r>
      <w:r w:rsidR="00C11BEC" w:rsidRPr="00CB50C4">
        <w:rPr>
          <w:rFonts w:ascii="Times New Roman" w:hAnsi="Times New Roman"/>
          <w:b/>
          <w:sz w:val="24"/>
          <w:szCs w:val="24"/>
          <w:lang w:val="ro-RO"/>
        </w:rPr>
        <w:t xml:space="preserve">SNTGN </w:t>
      </w:r>
      <w:r w:rsidR="00C11BEC" w:rsidRPr="00CB50C4">
        <w:rPr>
          <w:rFonts w:ascii="Times New Roman" w:hAnsi="Times New Roman"/>
          <w:b/>
          <w:sz w:val="24"/>
          <w:szCs w:val="24"/>
        </w:rPr>
        <w:t>“TRANSGAZ”</w:t>
      </w:r>
      <w:r w:rsidR="00C11BEC" w:rsidRPr="00CB50C4">
        <w:rPr>
          <w:rFonts w:ascii="Times New Roman" w:hAnsi="Times New Roman"/>
          <w:b/>
          <w:sz w:val="24"/>
          <w:szCs w:val="24"/>
          <w:lang w:val="ro-RO"/>
        </w:rPr>
        <w:t xml:space="preserve"> SA Mediaş</w:t>
      </w:r>
      <w:r w:rsidRPr="00CB50C4">
        <w:rPr>
          <w:rFonts w:ascii="Times New Roman" w:hAnsi="Times New Roman"/>
          <w:sz w:val="24"/>
          <w:szCs w:val="24"/>
          <w:lang w:val="ro-RO"/>
        </w:rPr>
        <w:t xml:space="preserve"> cu sediul în </w:t>
      </w:r>
      <w:r w:rsidR="00C11BEC" w:rsidRPr="00CB50C4">
        <w:rPr>
          <w:rFonts w:ascii="Times New Roman" w:hAnsi="Times New Roman"/>
          <w:sz w:val="24"/>
          <w:szCs w:val="24"/>
          <w:lang w:val="ro-RO"/>
        </w:rPr>
        <w:t>mun. Mediaş, Piaţa C.I. Motaş, nr. 1</w:t>
      </w:r>
      <w:r w:rsidRPr="00CB50C4">
        <w:rPr>
          <w:rFonts w:ascii="Times New Roman" w:hAnsi="Times New Roman"/>
          <w:sz w:val="24"/>
          <w:szCs w:val="24"/>
          <w:lang w:val="ro-RO"/>
        </w:rPr>
        <w:t xml:space="preserve">, </w:t>
      </w:r>
      <w:r w:rsidR="00C11BEC" w:rsidRPr="00CB50C4">
        <w:rPr>
          <w:rFonts w:ascii="Times New Roman" w:hAnsi="Times New Roman"/>
          <w:sz w:val="24"/>
          <w:szCs w:val="24"/>
          <w:lang w:val="ro-RO"/>
        </w:rPr>
        <w:t>j</w:t>
      </w:r>
      <w:r w:rsidRPr="00CB50C4">
        <w:rPr>
          <w:rFonts w:ascii="Times New Roman" w:hAnsi="Times New Roman"/>
          <w:sz w:val="24"/>
          <w:szCs w:val="24"/>
          <w:lang w:val="ro-RO"/>
        </w:rPr>
        <w:t>udeţul S</w:t>
      </w:r>
      <w:r w:rsidR="00C11BEC" w:rsidRPr="00CB50C4">
        <w:rPr>
          <w:rFonts w:ascii="Times New Roman" w:hAnsi="Times New Roman"/>
          <w:sz w:val="24"/>
          <w:szCs w:val="24"/>
          <w:lang w:val="ro-RO"/>
        </w:rPr>
        <w:t>ibiu</w:t>
      </w:r>
      <w:r w:rsidRPr="00CB50C4">
        <w:rPr>
          <w:rFonts w:ascii="Times New Roman" w:hAnsi="Times New Roman"/>
          <w:sz w:val="24"/>
          <w:szCs w:val="24"/>
          <w:lang w:val="ro-RO"/>
        </w:rPr>
        <w:t xml:space="preserve">, înregistrată la APM Suceava cu nr. </w:t>
      </w:r>
      <w:r w:rsidR="00CB50C4">
        <w:rPr>
          <w:rFonts w:ascii="Times New Roman" w:hAnsi="Times New Roman"/>
          <w:sz w:val="24"/>
          <w:szCs w:val="24"/>
          <w:lang w:val="ro-RO"/>
        </w:rPr>
        <w:t>3637</w:t>
      </w:r>
      <w:r w:rsidRPr="00CB50C4">
        <w:rPr>
          <w:rFonts w:ascii="Times New Roman" w:hAnsi="Times New Roman"/>
          <w:spacing w:val="-6"/>
          <w:sz w:val="24"/>
          <w:szCs w:val="24"/>
          <w:lang w:val="ro-RO"/>
        </w:rPr>
        <w:t>/</w:t>
      </w:r>
      <w:r w:rsidR="00CB50C4">
        <w:rPr>
          <w:rFonts w:ascii="Times New Roman" w:hAnsi="Times New Roman"/>
          <w:spacing w:val="-6"/>
          <w:sz w:val="24"/>
          <w:szCs w:val="24"/>
          <w:lang w:val="ro-RO"/>
        </w:rPr>
        <w:t>02.04.2020</w:t>
      </w:r>
      <w:r w:rsidRPr="00CB50C4">
        <w:rPr>
          <w:rFonts w:ascii="Times New Roman" w:hAnsi="Times New Roman"/>
          <w:spacing w:val="-6"/>
          <w:sz w:val="24"/>
          <w:szCs w:val="24"/>
          <w:lang w:val="ro-RO"/>
        </w:rPr>
        <w:t>,</w:t>
      </w:r>
      <w:r w:rsidRPr="00CB50C4">
        <w:rPr>
          <w:rFonts w:ascii="Times New Roman" w:hAnsi="Times New Roman"/>
          <w:sz w:val="24"/>
          <w:szCs w:val="24"/>
          <w:lang w:val="ro-RO"/>
        </w:rPr>
        <w:t xml:space="preserve">  în baza:</w:t>
      </w:r>
    </w:p>
    <w:p w:rsidR="00CB50C4" w:rsidRPr="00CC684E" w:rsidRDefault="00CB50C4" w:rsidP="00CB50C4">
      <w:pPr>
        <w:pStyle w:val="ListParagraph"/>
        <w:numPr>
          <w:ilvl w:val="0"/>
          <w:numId w:val="5"/>
        </w:numPr>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r w:rsidRPr="00F9224A">
        <w:rPr>
          <w:rFonts w:ascii="Times New Roman" w:hAnsi="Times New Roman"/>
          <w:sz w:val="24"/>
          <w:szCs w:val="24"/>
        </w:rPr>
        <w:t>rivind evaluarea impactului anumitor proiecte publice şi private asupra mediului</w:t>
      </w:r>
      <w:r w:rsidRPr="00CC684E">
        <w:rPr>
          <w:rFonts w:ascii="Times New Roman" w:hAnsi="Times New Roman"/>
          <w:sz w:val="24"/>
          <w:szCs w:val="24"/>
          <w:lang w:val="ro-RO" w:eastAsia="ro-RO"/>
        </w:rPr>
        <w:t>;</w:t>
      </w:r>
    </w:p>
    <w:p w:rsidR="00CB50C4" w:rsidRPr="004E3700" w:rsidRDefault="00CB50C4" w:rsidP="00CB50C4">
      <w:pPr>
        <w:pStyle w:val="ListParagraph"/>
        <w:numPr>
          <w:ilvl w:val="0"/>
          <w:numId w:val="5"/>
        </w:numPr>
        <w:autoSpaceDE w:val="0"/>
        <w:spacing w:after="0" w:line="240" w:lineRule="auto"/>
        <w:jc w:val="both"/>
        <w:rPr>
          <w:rFonts w:ascii="Times New Roman" w:hAnsi="Times New Roman"/>
          <w:sz w:val="24"/>
          <w:szCs w:val="24"/>
          <w:lang w:val="ro-RO"/>
        </w:rPr>
      </w:pPr>
      <w:r w:rsidRPr="004E3700">
        <w:rPr>
          <w:rFonts w:ascii="Times New Roman" w:hAnsi="Times New Roman"/>
          <w:b/>
          <w:sz w:val="24"/>
          <w:szCs w:val="24"/>
          <w:lang w:val="ro-RO"/>
        </w:rPr>
        <w:t>Ordonanţei de Urgenţă a Guvernului nr. 57/2007</w:t>
      </w:r>
      <w:r w:rsidRPr="004E3700">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4E3700">
        <w:rPr>
          <w:rFonts w:ascii="Times New Roman" w:hAnsi="Times New Roman"/>
          <w:b/>
          <w:sz w:val="24"/>
          <w:szCs w:val="24"/>
          <w:lang w:val="ro-RO"/>
        </w:rPr>
        <w:t>Legea nr. 49/2011</w:t>
      </w:r>
      <w:r w:rsidRPr="004E3700">
        <w:rPr>
          <w:rFonts w:ascii="Times New Roman" w:hAnsi="Times New Roman"/>
          <w:sz w:val="24"/>
          <w:szCs w:val="24"/>
          <w:lang w:val="ro-RO"/>
        </w:rPr>
        <w:t>, cu modificările şi completările ulterioare,</w:t>
      </w:r>
    </w:p>
    <w:p w:rsidR="00C11BEC" w:rsidRPr="00CB50C4" w:rsidRDefault="00C11BEC" w:rsidP="006A735F">
      <w:pPr>
        <w:autoSpaceDE w:val="0"/>
        <w:spacing w:after="0" w:line="240" w:lineRule="auto"/>
        <w:ind w:left="720"/>
        <w:jc w:val="both"/>
        <w:rPr>
          <w:rFonts w:ascii="Times New Roman" w:hAnsi="Times New Roman"/>
          <w:sz w:val="24"/>
          <w:szCs w:val="24"/>
          <w:lang w:val="ro-RO"/>
        </w:rPr>
      </w:pPr>
    </w:p>
    <w:p w:rsidR="004A3BB3" w:rsidRPr="00CB50C4" w:rsidRDefault="004A3BB3" w:rsidP="006A735F">
      <w:pPr>
        <w:autoSpaceDE w:val="0"/>
        <w:autoSpaceDN w:val="0"/>
        <w:adjustRightInd w:val="0"/>
        <w:spacing w:after="0" w:line="240" w:lineRule="auto"/>
        <w:jc w:val="both"/>
        <w:rPr>
          <w:rFonts w:ascii="Times New Roman" w:hAnsi="Times New Roman"/>
          <w:sz w:val="24"/>
          <w:szCs w:val="24"/>
          <w:lang w:val="ro-RO"/>
        </w:rPr>
      </w:pPr>
      <w:r w:rsidRPr="00CB50C4">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CB50C4">
        <w:rPr>
          <w:rFonts w:ascii="Times New Roman" w:hAnsi="Times New Roman"/>
          <w:sz w:val="24"/>
          <w:szCs w:val="24"/>
          <w:lang w:val="ro-RO"/>
        </w:rPr>
        <w:t>15</w:t>
      </w:r>
      <w:r w:rsidRPr="00CB50C4">
        <w:rPr>
          <w:rFonts w:ascii="Times New Roman" w:hAnsi="Times New Roman"/>
          <w:sz w:val="24"/>
          <w:szCs w:val="24"/>
          <w:lang w:val="ro-RO"/>
        </w:rPr>
        <w:t>.</w:t>
      </w:r>
      <w:r w:rsidR="00CB50C4">
        <w:rPr>
          <w:rFonts w:ascii="Times New Roman" w:hAnsi="Times New Roman"/>
          <w:sz w:val="24"/>
          <w:szCs w:val="24"/>
          <w:lang w:val="ro-RO"/>
        </w:rPr>
        <w:t>05</w:t>
      </w:r>
      <w:r w:rsidRPr="00CB50C4">
        <w:rPr>
          <w:rFonts w:ascii="Times New Roman" w:hAnsi="Times New Roman"/>
          <w:sz w:val="24"/>
          <w:szCs w:val="24"/>
          <w:lang w:val="ro-RO"/>
        </w:rPr>
        <w:t>.20</w:t>
      </w:r>
      <w:r w:rsidR="00CB50C4">
        <w:rPr>
          <w:rFonts w:ascii="Times New Roman" w:hAnsi="Times New Roman"/>
          <w:sz w:val="24"/>
          <w:szCs w:val="24"/>
          <w:lang w:val="ro-RO"/>
        </w:rPr>
        <w:t>20</w:t>
      </w:r>
      <w:r w:rsidRPr="00CB50C4">
        <w:rPr>
          <w:rFonts w:ascii="Times New Roman" w:hAnsi="Times New Roman"/>
          <w:sz w:val="24"/>
          <w:szCs w:val="24"/>
          <w:lang w:val="ro-RO"/>
        </w:rPr>
        <w:t xml:space="preserve">, că proiectul </w:t>
      </w:r>
      <w:r w:rsidR="00CB50C4">
        <w:rPr>
          <w:rFonts w:ascii="Times New Roman" w:hAnsi="Times New Roman"/>
          <w:b/>
          <w:i/>
          <w:sz w:val="24"/>
          <w:szCs w:val="24"/>
          <w:lang w:val="ro-RO"/>
        </w:rPr>
        <w:t>Punerea în siguranţă subtraversare râu Moldoviţa cu conducta Dn 300 Frasin-Câmpulung Moldovenesc în zona localitîţii Vama, jud. Suceava</w:t>
      </w:r>
      <w:r w:rsidRPr="00CB50C4">
        <w:rPr>
          <w:rFonts w:ascii="Times New Roman" w:hAnsi="Times New Roman"/>
          <w:sz w:val="24"/>
          <w:szCs w:val="24"/>
          <w:lang w:val="ro-RO"/>
        </w:rPr>
        <w:t xml:space="preserve"> propus a fi amplasat în </w:t>
      </w:r>
      <w:r w:rsidR="00611E24">
        <w:rPr>
          <w:rFonts w:ascii="Times New Roman" w:hAnsi="Times New Roman"/>
          <w:sz w:val="24"/>
          <w:szCs w:val="24"/>
          <w:lang w:val="ro-RO"/>
        </w:rPr>
        <w:t>com. Vama</w:t>
      </w:r>
      <w:r w:rsidR="00C11BEC" w:rsidRPr="00CB50C4">
        <w:rPr>
          <w:rFonts w:ascii="Times New Roman" w:hAnsi="Times New Roman"/>
          <w:sz w:val="24"/>
          <w:szCs w:val="24"/>
          <w:lang w:val="ro-RO"/>
        </w:rPr>
        <w:t xml:space="preserve">, jud. Suceava, </w:t>
      </w:r>
      <w:r w:rsidRPr="00CB50C4">
        <w:rPr>
          <w:rFonts w:ascii="Times New Roman" w:hAnsi="Times New Roman"/>
          <w:sz w:val="24"/>
          <w:szCs w:val="24"/>
          <w:lang w:val="ro-RO"/>
        </w:rPr>
        <w:t xml:space="preserve">nu se supune </w:t>
      </w:r>
      <w:bookmarkEnd w:id="0"/>
      <w:r w:rsidRPr="00CB50C4">
        <w:rPr>
          <w:rFonts w:ascii="Times New Roman" w:hAnsi="Times New Roman"/>
          <w:sz w:val="24"/>
          <w:szCs w:val="24"/>
          <w:lang w:val="ro-RO"/>
        </w:rPr>
        <w:t>evaluării impactului asupra mediului</w:t>
      </w:r>
      <w:r w:rsidR="00611E24">
        <w:rPr>
          <w:rFonts w:ascii="Times New Roman" w:hAnsi="Times New Roman"/>
          <w:sz w:val="24"/>
          <w:szCs w:val="24"/>
          <w:lang w:val="ro-RO"/>
        </w:rPr>
        <w:t>,</w:t>
      </w:r>
      <w:r w:rsidRPr="00CB50C4">
        <w:rPr>
          <w:rFonts w:ascii="Times New Roman" w:hAnsi="Times New Roman"/>
          <w:sz w:val="24"/>
          <w:szCs w:val="24"/>
          <w:lang w:val="ro-RO"/>
        </w:rPr>
        <w:t xml:space="preserve"> </w:t>
      </w:r>
      <w:r w:rsidR="00611E24">
        <w:rPr>
          <w:rFonts w:ascii="Times New Roman" w:hAnsi="Times New Roman"/>
          <w:sz w:val="24"/>
          <w:szCs w:val="24"/>
          <w:lang w:val="ro-RO"/>
        </w:rPr>
        <w:t xml:space="preserve">nu </w:t>
      </w:r>
      <w:r w:rsidRPr="00CB50C4">
        <w:rPr>
          <w:rFonts w:ascii="Times New Roman" w:hAnsi="Times New Roman"/>
          <w:sz w:val="24"/>
          <w:szCs w:val="24"/>
          <w:lang w:val="ro-RO"/>
        </w:rPr>
        <w:t>se supune evaluării adecvate</w:t>
      </w:r>
      <w:r w:rsidR="00611E24">
        <w:rPr>
          <w:rFonts w:ascii="Times New Roman" w:hAnsi="Times New Roman"/>
          <w:sz w:val="24"/>
          <w:szCs w:val="24"/>
          <w:lang w:val="ro-RO"/>
        </w:rPr>
        <w:t xml:space="preserve"> şi nu se supune evaluăerii asupra corpurilor de apă</w:t>
      </w:r>
      <w:r w:rsidRPr="00CB50C4">
        <w:rPr>
          <w:rFonts w:ascii="Times New Roman" w:hAnsi="Times New Roman"/>
          <w:sz w:val="24"/>
          <w:szCs w:val="24"/>
          <w:lang w:val="ro-RO"/>
        </w:rPr>
        <w:t xml:space="preserve">. </w:t>
      </w:r>
    </w:p>
    <w:p w:rsidR="00382F85" w:rsidRPr="00CB50C4" w:rsidRDefault="004A3BB3" w:rsidP="006A735F">
      <w:pPr>
        <w:autoSpaceDE w:val="0"/>
        <w:autoSpaceDN w:val="0"/>
        <w:adjustRightInd w:val="0"/>
        <w:spacing w:after="0" w:line="240" w:lineRule="auto"/>
        <w:jc w:val="both"/>
        <w:rPr>
          <w:rFonts w:ascii="Times New Roman" w:hAnsi="Times New Roman"/>
          <w:sz w:val="24"/>
          <w:szCs w:val="24"/>
          <w:lang w:val="ro-RO"/>
        </w:rPr>
      </w:pPr>
      <w:r w:rsidRPr="00CB50C4">
        <w:rPr>
          <w:rFonts w:ascii="Times New Roman" w:hAnsi="Times New Roman"/>
          <w:sz w:val="24"/>
          <w:szCs w:val="24"/>
          <w:lang w:val="ro-RO"/>
        </w:rPr>
        <w:tab/>
      </w:r>
    </w:p>
    <w:p w:rsidR="00611E24" w:rsidRPr="00CC684E" w:rsidRDefault="004A3BB3" w:rsidP="00611E24">
      <w:pPr>
        <w:autoSpaceDE w:val="0"/>
        <w:autoSpaceDN w:val="0"/>
        <w:adjustRightInd w:val="0"/>
        <w:spacing w:after="0" w:line="240" w:lineRule="auto"/>
        <w:jc w:val="both"/>
        <w:rPr>
          <w:rFonts w:ascii="Times New Roman" w:hAnsi="Times New Roman"/>
          <w:sz w:val="24"/>
          <w:szCs w:val="24"/>
        </w:rPr>
      </w:pPr>
      <w:r w:rsidRPr="00CB50C4">
        <w:rPr>
          <w:rFonts w:ascii="Times New Roman" w:hAnsi="Times New Roman"/>
          <w:sz w:val="24"/>
          <w:szCs w:val="24"/>
          <w:lang w:val="ro-RO"/>
        </w:rPr>
        <w:t xml:space="preserve">   </w:t>
      </w:r>
      <w:r w:rsidR="00611E24" w:rsidRPr="00CC684E">
        <w:rPr>
          <w:rFonts w:ascii="Times New Roman" w:hAnsi="Times New Roman"/>
          <w:sz w:val="24"/>
          <w:szCs w:val="24"/>
          <w:lang w:val="ro-RO"/>
        </w:rPr>
        <w:t xml:space="preserve">    </w:t>
      </w:r>
      <w:r w:rsidR="00611E24" w:rsidRPr="00CC684E">
        <w:rPr>
          <w:rFonts w:ascii="Times New Roman" w:hAnsi="Times New Roman"/>
          <w:sz w:val="24"/>
          <w:szCs w:val="24"/>
        </w:rPr>
        <w:t>Justificarea prezentei decizii:</w:t>
      </w:r>
    </w:p>
    <w:p w:rsidR="00611E24" w:rsidRPr="00CC684E" w:rsidRDefault="00611E24" w:rsidP="00611E24">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 xml:space="preserve">   I. Motivele </w:t>
      </w:r>
      <w:r>
        <w:rPr>
          <w:rFonts w:ascii="Times New Roman" w:hAnsi="Times New Roman"/>
          <w:sz w:val="24"/>
          <w:szCs w:val="24"/>
        </w:rPr>
        <w:t>pe baza cărora s-a stabilit neefectuarea evaluării impactului asupra mediului</w:t>
      </w:r>
      <w:r w:rsidRPr="00CC684E">
        <w:rPr>
          <w:rFonts w:ascii="Times New Roman" w:hAnsi="Times New Roman"/>
          <w:sz w:val="24"/>
          <w:szCs w:val="24"/>
        </w:rPr>
        <w:t xml:space="preserve"> sunt următoarele:</w:t>
      </w:r>
    </w:p>
    <w:p w:rsidR="00611E24" w:rsidRDefault="00611E24" w:rsidP="00611E24">
      <w:pPr>
        <w:autoSpaceDE w:val="0"/>
        <w:spacing w:after="0" w:line="24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w:t>
      </w:r>
      <w:r w:rsidRPr="002D6A8F">
        <w:rPr>
          <w:rFonts w:ascii="Times New Roman" w:hAnsi="Times New Roman"/>
          <w:sz w:val="24"/>
          <w:szCs w:val="24"/>
        </w:rPr>
        <w:t xml:space="preserve">- </w:t>
      </w:r>
      <w:r w:rsidRPr="003111AD">
        <w:rPr>
          <w:rFonts w:ascii="Times New Roman" w:hAnsi="Times New Roman"/>
          <w:i/>
          <w:sz w:val="24"/>
          <w:szCs w:val="24"/>
        </w:rPr>
        <w:t>dimensiunea şi concepţia întregului proiect-</w:t>
      </w:r>
      <w:r>
        <w:rPr>
          <w:rFonts w:ascii="Times New Roman" w:hAnsi="Times New Roman"/>
          <w:sz w:val="24"/>
          <w:szCs w:val="24"/>
        </w:rPr>
        <w:t xml:space="preserve"> </w:t>
      </w:r>
      <w:r w:rsidRPr="002D6A8F">
        <w:rPr>
          <w:rFonts w:ascii="Times New Roman" w:hAnsi="Times New Roman"/>
          <w:sz w:val="24"/>
          <w:szCs w:val="24"/>
        </w:rPr>
        <w:t xml:space="preserve">proiectul se încadrează în prevederile Legii nr. 292/2108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 xml:space="preserve"> anexa 2, pct. </w:t>
      </w:r>
      <w:r>
        <w:rPr>
          <w:rFonts w:ascii="Times New Roman" w:hAnsi="Times New Roman"/>
          <w:sz w:val="24"/>
          <w:szCs w:val="24"/>
          <w:lang w:val="ro-RO" w:eastAsia="ro-RO"/>
        </w:rPr>
        <w:t>13</w:t>
      </w:r>
      <w:r w:rsidRPr="002D6A8F">
        <w:rPr>
          <w:rFonts w:ascii="Times New Roman" w:hAnsi="Times New Roman"/>
          <w:sz w:val="24"/>
          <w:szCs w:val="24"/>
          <w:lang w:val="ro-RO" w:eastAsia="ro-RO"/>
        </w:rPr>
        <w:t xml:space="preserve">, lit. </w:t>
      </w:r>
      <w:r>
        <w:rPr>
          <w:rFonts w:ascii="Times New Roman" w:hAnsi="Times New Roman"/>
          <w:sz w:val="24"/>
          <w:szCs w:val="24"/>
          <w:lang w:val="ro-RO" w:eastAsia="ro-RO"/>
        </w:rPr>
        <w:t>a</w:t>
      </w:r>
      <w:r w:rsidRPr="002D6A8F">
        <w:rPr>
          <w:rFonts w:ascii="Times New Roman" w:hAnsi="Times New Roman"/>
          <w:sz w:val="24"/>
          <w:szCs w:val="24"/>
        </w:rPr>
        <w:t>;</w:t>
      </w:r>
    </w:p>
    <w:p w:rsidR="00611E24" w:rsidRDefault="00611E24" w:rsidP="00611E24">
      <w:pPr>
        <w:autoSpaceDE w:val="0"/>
        <w:spacing w:after="0" w:line="240" w:lineRule="auto"/>
        <w:jc w:val="both"/>
        <w:rPr>
          <w:rFonts w:ascii="Times New Roman" w:hAnsi="Times New Roman"/>
          <w:sz w:val="24"/>
          <w:szCs w:val="24"/>
          <w:lang w:val="ro-RO" w:eastAsia="ro-RO"/>
        </w:rPr>
      </w:pPr>
      <w:proofErr w:type="gramStart"/>
      <w:r w:rsidRPr="002D6A8F">
        <w:rPr>
          <w:rFonts w:ascii="Times New Roman" w:hAnsi="Times New Roman"/>
          <w:sz w:val="24"/>
          <w:szCs w:val="24"/>
        </w:rPr>
        <w:t>Conform</w:t>
      </w:r>
      <w:proofErr w:type="gramEnd"/>
      <w:r w:rsidRPr="002D6A8F">
        <w:rPr>
          <w:rFonts w:ascii="Times New Roman" w:hAnsi="Times New Roman"/>
          <w:sz w:val="24"/>
          <w:szCs w:val="24"/>
        </w:rPr>
        <w:t xml:space="preserve"> criteriilor de selecţie din Anexa 3 la Legea nr. 292/2018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611E24" w:rsidRDefault="00611E24" w:rsidP="006A735F">
      <w:pPr>
        <w:autoSpaceDE w:val="0"/>
        <w:autoSpaceDN w:val="0"/>
        <w:adjustRightInd w:val="0"/>
        <w:spacing w:after="0" w:line="240" w:lineRule="auto"/>
        <w:jc w:val="both"/>
        <w:rPr>
          <w:rFonts w:ascii="Times New Roman" w:hAnsi="Times New Roman"/>
          <w:sz w:val="24"/>
          <w:szCs w:val="24"/>
          <w:lang w:val="ro-RO"/>
        </w:rPr>
      </w:pPr>
    </w:p>
    <w:p w:rsidR="004A3BB3" w:rsidRPr="00CB50C4" w:rsidRDefault="004A3BB3" w:rsidP="00186A48">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CB50C4">
        <w:rPr>
          <w:rFonts w:ascii="Times New Roman" w:hAnsi="Times New Roman"/>
          <w:b/>
          <w:sz w:val="24"/>
          <w:szCs w:val="24"/>
        </w:rPr>
        <w:t>Caracteristicile proiectului</w:t>
      </w:r>
    </w:p>
    <w:p w:rsidR="00903D80" w:rsidRDefault="004A3BB3" w:rsidP="00903D80">
      <w:pPr>
        <w:autoSpaceDE w:val="0"/>
        <w:autoSpaceDN w:val="0"/>
        <w:adjustRightInd w:val="0"/>
        <w:spacing w:after="0" w:line="240" w:lineRule="auto"/>
        <w:jc w:val="both"/>
        <w:rPr>
          <w:rFonts w:ascii="Times New Roman" w:hAnsi="Times New Roman"/>
          <w:sz w:val="24"/>
          <w:szCs w:val="24"/>
        </w:rPr>
      </w:pPr>
      <w:r w:rsidRPr="00CB50C4">
        <w:rPr>
          <w:rFonts w:ascii="Times New Roman" w:hAnsi="Times New Roman"/>
          <w:sz w:val="24"/>
          <w:szCs w:val="24"/>
        </w:rPr>
        <w:t xml:space="preserve">  </w:t>
      </w:r>
      <w:r w:rsidRPr="00611E24">
        <w:rPr>
          <w:rFonts w:ascii="Times New Roman" w:hAnsi="Times New Roman"/>
          <w:sz w:val="24"/>
          <w:szCs w:val="24"/>
        </w:rPr>
        <w:t xml:space="preserve"> </w:t>
      </w:r>
      <w:bookmarkStart w:id="1" w:name="_Toc518992733"/>
      <w:bookmarkStart w:id="2" w:name="_Toc527364854"/>
      <w:r w:rsidR="00762949" w:rsidRPr="00611E24">
        <w:rPr>
          <w:rFonts w:ascii="Times New Roman" w:hAnsi="Times New Roman"/>
          <w:sz w:val="24"/>
          <w:szCs w:val="24"/>
        </w:rPr>
        <w:t xml:space="preserve">       </w:t>
      </w:r>
      <w:r w:rsidR="00903D80" w:rsidRPr="00611E24">
        <w:rPr>
          <w:rFonts w:ascii="Times New Roman" w:hAnsi="Times New Roman"/>
          <w:sz w:val="24"/>
          <w:szCs w:val="24"/>
        </w:rPr>
        <w:t>Justificarea necesității proiectului</w:t>
      </w:r>
      <w:bookmarkEnd w:id="1"/>
      <w:bookmarkEnd w:id="2"/>
      <w:r w:rsidR="00903D80" w:rsidRPr="00611E24">
        <w:rPr>
          <w:rFonts w:ascii="Times New Roman" w:hAnsi="Times New Roman"/>
          <w:sz w:val="24"/>
          <w:szCs w:val="24"/>
        </w:rPr>
        <w:t xml:space="preserve"> </w:t>
      </w:r>
    </w:p>
    <w:p w:rsidR="001F59F5" w:rsidRDefault="00186A48" w:rsidP="00903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86A48">
        <w:rPr>
          <w:rFonts w:ascii="Times New Roman" w:hAnsi="Times New Roman"/>
          <w:sz w:val="24"/>
          <w:szCs w:val="24"/>
        </w:rPr>
        <w:t xml:space="preserve">Lucrările propuse, au în vedere asigurarea stabilității albiei, oprirea proceselor de eroziune în maluri şi albie şi protejarea obiectivului (conducta de transport gaze naturale </w:t>
      </w:r>
      <w:r w:rsidRPr="00186A48">
        <w:rPr>
          <w:rFonts w:ascii="Times New Roman" w:hAnsi="Times New Roman"/>
          <w:bCs/>
          <w:sz w:val="24"/>
          <w:szCs w:val="24"/>
        </w:rPr>
        <w:t>Dn 300 Frasin-Câmpulung Moldovenesc</w:t>
      </w:r>
      <w:r w:rsidRPr="00186A48">
        <w:rPr>
          <w:rFonts w:ascii="Times New Roman" w:hAnsi="Times New Roman"/>
          <w:sz w:val="24"/>
          <w:szCs w:val="24"/>
        </w:rPr>
        <w:t xml:space="preserve">) de efectul distructiv al viiturilor </w:t>
      </w:r>
      <w:proofErr w:type="gramStart"/>
      <w:r w:rsidRPr="00186A48">
        <w:rPr>
          <w:rFonts w:ascii="Times New Roman" w:hAnsi="Times New Roman"/>
          <w:sz w:val="24"/>
          <w:szCs w:val="24"/>
        </w:rPr>
        <w:t>ce</w:t>
      </w:r>
      <w:proofErr w:type="gramEnd"/>
      <w:r w:rsidRPr="00186A48">
        <w:rPr>
          <w:rFonts w:ascii="Times New Roman" w:hAnsi="Times New Roman"/>
          <w:sz w:val="24"/>
          <w:szCs w:val="24"/>
        </w:rPr>
        <w:t xml:space="preserve"> se produc pe cursul râului Moldoviţa în secțiunea luată în calcul.  </w:t>
      </w:r>
    </w:p>
    <w:p w:rsidR="00393048" w:rsidRDefault="00393048" w:rsidP="00903D80">
      <w:pPr>
        <w:autoSpaceDE w:val="0"/>
        <w:autoSpaceDN w:val="0"/>
        <w:adjustRightInd w:val="0"/>
        <w:spacing w:after="0" w:line="240" w:lineRule="auto"/>
        <w:jc w:val="both"/>
        <w:rPr>
          <w:rFonts w:ascii="Times New Roman" w:hAnsi="Times New Roman"/>
          <w:sz w:val="24"/>
          <w:szCs w:val="24"/>
        </w:rPr>
      </w:pPr>
    </w:p>
    <w:p w:rsidR="00393048" w:rsidRPr="00186A48" w:rsidRDefault="00393048" w:rsidP="00903D80">
      <w:pPr>
        <w:autoSpaceDE w:val="0"/>
        <w:autoSpaceDN w:val="0"/>
        <w:adjustRightInd w:val="0"/>
        <w:spacing w:after="0" w:line="240" w:lineRule="auto"/>
        <w:jc w:val="both"/>
        <w:rPr>
          <w:rFonts w:ascii="Times New Roman" w:hAnsi="Times New Roman"/>
          <w:sz w:val="24"/>
          <w:szCs w:val="24"/>
        </w:rPr>
      </w:pPr>
    </w:p>
    <w:p w:rsidR="00393048" w:rsidRDefault="00903D80" w:rsidP="00186A48">
      <w:pPr>
        <w:spacing w:after="0"/>
        <w:rPr>
          <w:rFonts w:ascii="Times New Roman" w:hAnsi="Times New Roman"/>
          <w:sz w:val="24"/>
          <w:szCs w:val="24"/>
        </w:rPr>
      </w:pPr>
      <w:r w:rsidRPr="00CB50C4">
        <w:rPr>
          <w:rFonts w:ascii="Times New Roman" w:hAnsi="Times New Roman"/>
          <w:sz w:val="24"/>
          <w:szCs w:val="24"/>
        </w:rPr>
        <w:lastRenderedPageBreak/>
        <w:t xml:space="preserve">             </w:t>
      </w:r>
      <w:r w:rsidR="00762949" w:rsidRPr="00CB50C4">
        <w:rPr>
          <w:rFonts w:ascii="Times New Roman" w:hAnsi="Times New Roman"/>
          <w:sz w:val="24"/>
          <w:szCs w:val="24"/>
        </w:rPr>
        <w:t>Lucrările proiectate cuprind următoarele:</w:t>
      </w:r>
      <w:r w:rsidRPr="00CB50C4">
        <w:rPr>
          <w:rFonts w:ascii="Times New Roman" w:hAnsi="Times New Roman"/>
          <w:sz w:val="24"/>
          <w:szCs w:val="24"/>
        </w:rPr>
        <w:t xml:space="preserve">  </w:t>
      </w:r>
    </w:p>
    <w:p w:rsidR="00186A48" w:rsidRDefault="00903D80" w:rsidP="00186A48">
      <w:pPr>
        <w:spacing w:after="0"/>
        <w:rPr>
          <w:rFonts w:ascii="Times New Roman" w:hAnsi="Times New Roman"/>
          <w:sz w:val="24"/>
          <w:szCs w:val="24"/>
        </w:rPr>
      </w:pPr>
      <w:r w:rsidRPr="00CB50C4">
        <w:rPr>
          <w:rFonts w:ascii="Times New Roman" w:hAnsi="Times New Roman"/>
          <w:sz w:val="24"/>
          <w:szCs w:val="24"/>
        </w:rPr>
        <w:t xml:space="preserve">            </w:t>
      </w:r>
    </w:p>
    <w:p w:rsidR="00186A48" w:rsidRDefault="00186A48" w:rsidP="00186A48">
      <w:pPr>
        <w:spacing w:after="0"/>
        <w:rPr>
          <w:rFonts w:ascii="Times New Roman" w:hAnsi="Times New Roman"/>
          <w:sz w:val="24"/>
          <w:szCs w:val="24"/>
        </w:rPr>
      </w:pPr>
      <w:r>
        <w:rPr>
          <w:rFonts w:ascii="Times New Roman" w:hAnsi="Times New Roman"/>
          <w:sz w:val="24"/>
          <w:szCs w:val="24"/>
        </w:rPr>
        <w:t>Prag de fund din gabioane şi radier din anrocamente cu deschiderea de 60 m;</w:t>
      </w:r>
    </w:p>
    <w:p w:rsidR="00186A48" w:rsidRDefault="00186A48" w:rsidP="00186A48">
      <w:pPr>
        <w:pStyle w:val="ListParagraph"/>
        <w:numPr>
          <w:ilvl w:val="0"/>
          <w:numId w:val="5"/>
        </w:numPr>
        <w:spacing w:after="0"/>
        <w:rPr>
          <w:rFonts w:ascii="Times New Roman" w:hAnsi="Times New Roman"/>
          <w:sz w:val="24"/>
          <w:szCs w:val="24"/>
        </w:rPr>
      </w:pPr>
      <w:r>
        <w:rPr>
          <w:rFonts w:ascii="Times New Roman" w:hAnsi="Times New Roman"/>
          <w:sz w:val="24"/>
          <w:szCs w:val="24"/>
        </w:rPr>
        <w:t>se va realize un prag de fund în două trepte, de 0,6 m înălţime fiecare, cu lungimea fiecărui radier de 13,0 m</w:t>
      </w:r>
      <w:r w:rsidR="00516FCB">
        <w:rPr>
          <w:rFonts w:ascii="Times New Roman" w:hAnsi="Times New Roman"/>
          <w:sz w:val="24"/>
          <w:szCs w:val="24"/>
        </w:rPr>
        <w:t xml:space="preserve"> şi ziduri laterale pentru protecţia malurilor( pe ambele maluri) cu înălţimea de 2,50 m;</w:t>
      </w:r>
    </w:p>
    <w:p w:rsidR="00516FCB" w:rsidRDefault="00516FCB" w:rsidP="00516FCB">
      <w:pPr>
        <w:pStyle w:val="ListParagraph"/>
        <w:numPr>
          <w:ilvl w:val="0"/>
          <w:numId w:val="5"/>
        </w:numPr>
        <w:spacing w:after="0"/>
        <w:rPr>
          <w:rFonts w:ascii="Times New Roman" w:hAnsi="Times New Roman"/>
          <w:sz w:val="24"/>
          <w:szCs w:val="24"/>
        </w:rPr>
      </w:pPr>
      <w:r w:rsidRPr="00393048">
        <w:rPr>
          <w:rFonts w:ascii="Times New Roman" w:hAnsi="Times New Roman"/>
          <w:sz w:val="24"/>
          <w:szCs w:val="24"/>
        </w:rPr>
        <w:t>pragul de fund va avea următoarele elemente constructive: deversor, radier amonte, pinten amonte, radier aval, pinten aval, zidurii laterale;</w:t>
      </w:r>
    </w:p>
    <w:p w:rsidR="00393048" w:rsidRPr="00393048" w:rsidRDefault="00393048" w:rsidP="00393048">
      <w:pPr>
        <w:pStyle w:val="ListParagraph"/>
        <w:spacing w:after="0"/>
        <w:ind w:left="1080"/>
        <w:rPr>
          <w:rFonts w:ascii="Times New Roman" w:hAnsi="Times New Roman"/>
          <w:sz w:val="24"/>
          <w:szCs w:val="24"/>
        </w:rPr>
      </w:pPr>
    </w:p>
    <w:p w:rsidR="00186A48" w:rsidRDefault="00516FCB" w:rsidP="00516FCB">
      <w:pPr>
        <w:pStyle w:val="ListParagraph"/>
        <w:spacing w:after="0"/>
        <w:ind w:left="0"/>
        <w:rPr>
          <w:rFonts w:ascii="Times New Roman" w:hAnsi="Times New Roman"/>
          <w:sz w:val="24"/>
          <w:szCs w:val="24"/>
        </w:rPr>
      </w:pPr>
      <w:r>
        <w:rPr>
          <w:rFonts w:ascii="Times New Roman" w:hAnsi="Times New Roman"/>
          <w:sz w:val="24"/>
          <w:szCs w:val="24"/>
        </w:rPr>
        <w:t>A</w:t>
      </w:r>
      <w:r w:rsidR="00186A48">
        <w:rPr>
          <w:rFonts w:ascii="Times New Roman" w:hAnsi="Times New Roman"/>
          <w:sz w:val="24"/>
          <w:szCs w:val="24"/>
        </w:rPr>
        <w:t>părări de mal din gabioane</w:t>
      </w:r>
      <w:r>
        <w:rPr>
          <w:rFonts w:ascii="Times New Roman" w:hAnsi="Times New Roman"/>
          <w:sz w:val="24"/>
          <w:szCs w:val="24"/>
        </w:rPr>
        <w:t>:</w:t>
      </w:r>
    </w:p>
    <w:p w:rsidR="00516FCB" w:rsidRDefault="00516FCB" w:rsidP="00516FCB">
      <w:pPr>
        <w:pStyle w:val="ListParagraph"/>
        <w:numPr>
          <w:ilvl w:val="0"/>
          <w:numId w:val="5"/>
        </w:numPr>
        <w:spacing w:after="0"/>
        <w:rPr>
          <w:rFonts w:ascii="Times New Roman" w:hAnsi="Times New Roman"/>
          <w:sz w:val="24"/>
          <w:szCs w:val="24"/>
        </w:rPr>
      </w:pPr>
      <w:proofErr w:type="gramStart"/>
      <w:r>
        <w:rPr>
          <w:rFonts w:ascii="Times New Roman" w:hAnsi="Times New Roman"/>
          <w:sz w:val="24"/>
          <w:szCs w:val="24"/>
        </w:rPr>
        <w:t>se</w:t>
      </w:r>
      <w:proofErr w:type="gramEnd"/>
      <w:r>
        <w:rPr>
          <w:rFonts w:ascii="Times New Roman" w:hAnsi="Times New Roman"/>
          <w:sz w:val="24"/>
          <w:szCs w:val="24"/>
        </w:rPr>
        <w:t xml:space="preserve"> vor executa lucrări de apărare de mal din gabioane, pe ambele maluri ale râului Moldoviţa, începând de la pragul de fund</w:t>
      </w:r>
      <w:r w:rsidR="00903D80" w:rsidRPr="00186A48">
        <w:rPr>
          <w:rFonts w:ascii="Times New Roman" w:hAnsi="Times New Roman"/>
          <w:sz w:val="24"/>
          <w:szCs w:val="24"/>
        </w:rPr>
        <w:t xml:space="preserve"> </w:t>
      </w:r>
      <w:r>
        <w:rPr>
          <w:rFonts w:ascii="Times New Roman" w:hAnsi="Times New Roman"/>
          <w:sz w:val="24"/>
          <w:szCs w:val="24"/>
        </w:rPr>
        <w:t>spre amonte. Lungimea apărării de mal stâng va fi de 72, 0 m din care 24,0 m încastrate amonte, iar lungimea apărării de mal drept va fi de 66,0 m din care 6,0 m încastrate amonte;</w:t>
      </w:r>
    </w:p>
    <w:p w:rsidR="00903D80" w:rsidRPr="00516FCB" w:rsidRDefault="00516FCB" w:rsidP="00516FCB">
      <w:pPr>
        <w:pStyle w:val="ListParagraph"/>
        <w:spacing w:after="0"/>
        <w:ind w:left="0"/>
        <w:rPr>
          <w:rFonts w:ascii="Times New Roman" w:hAnsi="Times New Roman"/>
          <w:sz w:val="24"/>
          <w:szCs w:val="24"/>
        </w:rPr>
      </w:pPr>
      <w:r>
        <w:rPr>
          <w:rFonts w:ascii="Times New Roman" w:hAnsi="Times New Roman"/>
          <w:sz w:val="24"/>
          <w:szCs w:val="24"/>
        </w:rPr>
        <w:t xml:space="preserve">După </w:t>
      </w:r>
      <w:proofErr w:type="gramStart"/>
      <w:r>
        <w:rPr>
          <w:rFonts w:ascii="Times New Roman" w:hAnsi="Times New Roman"/>
          <w:sz w:val="24"/>
          <w:szCs w:val="24"/>
        </w:rPr>
        <w:t>realizarea  pragului</w:t>
      </w:r>
      <w:proofErr w:type="gramEnd"/>
      <w:r>
        <w:rPr>
          <w:rFonts w:ascii="Times New Roman" w:hAnsi="Times New Roman"/>
          <w:sz w:val="24"/>
          <w:szCs w:val="24"/>
        </w:rPr>
        <w:t xml:space="preserve"> de fund şi a apărărilor de mal, în faţa pragului-zona amonte- se va proceda la sistematizarea albiei minore cu aducerea cotei terenului la nivelul cotei deversorului după panta de proiectare.</w:t>
      </w:r>
      <w:r w:rsidR="00903D80" w:rsidRPr="00516FCB">
        <w:rPr>
          <w:rFonts w:ascii="Times New Roman" w:hAnsi="Times New Roman"/>
          <w:sz w:val="24"/>
          <w:szCs w:val="24"/>
        </w:rPr>
        <w:t xml:space="preserve">           </w:t>
      </w:r>
    </w:p>
    <w:p w:rsidR="00903D80" w:rsidRPr="00CB50C4" w:rsidRDefault="00903D80" w:rsidP="00516FCB">
      <w:pPr>
        <w:spacing w:after="0"/>
        <w:rPr>
          <w:rFonts w:ascii="Times New Roman" w:hAnsi="Times New Roman"/>
          <w:bCs/>
          <w:strike/>
          <w:sz w:val="24"/>
          <w:szCs w:val="24"/>
        </w:rPr>
      </w:pPr>
      <w:r w:rsidRPr="00CB50C4">
        <w:rPr>
          <w:rFonts w:ascii="Times New Roman" w:hAnsi="Times New Roman"/>
          <w:sz w:val="24"/>
          <w:szCs w:val="24"/>
        </w:rPr>
        <w:tab/>
      </w:r>
      <w:r w:rsidRPr="00CB50C4">
        <w:rPr>
          <w:rFonts w:ascii="Times New Roman" w:hAnsi="Times New Roman"/>
          <w:bCs/>
          <w:sz w:val="24"/>
          <w:szCs w:val="24"/>
        </w:rPr>
        <w:t xml:space="preserve"> </w:t>
      </w:r>
    </w:p>
    <w:p w:rsidR="004A3BB3" w:rsidRPr="00CB50C4" w:rsidRDefault="004A3BB3" w:rsidP="00516FCB">
      <w:pPr>
        <w:spacing w:after="0"/>
        <w:rPr>
          <w:rFonts w:ascii="Times New Roman" w:hAnsi="Times New Roman"/>
          <w:sz w:val="24"/>
          <w:szCs w:val="24"/>
        </w:rPr>
      </w:pPr>
      <w:r w:rsidRPr="00CB50C4">
        <w:rPr>
          <w:rFonts w:ascii="Times New Roman" w:hAnsi="Times New Roman"/>
          <w:sz w:val="24"/>
          <w:szCs w:val="24"/>
        </w:rPr>
        <w:t xml:space="preserve">b) </w:t>
      </w:r>
      <w:proofErr w:type="gramStart"/>
      <w:r w:rsidRPr="00CB50C4">
        <w:rPr>
          <w:rFonts w:ascii="Times New Roman" w:hAnsi="Times New Roman"/>
          <w:i/>
          <w:sz w:val="24"/>
          <w:szCs w:val="24"/>
        </w:rPr>
        <w:t>cumularea</w:t>
      </w:r>
      <w:proofErr w:type="gramEnd"/>
      <w:r w:rsidRPr="00CB50C4">
        <w:rPr>
          <w:rFonts w:ascii="Times New Roman" w:hAnsi="Times New Roman"/>
          <w:i/>
          <w:sz w:val="24"/>
          <w:szCs w:val="24"/>
        </w:rPr>
        <w:t xml:space="preserve"> cu alte proiecte</w:t>
      </w:r>
      <w:r w:rsidR="00DC27A6" w:rsidRPr="00CB50C4">
        <w:rPr>
          <w:rFonts w:ascii="Times New Roman" w:hAnsi="Times New Roman"/>
          <w:i/>
          <w:sz w:val="24"/>
          <w:szCs w:val="24"/>
        </w:rPr>
        <w:t xml:space="preserve"> existente şi/sau aprobate</w:t>
      </w:r>
      <w:r w:rsidRPr="00CB50C4">
        <w:rPr>
          <w:rFonts w:ascii="Times New Roman" w:hAnsi="Times New Roman"/>
          <w:sz w:val="24"/>
          <w:szCs w:val="24"/>
        </w:rPr>
        <w:t>:- nu este cazul.</w:t>
      </w:r>
    </w:p>
    <w:p w:rsidR="004A3BB3" w:rsidRPr="00CB50C4" w:rsidRDefault="004A3BB3" w:rsidP="006A735F">
      <w:pPr>
        <w:autoSpaceDE w:val="0"/>
        <w:autoSpaceDN w:val="0"/>
        <w:adjustRightInd w:val="0"/>
        <w:spacing w:after="0" w:line="240" w:lineRule="auto"/>
        <w:jc w:val="both"/>
        <w:rPr>
          <w:rFonts w:ascii="Times New Roman" w:hAnsi="Times New Roman"/>
          <w:sz w:val="24"/>
          <w:szCs w:val="24"/>
        </w:rPr>
      </w:pPr>
      <w:r w:rsidRPr="00CB50C4">
        <w:rPr>
          <w:rFonts w:ascii="Times New Roman" w:hAnsi="Times New Roman"/>
          <w:sz w:val="24"/>
          <w:szCs w:val="24"/>
        </w:rPr>
        <w:t xml:space="preserve">c) </w:t>
      </w:r>
      <w:proofErr w:type="gramStart"/>
      <w:r w:rsidRPr="00CB50C4">
        <w:rPr>
          <w:rFonts w:ascii="Times New Roman" w:hAnsi="Times New Roman"/>
          <w:i/>
          <w:sz w:val="24"/>
          <w:szCs w:val="24"/>
        </w:rPr>
        <w:t>utilizarea</w:t>
      </w:r>
      <w:proofErr w:type="gramEnd"/>
      <w:r w:rsidRPr="00CB50C4">
        <w:rPr>
          <w:rFonts w:ascii="Times New Roman" w:hAnsi="Times New Roman"/>
          <w:i/>
          <w:sz w:val="24"/>
          <w:szCs w:val="24"/>
        </w:rPr>
        <w:t xml:space="preserve"> resurselor </w:t>
      </w:r>
      <w:r w:rsidR="00DC27A6" w:rsidRPr="00CB50C4">
        <w:rPr>
          <w:rFonts w:ascii="Times New Roman" w:hAnsi="Times New Roman"/>
          <w:i/>
          <w:sz w:val="24"/>
          <w:szCs w:val="24"/>
        </w:rPr>
        <w:t>naturale, în special a solului, a</w:t>
      </w:r>
      <w:r w:rsidR="008F6FA4" w:rsidRPr="00CB50C4">
        <w:rPr>
          <w:rFonts w:ascii="Times New Roman" w:hAnsi="Times New Roman"/>
          <w:i/>
          <w:sz w:val="24"/>
          <w:szCs w:val="24"/>
        </w:rPr>
        <w:t xml:space="preserve"> </w:t>
      </w:r>
      <w:r w:rsidR="00DC27A6" w:rsidRPr="00CB50C4">
        <w:rPr>
          <w:rFonts w:ascii="Times New Roman" w:hAnsi="Times New Roman"/>
          <w:i/>
          <w:sz w:val="24"/>
          <w:szCs w:val="24"/>
        </w:rPr>
        <w:t>terenurilor a apei şi a biodiversităţii</w:t>
      </w:r>
      <w:r w:rsidRPr="00CB50C4">
        <w:rPr>
          <w:rFonts w:ascii="Times New Roman" w:hAnsi="Times New Roman"/>
          <w:i/>
          <w:sz w:val="24"/>
          <w:szCs w:val="24"/>
        </w:rPr>
        <w:t>:</w:t>
      </w:r>
      <w:r w:rsidRPr="00CB50C4">
        <w:rPr>
          <w:rFonts w:ascii="Times New Roman" w:hAnsi="Times New Roman"/>
          <w:sz w:val="24"/>
          <w:szCs w:val="24"/>
        </w:rPr>
        <w:t xml:space="preserve"> nu </w:t>
      </w:r>
      <w:r w:rsidR="008F6FA4" w:rsidRPr="00CB50C4">
        <w:rPr>
          <w:rFonts w:ascii="Times New Roman" w:hAnsi="Times New Roman"/>
          <w:sz w:val="24"/>
          <w:szCs w:val="24"/>
        </w:rPr>
        <w:t>au un impact semnificativ</w:t>
      </w:r>
      <w:r w:rsidRPr="00CB50C4">
        <w:rPr>
          <w:rFonts w:ascii="Times New Roman" w:hAnsi="Times New Roman"/>
          <w:sz w:val="24"/>
          <w:szCs w:val="24"/>
        </w:rPr>
        <w:t>.</w:t>
      </w:r>
    </w:p>
    <w:p w:rsidR="004A3BB3" w:rsidRPr="00CB50C4" w:rsidRDefault="004A3BB3" w:rsidP="006A735F">
      <w:pPr>
        <w:spacing w:after="0" w:line="240" w:lineRule="auto"/>
        <w:jc w:val="both"/>
        <w:rPr>
          <w:rFonts w:ascii="Times New Roman" w:hAnsi="Times New Roman"/>
          <w:sz w:val="24"/>
          <w:szCs w:val="24"/>
          <w:lang w:val="ro-RO"/>
        </w:rPr>
      </w:pPr>
      <w:r w:rsidRPr="00CB50C4">
        <w:rPr>
          <w:rFonts w:ascii="Times New Roman" w:hAnsi="Times New Roman"/>
          <w:sz w:val="24"/>
          <w:szCs w:val="24"/>
        </w:rPr>
        <w:t xml:space="preserve">d) </w:t>
      </w:r>
      <w:proofErr w:type="gramStart"/>
      <w:r w:rsidRPr="00CB50C4">
        <w:rPr>
          <w:rFonts w:ascii="Times New Roman" w:hAnsi="Times New Roman"/>
          <w:i/>
          <w:sz w:val="24"/>
          <w:szCs w:val="24"/>
        </w:rPr>
        <w:t>producţia</w:t>
      </w:r>
      <w:proofErr w:type="gramEnd"/>
      <w:r w:rsidRPr="00CB50C4">
        <w:rPr>
          <w:rFonts w:ascii="Times New Roman" w:hAnsi="Times New Roman"/>
          <w:i/>
          <w:sz w:val="24"/>
          <w:szCs w:val="24"/>
        </w:rPr>
        <w:t xml:space="preserve"> de deşeuri</w:t>
      </w:r>
      <w:r w:rsidRPr="00CB50C4">
        <w:rPr>
          <w:rFonts w:ascii="Times New Roman" w:hAnsi="Times New Roman"/>
          <w:sz w:val="24"/>
          <w:szCs w:val="24"/>
        </w:rPr>
        <w:t>:</w:t>
      </w:r>
      <w:r w:rsidRPr="00CB50C4">
        <w:rPr>
          <w:rFonts w:ascii="Times New Roman" w:hAnsi="Times New Roman"/>
          <w:lang w:val="pl-PL"/>
        </w:rPr>
        <w:t xml:space="preserve"> </w:t>
      </w:r>
      <w:r w:rsidRPr="00CB50C4">
        <w:rPr>
          <w:rFonts w:ascii="Times New Roman" w:hAnsi="Times New Roman"/>
          <w:sz w:val="24"/>
          <w:szCs w:val="24"/>
          <w:lang w:val="pl-PL"/>
        </w:rPr>
        <w:t xml:space="preserve">deşeurile menajere şi reciclabile, </w:t>
      </w:r>
      <w:r w:rsidRPr="00CB50C4">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4A3BB3" w:rsidRPr="00CB50C4" w:rsidRDefault="004A3BB3" w:rsidP="006A735F">
      <w:pPr>
        <w:spacing w:after="0" w:line="240" w:lineRule="auto"/>
        <w:jc w:val="both"/>
        <w:rPr>
          <w:rStyle w:val="tpa1"/>
          <w:rFonts w:ascii="Times New Roman" w:hAnsi="Times New Roman"/>
          <w:sz w:val="24"/>
          <w:szCs w:val="24"/>
        </w:rPr>
      </w:pPr>
      <w:r w:rsidRPr="00CB50C4">
        <w:rPr>
          <w:rStyle w:val="tpa1"/>
          <w:rFonts w:ascii="Times New Roman" w:hAnsi="Times New Roman"/>
          <w:sz w:val="24"/>
          <w:szCs w:val="24"/>
        </w:rPr>
        <w:t>e)</w:t>
      </w:r>
      <w:r w:rsidRPr="00CB50C4">
        <w:rPr>
          <w:rStyle w:val="tpa1"/>
          <w:rFonts w:ascii="Times New Roman" w:hAnsi="Times New Roman"/>
          <w:i/>
          <w:sz w:val="24"/>
          <w:szCs w:val="24"/>
        </w:rPr>
        <w:t xml:space="preserve"> </w:t>
      </w:r>
      <w:proofErr w:type="gramStart"/>
      <w:r w:rsidR="008F6FA4" w:rsidRPr="00CB50C4">
        <w:rPr>
          <w:rStyle w:val="tpa1"/>
          <w:rFonts w:ascii="Times New Roman" w:hAnsi="Times New Roman"/>
          <w:i/>
          <w:sz w:val="24"/>
          <w:szCs w:val="24"/>
        </w:rPr>
        <w:t>poluarea</w:t>
      </w:r>
      <w:proofErr w:type="gramEnd"/>
      <w:r w:rsidR="008F6FA4" w:rsidRPr="00CB50C4">
        <w:rPr>
          <w:rStyle w:val="tpa1"/>
          <w:rFonts w:ascii="Times New Roman" w:hAnsi="Times New Roman"/>
          <w:i/>
          <w:sz w:val="24"/>
          <w:szCs w:val="24"/>
        </w:rPr>
        <w:t xml:space="preserve"> şi alte efecte nocive</w:t>
      </w:r>
      <w:r w:rsidRPr="00CB50C4">
        <w:rPr>
          <w:rStyle w:val="tpa1"/>
          <w:rFonts w:ascii="Times New Roman" w:hAnsi="Times New Roman"/>
          <w:sz w:val="24"/>
          <w:szCs w:val="24"/>
        </w:rPr>
        <w:t xml:space="preserve">: în perioada lucrărilor de  execuţie zgomotul va fi generat de utilajele şi mijloacele de transport, nefiind afectate zonele locuite; </w:t>
      </w:r>
    </w:p>
    <w:p w:rsidR="004A3BB3" w:rsidRPr="00CB50C4" w:rsidRDefault="004A3BB3" w:rsidP="006A735F">
      <w:pPr>
        <w:autoSpaceDE w:val="0"/>
        <w:autoSpaceDN w:val="0"/>
        <w:adjustRightInd w:val="0"/>
        <w:spacing w:after="0" w:line="240" w:lineRule="auto"/>
        <w:jc w:val="both"/>
        <w:rPr>
          <w:rFonts w:ascii="Times New Roman" w:hAnsi="Times New Roman"/>
          <w:sz w:val="24"/>
          <w:szCs w:val="24"/>
          <w:lang w:val="pl-PL"/>
        </w:rPr>
      </w:pPr>
      <w:r w:rsidRPr="00CB50C4">
        <w:rPr>
          <w:rStyle w:val="tpa1"/>
          <w:rFonts w:ascii="Times New Roman" w:hAnsi="Times New Roman"/>
          <w:sz w:val="24"/>
          <w:szCs w:val="24"/>
          <w:lang w:val="pl-PL"/>
        </w:rPr>
        <w:t xml:space="preserve"> f) </w:t>
      </w:r>
      <w:r w:rsidRPr="00CB50C4">
        <w:rPr>
          <w:rStyle w:val="tpa1"/>
          <w:rFonts w:ascii="Times New Roman" w:hAnsi="Times New Roman"/>
          <w:i/>
          <w:sz w:val="24"/>
          <w:szCs w:val="24"/>
          <w:lang w:val="pl-PL"/>
        </w:rPr>
        <w:t>riscu</w:t>
      </w:r>
      <w:r w:rsidR="008F6FA4" w:rsidRPr="00CB50C4">
        <w:rPr>
          <w:rStyle w:val="tpa1"/>
          <w:rFonts w:ascii="Times New Roman" w:hAnsi="Times New Roman"/>
          <w:i/>
          <w:sz w:val="24"/>
          <w:szCs w:val="24"/>
          <w:lang w:val="pl-PL"/>
        </w:rPr>
        <w:t>rile</w:t>
      </w:r>
      <w:r w:rsidRPr="00CB50C4">
        <w:rPr>
          <w:rStyle w:val="tpa1"/>
          <w:rFonts w:ascii="Times New Roman" w:hAnsi="Times New Roman"/>
          <w:i/>
          <w:sz w:val="24"/>
          <w:szCs w:val="24"/>
          <w:lang w:val="pl-PL"/>
        </w:rPr>
        <w:t xml:space="preserve"> de accident</w:t>
      </w:r>
      <w:r w:rsidR="008F6FA4" w:rsidRPr="00CB50C4">
        <w:rPr>
          <w:rStyle w:val="tpa1"/>
          <w:rFonts w:ascii="Times New Roman" w:hAnsi="Times New Roman"/>
          <w:i/>
          <w:sz w:val="24"/>
          <w:szCs w:val="24"/>
          <w:lang w:val="pl-PL"/>
        </w:rPr>
        <w:t>e majore şi/sau dezastre relevante pentru proiectul în cauză, inclusiv cele cauzate de schimbările climatice, conform cunoştinţelor ştiinţifice</w:t>
      </w:r>
      <w:r w:rsidRPr="00CB50C4">
        <w:rPr>
          <w:rStyle w:val="tpa1"/>
          <w:rFonts w:ascii="Times New Roman" w:hAnsi="Times New Roman"/>
          <w:sz w:val="24"/>
          <w:szCs w:val="24"/>
          <w:lang w:val="pl-PL"/>
        </w:rPr>
        <w:t xml:space="preserve">: </w:t>
      </w:r>
      <w:r w:rsidRPr="00CB50C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4A3BB3" w:rsidRPr="00CB50C4" w:rsidRDefault="008F6FA4" w:rsidP="006A735F">
      <w:pPr>
        <w:autoSpaceDE w:val="0"/>
        <w:autoSpaceDN w:val="0"/>
        <w:adjustRightInd w:val="0"/>
        <w:spacing w:after="0" w:line="240" w:lineRule="auto"/>
        <w:jc w:val="both"/>
        <w:rPr>
          <w:rFonts w:ascii="Times New Roman" w:hAnsi="Times New Roman"/>
          <w:sz w:val="24"/>
          <w:szCs w:val="24"/>
          <w:lang w:val="pl-PL"/>
        </w:rPr>
      </w:pPr>
      <w:r w:rsidRPr="00CB50C4">
        <w:rPr>
          <w:rFonts w:ascii="Times New Roman" w:hAnsi="Times New Roman"/>
          <w:sz w:val="24"/>
          <w:szCs w:val="24"/>
          <w:lang w:val="pl-PL"/>
        </w:rPr>
        <w:t xml:space="preserve"> g) riscurile pentru sănătatea umană: efectul va fi pozitiv prin </w:t>
      </w:r>
      <w:r w:rsidR="00516FCB">
        <w:rPr>
          <w:rFonts w:ascii="Times New Roman" w:hAnsi="Times New Roman"/>
          <w:sz w:val="24"/>
          <w:szCs w:val="24"/>
          <w:lang w:val="pl-PL"/>
        </w:rPr>
        <w:t>protejarea conductei de transport gaze naturale</w:t>
      </w:r>
      <w:r w:rsidRPr="00CB50C4">
        <w:rPr>
          <w:rFonts w:ascii="Times New Roman" w:hAnsi="Times New Roman"/>
          <w:sz w:val="24"/>
          <w:szCs w:val="24"/>
          <w:lang w:val="pl-PL"/>
        </w:rPr>
        <w:t>;</w:t>
      </w:r>
    </w:p>
    <w:p w:rsidR="008F6FA4" w:rsidRPr="00CB50C4" w:rsidRDefault="008F6FA4" w:rsidP="006A735F">
      <w:pPr>
        <w:autoSpaceDE w:val="0"/>
        <w:autoSpaceDN w:val="0"/>
        <w:adjustRightInd w:val="0"/>
        <w:spacing w:after="0" w:line="240" w:lineRule="auto"/>
        <w:jc w:val="both"/>
        <w:rPr>
          <w:rFonts w:ascii="Times New Roman" w:hAnsi="Times New Roman"/>
          <w:sz w:val="24"/>
          <w:szCs w:val="24"/>
          <w:lang w:val="pl-PL"/>
        </w:rPr>
      </w:pPr>
    </w:p>
    <w:p w:rsidR="004A3BB3" w:rsidRPr="00CB50C4" w:rsidRDefault="004A3BB3" w:rsidP="006A735F">
      <w:pPr>
        <w:pStyle w:val="BodyText"/>
        <w:tabs>
          <w:tab w:val="left" w:pos="-720"/>
          <w:tab w:val="left" w:pos="2010"/>
        </w:tabs>
        <w:suppressAutoHyphens/>
        <w:rPr>
          <w:rStyle w:val="tpa1"/>
          <w:rFonts w:ascii="Times New Roman" w:hAnsi="Times New Roman"/>
          <w:b/>
          <w:lang w:val="ro-RO"/>
        </w:rPr>
      </w:pPr>
      <w:r w:rsidRPr="00CB50C4">
        <w:rPr>
          <w:rStyle w:val="tpa1"/>
          <w:rFonts w:ascii="Times New Roman" w:hAnsi="Times New Roman"/>
          <w:b/>
          <w:lang w:val="ro-RO"/>
        </w:rPr>
        <w:t xml:space="preserve">      2. Localizarea proiectului </w:t>
      </w:r>
    </w:p>
    <w:p w:rsidR="004A3BB3" w:rsidRPr="00CB50C4" w:rsidRDefault="008F6FA4" w:rsidP="006A735F">
      <w:pPr>
        <w:pStyle w:val="BodyText"/>
        <w:tabs>
          <w:tab w:val="left" w:pos="-720"/>
          <w:tab w:val="left" w:pos="2010"/>
        </w:tabs>
        <w:suppressAutoHyphens/>
        <w:rPr>
          <w:rStyle w:val="tpa1"/>
          <w:rFonts w:ascii="Times New Roman" w:hAnsi="Times New Roman"/>
          <w:lang w:val="ro-RO"/>
        </w:rPr>
      </w:pPr>
      <w:r w:rsidRPr="00CB50C4">
        <w:rPr>
          <w:rStyle w:val="tpa1"/>
          <w:rFonts w:ascii="Times New Roman" w:hAnsi="Times New Roman"/>
        </w:rPr>
        <w:t xml:space="preserve"> a)</w:t>
      </w:r>
      <w:r w:rsidR="004A3BB3" w:rsidRPr="00CB50C4">
        <w:rPr>
          <w:rStyle w:val="tpa1"/>
          <w:rFonts w:ascii="Times New Roman" w:hAnsi="Times New Roman"/>
        </w:rPr>
        <w:t xml:space="preserve"> </w:t>
      </w:r>
      <w:proofErr w:type="gramStart"/>
      <w:r w:rsidR="004A3BB3" w:rsidRPr="00CB50C4">
        <w:rPr>
          <w:rStyle w:val="tpa1"/>
          <w:rFonts w:ascii="Times New Roman" w:hAnsi="Times New Roman"/>
          <w:i/>
        </w:rPr>
        <w:t>utilizarea</w:t>
      </w:r>
      <w:proofErr w:type="gramEnd"/>
      <w:r w:rsidR="004A3BB3" w:rsidRPr="00CB50C4">
        <w:rPr>
          <w:rStyle w:val="tpa1"/>
          <w:rFonts w:ascii="Times New Roman" w:hAnsi="Times New Roman"/>
          <w:i/>
        </w:rPr>
        <w:t xml:space="preserve"> </w:t>
      </w:r>
      <w:r w:rsidRPr="00CB50C4">
        <w:rPr>
          <w:rStyle w:val="tpa1"/>
          <w:rFonts w:ascii="Times New Roman" w:hAnsi="Times New Roman"/>
          <w:i/>
        </w:rPr>
        <w:t>actual şi aprobată a terenurilor</w:t>
      </w:r>
      <w:r w:rsidR="004A3BB3" w:rsidRPr="00CB50C4">
        <w:rPr>
          <w:rStyle w:val="tpa1"/>
          <w:rFonts w:ascii="Times New Roman" w:hAnsi="Times New Roman"/>
        </w:rPr>
        <w:t>: conform certificatului de urbanism nr.</w:t>
      </w:r>
      <w:r w:rsidR="00903D80" w:rsidRPr="00CB50C4">
        <w:rPr>
          <w:rStyle w:val="tpa1"/>
          <w:rFonts w:ascii="Times New Roman" w:hAnsi="Times New Roman"/>
        </w:rPr>
        <w:t xml:space="preserve"> </w:t>
      </w:r>
      <w:r w:rsidR="00516FCB">
        <w:rPr>
          <w:rStyle w:val="tpa1"/>
          <w:rFonts w:ascii="Times New Roman" w:hAnsi="Times New Roman"/>
        </w:rPr>
        <w:t>18</w:t>
      </w:r>
      <w:r w:rsidR="00903D80" w:rsidRPr="00CB50C4">
        <w:rPr>
          <w:rStyle w:val="tpa1"/>
          <w:rFonts w:ascii="Times New Roman" w:hAnsi="Times New Roman"/>
        </w:rPr>
        <w:t xml:space="preserve"> din 10.0</w:t>
      </w:r>
      <w:r w:rsidR="00516FCB">
        <w:rPr>
          <w:rStyle w:val="tpa1"/>
          <w:rFonts w:ascii="Times New Roman" w:hAnsi="Times New Roman"/>
        </w:rPr>
        <w:t>3</w:t>
      </w:r>
      <w:r w:rsidR="00903D80" w:rsidRPr="00CB50C4">
        <w:rPr>
          <w:rStyle w:val="tpa1"/>
          <w:rFonts w:ascii="Times New Roman" w:hAnsi="Times New Roman"/>
        </w:rPr>
        <w:t>.20</w:t>
      </w:r>
      <w:r w:rsidR="00516FCB">
        <w:rPr>
          <w:rStyle w:val="tpa1"/>
          <w:rFonts w:ascii="Times New Roman" w:hAnsi="Times New Roman"/>
        </w:rPr>
        <w:t>20</w:t>
      </w:r>
      <w:r w:rsidR="004A3BB3" w:rsidRPr="00CB50C4">
        <w:rPr>
          <w:rStyle w:val="tpa1"/>
          <w:rFonts w:ascii="Times New Roman" w:hAnsi="Times New Roman"/>
          <w:lang w:val="ro-RO"/>
        </w:rPr>
        <w:t xml:space="preserve"> eliberat de Primăria </w:t>
      </w:r>
      <w:r w:rsidR="00516FCB">
        <w:rPr>
          <w:rStyle w:val="tpa1"/>
          <w:rFonts w:ascii="Times New Roman" w:hAnsi="Times New Roman"/>
          <w:lang w:val="ro-RO"/>
        </w:rPr>
        <w:t xml:space="preserve">comunei </w:t>
      </w:r>
      <w:r w:rsidR="00D87DCB">
        <w:rPr>
          <w:rStyle w:val="tpa1"/>
          <w:rFonts w:ascii="Times New Roman" w:hAnsi="Times New Roman"/>
          <w:lang w:val="ro-RO"/>
        </w:rPr>
        <w:t>Vama</w:t>
      </w:r>
      <w:r w:rsidR="004A3BB3" w:rsidRPr="00CB50C4">
        <w:rPr>
          <w:rStyle w:val="tpa1"/>
          <w:rFonts w:ascii="Times New Roman" w:hAnsi="Times New Roman"/>
        </w:rPr>
        <w:t xml:space="preserve">, terenul </w:t>
      </w:r>
      <w:proofErr w:type="gramStart"/>
      <w:r w:rsidR="004A3BB3" w:rsidRPr="00CB50C4">
        <w:rPr>
          <w:rStyle w:val="tpa1"/>
          <w:rFonts w:ascii="Times New Roman" w:hAnsi="Times New Roman"/>
        </w:rPr>
        <w:t>este</w:t>
      </w:r>
      <w:proofErr w:type="gramEnd"/>
      <w:r w:rsidR="004A3BB3" w:rsidRPr="00CB50C4">
        <w:rPr>
          <w:rStyle w:val="tpa1"/>
          <w:rFonts w:ascii="Times New Roman" w:hAnsi="Times New Roman"/>
        </w:rPr>
        <w:t xml:space="preserve"> </w:t>
      </w:r>
      <w:r w:rsidR="00D87DCB">
        <w:rPr>
          <w:rStyle w:val="tpa1"/>
          <w:rFonts w:ascii="Times New Roman" w:hAnsi="Times New Roman"/>
        </w:rPr>
        <w:t>situat în intravilanul localităţii</w:t>
      </w:r>
      <w:r w:rsidR="00903D80" w:rsidRPr="00CB50C4">
        <w:rPr>
          <w:rStyle w:val="tpa1"/>
          <w:rFonts w:ascii="Times New Roman" w:hAnsi="Times New Roman"/>
        </w:rPr>
        <w:t>.</w:t>
      </w:r>
      <w:r w:rsidR="004A3BB3" w:rsidRPr="00CB50C4">
        <w:rPr>
          <w:rStyle w:val="tpa1"/>
          <w:rFonts w:ascii="Times New Roman" w:hAnsi="Times New Roman"/>
        </w:rPr>
        <w:t xml:space="preserve"> </w:t>
      </w:r>
    </w:p>
    <w:p w:rsidR="004A3BB3" w:rsidRPr="00CB50C4" w:rsidRDefault="006A735F" w:rsidP="006A735F">
      <w:pPr>
        <w:spacing w:after="0" w:line="240" w:lineRule="auto"/>
        <w:jc w:val="both"/>
        <w:textAlignment w:val="baseline"/>
        <w:rPr>
          <w:rStyle w:val="tpa1"/>
          <w:rFonts w:ascii="Times New Roman" w:hAnsi="Times New Roman"/>
          <w:sz w:val="24"/>
          <w:szCs w:val="24"/>
        </w:rPr>
      </w:pPr>
      <w:r w:rsidRPr="00CB50C4">
        <w:rPr>
          <w:rStyle w:val="tpa1"/>
          <w:rFonts w:ascii="Times New Roman" w:hAnsi="Times New Roman"/>
          <w:sz w:val="24"/>
          <w:szCs w:val="24"/>
        </w:rPr>
        <w:t xml:space="preserve"> b) </w:t>
      </w:r>
      <w:proofErr w:type="gramStart"/>
      <w:r w:rsidRPr="00CB50C4">
        <w:rPr>
          <w:rStyle w:val="tpa1"/>
          <w:rFonts w:ascii="Times New Roman" w:hAnsi="Times New Roman"/>
          <w:i/>
          <w:sz w:val="24"/>
          <w:szCs w:val="24"/>
        </w:rPr>
        <w:t>bogăţia</w:t>
      </w:r>
      <w:proofErr w:type="gramEnd"/>
      <w:r w:rsidRPr="00CB50C4">
        <w:rPr>
          <w:rStyle w:val="tpa1"/>
          <w:rFonts w:ascii="Times New Roman" w:hAnsi="Times New Roman"/>
          <w:i/>
          <w:sz w:val="24"/>
          <w:szCs w:val="24"/>
        </w:rPr>
        <w:t>, disponibilitatea, calitatea şi capacitatea de regenerare relative ale resurselor natural( inclusive solul, terenurile, apa şi biodiversitatea) din zonă şi din subteranul acesteia:</w:t>
      </w:r>
      <w:r w:rsidR="004A3BB3" w:rsidRPr="00CB50C4">
        <w:rPr>
          <w:rStyle w:val="tpa1"/>
          <w:rFonts w:ascii="Times New Roman" w:hAnsi="Times New Roman"/>
          <w:sz w:val="24"/>
          <w:szCs w:val="24"/>
        </w:rPr>
        <w:t xml:space="preserve"> n</w:t>
      </w:r>
      <w:r w:rsidRPr="00CB50C4">
        <w:rPr>
          <w:rStyle w:val="tpa1"/>
          <w:rFonts w:ascii="Times New Roman" w:hAnsi="Times New Roman"/>
          <w:sz w:val="24"/>
          <w:szCs w:val="24"/>
        </w:rPr>
        <w:t>ici unul din criteriile enumerate nu vor fi afectate de implementarea proiectului propus</w:t>
      </w:r>
      <w:r w:rsidR="004A3BB3" w:rsidRPr="00CB50C4">
        <w:rPr>
          <w:rStyle w:val="tpa1"/>
          <w:rFonts w:ascii="Times New Roman" w:hAnsi="Times New Roman"/>
          <w:sz w:val="24"/>
          <w:szCs w:val="24"/>
        </w:rPr>
        <w:t>.</w:t>
      </w:r>
    </w:p>
    <w:p w:rsidR="004A3BB3" w:rsidRPr="00CB50C4" w:rsidRDefault="006A735F" w:rsidP="006A735F">
      <w:pPr>
        <w:spacing w:after="0" w:line="240" w:lineRule="auto"/>
        <w:jc w:val="both"/>
        <w:textAlignment w:val="baseline"/>
        <w:rPr>
          <w:rStyle w:val="tpa1"/>
          <w:rFonts w:ascii="Times New Roman" w:hAnsi="Times New Roman"/>
          <w:sz w:val="24"/>
          <w:szCs w:val="24"/>
        </w:rPr>
      </w:pPr>
      <w:r w:rsidRPr="00CB50C4">
        <w:rPr>
          <w:rStyle w:val="tpa1"/>
          <w:rFonts w:ascii="Times New Roman" w:hAnsi="Times New Roman"/>
          <w:i/>
          <w:sz w:val="24"/>
          <w:szCs w:val="24"/>
        </w:rPr>
        <w:t xml:space="preserve"> c)</w:t>
      </w:r>
      <w:r w:rsidR="004A3BB3" w:rsidRPr="00CB50C4">
        <w:rPr>
          <w:rStyle w:val="tpa1"/>
          <w:rFonts w:ascii="Times New Roman" w:hAnsi="Times New Roman"/>
          <w:i/>
          <w:sz w:val="24"/>
          <w:szCs w:val="24"/>
        </w:rPr>
        <w:t xml:space="preserve"> </w:t>
      </w:r>
      <w:proofErr w:type="gramStart"/>
      <w:r w:rsidR="004A3BB3" w:rsidRPr="00CB50C4">
        <w:rPr>
          <w:rStyle w:val="tpa1"/>
          <w:rFonts w:ascii="Times New Roman" w:hAnsi="Times New Roman"/>
          <w:i/>
          <w:sz w:val="24"/>
          <w:szCs w:val="24"/>
        </w:rPr>
        <w:t>capacitatea</w:t>
      </w:r>
      <w:proofErr w:type="gramEnd"/>
      <w:r w:rsidR="004A3BB3" w:rsidRPr="00CB50C4">
        <w:rPr>
          <w:rStyle w:val="tpa1"/>
          <w:rFonts w:ascii="Times New Roman" w:hAnsi="Times New Roman"/>
          <w:i/>
          <w:sz w:val="24"/>
          <w:szCs w:val="24"/>
        </w:rPr>
        <w:t xml:space="preserve"> de absorbţie a mediulu</w:t>
      </w:r>
      <w:r w:rsidRPr="00CB50C4">
        <w:rPr>
          <w:rStyle w:val="tpa1"/>
          <w:rFonts w:ascii="Times New Roman" w:hAnsi="Times New Roman"/>
          <w:i/>
          <w:sz w:val="24"/>
          <w:szCs w:val="24"/>
        </w:rPr>
        <w:t xml:space="preserve"> natural</w:t>
      </w:r>
      <w:r w:rsidR="004A3BB3" w:rsidRPr="00CB50C4">
        <w:rPr>
          <w:rStyle w:val="tpa1"/>
          <w:rFonts w:ascii="Times New Roman" w:hAnsi="Times New Roman"/>
          <w:i/>
          <w:sz w:val="24"/>
          <w:szCs w:val="24"/>
        </w:rPr>
        <w:t>i,</w:t>
      </w:r>
      <w:r w:rsidRPr="00CB50C4">
        <w:rPr>
          <w:rStyle w:val="tpa1"/>
          <w:rFonts w:ascii="Times New Roman" w:hAnsi="Times New Roman"/>
          <w:i/>
          <w:sz w:val="24"/>
          <w:szCs w:val="24"/>
        </w:rPr>
        <w:t>acordându-se o atenţie specială</w:t>
      </w:r>
      <w:r w:rsidR="004A3BB3" w:rsidRPr="00CB50C4">
        <w:rPr>
          <w:rStyle w:val="tpa1"/>
          <w:rFonts w:ascii="Times New Roman" w:hAnsi="Times New Roman"/>
          <w:i/>
          <w:sz w:val="24"/>
          <w:szCs w:val="24"/>
        </w:rPr>
        <w:t xml:space="preserve"> </w:t>
      </w:r>
      <w:r w:rsidRPr="00CB50C4">
        <w:rPr>
          <w:rStyle w:val="tpa1"/>
          <w:rFonts w:ascii="Times New Roman" w:hAnsi="Times New Roman"/>
          <w:i/>
          <w:sz w:val="24"/>
          <w:szCs w:val="24"/>
        </w:rPr>
        <w:t>următoarelor zone</w:t>
      </w:r>
      <w:r w:rsidR="004A3BB3" w:rsidRPr="00CB50C4">
        <w:rPr>
          <w:rStyle w:val="tpa1"/>
          <w:rFonts w:ascii="Times New Roman" w:hAnsi="Times New Roman"/>
          <w:i/>
          <w:sz w:val="24"/>
          <w:szCs w:val="24"/>
        </w:rPr>
        <w:t>:</w:t>
      </w:r>
    </w:p>
    <w:p w:rsidR="004A3BB3" w:rsidRPr="00CB50C4" w:rsidRDefault="001455BE" w:rsidP="006A735F">
      <w:pPr>
        <w:widowControl w:val="0"/>
        <w:adjustRightInd w:val="0"/>
        <w:spacing w:after="0" w:line="240" w:lineRule="auto"/>
        <w:jc w:val="both"/>
        <w:textAlignment w:val="baseline"/>
        <w:rPr>
          <w:rStyle w:val="tpa1"/>
          <w:rFonts w:ascii="Times New Roman" w:hAnsi="Times New Roman"/>
        </w:rPr>
      </w:pPr>
      <w:r w:rsidRPr="00CB50C4">
        <w:rPr>
          <w:rStyle w:val="tpa1"/>
          <w:rFonts w:ascii="Times New Roman" w:hAnsi="Times New Roman"/>
          <w:sz w:val="24"/>
          <w:szCs w:val="24"/>
        </w:rPr>
        <w:t>i</w:t>
      </w:r>
      <w:r w:rsidR="004A3BB3" w:rsidRPr="00CB50C4">
        <w:rPr>
          <w:rStyle w:val="tpa1"/>
          <w:rFonts w:ascii="Times New Roman" w:hAnsi="Times New Roman"/>
          <w:sz w:val="24"/>
          <w:szCs w:val="24"/>
        </w:rPr>
        <w:t xml:space="preserve">) </w:t>
      </w:r>
      <w:proofErr w:type="gramStart"/>
      <w:r w:rsidR="004A3BB3" w:rsidRPr="00CB50C4">
        <w:rPr>
          <w:rStyle w:val="tpa1"/>
          <w:rFonts w:ascii="Times New Roman" w:hAnsi="Times New Roman"/>
          <w:sz w:val="24"/>
          <w:szCs w:val="24"/>
        </w:rPr>
        <w:t>zonele</w:t>
      </w:r>
      <w:proofErr w:type="gramEnd"/>
      <w:r w:rsidR="004A3BB3" w:rsidRPr="00CB50C4">
        <w:rPr>
          <w:rStyle w:val="tpa1"/>
          <w:rFonts w:ascii="Times New Roman" w:hAnsi="Times New Roman"/>
          <w:sz w:val="24"/>
          <w:szCs w:val="24"/>
        </w:rPr>
        <w:t xml:space="preserve"> umede</w:t>
      </w:r>
      <w:r w:rsidR="006A735F" w:rsidRPr="00CB50C4">
        <w:rPr>
          <w:rStyle w:val="tpa1"/>
          <w:rFonts w:ascii="Times New Roman" w:hAnsi="Times New Roman"/>
          <w:sz w:val="24"/>
          <w:szCs w:val="24"/>
        </w:rPr>
        <w:t>, zone riverane, guri ale râurilor</w:t>
      </w:r>
      <w:r w:rsidR="004A3BB3" w:rsidRPr="00CB50C4">
        <w:rPr>
          <w:rStyle w:val="tpa1"/>
          <w:rFonts w:ascii="Times New Roman" w:hAnsi="Times New Roman"/>
          <w:sz w:val="24"/>
          <w:szCs w:val="24"/>
        </w:rPr>
        <w:t xml:space="preserve"> – nu este cazul</w:t>
      </w:r>
      <w:r w:rsidR="004A3BB3" w:rsidRPr="00CB50C4">
        <w:rPr>
          <w:rStyle w:val="tpa1"/>
          <w:rFonts w:ascii="Times New Roman" w:hAnsi="Times New Roman"/>
        </w:rPr>
        <w:t>;</w:t>
      </w:r>
    </w:p>
    <w:p w:rsidR="004A3BB3" w:rsidRPr="00CB50C4" w:rsidRDefault="001455BE" w:rsidP="006A735F">
      <w:pPr>
        <w:pStyle w:val="CharCharChar1Char"/>
        <w:jc w:val="both"/>
        <w:rPr>
          <w:rStyle w:val="tpa1"/>
        </w:rPr>
      </w:pPr>
      <w:r w:rsidRPr="00CB50C4">
        <w:rPr>
          <w:rStyle w:val="tpa1"/>
        </w:rPr>
        <w:t>ii</w:t>
      </w:r>
      <w:r w:rsidR="004A3BB3" w:rsidRPr="00CB50C4">
        <w:rPr>
          <w:rStyle w:val="tpa1"/>
        </w:rPr>
        <w:t>) zonele costiere</w:t>
      </w:r>
      <w:r w:rsidR="006A735F" w:rsidRPr="00CB50C4">
        <w:rPr>
          <w:rStyle w:val="tpa1"/>
        </w:rPr>
        <w:t xml:space="preserve"> şi mediul marin</w:t>
      </w:r>
      <w:r w:rsidR="004A3BB3" w:rsidRPr="00CB50C4">
        <w:rPr>
          <w:rStyle w:val="tpa1"/>
        </w:rPr>
        <w:t xml:space="preserve"> – nu este cazul;</w:t>
      </w:r>
    </w:p>
    <w:p w:rsidR="004A3BB3" w:rsidRPr="00CB50C4" w:rsidRDefault="001455BE" w:rsidP="006A735F">
      <w:pPr>
        <w:pStyle w:val="CharCharChar1Char"/>
        <w:jc w:val="both"/>
        <w:rPr>
          <w:rStyle w:val="tpa1"/>
        </w:rPr>
      </w:pPr>
      <w:r w:rsidRPr="00CB50C4">
        <w:rPr>
          <w:rStyle w:val="tpa1"/>
        </w:rPr>
        <w:t>iii</w:t>
      </w:r>
      <w:r w:rsidR="004A3BB3" w:rsidRPr="00CB50C4">
        <w:rPr>
          <w:rStyle w:val="tpa1"/>
        </w:rPr>
        <w:t xml:space="preserve">) zonele montane şi </w:t>
      </w:r>
      <w:r w:rsidR="006A735F" w:rsidRPr="00CB50C4">
        <w:rPr>
          <w:rStyle w:val="tpa1"/>
        </w:rPr>
        <w:t>forestiere</w:t>
      </w:r>
      <w:r w:rsidR="004A3BB3" w:rsidRPr="00CB50C4">
        <w:rPr>
          <w:rStyle w:val="tpa1"/>
        </w:rPr>
        <w:t xml:space="preserve"> – nu este cazul;</w:t>
      </w:r>
    </w:p>
    <w:p w:rsidR="004A3BB3" w:rsidRPr="00CB50C4" w:rsidRDefault="001455BE" w:rsidP="006A735F">
      <w:pPr>
        <w:pStyle w:val="CharCharChar1Char"/>
        <w:jc w:val="both"/>
        <w:rPr>
          <w:rStyle w:val="tpa1"/>
        </w:rPr>
      </w:pPr>
      <w:r w:rsidRPr="00CB50C4">
        <w:rPr>
          <w:rStyle w:val="tpa1"/>
        </w:rPr>
        <w:t>iv</w:t>
      </w:r>
      <w:r w:rsidR="004A3BB3" w:rsidRPr="00CB50C4">
        <w:rPr>
          <w:rStyle w:val="tpa1"/>
        </w:rPr>
        <w:t>) rezervaţii</w:t>
      </w:r>
      <w:r w:rsidR="006A735F" w:rsidRPr="00CB50C4">
        <w:rPr>
          <w:rStyle w:val="tpa1"/>
        </w:rPr>
        <w:t xml:space="preserve"> şi parcuri</w:t>
      </w:r>
      <w:r w:rsidR="004A3BB3" w:rsidRPr="00CB50C4">
        <w:rPr>
          <w:rStyle w:val="tpa1"/>
        </w:rPr>
        <w:t xml:space="preserve"> naturale – nu este cazul;</w:t>
      </w:r>
    </w:p>
    <w:p w:rsidR="004A3BB3" w:rsidRPr="00CB50C4" w:rsidRDefault="001455BE" w:rsidP="006A735F">
      <w:pPr>
        <w:pStyle w:val="CharCharChar1Char"/>
        <w:jc w:val="both"/>
        <w:rPr>
          <w:rStyle w:val="tpa1"/>
        </w:rPr>
      </w:pPr>
      <w:r w:rsidRPr="00CB50C4">
        <w:rPr>
          <w:rStyle w:val="tpa1"/>
        </w:rPr>
        <w:t>v</w:t>
      </w:r>
      <w:r w:rsidR="004A3BB3" w:rsidRPr="00CB50C4">
        <w:rPr>
          <w:rStyle w:val="tpa1"/>
        </w:rPr>
        <w:t xml:space="preserve">) </w:t>
      </w:r>
      <w:r w:rsidR="006A735F" w:rsidRPr="00CB50C4">
        <w:rPr>
          <w:rStyle w:val="tpa1"/>
        </w:rPr>
        <w:t xml:space="preserve">zone </w:t>
      </w:r>
      <w:r w:rsidR="004A3BB3" w:rsidRPr="00CB50C4">
        <w:rPr>
          <w:rStyle w:val="tpa1"/>
        </w:rPr>
        <w:t xml:space="preserve">clasificate sau protejate </w:t>
      </w:r>
      <w:r w:rsidR="006A735F" w:rsidRPr="00CB50C4">
        <w:rPr>
          <w:rStyle w:val="tpa1"/>
        </w:rPr>
        <w:t>de dreptul naţional; zone NATURA 2000 desemnate în conformitate cu Directiva 92/43/CEE şi Directiva 2009/147/CE</w:t>
      </w:r>
      <w:r w:rsidR="004A3BB3" w:rsidRPr="00CB50C4">
        <w:rPr>
          <w:rStyle w:val="tpa1"/>
        </w:rPr>
        <w:t xml:space="preserve">: </w:t>
      </w:r>
      <w:r w:rsidR="00732518" w:rsidRPr="00CB50C4">
        <w:rPr>
          <w:rStyle w:val="tpa1"/>
        </w:rPr>
        <w:t xml:space="preserve">- </w:t>
      </w:r>
      <w:r w:rsidR="00D87DCB">
        <w:rPr>
          <w:rStyle w:val="tpa1"/>
        </w:rPr>
        <w:t>nu este cazul.</w:t>
      </w:r>
    </w:p>
    <w:p w:rsidR="004A3BB3" w:rsidRPr="00CB50C4" w:rsidRDefault="001455BE" w:rsidP="006A735F">
      <w:pPr>
        <w:pStyle w:val="CharCharChar1Char"/>
        <w:jc w:val="both"/>
        <w:rPr>
          <w:rStyle w:val="tpa1"/>
        </w:rPr>
      </w:pPr>
      <w:r w:rsidRPr="00CB50C4">
        <w:rPr>
          <w:rStyle w:val="tpa1"/>
        </w:rPr>
        <w:lastRenderedPageBreak/>
        <w:t>vi</w:t>
      </w:r>
      <w:r w:rsidR="004A3BB3" w:rsidRPr="00CB50C4">
        <w:rPr>
          <w:rStyle w:val="tpa1"/>
        </w:rPr>
        <w:t xml:space="preserve">) zonele </w:t>
      </w:r>
      <w:r w:rsidR="006A735F" w:rsidRPr="00CB50C4">
        <w:rPr>
          <w:rStyle w:val="tpa1"/>
        </w:rPr>
        <w:t>în care au existat deja cazuri de nerespectare a standardelor de calitate a mediului prevăzute de legislaţia în vigoare şi relevante pentru proiect sau în care se consideră că există astfel de cazuri</w:t>
      </w:r>
      <w:r w:rsidR="004A3BB3" w:rsidRPr="00CB50C4">
        <w:rPr>
          <w:rStyle w:val="tpa1"/>
        </w:rPr>
        <w:t xml:space="preserve"> – nu este cazul;</w:t>
      </w:r>
    </w:p>
    <w:p w:rsidR="004A3BB3" w:rsidRPr="00CB50C4" w:rsidRDefault="001455BE" w:rsidP="006A735F">
      <w:pPr>
        <w:tabs>
          <w:tab w:val="left" w:pos="567"/>
        </w:tabs>
        <w:spacing w:after="0" w:line="240" w:lineRule="auto"/>
        <w:jc w:val="both"/>
        <w:rPr>
          <w:rStyle w:val="tpa1"/>
          <w:rFonts w:ascii="Times New Roman" w:hAnsi="Times New Roman"/>
          <w:sz w:val="24"/>
          <w:szCs w:val="24"/>
        </w:rPr>
      </w:pPr>
      <w:r w:rsidRPr="00CB50C4">
        <w:rPr>
          <w:rStyle w:val="tpa1"/>
          <w:rFonts w:ascii="Times New Roman" w:hAnsi="Times New Roman"/>
          <w:sz w:val="24"/>
          <w:szCs w:val="24"/>
        </w:rPr>
        <w:t>vii</w:t>
      </w:r>
      <w:r w:rsidR="004A3BB3" w:rsidRPr="00CB50C4">
        <w:rPr>
          <w:rStyle w:val="tpa1"/>
          <w:rFonts w:ascii="Times New Roman" w:hAnsi="Times New Roman"/>
          <w:sz w:val="24"/>
          <w:szCs w:val="24"/>
        </w:rPr>
        <w:t xml:space="preserve">) </w:t>
      </w:r>
      <w:proofErr w:type="gramStart"/>
      <w:r w:rsidRPr="00CB50C4">
        <w:rPr>
          <w:rStyle w:val="tpa1"/>
          <w:rFonts w:ascii="Times New Roman" w:hAnsi="Times New Roman"/>
          <w:sz w:val="24"/>
          <w:szCs w:val="24"/>
        </w:rPr>
        <w:t>zonele</w:t>
      </w:r>
      <w:proofErr w:type="gramEnd"/>
      <w:r w:rsidRPr="00CB50C4">
        <w:rPr>
          <w:rStyle w:val="tpa1"/>
          <w:rFonts w:ascii="Times New Roman" w:hAnsi="Times New Roman"/>
          <w:sz w:val="24"/>
          <w:szCs w:val="24"/>
        </w:rPr>
        <w:t xml:space="preserve"> cu o densitate mare a populaţiei </w:t>
      </w:r>
      <w:r w:rsidR="004A3BB3" w:rsidRPr="00CB50C4">
        <w:rPr>
          <w:rStyle w:val="tpa1"/>
          <w:rFonts w:ascii="Times New Roman" w:hAnsi="Times New Roman"/>
          <w:sz w:val="24"/>
          <w:szCs w:val="24"/>
        </w:rPr>
        <w:t>– nu este cazul;</w:t>
      </w:r>
    </w:p>
    <w:p w:rsidR="004A3BB3" w:rsidRPr="00CB50C4" w:rsidRDefault="001455BE" w:rsidP="006A735F">
      <w:pPr>
        <w:tabs>
          <w:tab w:val="left" w:pos="567"/>
        </w:tabs>
        <w:spacing w:after="0" w:line="240" w:lineRule="auto"/>
        <w:jc w:val="both"/>
        <w:rPr>
          <w:rStyle w:val="tpa1"/>
          <w:rFonts w:ascii="Times New Roman" w:hAnsi="Times New Roman"/>
          <w:sz w:val="24"/>
          <w:szCs w:val="24"/>
        </w:rPr>
      </w:pPr>
      <w:r w:rsidRPr="00CB50C4">
        <w:rPr>
          <w:rStyle w:val="tpa1"/>
          <w:rFonts w:ascii="Times New Roman" w:hAnsi="Times New Roman"/>
          <w:sz w:val="24"/>
          <w:szCs w:val="24"/>
        </w:rPr>
        <w:t xml:space="preserve"> viii</w:t>
      </w:r>
      <w:r w:rsidR="004A3BB3" w:rsidRPr="00CB50C4">
        <w:rPr>
          <w:rStyle w:val="tpa1"/>
          <w:rFonts w:ascii="Times New Roman" w:hAnsi="Times New Roman"/>
          <w:sz w:val="24"/>
          <w:szCs w:val="24"/>
        </w:rPr>
        <w:t xml:space="preserve">) </w:t>
      </w:r>
      <w:proofErr w:type="gramStart"/>
      <w:r w:rsidR="004A3BB3" w:rsidRPr="00CB50C4">
        <w:rPr>
          <w:rStyle w:val="tpa1"/>
          <w:rFonts w:ascii="Times New Roman" w:hAnsi="Times New Roman"/>
          <w:sz w:val="24"/>
          <w:szCs w:val="24"/>
        </w:rPr>
        <w:t>peisaje</w:t>
      </w:r>
      <w:proofErr w:type="gramEnd"/>
      <w:r w:rsidRPr="00CB50C4">
        <w:rPr>
          <w:rStyle w:val="tpa1"/>
          <w:rFonts w:ascii="Times New Roman" w:hAnsi="Times New Roman"/>
          <w:sz w:val="24"/>
          <w:szCs w:val="24"/>
        </w:rPr>
        <w:t xml:space="preserve"> şi situri importante din punct de vedere istoric</w:t>
      </w:r>
      <w:r w:rsidR="004A3BB3" w:rsidRPr="00CB50C4">
        <w:rPr>
          <w:rStyle w:val="tpa1"/>
          <w:rFonts w:ascii="Times New Roman" w:hAnsi="Times New Roman"/>
          <w:sz w:val="24"/>
          <w:szCs w:val="24"/>
        </w:rPr>
        <w:t xml:space="preserve">, cultural </w:t>
      </w:r>
      <w:r w:rsidRPr="00CB50C4">
        <w:rPr>
          <w:rStyle w:val="tpa1"/>
          <w:rFonts w:ascii="Times New Roman" w:hAnsi="Times New Roman"/>
          <w:sz w:val="24"/>
          <w:szCs w:val="24"/>
        </w:rPr>
        <w:t>sau</w:t>
      </w:r>
      <w:r w:rsidR="004A3BB3" w:rsidRPr="00CB50C4">
        <w:rPr>
          <w:rStyle w:val="tpa1"/>
          <w:rFonts w:ascii="Times New Roman" w:hAnsi="Times New Roman"/>
          <w:sz w:val="24"/>
          <w:szCs w:val="24"/>
        </w:rPr>
        <w:t xml:space="preserve"> arheologic – nu este cazul;</w:t>
      </w:r>
    </w:p>
    <w:p w:rsidR="004A3BB3" w:rsidRPr="00CB50C4" w:rsidRDefault="004A3BB3" w:rsidP="006A735F">
      <w:pPr>
        <w:autoSpaceDE w:val="0"/>
        <w:autoSpaceDN w:val="0"/>
        <w:adjustRightInd w:val="0"/>
        <w:spacing w:after="0" w:line="240" w:lineRule="auto"/>
        <w:jc w:val="both"/>
        <w:rPr>
          <w:rFonts w:ascii="Times New Roman" w:hAnsi="Times New Roman"/>
          <w:sz w:val="24"/>
          <w:szCs w:val="24"/>
        </w:rPr>
      </w:pPr>
    </w:p>
    <w:p w:rsidR="004A3BB3" w:rsidRPr="00CB50C4" w:rsidRDefault="004A3BB3" w:rsidP="006A735F">
      <w:pPr>
        <w:pStyle w:val="CharCharChar1Char"/>
        <w:jc w:val="both"/>
        <w:rPr>
          <w:rStyle w:val="tpa1"/>
          <w:b/>
        </w:rPr>
      </w:pPr>
      <w:r w:rsidRPr="00CB50C4">
        <w:t xml:space="preserve">   </w:t>
      </w:r>
      <w:r w:rsidRPr="00CB50C4">
        <w:rPr>
          <w:rStyle w:val="tpa1"/>
          <w:b/>
        </w:rPr>
        <w:t xml:space="preserve">     3. </w:t>
      </w:r>
      <w:r w:rsidR="00D87DCB">
        <w:rPr>
          <w:rStyle w:val="tpa1"/>
          <w:b/>
        </w:rPr>
        <w:t>Tipurile şi c</w:t>
      </w:r>
      <w:r w:rsidRPr="00CB50C4">
        <w:rPr>
          <w:rStyle w:val="tpa1"/>
          <w:b/>
        </w:rPr>
        <w:t>aracteristicile impactului potenţial</w:t>
      </w:r>
    </w:p>
    <w:p w:rsidR="004A3BB3" w:rsidRPr="00CB50C4" w:rsidRDefault="004A3BB3" w:rsidP="006A735F">
      <w:pPr>
        <w:pStyle w:val="CharCharChar1Char"/>
        <w:jc w:val="both"/>
        <w:rPr>
          <w:rStyle w:val="tpa1"/>
        </w:rPr>
      </w:pPr>
      <w:r w:rsidRPr="00CB50C4">
        <w:rPr>
          <w:rStyle w:val="tpa1"/>
          <w:i/>
        </w:rPr>
        <w:t xml:space="preserve">a). </w:t>
      </w:r>
      <w:r w:rsidR="001455BE" w:rsidRPr="00CB50C4">
        <w:rPr>
          <w:rStyle w:val="tpa1"/>
          <w:i/>
        </w:rPr>
        <w:t xml:space="preserve">importanţa şi extinderea spaţială a </w:t>
      </w:r>
      <w:r w:rsidRPr="00CB50C4">
        <w:rPr>
          <w:rStyle w:val="tpa1"/>
          <w:i/>
        </w:rPr>
        <w:t>impactulu</w:t>
      </w:r>
      <w:r w:rsidR="001455BE" w:rsidRPr="00CB50C4">
        <w:rPr>
          <w:rStyle w:val="tpa1"/>
          <w:i/>
        </w:rPr>
        <w:t>i (zona</w:t>
      </w:r>
      <w:r w:rsidRPr="00CB50C4">
        <w:rPr>
          <w:rStyle w:val="tpa1"/>
          <w:i/>
        </w:rPr>
        <w:t xml:space="preserve"> geografică şi </w:t>
      </w:r>
      <w:r w:rsidR="001455BE" w:rsidRPr="00CB50C4">
        <w:rPr>
          <w:rStyle w:val="tpa1"/>
          <w:i/>
        </w:rPr>
        <w:t>dimensiunea populaţiei care poate fi afectată)</w:t>
      </w:r>
      <w:r w:rsidRPr="00CB50C4">
        <w:rPr>
          <w:rStyle w:val="tpa1"/>
          <w:i/>
        </w:rPr>
        <w:t xml:space="preserve"> </w:t>
      </w:r>
      <w:r w:rsidRPr="00CB50C4">
        <w:rPr>
          <w:rStyle w:val="tpa1"/>
        </w:rPr>
        <w:t xml:space="preserve">– lucrările nu vor avea un impact negativ asupra factorilor de mediu şi nu vor crea un disconfort pentru populaţie pe perioada execuţiei lucrărilor; </w:t>
      </w:r>
    </w:p>
    <w:p w:rsidR="001455BE" w:rsidRPr="00CB50C4" w:rsidRDefault="004A3BB3" w:rsidP="006A735F">
      <w:pPr>
        <w:pStyle w:val="CharCharChar1Char"/>
        <w:jc w:val="both"/>
        <w:rPr>
          <w:rStyle w:val="tpa1"/>
          <w:i/>
        </w:rPr>
      </w:pPr>
      <w:r w:rsidRPr="00CB50C4">
        <w:rPr>
          <w:rStyle w:val="tpa1"/>
          <w:i/>
        </w:rPr>
        <w:t xml:space="preserve">b). </w:t>
      </w:r>
      <w:r w:rsidR="001455BE" w:rsidRPr="00CB50C4">
        <w:rPr>
          <w:rStyle w:val="tpa1"/>
          <w:i/>
        </w:rPr>
        <w:t>n</w:t>
      </w:r>
      <w:r w:rsidRPr="00CB50C4">
        <w:rPr>
          <w:rStyle w:val="tpa1"/>
          <w:i/>
        </w:rPr>
        <w:t>atura impactului</w:t>
      </w:r>
      <w:r w:rsidR="001455BE" w:rsidRPr="00CB50C4">
        <w:rPr>
          <w:rStyle w:val="tpa1"/>
          <w:i/>
        </w:rPr>
        <w:t xml:space="preserve">- </w:t>
      </w:r>
      <w:r w:rsidR="001455BE" w:rsidRPr="00CB50C4">
        <w:rPr>
          <w:rStyle w:val="tpa1"/>
        </w:rPr>
        <w:t>va fi cauzat de lucrările de terasamente şi construcţii, cu un impact redus asupra mediului,</w:t>
      </w:r>
    </w:p>
    <w:p w:rsidR="004A3BB3" w:rsidRPr="00CB50C4" w:rsidRDefault="001455BE" w:rsidP="006A735F">
      <w:pPr>
        <w:pStyle w:val="CharCharChar1Char"/>
        <w:jc w:val="both"/>
        <w:rPr>
          <w:rStyle w:val="tpa1"/>
        </w:rPr>
      </w:pPr>
      <w:r w:rsidRPr="00CB50C4">
        <w:rPr>
          <w:rStyle w:val="tpa1"/>
          <w:i/>
        </w:rPr>
        <w:t xml:space="preserve">c).  natura transfrontieră a impactului- </w:t>
      </w:r>
      <w:r w:rsidR="004A3BB3" w:rsidRPr="00CB50C4">
        <w:rPr>
          <w:rStyle w:val="tpa1"/>
        </w:rPr>
        <w:t xml:space="preserve"> lucrările propuse nu au efecte transfrontieră;</w:t>
      </w:r>
    </w:p>
    <w:p w:rsidR="004A3BB3" w:rsidRPr="00CB50C4" w:rsidRDefault="001455BE" w:rsidP="006A735F">
      <w:pPr>
        <w:tabs>
          <w:tab w:val="left" w:pos="851"/>
        </w:tabs>
        <w:spacing w:after="0" w:line="240" w:lineRule="auto"/>
        <w:jc w:val="both"/>
        <w:rPr>
          <w:rStyle w:val="tpa1"/>
          <w:rFonts w:ascii="Times New Roman" w:hAnsi="Times New Roman"/>
          <w:bCs/>
          <w:iCs/>
          <w:sz w:val="24"/>
          <w:szCs w:val="24"/>
          <w:lang w:val="ro-RO"/>
        </w:rPr>
      </w:pPr>
      <w:r w:rsidRPr="00CB50C4">
        <w:rPr>
          <w:rStyle w:val="tpa1"/>
          <w:rFonts w:ascii="Times New Roman" w:hAnsi="Times New Roman"/>
          <w:i/>
          <w:sz w:val="24"/>
          <w:szCs w:val="24"/>
          <w:lang w:val="pl-PL"/>
        </w:rPr>
        <w:t>d</w:t>
      </w:r>
      <w:r w:rsidR="004A3BB3" w:rsidRPr="00CB50C4">
        <w:rPr>
          <w:rStyle w:val="tpa1"/>
          <w:rFonts w:ascii="Times New Roman" w:hAnsi="Times New Roman"/>
          <w:i/>
          <w:sz w:val="24"/>
          <w:szCs w:val="24"/>
          <w:lang w:val="pl-PL"/>
        </w:rPr>
        <w:t xml:space="preserve">). </w:t>
      </w:r>
      <w:r w:rsidRPr="00CB50C4">
        <w:rPr>
          <w:rStyle w:val="tpa1"/>
          <w:rFonts w:ascii="Times New Roman" w:hAnsi="Times New Roman"/>
          <w:i/>
          <w:sz w:val="24"/>
          <w:szCs w:val="24"/>
          <w:lang w:val="pl-PL"/>
        </w:rPr>
        <w:t xml:space="preserve">intensitatea şi complexitatea </w:t>
      </w:r>
      <w:r w:rsidR="004A3BB3" w:rsidRPr="00CB50C4">
        <w:rPr>
          <w:rStyle w:val="tpa1"/>
          <w:rFonts w:ascii="Times New Roman" w:hAnsi="Times New Roman"/>
          <w:i/>
          <w:sz w:val="24"/>
          <w:szCs w:val="24"/>
          <w:lang w:val="pl-PL"/>
        </w:rPr>
        <w:t>impactului</w:t>
      </w:r>
      <w:r w:rsidR="004A3BB3" w:rsidRPr="00CB50C4">
        <w:rPr>
          <w:rFonts w:ascii="Times New Roman" w:hAnsi="Times New Roman"/>
          <w:sz w:val="24"/>
          <w:szCs w:val="24"/>
          <w:lang w:val="ro-RO"/>
        </w:rPr>
        <w:t xml:space="preserve"> - </w:t>
      </w:r>
      <w:r w:rsidR="004A3BB3" w:rsidRPr="00CB50C4">
        <w:rPr>
          <w:rStyle w:val="tpa1"/>
          <w:rFonts w:ascii="Times New Roman" w:hAnsi="Times New Roman"/>
          <w:sz w:val="24"/>
          <w:szCs w:val="24"/>
        </w:rPr>
        <w:t>impactul va fi redus, atât pe perioada execuţiei proiectului, cât şi în perioada de funcţionare.</w:t>
      </w:r>
    </w:p>
    <w:p w:rsidR="004A3BB3" w:rsidRPr="00CB50C4" w:rsidRDefault="001455BE" w:rsidP="006A735F">
      <w:pPr>
        <w:pStyle w:val="CharCharChar1Char"/>
        <w:jc w:val="both"/>
        <w:rPr>
          <w:lang w:eastAsia="ro-RO"/>
        </w:rPr>
      </w:pPr>
      <w:r w:rsidRPr="00CB50C4">
        <w:rPr>
          <w:rStyle w:val="tpa1"/>
          <w:i/>
        </w:rPr>
        <w:t>e</w:t>
      </w:r>
      <w:r w:rsidR="004A3BB3" w:rsidRPr="00CB50C4">
        <w:rPr>
          <w:rStyle w:val="tpa1"/>
          <w:i/>
        </w:rPr>
        <w:t xml:space="preserve">). </w:t>
      </w:r>
      <w:r w:rsidRPr="00CB50C4">
        <w:rPr>
          <w:rStyle w:val="tpa1"/>
          <w:i/>
        </w:rPr>
        <w:t>p</w:t>
      </w:r>
      <w:r w:rsidR="004A3BB3" w:rsidRPr="00CB50C4">
        <w:rPr>
          <w:rStyle w:val="tpa1"/>
          <w:i/>
        </w:rPr>
        <w:t>robabilitatea impactului</w:t>
      </w:r>
      <w:r w:rsidR="004A3BB3" w:rsidRPr="00CB50C4">
        <w:rPr>
          <w:rStyle w:val="tpa1"/>
        </w:rPr>
        <w:t xml:space="preserve"> – impact redus, pe perioada de execuţie</w:t>
      </w:r>
      <w:r w:rsidR="004A3BB3" w:rsidRPr="00CB50C4">
        <w:rPr>
          <w:lang w:val="ro-RO" w:eastAsia="ro-RO"/>
        </w:rPr>
        <w:t xml:space="preserve"> şi în perioada de funcţionare a obiectivului;</w:t>
      </w:r>
    </w:p>
    <w:p w:rsidR="004A3BB3" w:rsidRPr="00CB50C4" w:rsidRDefault="001455BE" w:rsidP="006A735F">
      <w:pPr>
        <w:pStyle w:val="CharCharChar1Char"/>
        <w:jc w:val="both"/>
        <w:rPr>
          <w:lang w:val="ro-RO" w:eastAsia="ro-RO"/>
        </w:rPr>
      </w:pPr>
      <w:r w:rsidRPr="00CB50C4">
        <w:rPr>
          <w:rStyle w:val="tpa1"/>
          <w:i/>
        </w:rPr>
        <w:t>f</w:t>
      </w:r>
      <w:r w:rsidR="004A3BB3" w:rsidRPr="00CB50C4">
        <w:rPr>
          <w:rStyle w:val="tpa1"/>
          <w:i/>
        </w:rPr>
        <w:t xml:space="preserve">). </w:t>
      </w:r>
      <w:r w:rsidRPr="00CB50C4">
        <w:rPr>
          <w:rStyle w:val="tpa1"/>
          <w:i/>
        </w:rPr>
        <w:t>debutul, d</w:t>
      </w:r>
      <w:r w:rsidR="004A3BB3" w:rsidRPr="00CB50C4">
        <w:rPr>
          <w:rStyle w:val="tpa1"/>
          <w:i/>
        </w:rPr>
        <w:t xml:space="preserve">urata, frecvenţa şi reversibilitatea </w:t>
      </w:r>
      <w:r w:rsidRPr="00CB50C4">
        <w:rPr>
          <w:rStyle w:val="tpa1"/>
          <w:i/>
        </w:rPr>
        <w:t xml:space="preserve">preconizate ale </w:t>
      </w:r>
      <w:r w:rsidR="004A3BB3" w:rsidRPr="00CB50C4">
        <w:rPr>
          <w:rStyle w:val="tpa1"/>
          <w:i/>
        </w:rPr>
        <w:t xml:space="preserve">impactului </w:t>
      </w:r>
      <w:r w:rsidR="004A3BB3" w:rsidRPr="00CB50C4">
        <w:rPr>
          <w:rStyle w:val="tpa1"/>
        </w:rPr>
        <w:t xml:space="preserve">– impact redus, pe perioada de execuţie </w:t>
      </w:r>
      <w:r w:rsidR="004A3BB3" w:rsidRPr="00CB50C4">
        <w:rPr>
          <w:rStyle w:val="tpa1"/>
          <w:lang w:val="ro-RO"/>
        </w:rPr>
        <w:t>ş</w:t>
      </w:r>
      <w:r w:rsidR="004A3BB3" w:rsidRPr="00CB50C4">
        <w:rPr>
          <w:lang w:val="ro-RO" w:eastAsia="ro-RO"/>
        </w:rPr>
        <w:t>i în perioada de funcţionare a obiectivului</w:t>
      </w:r>
      <w:r w:rsidRPr="00CB50C4">
        <w:rPr>
          <w:lang w:val="ro-RO" w:eastAsia="ro-RO"/>
        </w:rPr>
        <w:t>, cu reversibilitate certă;</w:t>
      </w:r>
    </w:p>
    <w:p w:rsidR="00382F85" w:rsidRPr="00CB50C4" w:rsidRDefault="001455BE" w:rsidP="006A735F">
      <w:pPr>
        <w:pStyle w:val="CharCharChar1Char"/>
        <w:jc w:val="both"/>
        <w:rPr>
          <w:lang w:val="ro-RO" w:eastAsia="ro-RO"/>
        </w:rPr>
      </w:pPr>
      <w:r w:rsidRPr="00393048">
        <w:rPr>
          <w:i/>
          <w:lang w:val="ro-RO" w:eastAsia="ro-RO"/>
        </w:rPr>
        <w:t>g).</w:t>
      </w:r>
      <w:r w:rsidR="00382F85" w:rsidRPr="00393048">
        <w:rPr>
          <w:i/>
          <w:lang w:val="ro-RO" w:eastAsia="ro-RO"/>
        </w:rPr>
        <w:t>c</w:t>
      </w:r>
      <w:r w:rsidRPr="00393048">
        <w:rPr>
          <w:i/>
          <w:lang w:val="ro-RO" w:eastAsia="ro-RO"/>
        </w:rPr>
        <w:t>umularea impactului cu impactul altor proiecte existente şi/sau aprobate</w:t>
      </w:r>
      <w:r w:rsidRPr="00CB50C4">
        <w:rPr>
          <w:lang w:val="ro-RO" w:eastAsia="ro-RO"/>
        </w:rPr>
        <w:t xml:space="preserve">- în zona respectivă </w:t>
      </w:r>
      <w:r w:rsidR="00382F85" w:rsidRPr="00CB50C4">
        <w:rPr>
          <w:lang w:val="ro-RO" w:eastAsia="ro-RO"/>
        </w:rPr>
        <w:t>nu sunt în aprobare sau aplicare alte proiecte cu impact semnificativ care să cumuleze impactul cu cel produs de proiectul propus;</w:t>
      </w:r>
    </w:p>
    <w:p w:rsidR="001455BE" w:rsidRPr="00CB50C4" w:rsidRDefault="00382F85" w:rsidP="006A735F">
      <w:pPr>
        <w:pStyle w:val="CharCharChar1Char"/>
        <w:jc w:val="both"/>
        <w:rPr>
          <w:rStyle w:val="tpa1"/>
        </w:rPr>
      </w:pPr>
      <w:r w:rsidRPr="00393048">
        <w:rPr>
          <w:i/>
          <w:lang w:val="ro-RO" w:eastAsia="ro-RO"/>
        </w:rPr>
        <w:t>h). p</w:t>
      </w:r>
      <w:r w:rsidR="001455BE" w:rsidRPr="00393048">
        <w:rPr>
          <w:i/>
          <w:lang w:val="ro-RO" w:eastAsia="ro-RO"/>
        </w:rPr>
        <w:t>osibilitatea de r</w:t>
      </w:r>
      <w:r w:rsidRPr="00393048">
        <w:rPr>
          <w:i/>
          <w:lang w:val="ro-RO" w:eastAsia="ro-RO"/>
        </w:rPr>
        <w:t>e</w:t>
      </w:r>
      <w:r w:rsidR="001455BE" w:rsidRPr="00393048">
        <w:rPr>
          <w:i/>
          <w:lang w:val="ro-RO" w:eastAsia="ro-RO"/>
        </w:rPr>
        <w:t>ducere</w:t>
      </w:r>
      <w:r w:rsidRPr="00393048">
        <w:rPr>
          <w:i/>
          <w:lang w:val="ro-RO" w:eastAsia="ro-RO"/>
        </w:rPr>
        <w:t xml:space="preserve"> efectivă a impactului</w:t>
      </w:r>
      <w:r w:rsidRPr="00CB50C4">
        <w:rPr>
          <w:lang w:val="ro-RO" w:eastAsia="ro-RO"/>
        </w:rPr>
        <w:t>- prin utilizarea de tehnologii curate, cu impact cât mai redus asupra factorilor de mediu şi asupra populaţiei;</w:t>
      </w:r>
    </w:p>
    <w:p w:rsidR="004A3BB3" w:rsidRPr="00CB50C4" w:rsidRDefault="004A3BB3" w:rsidP="006A735F">
      <w:pPr>
        <w:autoSpaceDE w:val="0"/>
        <w:autoSpaceDN w:val="0"/>
        <w:adjustRightInd w:val="0"/>
        <w:spacing w:after="0" w:line="240" w:lineRule="auto"/>
        <w:jc w:val="both"/>
        <w:rPr>
          <w:rFonts w:ascii="Times New Roman" w:hAnsi="Times New Roman"/>
          <w:sz w:val="24"/>
          <w:szCs w:val="24"/>
        </w:rPr>
      </w:pPr>
    </w:p>
    <w:p w:rsidR="00D87DCB" w:rsidRPr="00F9224A" w:rsidRDefault="00D87DCB" w:rsidP="00D87D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C684E">
        <w:rPr>
          <w:rFonts w:ascii="Times New Roman" w:hAnsi="Times New Roman"/>
          <w:sz w:val="24"/>
          <w:szCs w:val="24"/>
        </w:rPr>
        <w:t xml:space="preserve">   </w:t>
      </w:r>
      <w:r w:rsidRPr="00D87DCB">
        <w:rPr>
          <w:rFonts w:ascii="Times New Roman" w:hAnsi="Times New Roman"/>
          <w:b/>
          <w:sz w:val="24"/>
          <w:szCs w:val="24"/>
        </w:rPr>
        <w:t xml:space="preserve"> II.</w:t>
      </w:r>
      <w:r w:rsidRPr="00CC684E">
        <w:rPr>
          <w:rFonts w:ascii="Times New Roman" w:hAnsi="Times New Roman"/>
          <w:sz w:val="24"/>
          <w:szCs w:val="24"/>
        </w:rPr>
        <w:t xml:space="preserve"> Motivele </w:t>
      </w:r>
      <w:r w:rsidRPr="00F9224A">
        <w:rPr>
          <w:rFonts w:ascii="Times New Roman" w:hAnsi="Times New Roman"/>
          <w:sz w:val="24"/>
          <w:szCs w:val="24"/>
        </w:rPr>
        <w:t>pe baza cărora s-a stabilit neefectu</w:t>
      </w:r>
      <w:r>
        <w:rPr>
          <w:rFonts w:ascii="Times New Roman" w:hAnsi="Times New Roman"/>
          <w:sz w:val="24"/>
          <w:szCs w:val="24"/>
        </w:rPr>
        <w:t>area</w:t>
      </w:r>
      <w:r w:rsidRPr="00F9224A">
        <w:rPr>
          <w:rFonts w:ascii="Times New Roman" w:hAnsi="Times New Roman"/>
          <w:sz w:val="24"/>
          <w:szCs w:val="24"/>
        </w:rPr>
        <w:t xml:space="preserve"> evaluării adecvate sunt următoarele: </w:t>
      </w:r>
    </w:p>
    <w:p w:rsidR="00D87DCB" w:rsidRDefault="00D87DCB" w:rsidP="00D87DCB">
      <w:pPr>
        <w:pStyle w:val="CharCharChar1Char"/>
        <w:jc w:val="both"/>
        <w:rPr>
          <w:rStyle w:val="tpa1"/>
        </w:rPr>
      </w:pPr>
      <w:r>
        <w:rPr>
          <w:rStyle w:val="tpa1"/>
        </w:rPr>
        <w:t>- nu este cazul, amplasamentul proiectului nefiind situat în arii naturale protejate;</w:t>
      </w:r>
    </w:p>
    <w:p w:rsidR="00D87DCB" w:rsidRDefault="00D87DCB" w:rsidP="00D87DCB">
      <w:pPr>
        <w:pStyle w:val="CharCharChar1Char"/>
        <w:jc w:val="both"/>
        <w:rPr>
          <w:rStyle w:val="tpa1"/>
        </w:rPr>
      </w:pPr>
    </w:p>
    <w:p w:rsidR="00D87DCB" w:rsidRDefault="00D87DCB" w:rsidP="00D87DCB">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w:t>
      </w:r>
      <w:r w:rsidRPr="00D87DCB">
        <w:rPr>
          <w:rFonts w:ascii="Times New Roman" w:hAnsi="Times New Roman"/>
          <w:b/>
          <w:sz w:val="24"/>
          <w:szCs w:val="24"/>
        </w:rPr>
        <w:t>III.</w:t>
      </w:r>
      <w:r w:rsidRPr="00F9224A">
        <w:rPr>
          <w:rFonts w:ascii="Times New Roman" w:hAnsi="Times New Roman"/>
          <w:sz w:val="24"/>
          <w:szCs w:val="24"/>
        </w:rPr>
        <w:t xml:space="preserve"> Motivele pe baza cărora s-a stabilit necesitatea neefectuării evaluării impactului asupra corpurilor de </w:t>
      </w:r>
      <w:proofErr w:type="gramStart"/>
      <w:r w:rsidRPr="00F9224A">
        <w:rPr>
          <w:rFonts w:ascii="Times New Roman" w:hAnsi="Times New Roman"/>
          <w:sz w:val="24"/>
          <w:szCs w:val="24"/>
        </w:rPr>
        <w:t>apă</w:t>
      </w:r>
      <w:proofErr w:type="gramEnd"/>
      <w:r>
        <w:rPr>
          <w:rFonts w:ascii="Times New Roman" w:hAnsi="Times New Roman"/>
          <w:sz w:val="24"/>
          <w:szCs w:val="24"/>
        </w:rPr>
        <w:t>,</w:t>
      </w:r>
      <w:r w:rsidRPr="00F9224A">
        <w:rPr>
          <w:rFonts w:ascii="Times New Roman" w:hAnsi="Times New Roman"/>
          <w:sz w:val="24"/>
          <w:szCs w:val="24"/>
        </w:rPr>
        <w:t xml:space="preserve"> autoritatea competentă în domeniul gospodăririi apelor</w:t>
      </w:r>
      <w:r>
        <w:rPr>
          <w:rFonts w:ascii="Times New Roman" w:hAnsi="Times New Roman"/>
          <w:sz w:val="24"/>
          <w:szCs w:val="24"/>
        </w:rPr>
        <w:t xml:space="preserve"> Sistemul de gospodărire a apelor Suceava eliberând Avizul de gospodărire a apelor nr. 59 din 30.04.2020</w:t>
      </w:r>
      <w:r w:rsidRPr="00F9224A">
        <w:rPr>
          <w:rFonts w:ascii="Times New Roman" w:hAnsi="Times New Roman"/>
          <w:sz w:val="24"/>
          <w:szCs w:val="24"/>
        </w:rPr>
        <w:t>.</w:t>
      </w:r>
    </w:p>
    <w:p w:rsidR="00393048" w:rsidRPr="00393048" w:rsidRDefault="00393048" w:rsidP="00393048">
      <w:pPr>
        <w:pStyle w:val="ListParagraph"/>
        <w:autoSpaceDE w:val="0"/>
        <w:autoSpaceDN w:val="0"/>
        <w:adjustRightInd w:val="0"/>
        <w:spacing w:after="0" w:line="240" w:lineRule="auto"/>
        <w:jc w:val="both"/>
        <w:rPr>
          <w:rFonts w:ascii="Times New Roman" w:hAnsi="Times New Roman"/>
          <w:sz w:val="24"/>
          <w:szCs w:val="24"/>
        </w:rPr>
      </w:pPr>
      <w:r w:rsidRPr="00393048">
        <w:rPr>
          <w:rFonts w:ascii="Times New Roman" w:hAnsi="Times New Roman"/>
          <w:sz w:val="24"/>
          <w:szCs w:val="24"/>
        </w:rPr>
        <w:t xml:space="preserve">Condiții de realizare a proiectului impuse de avizul de gospodărire </w:t>
      </w:r>
      <w:proofErr w:type="gramStart"/>
      <w:r w:rsidRPr="00393048">
        <w:rPr>
          <w:rFonts w:ascii="Times New Roman" w:hAnsi="Times New Roman"/>
          <w:sz w:val="24"/>
          <w:szCs w:val="24"/>
        </w:rPr>
        <w:t>a</w:t>
      </w:r>
      <w:proofErr w:type="gramEnd"/>
      <w:r w:rsidRPr="00393048">
        <w:rPr>
          <w:rFonts w:ascii="Times New Roman" w:hAnsi="Times New Roman"/>
          <w:sz w:val="24"/>
          <w:szCs w:val="24"/>
        </w:rPr>
        <w:t xml:space="preserve"> apelor:</w:t>
      </w:r>
    </w:p>
    <w:p w:rsidR="00393048" w:rsidRPr="00393048" w:rsidRDefault="00393048" w:rsidP="00393048">
      <w:pPr>
        <w:autoSpaceDE w:val="0"/>
        <w:autoSpaceDN w:val="0"/>
        <w:adjustRightInd w:val="0"/>
        <w:spacing w:after="0" w:line="240" w:lineRule="auto"/>
        <w:jc w:val="both"/>
        <w:rPr>
          <w:rFonts w:ascii="Times New Roman" w:hAnsi="Times New Roman"/>
          <w:sz w:val="24"/>
          <w:szCs w:val="24"/>
        </w:rPr>
      </w:pPr>
      <w:r w:rsidRPr="00393048">
        <w:rPr>
          <w:rFonts w:ascii="Times New Roman" w:hAnsi="Times New Roman"/>
          <w:sz w:val="24"/>
          <w:szCs w:val="24"/>
        </w:rPr>
        <w:t xml:space="preserve">-execuţia lucrărilor în albiile cursurilor de apă se va realiza cu respectarea </w:t>
      </w:r>
      <w:proofErr w:type="gramStart"/>
      <w:r w:rsidRPr="00393048">
        <w:rPr>
          <w:rFonts w:ascii="Times New Roman" w:hAnsi="Times New Roman"/>
          <w:sz w:val="24"/>
          <w:szCs w:val="24"/>
        </w:rPr>
        <w:t>prevederilor  Ordinului</w:t>
      </w:r>
      <w:proofErr w:type="gramEnd"/>
      <w:r w:rsidRPr="00393048">
        <w:rPr>
          <w:rFonts w:ascii="Times New Roman" w:hAnsi="Times New Roman"/>
          <w:sz w:val="24"/>
          <w:szCs w:val="24"/>
        </w:rPr>
        <w:t xml:space="preserve"> nr. 1215/2008 al Ministerului Mediului şi Dezvoltării Durabile- </w:t>
      </w:r>
      <w:r w:rsidRPr="00393048">
        <w:rPr>
          <w:rFonts w:ascii="Times New Roman" w:hAnsi="Times New Roman"/>
          <w:i/>
          <w:sz w:val="24"/>
          <w:szCs w:val="24"/>
        </w:rPr>
        <w:t>Normativ tehnic pentru lucrări hidrotehnice NTLH 001</w:t>
      </w:r>
      <w:r w:rsidRPr="00393048">
        <w:rPr>
          <w:rFonts w:ascii="Times New Roman" w:hAnsi="Times New Roman"/>
          <w:sz w:val="24"/>
          <w:szCs w:val="24"/>
        </w:rPr>
        <w:t xml:space="preserve"> şi </w:t>
      </w:r>
      <w:proofErr w:type="gramStart"/>
      <w:r w:rsidRPr="00393048">
        <w:rPr>
          <w:rFonts w:ascii="Times New Roman" w:hAnsi="Times New Roman"/>
          <w:sz w:val="24"/>
          <w:szCs w:val="24"/>
        </w:rPr>
        <w:t>ale  Ordinului</w:t>
      </w:r>
      <w:proofErr w:type="gramEnd"/>
      <w:r w:rsidRPr="00393048">
        <w:rPr>
          <w:rFonts w:ascii="Times New Roman" w:hAnsi="Times New Roman"/>
          <w:sz w:val="24"/>
          <w:szCs w:val="24"/>
        </w:rPr>
        <w:t xml:space="preserve"> MMDD nr. 1163/2007 privind</w:t>
      </w:r>
      <w:r w:rsidRPr="00393048">
        <w:rPr>
          <w:rFonts w:ascii="Times New Roman" w:hAnsi="Times New Roman"/>
          <w:i/>
          <w:sz w:val="24"/>
          <w:szCs w:val="24"/>
        </w:rPr>
        <w:t xml:space="preserve"> *Aprobarea unor măsuri pentru îmbunătăţirea soluţiilor tehnice de proiectare şi realizare a lucrărilor hidrotehnice de amenajare şi reamenajare a cursurilor de apă pentru atingerea obiectivelor de mediu din domeniul apelor</w:t>
      </w:r>
      <w:proofErr w:type="gramStart"/>
      <w:r w:rsidRPr="00393048">
        <w:rPr>
          <w:rFonts w:ascii="Times New Roman" w:hAnsi="Times New Roman"/>
          <w:i/>
          <w:sz w:val="24"/>
          <w:szCs w:val="24"/>
        </w:rPr>
        <w:t>*</w:t>
      </w:r>
      <w:r w:rsidRPr="00393048">
        <w:rPr>
          <w:rFonts w:ascii="Times New Roman" w:hAnsi="Times New Roman"/>
          <w:sz w:val="24"/>
          <w:szCs w:val="24"/>
        </w:rPr>
        <w:t xml:space="preserve"> ;</w:t>
      </w:r>
      <w:proofErr w:type="gramEnd"/>
    </w:p>
    <w:p w:rsidR="00393048" w:rsidRPr="00393048" w:rsidRDefault="00393048" w:rsidP="00393048">
      <w:pPr>
        <w:autoSpaceDE w:val="0"/>
        <w:autoSpaceDN w:val="0"/>
        <w:adjustRightInd w:val="0"/>
        <w:spacing w:after="0" w:line="240" w:lineRule="auto"/>
        <w:jc w:val="both"/>
        <w:rPr>
          <w:rFonts w:ascii="Times New Roman" w:hAnsi="Times New Roman"/>
          <w:sz w:val="24"/>
          <w:szCs w:val="24"/>
        </w:rPr>
      </w:pPr>
      <w:r w:rsidRPr="00393048">
        <w:rPr>
          <w:rFonts w:ascii="Times New Roman" w:hAnsi="Times New Roman"/>
          <w:sz w:val="24"/>
          <w:szCs w:val="24"/>
        </w:rPr>
        <w:t xml:space="preserve">-beneficiarul avizului </w:t>
      </w:r>
      <w:proofErr w:type="gramStart"/>
      <w:r w:rsidRPr="00393048">
        <w:rPr>
          <w:rFonts w:ascii="Times New Roman" w:hAnsi="Times New Roman"/>
          <w:sz w:val="24"/>
          <w:szCs w:val="24"/>
        </w:rPr>
        <w:t>este</w:t>
      </w:r>
      <w:proofErr w:type="gramEnd"/>
      <w:r w:rsidRPr="00393048">
        <w:rPr>
          <w:rFonts w:ascii="Times New Roman" w:hAnsi="Times New Roman"/>
          <w:sz w:val="24"/>
          <w:szCs w:val="24"/>
        </w:rPr>
        <w:t xml:space="preserve"> obligat ca pe întreaga perioadă de execuție a lucrărilor să asigure în albie scurgerea normală a apelor. </w:t>
      </w:r>
      <w:proofErr w:type="gramStart"/>
      <w:r w:rsidRPr="00393048">
        <w:rPr>
          <w:rFonts w:ascii="Times New Roman" w:hAnsi="Times New Roman"/>
          <w:sz w:val="24"/>
          <w:szCs w:val="24"/>
        </w:rPr>
        <w:t>Lucrările în albie se vor executa în perioadele apelor mici.</w:t>
      </w:r>
      <w:proofErr w:type="gramEnd"/>
    </w:p>
    <w:p w:rsidR="00393048" w:rsidRPr="00393048" w:rsidRDefault="00393048" w:rsidP="00393048">
      <w:pPr>
        <w:autoSpaceDE w:val="0"/>
        <w:autoSpaceDN w:val="0"/>
        <w:adjustRightInd w:val="0"/>
        <w:spacing w:after="0" w:line="240" w:lineRule="auto"/>
        <w:jc w:val="both"/>
        <w:rPr>
          <w:rFonts w:ascii="Times New Roman" w:hAnsi="Times New Roman"/>
          <w:sz w:val="24"/>
          <w:szCs w:val="24"/>
        </w:rPr>
      </w:pPr>
      <w:r w:rsidRPr="00393048">
        <w:rPr>
          <w:rFonts w:ascii="Times New Roman" w:hAnsi="Times New Roman"/>
          <w:sz w:val="24"/>
          <w:szCs w:val="24"/>
        </w:rPr>
        <w:t>-după terminarea lucrărilor se vor îndepărta din albie resturile de materiale pentru a nu stânjeni scurgerea normal a apelor;</w:t>
      </w:r>
    </w:p>
    <w:p w:rsidR="00393048" w:rsidRDefault="00393048" w:rsidP="00D87DCB">
      <w:pPr>
        <w:pStyle w:val="ListParagraph"/>
        <w:autoSpaceDE w:val="0"/>
        <w:autoSpaceDN w:val="0"/>
        <w:adjustRightInd w:val="0"/>
        <w:spacing w:after="0" w:line="240" w:lineRule="auto"/>
        <w:jc w:val="both"/>
        <w:rPr>
          <w:rFonts w:ascii="Times New Roman" w:hAnsi="Times New Roman"/>
          <w:sz w:val="24"/>
          <w:szCs w:val="24"/>
        </w:rPr>
      </w:pPr>
    </w:p>
    <w:p w:rsidR="00D87DCB" w:rsidRDefault="00D87DCB" w:rsidP="00D87DCB">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Condiţiile de realizare a proiectului:</w:t>
      </w:r>
    </w:p>
    <w:p w:rsidR="00D87DCB" w:rsidRPr="00726B50" w:rsidRDefault="00D87DCB" w:rsidP="00D87DCB">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726B50">
        <w:rPr>
          <w:rFonts w:ascii="Times New Roman" w:hAnsi="Times New Roman"/>
          <w:sz w:val="24"/>
          <w:szCs w:val="24"/>
        </w:rPr>
        <w:t xml:space="preserve">Se vor respecta prevederile avizului de gospodărire </w:t>
      </w:r>
      <w:proofErr w:type="gramStart"/>
      <w:r w:rsidRPr="00726B50">
        <w:rPr>
          <w:rFonts w:ascii="Times New Roman" w:hAnsi="Times New Roman"/>
          <w:sz w:val="24"/>
          <w:szCs w:val="24"/>
        </w:rPr>
        <w:t>a</w:t>
      </w:r>
      <w:proofErr w:type="gramEnd"/>
      <w:r w:rsidRPr="00726B50">
        <w:rPr>
          <w:rFonts w:ascii="Times New Roman" w:hAnsi="Times New Roman"/>
          <w:sz w:val="24"/>
          <w:szCs w:val="24"/>
        </w:rPr>
        <w:t xml:space="preserve"> apelor nr.</w:t>
      </w:r>
      <w:r w:rsidR="00393048">
        <w:rPr>
          <w:rFonts w:ascii="Times New Roman" w:hAnsi="Times New Roman"/>
          <w:sz w:val="24"/>
          <w:szCs w:val="24"/>
        </w:rPr>
        <w:t xml:space="preserve"> 59 din 30.04.2020</w:t>
      </w:r>
      <w:r>
        <w:rPr>
          <w:rFonts w:ascii="Times New Roman" w:hAnsi="Times New Roman"/>
          <w:sz w:val="24"/>
          <w:szCs w:val="24"/>
        </w:rPr>
        <w:t xml:space="preserve"> eliberat de </w:t>
      </w:r>
      <w:r w:rsidR="00393048">
        <w:rPr>
          <w:rFonts w:ascii="Times New Roman" w:hAnsi="Times New Roman"/>
          <w:sz w:val="24"/>
          <w:szCs w:val="24"/>
        </w:rPr>
        <w:t>ABA-Siret-Bacău;</w:t>
      </w:r>
    </w:p>
    <w:p w:rsidR="00D87DCB" w:rsidRPr="00393048" w:rsidRDefault="00D87DCB" w:rsidP="00D87DCB">
      <w:pPr>
        <w:numPr>
          <w:ilvl w:val="0"/>
          <w:numId w:val="4"/>
        </w:numPr>
        <w:spacing w:after="0" w:line="300" w:lineRule="atLeast"/>
        <w:jc w:val="both"/>
        <w:textAlignment w:val="baseline"/>
        <w:rPr>
          <w:rStyle w:val="sttpar"/>
          <w:rFonts w:ascii="Times New Roman" w:hAnsi="Times New Roman"/>
          <w:sz w:val="24"/>
          <w:szCs w:val="24"/>
        </w:rPr>
      </w:pPr>
      <w:r w:rsidRPr="00393048">
        <w:rPr>
          <w:rStyle w:val="sttpar"/>
          <w:rFonts w:ascii="Times New Roman" w:hAnsi="Times New Roman"/>
          <w:sz w:val="24"/>
          <w:szCs w:val="24"/>
        </w:rPr>
        <w:t xml:space="preserve">Investiţia se </w:t>
      </w:r>
      <w:proofErr w:type="gramStart"/>
      <w:r w:rsidRPr="00393048">
        <w:rPr>
          <w:rStyle w:val="sttpar"/>
          <w:rFonts w:ascii="Times New Roman" w:hAnsi="Times New Roman"/>
          <w:sz w:val="24"/>
          <w:szCs w:val="24"/>
        </w:rPr>
        <w:t>va</w:t>
      </w:r>
      <w:proofErr w:type="gramEnd"/>
      <w:r w:rsidRPr="00393048">
        <w:rPr>
          <w:rStyle w:val="sttpar"/>
          <w:rFonts w:ascii="Times New Roman" w:hAnsi="Times New Roman"/>
          <w:sz w:val="24"/>
          <w:szCs w:val="24"/>
        </w:rPr>
        <w:t xml:space="preserve"> realiza cu respectarea documentaţiei tehnice depuse precum şi a normativelor şi prescripţiilor tehnice specifice, a legislaţiei de mediu în vigoare şi a avizelor menţionate în </w:t>
      </w:r>
      <w:r w:rsidR="00393048" w:rsidRPr="00393048">
        <w:rPr>
          <w:rStyle w:val="tpa1"/>
          <w:rFonts w:ascii="Times New Roman" w:hAnsi="Times New Roman"/>
          <w:sz w:val="24"/>
          <w:szCs w:val="24"/>
        </w:rPr>
        <w:t>nr. 18 din 10.03.2020</w:t>
      </w:r>
      <w:r w:rsidR="00393048" w:rsidRPr="00393048">
        <w:rPr>
          <w:rStyle w:val="tpa1"/>
          <w:rFonts w:ascii="Times New Roman" w:hAnsi="Times New Roman"/>
          <w:sz w:val="24"/>
          <w:szCs w:val="24"/>
          <w:lang w:val="ro-RO"/>
        </w:rPr>
        <w:t xml:space="preserve"> eliberat de Primăria comunei Vama</w:t>
      </w:r>
      <w:r w:rsidRPr="00393048">
        <w:rPr>
          <w:rStyle w:val="sttpar"/>
          <w:rFonts w:ascii="Times New Roman" w:hAnsi="Times New Roman"/>
          <w:sz w:val="24"/>
          <w:szCs w:val="24"/>
        </w:rPr>
        <w:t>;</w:t>
      </w:r>
    </w:p>
    <w:p w:rsidR="00D87DCB" w:rsidRPr="00CC684E" w:rsidRDefault="00D87DCB" w:rsidP="00D87DCB">
      <w:pPr>
        <w:numPr>
          <w:ilvl w:val="0"/>
          <w:numId w:val="4"/>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lastRenderedPageBreak/>
        <w:t>Se vor respecta cu stricteţe limitele şi suprafeţele destinate organizării de şantier, a modului de depozitare a materialelor de construcţie şi a rutelor alese pentru transport;</w:t>
      </w:r>
    </w:p>
    <w:p w:rsidR="00D87DCB" w:rsidRPr="00CC684E" w:rsidRDefault="00D87DCB" w:rsidP="00D87DCB">
      <w:pPr>
        <w:numPr>
          <w:ilvl w:val="0"/>
          <w:numId w:val="4"/>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D87DCB" w:rsidRPr="00CC684E" w:rsidRDefault="00D87DCB" w:rsidP="00D87DCB">
      <w:pPr>
        <w:numPr>
          <w:ilvl w:val="0"/>
          <w:numId w:val="4"/>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D87DCB" w:rsidRPr="00CC684E" w:rsidRDefault="00D87DCB" w:rsidP="00D87DCB">
      <w:pPr>
        <w:numPr>
          <w:ilvl w:val="0"/>
          <w:numId w:val="4"/>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D87DCB" w:rsidRPr="00CC684E" w:rsidRDefault="00D87DCB" w:rsidP="00D87DCB">
      <w:pPr>
        <w:numPr>
          <w:ilvl w:val="0"/>
          <w:numId w:val="4"/>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La finalizarea lucrărilor se vor îndepărta resturile de materiale şi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D87DCB" w:rsidRDefault="00D87DCB" w:rsidP="00D87DCB">
      <w:pPr>
        <w:spacing w:after="0" w:line="300" w:lineRule="atLeast"/>
        <w:ind w:left="1440"/>
        <w:jc w:val="both"/>
        <w:textAlignment w:val="baseline"/>
        <w:rPr>
          <w:rStyle w:val="sttpar"/>
          <w:rFonts w:ascii="Times New Roman" w:hAnsi="Times New Roman"/>
          <w:sz w:val="24"/>
          <w:szCs w:val="24"/>
        </w:rPr>
      </w:pPr>
    </w:p>
    <w:p w:rsidR="00D87DCB" w:rsidRPr="001F035F" w:rsidRDefault="00D87DCB" w:rsidP="00D87DCB">
      <w:pPr>
        <w:spacing w:after="0" w:line="300" w:lineRule="atLeast"/>
        <w:jc w:val="both"/>
        <w:textAlignment w:val="baseline"/>
        <w:rPr>
          <w:rFonts w:ascii="Times New Roman" w:hAnsi="Times New Roman"/>
          <w:color w:val="000000"/>
          <w:sz w:val="24"/>
          <w:szCs w:val="24"/>
        </w:rPr>
      </w:pPr>
      <w:r w:rsidRPr="001F035F">
        <w:rPr>
          <w:rStyle w:val="sttpar"/>
          <w:rFonts w:ascii="Times New Roman" w:hAnsi="Times New Roman"/>
          <w:sz w:val="24"/>
          <w:szCs w:val="24"/>
        </w:rPr>
        <w:t xml:space="preserve">       </w:t>
      </w:r>
      <w:r w:rsidRPr="001F035F">
        <w:rPr>
          <w:rFonts w:ascii="Times New Roman" w:hAnsi="Times New Roman"/>
          <w:bCs/>
          <w:color w:val="000000"/>
          <w:sz w:val="24"/>
          <w:szCs w:val="24"/>
        </w:rPr>
        <w:t xml:space="preserve">La finalizarea proiectului, titularul </w:t>
      </w:r>
      <w:proofErr w:type="gramStart"/>
      <w:r w:rsidRPr="001F035F">
        <w:rPr>
          <w:rFonts w:ascii="Times New Roman" w:hAnsi="Times New Roman"/>
          <w:bCs/>
          <w:color w:val="000000"/>
          <w:sz w:val="24"/>
          <w:szCs w:val="24"/>
        </w:rPr>
        <w:t>va</w:t>
      </w:r>
      <w:proofErr w:type="gramEnd"/>
      <w:r w:rsidRPr="001F035F">
        <w:rPr>
          <w:rFonts w:ascii="Times New Roman" w:hAnsi="Times New Roman"/>
          <w:bCs/>
          <w:color w:val="000000"/>
          <w:sz w:val="24"/>
          <w:szCs w:val="24"/>
        </w:rPr>
        <w:t xml:space="preserve"> informa Agenția pentru Protecția Mediului Suceava. APM </w:t>
      </w:r>
      <w:proofErr w:type="gramStart"/>
      <w:r w:rsidRPr="001F035F">
        <w:rPr>
          <w:rFonts w:ascii="Times New Roman" w:hAnsi="Times New Roman"/>
          <w:bCs/>
          <w:color w:val="000000"/>
          <w:sz w:val="24"/>
          <w:szCs w:val="24"/>
        </w:rPr>
        <w:t>va</w:t>
      </w:r>
      <w:proofErr w:type="gramEnd"/>
      <w:r w:rsidRPr="001F035F">
        <w:rPr>
          <w:rFonts w:ascii="Times New Roman" w:hAnsi="Times New Roman"/>
          <w:bCs/>
          <w:color w:val="000000"/>
          <w:sz w:val="24"/>
          <w:szCs w:val="24"/>
        </w:rPr>
        <w:t xml:space="preserve"> efectua un control de specialitate pentru verificarea respectarii prevederilor deciziei etapei de incadrare, conform art. 43 al. 3) din Legea nr. </w:t>
      </w:r>
      <w:proofErr w:type="gramStart"/>
      <w:r w:rsidRPr="001F035F">
        <w:rPr>
          <w:rFonts w:ascii="Times New Roman" w:hAnsi="Times New Roman"/>
          <w:bCs/>
          <w:color w:val="000000"/>
          <w:sz w:val="24"/>
          <w:szCs w:val="24"/>
        </w:rPr>
        <w:t>292/2018 privind evaluarea impactului anumitor proiecte publice și private asupra mediului.</w:t>
      </w:r>
      <w:proofErr w:type="gramEnd"/>
      <w:r w:rsidRPr="001F035F">
        <w:rPr>
          <w:rFonts w:ascii="Times New Roman" w:hAnsi="Times New Roman"/>
          <w:bCs/>
          <w:color w:val="000000"/>
          <w:sz w:val="24"/>
          <w:szCs w:val="24"/>
        </w:rPr>
        <w:t> </w:t>
      </w:r>
      <w:proofErr w:type="gramStart"/>
      <w:r w:rsidRPr="001F035F">
        <w:rPr>
          <w:rFonts w:ascii="Times New Roman" w:hAnsi="Times New Roman"/>
          <w:bCs/>
          <w:color w:val="000000"/>
          <w:sz w:val="24"/>
          <w:szCs w:val="24"/>
        </w:rPr>
        <w:t>Procesul-verbal se anexează și face parte integrantă din procesul-verbal de recepție la terminarea lucrărilor.</w:t>
      </w:r>
      <w:proofErr w:type="gramEnd"/>
      <w:r w:rsidRPr="001F035F">
        <w:rPr>
          <w:rFonts w:ascii="Times New Roman" w:hAnsi="Times New Roman"/>
          <w:color w:val="000000"/>
          <w:sz w:val="24"/>
          <w:szCs w:val="24"/>
        </w:rPr>
        <w:t> </w:t>
      </w:r>
    </w:p>
    <w:p w:rsidR="00D87DCB" w:rsidRPr="001F035F" w:rsidRDefault="00D87DCB" w:rsidP="00D87DCB">
      <w:pPr>
        <w:spacing w:after="0" w:line="300" w:lineRule="atLeast"/>
        <w:jc w:val="both"/>
        <w:textAlignment w:val="baseline"/>
        <w:rPr>
          <w:rStyle w:val="sttpar"/>
          <w:rFonts w:ascii="Times New Roman" w:hAnsi="Times New Roman"/>
          <w:sz w:val="24"/>
          <w:szCs w:val="24"/>
        </w:rPr>
      </w:pPr>
    </w:p>
    <w:p w:rsidR="00D87DCB" w:rsidRPr="00F9224A" w:rsidRDefault="00D87DCB" w:rsidP="00D87DCB">
      <w:pPr>
        <w:autoSpaceDE w:val="0"/>
        <w:autoSpaceDN w:val="0"/>
        <w:adjustRightInd w:val="0"/>
        <w:spacing w:after="0" w:line="240" w:lineRule="auto"/>
        <w:rPr>
          <w:rFonts w:ascii="Times New Roman" w:hAnsi="Times New Roman"/>
          <w:sz w:val="24"/>
          <w:szCs w:val="24"/>
        </w:rPr>
      </w:pPr>
      <w:r w:rsidRPr="00CC684E">
        <w:rPr>
          <w:rStyle w:val="sttpar"/>
          <w:rFonts w:ascii="Times New Roman" w:hAnsi="Times New Roman"/>
          <w:sz w:val="24"/>
          <w:szCs w:val="24"/>
        </w:rPr>
        <w:t xml:space="preserve">    </w:t>
      </w:r>
      <w:r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87DCB" w:rsidRPr="00F9224A" w:rsidRDefault="00D87DCB" w:rsidP="00D87DC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 xml:space="preserve">Legii contenciosului administrativ nr. </w:t>
      </w:r>
      <w:proofErr w:type="gramStart"/>
      <w:r w:rsidRPr="00AF3D13">
        <w:rPr>
          <w:rFonts w:ascii="Times New Roman" w:hAnsi="Times New Roman"/>
          <w:sz w:val="24"/>
          <w:szCs w:val="24"/>
          <w:u w:val="single"/>
        </w:rPr>
        <w:t>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roofErr w:type="gramEnd"/>
    </w:p>
    <w:p w:rsidR="00D87DCB" w:rsidRPr="00F9224A" w:rsidRDefault="00D87DCB" w:rsidP="00D87DC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roofErr w:type="gramEnd"/>
    </w:p>
    <w:p w:rsidR="00D87DCB" w:rsidRPr="00F9224A" w:rsidRDefault="00D87DCB" w:rsidP="00D87DC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87DCB" w:rsidRPr="00F9224A" w:rsidRDefault="00D87DCB" w:rsidP="00D87DC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Înainte de a se adresa instanţei de contencios administrativ competente, persoanele prevăzute la art.</w:t>
      </w:r>
      <w:proofErr w:type="gramEnd"/>
      <w:r w:rsidRPr="00F9224A">
        <w:rPr>
          <w:rFonts w:ascii="Times New Roman" w:hAnsi="Times New Roman"/>
          <w:sz w:val="24"/>
          <w:szCs w:val="24"/>
        </w:rPr>
        <w:t xml:space="preserve">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au obligaţia </w:t>
      </w:r>
      <w:proofErr w:type="gramStart"/>
      <w:r w:rsidRPr="00F9224A">
        <w:rPr>
          <w:rFonts w:ascii="Times New Roman" w:hAnsi="Times New Roman"/>
          <w:sz w:val="24"/>
          <w:szCs w:val="24"/>
        </w:rPr>
        <w:t>să</w:t>
      </w:r>
      <w:proofErr w:type="gramEnd"/>
      <w:r w:rsidRPr="00F9224A">
        <w:rPr>
          <w:rFonts w:ascii="Times New Roman" w:hAnsi="Times New Roman"/>
          <w:sz w:val="24"/>
          <w:szCs w:val="24"/>
        </w:rPr>
        <w:t xml:space="preserve"> solicite autorităţii publice emitente a deciziei prevăzute la art. </w:t>
      </w:r>
      <w:proofErr w:type="gramStart"/>
      <w:r w:rsidRPr="00F9224A">
        <w:rPr>
          <w:rFonts w:ascii="Times New Roman" w:hAnsi="Times New Roman"/>
          <w:sz w:val="24"/>
          <w:szCs w:val="24"/>
        </w:rPr>
        <w:t>21 alin.</w:t>
      </w:r>
      <w:proofErr w:type="gramEnd"/>
      <w:r w:rsidRPr="00F9224A">
        <w:rPr>
          <w:rFonts w:ascii="Times New Roman" w:hAnsi="Times New Roman"/>
          <w:sz w:val="24"/>
          <w:szCs w:val="24"/>
        </w:rPr>
        <w:t xml:space="preserve"> (3) </w:t>
      </w:r>
      <w:proofErr w:type="gramStart"/>
      <w:r w:rsidRPr="00F9224A">
        <w:rPr>
          <w:rFonts w:ascii="Times New Roman" w:hAnsi="Times New Roman"/>
          <w:sz w:val="24"/>
          <w:szCs w:val="24"/>
        </w:rPr>
        <w:t>sau</w:t>
      </w:r>
      <w:proofErr w:type="gramEnd"/>
      <w:r w:rsidRPr="00F9224A">
        <w:rPr>
          <w:rFonts w:ascii="Times New Roman" w:hAnsi="Times New Roman"/>
          <w:sz w:val="24"/>
          <w:szCs w:val="24"/>
        </w:rPr>
        <w:t xml:space="preserve"> autorităţii ierarhic superioare revocarea, în tot sau în parte, a respectivei decizii. </w:t>
      </w:r>
      <w:proofErr w:type="gramStart"/>
      <w:r w:rsidRPr="00F9224A">
        <w:rPr>
          <w:rFonts w:ascii="Times New Roman" w:hAnsi="Times New Roman"/>
          <w:sz w:val="24"/>
          <w:szCs w:val="24"/>
        </w:rPr>
        <w:t>Solicitarea trebuie înregistrată în termen de 30 de zile de la data aducerii la cunoştinţa publicului a deciziei.</w:t>
      </w:r>
      <w:proofErr w:type="gramEnd"/>
    </w:p>
    <w:p w:rsidR="00D87DCB" w:rsidRPr="00F9224A" w:rsidRDefault="00D87DCB" w:rsidP="00D87DC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Autoritatea publică emitentă are obligaţia de </w:t>
      </w:r>
      <w:proofErr w:type="gramStart"/>
      <w:r w:rsidRPr="00F9224A">
        <w:rPr>
          <w:rFonts w:ascii="Times New Roman" w:hAnsi="Times New Roman"/>
          <w:sz w:val="24"/>
          <w:szCs w:val="24"/>
        </w:rPr>
        <w:t>a</w:t>
      </w:r>
      <w:proofErr w:type="gramEnd"/>
      <w:r w:rsidRPr="00F9224A">
        <w:rPr>
          <w:rFonts w:ascii="Times New Roman" w:hAnsi="Times New Roman"/>
          <w:sz w:val="24"/>
          <w:szCs w:val="24"/>
        </w:rPr>
        <w:t xml:space="preserve"> răspunde la plângerea prealabilă prevăzută la art.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în</w:t>
      </w:r>
      <w:proofErr w:type="gramEnd"/>
      <w:r w:rsidRPr="00F9224A">
        <w:rPr>
          <w:rFonts w:ascii="Times New Roman" w:hAnsi="Times New Roman"/>
          <w:sz w:val="24"/>
          <w:szCs w:val="24"/>
        </w:rPr>
        <w:t xml:space="preserve"> termen de 30 de zile de la data înregistrării acesteia la acea autoritate.</w:t>
      </w:r>
    </w:p>
    <w:p w:rsidR="00D87DCB" w:rsidRPr="00F9224A" w:rsidRDefault="00D87DCB" w:rsidP="00D87DC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lastRenderedPageBreak/>
        <w:t xml:space="preserve">    </w:t>
      </w:r>
      <w:proofErr w:type="gramStart"/>
      <w:r w:rsidRPr="00F9224A">
        <w:rPr>
          <w:rFonts w:ascii="Times New Roman" w:hAnsi="Times New Roman"/>
          <w:sz w:val="24"/>
          <w:szCs w:val="24"/>
        </w:rPr>
        <w:t>Procedura de soluţionare a plângerii prealabile prevăzută la art.</w:t>
      </w:r>
      <w:proofErr w:type="gramEnd"/>
      <w:r w:rsidRPr="00F9224A">
        <w:rPr>
          <w:rFonts w:ascii="Times New Roman" w:hAnsi="Times New Roman"/>
          <w:sz w:val="24"/>
          <w:szCs w:val="24"/>
        </w:rPr>
        <w:t xml:space="preserve">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este</w:t>
      </w:r>
      <w:proofErr w:type="gramEnd"/>
      <w:r w:rsidRPr="00F9224A">
        <w:rPr>
          <w:rFonts w:ascii="Times New Roman" w:hAnsi="Times New Roman"/>
          <w:sz w:val="24"/>
          <w:szCs w:val="24"/>
        </w:rPr>
        <w:t xml:space="preserve"> gratuită şi trebuie să fie echitabilă, rapidă şi corectă.</w:t>
      </w:r>
    </w:p>
    <w:p w:rsidR="00D87DCB" w:rsidRPr="00F9224A" w:rsidRDefault="00D87DCB" w:rsidP="00D87DC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Prezenta decizie poate fi contestată în conformitate cu prevederile Legii nr.</w:t>
      </w:r>
      <w:proofErr w:type="gramEnd"/>
      <w:r w:rsidRPr="00F9224A">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w:t>
      </w:r>
      <w:proofErr w:type="gramEnd"/>
      <w:r w:rsidRPr="00AF3D13">
        <w:rPr>
          <w:rFonts w:ascii="Times New Roman" w:hAnsi="Times New Roman"/>
          <w:sz w:val="24"/>
          <w:szCs w:val="24"/>
          <w:u w:val="single"/>
        </w:rPr>
        <w:t xml:space="preserve"> </w:t>
      </w:r>
      <w:proofErr w:type="gramStart"/>
      <w:r w:rsidRPr="00AF3D13">
        <w:rPr>
          <w:rFonts w:ascii="Times New Roman" w:hAnsi="Times New Roman"/>
          <w:sz w:val="24"/>
          <w:szCs w:val="24"/>
          <w:u w:val="single"/>
        </w:rPr>
        <w:t>554/2004</w:t>
      </w:r>
      <w:r w:rsidRPr="00F9224A">
        <w:rPr>
          <w:rFonts w:ascii="Times New Roman" w:hAnsi="Times New Roman"/>
          <w:sz w:val="24"/>
          <w:szCs w:val="24"/>
        </w:rPr>
        <w:t>, cu modificările şi completările ulterioare.</w:t>
      </w:r>
      <w:proofErr w:type="gramEnd"/>
    </w:p>
    <w:p w:rsidR="00D87DCB" w:rsidRPr="00CC684E" w:rsidRDefault="00D87DCB" w:rsidP="00D87DCB">
      <w:pPr>
        <w:autoSpaceDE w:val="0"/>
        <w:autoSpaceDN w:val="0"/>
        <w:adjustRightInd w:val="0"/>
        <w:spacing w:after="0" w:line="240" w:lineRule="auto"/>
        <w:jc w:val="both"/>
        <w:rPr>
          <w:rFonts w:ascii="Times New Roman" w:hAnsi="Times New Roman"/>
          <w:sz w:val="24"/>
          <w:szCs w:val="24"/>
        </w:rPr>
      </w:pPr>
    </w:p>
    <w:p w:rsidR="00D87DCB" w:rsidRPr="00CC684E" w:rsidRDefault="00D87DCB" w:rsidP="00D87DCB">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D87DCB" w:rsidRPr="00CC684E" w:rsidRDefault="00D87DCB" w:rsidP="00D87DCB">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D87DCB" w:rsidRPr="00CC684E" w:rsidRDefault="00D87DCB" w:rsidP="00D87DCB">
      <w:pPr>
        <w:spacing w:after="0" w:line="240" w:lineRule="auto"/>
        <w:jc w:val="center"/>
        <w:rPr>
          <w:rFonts w:ascii="Times New Roman" w:hAnsi="Times New Roman"/>
          <w:b/>
          <w:sz w:val="24"/>
          <w:szCs w:val="24"/>
          <w:lang w:val="ro-RO"/>
        </w:rPr>
      </w:pPr>
    </w:p>
    <w:p w:rsidR="00D87DCB" w:rsidRPr="00CC684E" w:rsidRDefault="00D87DCB" w:rsidP="00D87DCB">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D87DCB" w:rsidRPr="00CC684E" w:rsidRDefault="00D87DCB" w:rsidP="00D87DCB">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D87DCB" w:rsidRPr="00914E61" w:rsidTr="00D87DCB">
        <w:trPr>
          <w:trHeight w:val="1137"/>
          <w:tblCellSpacing w:w="15" w:type="dxa"/>
        </w:trPr>
        <w:tc>
          <w:tcPr>
            <w:tcW w:w="4572" w:type="dxa"/>
            <w:shd w:val="clear" w:color="auto" w:fill="auto"/>
            <w:hideMark/>
          </w:tcPr>
          <w:p w:rsidR="00D87DCB" w:rsidRPr="00AF3D13" w:rsidRDefault="00D87DCB" w:rsidP="00D87DCB">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D87DCB" w:rsidRPr="00AF3D13" w:rsidRDefault="00D87DCB" w:rsidP="00D87DCB">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Pr>
                <w:rStyle w:val="stpar"/>
                <w:rFonts w:ascii="Times New Roman" w:hAnsi="Times New Roman"/>
                <w:b/>
                <w:sz w:val="24"/>
                <w:szCs w:val="24"/>
              </w:rPr>
              <w:t>Adina HOBJILĂ</w:t>
            </w:r>
          </w:p>
          <w:p w:rsidR="00D87DCB" w:rsidRPr="00AF3D13" w:rsidRDefault="00D87DCB" w:rsidP="00D87DCB">
            <w:pPr>
              <w:spacing w:after="0" w:line="240" w:lineRule="auto"/>
              <w:jc w:val="center"/>
              <w:rPr>
                <w:rStyle w:val="stpar"/>
                <w:rFonts w:ascii="Times New Roman" w:hAnsi="Times New Roman"/>
                <w:b/>
                <w:sz w:val="24"/>
                <w:szCs w:val="24"/>
              </w:rPr>
            </w:pPr>
          </w:p>
          <w:p w:rsidR="00D87DCB" w:rsidRPr="00AF3D13" w:rsidRDefault="00D87DCB" w:rsidP="00D87DCB">
            <w:pPr>
              <w:spacing w:after="0" w:line="240" w:lineRule="auto"/>
              <w:jc w:val="center"/>
              <w:rPr>
                <w:rStyle w:val="stpar"/>
                <w:rFonts w:ascii="Times New Roman" w:hAnsi="Times New Roman"/>
                <w:b/>
                <w:sz w:val="24"/>
                <w:szCs w:val="24"/>
              </w:rPr>
            </w:pPr>
          </w:p>
          <w:p w:rsidR="00D87DCB" w:rsidRPr="00AF3D13" w:rsidRDefault="00D87DCB" w:rsidP="00D87DCB">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D87DCB" w:rsidRPr="00AF3D13" w:rsidRDefault="00D87DCB" w:rsidP="00D87DCB">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D87DCB" w:rsidRPr="00AF3D13" w:rsidRDefault="00D87DCB" w:rsidP="00D87DCB">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t>Anca I</w:t>
            </w:r>
            <w:r>
              <w:rPr>
                <w:rFonts w:ascii="Times New Roman" w:eastAsia="Times New Roman" w:hAnsi="Times New Roman"/>
                <w:b/>
                <w:sz w:val="24"/>
                <w:szCs w:val="24"/>
              </w:rPr>
              <w:t>ONCE</w:t>
            </w:r>
          </w:p>
        </w:tc>
      </w:tr>
      <w:tr w:rsidR="00D87DCB" w:rsidRPr="00914E61" w:rsidTr="00D87DCB">
        <w:trPr>
          <w:trHeight w:val="456"/>
          <w:tblCellSpacing w:w="15" w:type="dxa"/>
        </w:trPr>
        <w:tc>
          <w:tcPr>
            <w:tcW w:w="4572" w:type="dxa"/>
            <w:shd w:val="clear" w:color="auto" w:fill="auto"/>
            <w:hideMark/>
          </w:tcPr>
          <w:p w:rsidR="00D87DCB" w:rsidRPr="00AF3D13" w:rsidRDefault="00D87DCB" w:rsidP="00D87DCB">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Pr>
                <w:rFonts w:ascii="Times New Roman" w:eastAsia="Times New Roman" w:hAnsi="Times New Roman"/>
                <w:b/>
                <w:sz w:val="24"/>
                <w:szCs w:val="24"/>
              </w:rPr>
              <w:t xml:space="preserve">cons. </w:t>
            </w:r>
            <w:r w:rsidRPr="00AF3D13">
              <w:rPr>
                <w:rFonts w:ascii="Times New Roman" w:eastAsia="Times New Roman" w:hAnsi="Times New Roman"/>
                <w:b/>
                <w:sz w:val="24"/>
                <w:szCs w:val="24"/>
              </w:rPr>
              <w:t>Doru C</w:t>
            </w:r>
            <w:r>
              <w:rPr>
                <w:rFonts w:ascii="Times New Roman" w:eastAsia="Times New Roman" w:hAnsi="Times New Roman"/>
                <w:b/>
                <w:sz w:val="24"/>
                <w:szCs w:val="24"/>
              </w:rPr>
              <w:t>OJOCARU</w:t>
            </w:r>
          </w:p>
        </w:tc>
        <w:tc>
          <w:tcPr>
            <w:tcW w:w="4977" w:type="dxa"/>
            <w:shd w:val="clear" w:color="auto" w:fill="auto"/>
            <w:hideMark/>
          </w:tcPr>
          <w:p w:rsidR="00D87DCB" w:rsidRPr="00AF3D13" w:rsidRDefault="00D87DCB" w:rsidP="00D87DCB">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D87DCB" w:rsidRPr="00CC684E" w:rsidRDefault="00D87DCB" w:rsidP="00D87DCB">
      <w:pPr>
        <w:spacing w:after="0" w:line="360" w:lineRule="auto"/>
        <w:jc w:val="both"/>
        <w:rPr>
          <w:rFonts w:ascii="Times New Roman" w:hAnsi="Times New Roman"/>
          <w:bCs/>
          <w:sz w:val="24"/>
          <w:szCs w:val="24"/>
          <w:lang w:val="ro-RO"/>
        </w:rPr>
      </w:pPr>
    </w:p>
    <w:p w:rsidR="00D87DCB" w:rsidRPr="00CC684E" w:rsidRDefault="00D87DCB" w:rsidP="00D87DCB">
      <w:pPr>
        <w:autoSpaceDE w:val="0"/>
        <w:autoSpaceDN w:val="0"/>
        <w:adjustRightInd w:val="0"/>
        <w:spacing w:after="0" w:line="240" w:lineRule="auto"/>
        <w:jc w:val="both"/>
        <w:rPr>
          <w:rFonts w:ascii="Times New Roman" w:hAnsi="Times New Roman"/>
          <w:sz w:val="24"/>
          <w:szCs w:val="24"/>
        </w:rPr>
      </w:pPr>
    </w:p>
    <w:p w:rsidR="00732518" w:rsidRPr="00CB50C4" w:rsidRDefault="00732518" w:rsidP="00D87DCB">
      <w:pPr>
        <w:tabs>
          <w:tab w:val="left" w:pos="0"/>
        </w:tabs>
        <w:jc w:val="both"/>
        <w:textAlignment w:val="baseline"/>
        <w:rPr>
          <w:rFonts w:ascii="Times New Roman" w:hAnsi="Times New Roman"/>
          <w:sz w:val="24"/>
          <w:szCs w:val="24"/>
        </w:rPr>
      </w:pPr>
    </w:p>
    <w:p w:rsidR="00470AB2" w:rsidRPr="00CB50C4" w:rsidRDefault="00470AB2" w:rsidP="006A735F">
      <w:pPr>
        <w:autoSpaceDE w:val="0"/>
        <w:autoSpaceDN w:val="0"/>
        <w:adjustRightInd w:val="0"/>
        <w:spacing w:after="0" w:line="240" w:lineRule="auto"/>
        <w:jc w:val="both"/>
        <w:rPr>
          <w:rFonts w:ascii="Times New Roman" w:hAnsi="Times New Roman"/>
          <w:b/>
          <w:sz w:val="24"/>
          <w:szCs w:val="24"/>
        </w:rPr>
      </w:pPr>
    </w:p>
    <w:p w:rsidR="00470AB2" w:rsidRPr="00CB50C4" w:rsidRDefault="00470AB2" w:rsidP="006A735F">
      <w:pPr>
        <w:autoSpaceDE w:val="0"/>
        <w:autoSpaceDN w:val="0"/>
        <w:adjustRightInd w:val="0"/>
        <w:spacing w:after="0" w:line="240" w:lineRule="auto"/>
        <w:jc w:val="both"/>
        <w:rPr>
          <w:rFonts w:ascii="Times New Roman" w:hAnsi="Times New Roman"/>
          <w:b/>
          <w:sz w:val="24"/>
          <w:szCs w:val="24"/>
        </w:rPr>
      </w:pPr>
    </w:p>
    <w:p w:rsidR="00732518" w:rsidRPr="00CB50C4" w:rsidRDefault="00732518" w:rsidP="006A735F">
      <w:pPr>
        <w:autoSpaceDE w:val="0"/>
        <w:autoSpaceDN w:val="0"/>
        <w:adjustRightInd w:val="0"/>
        <w:spacing w:after="0" w:line="240" w:lineRule="auto"/>
        <w:jc w:val="both"/>
        <w:rPr>
          <w:rFonts w:ascii="Times New Roman" w:hAnsi="Times New Roman"/>
          <w:b/>
          <w:sz w:val="24"/>
          <w:szCs w:val="24"/>
        </w:rPr>
      </w:pPr>
    </w:p>
    <w:p w:rsidR="00732518" w:rsidRPr="00CB50C4" w:rsidRDefault="00732518" w:rsidP="006A735F">
      <w:pPr>
        <w:autoSpaceDE w:val="0"/>
        <w:autoSpaceDN w:val="0"/>
        <w:adjustRightInd w:val="0"/>
        <w:spacing w:after="0" w:line="240" w:lineRule="auto"/>
        <w:jc w:val="both"/>
        <w:rPr>
          <w:rFonts w:ascii="Times New Roman" w:hAnsi="Times New Roman"/>
          <w:b/>
          <w:sz w:val="24"/>
          <w:szCs w:val="24"/>
        </w:rPr>
      </w:pPr>
    </w:p>
    <w:p w:rsidR="004A3BB3" w:rsidRPr="00CB50C4" w:rsidRDefault="004A3BB3" w:rsidP="006A735F">
      <w:pPr>
        <w:spacing w:after="0" w:line="360" w:lineRule="auto"/>
        <w:jc w:val="both"/>
        <w:rPr>
          <w:rFonts w:ascii="Times New Roman" w:hAnsi="Times New Roman"/>
          <w:bCs/>
          <w:sz w:val="24"/>
          <w:szCs w:val="24"/>
          <w:lang w:val="ro-RO"/>
        </w:rPr>
      </w:pPr>
    </w:p>
    <w:p w:rsidR="004A3BB3" w:rsidRPr="00CB50C4" w:rsidRDefault="004A3BB3" w:rsidP="006A735F">
      <w:pPr>
        <w:spacing w:after="0" w:line="360" w:lineRule="auto"/>
        <w:jc w:val="both"/>
        <w:rPr>
          <w:rFonts w:ascii="Times New Roman" w:hAnsi="Times New Roman"/>
          <w:bCs/>
          <w:sz w:val="24"/>
          <w:szCs w:val="24"/>
          <w:lang w:val="ro-RO"/>
        </w:rPr>
      </w:pPr>
    </w:p>
    <w:p w:rsidR="004A3BB3" w:rsidRPr="00CB50C4" w:rsidRDefault="004A3BB3" w:rsidP="006A735F">
      <w:pPr>
        <w:autoSpaceDE w:val="0"/>
        <w:autoSpaceDN w:val="0"/>
        <w:adjustRightInd w:val="0"/>
        <w:spacing w:after="0" w:line="240" w:lineRule="auto"/>
        <w:jc w:val="both"/>
        <w:rPr>
          <w:rFonts w:ascii="Times New Roman" w:hAnsi="Times New Roman"/>
          <w:sz w:val="24"/>
          <w:szCs w:val="24"/>
        </w:rPr>
      </w:pPr>
    </w:p>
    <w:p w:rsidR="004A3BB3" w:rsidRPr="00CB50C4" w:rsidRDefault="004A3BB3" w:rsidP="006A735F">
      <w:pPr>
        <w:spacing w:after="0" w:line="360" w:lineRule="auto"/>
        <w:jc w:val="both"/>
        <w:rPr>
          <w:rFonts w:ascii="Times New Roman" w:hAnsi="Times New Roman"/>
          <w:bCs/>
          <w:sz w:val="24"/>
          <w:szCs w:val="24"/>
          <w:lang w:val="ro-RO"/>
        </w:rPr>
      </w:pPr>
    </w:p>
    <w:p w:rsidR="004A3BB3" w:rsidRPr="00CB50C4" w:rsidRDefault="004A3BB3" w:rsidP="006A735F">
      <w:pPr>
        <w:spacing w:after="0" w:line="360" w:lineRule="auto"/>
        <w:jc w:val="both"/>
        <w:rPr>
          <w:rFonts w:ascii="Times New Roman" w:hAnsi="Times New Roman"/>
          <w:bCs/>
          <w:sz w:val="24"/>
          <w:szCs w:val="24"/>
          <w:lang w:val="ro-RO"/>
        </w:rPr>
      </w:pPr>
    </w:p>
    <w:p w:rsidR="004A3BB3" w:rsidRPr="00CB50C4" w:rsidRDefault="004A3BB3" w:rsidP="006A735F">
      <w:pPr>
        <w:autoSpaceDE w:val="0"/>
        <w:autoSpaceDN w:val="0"/>
        <w:adjustRightInd w:val="0"/>
        <w:spacing w:after="0" w:line="240" w:lineRule="auto"/>
        <w:jc w:val="both"/>
        <w:rPr>
          <w:rFonts w:ascii="Times New Roman" w:hAnsi="Times New Roman"/>
          <w:sz w:val="24"/>
          <w:szCs w:val="24"/>
        </w:rPr>
      </w:pPr>
    </w:p>
    <w:p w:rsidR="004A3BB3" w:rsidRPr="00CB50C4" w:rsidRDefault="004A3BB3" w:rsidP="006A735F">
      <w:pPr>
        <w:spacing w:after="0" w:line="360" w:lineRule="auto"/>
        <w:jc w:val="both"/>
        <w:rPr>
          <w:rFonts w:ascii="Times New Roman" w:hAnsi="Times New Roman"/>
          <w:bCs/>
          <w:sz w:val="24"/>
          <w:szCs w:val="24"/>
          <w:lang w:val="ro-RO"/>
        </w:rPr>
      </w:pPr>
    </w:p>
    <w:p w:rsidR="004A3BB3" w:rsidRPr="00CB50C4" w:rsidRDefault="004A3BB3" w:rsidP="006A735F">
      <w:pPr>
        <w:spacing w:after="0" w:line="360" w:lineRule="auto"/>
        <w:jc w:val="both"/>
        <w:rPr>
          <w:rFonts w:ascii="Times New Roman" w:hAnsi="Times New Roman"/>
          <w:bCs/>
          <w:sz w:val="24"/>
          <w:szCs w:val="24"/>
          <w:lang w:val="ro-RO"/>
        </w:rPr>
      </w:pPr>
    </w:p>
    <w:p w:rsidR="004A3BB3" w:rsidRPr="00CB50C4" w:rsidRDefault="004A3BB3" w:rsidP="006A735F">
      <w:pPr>
        <w:rPr>
          <w:rFonts w:ascii="Times New Roman" w:hAnsi="Times New Roman"/>
        </w:rPr>
      </w:pPr>
    </w:p>
    <w:p w:rsidR="00213D4C" w:rsidRPr="00CB50C4" w:rsidRDefault="00213D4C">
      <w:pPr>
        <w:rPr>
          <w:rFonts w:ascii="Times New Roman" w:hAnsi="Times New Roman"/>
        </w:rPr>
      </w:pPr>
    </w:p>
    <w:sectPr w:rsidR="00213D4C" w:rsidRPr="00CB50C4" w:rsidSect="006A735F">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DCB" w:rsidRDefault="00D87DCB" w:rsidP="001A46CA">
      <w:pPr>
        <w:spacing w:after="0" w:line="240" w:lineRule="auto"/>
      </w:pPr>
      <w:r>
        <w:separator/>
      </w:r>
    </w:p>
  </w:endnote>
  <w:endnote w:type="continuationSeparator" w:id="0">
    <w:p w:rsidR="00D87DCB" w:rsidRDefault="00D87DCB" w:rsidP="001A4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CB" w:rsidRDefault="00D87DCB" w:rsidP="006A7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87DCB" w:rsidRDefault="00D87DCB" w:rsidP="006A73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D87DCB" w:rsidRPr="002367AC" w:rsidRDefault="00D87DCB" w:rsidP="00CB50C4">
            <w:pPr>
              <w:pStyle w:val="Header"/>
              <w:tabs>
                <w:tab w:val="clear" w:pos="4680"/>
              </w:tabs>
              <w:jc w:val="center"/>
              <w:rPr>
                <w:rFonts w:ascii="Times New Roman" w:hAnsi="Times New Roman"/>
                <w:b/>
                <w:sz w:val="24"/>
                <w:szCs w:val="24"/>
                <w:lang w:val="ro-RO"/>
              </w:rPr>
            </w:pPr>
            <w:r w:rsidRPr="000E7DC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75pt;margin-top:.85pt;width:41.9pt;height:34.45pt;z-index:-251650048;mso-position-horizontal-relative:text;mso-position-vertical-relative:text">
                  <v:imagedata r:id="rId1" o:title=""/>
                </v:shape>
                <o:OLEObject Type="Embed" ProgID="CorelDRAW.Graphic.13" ShapeID="_x0000_s1031" DrawAspect="Content" ObjectID="_1652093942" r:id="rId2"/>
              </w:pict>
            </w:r>
            <w:r w:rsidRPr="000E7DC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7456;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D87DCB" w:rsidRPr="002367AC" w:rsidRDefault="00D87DCB" w:rsidP="00CB50C4">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D87DCB" w:rsidRDefault="00D87DCB" w:rsidP="00CB50C4">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D87DCB" w:rsidRPr="00CF1A63" w:rsidTr="00CB50C4">
              <w:trPr>
                <w:trHeight w:val="299"/>
                <w:jc w:val="center"/>
              </w:trPr>
              <w:tc>
                <w:tcPr>
                  <w:tcW w:w="7946" w:type="dxa"/>
                </w:tcPr>
                <w:p w:rsidR="00D87DCB" w:rsidRPr="00CF1A63" w:rsidRDefault="00D87DCB" w:rsidP="00CB50C4">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D87DCB" w:rsidRPr="007A4C64" w:rsidRDefault="00D87DCB" w:rsidP="006A735F">
            <w:pPr>
              <w:pStyle w:val="Footer"/>
              <w:pBdr>
                <w:top w:val="single" w:sz="4" w:space="1" w:color="auto"/>
              </w:pBdr>
              <w:jc w:val="center"/>
              <w:rPr>
                <w:rFonts w:ascii="Arial" w:hAnsi="Arial" w:cs="Arial"/>
                <w:color w:val="00214E"/>
                <w:sz w:val="20"/>
                <w:szCs w:val="20"/>
                <w:lang w:val="ro-RO"/>
              </w:rPr>
            </w:pPr>
          </w:p>
        </w:sdtContent>
      </w:sdt>
      <w:p w:rsidR="00D87DCB" w:rsidRPr="00C44321" w:rsidRDefault="00D87DCB" w:rsidP="006A735F">
        <w:pPr>
          <w:pStyle w:val="Footer"/>
          <w:jc w:val="center"/>
        </w:pPr>
        <w:r>
          <w:t xml:space="preserve"> </w:t>
        </w:r>
        <w:fldSimple w:instr=" PAGE   \* MERGEFORMAT ">
          <w:r w:rsidR="00393048">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CB" w:rsidRDefault="00D87DCB" w:rsidP="006A735F">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p w:rsidR="00D87DCB" w:rsidRPr="002367AC" w:rsidRDefault="00D87DCB" w:rsidP="00CB50C4">
    <w:pPr>
      <w:pStyle w:val="Header"/>
      <w:tabs>
        <w:tab w:val="clear" w:pos="4680"/>
      </w:tabs>
      <w:jc w:val="center"/>
      <w:rPr>
        <w:rFonts w:ascii="Times New Roman" w:hAnsi="Times New Roman"/>
        <w:b/>
        <w:sz w:val="24"/>
        <w:szCs w:val="24"/>
        <w:lang w:val="ro-RO"/>
      </w:rPr>
    </w:pPr>
    <w:r w:rsidRPr="000E7DC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75pt;margin-top:.85pt;width:41.9pt;height:34.45pt;z-index:-251653120">
          <v:imagedata r:id="rId1" o:title=""/>
        </v:shape>
        <o:OLEObject Type="Embed" ProgID="CorelDRAW.Graphic.13" ShapeID="_x0000_s1029" DrawAspect="Content" ObjectID="_1652093944" r:id="rId2"/>
      </w:pict>
    </w:r>
    <w:r w:rsidRPr="000E7DC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1.25pt;margin-top:-2.75pt;width:492pt;height:.05pt;z-index:251664384"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D87DCB" w:rsidRPr="002367AC" w:rsidRDefault="00D87DCB" w:rsidP="00CB50C4">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D87DCB" w:rsidRDefault="00D87DCB" w:rsidP="00CB50C4">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D87DCB" w:rsidRPr="00CF1A63" w:rsidTr="00CB50C4">
      <w:trPr>
        <w:trHeight w:val="299"/>
        <w:jc w:val="center"/>
      </w:trPr>
      <w:tc>
        <w:tcPr>
          <w:tcW w:w="7946" w:type="dxa"/>
        </w:tcPr>
        <w:p w:rsidR="00D87DCB" w:rsidRPr="00CF1A63" w:rsidRDefault="00D87DCB" w:rsidP="00CB50C4">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D87DCB" w:rsidRPr="00992A14" w:rsidRDefault="00D87DCB" w:rsidP="006A735F">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DCB" w:rsidRDefault="00D87DCB" w:rsidP="001A46CA">
      <w:pPr>
        <w:spacing w:after="0" w:line="240" w:lineRule="auto"/>
      </w:pPr>
      <w:r>
        <w:separator/>
      </w:r>
    </w:p>
  </w:footnote>
  <w:footnote w:type="continuationSeparator" w:id="0">
    <w:p w:rsidR="00D87DCB" w:rsidRDefault="00D87DCB" w:rsidP="001A4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CB" w:rsidRPr="00535A6C" w:rsidRDefault="00D87DCB" w:rsidP="00CB50C4">
    <w:pPr>
      <w:pStyle w:val="Header"/>
      <w:tabs>
        <w:tab w:val="clear" w:pos="4680"/>
        <w:tab w:val="clear" w:pos="9360"/>
        <w:tab w:val="left" w:pos="9000"/>
      </w:tabs>
      <w:jc w:val="center"/>
      <w:rPr>
        <w:rFonts w:ascii="Arial" w:hAnsi="Arial" w:cs="Arial"/>
        <w:sz w:val="36"/>
        <w:szCs w:val="36"/>
        <w:lang w:val="ro-RO"/>
      </w:rPr>
    </w:pPr>
    <w:r>
      <w:rPr>
        <w:rFonts w:ascii="Arial" w:hAnsi="Arial" w:cs="Arial"/>
        <w:noProof/>
        <w:sz w:val="36"/>
        <w:szCs w:val="36"/>
        <w:lang w:val="ro-RO" w:eastAsia="ro-RO"/>
      </w:rPr>
      <w:drawing>
        <wp:anchor distT="0" distB="0" distL="114300" distR="114300" simplePos="0" relativeHeight="251661312" behindDoc="0" locked="0" layoutInCell="1" allowOverlap="1">
          <wp:simplePos x="0" y="0"/>
          <wp:positionH relativeFrom="column">
            <wp:posOffset>106680</wp:posOffset>
          </wp:positionH>
          <wp:positionV relativeFrom="paragraph">
            <wp:posOffset>94615</wp:posOffset>
          </wp:positionV>
          <wp:extent cx="862965" cy="85026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862965" cy="850265"/>
                  </a:xfrm>
                  <a:prstGeom prst="rect">
                    <a:avLst/>
                  </a:prstGeom>
                  <a:noFill/>
                  <a:ln w="9525">
                    <a:noFill/>
                    <a:miter lim="800000"/>
                    <a:headEnd/>
                    <a:tailEnd/>
                  </a:ln>
                </pic:spPr>
              </pic:pic>
            </a:graphicData>
          </a:graphic>
        </wp:anchor>
      </w:drawing>
    </w:r>
    <w:r>
      <w:rPr>
        <w:rFonts w:ascii="Arial" w:hAnsi="Arial" w:cs="Arial"/>
        <w:noProof/>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5.8pt;margin-top:-4.95pt;width:81.4pt;height:65.45pt;z-index:-251656192;mso-position-horizontal-relative:text;mso-position-vertical-relative:text">
          <v:imagedata r:id="rId2" o:title=""/>
        </v:shape>
        <o:OLEObject Type="Embed" ProgID="CorelDRAW.Graphic.13" ShapeID="_x0000_s1027" DrawAspect="Content" ObjectID="_1652093943" r:id="rId3"/>
      </w:pict>
    </w:r>
    <w:r w:rsidRPr="00A75327">
      <w:rPr>
        <w:lang w:val="ro-RO"/>
      </w:rPr>
      <w:tab/>
      <w:t xml:space="preserve">   </w:t>
    </w:r>
  </w:p>
  <w:p w:rsidR="00D87DCB" w:rsidRDefault="00D87DCB" w:rsidP="00CB50C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p>
  <w:p w:rsidR="00D87DCB" w:rsidRPr="00E757D2" w:rsidRDefault="00D87DCB" w:rsidP="00CB50C4">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D87DCB" w:rsidRPr="00CB50C4" w:rsidRDefault="00D87DCB" w:rsidP="00CB50C4">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CB50C4">
      <w:rPr>
        <w:rFonts w:ascii="Times New Roman" w:hAnsi="Times New Roman"/>
        <w:b/>
        <w:sz w:val="32"/>
        <w:szCs w:val="32"/>
        <w:lang w:val="it-IT"/>
      </w:rPr>
      <w:t>Agen</w:t>
    </w:r>
    <w:r w:rsidRPr="00CB50C4">
      <w:rPr>
        <w:rFonts w:ascii="Times New Roman" w:hAnsi="Times New Roman"/>
        <w:b/>
        <w:sz w:val="32"/>
        <w:szCs w:val="32"/>
        <w:lang w:val="ro-RO"/>
      </w:rPr>
      <w:t>ţia Naţională pentru Protecţia Mediului</w:t>
    </w:r>
  </w:p>
  <w:p w:rsidR="00D87DCB" w:rsidRPr="00992A14" w:rsidRDefault="00D87DCB" w:rsidP="00CB50C4">
    <w:pPr>
      <w:tabs>
        <w:tab w:val="left" w:pos="3270"/>
      </w:tabs>
      <w:spacing w:after="0"/>
      <w:jc w:val="center"/>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D87DCB" w:rsidRPr="00992A14" w:rsidTr="006A735F">
      <w:trPr>
        <w:trHeight w:val="692"/>
        <w:jc w:val="center"/>
      </w:trPr>
      <w:tc>
        <w:tcPr>
          <w:tcW w:w="9747" w:type="dxa"/>
          <w:shd w:val="clear" w:color="auto" w:fill="auto"/>
          <w:vAlign w:val="center"/>
        </w:tcPr>
        <w:p w:rsidR="00D87DCB" w:rsidRPr="00992A14" w:rsidRDefault="00D87DCB" w:rsidP="006A735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CB50C4">
                <w:rPr>
                  <w:rFonts w:ascii="Times New Roman" w:hAnsi="Times New Roman"/>
                  <w:b/>
                  <w:bCs/>
                  <w:color w:val="000000" w:themeColor="text1"/>
                  <w:sz w:val="28"/>
                  <w:szCs w:val="28"/>
                  <w:lang w:val="ro-RO"/>
                </w:rPr>
                <w:t>AGENŢIA PENTRU PROTECŢIA MEDIULUI SUCEAVA</w:t>
              </w:r>
            </w:sdtContent>
          </w:sdt>
        </w:p>
      </w:tc>
    </w:tr>
  </w:tbl>
  <w:p w:rsidR="00D87DCB" w:rsidRPr="0090788F" w:rsidRDefault="00D87DCB" w:rsidP="006A735F">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4DD4"/>
    <w:multiLevelType w:val="hybridMultilevel"/>
    <w:tmpl w:val="045C8ED2"/>
    <w:lvl w:ilvl="0" w:tplc="0418000B">
      <w:start w:val="1"/>
      <w:numFmt w:val="bullet"/>
      <w:lvlText w:val=""/>
      <w:lvlJc w:val="left"/>
      <w:pPr>
        <w:ind w:left="2043" w:hanging="360"/>
      </w:pPr>
      <w:rPr>
        <w:rFonts w:ascii="Wingdings" w:hAnsi="Wingdings" w:hint="default"/>
      </w:rPr>
    </w:lvl>
    <w:lvl w:ilvl="1" w:tplc="04180003" w:tentative="1">
      <w:start w:val="1"/>
      <w:numFmt w:val="bullet"/>
      <w:lvlText w:val="o"/>
      <w:lvlJc w:val="left"/>
      <w:pPr>
        <w:ind w:left="2763" w:hanging="360"/>
      </w:pPr>
      <w:rPr>
        <w:rFonts w:ascii="Courier New" w:hAnsi="Courier New" w:cs="Courier New" w:hint="default"/>
      </w:rPr>
    </w:lvl>
    <w:lvl w:ilvl="2" w:tplc="04180005" w:tentative="1">
      <w:start w:val="1"/>
      <w:numFmt w:val="bullet"/>
      <w:lvlText w:val=""/>
      <w:lvlJc w:val="left"/>
      <w:pPr>
        <w:ind w:left="3483" w:hanging="360"/>
      </w:pPr>
      <w:rPr>
        <w:rFonts w:ascii="Wingdings" w:hAnsi="Wingdings" w:hint="default"/>
      </w:rPr>
    </w:lvl>
    <w:lvl w:ilvl="3" w:tplc="04180001" w:tentative="1">
      <w:start w:val="1"/>
      <w:numFmt w:val="bullet"/>
      <w:lvlText w:val=""/>
      <w:lvlJc w:val="left"/>
      <w:pPr>
        <w:ind w:left="4203" w:hanging="360"/>
      </w:pPr>
      <w:rPr>
        <w:rFonts w:ascii="Symbol" w:hAnsi="Symbol" w:hint="default"/>
      </w:rPr>
    </w:lvl>
    <w:lvl w:ilvl="4" w:tplc="04180003" w:tentative="1">
      <w:start w:val="1"/>
      <w:numFmt w:val="bullet"/>
      <w:lvlText w:val="o"/>
      <w:lvlJc w:val="left"/>
      <w:pPr>
        <w:ind w:left="4923" w:hanging="360"/>
      </w:pPr>
      <w:rPr>
        <w:rFonts w:ascii="Courier New" w:hAnsi="Courier New" w:cs="Courier New" w:hint="default"/>
      </w:rPr>
    </w:lvl>
    <w:lvl w:ilvl="5" w:tplc="04180005" w:tentative="1">
      <w:start w:val="1"/>
      <w:numFmt w:val="bullet"/>
      <w:lvlText w:val=""/>
      <w:lvlJc w:val="left"/>
      <w:pPr>
        <w:ind w:left="5643" w:hanging="360"/>
      </w:pPr>
      <w:rPr>
        <w:rFonts w:ascii="Wingdings" w:hAnsi="Wingdings" w:hint="default"/>
      </w:rPr>
    </w:lvl>
    <w:lvl w:ilvl="6" w:tplc="04180001" w:tentative="1">
      <w:start w:val="1"/>
      <w:numFmt w:val="bullet"/>
      <w:lvlText w:val=""/>
      <w:lvlJc w:val="left"/>
      <w:pPr>
        <w:ind w:left="6363" w:hanging="360"/>
      </w:pPr>
      <w:rPr>
        <w:rFonts w:ascii="Symbol" w:hAnsi="Symbol" w:hint="default"/>
      </w:rPr>
    </w:lvl>
    <w:lvl w:ilvl="7" w:tplc="04180003" w:tentative="1">
      <w:start w:val="1"/>
      <w:numFmt w:val="bullet"/>
      <w:lvlText w:val="o"/>
      <w:lvlJc w:val="left"/>
      <w:pPr>
        <w:ind w:left="7083" w:hanging="360"/>
      </w:pPr>
      <w:rPr>
        <w:rFonts w:ascii="Courier New" w:hAnsi="Courier New" w:cs="Courier New" w:hint="default"/>
      </w:rPr>
    </w:lvl>
    <w:lvl w:ilvl="8" w:tplc="04180005" w:tentative="1">
      <w:start w:val="1"/>
      <w:numFmt w:val="bullet"/>
      <w:lvlText w:val=""/>
      <w:lvlJc w:val="left"/>
      <w:pPr>
        <w:ind w:left="7803" w:hanging="360"/>
      </w:pPr>
      <w:rPr>
        <w:rFonts w:ascii="Wingdings" w:hAnsi="Wingdings" w:hint="default"/>
      </w:rPr>
    </w:lvl>
  </w:abstractNum>
  <w:abstractNum w:abstractNumId="1">
    <w:nsid w:val="14F11893"/>
    <w:multiLevelType w:val="hybridMultilevel"/>
    <w:tmpl w:val="7A9AC1C0"/>
    <w:lvl w:ilvl="0" w:tplc="4EE893F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1DA46005"/>
    <w:multiLevelType w:val="hybridMultilevel"/>
    <w:tmpl w:val="52888552"/>
    <w:lvl w:ilvl="0" w:tplc="B4D87782">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502408D"/>
    <w:multiLevelType w:val="hybridMultilevel"/>
    <w:tmpl w:val="C4405A12"/>
    <w:lvl w:ilvl="0" w:tplc="EB023C18">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D26298F"/>
    <w:multiLevelType w:val="hybridMultilevel"/>
    <w:tmpl w:val="9A5097A4"/>
    <w:lvl w:ilvl="0" w:tplc="0418000B">
      <w:start w:val="1"/>
      <w:numFmt w:val="bullet"/>
      <w:lvlText w:val=""/>
      <w:lvlJc w:val="left"/>
      <w:pPr>
        <w:ind w:left="1658" w:hanging="360"/>
      </w:pPr>
      <w:rPr>
        <w:rFonts w:ascii="Wingdings" w:hAnsi="Wingdings" w:hint="default"/>
      </w:rPr>
    </w:lvl>
    <w:lvl w:ilvl="1" w:tplc="CFCA17CC">
      <w:numFmt w:val="bullet"/>
      <w:lvlText w:val="-"/>
      <w:lvlJc w:val="left"/>
      <w:pPr>
        <w:ind w:left="2378" w:hanging="360"/>
      </w:pPr>
      <w:rPr>
        <w:rFonts w:ascii="Arial" w:eastAsia="Calibri" w:hAnsi="Arial" w:cs="Arial" w:hint="default"/>
      </w:rPr>
    </w:lvl>
    <w:lvl w:ilvl="2" w:tplc="04180005" w:tentative="1">
      <w:start w:val="1"/>
      <w:numFmt w:val="bullet"/>
      <w:lvlText w:val=""/>
      <w:lvlJc w:val="left"/>
      <w:pPr>
        <w:ind w:left="3098" w:hanging="360"/>
      </w:pPr>
      <w:rPr>
        <w:rFonts w:ascii="Wingdings" w:hAnsi="Wingdings" w:hint="default"/>
      </w:rPr>
    </w:lvl>
    <w:lvl w:ilvl="3" w:tplc="04180001" w:tentative="1">
      <w:start w:val="1"/>
      <w:numFmt w:val="bullet"/>
      <w:lvlText w:val=""/>
      <w:lvlJc w:val="left"/>
      <w:pPr>
        <w:ind w:left="3818" w:hanging="360"/>
      </w:pPr>
      <w:rPr>
        <w:rFonts w:ascii="Symbol" w:hAnsi="Symbol" w:hint="default"/>
      </w:rPr>
    </w:lvl>
    <w:lvl w:ilvl="4" w:tplc="04180003" w:tentative="1">
      <w:start w:val="1"/>
      <w:numFmt w:val="bullet"/>
      <w:lvlText w:val="o"/>
      <w:lvlJc w:val="left"/>
      <w:pPr>
        <w:ind w:left="4538" w:hanging="360"/>
      </w:pPr>
      <w:rPr>
        <w:rFonts w:ascii="Courier New" w:hAnsi="Courier New" w:cs="Courier New" w:hint="default"/>
      </w:rPr>
    </w:lvl>
    <w:lvl w:ilvl="5" w:tplc="04180005" w:tentative="1">
      <w:start w:val="1"/>
      <w:numFmt w:val="bullet"/>
      <w:lvlText w:val=""/>
      <w:lvlJc w:val="left"/>
      <w:pPr>
        <w:ind w:left="5258" w:hanging="360"/>
      </w:pPr>
      <w:rPr>
        <w:rFonts w:ascii="Wingdings" w:hAnsi="Wingdings" w:hint="default"/>
      </w:rPr>
    </w:lvl>
    <w:lvl w:ilvl="6" w:tplc="04180001" w:tentative="1">
      <w:start w:val="1"/>
      <w:numFmt w:val="bullet"/>
      <w:lvlText w:val=""/>
      <w:lvlJc w:val="left"/>
      <w:pPr>
        <w:ind w:left="5978" w:hanging="360"/>
      </w:pPr>
      <w:rPr>
        <w:rFonts w:ascii="Symbol" w:hAnsi="Symbol" w:hint="default"/>
      </w:rPr>
    </w:lvl>
    <w:lvl w:ilvl="7" w:tplc="04180003" w:tentative="1">
      <w:start w:val="1"/>
      <w:numFmt w:val="bullet"/>
      <w:lvlText w:val="o"/>
      <w:lvlJc w:val="left"/>
      <w:pPr>
        <w:ind w:left="6698" w:hanging="360"/>
      </w:pPr>
      <w:rPr>
        <w:rFonts w:ascii="Courier New" w:hAnsi="Courier New" w:cs="Courier New" w:hint="default"/>
      </w:rPr>
    </w:lvl>
    <w:lvl w:ilvl="8" w:tplc="04180005" w:tentative="1">
      <w:start w:val="1"/>
      <w:numFmt w:val="bullet"/>
      <w:lvlText w:val=""/>
      <w:lvlJc w:val="left"/>
      <w:pPr>
        <w:ind w:left="7418" w:hanging="360"/>
      </w:pPr>
      <w:rPr>
        <w:rFonts w:ascii="Wingdings" w:hAnsi="Wingdings" w:hint="default"/>
      </w:rPr>
    </w:lvl>
  </w:abstractNum>
  <w:abstractNum w:abstractNumId="6">
    <w:nsid w:val="473E6BFD"/>
    <w:multiLevelType w:val="hybridMultilevel"/>
    <w:tmpl w:val="3404CF64"/>
    <w:lvl w:ilvl="0" w:tplc="5C9ADA66">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49921829"/>
    <w:multiLevelType w:val="hybridMultilevel"/>
    <w:tmpl w:val="36F01132"/>
    <w:lvl w:ilvl="0" w:tplc="08F60EF8">
      <w:start w:val="3"/>
      <w:numFmt w:val="bullet"/>
      <w:lvlText w:val="-"/>
      <w:lvlJc w:val="left"/>
      <w:pPr>
        <w:tabs>
          <w:tab w:val="num" w:pos="1495"/>
        </w:tabs>
        <w:ind w:left="1495" w:hanging="360"/>
      </w:pPr>
      <w:rPr>
        <w:rFonts w:ascii="Arial Narrow" w:eastAsiaTheme="minorHAnsi" w:hAnsi="Arial Narrow" w:cstheme="minorBidi" w:hint="default"/>
      </w:rPr>
    </w:lvl>
    <w:lvl w:ilvl="1" w:tplc="04180003" w:tentative="1">
      <w:start w:val="1"/>
      <w:numFmt w:val="bullet"/>
      <w:lvlText w:val="o"/>
      <w:lvlJc w:val="left"/>
      <w:pPr>
        <w:tabs>
          <w:tab w:val="num" w:pos="2215"/>
        </w:tabs>
        <w:ind w:left="2215" w:hanging="360"/>
      </w:pPr>
      <w:rPr>
        <w:rFonts w:ascii="Courier New" w:hAnsi="Courier New" w:hint="default"/>
      </w:rPr>
    </w:lvl>
    <w:lvl w:ilvl="2" w:tplc="04180005" w:tentative="1">
      <w:start w:val="1"/>
      <w:numFmt w:val="bullet"/>
      <w:lvlText w:val=""/>
      <w:lvlJc w:val="left"/>
      <w:pPr>
        <w:tabs>
          <w:tab w:val="num" w:pos="2935"/>
        </w:tabs>
        <w:ind w:left="2935" w:hanging="360"/>
      </w:pPr>
      <w:rPr>
        <w:rFonts w:ascii="Wingdings" w:hAnsi="Wingdings" w:hint="default"/>
      </w:rPr>
    </w:lvl>
    <w:lvl w:ilvl="3" w:tplc="04180001" w:tentative="1">
      <w:start w:val="1"/>
      <w:numFmt w:val="bullet"/>
      <w:lvlText w:val=""/>
      <w:lvlJc w:val="left"/>
      <w:pPr>
        <w:tabs>
          <w:tab w:val="num" w:pos="3655"/>
        </w:tabs>
        <w:ind w:left="3655" w:hanging="360"/>
      </w:pPr>
      <w:rPr>
        <w:rFonts w:ascii="Symbol" w:hAnsi="Symbol" w:hint="default"/>
      </w:rPr>
    </w:lvl>
    <w:lvl w:ilvl="4" w:tplc="04180003" w:tentative="1">
      <w:start w:val="1"/>
      <w:numFmt w:val="bullet"/>
      <w:lvlText w:val="o"/>
      <w:lvlJc w:val="left"/>
      <w:pPr>
        <w:tabs>
          <w:tab w:val="num" w:pos="4375"/>
        </w:tabs>
        <w:ind w:left="4375" w:hanging="360"/>
      </w:pPr>
      <w:rPr>
        <w:rFonts w:ascii="Courier New" w:hAnsi="Courier New" w:hint="default"/>
      </w:rPr>
    </w:lvl>
    <w:lvl w:ilvl="5" w:tplc="04180005" w:tentative="1">
      <w:start w:val="1"/>
      <w:numFmt w:val="bullet"/>
      <w:lvlText w:val=""/>
      <w:lvlJc w:val="left"/>
      <w:pPr>
        <w:tabs>
          <w:tab w:val="num" w:pos="5095"/>
        </w:tabs>
        <w:ind w:left="5095" w:hanging="360"/>
      </w:pPr>
      <w:rPr>
        <w:rFonts w:ascii="Wingdings" w:hAnsi="Wingdings" w:hint="default"/>
      </w:rPr>
    </w:lvl>
    <w:lvl w:ilvl="6" w:tplc="04180001" w:tentative="1">
      <w:start w:val="1"/>
      <w:numFmt w:val="bullet"/>
      <w:lvlText w:val=""/>
      <w:lvlJc w:val="left"/>
      <w:pPr>
        <w:tabs>
          <w:tab w:val="num" w:pos="5815"/>
        </w:tabs>
        <w:ind w:left="5815" w:hanging="360"/>
      </w:pPr>
      <w:rPr>
        <w:rFonts w:ascii="Symbol" w:hAnsi="Symbol" w:hint="default"/>
      </w:rPr>
    </w:lvl>
    <w:lvl w:ilvl="7" w:tplc="04180003" w:tentative="1">
      <w:start w:val="1"/>
      <w:numFmt w:val="bullet"/>
      <w:lvlText w:val="o"/>
      <w:lvlJc w:val="left"/>
      <w:pPr>
        <w:tabs>
          <w:tab w:val="num" w:pos="6535"/>
        </w:tabs>
        <w:ind w:left="6535" w:hanging="360"/>
      </w:pPr>
      <w:rPr>
        <w:rFonts w:ascii="Courier New" w:hAnsi="Courier New" w:hint="default"/>
      </w:rPr>
    </w:lvl>
    <w:lvl w:ilvl="8" w:tplc="04180005" w:tentative="1">
      <w:start w:val="1"/>
      <w:numFmt w:val="bullet"/>
      <w:lvlText w:val=""/>
      <w:lvlJc w:val="left"/>
      <w:pPr>
        <w:tabs>
          <w:tab w:val="num" w:pos="7255"/>
        </w:tabs>
        <w:ind w:left="7255" w:hanging="360"/>
      </w:pPr>
      <w:rPr>
        <w:rFonts w:ascii="Wingdings" w:hAnsi="Wingdings" w:hint="default"/>
      </w:rPr>
    </w:lvl>
  </w:abstractNum>
  <w:abstractNum w:abstractNumId="8">
    <w:nsid w:val="5D2F2568"/>
    <w:multiLevelType w:val="multilevel"/>
    <w:tmpl w:val="247C239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DA71AE4"/>
    <w:multiLevelType w:val="hybridMultilevel"/>
    <w:tmpl w:val="54466A20"/>
    <w:lvl w:ilvl="0" w:tplc="6A800F5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677429DF"/>
    <w:multiLevelType w:val="hybridMultilevel"/>
    <w:tmpl w:val="AC9C668A"/>
    <w:lvl w:ilvl="0" w:tplc="9FA62812">
      <w:start w:val="1"/>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0"/>
  </w:num>
  <w:num w:numId="6">
    <w:abstractNumId w:val="8"/>
  </w:num>
  <w:num w:numId="7">
    <w:abstractNumId w:val="7"/>
  </w:num>
  <w:num w:numId="8">
    <w:abstractNumId w:val="6"/>
  </w:num>
  <w:num w:numId="9">
    <w:abstractNumId w:val="9"/>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rules v:ext="edit">
        <o:r id="V:Rule3" type="connector" idref="#_x0000_s1030"/>
        <o:r id="V:Rule4" type="connector" idref="#_x0000_s1032"/>
      </o:rules>
    </o:shapelayout>
  </w:hdrShapeDefaults>
  <w:footnotePr>
    <w:footnote w:id="-1"/>
    <w:footnote w:id="0"/>
  </w:footnotePr>
  <w:endnotePr>
    <w:endnote w:id="-1"/>
    <w:endnote w:id="0"/>
  </w:endnotePr>
  <w:compat/>
  <w:rsids>
    <w:rsidRoot w:val="004A3BB3"/>
    <w:rsid w:val="000A0226"/>
    <w:rsid w:val="000B4CAA"/>
    <w:rsid w:val="000E7DC9"/>
    <w:rsid w:val="001455BE"/>
    <w:rsid w:val="00186A48"/>
    <w:rsid w:val="001A46CA"/>
    <w:rsid w:val="001F59F5"/>
    <w:rsid w:val="001F5DEF"/>
    <w:rsid w:val="00213D4C"/>
    <w:rsid w:val="00382F85"/>
    <w:rsid w:val="00393048"/>
    <w:rsid w:val="003E4688"/>
    <w:rsid w:val="003F555A"/>
    <w:rsid w:val="00470AB2"/>
    <w:rsid w:val="004A3BB3"/>
    <w:rsid w:val="00516FCB"/>
    <w:rsid w:val="005535DD"/>
    <w:rsid w:val="00611C8F"/>
    <w:rsid w:val="00611E24"/>
    <w:rsid w:val="006A735F"/>
    <w:rsid w:val="00732518"/>
    <w:rsid w:val="00762949"/>
    <w:rsid w:val="00767A04"/>
    <w:rsid w:val="008F6FA4"/>
    <w:rsid w:val="00903D80"/>
    <w:rsid w:val="00984EDD"/>
    <w:rsid w:val="009C42CA"/>
    <w:rsid w:val="009F0BCD"/>
    <w:rsid w:val="00B92F69"/>
    <w:rsid w:val="00C11BEC"/>
    <w:rsid w:val="00CB50C4"/>
    <w:rsid w:val="00CE23B9"/>
    <w:rsid w:val="00D17FF5"/>
    <w:rsid w:val="00D87DCB"/>
    <w:rsid w:val="00DC27A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B3"/>
    <w:rPr>
      <w:rFonts w:ascii="Calibri" w:eastAsia="Calibri" w:hAnsi="Calibri" w:cs="Times New Roman"/>
      <w:lang w:val="en-US"/>
    </w:rPr>
  </w:style>
  <w:style w:type="paragraph" w:styleId="Heading1">
    <w:name w:val="heading 1"/>
    <w:basedOn w:val="Normal"/>
    <w:next w:val="Normal"/>
    <w:link w:val="Heading1Char"/>
    <w:qFormat/>
    <w:rsid w:val="004A3BB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A3BB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BB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A3BB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A3BB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A3BB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A3BB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A3BB3"/>
    <w:rPr>
      <w:rFonts w:ascii="Calibri" w:eastAsia="Calibri" w:hAnsi="Calibri" w:cs="Times New Roman"/>
      <w:lang w:val="en-US"/>
    </w:rPr>
  </w:style>
  <w:style w:type="character" w:styleId="PageNumber">
    <w:name w:val="page number"/>
    <w:basedOn w:val="DefaultParagraphFont"/>
    <w:rsid w:val="004A3BB3"/>
  </w:style>
  <w:style w:type="paragraph" w:styleId="BodyText">
    <w:name w:val="Body Text"/>
    <w:basedOn w:val="Normal"/>
    <w:next w:val="Normal"/>
    <w:link w:val="BodyTextChar"/>
    <w:rsid w:val="004A3BB3"/>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4A3BB3"/>
    <w:rPr>
      <w:rFonts w:ascii="Arial" w:eastAsia="Times New Roman" w:hAnsi="Arial" w:cs="Times New Roman"/>
      <w:sz w:val="24"/>
      <w:szCs w:val="24"/>
      <w:lang w:val="en-US"/>
    </w:rPr>
  </w:style>
  <w:style w:type="character" w:customStyle="1" w:styleId="tpa1">
    <w:name w:val="tpa1"/>
    <w:basedOn w:val="DefaultParagraphFont"/>
    <w:rsid w:val="004A3BB3"/>
  </w:style>
  <w:style w:type="paragraph" w:styleId="ListParagraph">
    <w:name w:val="List Paragraph"/>
    <w:aliases w:val="Normal bullet 2,body 2,Header bold,bullets,Arial"/>
    <w:basedOn w:val="Normal"/>
    <w:link w:val="ListParagraphChar"/>
    <w:uiPriority w:val="34"/>
    <w:qFormat/>
    <w:rsid w:val="004A3BB3"/>
    <w:pPr>
      <w:ind w:left="720"/>
    </w:pPr>
  </w:style>
  <w:style w:type="paragraph" w:customStyle="1" w:styleId="CharCharChar1Char">
    <w:name w:val="Char Char Char1 Char"/>
    <w:basedOn w:val="Normal"/>
    <w:rsid w:val="004A3BB3"/>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4A3BB3"/>
  </w:style>
  <w:style w:type="paragraph" w:styleId="BalloonText">
    <w:name w:val="Balloon Text"/>
    <w:basedOn w:val="Normal"/>
    <w:link w:val="BalloonTextChar"/>
    <w:uiPriority w:val="99"/>
    <w:semiHidden/>
    <w:unhideWhenUsed/>
    <w:rsid w:val="004A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B3"/>
    <w:rPr>
      <w:rFonts w:ascii="Tahoma" w:eastAsia="Calibri" w:hAnsi="Tahoma" w:cs="Tahoma"/>
      <w:sz w:val="16"/>
      <w:szCs w:val="16"/>
      <w:lang w:val="en-US"/>
    </w:rPr>
  </w:style>
  <w:style w:type="character" w:styleId="Hyperlink">
    <w:name w:val="Hyperlink"/>
    <w:rsid w:val="00732518"/>
    <w:rPr>
      <w:color w:val="0000FF"/>
      <w:u w:val="single"/>
    </w:rPr>
  </w:style>
  <w:style w:type="character" w:customStyle="1" w:styleId="sttlitera">
    <w:name w:val="st_tlitera"/>
    <w:rsid w:val="00732518"/>
  </w:style>
  <w:style w:type="character" w:customStyle="1" w:styleId="stlitera">
    <w:name w:val="st_litera"/>
    <w:basedOn w:val="DefaultParagraphFont"/>
    <w:rsid w:val="00732518"/>
  </w:style>
  <w:style w:type="character" w:customStyle="1" w:styleId="ListParagraphChar">
    <w:name w:val="List Paragraph Char"/>
    <w:aliases w:val="Normal bullet 2 Char,body 2 Char,Header bold Char,bullets Char,Arial Char"/>
    <w:link w:val="ListParagraph"/>
    <w:uiPriority w:val="34"/>
    <w:qFormat/>
    <w:locked/>
    <w:rsid w:val="00CB50C4"/>
    <w:rPr>
      <w:rFonts w:ascii="Calibri" w:eastAsia="Calibri" w:hAnsi="Calibri" w:cs="Times New Roman"/>
      <w:lang w:val="en-US"/>
    </w:rPr>
  </w:style>
  <w:style w:type="character" w:customStyle="1" w:styleId="stpar">
    <w:name w:val="st_par"/>
    <w:basedOn w:val="DefaultParagraphFont"/>
    <w:rsid w:val="00D87D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1972</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8</cp:revision>
  <cp:lastPrinted>2020-05-27T11:11:00Z</cp:lastPrinted>
  <dcterms:created xsi:type="dcterms:W3CDTF">2018-03-05T06:39:00Z</dcterms:created>
  <dcterms:modified xsi:type="dcterms:W3CDTF">2020-05-27T11:12:00Z</dcterms:modified>
</cp:coreProperties>
</file>