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995124" w:rsidRDefault="00590B68" w:rsidP="00AC6B87">
      <w:pPr>
        <w:pStyle w:val="Header"/>
        <w:tabs>
          <w:tab w:val="clear" w:pos="4680"/>
          <w:tab w:val="clear" w:pos="9360"/>
          <w:tab w:val="left" w:pos="9000"/>
        </w:tabs>
        <w:rPr>
          <w:sz w:val="24"/>
          <w:szCs w:val="24"/>
          <w:lang w:val="it-IT"/>
        </w:rPr>
      </w:pPr>
      <w:r w:rsidRPr="00590B6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65pt;margin-top:-7.3pt;width:81.4pt;height:65.45pt;z-index:-251658240">
            <v:imagedata r:id="rId8" o:title=""/>
          </v:shape>
          <o:OLEObject Type="Embed" ProgID="CorelDRAW.Graphic.13" ShapeID="_x0000_s1026" DrawAspect="Content" ObjectID="_1642912983" r:id="rId9"/>
        </w:pict>
      </w:r>
      <w:r w:rsidR="002334C2" w:rsidRPr="00995124">
        <w:rPr>
          <w:noProof/>
          <w:sz w:val="24"/>
          <w:szCs w:val="2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sidRPr="00995124">
        <w:rPr>
          <w:sz w:val="24"/>
          <w:szCs w:val="24"/>
          <w:lang w:val="it-IT"/>
        </w:rPr>
        <w:t xml:space="preserve">                                                                                                                                                                                                                                                                                                                                                                                                                                                                                                                                                                                     </w:t>
      </w:r>
      <w:r w:rsidR="00EE6E48" w:rsidRPr="00995124">
        <w:rPr>
          <w:sz w:val="24"/>
          <w:szCs w:val="24"/>
          <w:lang w:val="it-IT"/>
        </w:rPr>
        <w:t xml:space="preserve">                     </w:t>
      </w:r>
    </w:p>
    <w:p w:rsidR="008F25B0" w:rsidRPr="00E757D2" w:rsidRDefault="00593845" w:rsidP="005938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62C41">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862C41">
        <w:rPr>
          <w:rFonts w:ascii="Times New Roman" w:hAnsi="Times New Roman"/>
          <w:b/>
          <w:sz w:val="28"/>
          <w:szCs w:val="28"/>
          <w:lang w:val="it-IT"/>
        </w:rPr>
        <w:t>, Apelor și Pădurilor</w:t>
      </w:r>
    </w:p>
    <w:p w:rsidR="0089789D" w:rsidRPr="00E757D2" w:rsidRDefault="00862C41" w:rsidP="005938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240539" w:rsidRDefault="00240539" w:rsidP="00832792">
      <w:pPr>
        <w:pStyle w:val="Heading1"/>
        <w:spacing w:after="120"/>
        <w:jc w:val="center"/>
        <w:rPr>
          <w:rFonts w:ascii="Times New Roman" w:hAnsi="Times New Roman"/>
          <w:b/>
          <w:sz w:val="22"/>
          <w:szCs w:val="22"/>
        </w:rPr>
      </w:pPr>
      <w:r w:rsidRPr="00327C82">
        <w:rPr>
          <w:rFonts w:ascii="Times New Roman" w:hAnsi="Times New Roman"/>
          <w:b/>
          <w:sz w:val="22"/>
          <w:szCs w:val="22"/>
        </w:rPr>
        <w:t>DECIZIA ETAPEI DE ÎNCADRARE</w:t>
      </w:r>
    </w:p>
    <w:p w:rsidR="00167300" w:rsidRPr="00167300" w:rsidRDefault="00167300" w:rsidP="00167300">
      <w:pPr>
        <w:rPr>
          <w:lang w:val="ro-RO" w:eastAsia="ro-RO"/>
        </w:rPr>
      </w:pPr>
    </w:p>
    <w:p w:rsidR="00240539" w:rsidRPr="00327C82" w:rsidRDefault="00240539" w:rsidP="00832792">
      <w:pPr>
        <w:pStyle w:val="Heading2"/>
        <w:tabs>
          <w:tab w:val="center" w:pos="4987"/>
          <w:tab w:val="left" w:pos="7650"/>
        </w:tabs>
        <w:spacing w:before="0" w:after="0" w:line="240" w:lineRule="auto"/>
        <w:jc w:val="center"/>
        <w:rPr>
          <w:rFonts w:ascii="Times New Roman" w:hAnsi="Times New Roman"/>
          <w:i w:val="0"/>
          <w:sz w:val="22"/>
          <w:szCs w:val="22"/>
          <w:lang w:val="ro-RO"/>
        </w:rPr>
      </w:pPr>
      <w:r w:rsidRPr="00327C82">
        <w:rPr>
          <w:rFonts w:ascii="Times New Roman" w:hAnsi="Times New Roman"/>
          <w:i w:val="0"/>
          <w:sz w:val="22"/>
          <w:szCs w:val="22"/>
          <w:lang w:val="ro-RO"/>
        </w:rPr>
        <w:t>Nr.</w:t>
      </w:r>
      <w:r w:rsidR="00860ECE">
        <w:rPr>
          <w:rFonts w:ascii="Times New Roman" w:hAnsi="Times New Roman"/>
          <w:i w:val="0"/>
          <w:sz w:val="22"/>
          <w:szCs w:val="22"/>
          <w:lang w:val="ro-RO"/>
        </w:rPr>
        <w:t xml:space="preserve">  </w:t>
      </w:r>
      <w:r w:rsidR="00832792" w:rsidRPr="00327C82">
        <w:rPr>
          <w:rFonts w:ascii="Times New Roman" w:hAnsi="Times New Roman"/>
          <w:i w:val="0"/>
          <w:sz w:val="22"/>
          <w:szCs w:val="22"/>
          <w:lang w:val="ro-RO"/>
        </w:rPr>
        <w:t xml:space="preserve"> </w:t>
      </w:r>
      <w:r w:rsidR="00040468" w:rsidRPr="00327C82">
        <w:rPr>
          <w:rFonts w:ascii="Times New Roman" w:hAnsi="Times New Roman"/>
          <w:i w:val="0"/>
          <w:sz w:val="22"/>
          <w:szCs w:val="22"/>
          <w:lang w:val="ro-RO"/>
        </w:rPr>
        <w:t xml:space="preserve"> </w:t>
      </w:r>
      <w:r w:rsidR="006855A8" w:rsidRPr="00327C82">
        <w:rPr>
          <w:rFonts w:ascii="Times New Roman" w:hAnsi="Times New Roman"/>
          <w:i w:val="0"/>
          <w:sz w:val="22"/>
          <w:szCs w:val="22"/>
          <w:lang w:val="ro-RO"/>
        </w:rPr>
        <w:t>d</w:t>
      </w:r>
      <w:r w:rsidRPr="00327C82">
        <w:rPr>
          <w:rFonts w:ascii="Times New Roman" w:hAnsi="Times New Roman"/>
          <w:i w:val="0"/>
          <w:sz w:val="22"/>
          <w:szCs w:val="22"/>
          <w:lang w:val="ro-RO"/>
        </w:rPr>
        <w:t xml:space="preserve">in </w:t>
      </w:r>
      <w:r w:rsidR="00860ECE">
        <w:rPr>
          <w:rFonts w:ascii="Times New Roman" w:hAnsi="Times New Roman"/>
          <w:i w:val="0"/>
          <w:sz w:val="22"/>
          <w:szCs w:val="22"/>
          <w:lang w:val="ro-RO"/>
        </w:rPr>
        <w:t xml:space="preserve">   </w:t>
      </w:r>
      <w:r w:rsidRPr="00327C82">
        <w:rPr>
          <w:rFonts w:ascii="Times New Roman" w:hAnsi="Times New Roman"/>
          <w:i w:val="0"/>
          <w:sz w:val="22"/>
          <w:szCs w:val="22"/>
          <w:lang w:val="ro-RO"/>
        </w:rPr>
        <w:t>.</w:t>
      </w:r>
      <w:r w:rsidR="00A31F1E" w:rsidRPr="00327C82">
        <w:rPr>
          <w:rFonts w:ascii="Times New Roman" w:hAnsi="Times New Roman"/>
          <w:i w:val="0"/>
          <w:sz w:val="22"/>
          <w:szCs w:val="22"/>
          <w:lang w:val="ro-RO"/>
        </w:rPr>
        <w:t>0</w:t>
      </w:r>
      <w:r w:rsidR="004B4AF8" w:rsidRPr="00327C82">
        <w:rPr>
          <w:rFonts w:ascii="Times New Roman" w:hAnsi="Times New Roman"/>
          <w:i w:val="0"/>
          <w:sz w:val="22"/>
          <w:szCs w:val="22"/>
          <w:lang w:val="ro-RO"/>
        </w:rPr>
        <w:t>2</w:t>
      </w:r>
      <w:r w:rsidR="00A31F1E" w:rsidRPr="00327C82">
        <w:rPr>
          <w:rFonts w:ascii="Times New Roman" w:hAnsi="Times New Roman"/>
          <w:i w:val="0"/>
          <w:sz w:val="22"/>
          <w:szCs w:val="22"/>
          <w:lang w:val="ro-RO"/>
        </w:rPr>
        <w:t>.2020</w:t>
      </w:r>
    </w:p>
    <w:p w:rsidR="00240539" w:rsidRPr="00327C82" w:rsidRDefault="00240539" w:rsidP="00C42037">
      <w:pPr>
        <w:spacing w:after="120" w:line="240" w:lineRule="auto"/>
        <w:jc w:val="both"/>
        <w:rPr>
          <w:rFonts w:ascii="Times New Roman" w:hAnsi="Times New Roman"/>
          <w:lang w:val="ro-RO"/>
        </w:rPr>
      </w:pPr>
    </w:p>
    <w:p w:rsidR="00240539" w:rsidRPr="00327C82" w:rsidRDefault="00240539" w:rsidP="00C42037">
      <w:pPr>
        <w:autoSpaceDE w:val="0"/>
        <w:spacing w:after="0" w:line="240" w:lineRule="auto"/>
        <w:ind w:firstLine="720"/>
        <w:jc w:val="both"/>
        <w:rPr>
          <w:rFonts w:ascii="Times New Roman" w:hAnsi="Times New Roman"/>
          <w:lang w:val="ro-RO" w:eastAsia="ro-RO"/>
        </w:rPr>
      </w:pPr>
      <w:r w:rsidRPr="00327C82">
        <w:rPr>
          <w:rFonts w:ascii="Times New Roman" w:hAnsi="Times New Roman"/>
          <w:lang w:val="ro-RO"/>
        </w:rPr>
        <w:t>Ca urmare a solicitării de emitere a acordului de mediu adresate de</w:t>
      </w:r>
      <w:r w:rsidRPr="00327C82">
        <w:rPr>
          <w:rFonts w:ascii="Times New Roman" w:hAnsi="Times New Roman"/>
          <w:b/>
          <w:lang w:val="ro-RO"/>
        </w:rPr>
        <w:t xml:space="preserve"> </w:t>
      </w:r>
      <w:r w:rsidR="00A31F1E" w:rsidRPr="00327C82">
        <w:rPr>
          <w:rStyle w:val="sttpar"/>
          <w:rFonts w:ascii="Times New Roman" w:hAnsi="Times New Roman"/>
          <w:b/>
          <w:lang w:val="ro-RO"/>
        </w:rPr>
        <w:t>ORAȘUL SALCEA</w:t>
      </w:r>
      <w:r w:rsidRPr="00327C82">
        <w:rPr>
          <w:rFonts w:ascii="Times New Roman" w:hAnsi="Times New Roman"/>
          <w:lang w:val="ro-RO"/>
        </w:rPr>
        <w:t>,</w:t>
      </w:r>
      <w:r w:rsidR="00DE48BB" w:rsidRPr="00327C82">
        <w:rPr>
          <w:rFonts w:ascii="Times New Roman" w:hAnsi="Times New Roman"/>
          <w:lang w:val="ro-RO"/>
        </w:rPr>
        <w:t xml:space="preserve"> cu </w:t>
      </w:r>
      <w:r w:rsidR="007E3398" w:rsidRPr="00327C82">
        <w:rPr>
          <w:rFonts w:ascii="Times New Roman" w:hAnsi="Times New Roman"/>
          <w:lang w:val="ro-RO"/>
        </w:rPr>
        <w:t>domiciliul</w:t>
      </w:r>
      <w:r w:rsidR="00995124" w:rsidRPr="00327C82">
        <w:rPr>
          <w:rFonts w:ascii="Times New Roman" w:hAnsi="Times New Roman"/>
          <w:lang w:val="ro-RO"/>
        </w:rPr>
        <w:t>/sediul</w:t>
      </w:r>
      <w:r w:rsidRPr="00327C82">
        <w:rPr>
          <w:rFonts w:ascii="Times New Roman" w:hAnsi="Times New Roman"/>
          <w:lang w:val="ro-RO"/>
        </w:rPr>
        <w:t xml:space="preserve"> în </w:t>
      </w:r>
      <w:r w:rsidR="00A31F1E" w:rsidRPr="00327C82">
        <w:rPr>
          <w:rStyle w:val="sttpar"/>
          <w:rFonts w:ascii="Times New Roman" w:hAnsi="Times New Roman"/>
          <w:lang w:val="it-IT"/>
        </w:rPr>
        <w:t>orașul S</w:t>
      </w:r>
      <w:r w:rsidR="00167300">
        <w:rPr>
          <w:rStyle w:val="sttpar"/>
          <w:rFonts w:ascii="Times New Roman" w:hAnsi="Times New Roman"/>
          <w:lang w:val="it-IT"/>
        </w:rPr>
        <w:t>alcea, str. Calea Sucevei, nr. 9</w:t>
      </w:r>
      <w:r w:rsidR="00A31F1E" w:rsidRPr="00327C82">
        <w:rPr>
          <w:rStyle w:val="sttpar"/>
          <w:rFonts w:ascii="Times New Roman" w:hAnsi="Times New Roman"/>
          <w:lang w:val="it-IT"/>
        </w:rPr>
        <w:t>B,</w:t>
      </w:r>
      <w:r w:rsidR="00936193" w:rsidRPr="00327C82">
        <w:rPr>
          <w:rStyle w:val="sttpar"/>
          <w:rFonts w:ascii="Times New Roman" w:hAnsi="Times New Roman"/>
        </w:rPr>
        <w:t xml:space="preserve"> </w:t>
      </w:r>
      <w:proofErr w:type="spellStart"/>
      <w:r w:rsidR="00936193" w:rsidRPr="00327C82">
        <w:rPr>
          <w:rStyle w:val="sttpar"/>
          <w:rFonts w:ascii="Times New Roman" w:hAnsi="Times New Roman"/>
        </w:rPr>
        <w:t>Judetul</w:t>
      </w:r>
      <w:proofErr w:type="spellEnd"/>
      <w:r w:rsidR="00936193" w:rsidRPr="00327C82">
        <w:rPr>
          <w:rStyle w:val="sttpar"/>
          <w:rFonts w:ascii="Times New Roman" w:hAnsi="Times New Roman"/>
        </w:rPr>
        <w:t xml:space="preserve"> </w:t>
      </w:r>
      <w:proofErr w:type="spellStart"/>
      <w:r w:rsidR="00936193" w:rsidRPr="00327C82">
        <w:rPr>
          <w:rStyle w:val="sttpar"/>
          <w:rFonts w:ascii="Times New Roman" w:hAnsi="Times New Roman"/>
        </w:rPr>
        <w:t>Suceava</w:t>
      </w:r>
      <w:proofErr w:type="spellEnd"/>
      <w:r w:rsidRPr="00327C82">
        <w:rPr>
          <w:rStyle w:val="tpa1"/>
          <w:rFonts w:ascii="Times New Roman" w:hAnsi="Times New Roman"/>
        </w:rPr>
        <w:t xml:space="preserve">, </w:t>
      </w:r>
      <w:r w:rsidRPr="00327C82">
        <w:rPr>
          <w:rFonts w:ascii="Times New Roman" w:hAnsi="Times New Roman"/>
          <w:lang w:val="ro-RO"/>
        </w:rPr>
        <w:t xml:space="preserve">înregistrată la APM Suceava cu </w:t>
      </w:r>
      <w:r w:rsidR="003F0E75" w:rsidRPr="00327C82">
        <w:rPr>
          <w:rFonts w:ascii="Times New Roman" w:hAnsi="Times New Roman"/>
          <w:lang w:val="ro-RO"/>
        </w:rPr>
        <w:t xml:space="preserve">nr. </w:t>
      </w:r>
      <w:r w:rsidR="00A31F1E" w:rsidRPr="00327C82">
        <w:rPr>
          <w:rFonts w:ascii="Times New Roman" w:hAnsi="Times New Roman"/>
        </w:rPr>
        <w:t>16456/20</w:t>
      </w:r>
      <w:r w:rsidR="007E3398" w:rsidRPr="00327C82">
        <w:rPr>
          <w:rFonts w:ascii="Times New Roman" w:hAnsi="Times New Roman"/>
        </w:rPr>
        <w:t>.1</w:t>
      </w:r>
      <w:r w:rsidR="00995124" w:rsidRPr="00327C82">
        <w:rPr>
          <w:rFonts w:ascii="Times New Roman" w:hAnsi="Times New Roman"/>
        </w:rPr>
        <w:t>2</w:t>
      </w:r>
      <w:r w:rsidR="003F0E75" w:rsidRPr="00327C82">
        <w:rPr>
          <w:rFonts w:ascii="Times New Roman" w:hAnsi="Times New Roman"/>
        </w:rPr>
        <w:t>.2019</w:t>
      </w:r>
      <w:r w:rsidRPr="00327C82">
        <w:rPr>
          <w:rFonts w:ascii="Times New Roman" w:hAnsi="Times New Roman"/>
          <w:spacing w:val="-6"/>
          <w:lang w:val="ro-RO"/>
        </w:rPr>
        <w:t>,</w:t>
      </w:r>
      <w:r w:rsidR="00B92CEA" w:rsidRPr="00327C82">
        <w:rPr>
          <w:rFonts w:ascii="Times New Roman" w:hAnsi="Times New Roman"/>
          <w:lang w:val="ro-RO"/>
        </w:rPr>
        <w:t xml:space="preserve"> </w:t>
      </w:r>
      <w:r w:rsidRPr="00327C82">
        <w:rPr>
          <w:rFonts w:ascii="Times New Roman" w:hAnsi="Times New Roman"/>
          <w:lang w:val="ro-RO"/>
        </w:rPr>
        <w:t>în baza</w:t>
      </w:r>
      <w:r w:rsidR="00B92CEA" w:rsidRPr="00327C82">
        <w:rPr>
          <w:rFonts w:ascii="Times New Roman" w:hAnsi="Times New Roman"/>
          <w:color w:val="000000"/>
          <w:lang w:val="ro-RO" w:eastAsia="ro-RO" w:bidi="ro-RO"/>
        </w:rPr>
        <w:t xml:space="preserve"> Legii nr. </w:t>
      </w:r>
      <w:r w:rsidRPr="00327C82">
        <w:rPr>
          <w:rFonts w:ascii="Times New Roman" w:hAnsi="Times New Roman"/>
          <w:color w:val="000000"/>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327C82">
        <w:rPr>
          <w:rFonts w:ascii="Times New Roman" w:hAnsi="Times New Roman"/>
          <w:lang w:val="ro-RO"/>
        </w:rPr>
        <w:t>,</w:t>
      </w:r>
    </w:p>
    <w:p w:rsidR="00240539" w:rsidRPr="00327C82" w:rsidRDefault="00240539" w:rsidP="00C42037">
      <w:pPr>
        <w:autoSpaceDE w:val="0"/>
        <w:autoSpaceDN w:val="0"/>
        <w:adjustRightInd w:val="0"/>
        <w:spacing w:after="0" w:line="240" w:lineRule="auto"/>
        <w:jc w:val="both"/>
        <w:rPr>
          <w:rFonts w:ascii="Times New Roman" w:hAnsi="Times New Roman"/>
          <w:color w:val="000000"/>
          <w:lang w:val="ro-RO" w:eastAsia="ro-RO" w:bidi="ro-RO"/>
        </w:rPr>
      </w:pPr>
      <w:r w:rsidRPr="00327C82">
        <w:rPr>
          <w:rFonts w:ascii="Times New Roman" w:hAnsi="Times New Roman"/>
          <w:lang w:val="ro-RO"/>
        </w:rPr>
        <w:t>autoritatea competentă pentru protecţia mediului APM Suceava decide, ca urmare a consultărilo</w:t>
      </w:r>
      <w:r w:rsidR="0052285E" w:rsidRPr="00327C82">
        <w:rPr>
          <w:rFonts w:ascii="Times New Roman" w:hAnsi="Times New Roman"/>
          <w:lang w:val="ro-RO"/>
        </w:rPr>
        <w:t>r desfăşurate în cadrul şedinţelor</w:t>
      </w:r>
      <w:r w:rsidRPr="00327C82">
        <w:rPr>
          <w:rFonts w:ascii="Times New Roman" w:hAnsi="Times New Roman"/>
          <w:lang w:val="ro-RO"/>
        </w:rPr>
        <w:t xml:space="preserve"> Comisiei de Analiză </w:t>
      </w:r>
      <w:r w:rsidR="00862C41" w:rsidRPr="00327C82">
        <w:rPr>
          <w:rFonts w:ascii="Times New Roman" w:hAnsi="Times New Roman"/>
          <w:lang w:val="ro-RO"/>
        </w:rPr>
        <w:t xml:space="preserve">Tehnică din data de </w:t>
      </w:r>
      <w:r w:rsidR="00A31F1E" w:rsidRPr="00327C82">
        <w:rPr>
          <w:rFonts w:ascii="Times New Roman" w:hAnsi="Times New Roman"/>
          <w:lang w:val="ro-RO"/>
        </w:rPr>
        <w:t>2</w:t>
      </w:r>
      <w:r w:rsidR="00995124" w:rsidRPr="00327C82">
        <w:rPr>
          <w:rFonts w:ascii="Times New Roman" w:hAnsi="Times New Roman"/>
          <w:lang w:val="ro-RO"/>
        </w:rPr>
        <w:t>9</w:t>
      </w:r>
      <w:r w:rsidR="0052285E" w:rsidRPr="00327C82">
        <w:rPr>
          <w:rFonts w:ascii="Times New Roman" w:hAnsi="Times New Roman"/>
          <w:lang w:val="ro-RO"/>
        </w:rPr>
        <w:t>.</w:t>
      </w:r>
      <w:r w:rsidR="00A31F1E" w:rsidRPr="00327C82">
        <w:rPr>
          <w:rFonts w:ascii="Times New Roman" w:hAnsi="Times New Roman"/>
          <w:lang w:val="ro-RO"/>
        </w:rPr>
        <w:t>01.2020</w:t>
      </w:r>
      <w:r w:rsidR="00A2524F" w:rsidRPr="00327C82">
        <w:rPr>
          <w:rFonts w:ascii="Times New Roman" w:hAnsi="Times New Roman"/>
          <w:lang w:val="ro-RO"/>
        </w:rPr>
        <w:t xml:space="preserve">, </w:t>
      </w:r>
      <w:r w:rsidRPr="00327C82">
        <w:rPr>
          <w:rFonts w:ascii="Times New Roman" w:hAnsi="Times New Roman"/>
          <w:lang w:val="ro-RO"/>
        </w:rPr>
        <w:t xml:space="preserve">că proiectul </w:t>
      </w:r>
      <w:r w:rsidR="007E3398" w:rsidRPr="00327C82">
        <w:rPr>
          <w:rFonts w:ascii="Times New Roman" w:hAnsi="Times New Roman"/>
          <w:b/>
        </w:rPr>
        <w:t>“</w:t>
      </w:r>
      <w:r w:rsidR="00A31F1E" w:rsidRPr="00327C82">
        <w:rPr>
          <w:rStyle w:val="sttpar"/>
          <w:rFonts w:ascii="Times New Roman" w:hAnsi="Times New Roman"/>
          <w:b/>
          <w:lang w:val="it-IT"/>
        </w:rPr>
        <w:t>Modernizare strada Adunării în orașul Salcea</w:t>
      </w:r>
      <w:r w:rsidR="00936193" w:rsidRPr="00327C82">
        <w:rPr>
          <w:rStyle w:val="sttpar"/>
          <w:rFonts w:ascii="Times New Roman" w:hAnsi="Times New Roman"/>
          <w:b/>
          <w:lang w:val="it-IT"/>
        </w:rPr>
        <w:t>, județul Suceava</w:t>
      </w:r>
      <w:r w:rsidR="00936193" w:rsidRPr="00327C82">
        <w:rPr>
          <w:rFonts w:ascii="Times New Roman" w:hAnsi="Times New Roman"/>
          <w:b/>
          <w:iCs/>
        </w:rPr>
        <w:t xml:space="preserve"> </w:t>
      </w:r>
      <w:r w:rsidR="007E3398" w:rsidRPr="00327C82">
        <w:rPr>
          <w:rFonts w:ascii="Times New Roman" w:hAnsi="Times New Roman"/>
          <w:b/>
          <w:iCs/>
        </w:rPr>
        <w:t xml:space="preserve">“ </w:t>
      </w:r>
      <w:proofErr w:type="spellStart"/>
      <w:r w:rsidR="007E3398" w:rsidRPr="00327C82">
        <w:rPr>
          <w:rFonts w:ascii="Times New Roman" w:hAnsi="Times New Roman"/>
        </w:rPr>
        <w:t>propus</w:t>
      </w:r>
      <w:proofErr w:type="spellEnd"/>
      <w:r w:rsidR="007E3398" w:rsidRPr="00327C82">
        <w:rPr>
          <w:rFonts w:ascii="Times New Roman" w:hAnsi="Times New Roman"/>
        </w:rPr>
        <w:t xml:space="preserve"> a </w:t>
      </w:r>
      <w:proofErr w:type="spellStart"/>
      <w:r w:rsidR="007E3398" w:rsidRPr="00327C82">
        <w:rPr>
          <w:rFonts w:ascii="Times New Roman" w:hAnsi="Times New Roman"/>
        </w:rPr>
        <w:t>fi</w:t>
      </w:r>
      <w:proofErr w:type="spellEnd"/>
      <w:r w:rsidR="007E3398" w:rsidRPr="00327C82">
        <w:rPr>
          <w:rFonts w:ascii="Times New Roman" w:hAnsi="Times New Roman"/>
        </w:rPr>
        <w:t xml:space="preserve"> </w:t>
      </w:r>
      <w:proofErr w:type="spellStart"/>
      <w:r w:rsidR="007E3398" w:rsidRPr="00327C82">
        <w:rPr>
          <w:rFonts w:ascii="Times New Roman" w:hAnsi="Times New Roman"/>
        </w:rPr>
        <w:t>amplasat</w:t>
      </w:r>
      <w:proofErr w:type="spellEnd"/>
      <w:r w:rsidR="007E3398" w:rsidRPr="00327C82">
        <w:rPr>
          <w:rFonts w:ascii="Times New Roman" w:hAnsi="Times New Roman"/>
        </w:rPr>
        <w:t xml:space="preserve"> </w:t>
      </w:r>
      <w:proofErr w:type="spellStart"/>
      <w:r w:rsidR="007E3398" w:rsidRPr="00327C82">
        <w:rPr>
          <w:rFonts w:ascii="Times New Roman" w:hAnsi="Times New Roman"/>
        </w:rPr>
        <w:t>în</w:t>
      </w:r>
      <w:proofErr w:type="spellEnd"/>
      <w:r w:rsidR="007E3398" w:rsidRPr="00327C82">
        <w:rPr>
          <w:rStyle w:val="sttpar"/>
          <w:rFonts w:ascii="Times New Roman" w:hAnsi="Times New Roman"/>
          <w:b/>
        </w:rPr>
        <w:t xml:space="preserve"> </w:t>
      </w:r>
      <w:r w:rsidR="00A31F1E" w:rsidRPr="00327C82">
        <w:rPr>
          <w:rStyle w:val="sttpar"/>
          <w:rFonts w:ascii="Times New Roman" w:hAnsi="Times New Roman"/>
          <w:lang w:val="it-IT"/>
        </w:rPr>
        <w:t>orașul Salcea</w:t>
      </w:r>
      <w:r w:rsidR="00936193" w:rsidRPr="00327C82">
        <w:rPr>
          <w:rStyle w:val="sttpar"/>
          <w:rFonts w:ascii="Times New Roman" w:hAnsi="Times New Roman"/>
        </w:rPr>
        <w:t xml:space="preserve">, </w:t>
      </w:r>
      <w:proofErr w:type="spellStart"/>
      <w:r w:rsidR="00A31F1E" w:rsidRPr="00327C82">
        <w:rPr>
          <w:rStyle w:val="sttpar"/>
          <w:rFonts w:ascii="Times New Roman" w:hAnsi="Times New Roman"/>
        </w:rPr>
        <w:t>localitatea</w:t>
      </w:r>
      <w:proofErr w:type="spellEnd"/>
      <w:r w:rsidR="00A31F1E" w:rsidRPr="00327C82">
        <w:rPr>
          <w:rStyle w:val="sttpar"/>
          <w:rFonts w:ascii="Times New Roman" w:hAnsi="Times New Roman"/>
        </w:rPr>
        <w:t xml:space="preserve"> </w:t>
      </w:r>
      <w:proofErr w:type="spellStart"/>
      <w:r w:rsidR="00A31F1E" w:rsidRPr="00327C82">
        <w:rPr>
          <w:rStyle w:val="sttpar"/>
          <w:rFonts w:ascii="Times New Roman" w:hAnsi="Times New Roman"/>
        </w:rPr>
        <w:t>Plopeni</w:t>
      </w:r>
      <w:proofErr w:type="spellEnd"/>
      <w:r w:rsidR="00A31F1E" w:rsidRPr="00327C82">
        <w:rPr>
          <w:rStyle w:val="sttpar"/>
          <w:rFonts w:ascii="Times New Roman" w:hAnsi="Times New Roman"/>
        </w:rPr>
        <w:t xml:space="preserve">, str. </w:t>
      </w:r>
      <w:proofErr w:type="spellStart"/>
      <w:r w:rsidR="00A31F1E" w:rsidRPr="00327C82">
        <w:rPr>
          <w:rStyle w:val="sttpar"/>
          <w:rFonts w:ascii="Times New Roman" w:hAnsi="Times New Roman"/>
        </w:rPr>
        <w:t>Adunării</w:t>
      </w:r>
      <w:proofErr w:type="spellEnd"/>
      <w:proofErr w:type="gramStart"/>
      <w:r w:rsidR="00A31F1E" w:rsidRPr="00327C82">
        <w:rPr>
          <w:rStyle w:val="sttpar"/>
          <w:rFonts w:ascii="Times New Roman" w:hAnsi="Times New Roman"/>
        </w:rPr>
        <w:t>,</w:t>
      </w:r>
      <w:r w:rsidR="00936193" w:rsidRPr="00327C82">
        <w:rPr>
          <w:rStyle w:val="sttpar"/>
          <w:rFonts w:ascii="Times New Roman" w:hAnsi="Times New Roman"/>
        </w:rPr>
        <w:t>,</w:t>
      </w:r>
      <w:proofErr w:type="gramEnd"/>
      <w:r w:rsidR="00936193" w:rsidRPr="00327C82">
        <w:rPr>
          <w:rStyle w:val="sttpar"/>
          <w:rFonts w:ascii="Times New Roman" w:hAnsi="Times New Roman"/>
        </w:rPr>
        <w:t xml:space="preserve"> </w:t>
      </w:r>
      <w:proofErr w:type="spellStart"/>
      <w:r w:rsidR="00936193" w:rsidRPr="00327C82">
        <w:rPr>
          <w:rStyle w:val="sttpar"/>
          <w:rFonts w:ascii="Times New Roman" w:hAnsi="Times New Roman"/>
        </w:rPr>
        <w:t>Judetul</w:t>
      </w:r>
      <w:proofErr w:type="spellEnd"/>
      <w:r w:rsidR="00936193" w:rsidRPr="00327C82">
        <w:rPr>
          <w:rStyle w:val="sttpar"/>
          <w:rFonts w:ascii="Times New Roman" w:hAnsi="Times New Roman"/>
        </w:rPr>
        <w:t xml:space="preserve"> </w:t>
      </w:r>
      <w:proofErr w:type="spellStart"/>
      <w:r w:rsidR="00936193" w:rsidRPr="00327C82">
        <w:rPr>
          <w:rStyle w:val="sttpar"/>
          <w:rFonts w:ascii="Times New Roman" w:hAnsi="Times New Roman"/>
        </w:rPr>
        <w:t>Suceava</w:t>
      </w:r>
      <w:proofErr w:type="spellEnd"/>
      <w:r w:rsidR="00995124" w:rsidRPr="00327C82">
        <w:rPr>
          <w:rFonts w:ascii="Times New Roman" w:hAnsi="Times New Roman"/>
          <w:color w:val="000000"/>
          <w:lang w:val="ro-RO" w:eastAsia="ro-RO" w:bidi="ro-RO"/>
        </w:rPr>
        <w:t>.</w:t>
      </w:r>
      <w:r w:rsidR="007E3398" w:rsidRPr="00327C82">
        <w:rPr>
          <w:rFonts w:ascii="Times New Roman" w:hAnsi="Times New Roman"/>
          <w:color w:val="000000"/>
          <w:lang w:val="ro-RO" w:eastAsia="ro-RO" w:bidi="ro-RO"/>
        </w:rPr>
        <w:t xml:space="preserve"> </w:t>
      </w:r>
    </w:p>
    <w:p w:rsidR="00240539" w:rsidRPr="00327C82" w:rsidRDefault="00240539" w:rsidP="002B42D4">
      <w:pPr>
        <w:pStyle w:val="ListParagraph"/>
        <w:numPr>
          <w:ilvl w:val="0"/>
          <w:numId w:val="1"/>
        </w:numPr>
        <w:autoSpaceDE w:val="0"/>
        <w:autoSpaceDN w:val="0"/>
        <w:adjustRightInd w:val="0"/>
        <w:jc w:val="both"/>
        <w:rPr>
          <w:rFonts w:ascii="Times New Roman" w:hAnsi="Times New Roman"/>
          <w:color w:val="000000"/>
          <w:lang w:val="ro-RO" w:eastAsia="ro-RO" w:bidi="ro-RO"/>
        </w:rPr>
      </w:pPr>
      <w:r w:rsidRPr="00327C82">
        <w:rPr>
          <w:rFonts w:ascii="Times New Roman" w:hAnsi="Times New Roman"/>
          <w:color w:val="000000"/>
          <w:lang w:val="ro-RO" w:eastAsia="ro-RO" w:bidi="ro-RO"/>
        </w:rPr>
        <w:t xml:space="preserve">nu se supune evaluării impactului asupra mediului; </w:t>
      </w:r>
    </w:p>
    <w:p w:rsidR="00240539" w:rsidRPr="00327C82" w:rsidRDefault="00240539" w:rsidP="002B42D4">
      <w:pPr>
        <w:pStyle w:val="ListParagraph"/>
        <w:numPr>
          <w:ilvl w:val="0"/>
          <w:numId w:val="1"/>
        </w:numPr>
        <w:autoSpaceDE w:val="0"/>
        <w:autoSpaceDN w:val="0"/>
        <w:adjustRightInd w:val="0"/>
        <w:jc w:val="both"/>
        <w:rPr>
          <w:rFonts w:ascii="Times New Roman" w:hAnsi="Times New Roman"/>
          <w:lang w:val="ro-RO"/>
        </w:rPr>
      </w:pPr>
      <w:r w:rsidRPr="00327C82">
        <w:rPr>
          <w:rFonts w:ascii="Times New Roman" w:hAnsi="Times New Roman"/>
          <w:color w:val="000000"/>
          <w:lang w:val="ro-RO" w:eastAsia="ro-RO" w:bidi="ro-RO"/>
        </w:rPr>
        <w:t xml:space="preserve">nu se supune evaluării adecvate şi nu se supune evaluării impactului asupra corpurilor de apă. </w:t>
      </w:r>
      <w:r w:rsidRPr="00327C82">
        <w:rPr>
          <w:rFonts w:ascii="Times New Roman" w:hAnsi="Times New Roman"/>
          <w:i/>
          <w:lang w:val="ro-RO"/>
        </w:rPr>
        <w:t xml:space="preserve"> </w:t>
      </w:r>
      <w:r w:rsidRPr="00327C82">
        <w:rPr>
          <w:rFonts w:ascii="Times New Roman" w:hAnsi="Times New Roman"/>
          <w:lang w:val="ro-RO"/>
        </w:rPr>
        <w:t xml:space="preserve"> </w:t>
      </w:r>
    </w:p>
    <w:p w:rsidR="00240539" w:rsidRPr="00327C82" w:rsidRDefault="00240539" w:rsidP="00C42037">
      <w:pPr>
        <w:pStyle w:val="Bodytext20"/>
        <w:shd w:val="clear" w:color="auto" w:fill="auto"/>
        <w:spacing w:before="0" w:line="240" w:lineRule="auto"/>
        <w:ind w:firstLine="280"/>
        <w:jc w:val="both"/>
        <w:rPr>
          <w:sz w:val="22"/>
          <w:szCs w:val="22"/>
        </w:rPr>
      </w:pPr>
      <w:r w:rsidRPr="00327C82">
        <w:rPr>
          <w:color w:val="000000"/>
          <w:sz w:val="22"/>
          <w:szCs w:val="22"/>
          <w:lang w:bidi="ro-RO"/>
        </w:rPr>
        <w:t>Justificarea prezentei decizii:</w:t>
      </w:r>
    </w:p>
    <w:p w:rsidR="00240539" w:rsidRPr="00327C82" w:rsidRDefault="00240539" w:rsidP="002B42D4">
      <w:pPr>
        <w:pStyle w:val="Bodytext20"/>
        <w:numPr>
          <w:ilvl w:val="0"/>
          <w:numId w:val="2"/>
        </w:numPr>
        <w:shd w:val="clear" w:color="auto" w:fill="auto"/>
        <w:tabs>
          <w:tab w:val="left" w:pos="528"/>
        </w:tabs>
        <w:spacing w:before="0" w:line="240" w:lineRule="auto"/>
        <w:ind w:firstLine="280"/>
        <w:jc w:val="both"/>
        <w:rPr>
          <w:sz w:val="22"/>
          <w:szCs w:val="22"/>
        </w:rPr>
      </w:pPr>
      <w:r w:rsidRPr="00327C82">
        <w:rPr>
          <w:color w:val="000000"/>
          <w:sz w:val="22"/>
          <w:szCs w:val="22"/>
          <w:lang w:bidi="ro-RO"/>
        </w:rPr>
        <w:t>Motivele pe baza cărora s</w:t>
      </w:r>
      <w:r w:rsidRPr="00327C82">
        <w:rPr>
          <w:b/>
          <w:color w:val="000000"/>
          <w:sz w:val="22"/>
          <w:szCs w:val="22"/>
          <w:lang w:bidi="ro-RO"/>
        </w:rPr>
        <w:t>-</w:t>
      </w:r>
      <w:r w:rsidRPr="00327C82">
        <w:rPr>
          <w:color w:val="000000"/>
          <w:sz w:val="22"/>
          <w:szCs w:val="22"/>
          <w:lang w:bidi="ro-RO"/>
        </w:rPr>
        <w:t xml:space="preserve">a </w:t>
      </w:r>
      <w:r w:rsidR="00040468" w:rsidRPr="00327C82">
        <w:rPr>
          <w:color w:val="000000"/>
          <w:sz w:val="22"/>
          <w:szCs w:val="22"/>
          <w:lang w:bidi="ro-RO"/>
        </w:rPr>
        <w:t xml:space="preserve">stabilit necesitatea </w:t>
      </w:r>
      <w:r w:rsidR="0052285E" w:rsidRPr="00327C82">
        <w:rPr>
          <w:color w:val="000000"/>
          <w:sz w:val="22"/>
          <w:szCs w:val="22"/>
          <w:lang w:bidi="ro-RO"/>
        </w:rPr>
        <w:t>ne</w:t>
      </w:r>
      <w:r w:rsidR="00040468" w:rsidRPr="00327C82">
        <w:rPr>
          <w:color w:val="000000"/>
          <w:sz w:val="22"/>
          <w:szCs w:val="22"/>
          <w:lang w:bidi="ro-RO"/>
        </w:rPr>
        <w:t xml:space="preserve">efectuării </w:t>
      </w:r>
      <w:r w:rsidRPr="00327C82">
        <w:rPr>
          <w:color w:val="000000"/>
          <w:sz w:val="22"/>
          <w:szCs w:val="22"/>
          <w:lang w:bidi="ro-RO"/>
        </w:rPr>
        <w:t>evaluării impactului asupra mediului sunt următoarele:</w:t>
      </w:r>
    </w:p>
    <w:p w:rsidR="00240539" w:rsidRPr="00327C82" w:rsidRDefault="00593845" w:rsidP="00C42037">
      <w:pPr>
        <w:pStyle w:val="Bodytext40"/>
        <w:shd w:val="clear" w:color="auto" w:fill="auto"/>
        <w:tabs>
          <w:tab w:val="left" w:pos="592"/>
        </w:tabs>
        <w:spacing w:line="240" w:lineRule="auto"/>
        <w:ind w:left="280" w:firstLine="0"/>
        <w:rPr>
          <w:i/>
          <w:color w:val="000000"/>
          <w:sz w:val="22"/>
          <w:szCs w:val="22"/>
          <w:lang w:bidi="ro-RO"/>
        </w:rPr>
      </w:pPr>
      <w:r w:rsidRPr="00327C82">
        <w:rPr>
          <w:rStyle w:val="Bodytext4NotItalic"/>
          <w:rFonts w:eastAsia="Calibri"/>
        </w:rPr>
        <w:t xml:space="preserve">a. </w:t>
      </w:r>
      <w:r w:rsidR="00240539" w:rsidRPr="00327C82">
        <w:rPr>
          <w:rStyle w:val="Bodytext4NotItalic"/>
          <w:rFonts w:eastAsia="Calibri"/>
        </w:rPr>
        <w:t>proiectul se înca</w:t>
      </w:r>
      <w:r w:rsidR="00A2524F" w:rsidRPr="00327C82">
        <w:rPr>
          <w:rStyle w:val="Bodytext4NotItalic"/>
          <w:rFonts w:eastAsia="Calibri"/>
        </w:rPr>
        <w:t xml:space="preserve">drează în prevederile Legii nr. </w:t>
      </w:r>
      <w:r w:rsidR="00240539" w:rsidRPr="00327C82">
        <w:rPr>
          <w:rStyle w:val="Bodytext4NotItalic"/>
          <w:rFonts w:eastAsia="Calibri"/>
        </w:rPr>
        <w:t>292/2018 privind evaluarea impactului anumitor proiecte publice şi private asupra mediului</w:t>
      </w:r>
      <w:r w:rsidR="00240539" w:rsidRPr="00327C82">
        <w:rPr>
          <w:rStyle w:val="Bodytext4NotItalic"/>
          <w:rFonts w:eastAsia="Calibri"/>
          <w:i w:val="0"/>
        </w:rPr>
        <w:t>, anexa nr.</w:t>
      </w:r>
      <w:r w:rsidR="0027736A" w:rsidRPr="00327C82">
        <w:rPr>
          <w:rStyle w:val="Bodytext4NotItalic"/>
          <w:rFonts w:eastAsia="Calibri"/>
          <w:i w:val="0"/>
        </w:rPr>
        <w:t xml:space="preserve"> </w:t>
      </w:r>
      <w:r w:rsidR="00240539" w:rsidRPr="00327C82">
        <w:rPr>
          <w:rStyle w:val="Bodytext4NotItalic"/>
          <w:rFonts w:eastAsia="Calibri"/>
          <w:i w:val="0"/>
        </w:rPr>
        <w:t xml:space="preserve">2, </w:t>
      </w:r>
      <w:r w:rsidR="00B92CEA" w:rsidRPr="00327C82">
        <w:rPr>
          <w:i/>
          <w:sz w:val="22"/>
          <w:szCs w:val="22"/>
        </w:rPr>
        <w:t>pct.</w:t>
      </w:r>
      <w:r w:rsidR="0027736A" w:rsidRPr="00327C82">
        <w:rPr>
          <w:i/>
          <w:sz w:val="22"/>
          <w:szCs w:val="22"/>
        </w:rPr>
        <w:t xml:space="preserve"> </w:t>
      </w:r>
      <w:r w:rsidR="00B92CEA" w:rsidRPr="00327C82">
        <w:rPr>
          <w:i/>
          <w:sz w:val="22"/>
          <w:szCs w:val="22"/>
        </w:rPr>
        <w:t>1</w:t>
      </w:r>
      <w:r w:rsidR="00936193" w:rsidRPr="00327C82">
        <w:rPr>
          <w:i/>
          <w:sz w:val="22"/>
          <w:szCs w:val="22"/>
        </w:rPr>
        <w:t>3</w:t>
      </w:r>
      <w:r w:rsidR="00B92CEA" w:rsidRPr="00327C82">
        <w:rPr>
          <w:i/>
          <w:sz w:val="22"/>
          <w:szCs w:val="22"/>
        </w:rPr>
        <w:t>, lit.</w:t>
      </w:r>
      <w:r w:rsidR="00167300">
        <w:rPr>
          <w:i/>
          <w:sz w:val="22"/>
          <w:szCs w:val="22"/>
        </w:rPr>
        <w:t xml:space="preserve"> a</w:t>
      </w:r>
      <w:r w:rsidR="00936193" w:rsidRPr="00327C82">
        <w:rPr>
          <w:i/>
          <w:sz w:val="22"/>
          <w:szCs w:val="22"/>
        </w:rPr>
        <w:t>.</w:t>
      </w:r>
      <w:r w:rsidR="00240539" w:rsidRPr="00327C82">
        <w:rPr>
          <w:i/>
          <w:sz w:val="22"/>
          <w:szCs w:val="22"/>
        </w:rPr>
        <w:t xml:space="preserve"> </w:t>
      </w:r>
      <w:r w:rsidR="00240539" w:rsidRPr="00327C82">
        <w:rPr>
          <w:rStyle w:val="Bodytext4NotItalic"/>
          <w:rFonts w:eastAsia="Calibri"/>
          <w:i w:val="0"/>
        </w:rPr>
        <w:t xml:space="preserve"> </w:t>
      </w:r>
    </w:p>
    <w:p w:rsidR="00240539" w:rsidRPr="00327C82" w:rsidRDefault="00240539" w:rsidP="002B42D4">
      <w:pPr>
        <w:pStyle w:val="Bodytext20"/>
        <w:numPr>
          <w:ilvl w:val="0"/>
          <w:numId w:val="10"/>
        </w:numPr>
        <w:shd w:val="clear" w:color="auto" w:fill="auto"/>
        <w:tabs>
          <w:tab w:val="left" w:pos="592"/>
        </w:tabs>
        <w:spacing w:before="0" w:line="240" w:lineRule="auto"/>
        <w:jc w:val="both"/>
        <w:rPr>
          <w:sz w:val="22"/>
          <w:szCs w:val="22"/>
        </w:rPr>
      </w:pPr>
      <w:r w:rsidRPr="00327C82">
        <w:rPr>
          <w:color w:val="000000"/>
          <w:sz w:val="22"/>
          <w:szCs w:val="22"/>
          <w:lang w:bidi="ro-RO"/>
        </w:rPr>
        <w:t xml:space="preserve">prin aplicarea criteriilor din </w:t>
      </w:r>
      <w:r w:rsidR="00A2524F" w:rsidRPr="00327C82">
        <w:rPr>
          <w:color w:val="000000"/>
          <w:sz w:val="22"/>
          <w:szCs w:val="22"/>
          <w:lang w:bidi="ro-RO"/>
        </w:rPr>
        <w:t>a</w:t>
      </w:r>
      <w:r w:rsidRPr="00327C82">
        <w:rPr>
          <w:color w:val="000000"/>
          <w:sz w:val="22"/>
          <w:szCs w:val="22"/>
          <w:lang w:bidi="ro-RO"/>
        </w:rPr>
        <w:t xml:space="preserve">nexa </w:t>
      </w:r>
      <w:r w:rsidR="00B92CEA" w:rsidRPr="00327C82">
        <w:rPr>
          <w:color w:val="000000"/>
          <w:sz w:val="22"/>
          <w:szCs w:val="22"/>
          <w:lang w:bidi="ro-RO"/>
        </w:rPr>
        <w:t>nr.</w:t>
      </w:r>
      <w:r w:rsidR="00593845" w:rsidRPr="00327C82">
        <w:rPr>
          <w:color w:val="000000"/>
          <w:sz w:val="22"/>
          <w:szCs w:val="22"/>
          <w:lang w:bidi="ro-RO"/>
        </w:rPr>
        <w:t xml:space="preserve"> </w:t>
      </w:r>
      <w:r w:rsidRPr="00327C82">
        <w:rPr>
          <w:color w:val="000000"/>
          <w:sz w:val="22"/>
          <w:szCs w:val="22"/>
          <w:lang w:bidi="ro-RO"/>
        </w:rPr>
        <w:t>3 la Legea 292/2018, s</w:t>
      </w:r>
      <w:r w:rsidRPr="00327C82">
        <w:rPr>
          <w:b/>
          <w:color w:val="000000"/>
          <w:sz w:val="22"/>
          <w:szCs w:val="22"/>
          <w:lang w:bidi="ro-RO"/>
        </w:rPr>
        <w:t>-</w:t>
      </w:r>
      <w:r w:rsidRPr="00327C82">
        <w:rPr>
          <w:color w:val="000000"/>
          <w:sz w:val="22"/>
          <w:szCs w:val="22"/>
          <w:lang w:bidi="ro-RO"/>
        </w:rPr>
        <w:t>au constatat următoarele:</w:t>
      </w:r>
    </w:p>
    <w:p w:rsidR="00923348" w:rsidRPr="00327C82" w:rsidRDefault="00923348" w:rsidP="00C42037">
      <w:pPr>
        <w:pStyle w:val="Bodytext20"/>
        <w:shd w:val="clear" w:color="auto" w:fill="auto"/>
        <w:tabs>
          <w:tab w:val="left" w:pos="592"/>
        </w:tabs>
        <w:spacing w:before="0" w:line="240" w:lineRule="auto"/>
        <w:ind w:left="720" w:firstLine="0"/>
        <w:jc w:val="both"/>
        <w:rPr>
          <w:sz w:val="22"/>
          <w:szCs w:val="22"/>
        </w:rPr>
      </w:pPr>
    </w:p>
    <w:p w:rsidR="00923348" w:rsidRPr="00327C82" w:rsidRDefault="00B92CEA" w:rsidP="00C42037">
      <w:pPr>
        <w:widowControl w:val="0"/>
        <w:spacing w:after="0" w:line="240" w:lineRule="auto"/>
        <w:jc w:val="both"/>
        <w:rPr>
          <w:rFonts w:ascii="Times New Roman" w:hAnsi="Times New Roman"/>
          <w:color w:val="000000"/>
          <w:lang w:val="ro-RO" w:eastAsia="ro-RO" w:bidi="ro-RO"/>
        </w:rPr>
      </w:pPr>
      <w:r w:rsidRPr="00327C82">
        <w:rPr>
          <w:rFonts w:ascii="Times New Roman" w:hAnsi="Times New Roman"/>
          <w:color w:val="000000"/>
          <w:lang w:val="ro-RO" w:eastAsia="ro-RO" w:bidi="ro-RO"/>
        </w:rPr>
        <w:t>1.</w:t>
      </w:r>
      <w:r w:rsidR="00240539" w:rsidRPr="00327C82">
        <w:rPr>
          <w:rFonts w:ascii="Times New Roman" w:hAnsi="Times New Roman"/>
          <w:color w:val="000000"/>
          <w:lang w:val="ro-RO" w:eastAsia="ro-RO" w:bidi="ro-RO"/>
        </w:rPr>
        <w:t>Caracteristicile proiectului:</w:t>
      </w:r>
    </w:p>
    <w:p w:rsidR="00240539" w:rsidRPr="00327C82" w:rsidRDefault="00240539" w:rsidP="002B42D4">
      <w:pPr>
        <w:pStyle w:val="Bodytext20"/>
        <w:numPr>
          <w:ilvl w:val="0"/>
          <w:numId w:val="3"/>
        </w:numPr>
        <w:shd w:val="clear" w:color="auto" w:fill="auto"/>
        <w:tabs>
          <w:tab w:val="left" w:pos="343"/>
        </w:tabs>
        <w:spacing w:before="0" w:line="240" w:lineRule="auto"/>
        <w:ind w:firstLine="0"/>
        <w:jc w:val="both"/>
        <w:rPr>
          <w:sz w:val="22"/>
          <w:szCs w:val="22"/>
        </w:rPr>
      </w:pPr>
      <w:r w:rsidRPr="00327C82">
        <w:rPr>
          <w:color w:val="000000"/>
          <w:sz w:val="22"/>
          <w:szCs w:val="22"/>
          <w:lang w:bidi="ro-RO"/>
        </w:rPr>
        <w:t xml:space="preserve">dimensiunea şi concepţia întregului proiect </w:t>
      </w:r>
    </w:p>
    <w:p w:rsidR="00240539" w:rsidRPr="00327C82" w:rsidRDefault="00240539" w:rsidP="00C42037">
      <w:pPr>
        <w:autoSpaceDE w:val="0"/>
        <w:autoSpaceDN w:val="0"/>
        <w:adjustRightInd w:val="0"/>
        <w:spacing w:after="0" w:line="240" w:lineRule="auto"/>
        <w:jc w:val="both"/>
        <w:rPr>
          <w:rStyle w:val="tpa1"/>
          <w:rFonts w:ascii="Times New Roman" w:hAnsi="Times New Roman"/>
          <w:b/>
          <w:i/>
          <w:lang w:val="pl-PL"/>
        </w:rPr>
      </w:pPr>
      <w:r w:rsidRPr="00327C82">
        <w:rPr>
          <w:rStyle w:val="tpa1"/>
          <w:rFonts w:ascii="Times New Roman" w:hAnsi="Times New Roman"/>
          <w:b/>
          <w:i/>
          <w:lang w:val="pl-PL"/>
        </w:rPr>
        <w:t>Situa</w:t>
      </w:r>
      <w:r w:rsidR="006764B8" w:rsidRPr="00327C82">
        <w:rPr>
          <w:rStyle w:val="tpa1"/>
          <w:rFonts w:ascii="Times New Roman" w:hAnsi="Times New Roman"/>
          <w:b/>
          <w:i/>
          <w:lang w:val="pl-PL"/>
        </w:rPr>
        <w:t>ț</w:t>
      </w:r>
      <w:r w:rsidRPr="00327C82">
        <w:rPr>
          <w:rStyle w:val="tpa1"/>
          <w:rFonts w:ascii="Times New Roman" w:hAnsi="Times New Roman"/>
          <w:b/>
          <w:i/>
          <w:lang w:val="pl-PL"/>
        </w:rPr>
        <w:t xml:space="preserve">ia existentă: </w:t>
      </w:r>
    </w:p>
    <w:p w:rsidR="003D3429" w:rsidRPr="00327C82" w:rsidRDefault="003D3429" w:rsidP="00650755">
      <w:pPr>
        <w:jc w:val="both"/>
        <w:rPr>
          <w:rFonts w:ascii="Times New Roman" w:hAnsi="Times New Roman"/>
          <w:color w:val="000000"/>
        </w:rPr>
      </w:pPr>
      <w:r w:rsidRPr="00327C82">
        <w:rPr>
          <w:rFonts w:ascii="Times New Roman" w:hAnsi="Times New Roman"/>
          <w:color w:val="000000"/>
        </w:rPr>
        <w:t xml:space="preserve">       .</w:t>
      </w:r>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Proiectul</w:t>
      </w:r>
      <w:proofErr w:type="spellEnd"/>
      <w:r w:rsidR="00650755" w:rsidRPr="00327C82">
        <w:rPr>
          <w:rFonts w:ascii="Times New Roman" w:hAnsi="Times New Roman"/>
          <w:color w:val="000000"/>
        </w:rPr>
        <w:t xml:space="preserve"> </w:t>
      </w:r>
      <w:r w:rsidR="00650755" w:rsidRPr="00327C82">
        <w:rPr>
          <w:rFonts w:ascii="Times New Roman" w:hAnsi="Times New Roman"/>
          <w:b/>
          <w:color w:val="000000"/>
        </w:rPr>
        <w:t>“</w:t>
      </w:r>
      <w:r w:rsidR="00650755" w:rsidRPr="00327C82">
        <w:rPr>
          <w:rStyle w:val="sttpar"/>
          <w:rFonts w:ascii="Times New Roman" w:hAnsi="Times New Roman"/>
          <w:b/>
          <w:lang w:val="it-IT"/>
        </w:rPr>
        <w:t>Modernizare strada Adunării în orașul Salcea, județul Suceava</w:t>
      </w:r>
      <w:r w:rsidR="00650755" w:rsidRPr="00327C82">
        <w:rPr>
          <w:rFonts w:ascii="Times New Roman" w:hAnsi="Times New Roman"/>
          <w:b/>
          <w:color w:val="000000"/>
        </w:rPr>
        <w:t>”</w:t>
      </w:r>
      <w:r w:rsidR="00650755" w:rsidRPr="00327C82">
        <w:rPr>
          <w:rFonts w:ascii="Times New Roman" w:hAnsi="Times New Roman"/>
          <w:color w:val="000000"/>
        </w:rPr>
        <w:t xml:space="preserve"> </w:t>
      </w:r>
      <w:proofErr w:type="spellStart"/>
      <w:proofErr w:type="gramStart"/>
      <w:r w:rsidR="00650755" w:rsidRPr="00327C82">
        <w:rPr>
          <w:rFonts w:ascii="Times New Roman" w:hAnsi="Times New Roman"/>
          <w:color w:val="000000"/>
        </w:rPr>
        <w:t>va</w:t>
      </w:r>
      <w:proofErr w:type="spellEnd"/>
      <w:proofErr w:type="gramEnd"/>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contribui</w:t>
      </w:r>
      <w:proofErr w:type="spellEnd"/>
      <w:r w:rsidR="00650755" w:rsidRPr="00327C82">
        <w:rPr>
          <w:rFonts w:ascii="Times New Roman" w:hAnsi="Times New Roman"/>
          <w:color w:val="000000"/>
        </w:rPr>
        <w:t xml:space="preserve"> la </w:t>
      </w:r>
      <w:proofErr w:type="spellStart"/>
      <w:r w:rsidR="00650755" w:rsidRPr="00327C82">
        <w:rPr>
          <w:rFonts w:ascii="Times New Roman" w:hAnsi="Times New Roman"/>
          <w:color w:val="000000"/>
        </w:rPr>
        <w:t>indeplinirea</w:t>
      </w:r>
      <w:proofErr w:type="spellEnd"/>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obiectivului</w:t>
      </w:r>
      <w:proofErr w:type="spellEnd"/>
      <w:r w:rsidR="00650755" w:rsidRPr="00327C82">
        <w:rPr>
          <w:rFonts w:ascii="Times New Roman" w:hAnsi="Times New Roman"/>
          <w:color w:val="000000"/>
        </w:rPr>
        <w:t xml:space="preserve"> general de </w:t>
      </w:r>
      <w:proofErr w:type="spellStart"/>
      <w:r w:rsidR="00650755" w:rsidRPr="00327C82">
        <w:rPr>
          <w:rFonts w:ascii="Times New Roman" w:hAnsi="Times New Roman"/>
          <w:color w:val="000000"/>
        </w:rPr>
        <w:t>dezvoltare</w:t>
      </w:r>
      <w:proofErr w:type="spellEnd"/>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durabila</w:t>
      </w:r>
      <w:proofErr w:type="spellEnd"/>
      <w:r w:rsidR="00650755" w:rsidRPr="00327C82">
        <w:rPr>
          <w:rFonts w:ascii="Times New Roman" w:hAnsi="Times New Roman"/>
          <w:color w:val="000000"/>
        </w:rPr>
        <w:t xml:space="preserve"> a </w:t>
      </w:r>
      <w:proofErr w:type="spellStart"/>
      <w:r w:rsidR="00650755" w:rsidRPr="00327C82">
        <w:rPr>
          <w:rFonts w:ascii="Times New Roman" w:hAnsi="Times New Roman"/>
          <w:color w:val="000000"/>
        </w:rPr>
        <w:t>orașului</w:t>
      </w:r>
      <w:proofErr w:type="spellEnd"/>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Salcea</w:t>
      </w:r>
      <w:proofErr w:type="spellEnd"/>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în</w:t>
      </w:r>
      <w:proofErr w:type="spellEnd"/>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vederea</w:t>
      </w:r>
      <w:proofErr w:type="spellEnd"/>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creșterii</w:t>
      </w:r>
      <w:proofErr w:type="spellEnd"/>
      <w:r w:rsidR="00650755" w:rsidRPr="00327C82">
        <w:rPr>
          <w:rFonts w:ascii="Times New Roman" w:hAnsi="Times New Roman"/>
          <w:color w:val="000000"/>
        </w:rPr>
        <w:t xml:space="preserve"> </w:t>
      </w:r>
      <w:proofErr w:type="spellStart"/>
      <w:r w:rsidR="00650755" w:rsidRPr="00327C82">
        <w:rPr>
          <w:rFonts w:ascii="Times New Roman" w:hAnsi="Times New Roman"/>
          <w:color w:val="000000"/>
        </w:rPr>
        <w:t>nivelului</w:t>
      </w:r>
      <w:proofErr w:type="spellEnd"/>
      <w:r w:rsidR="00650755" w:rsidRPr="00327C82">
        <w:rPr>
          <w:rFonts w:ascii="Times New Roman" w:hAnsi="Times New Roman"/>
          <w:color w:val="000000"/>
        </w:rPr>
        <w:t xml:space="preserve"> de </w:t>
      </w:r>
      <w:proofErr w:type="spellStart"/>
      <w:r w:rsidR="00650755" w:rsidRPr="00327C82">
        <w:rPr>
          <w:rFonts w:ascii="Times New Roman" w:hAnsi="Times New Roman"/>
          <w:color w:val="000000"/>
        </w:rPr>
        <w:t>trai</w:t>
      </w:r>
      <w:proofErr w:type="spellEnd"/>
      <w:r w:rsidR="00650755" w:rsidRPr="00327C82">
        <w:rPr>
          <w:rFonts w:ascii="Times New Roman" w:hAnsi="Times New Roman"/>
          <w:color w:val="000000"/>
        </w:rPr>
        <w:t xml:space="preserve"> al </w:t>
      </w:r>
      <w:proofErr w:type="spellStart"/>
      <w:r w:rsidR="00650755" w:rsidRPr="00327C82">
        <w:rPr>
          <w:rFonts w:ascii="Times New Roman" w:hAnsi="Times New Roman"/>
          <w:color w:val="000000"/>
        </w:rPr>
        <w:t>locuitorilor</w:t>
      </w:r>
      <w:proofErr w:type="spellEnd"/>
    </w:p>
    <w:p w:rsidR="00A11931" w:rsidRPr="00327C82" w:rsidRDefault="00C4670C" w:rsidP="00995124">
      <w:pPr>
        <w:pStyle w:val="Bodytext20"/>
        <w:shd w:val="clear" w:color="auto" w:fill="auto"/>
        <w:tabs>
          <w:tab w:val="left" w:pos="343"/>
        </w:tabs>
        <w:spacing w:before="0" w:line="240" w:lineRule="auto"/>
        <w:ind w:firstLine="0"/>
        <w:jc w:val="both"/>
        <w:rPr>
          <w:rStyle w:val="tpa1"/>
          <w:b/>
          <w:i/>
          <w:sz w:val="22"/>
          <w:szCs w:val="22"/>
          <w:lang w:val="pl-PL"/>
        </w:rPr>
      </w:pPr>
      <w:r w:rsidRPr="00327C82">
        <w:rPr>
          <w:rStyle w:val="tpa1"/>
          <w:b/>
          <w:i/>
          <w:sz w:val="22"/>
          <w:szCs w:val="22"/>
          <w:lang w:val="pl-PL"/>
        </w:rPr>
        <w:t xml:space="preserve">Lucrări proiectate: </w:t>
      </w:r>
    </w:p>
    <w:p w:rsidR="003D3429" w:rsidRPr="00327C82" w:rsidRDefault="00345F25" w:rsidP="00C42037">
      <w:pPr>
        <w:spacing w:after="0" w:line="240" w:lineRule="auto"/>
        <w:jc w:val="both"/>
        <w:rPr>
          <w:rFonts w:ascii="Times New Roman" w:hAnsi="Times New Roman"/>
          <w:b/>
          <w:i/>
        </w:rPr>
      </w:pPr>
      <w:proofErr w:type="spellStart"/>
      <w:r w:rsidRPr="00327C82">
        <w:rPr>
          <w:rFonts w:ascii="Times New Roman" w:hAnsi="Times New Roman"/>
          <w:b/>
          <w:i/>
        </w:rPr>
        <w:t>Caracteristicile</w:t>
      </w:r>
      <w:proofErr w:type="spellEnd"/>
      <w:r w:rsidRPr="00327C82">
        <w:rPr>
          <w:rFonts w:ascii="Times New Roman" w:hAnsi="Times New Roman"/>
          <w:b/>
          <w:i/>
        </w:rPr>
        <w:t xml:space="preserve"> </w:t>
      </w:r>
      <w:proofErr w:type="spellStart"/>
      <w:r w:rsidRPr="00327C82">
        <w:rPr>
          <w:rFonts w:ascii="Times New Roman" w:hAnsi="Times New Roman"/>
          <w:b/>
          <w:i/>
        </w:rPr>
        <w:t>princip</w:t>
      </w:r>
      <w:r w:rsidR="00D83FA1" w:rsidRPr="00327C82">
        <w:rPr>
          <w:rFonts w:ascii="Times New Roman" w:hAnsi="Times New Roman"/>
          <w:b/>
          <w:i/>
        </w:rPr>
        <w:t>ale</w:t>
      </w:r>
      <w:proofErr w:type="spellEnd"/>
      <w:r w:rsidR="00D83FA1" w:rsidRPr="00327C82">
        <w:rPr>
          <w:rFonts w:ascii="Times New Roman" w:hAnsi="Times New Roman"/>
          <w:b/>
          <w:i/>
        </w:rPr>
        <w:t xml:space="preserve"> ale </w:t>
      </w:r>
      <w:proofErr w:type="spellStart"/>
      <w:r w:rsidR="00D83FA1" w:rsidRPr="00327C82">
        <w:rPr>
          <w:rFonts w:ascii="Times New Roman" w:hAnsi="Times New Roman"/>
          <w:b/>
          <w:i/>
        </w:rPr>
        <w:t>construcției</w:t>
      </w:r>
      <w:proofErr w:type="spellEnd"/>
      <w:r w:rsidR="00D83FA1" w:rsidRPr="00327C82">
        <w:rPr>
          <w:rFonts w:ascii="Times New Roman" w:hAnsi="Times New Roman"/>
          <w:b/>
          <w:i/>
        </w:rPr>
        <w:t xml:space="preserve"> </w:t>
      </w:r>
      <w:proofErr w:type="spellStart"/>
      <w:r w:rsidR="00D83FA1" w:rsidRPr="00327C82">
        <w:rPr>
          <w:rFonts w:ascii="Times New Roman" w:hAnsi="Times New Roman"/>
          <w:b/>
          <w:i/>
        </w:rPr>
        <w:t>proiectate</w:t>
      </w:r>
      <w:proofErr w:type="spellEnd"/>
      <w:r w:rsidRPr="00327C82">
        <w:rPr>
          <w:rFonts w:ascii="Times New Roman" w:hAnsi="Times New Roman"/>
          <w:b/>
          <w:i/>
        </w:rPr>
        <w:t>:</w:t>
      </w:r>
    </w:p>
    <w:p w:rsidR="00AE1D47" w:rsidRPr="00327C82" w:rsidRDefault="00AE1D47" w:rsidP="00C42037">
      <w:pPr>
        <w:spacing w:after="0" w:line="240" w:lineRule="auto"/>
        <w:jc w:val="both"/>
        <w:rPr>
          <w:rFonts w:ascii="Times New Roman" w:hAnsi="Times New Roman"/>
          <w:b/>
          <w:i/>
        </w:rPr>
      </w:pPr>
    </w:p>
    <w:p w:rsidR="000519B1" w:rsidRPr="00327C82" w:rsidRDefault="003D3429" w:rsidP="00AE1D47">
      <w:pPr>
        <w:pStyle w:val="NoSpacing"/>
        <w:ind w:left="57" w:right="57"/>
        <w:jc w:val="both"/>
        <w:rPr>
          <w:rFonts w:ascii="Times New Roman" w:hAnsi="Times New Roman"/>
          <w:color w:val="FF0000"/>
        </w:rPr>
      </w:pPr>
      <w:r w:rsidRPr="00327C82">
        <w:rPr>
          <w:rFonts w:ascii="Times New Roman" w:hAnsi="Times New Roman"/>
          <w:color w:val="FF0000"/>
        </w:rPr>
        <w:t>Lungimea totală a drumului propus</w:t>
      </w:r>
      <w:r w:rsidR="000519B1" w:rsidRPr="00327C82">
        <w:rPr>
          <w:rFonts w:ascii="Times New Roman" w:hAnsi="Times New Roman"/>
          <w:color w:val="FF0000"/>
        </w:rPr>
        <w:t xml:space="preserve"> pentru amenajare este de 895</w:t>
      </w:r>
      <w:r w:rsidRPr="00327C82">
        <w:rPr>
          <w:rFonts w:ascii="Times New Roman" w:hAnsi="Times New Roman"/>
          <w:color w:val="FF0000"/>
        </w:rPr>
        <w:t xml:space="preserve"> m</w:t>
      </w:r>
      <w:r w:rsidR="000519B1" w:rsidRPr="00327C82">
        <w:rPr>
          <w:rFonts w:ascii="Times New Roman" w:hAnsi="Times New Roman"/>
          <w:color w:val="FF0000"/>
        </w:rPr>
        <w:t>l.</w:t>
      </w:r>
    </w:p>
    <w:p w:rsidR="000519B1" w:rsidRPr="00327C82" w:rsidRDefault="000519B1" w:rsidP="00167300">
      <w:pPr>
        <w:pStyle w:val="BodyText"/>
        <w:spacing w:after="0"/>
        <w:ind w:left="57" w:right="57"/>
        <w:jc w:val="both"/>
        <w:rPr>
          <w:rFonts w:ascii="Times New Roman" w:hAnsi="Times New Roman"/>
          <w:noProof/>
        </w:rPr>
      </w:pPr>
      <w:r w:rsidRPr="00327C82">
        <w:rPr>
          <w:rFonts w:ascii="Times New Roman" w:hAnsi="Times New Roman"/>
          <w:noProof/>
        </w:rPr>
        <w:t xml:space="preserve">In conformitate cu prevederile H.G.nr.261/1994 privind stabilirea categoriei de clasă tehnică V, cu unu doua benzi de circulatie ,in zonă de ses , viteza de proiectare fiind de 30 km/h cu restrictie in unele curbe  la 25 km/h. </w:t>
      </w:r>
    </w:p>
    <w:p w:rsidR="000519B1" w:rsidRPr="00327C82" w:rsidRDefault="000519B1" w:rsidP="00167300">
      <w:pPr>
        <w:pStyle w:val="BodyText"/>
        <w:spacing w:after="0"/>
        <w:ind w:left="57" w:right="57"/>
        <w:jc w:val="both"/>
        <w:rPr>
          <w:rFonts w:ascii="Times New Roman" w:hAnsi="Times New Roman"/>
          <w:noProof/>
        </w:rPr>
      </w:pPr>
      <w:r w:rsidRPr="00327C82">
        <w:rPr>
          <w:rFonts w:ascii="Times New Roman" w:hAnsi="Times New Roman"/>
          <w:noProof/>
        </w:rPr>
        <w:t>La proiectare au fost respectate elementele geometrice in curbe cerute de STAS 863/85 si in Ordinul ministrului transporturilor nr.45/1998 privind proiectarea,construirea si modernizarea drumurilor, permiţând in acest mod realizarea unor trasee fluente.</w:t>
      </w:r>
    </w:p>
    <w:p w:rsidR="000519B1" w:rsidRPr="00327C82" w:rsidRDefault="000519B1" w:rsidP="00167300">
      <w:pPr>
        <w:pStyle w:val="BodyText"/>
        <w:spacing w:after="0"/>
        <w:ind w:left="57" w:right="57"/>
        <w:jc w:val="both"/>
        <w:rPr>
          <w:rFonts w:ascii="Times New Roman" w:hAnsi="Times New Roman"/>
          <w:noProof/>
        </w:rPr>
      </w:pPr>
      <w:r w:rsidRPr="00327C82">
        <w:rPr>
          <w:rFonts w:ascii="Times New Roman" w:hAnsi="Times New Roman"/>
          <w:noProof/>
        </w:rPr>
        <w:t>La realizarea lucrărilor se vor utiliza numai materiale agrementate conform reglementărilor in vigoare.</w:t>
      </w:r>
    </w:p>
    <w:p w:rsidR="000519B1" w:rsidRPr="00327C82" w:rsidRDefault="000519B1" w:rsidP="00167300">
      <w:pPr>
        <w:pStyle w:val="BodyText"/>
        <w:spacing w:after="0"/>
        <w:ind w:left="57" w:right="57"/>
        <w:jc w:val="both"/>
        <w:rPr>
          <w:rFonts w:ascii="Times New Roman" w:hAnsi="Times New Roman"/>
          <w:noProof/>
        </w:rPr>
      </w:pPr>
      <w:r w:rsidRPr="00327C82">
        <w:rPr>
          <w:rFonts w:ascii="Times New Roman" w:hAnsi="Times New Roman"/>
          <w:noProof/>
        </w:rPr>
        <w:t xml:space="preserve">Materialele folosite vor fi in concordanţă cu prevederile Legii 10/1995. </w:t>
      </w:r>
    </w:p>
    <w:p w:rsidR="000519B1" w:rsidRPr="00327C82" w:rsidRDefault="000519B1" w:rsidP="00167300">
      <w:pPr>
        <w:pStyle w:val="Footer"/>
        <w:tabs>
          <w:tab w:val="left" w:pos="7785"/>
        </w:tabs>
        <w:ind w:left="57" w:right="57"/>
        <w:jc w:val="both"/>
        <w:rPr>
          <w:rFonts w:ascii="Times New Roman" w:hAnsi="Times New Roman"/>
          <w:color w:val="000000"/>
          <w:lang w:val="ro-RO"/>
        </w:rPr>
      </w:pPr>
      <w:r w:rsidRPr="00327C82">
        <w:rPr>
          <w:rFonts w:ascii="Times New Roman" w:hAnsi="Times New Roman"/>
          <w:color w:val="000000"/>
          <w:lang w:val="ro-RO"/>
        </w:rPr>
        <w:lastRenderedPageBreak/>
        <w:t xml:space="preserve">Atât în plan orizontal cât şi în plan vertical se va păstra traseul existent al drumului făcându-se doar acele corecturi locale şi strict necesare îmbunătăţirii elementelor lor geometrice legate de circulaţie ori de realizarea sistemului rutier adoptat. </w:t>
      </w:r>
    </w:p>
    <w:p w:rsidR="000519B1" w:rsidRPr="00327C82" w:rsidRDefault="000519B1" w:rsidP="00167300">
      <w:pPr>
        <w:pStyle w:val="al"/>
        <w:shd w:val="clear" w:color="auto" w:fill="FFFFFF"/>
        <w:spacing w:before="0" w:beforeAutospacing="0" w:after="0" w:afterAutospacing="0"/>
        <w:ind w:left="57" w:right="57"/>
        <w:jc w:val="both"/>
        <w:rPr>
          <w:b/>
          <w:sz w:val="22"/>
          <w:szCs w:val="22"/>
          <w:lang w:val="ro-RO"/>
        </w:rPr>
      </w:pPr>
      <w:r w:rsidRPr="00327C82">
        <w:rPr>
          <w:sz w:val="22"/>
          <w:szCs w:val="22"/>
          <w:lang w:val="ro-RO"/>
        </w:rPr>
        <w:t>Structura rutiera pentru Strada Adunarii este:</w:t>
      </w:r>
    </w:p>
    <w:p w:rsidR="000519B1" w:rsidRPr="00327C82" w:rsidRDefault="00CF634D" w:rsidP="00CF634D">
      <w:pPr>
        <w:pStyle w:val="al"/>
        <w:shd w:val="clear" w:color="auto" w:fill="FFFFFF"/>
        <w:spacing w:before="0" w:beforeAutospacing="0" w:after="0" w:afterAutospacing="0"/>
        <w:ind w:right="57"/>
        <w:jc w:val="both"/>
        <w:rPr>
          <w:sz w:val="22"/>
          <w:szCs w:val="22"/>
          <w:lang w:val="ro-RO"/>
        </w:rPr>
      </w:pPr>
      <w:r>
        <w:rPr>
          <w:sz w:val="22"/>
          <w:szCs w:val="22"/>
          <w:lang w:val="ro-RO"/>
        </w:rPr>
        <w:t xml:space="preserve"> </w:t>
      </w:r>
      <w:r w:rsidR="000519B1" w:rsidRPr="00327C82">
        <w:rPr>
          <w:sz w:val="22"/>
          <w:szCs w:val="22"/>
          <w:lang w:val="ro-RO"/>
        </w:rPr>
        <w:t>Strat de uzura din BAPC16 – 4 cm;</w:t>
      </w:r>
    </w:p>
    <w:p w:rsidR="000519B1" w:rsidRPr="00327C82" w:rsidRDefault="00CF634D" w:rsidP="00CF634D">
      <w:pPr>
        <w:pStyle w:val="al"/>
        <w:shd w:val="clear" w:color="auto" w:fill="FFFFFF"/>
        <w:spacing w:before="0" w:beforeAutospacing="0" w:after="0" w:afterAutospacing="0"/>
        <w:ind w:right="57"/>
        <w:jc w:val="both"/>
        <w:rPr>
          <w:sz w:val="22"/>
          <w:szCs w:val="22"/>
          <w:lang w:val="ro-RO"/>
        </w:rPr>
      </w:pPr>
      <w:r>
        <w:rPr>
          <w:sz w:val="22"/>
          <w:szCs w:val="22"/>
          <w:lang w:val="ro-RO"/>
        </w:rPr>
        <w:t xml:space="preserve"> </w:t>
      </w:r>
      <w:r w:rsidR="000519B1" w:rsidRPr="00327C82">
        <w:rPr>
          <w:sz w:val="22"/>
          <w:szCs w:val="22"/>
          <w:lang w:val="ro-RO"/>
        </w:rPr>
        <w:t>Strat de legatura din BADPC 22.4 – 6 cm;</w:t>
      </w:r>
    </w:p>
    <w:p w:rsidR="000519B1" w:rsidRPr="00327C82" w:rsidRDefault="000519B1" w:rsidP="00CF634D">
      <w:pPr>
        <w:pStyle w:val="al"/>
        <w:shd w:val="clear" w:color="auto" w:fill="FFFFFF"/>
        <w:spacing w:before="0" w:beforeAutospacing="0" w:after="0" w:afterAutospacing="0"/>
        <w:ind w:left="57" w:right="57"/>
        <w:jc w:val="both"/>
        <w:rPr>
          <w:sz w:val="22"/>
          <w:szCs w:val="22"/>
          <w:lang w:val="ro-RO"/>
        </w:rPr>
      </w:pPr>
      <w:r w:rsidRPr="00327C82">
        <w:rPr>
          <w:sz w:val="22"/>
          <w:szCs w:val="22"/>
          <w:lang w:val="ro-RO"/>
        </w:rPr>
        <w:t>Strat de baza din piatra sparta – 12 cm;</w:t>
      </w:r>
    </w:p>
    <w:p w:rsidR="003D3429" w:rsidRPr="00327C82" w:rsidRDefault="000519B1" w:rsidP="00167300">
      <w:pPr>
        <w:pStyle w:val="NoSpacing"/>
        <w:ind w:left="57" w:right="57"/>
        <w:jc w:val="both"/>
        <w:rPr>
          <w:rFonts w:ascii="Times New Roman" w:hAnsi="Times New Roman"/>
        </w:rPr>
      </w:pPr>
      <w:r w:rsidRPr="00327C82">
        <w:rPr>
          <w:rFonts w:ascii="Times New Roman" w:hAnsi="Times New Roman"/>
        </w:rPr>
        <w:t>Strat de fundatie din balast – 5 cm aport la pietruirea existenta ce se va scarifica si reprofila</w:t>
      </w:r>
    </w:p>
    <w:p w:rsidR="000519B1" w:rsidRPr="00327C82" w:rsidRDefault="000519B1" w:rsidP="00167300">
      <w:pPr>
        <w:pStyle w:val="BodyTextIndent"/>
        <w:spacing w:after="0"/>
        <w:ind w:left="57" w:right="57"/>
        <w:jc w:val="both"/>
        <w:rPr>
          <w:rFonts w:ascii="Times New Roman" w:hAnsi="Times New Roman"/>
          <w:b/>
          <w:bCs/>
          <w:lang w:val="ro-RO"/>
        </w:rPr>
      </w:pPr>
      <w:r w:rsidRPr="00327C82">
        <w:rPr>
          <w:rFonts w:ascii="Times New Roman" w:hAnsi="Times New Roman"/>
          <w:b/>
          <w:bCs/>
          <w:lang w:val="ro-RO"/>
        </w:rPr>
        <w:t>Caracteristicile principale ale construcţiei :</w:t>
      </w:r>
    </w:p>
    <w:p w:rsidR="000519B1" w:rsidRPr="00327C82" w:rsidRDefault="000519B1" w:rsidP="00167300">
      <w:pPr>
        <w:pStyle w:val="BodyTextIndent"/>
        <w:spacing w:after="0"/>
        <w:ind w:left="57" w:right="57" w:firstLine="720"/>
        <w:jc w:val="both"/>
        <w:rPr>
          <w:rFonts w:ascii="Times New Roman" w:hAnsi="Times New Roman"/>
          <w:bCs/>
          <w:lang w:val="ro-RO"/>
        </w:rPr>
      </w:pPr>
      <w:r w:rsidRPr="00327C82">
        <w:rPr>
          <w:rFonts w:ascii="Times New Roman" w:hAnsi="Times New Roman"/>
          <w:bCs/>
          <w:lang w:val="ro-RO"/>
        </w:rPr>
        <w:t xml:space="preserve">-lungimea totală a drumurilor : 0,895 km. </w:t>
      </w:r>
    </w:p>
    <w:p w:rsidR="000519B1" w:rsidRPr="00327C82" w:rsidRDefault="000519B1" w:rsidP="00167300">
      <w:pPr>
        <w:pStyle w:val="BodyTextIndent"/>
        <w:spacing w:after="0"/>
        <w:ind w:left="57" w:right="57" w:firstLine="720"/>
        <w:jc w:val="both"/>
        <w:rPr>
          <w:rFonts w:ascii="Times New Roman" w:hAnsi="Times New Roman"/>
          <w:lang w:val="ro-RO"/>
        </w:rPr>
      </w:pPr>
      <w:r w:rsidRPr="00327C82">
        <w:rPr>
          <w:rFonts w:ascii="Times New Roman" w:hAnsi="Times New Roman"/>
          <w:lang w:val="ro-RO"/>
        </w:rPr>
        <w:t xml:space="preserve">-lăţimea platformei 6.00 m </w:t>
      </w:r>
    </w:p>
    <w:p w:rsidR="000519B1" w:rsidRPr="00327C82" w:rsidRDefault="000519B1" w:rsidP="00167300">
      <w:pPr>
        <w:pStyle w:val="BodyTextIndent"/>
        <w:spacing w:after="0"/>
        <w:ind w:left="57" w:right="57"/>
        <w:jc w:val="both"/>
        <w:rPr>
          <w:rFonts w:ascii="Times New Roman" w:hAnsi="Times New Roman"/>
          <w:lang w:val="ro-RO"/>
        </w:rPr>
      </w:pPr>
      <w:r w:rsidRPr="00327C82">
        <w:rPr>
          <w:rFonts w:ascii="Times New Roman" w:hAnsi="Times New Roman"/>
          <w:lang w:val="ro-RO"/>
        </w:rPr>
        <w:tab/>
        <w:t xml:space="preserve">- parte carosabilă de  5,50 m; </w:t>
      </w:r>
    </w:p>
    <w:p w:rsidR="000519B1" w:rsidRPr="00327C82" w:rsidRDefault="000519B1" w:rsidP="00167300">
      <w:pPr>
        <w:pStyle w:val="BodyTextIndent"/>
        <w:spacing w:after="0"/>
        <w:ind w:left="57" w:right="57"/>
        <w:jc w:val="both"/>
        <w:rPr>
          <w:rFonts w:ascii="Times New Roman" w:hAnsi="Times New Roman"/>
          <w:lang w:val="ro-RO"/>
        </w:rPr>
      </w:pPr>
      <w:r w:rsidRPr="00327C82">
        <w:rPr>
          <w:rFonts w:ascii="Times New Roman" w:hAnsi="Times New Roman"/>
          <w:lang w:val="ro-RO"/>
        </w:rPr>
        <w:tab/>
        <w:t>- acostamente de 2 x 0.25m.</w:t>
      </w:r>
    </w:p>
    <w:p w:rsidR="000519B1" w:rsidRPr="00327C82" w:rsidRDefault="000519B1" w:rsidP="00167300">
      <w:pPr>
        <w:spacing w:after="0"/>
        <w:ind w:left="57" w:right="57"/>
        <w:jc w:val="both"/>
        <w:rPr>
          <w:rFonts w:ascii="Times New Roman" w:hAnsi="Times New Roman"/>
        </w:rPr>
      </w:pPr>
      <w:r w:rsidRPr="00327C82">
        <w:rPr>
          <w:rFonts w:ascii="Times New Roman" w:hAnsi="Times New Roman"/>
        </w:rPr>
        <w:tab/>
        <w:t>-</w:t>
      </w:r>
      <w:proofErr w:type="spellStart"/>
      <w:r w:rsidRPr="00327C82">
        <w:rPr>
          <w:rFonts w:ascii="Times New Roman" w:hAnsi="Times New Roman"/>
        </w:rPr>
        <w:t>viteza</w:t>
      </w:r>
      <w:proofErr w:type="spellEnd"/>
      <w:r w:rsidRPr="00327C82">
        <w:rPr>
          <w:rFonts w:ascii="Times New Roman" w:hAnsi="Times New Roman"/>
        </w:rPr>
        <w:t xml:space="preserve"> de </w:t>
      </w:r>
      <w:proofErr w:type="spellStart"/>
      <w:proofErr w:type="gramStart"/>
      <w:r w:rsidRPr="00327C82">
        <w:rPr>
          <w:rFonts w:ascii="Times New Roman" w:hAnsi="Times New Roman"/>
        </w:rPr>
        <w:t>proiectare</w:t>
      </w:r>
      <w:proofErr w:type="spellEnd"/>
      <w:r w:rsidRPr="00327C82">
        <w:rPr>
          <w:rFonts w:ascii="Times New Roman" w:hAnsi="Times New Roman"/>
        </w:rPr>
        <w:t xml:space="preserve"> :</w:t>
      </w:r>
      <w:proofErr w:type="gramEnd"/>
      <w:r w:rsidRPr="00327C82">
        <w:rPr>
          <w:rFonts w:ascii="Times New Roman" w:hAnsi="Times New Roman"/>
        </w:rPr>
        <w:t xml:space="preserve"> 30 km/</w:t>
      </w:r>
      <w:proofErr w:type="spellStart"/>
      <w:r w:rsidRPr="00327C82">
        <w:rPr>
          <w:rFonts w:ascii="Times New Roman" w:hAnsi="Times New Roman"/>
        </w:rPr>
        <w:t>ora</w:t>
      </w:r>
      <w:proofErr w:type="spellEnd"/>
      <w:r w:rsidRPr="00327C82">
        <w:rPr>
          <w:rFonts w:ascii="Times New Roman" w:hAnsi="Times New Roman"/>
        </w:rPr>
        <w:t xml:space="preserve"> cu </w:t>
      </w:r>
      <w:proofErr w:type="spellStart"/>
      <w:r w:rsidRPr="00327C82">
        <w:rPr>
          <w:rFonts w:ascii="Times New Roman" w:hAnsi="Times New Roman"/>
        </w:rPr>
        <w:t>restrictie</w:t>
      </w:r>
      <w:proofErr w:type="spellEnd"/>
      <w:r w:rsidRPr="00327C82">
        <w:rPr>
          <w:rFonts w:ascii="Times New Roman" w:hAnsi="Times New Roman"/>
        </w:rPr>
        <w:t xml:space="preserve"> de 25 km/h.</w:t>
      </w:r>
    </w:p>
    <w:p w:rsidR="000519B1" w:rsidRPr="00327C82" w:rsidRDefault="000519B1" w:rsidP="00167300">
      <w:pPr>
        <w:pStyle w:val="BodyTextIndent3"/>
        <w:tabs>
          <w:tab w:val="left" w:pos="0"/>
        </w:tabs>
        <w:spacing w:after="0"/>
        <w:ind w:left="57" w:right="57"/>
        <w:jc w:val="both"/>
        <w:rPr>
          <w:rFonts w:ascii="Times New Roman" w:hAnsi="Times New Roman"/>
          <w:sz w:val="22"/>
          <w:szCs w:val="22"/>
          <w:lang w:val="ro-RO"/>
        </w:rPr>
      </w:pPr>
      <w:r w:rsidRPr="00327C82">
        <w:rPr>
          <w:rFonts w:ascii="Times New Roman" w:hAnsi="Times New Roman"/>
          <w:sz w:val="22"/>
          <w:szCs w:val="22"/>
          <w:lang w:val="ro-RO"/>
        </w:rPr>
        <w:t>Elementele sale geometrice vor fi aduse la valorile corespunzătoare unor drumuri de categoria V îmbrăcămintea urmând a fi definitivă.</w:t>
      </w:r>
    </w:p>
    <w:p w:rsidR="00995124" w:rsidRPr="00327C82" w:rsidRDefault="000519B1" w:rsidP="00167300">
      <w:pPr>
        <w:pStyle w:val="BodyTextIndent3"/>
        <w:tabs>
          <w:tab w:val="left" w:pos="0"/>
        </w:tabs>
        <w:spacing w:after="0"/>
        <w:ind w:left="57" w:right="57"/>
        <w:jc w:val="both"/>
        <w:rPr>
          <w:rFonts w:ascii="Times New Roman" w:hAnsi="Times New Roman"/>
          <w:sz w:val="22"/>
          <w:szCs w:val="22"/>
          <w:lang w:val="ro-RO"/>
        </w:rPr>
      </w:pPr>
      <w:r w:rsidRPr="00327C82">
        <w:rPr>
          <w:rFonts w:ascii="Times New Roman" w:hAnsi="Times New Roman"/>
          <w:sz w:val="22"/>
          <w:szCs w:val="22"/>
          <w:lang w:val="ro-RO"/>
        </w:rPr>
        <w:t>Cu ocazia modernizarii va fi păstrat în întregime traseul actual ale drumului in lungime de 0+895 km şi care sunt  situate in intravilanul orasului Salcea.</w:t>
      </w:r>
    </w:p>
    <w:p w:rsidR="00240539" w:rsidRPr="00327C82" w:rsidRDefault="00240539" w:rsidP="002B42D4">
      <w:pPr>
        <w:pStyle w:val="Bodytext20"/>
        <w:numPr>
          <w:ilvl w:val="0"/>
          <w:numId w:val="3"/>
        </w:numPr>
        <w:shd w:val="clear" w:color="auto" w:fill="auto"/>
        <w:tabs>
          <w:tab w:val="left" w:pos="345"/>
        </w:tabs>
        <w:spacing w:before="0" w:line="240" w:lineRule="auto"/>
        <w:ind w:firstLine="0"/>
        <w:jc w:val="both"/>
        <w:rPr>
          <w:sz w:val="22"/>
          <w:szCs w:val="22"/>
        </w:rPr>
      </w:pPr>
      <w:r w:rsidRPr="00327C82">
        <w:rPr>
          <w:color w:val="000000"/>
          <w:sz w:val="22"/>
          <w:szCs w:val="22"/>
          <w:lang w:bidi="ro-RO"/>
        </w:rPr>
        <w:t xml:space="preserve">cumularea cu alte proiecte existente şi/sau aprobate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pStyle w:val="Bodytext20"/>
        <w:numPr>
          <w:ilvl w:val="0"/>
          <w:numId w:val="3"/>
        </w:numPr>
        <w:shd w:val="clear" w:color="auto" w:fill="auto"/>
        <w:tabs>
          <w:tab w:val="left" w:pos="349"/>
        </w:tabs>
        <w:spacing w:before="0" w:line="240" w:lineRule="auto"/>
        <w:ind w:firstLine="0"/>
        <w:jc w:val="both"/>
        <w:rPr>
          <w:sz w:val="22"/>
          <w:szCs w:val="22"/>
        </w:rPr>
      </w:pPr>
      <w:r w:rsidRPr="00327C82">
        <w:rPr>
          <w:color w:val="000000"/>
          <w:sz w:val="22"/>
          <w:szCs w:val="22"/>
          <w:lang w:bidi="ro-RO"/>
        </w:rPr>
        <w:t>utilizarea resurselor naturale, în special a solului, a terenurilor, a apei şi a biodiversităţii - utilizare teren în suprafaţă mică;</w:t>
      </w:r>
    </w:p>
    <w:p w:rsidR="00240539" w:rsidRPr="00327C82" w:rsidRDefault="00240539" w:rsidP="002B42D4">
      <w:pPr>
        <w:pStyle w:val="Bodytext20"/>
        <w:numPr>
          <w:ilvl w:val="0"/>
          <w:numId w:val="3"/>
        </w:numPr>
        <w:shd w:val="clear" w:color="auto" w:fill="auto"/>
        <w:tabs>
          <w:tab w:val="left" w:pos="345"/>
        </w:tabs>
        <w:spacing w:before="0" w:line="240" w:lineRule="auto"/>
        <w:ind w:firstLine="0"/>
        <w:jc w:val="both"/>
        <w:rPr>
          <w:color w:val="000000"/>
          <w:sz w:val="22"/>
          <w:szCs w:val="22"/>
          <w:lang w:bidi="ro-RO"/>
        </w:rPr>
      </w:pPr>
      <w:r w:rsidRPr="00327C82">
        <w:rPr>
          <w:color w:val="000000"/>
          <w:sz w:val="22"/>
          <w:szCs w:val="22"/>
          <w:lang w:bidi="ro-RO"/>
        </w:rPr>
        <w:t>cantitatea şi tipurile de deşeuri generate</w:t>
      </w:r>
      <w:r w:rsidR="00C4670C" w:rsidRPr="00327C82">
        <w:rPr>
          <w:color w:val="000000"/>
          <w:sz w:val="22"/>
          <w:szCs w:val="22"/>
          <w:lang w:val="en-US" w:bidi="ro-RO"/>
        </w:rPr>
        <w:t>:</w:t>
      </w:r>
      <w:r w:rsidRPr="00327C82">
        <w:rPr>
          <w:color w:val="000000"/>
          <w:sz w:val="22"/>
          <w:szCs w:val="22"/>
          <w:lang w:bidi="ro-RO"/>
        </w:rPr>
        <w:t xml:space="preserve"> </w:t>
      </w:r>
    </w:p>
    <w:p w:rsidR="00240539" w:rsidRDefault="00240539" w:rsidP="00C42037">
      <w:pPr>
        <w:spacing w:after="0" w:line="240" w:lineRule="auto"/>
        <w:ind w:left="704" w:right="2217" w:hanging="194"/>
        <w:jc w:val="both"/>
        <w:rPr>
          <w:rFonts w:ascii="Times New Roman" w:hAnsi="Times New Roman"/>
          <w:b/>
          <w:i/>
        </w:rPr>
      </w:pPr>
      <w:r w:rsidRPr="00327C82">
        <w:rPr>
          <w:rFonts w:ascii="Times New Roman" w:hAnsi="Times New Roman"/>
        </w:rPr>
        <w:t xml:space="preserve">      </w:t>
      </w:r>
      <w:proofErr w:type="spellStart"/>
      <w:r w:rsidR="00521CAF" w:rsidRPr="00327C82">
        <w:rPr>
          <w:rFonts w:ascii="Times New Roman" w:hAnsi="Times New Roman"/>
          <w:b/>
          <w:i/>
        </w:rPr>
        <w:t>Î</w:t>
      </w:r>
      <w:r w:rsidRPr="00327C82">
        <w:rPr>
          <w:rFonts w:ascii="Times New Roman" w:hAnsi="Times New Roman"/>
          <w:b/>
          <w:i/>
        </w:rPr>
        <w:t>n</w:t>
      </w:r>
      <w:proofErr w:type="spellEnd"/>
      <w:r w:rsidRPr="00327C82">
        <w:rPr>
          <w:rFonts w:ascii="Times New Roman" w:hAnsi="Times New Roman"/>
          <w:b/>
          <w:i/>
        </w:rPr>
        <w:t xml:space="preserve"> </w:t>
      </w:r>
      <w:proofErr w:type="spellStart"/>
      <w:r w:rsidRPr="00327C82">
        <w:rPr>
          <w:rFonts w:ascii="Times New Roman" w:hAnsi="Times New Roman"/>
          <w:b/>
          <w:i/>
        </w:rPr>
        <w:t>faza</w:t>
      </w:r>
      <w:proofErr w:type="spellEnd"/>
      <w:r w:rsidRPr="00327C82">
        <w:rPr>
          <w:rFonts w:ascii="Times New Roman" w:hAnsi="Times New Roman"/>
          <w:b/>
          <w:i/>
        </w:rPr>
        <w:t xml:space="preserve"> de </w:t>
      </w:r>
      <w:proofErr w:type="spellStart"/>
      <w:r w:rsidRPr="00327C82">
        <w:rPr>
          <w:rFonts w:ascii="Times New Roman" w:hAnsi="Times New Roman"/>
          <w:b/>
          <w:i/>
        </w:rPr>
        <w:t>execu</w:t>
      </w:r>
      <w:r w:rsidR="00521CAF" w:rsidRPr="00327C82">
        <w:rPr>
          <w:rFonts w:ascii="Times New Roman" w:hAnsi="Times New Roman"/>
          <w:b/>
          <w:i/>
        </w:rPr>
        <w:t>ț</w:t>
      </w:r>
      <w:r w:rsidRPr="00327C82">
        <w:rPr>
          <w:rFonts w:ascii="Times New Roman" w:hAnsi="Times New Roman"/>
          <w:b/>
          <w:i/>
        </w:rPr>
        <w:t>ie</w:t>
      </w:r>
      <w:proofErr w:type="spellEnd"/>
    </w:p>
    <w:p w:rsidR="00167300" w:rsidRPr="00327C82" w:rsidRDefault="00167300" w:rsidP="00C42037">
      <w:pPr>
        <w:spacing w:after="0" w:line="240" w:lineRule="auto"/>
        <w:ind w:left="704" w:right="2217" w:hanging="194"/>
        <w:jc w:val="both"/>
        <w:rPr>
          <w:rFonts w:ascii="Times New Roman" w:hAnsi="Times New Roman"/>
          <w:i/>
        </w:rPr>
      </w:pPr>
    </w:p>
    <w:p w:rsidR="00A11931" w:rsidRPr="00327C82" w:rsidRDefault="00240539" w:rsidP="00C42037">
      <w:pPr>
        <w:spacing w:after="0" w:line="240" w:lineRule="auto"/>
        <w:jc w:val="both"/>
        <w:rPr>
          <w:rFonts w:ascii="Times New Roman" w:hAnsi="Times New Roman"/>
        </w:rPr>
      </w:pPr>
      <w:proofErr w:type="spellStart"/>
      <w:r w:rsidRPr="00327C82">
        <w:rPr>
          <w:rFonts w:ascii="Times New Roman" w:hAnsi="Times New Roman"/>
        </w:rPr>
        <w:t>De</w:t>
      </w:r>
      <w:r w:rsidR="00521CAF" w:rsidRPr="00327C82">
        <w:rPr>
          <w:rFonts w:ascii="Times New Roman" w:hAnsi="Times New Roman"/>
        </w:rPr>
        <w:t>ș</w:t>
      </w:r>
      <w:r w:rsidRPr="00327C82">
        <w:rPr>
          <w:rFonts w:ascii="Times New Roman" w:hAnsi="Times New Roman"/>
        </w:rPr>
        <w:t>eurile</w:t>
      </w:r>
      <w:proofErr w:type="spellEnd"/>
      <w:r w:rsidRPr="00327C82">
        <w:rPr>
          <w:rFonts w:ascii="Times New Roman" w:hAnsi="Times New Roman"/>
        </w:rPr>
        <w:t xml:space="preserve"> </w:t>
      </w:r>
      <w:proofErr w:type="spellStart"/>
      <w:r w:rsidRPr="00327C82">
        <w:rPr>
          <w:rFonts w:ascii="Times New Roman" w:hAnsi="Times New Roman"/>
        </w:rPr>
        <w:t>rezultate</w:t>
      </w:r>
      <w:proofErr w:type="spellEnd"/>
      <w:r w:rsidRPr="00327C82">
        <w:rPr>
          <w:rFonts w:ascii="Times New Roman" w:hAnsi="Times New Roman"/>
        </w:rPr>
        <w:t xml:space="preserve"> din </w:t>
      </w:r>
      <w:proofErr w:type="spellStart"/>
      <w:r w:rsidRPr="00327C82">
        <w:rPr>
          <w:rFonts w:ascii="Times New Roman" w:hAnsi="Times New Roman"/>
        </w:rPr>
        <w:t>pro</w:t>
      </w:r>
      <w:r w:rsidRPr="00327C82">
        <w:rPr>
          <w:rFonts w:ascii="Times New Roman" w:hAnsi="Times New Roman"/>
          <w:spacing w:val="-2"/>
        </w:rPr>
        <w:t>c</w:t>
      </w:r>
      <w:r w:rsidRPr="00327C82">
        <w:rPr>
          <w:rFonts w:ascii="Times New Roman" w:hAnsi="Times New Roman"/>
        </w:rPr>
        <w:t>esul</w:t>
      </w:r>
      <w:proofErr w:type="spellEnd"/>
      <w:r w:rsidRPr="00327C82">
        <w:rPr>
          <w:rFonts w:ascii="Times New Roman" w:hAnsi="Times New Roman"/>
        </w:rPr>
        <w:t xml:space="preserve"> de </w:t>
      </w:r>
      <w:proofErr w:type="spellStart"/>
      <w:r w:rsidRPr="00327C82">
        <w:rPr>
          <w:rFonts w:ascii="Times New Roman" w:hAnsi="Times New Roman"/>
        </w:rPr>
        <w:t>const</w:t>
      </w:r>
      <w:r w:rsidRPr="00327C82">
        <w:rPr>
          <w:rFonts w:ascii="Times New Roman" w:hAnsi="Times New Roman"/>
          <w:spacing w:val="-1"/>
        </w:rPr>
        <w:t>r</w:t>
      </w:r>
      <w:r w:rsidRPr="00327C82">
        <w:rPr>
          <w:rFonts w:ascii="Times New Roman" w:hAnsi="Times New Roman"/>
        </w:rPr>
        <w:t>uire</w:t>
      </w:r>
      <w:proofErr w:type="spellEnd"/>
      <w:r w:rsidRPr="00327C82">
        <w:rPr>
          <w:rFonts w:ascii="Times New Roman" w:hAnsi="Times New Roman"/>
        </w:rPr>
        <w:t xml:space="preserve"> </w:t>
      </w:r>
      <w:proofErr w:type="spellStart"/>
      <w:r w:rsidRPr="00327C82">
        <w:rPr>
          <w:rFonts w:ascii="Times New Roman" w:hAnsi="Times New Roman"/>
        </w:rPr>
        <w:t>cuprind</w:t>
      </w:r>
      <w:proofErr w:type="spellEnd"/>
      <w:r w:rsidRPr="00327C82">
        <w:rPr>
          <w:rFonts w:ascii="Times New Roman" w:hAnsi="Times New Roman"/>
        </w:rPr>
        <w:t xml:space="preserve"> </w:t>
      </w:r>
      <w:proofErr w:type="spellStart"/>
      <w:r w:rsidRPr="00327C82">
        <w:rPr>
          <w:rFonts w:ascii="Times New Roman" w:hAnsi="Times New Roman"/>
        </w:rPr>
        <w:t>resturi</w:t>
      </w:r>
      <w:proofErr w:type="spellEnd"/>
      <w:r w:rsidRPr="00327C82">
        <w:rPr>
          <w:rFonts w:ascii="Times New Roman" w:hAnsi="Times New Roman"/>
        </w:rPr>
        <w:t xml:space="preserve"> </w:t>
      </w:r>
      <w:proofErr w:type="spellStart"/>
      <w:r w:rsidRPr="00327C82">
        <w:rPr>
          <w:rFonts w:ascii="Times New Roman" w:hAnsi="Times New Roman"/>
        </w:rPr>
        <w:t>inerte</w:t>
      </w:r>
      <w:proofErr w:type="spellEnd"/>
      <w:r w:rsidRPr="00327C82">
        <w:rPr>
          <w:rFonts w:ascii="Times New Roman" w:hAnsi="Times New Roman"/>
        </w:rPr>
        <w:t xml:space="preserve"> </w:t>
      </w:r>
      <w:proofErr w:type="spellStart"/>
      <w:r w:rsidRPr="00327C82">
        <w:rPr>
          <w:rFonts w:ascii="Times New Roman" w:hAnsi="Times New Roman"/>
        </w:rPr>
        <w:t>precu</w:t>
      </w:r>
      <w:r w:rsidRPr="00327C82">
        <w:rPr>
          <w:rFonts w:ascii="Times New Roman" w:hAnsi="Times New Roman"/>
          <w:spacing w:val="-1"/>
        </w:rPr>
        <w:t>m</w:t>
      </w:r>
      <w:proofErr w:type="spellEnd"/>
      <w:r w:rsidRPr="00327C82">
        <w:rPr>
          <w:rFonts w:ascii="Times New Roman" w:hAnsi="Times New Roman"/>
        </w:rPr>
        <w:t>:</w:t>
      </w:r>
      <w:r w:rsidR="00A11931" w:rsidRPr="00327C82">
        <w:rPr>
          <w:rFonts w:ascii="Times New Roman" w:hAnsi="Times New Roman"/>
        </w:rPr>
        <w:t xml:space="preserve"> </w:t>
      </w:r>
      <w:proofErr w:type="spellStart"/>
      <w:r w:rsidR="00A11931" w:rsidRPr="00327C82">
        <w:rPr>
          <w:rFonts w:ascii="Times New Roman" w:hAnsi="Times New Roman"/>
        </w:rPr>
        <w:t>pământ</w:t>
      </w:r>
      <w:proofErr w:type="spellEnd"/>
      <w:r w:rsidR="00A11931" w:rsidRPr="00327C82">
        <w:rPr>
          <w:rFonts w:ascii="Times New Roman" w:hAnsi="Times New Roman"/>
        </w:rPr>
        <w:t xml:space="preserve"> din </w:t>
      </w:r>
      <w:proofErr w:type="spellStart"/>
      <w:r w:rsidR="00A11931" w:rsidRPr="00327C82">
        <w:rPr>
          <w:rFonts w:ascii="Times New Roman" w:hAnsi="Times New Roman"/>
        </w:rPr>
        <w:t>excavații</w:t>
      </w:r>
      <w:proofErr w:type="spellEnd"/>
      <w:r w:rsidR="00A11931" w:rsidRPr="00327C82">
        <w:rPr>
          <w:rFonts w:ascii="Times New Roman" w:hAnsi="Times New Roman"/>
        </w:rPr>
        <w:t xml:space="preserve">, </w:t>
      </w:r>
      <w:proofErr w:type="spellStart"/>
      <w:r w:rsidR="00A11931" w:rsidRPr="00327C82">
        <w:rPr>
          <w:rFonts w:ascii="Times New Roman" w:hAnsi="Times New Roman"/>
        </w:rPr>
        <w:t>moloz</w:t>
      </w:r>
      <w:proofErr w:type="spellEnd"/>
      <w:r w:rsidR="00A11931" w:rsidRPr="00327C82">
        <w:rPr>
          <w:rFonts w:ascii="Times New Roman" w:hAnsi="Times New Roman"/>
        </w:rPr>
        <w:t xml:space="preserve">, </w:t>
      </w:r>
      <w:proofErr w:type="spellStart"/>
      <w:r w:rsidR="00A11931" w:rsidRPr="00327C82">
        <w:rPr>
          <w:rFonts w:ascii="Times New Roman" w:hAnsi="Times New Roman"/>
        </w:rPr>
        <w:t>pietriș</w:t>
      </w:r>
      <w:proofErr w:type="spellEnd"/>
      <w:r w:rsidR="00A11931" w:rsidRPr="00327C82">
        <w:rPr>
          <w:rFonts w:ascii="Times New Roman" w:hAnsi="Times New Roman"/>
        </w:rPr>
        <w:t xml:space="preserve">, material </w:t>
      </w:r>
      <w:proofErr w:type="spellStart"/>
      <w:proofErr w:type="gramStart"/>
      <w:r w:rsidR="00A11931" w:rsidRPr="00327C82">
        <w:rPr>
          <w:rFonts w:ascii="Times New Roman" w:hAnsi="Times New Roman"/>
        </w:rPr>
        <w:t>l</w:t>
      </w:r>
      <w:r w:rsidR="00A11931" w:rsidRPr="00327C82">
        <w:rPr>
          <w:rFonts w:ascii="Times New Roman" w:hAnsi="Times New Roman"/>
          <w:spacing w:val="-1"/>
        </w:rPr>
        <w:t>e</w:t>
      </w:r>
      <w:r w:rsidR="00A11931" w:rsidRPr="00327C82">
        <w:rPr>
          <w:rFonts w:ascii="Times New Roman" w:hAnsi="Times New Roman"/>
        </w:rPr>
        <w:t>mnos</w:t>
      </w:r>
      <w:proofErr w:type="spellEnd"/>
      <w:proofErr w:type="gramEnd"/>
      <w:r w:rsidR="00A11931" w:rsidRPr="00327C82">
        <w:rPr>
          <w:rFonts w:ascii="Times New Roman" w:hAnsi="Times New Roman"/>
        </w:rPr>
        <w:t xml:space="preserve"> </w:t>
      </w:r>
      <w:proofErr w:type="spellStart"/>
      <w:r w:rsidR="00A11931" w:rsidRPr="00327C82">
        <w:rPr>
          <w:rFonts w:ascii="Times New Roman" w:hAnsi="Times New Roman"/>
        </w:rPr>
        <w:t>și</w:t>
      </w:r>
      <w:proofErr w:type="spellEnd"/>
      <w:r w:rsidR="00A11931" w:rsidRPr="00327C82">
        <w:rPr>
          <w:rFonts w:ascii="Times New Roman" w:hAnsi="Times New Roman"/>
        </w:rPr>
        <w:t xml:space="preserve"> </w:t>
      </w:r>
      <w:proofErr w:type="spellStart"/>
      <w:r w:rsidR="00A11931" w:rsidRPr="00327C82">
        <w:rPr>
          <w:rFonts w:ascii="Times New Roman" w:hAnsi="Times New Roman"/>
        </w:rPr>
        <w:t>resturi</w:t>
      </w:r>
      <w:proofErr w:type="spellEnd"/>
      <w:r w:rsidR="00A11931" w:rsidRPr="00327C82">
        <w:rPr>
          <w:rFonts w:ascii="Times New Roman" w:hAnsi="Times New Roman"/>
        </w:rPr>
        <w:t xml:space="preserve"> </w:t>
      </w:r>
      <w:proofErr w:type="spellStart"/>
      <w:r w:rsidR="00A11931" w:rsidRPr="00327C82">
        <w:rPr>
          <w:rFonts w:ascii="Times New Roman" w:hAnsi="Times New Roman"/>
        </w:rPr>
        <w:t>metalice</w:t>
      </w:r>
      <w:proofErr w:type="spellEnd"/>
      <w:r w:rsidR="00A11931" w:rsidRPr="00327C82">
        <w:rPr>
          <w:rFonts w:ascii="Times New Roman" w:hAnsi="Times New Roman"/>
        </w:rPr>
        <w:t xml:space="preserve">, </w:t>
      </w:r>
      <w:proofErr w:type="spellStart"/>
      <w:r w:rsidR="00A11931" w:rsidRPr="00327C82">
        <w:rPr>
          <w:rFonts w:ascii="Times New Roman" w:hAnsi="Times New Roman"/>
        </w:rPr>
        <w:t>ambalaje</w:t>
      </w:r>
      <w:proofErr w:type="spellEnd"/>
      <w:r w:rsidR="00A11931" w:rsidRPr="00327C82">
        <w:rPr>
          <w:rFonts w:ascii="Times New Roman" w:hAnsi="Times New Roman"/>
        </w:rPr>
        <w:t xml:space="preserve"> </w:t>
      </w:r>
      <w:proofErr w:type="spellStart"/>
      <w:r w:rsidR="00A11931" w:rsidRPr="00327C82">
        <w:rPr>
          <w:rFonts w:ascii="Times New Roman" w:hAnsi="Times New Roman"/>
        </w:rPr>
        <w:t>hârtie</w:t>
      </w:r>
      <w:proofErr w:type="spellEnd"/>
      <w:r w:rsidR="00A11931" w:rsidRPr="00327C82">
        <w:rPr>
          <w:rFonts w:ascii="Times New Roman" w:hAnsi="Times New Roman"/>
        </w:rPr>
        <w:t>, etc.</w:t>
      </w:r>
    </w:p>
    <w:p w:rsidR="00240539" w:rsidRPr="00327C82" w:rsidRDefault="00240539" w:rsidP="00C42037">
      <w:pPr>
        <w:spacing w:after="0" w:line="240" w:lineRule="auto"/>
        <w:jc w:val="both"/>
        <w:rPr>
          <w:rFonts w:ascii="Times New Roman" w:hAnsi="Times New Roman"/>
        </w:rPr>
      </w:pPr>
      <w:proofErr w:type="spellStart"/>
      <w:r w:rsidRPr="00327C82">
        <w:rPr>
          <w:rFonts w:ascii="Times New Roman" w:hAnsi="Times New Roman"/>
        </w:rPr>
        <w:t>Aceste</w:t>
      </w:r>
      <w:proofErr w:type="spellEnd"/>
      <w:r w:rsidRPr="00327C82">
        <w:rPr>
          <w:rFonts w:ascii="Times New Roman" w:hAnsi="Times New Roman"/>
          <w:spacing w:val="10"/>
        </w:rPr>
        <w:t xml:space="preserve"> </w:t>
      </w:r>
      <w:proofErr w:type="spellStart"/>
      <w:r w:rsidRPr="00327C82">
        <w:rPr>
          <w:rFonts w:ascii="Times New Roman" w:hAnsi="Times New Roman"/>
        </w:rPr>
        <w:t>de</w:t>
      </w:r>
      <w:r w:rsidR="00521CAF" w:rsidRPr="00327C82">
        <w:rPr>
          <w:rFonts w:ascii="Times New Roman" w:hAnsi="Times New Roman"/>
        </w:rPr>
        <w:t>ș</w:t>
      </w:r>
      <w:proofErr w:type="gramStart"/>
      <w:r w:rsidRPr="00327C82">
        <w:rPr>
          <w:rFonts w:ascii="Times New Roman" w:hAnsi="Times New Roman"/>
        </w:rPr>
        <w:t>euri</w:t>
      </w:r>
      <w:proofErr w:type="spellEnd"/>
      <w:r w:rsidRPr="00327C82">
        <w:rPr>
          <w:rFonts w:ascii="Times New Roman" w:hAnsi="Times New Roman"/>
        </w:rPr>
        <w:t xml:space="preserve"> </w:t>
      </w:r>
      <w:r w:rsidRPr="00327C82">
        <w:rPr>
          <w:rFonts w:ascii="Times New Roman" w:hAnsi="Times New Roman"/>
          <w:spacing w:val="21"/>
        </w:rPr>
        <w:t xml:space="preserve"> </w:t>
      </w:r>
      <w:proofErr w:type="spellStart"/>
      <w:r w:rsidRPr="00327C82">
        <w:rPr>
          <w:rFonts w:ascii="Times New Roman" w:hAnsi="Times New Roman"/>
        </w:rPr>
        <w:t>vor</w:t>
      </w:r>
      <w:proofErr w:type="spellEnd"/>
      <w:proofErr w:type="gramEnd"/>
      <w:r w:rsidRPr="00327C82">
        <w:rPr>
          <w:rFonts w:ascii="Times New Roman" w:hAnsi="Times New Roman"/>
          <w:spacing w:val="10"/>
        </w:rPr>
        <w:t xml:space="preserve"> </w:t>
      </w:r>
      <w:proofErr w:type="spellStart"/>
      <w:r w:rsidRPr="00327C82">
        <w:rPr>
          <w:rFonts w:ascii="Times New Roman" w:hAnsi="Times New Roman"/>
        </w:rPr>
        <w:t>fi</w:t>
      </w:r>
      <w:proofErr w:type="spellEnd"/>
      <w:r w:rsidRPr="00327C82">
        <w:rPr>
          <w:rFonts w:ascii="Times New Roman" w:hAnsi="Times New Roman"/>
          <w:spacing w:val="10"/>
        </w:rPr>
        <w:t xml:space="preserve"> </w:t>
      </w:r>
      <w:proofErr w:type="spellStart"/>
      <w:r w:rsidRPr="00327C82">
        <w:rPr>
          <w:rFonts w:ascii="Times New Roman" w:hAnsi="Times New Roman"/>
        </w:rPr>
        <w:t>colecta</w:t>
      </w:r>
      <w:r w:rsidRPr="00327C82">
        <w:rPr>
          <w:rFonts w:ascii="Times New Roman" w:hAnsi="Times New Roman"/>
          <w:spacing w:val="2"/>
        </w:rPr>
        <w:t>t</w:t>
      </w:r>
      <w:r w:rsidRPr="00327C82">
        <w:rPr>
          <w:rFonts w:ascii="Times New Roman" w:hAnsi="Times New Roman"/>
        </w:rPr>
        <w:t>e</w:t>
      </w:r>
      <w:proofErr w:type="spellEnd"/>
      <w:r w:rsidRPr="00327C82">
        <w:rPr>
          <w:rFonts w:ascii="Times New Roman" w:hAnsi="Times New Roman"/>
          <w:spacing w:val="10"/>
        </w:rPr>
        <w:t xml:space="preserve"> </w:t>
      </w:r>
      <w:proofErr w:type="spellStart"/>
      <w:r w:rsidR="00521CAF" w:rsidRPr="00327C82">
        <w:rPr>
          <w:rFonts w:ascii="Times New Roman" w:hAnsi="Times New Roman"/>
        </w:rPr>
        <w:t>î</w:t>
      </w:r>
      <w:r w:rsidRPr="00327C82">
        <w:rPr>
          <w:rFonts w:ascii="Times New Roman" w:hAnsi="Times New Roman"/>
        </w:rPr>
        <w:t>n</w:t>
      </w:r>
      <w:proofErr w:type="spellEnd"/>
      <w:r w:rsidRPr="00327C82">
        <w:rPr>
          <w:rFonts w:ascii="Times New Roman" w:hAnsi="Times New Roman"/>
          <w:spacing w:val="10"/>
        </w:rPr>
        <w:t xml:space="preserve"> </w:t>
      </w:r>
      <w:proofErr w:type="spellStart"/>
      <w:r w:rsidRPr="00327C82">
        <w:rPr>
          <w:rFonts w:ascii="Times New Roman" w:hAnsi="Times New Roman"/>
        </w:rPr>
        <w:t>cont</w:t>
      </w:r>
      <w:r w:rsidRPr="00327C82">
        <w:rPr>
          <w:rFonts w:ascii="Times New Roman" w:hAnsi="Times New Roman"/>
          <w:spacing w:val="-2"/>
        </w:rPr>
        <w:t>a</w:t>
      </w:r>
      <w:r w:rsidRPr="00327C82">
        <w:rPr>
          <w:rFonts w:ascii="Times New Roman" w:hAnsi="Times New Roman"/>
        </w:rPr>
        <w:t>inere</w:t>
      </w:r>
      <w:proofErr w:type="spellEnd"/>
      <w:r w:rsidRPr="00327C82">
        <w:rPr>
          <w:rFonts w:ascii="Times New Roman" w:hAnsi="Times New Roman"/>
          <w:spacing w:val="10"/>
        </w:rPr>
        <w:t xml:space="preserve"> </w:t>
      </w:r>
      <w:proofErr w:type="spellStart"/>
      <w:r w:rsidRPr="00327C82">
        <w:rPr>
          <w:rFonts w:ascii="Times New Roman" w:hAnsi="Times New Roman"/>
        </w:rPr>
        <w:t>specifice</w:t>
      </w:r>
      <w:proofErr w:type="spellEnd"/>
      <w:r w:rsidRPr="00327C82">
        <w:rPr>
          <w:rFonts w:ascii="Times New Roman" w:hAnsi="Times New Roman"/>
          <w:spacing w:val="10"/>
        </w:rPr>
        <w:t xml:space="preserve"> </w:t>
      </w:r>
      <w:r w:rsidRPr="00327C82">
        <w:rPr>
          <w:rFonts w:ascii="Times New Roman" w:hAnsi="Times New Roman"/>
        </w:rPr>
        <w:t>de</w:t>
      </w:r>
      <w:r w:rsidRPr="00327C82">
        <w:rPr>
          <w:rFonts w:ascii="Times New Roman" w:hAnsi="Times New Roman"/>
          <w:spacing w:val="10"/>
        </w:rPr>
        <w:t xml:space="preserve"> </w:t>
      </w:r>
      <w:proofErr w:type="spellStart"/>
      <w:r w:rsidRPr="00327C82">
        <w:rPr>
          <w:rFonts w:ascii="Times New Roman" w:hAnsi="Times New Roman"/>
        </w:rPr>
        <w:t>unul</w:t>
      </w:r>
      <w:proofErr w:type="spellEnd"/>
      <w:r w:rsidRPr="00327C82">
        <w:rPr>
          <w:rFonts w:ascii="Times New Roman" w:hAnsi="Times New Roman"/>
          <w:spacing w:val="9"/>
        </w:rPr>
        <w:t xml:space="preserve"> </w:t>
      </w:r>
      <w:proofErr w:type="spellStart"/>
      <w:r w:rsidRPr="00327C82">
        <w:rPr>
          <w:rFonts w:ascii="Times New Roman" w:hAnsi="Times New Roman"/>
        </w:rPr>
        <w:t>din</w:t>
      </w:r>
      <w:r w:rsidR="00BE48BA" w:rsidRPr="00327C82">
        <w:rPr>
          <w:rFonts w:ascii="Times New Roman" w:hAnsi="Times New Roman"/>
        </w:rPr>
        <w:t>tr</w:t>
      </w:r>
      <w:r w:rsidR="009551A8" w:rsidRPr="00327C82">
        <w:rPr>
          <w:rFonts w:ascii="Times New Roman" w:hAnsi="Times New Roman"/>
        </w:rPr>
        <w:t>e</w:t>
      </w:r>
      <w:proofErr w:type="spellEnd"/>
      <w:r w:rsidRPr="00327C82">
        <w:rPr>
          <w:rFonts w:ascii="Times New Roman" w:hAnsi="Times New Roman"/>
          <w:spacing w:val="10"/>
        </w:rPr>
        <w:t xml:space="preserve"> </w:t>
      </w:r>
      <w:proofErr w:type="spellStart"/>
      <w:r w:rsidRPr="00327C82">
        <w:rPr>
          <w:rFonts w:ascii="Times New Roman" w:hAnsi="Times New Roman"/>
        </w:rPr>
        <w:t>opera</w:t>
      </w:r>
      <w:r w:rsidRPr="00327C82">
        <w:rPr>
          <w:rFonts w:ascii="Times New Roman" w:hAnsi="Times New Roman"/>
          <w:spacing w:val="-2"/>
        </w:rPr>
        <w:t>t</w:t>
      </w:r>
      <w:r w:rsidRPr="00327C82">
        <w:rPr>
          <w:rFonts w:ascii="Times New Roman" w:hAnsi="Times New Roman"/>
          <w:spacing w:val="1"/>
        </w:rPr>
        <w:t>o</w:t>
      </w:r>
      <w:r w:rsidRPr="00327C82">
        <w:rPr>
          <w:rFonts w:ascii="Times New Roman" w:hAnsi="Times New Roman"/>
        </w:rPr>
        <w:t>rii</w:t>
      </w:r>
      <w:proofErr w:type="spellEnd"/>
      <w:r w:rsidRPr="00327C82">
        <w:rPr>
          <w:rFonts w:ascii="Times New Roman" w:hAnsi="Times New Roman"/>
        </w:rPr>
        <w:t xml:space="preserve"> </w:t>
      </w:r>
      <w:proofErr w:type="spellStart"/>
      <w:r w:rsidRPr="00327C82">
        <w:rPr>
          <w:rFonts w:ascii="Times New Roman" w:hAnsi="Times New Roman"/>
        </w:rPr>
        <w:t>locali</w:t>
      </w:r>
      <w:proofErr w:type="spellEnd"/>
      <w:r w:rsidRPr="00327C82">
        <w:rPr>
          <w:rFonts w:ascii="Times New Roman" w:hAnsi="Times New Roman"/>
        </w:rPr>
        <w:t xml:space="preserve"> </w:t>
      </w:r>
      <w:proofErr w:type="spellStart"/>
      <w:r w:rsidRPr="00327C82">
        <w:rPr>
          <w:rFonts w:ascii="Times New Roman" w:hAnsi="Times New Roman"/>
        </w:rPr>
        <w:t>specializa</w:t>
      </w:r>
      <w:r w:rsidR="00BE48BA" w:rsidRPr="00327C82">
        <w:rPr>
          <w:rFonts w:ascii="Times New Roman" w:hAnsi="Times New Roman"/>
        </w:rPr>
        <w:t>ț</w:t>
      </w:r>
      <w:r w:rsidRPr="00327C82">
        <w:rPr>
          <w:rFonts w:ascii="Times New Roman" w:hAnsi="Times New Roman"/>
        </w:rPr>
        <w:t>i</w:t>
      </w:r>
      <w:proofErr w:type="spellEnd"/>
      <w:r w:rsidRPr="00327C82">
        <w:rPr>
          <w:rFonts w:ascii="Times New Roman" w:hAnsi="Times New Roman"/>
        </w:rPr>
        <w:t xml:space="preserve"> </w:t>
      </w:r>
      <w:proofErr w:type="spellStart"/>
      <w:r w:rsidR="00BE48BA" w:rsidRPr="00327C82">
        <w:rPr>
          <w:rFonts w:ascii="Times New Roman" w:hAnsi="Times New Roman"/>
        </w:rPr>
        <w:t>î</w:t>
      </w:r>
      <w:r w:rsidRPr="00327C82">
        <w:rPr>
          <w:rFonts w:ascii="Times New Roman" w:hAnsi="Times New Roman"/>
        </w:rPr>
        <w:t>n</w:t>
      </w:r>
      <w:proofErr w:type="spellEnd"/>
      <w:r w:rsidRPr="00327C82">
        <w:rPr>
          <w:rFonts w:ascii="Times New Roman" w:hAnsi="Times New Roman"/>
        </w:rPr>
        <w:t xml:space="preserve"> </w:t>
      </w:r>
      <w:proofErr w:type="spellStart"/>
      <w:r w:rsidRPr="00327C82">
        <w:rPr>
          <w:rFonts w:ascii="Times New Roman" w:hAnsi="Times New Roman"/>
        </w:rPr>
        <w:t>salubritate</w:t>
      </w:r>
      <w:proofErr w:type="spellEnd"/>
      <w:r w:rsidRPr="00327C82">
        <w:rPr>
          <w:rFonts w:ascii="Times New Roman" w:hAnsi="Times New Roman"/>
        </w:rPr>
        <w:t>.</w:t>
      </w:r>
    </w:p>
    <w:p w:rsidR="00870E34" w:rsidRDefault="00BE48BA" w:rsidP="00C42037">
      <w:pPr>
        <w:spacing w:after="0" w:line="240" w:lineRule="auto"/>
        <w:ind w:left="704"/>
        <w:jc w:val="both"/>
        <w:rPr>
          <w:rFonts w:ascii="Times New Roman" w:hAnsi="Times New Roman"/>
          <w:b/>
          <w:i/>
        </w:rPr>
      </w:pPr>
      <w:r w:rsidRPr="00327C82">
        <w:rPr>
          <w:rFonts w:ascii="Times New Roman" w:hAnsi="Times New Roman"/>
          <w:b/>
        </w:rPr>
        <w:t xml:space="preserve">  </w:t>
      </w:r>
      <w:proofErr w:type="spellStart"/>
      <w:r w:rsidRPr="00327C82">
        <w:rPr>
          <w:rFonts w:ascii="Times New Roman" w:hAnsi="Times New Roman"/>
          <w:b/>
          <w:i/>
        </w:rPr>
        <w:t>Î</w:t>
      </w:r>
      <w:r w:rsidR="00240539" w:rsidRPr="00327C82">
        <w:rPr>
          <w:rFonts w:ascii="Times New Roman" w:hAnsi="Times New Roman"/>
          <w:b/>
          <w:i/>
        </w:rPr>
        <w:t>n</w:t>
      </w:r>
      <w:proofErr w:type="spellEnd"/>
      <w:r w:rsidR="00240539" w:rsidRPr="00327C82">
        <w:rPr>
          <w:rFonts w:ascii="Times New Roman" w:hAnsi="Times New Roman"/>
          <w:b/>
          <w:i/>
        </w:rPr>
        <w:t xml:space="preserve"> </w:t>
      </w:r>
      <w:proofErr w:type="spellStart"/>
      <w:r w:rsidR="00240539" w:rsidRPr="00327C82">
        <w:rPr>
          <w:rFonts w:ascii="Times New Roman" w:hAnsi="Times New Roman"/>
          <w:b/>
          <w:i/>
        </w:rPr>
        <w:t>faza</w:t>
      </w:r>
      <w:proofErr w:type="spellEnd"/>
      <w:r w:rsidR="00240539" w:rsidRPr="00327C82">
        <w:rPr>
          <w:rFonts w:ascii="Times New Roman" w:hAnsi="Times New Roman"/>
          <w:b/>
          <w:i/>
        </w:rPr>
        <w:t xml:space="preserve"> de </w:t>
      </w:r>
      <w:proofErr w:type="spellStart"/>
      <w:r w:rsidR="00240539" w:rsidRPr="00327C82">
        <w:rPr>
          <w:rFonts w:ascii="Times New Roman" w:hAnsi="Times New Roman"/>
          <w:b/>
          <w:i/>
        </w:rPr>
        <w:t>func</w:t>
      </w:r>
      <w:r w:rsidRPr="00327C82">
        <w:rPr>
          <w:rFonts w:ascii="Times New Roman" w:hAnsi="Times New Roman"/>
          <w:b/>
          <w:i/>
        </w:rPr>
        <w:t>ț</w:t>
      </w:r>
      <w:r w:rsidR="00240539" w:rsidRPr="00327C82">
        <w:rPr>
          <w:rFonts w:ascii="Times New Roman" w:hAnsi="Times New Roman"/>
          <w:b/>
          <w:i/>
        </w:rPr>
        <w:t>ionare</w:t>
      </w:r>
      <w:proofErr w:type="spellEnd"/>
    </w:p>
    <w:p w:rsidR="00167300" w:rsidRPr="00327C82" w:rsidRDefault="00167300" w:rsidP="00C42037">
      <w:pPr>
        <w:spacing w:after="0" w:line="240" w:lineRule="auto"/>
        <w:ind w:left="704"/>
        <w:jc w:val="both"/>
        <w:rPr>
          <w:rFonts w:ascii="Times New Roman" w:hAnsi="Times New Roman"/>
          <w:i/>
        </w:rPr>
      </w:pPr>
    </w:p>
    <w:p w:rsidR="00D83FA1" w:rsidRPr="00327C82" w:rsidRDefault="00D83FA1" w:rsidP="00C42037">
      <w:pPr>
        <w:spacing w:after="0" w:line="240" w:lineRule="auto"/>
        <w:jc w:val="both"/>
        <w:rPr>
          <w:rFonts w:ascii="Times New Roman" w:hAnsi="Times New Roman"/>
        </w:rPr>
      </w:pPr>
      <w:proofErr w:type="spellStart"/>
      <w:r w:rsidRPr="00327C82">
        <w:rPr>
          <w:rFonts w:ascii="Times New Roman" w:hAnsi="Times New Roman"/>
        </w:rPr>
        <w:t>Deșeurile</w:t>
      </w:r>
      <w:proofErr w:type="spellEnd"/>
      <w:r w:rsidRPr="00327C82">
        <w:rPr>
          <w:rFonts w:ascii="Times New Roman" w:hAnsi="Times New Roman"/>
        </w:rPr>
        <w:t xml:space="preserve"> </w:t>
      </w:r>
      <w:r w:rsidRPr="00327C82">
        <w:rPr>
          <w:rFonts w:ascii="Times New Roman" w:hAnsi="Times New Roman"/>
          <w:spacing w:val="1"/>
        </w:rPr>
        <w:t xml:space="preserve"> </w:t>
      </w:r>
      <w:proofErr w:type="spellStart"/>
      <w:r w:rsidRPr="00327C82">
        <w:rPr>
          <w:rFonts w:ascii="Times New Roman" w:hAnsi="Times New Roman"/>
        </w:rPr>
        <w:t>menajere</w:t>
      </w:r>
      <w:proofErr w:type="spellEnd"/>
      <w:r w:rsidRPr="00327C82">
        <w:rPr>
          <w:rFonts w:ascii="Times New Roman" w:hAnsi="Times New Roman"/>
        </w:rPr>
        <w:t xml:space="preserve"> </w:t>
      </w:r>
      <w:r w:rsidRPr="00327C82">
        <w:rPr>
          <w:rFonts w:ascii="Times New Roman" w:hAnsi="Times New Roman"/>
          <w:spacing w:val="1"/>
        </w:rPr>
        <w:t xml:space="preserve"> </w:t>
      </w:r>
      <w:proofErr w:type="spellStart"/>
      <w:r w:rsidRPr="00327C82">
        <w:rPr>
          <w:rFonts w:ascii="Times New Roman" w:hAnsi="Times New Roman"/>
          <w:spacing w:val="1"/>
        </w:rPr>
        <w:t>rezultate</w:t>
      </w:r>
      <w:proofErr w:type="spellEnd"/>
      <w:r w:rsidRPr="00327C82">
        <w:rPr>
          <w:rFonts w:ascii="Times New Roman" w:hAnsi="Times New Roman"/>
          <w:spacing w:val="1"/>
        </w:rPr>
        <w:t xml:space="preserve"> de la </w:t>
      </w:r>
      <w:proofErr w:type="spellStart"/>
      <w:r w:rsidR="00832792" w:rsidRPr="00327C82">
        <w:rPr>
          <w:rFonts w:ascii="Times New Roman" w:hAnsi="Times New Roman"/>
          <w:spacing w:val="1"/>
        </w:rPr>
        <w:t>obiectiv</w:t>
      </w:r>
      <w:proofErr w:type="spellEnd"/>
      <w:r w:rsidRPr="00327C82">
        <w:rPr>
          <w:rFonts w:ascii="Times New Roman" w:hAnsi="Times New Roman"/>
          <w:spacing w:val="1"/>
        </w:rPr>
        <w:t xml:space="preserve"> </w:t>
      </w:r>
      <w:r w:rsidRPr="00327C82">
        <w:rPr>
          <w:rFonts w:ascii="Times New Roman" w:hAnsi="Times New Roman"/>
        </w:rPr>
        <w:t xml:space="preserve">se  </w:t>
      </w:r>
      <w:proofErr w:type="spellStart"/>
      <w:r w:rsidRPr="00327C82">
        <w:rPr>
          <w:rFonts w:ascii="Times New Roman" w:hAnsi="Times New Roman"/>
        </w:rPr>
        <w:t>vor</w:t>
      </w:r>
      <w:proofErr w:type="spellEnd"/>
      <w:r w:rsidRPr="00327C82">
        <w:rPr>
          <w:rFonts w:ascii="Times New Roman" w:hAnsi="Times New Roman"/>
        </w:rPr>
        <w:t xml:space="preserve"> </w:t>
      </w:r>
      <w:r w:rsidRPr="00327C82">
        <w:rPr>
          <w:rFonts w:ascii="Times New Roman" w:hAnsi="Times New Roman"/>
          <w:spacing w:val="1"/>
        </w:rPr>
        <w:t xml:space="preserve"> </w:t>
      </w:r>
      <w:proofErr w:type="spellStart"/>
      <w:r w:rsidRPr="00327C82">
        <w:rPr>
          <w:rFonts w:ascii="Times New Roman" w:hAnsi="Times New Roman"/>
        </w:rPr>
        <w:t>depoz</w:t>
      </w:r>
      <w:r w:rsidRPr="00327C82">
        <w:rPr>
          <w:rFonts w:ascii="Times New Roman" w:hAnsi="Times New Roman"/>
          <w:spacing w:val="-1"/>
        </w:rPr>
        <w:t>i</w:t>
      </w:r>
      <w:r w:rsidRPr="00327C82">
        <w:rPr>
          <w:rFonts w:ascii="Times New Roman" w:hAnsi="Times New Roman"/>
        </w:rPr>
        <w:t>ta</w:t>
      </w:r>
      <w:proofErr w:type="spellEnd"/>
      <w:r w:rsidRPr="00327C82">
        <w:rPr>
          <w:rFonts w:ascii="Times New Roman" w:hAnsi="Times New Roman"/>
        </w:rPr>
        <w:t xml:space="preserve"> </w:t>
      </w:r>
      <w:r w:rsidRPr="00327C82">
        <w:rPr>
          <w:rFonts w:ascii="Times New Roman" w:hAnsi="Times New Roman"/>
          <w:spacing w:val="1"/>
        </w:rPr>
        <w:t xml:space="preserve"> </w:t>
      </w:r>
      <w:proofErr w:type="spellStart"/>
      <w:r w:rsidRPr="00327C82">
        <w:rPr>
          <w:rFonts w:ascii="Times New Roman" w:hAnsi="Times New Roman"/>
        </w:rPr>
        <w:t>în</w:t>
      </w:r>
      <w:proofErr w:type="spellEnd"/>
      <w:r w:rsidRPr="00327C82">
        <w:rPr>
          <w:rFonts w:ascii="Times New Roman" w:hAnsi="Times New Roman"/>
        </w:rPr>
        <w:t xml:space="preserve"> </w:t>
      </w:r>
      <w:r w:rsidRPr="00327C82">
        <w:rPr>
          <w:rFonts w:ascii="Times New Roman" w:hAnsi="Times New Roman"/>
          <w:spacing w:val="1"/>
        </w:rPr>
        <w:t xml:space="preserve"> </w:t>
      </w:r>
      <w:proofErr w:type="spellStart"/>
      <w:r w:rsidRPr="00327C82">
        <w:rPr>
          <w:rFonts w:ascii="Times New Roman" w:hAnsi="Times New Roman"/>
        </w:rPr>
        <w:t>europubele</w:t>
      </w:r>
      <w:proofErr w:type="spellEnd"/>
      <w:r w:rsidRPr="00327C82">
        <w:rPr>
          <w:rFonts w:ascii="Times New Roman" w:hAnsi="Times New Roman"/>
        </w:rPr>
        <w:t xml:space="preserve"> </w:t>
      </w:r>
      <w:r w:rsidRPr="00327C82">
        <w:rPr>
          <w:rFonts w:ascii="Times New Roman" w:hAnsi="Times New Roman"/>
          <w:spacing w:val="1"/>
        </w:rPr>
        <w:t xml:space="preserve"> </w:t>
      </w:r>
      <w:proofErr w:type="spellStart"/>
      <w:r w:rsidRPr="00327C82">
        <w:rPr>
          <w:rFonts w:ascii="Times New Roman" w:hAnsi="Times New Roman"/>
        </w:rPr>
        <w:t>a</w:t>
      </w:r>
      <w:r w:rsidRPr="00327C82">
        <w:rPr>
          <w:rFonts w:ascii="Times New Roman" w:hAnsi="Times New Roman"/>
          <w:spacing w:val="-1"/>
        </w:rPr>
        <w:t>m</w:t>
      </w:r>
      <w:r w:rsidRPr="00327C82">
        <w:rPr>
          <w:rFonts w:ascii="Times New Roman" w:hAnsi="Times New Roman"/>
        </w:rPr>
        <w:t>plasate</w:t>
      </w:r>
      <w:proofErr w:type="spellEnd"/>
      <w:r w:rsidRPr="00327C82">
        <w:rPr>
          <w:rFonts w:ascii="Times New Roman" w:hAnsi="Times New Roman"/>
        </w:rPr>
        <w:t xml:space="preserve"> </w:t>
      </w:r>
      <w:r w:rsidRPr="00327C82">
        <w:rPr>
          <w:rFonts w:ascii="Times New Roman" w:hAnsi="Times New Roman"/>
          <w:spacing w:val="1"/>
        </w:rPr>
        <w:t xml:space="preserve"> </w:t>
      </w:r>
      <w:proofErr w:type="spellStart"/>
      <w:r w:rsidRPr="00327C82">
        <w:rPr>
          <w:rFonts w:ascii="Times New Roman" w:hAnsi="Times New Roman"/>
        </w:rPr>
        <w:t>pe</w:t>
      </w:r>
      <w:proofErr w:type="spellEnd"/>
      <w:r w:rsidR="00C4670C" w:rsidRPr="00327C82">
        <w:rPr>
          <w:rFonts w:ascii="Times New Roman" w:hAnsi="Times New Roman"/>
        </w:rPr>
        <w:t xml:space="preserve"> o </w:t>
      </w:r>
      <w:proofErr w:type="spellStart"/>
      <w:r w:rsidRPr="00327C82">
        <w:rPr>
          <w:rFonts w:ascii="Times New Roman" w:hAnsi="Times New Roman"/>
        </w:rPr>
        <w:t>platfor</w:t>
      </w:r>
      <w:r w:rsidRPr="00327C82">
        <w:rPr>
          <w:rFonts w:ascii="Times New Roman" w:hAnsi="Times New Roman"/>
          <w:spacing w:val="-1"/>
        </w:rPr>
        <w:t>m</w:t>
      </w:r>
      <w:r w:rsidRPr="00327C82">
        <w:rPr>
          <w:rFonts w:ascii="Times New Roman" w:hAnsi="Times New Roman"/>
        </w:rPr>
        <w:t>ă</w:t>
      </w:r>
      <w:proofErr w:type="spellEnd"/>
      <w:r w:rsidRPr="00327C82">
        <w:rPr>
          <w:rFonts w:ascii="Times New Roman" w:hAnsi="Times New Roman"/>
          <w:spacing w:val="2"/>
        </w:rPr>
        <w:t xml:space="preserve"> </w:t>
      </w:r>
      <w:proofErr w:type="spellStart"/>
      <w:r w:rsidRPr="00327C82">
        <w:rPr>
          <w:rFonts w:ascii="Times New Roman" w:hAnsi="Times New Roman"/>
        </w:rPr>
        <w:t>betonată</w:t>
      </w:r>
      <w:proofErr w:type="spellEnd"/>
      <w:r w:rsidRPr="00327C82">
        <w:rPr>
          <w:rFonts w:ascii="Times New Roman" w:hAnsi="Times New Roman"/>
          <w:spacing w:val="2"/>
        </w:rPr>
        <w:t xml:space="preserve"> </w:t>
      </w:r>
      <w:proofErr w:type="spellStart"/>
      <w:r w:rsidRPr="00327C82">
        <w:rPr>
          <w:rFonts w:ascii="Times New Roman" w:hAnsi="Times New Roman"/>
        </w:rPr>
        <w:t>în</w:t>
      </w:r>
      <w:proofErr w:type="spellEnd"/>
      <w:r w:rsidRPr="00327C82">
        <w:rPr>
          <w:rFonts w:ascii="Times New Roman" w:hAnsi="Times New Roman"/>
          <w:spacing w:val="2"/>
        </w:rPr>
        <w:t xml:space="preserve"> </w:t>
      </w:r>
      <w:proofErr w:type="spellStart"/>
      <w:r w:rsidRPr="00327C82">
        <w:rPr>
          <w:rFonts w:ascii="Times New Roman" w:hAnsi="Times New Roman"/>
        </w:rPr>
        <w:t>cadrul</w:t>
      </w:r>
      <w:proofErr w:type="spellEnd"/>
      <w:r w:rsidRPr="00327C82">
        <w:rPr>
          <w:rFonts w:ascii="Times New Roman" w:hAnsi="Times New Roman"/>
          <w:spacing w:val="2"/>
        </w:rPr>
        <w:t xml:space="preserve"> </w:t>
      </w:r>
      <w:proofErr w:type="spellStart"/>
      <w:r w:rsidRPr="00327C82">
        <w:rPr>
          <w:rFonts w:ascii="Times New Roman" w:hAnsi="Times New Roman"/>
          <w:spacing w:val="-2"/>
        </w:rPr>
        <w:t>i</w:t>
      </w:r>
      <w:r w:rsidRPr="00327C82">
        <w:rPr>
          <w:rFonts w:ascii="Times New Roman" w:hAnsi="Times New Roman"/>
          <w:spacing w:val="1"/>
        </w:rPr>
        <w:t>n</w:t>
      </w:r>
      <w:r w:rsidRPr="00327C82">
        <w:rPr>
          <w:rFonts w:ascii="Times New Roman" w:hAnsi="Times New Roman"/>
          <w:spacing w:val="-2"/>
        </w:rPr>
        <w:t>c</w:t>
      </w:r>
      <w:r w:rsidRPr="00327C82">
        <w:rPr>
          <w:rFonts w:ascii="Times New Roman" w:hAnsi="Times New Roman"/>
        </w:rPr>
        <w:t>intei</w:t>
      </w:r>
      <w:proofErr w:type="spellEnd"/>
      <w:r w:rsidRPr="00327C82">
        <w:rPr>
          <w:rFonts w:ascii="Times New Roman" w:hAnsi="Times New Roman"/>
          <w:spacing w:val="2"/>
        </w:rPr>
        <w:t xml:space="preserve"> </w:t>
      </w:r>
      <w:r w:rsidRPr="00327C82">
        <w:rPr>
          <w:rFonts w:ascii="Times New Roman" w:hAnsi="Times New Roman"/>
        </w:rPr>
        <w:t xml:space="preserve">de </w:t>
      </w:r>
      <w:proofErr w:type="spellStart"/>
      <w:r w:rsidRPr="00327C82">
        <w:rPr>
          <w:rFonts w:ascii="Times New Roman" w:hAnsi="Times New Roman"/>
        </w:rPr>
        <w:t>unde</w:t>
      </w:r>
      <w:proofErr w:type="spellEnd"/>
      <w:r w:rsidRPr="00327C82">
        <w:rPr>
          <w:rFonts w:ascii="Times New Roman" w:hAnsi="Times New Roman"/>
          <w:spacing w:val="1"/>
        </w:rPr>
        <w:t xml:space="preserve"> </w:t>
      </w:r>
      <w:proofErr w:type="spellStart"/>
      <w:r w:rsidRPr="00327C82">
        <w:rPr>
          <w:rFonts w:ascii="Times New Roman" w:hAnsi="Times New Roman"/>
        </w:rPr>
        <w:t>vor</w:t>
      </w:r>
      <w:proofErr w:type="spellEnd"/>
      <w:r w:rsidRPr="00327C82">
        <w:rPr>
          <w:rFonts w:ascii="Times New Roman" w:hAnsi="Times New Roman"/>
          <w:spacing w:val="1"/>
        </w:rPr>
        <w:t xml:space="preserve"> </w:t>
      </w:r>
      <w:proofErr w:type="spellStart"/>
      <w:r w:rsidRPr="00327C82">
        <w:rPr>
          <w:rFonts w:ascii="Times New Roman" w:hAnsi="Times New Roman"/>
        </w:rPr>
        <w:t>fi</w:t>
      </w:r>
      <w:proofErr w:type="spellEnd"/>
      <w:r w:rsidRPr="00327C82">
        <w:rPr>
          <w:rFonts w:ascii="Times New Roman" w:hAnsi="Times New Roman"/>
          <w:spacing w:val="1"/>
        </w:rPr>
        <w:t xml:space="preserve"> </w:t>
      </w:r>
      <w:r w:rsidRPr="00327C82">
        <w:rPr>
          <w:rFonts w:ascii="Times New Roman" w:hAnsi="Times New Roman"/>
          <w:spacing w:val="-2"/>
        </w:rPr>
        <w:t>e</w:t>
      </w:r>
      <w:r w:rsidRPr="00327C82">
        <w:rPr>
          <w:rFonts w:ascii="Times New Roman" w:hAnsi="Times New Roman"/>
          <w:spacing w:val="1"/>
        </w:rPr>
        <w:t>v</w:t>
      </w:r>
      <w:r w:rsidRPr="00327C82">
        <w:rPr>
          <w:rFonts w:ascii="Times New Roman" w:hAnsi="Times New Roman"/>
        </w:rPr>
        <w:t>acuate</w:t>
      </w:r>
      <w:r w:rsidRPr="00327C82">
        <w:rPr>
          <w:rFonts w:ascii="Times New Roman" w:hAnsi="Times New Roman"/>
          <w:spacing w:val="1"/>
        </w:rPr>
        <w:t xml:space="preserve"> </w:t>
      </w:r>
      <w:r w:rsidRPr="00327C82">
        <w:rPr>
          <w:rFonts w:ascii="Times New Roman" w:hAnsi="Times New Roman"/>
        </w:rPr>
        <w:t>p</w:t>
      </w:r>
      <w:r w:rsidRPr="00327C82">
        <w:rPr>
          <w:rFonts w:ascii="Times New Roman" w:hAnsi="Times New Roman"/>
          <w:spacing w:val="-2"/>
        </w:rPr>
        <w:t>e</w:t>
      </w:r>
      <w:r w:rsidRPr="00327C82">
        <w:rPr>
          <w:rFonts w:ascii="Times New Roman" w:hAnsi="Times New Roman"/>
        </w:rPr>
        <w:t>riodic</w:t>
      </w:r>
      <w:r w:rsidRPr="00327C82">
        <w:rPr>
          <w:rFonts w:ascii="Times New Roman" w:hAnsi="Times New Roman"/>
          <w:spacing w:val="1"/>
        </w:rPr>
        <w:t xml:space="preserve"> </w:t>
      </w:r>
      <w:r w:rsidRPr="00327C82">
        <w:rPr>
          <w:rFonts w:ascii="Times New Roman" w:hAnsi="Times New Roman"/>
        </w:rPr>
        <w:t>de</w:t>
      </w:r>
      <w:r w:rsidRPr="00327C82">
        <w:rPr>
          <w:rFonts w:ascii="Times New Roman" w:hAnsi="Times New Roman"/>
          <w:spacing w:val="1"/>
        </w:rPr>
        <w:t xml:space="preserve"> </w:t>
      </w:r>
      <w:proofErr w:type="spellStart"/>
      <w:r w:rsidRPr="00327C82">
        <w:rPr>
          <w:rFonts w:ascii="Times New Roman" w:hAnsi="Times New Roman"/>
        </w:rPr>
        <w:t>fir</w:t>
      </w:r>
      <w:r w:rsidRPr="00327C82">
        <w:rPr>
          <w:rFonts w:ascii="Times New Roman" w:hAnsi="Times New Roman"/>
          <w:spacing w:val="-1"/>
        </w:rPr>
        <w:t>m</w:t>
      </w:r>
      <w:r w:rsidRPr="00327C82">
        <w:rPr>
          <w:rFonts w:ascii="Times New Roman" w:hAnsi="Times New Roman"/>
        </w:rPr>
        <w:t>e</w:t>
      </w:r>
      <w:proofErr w:type="spellEnd"/>
      <w:r w:rsidRPr="00327C82">
        <w:rPr>
          <w:rFonts w:ascii="Times New Roman" w:hAnsi="Times New Roman"/>
        </w:rPr>
        <w:t xml:space="preserve"> </w:t>
      </w:r>
      <w:proofErr w:type="spellStart"/>
      <w:r w:rsidRPr="00327C82">
        <w:rPr>
          <w:rFonts w:ascii="Times New Roman" w:hAnsi="Times New Roman"/>
        </w:rPr>
        <w:t>specializate</w:t>
      </w:r>
      <w:proofErr w:type="spellEnd"/>
      <w:r w:rsidRPr="00327C82">
        <w:rPr>
          <w:rFonts w:ascii="Times New Roman" w:hAnsi="Times New Roman"/>
          <w:spacing w:val="2"/>
        </w:rPr>
        <w:t xml:space="preserve"> </w:t>
      </w:r>
      <w:proofErr w:type="spellStart"/>
      <w:r w:rsidRPr="00327C82">
        <w:rPr>
          <w:rFonts w:ascii="Times New Roman" w:hAnsi="Times New Roman"/>
        </w:rPr>
        <w:t>în</w:t>
      </w:r>
      <w:proofErr w:type="spellEnd"/>
      <w:r w:rsidRPr="00327C82">
        <w:rPr>
          <w:rFonts w:ascii="Times New Roman" w:hAnsi="Times New Roman"/>
          <w:spacing w:val="2"/>
        </w:rPr>
        <w:t xml:space="preserve"> </w:t>
      </w:r>
      <w:proofErr w:type="spellStart"/>
      <w:r w:rsidRPr="00327C82">
        <w:rPr>
          <w:rFonts w:ascii="Times New Roman" w:hAnsi="Times New Roman"/>
        </w:rPr>
        <w:t>salubritate</w:t>
      </w:r>
      <w:proofErr w:type="spellEnd"/>
      <w:r w:rsidRPr="00327C82">
        <w:rPr>
          <w:rFonts w:ascii="Times New Roman" w:hAnsi="Times New Roman"/>
        </w:rPr>
        <w:t>,</w:t>
      </w:r>
      <w:r w:rsidRPr="00327C82">
        <w:rPr>
          <w:rFonts w:ascii="Times New Roman" w:hAnsi="Times New Roman"/>
          <w:spacing w:val="2"/>
        </w:rPr>
        <w:t xml:space="preserve"> </w:t>
      </w:r>
      <w:r w:rsidRPr="00327C82">
        <w:rPr>
          <w:rFonts w:ascii="Times New Roman" w:hAnsi="Times New Roman"/>
        </w:rPr>
        <w:t>cu</w:t>
      </w:r>
      <w:r w:rsidRPr="00327C82">
        <w:rPr>
          <w:rFonts w:ascii="Times New Roman" w:hAnsi="Times New Roman"/>
          <w:spacing w:val="1"/>
        </w:rPr>
        <w:t xml:space="preserve"> </w:t>
      </w:r>
      <w:r w:rsidRPr="00327C82">
        <w:rPr>
          <w:rFonts w:ascii="Times New Roman" w:hAnsi="Times New Roman"/>
        </w:rPr>
        <w:t>care</w:t>
      </w:r>
      <w:r w:rsidRPr="00327C82">
        <w:rPr>
          <w:rFonts w:ascii="Times New Roman" w:hAnsi="Times New Roman"/>
          <w:spacing w:val="2"/>
        </w:rPr>
        <w:t xml:space="preserve"> </w:t>
      </w:r>
      <w:r w:rsidRPr="00327C82">
        <w:rPr>
          <w:rFonts w:ascii="Times New Roman" w:hAnsi="Times New Roman"/>
        </w:rPr>
        <w:t>s</w:t>
      </w:r>
      <w:r w:rsidRPr="00327C82">
        <w:rPr>
          <w:rFonts w:ascii="Times New Roman" w:hAnsi="Times New Roman"/>
          <w:b/>
        </w:rPr>
        <w:t>-</w:t>
      </w:r>
      <w:r w:rsidRPr="00327C82">
        <w:rPr>
          <w:rFonts w:ascii="Times New Roman" w:hAnsi="Times New Roman"/>
        </w:rPr>
        <w:t>a</w:t>
      </w:r>
      <w:r w:rsidRPr="00327C82">
        <w:rPr>
          <w:rFonts w:ascii="Times New Roman" w:hAnsi="Times New Roman"/>
          <w:spacing w:val="2"/>
        </w:rPr>
        <w:t xml:space="preserve"> </w:t>
      </w:r>
      <w:proofErr w:type="spellStart"/>
      <w:r w:rsidRPr="00327C82">
        <w:rPr>
          <w:rFonts w:ascii="Times New Roman" w:hAnsi="Times New Roman"/>
        </w:rPr>
        <w:t>încheiat</w:t>
      </w:r>
      <w:proofErr w:type="spellEnd"/>
      <w:r w:rsidRPr="00327C82">
        <w:rPr>
          <w:rFonts w:ascii="Times New Roman" w:hAnsi="Times New Roman"/>
          <w:spacing w:val="2"/>
        </w:rPr>
        <w:t xml:space="preserve"> </w:t>
      </w:r>
      <w:r w:rsidRPr="00327C82">
        <w:rPr>
          <w:rFonts w:ascii="Times New Roman" w:hAnsi="Times New Roman"/>
        </w:rPr>
        <w:t>un</w:t>
      </w:r>
      <w:r w:rsidRPr="00327C82">
        <w:rPr>
          <w:rFonts w:ascii="Times New Roman" w:hAnsi="Times New Roman"/>
          <w:spacing w:val="2"/>
        </w:rPr>
        <w:t xml:space="preserve"> </w:t>
      </w:r>
      <w:r w:rsidRPr="00327C82">
        <w:rPr>
          <w:rFonts w:ascii="Times New Roman" w:hAnsi="Times New Roman"/>
        </w:rPr>
        <w:t xml:space="preserve">contract </w:t>
      </w:r>
      <w:proofErr w:type="spellStart"/>
      <w:r w:rsidRPr="00327C82">
        <w:rPr>
          <w:rFonts w:ascii="Times New Roman" w:hAnsi="Times New Roman"/>
        </w:rPr>
        <w:t>prealabil</w:t>
      </w:r>
      <w:proofErr w:type="spellEnd"/>
      <w:r w:rsidRPr="00327C82">
        <w:rPr>
          <w:rFonts w:ascii="Times New Roman" w:hAnsi="Times New Roman"/>
        </w:rPr>
        <w:t>.</w:t>
      </w:r>
      <w:r w:rsidRPr="00327C82">
        <w:rPr>
          <w:rFonts w:ascii="Times New Roman" w:hAnsi="Times New Roman"/>
          <w:spacing w:val="2"/>
        </w:rPr>
        <w:t xml:space="preserve"> </w:t>
      </w:r>
    </w:p>
    <w:p w:rsidR="00D83FA1" w:rsidRPr="00327C82" w:rsidRDefault="00D83FA1" w:rsidP="00C42037">
      <w:pPr>
        <w:spacing w:after="0" w:line="240" w:lineRule="auto"/>
        <w:jc w:val="both"/>
        <w:rPr>
          <w:rFonts w:ascii="Times New Roman" w:hAnsi="Times New Roman"/>
        </w:rPr>
      </w:pPr>
      <w:proofErr w:type="spellStart"/>
      <w:r w:rsidRPr="00327C82">
        <w:rPr>
          <w:rFonts w:ascii="Times New Roman" w:hAnsi="Times New Roman"/>
        </w:rPr>
        <w:t>Depozitarea</w:t>
      </w:r>
      <w:proofErr w:type="spellEnd"/>
      <w:r w:rsidRPr="00327C82">
        <w:rPr>
          <w:rFonts w:ascii="Times New Roman" w:hAnsi="Times New Roman"/>
        </w:rPr>
        <w:t xml:space="preserve"> </w:t>
      </w:r>
      <w:proofErr w:type="spellStart"/>
      <w:r w:rsidRPr="00327C82">
        <w:rPr>
          <w:rFonts w:ascii="Times New Roman" w:hAnsi="Times New Roman"/>
        </w:rPr>
        <w:t>de</w:t>
      </w:r>
      <w:r w:rsidR="00BE1900" w:rsidRPr="00327C82">
        <w:rPr>
          <w:rFonts w:ascii="Times New Roman" w:hAnsi="Times New Roman"/>
        </w:rPr>
        <w:t>ș</w:t>
      </w:r>
      <w:r w:rsidRPr="00327C82">
        <w:rPr>
          <w:rFonts w:ascii="Times New Roman" w:hAnsi="Times New Roman"/>
        </w:rPr>
        <w:t>eurilor</w:t>
      </w:r>
      <w:proofErr w:type="spellEnd"/>
      <w:r w:rsidRPr="00327C82">
        <w:rPr>
          <w:rFonts w:ascii="Times New Roman" w:hAnsi="Times New Roman"/>
        </w:rPr>
        <w:t xml:space="preserve"> </w:t>
      </w:r>
      <w:proofErr w:type="spellStart"/>
      <w:r w:rsidRPr="00327C82">
        <w:rPr>
          <w:rFonts w:ascii="Times New Roman" w:hAnsi="Times New Roman"/>
        </w:rPr>
        <w:t>reciclabile</w:t>
      </w:r>
      <w:proofErr w:type="spellEnd"/>
      <w:r w:rsidRPr="00327C82">
        <w:rPr>
          <w:rFonts w:ascii="Times New Roman" w:hAnsi="Times New Roman"/>
          <w:spacing w:val="1"/>
        </w:rPr>
        <w:t xml:space="preserve"> </w:t>
      </w:r>
      <w:r w:rsidRPr="00327C82">
        <w:rPr>
          <w:rFonts w:ascii="Times New Roman" w:hAnsi="Times New Roman"/>
        </w:rPr>
        <w:t>se</w:t>
      </w:r>
      <w:r w:rsidRPr="00327C82">
        <w:rPr>
          <w:rFonts w:ascii="Times New Roman" w:hAnsi="Times New Roman"/>
          <w:spacing w:val="1"/>
        </w:rPr>
        <w:t xml:space="preserve"> </w:t>
      </w:r>
      <w:proofErr w:type="spellStart"/>
      <w:proofErr w:type="gramStart"/>
      <w:r w:rsidRPr="00327C82">
        <w:rPr>
          <w:rFonts w:ascii="Times New Roman" w:hAnsi="Times New Roman"/>
        </w:rPr>
        <w:t>va</w:t>
      </w:r>
      <w:proofErr w:type="spellEnd"/>
      <w:proofErr w:type="gramEnd"/>
      <w:r w:rsidRPr="00327C82">
        <w:rPr>
          <w:rFonts w:ascii="Times New Roman" w:hAnsi="Times New Roman"/>
        </w:rPr>
        <w:t xml:space="preserve"> face</w:t>
      </w:r>
      <w:r w:rsidRPr="00327C82">
        <w:rPr>
          <w:rFonts w:ascii="Times New Roman" w:hAnsi="Times New Roman"/>
          <w:spacing w:val="1"/>
        </w:rPr>
        <w:t xml:space="preserve"> </w:t>
      </w:r>
      <w:proofErr w:type="spellStart"/>
      <w:r w:rsidRPr="00327C82">
        <w:rPr>
          <w:rFonts w:ascii="Times New Roman" w:hAnsi="Times New Roman"/>
        </w:rPr>
        <w:t>în</w:t>
      </w:r>
      <w:proofErr w:type="spellEnd"/>
      <w:r w:rsidRPr="00327C82">
        <w:rPr>
          <w:rFonts w:ascii="Times New Roman" w:hAnsi="Times New Roman"/>
          <w:spacing w:val="1"/>
        </w:rPr>
        <w:t xml:space="preserve"> </w:t>
      </w:r>
      <w:proofErr w:type="spellStart"/>
      <w:r w:rsidRPr="00327C82">
        <w:rPr>
          <w:rFonts w:ascii="Times New Roman" w:hAnsi="Times New Roman"/>
        </w:rPr>
        <w:t>containere</w:t>
      </w:r>
      <w:proofErr w:type="spellEnd"/>
      <w:r w:rsidRPr="00327C82">
        <w:rPr>
          <w:rFonts w:ascii="Times New Roman" w:hAnsi="Times New Roman"/>
        </w:rPr>
        <w:t xml:space="preserve"> </w:t>
      </w:r>
      <w:proofErr w:type="spellStart"/>
      <w:r w:rsidRPr="00327C82">
        <w:rPr>
          <w:rFonts w:ascii="Times New Roman" w:hAnsi="Times New Roman"/>
        </w:rPr>
        <w:t>și</w:t>
      </w:r>
      <w:proofErr w:type="spellEnd"/>
      <w:r w:rsidRPr="00327C82">
        <w:rPr>
          <w:rFonts w:ascii="Times New Roman" w:hAnsi="Times New Roman"/>
        </w:rPr>
        <w:t xml:space="preserve"> </w:t>
      </w:r>
      <w:proofErr w:type="spellStart"/>
      <w:r w:rsidRPr="00327C82">
        <w:rPr>
          <w:rFonts w:ascii="Times New Roman" w:hAnsi="Times New Roman"/>
        </w:rPr>
        <w:t>recipiente</w:t>
      </w:r>
      <w:proofErr w:type="spellEnd"/>
      <w:r w:rsidRPr="00327C82">
        <w:rPr>
          <w:rFonts w:ascii="Times New Roman" w:hAnsi="Times New Roman"/>
        </w:rPr>
        <w:t xml:space="preserve"> </w:t>
      </w:r>
      <w:proofErr w:type="spellStart"/>
      <w:r w:rsidRPr="00327C82">
        <w:rPr>
          <w:rFonts w:ascii="Times New Roman" w:hAnsi="Times New Roman"/>
        </w:rPr>
        <w:t>folosite</w:t>
      </w:r>
      <w:proofErr w:type="spellEnd"/>
      <w:r w:rsidRPr="00327C82">
        <w:rPr>
          <w:rFonts w:ascii="Times New Roman" w:hAnsi="Times New Roman"/>
        </w:rPr>
        <w:t xml:space="preserve"> </w:t>
      </w:r>
      <w:proofErr w:type="spellStart"/>
      <w:r w:rsidRPr="00327C82">
        <w:rPr>
          <w:rFonts w:ascii="Times New Roman" w:hAnsi="Times New Roman"/>
        </w:rPr>
        <w:t>pentru</w:t>
      </w:r>
      <w:proofErr w:type="spellEnd"/>
      <w:r w:rsidRPr="00327C82">
        <w:rPr>
          <w:rFonts w:ascii="Times New Roman" w:hAnsi="Times New Roman"/>
        </w:rPr>
        <w:t xml:space="preserve"> </w:t>
      </w:r>
      <w:proofErr w:type="spellStart"/>
      <w:r w:rsidRPr="00327C82">
        <w:rPr>
          <w:rFonts w:ascii="Times New Roman" w:hAnsi="Times New Roman"/>
        </w:rPr>
        <w:t>colectarea</w:t>
      </w:r>
      <w:proofErr w:type="spellEnd"/>
      <w:r w:rsidRPr="00327C82">
        <w:rPr>
          <w:rFonts w:ascii="Times New Roman" w:hAnsi="Times New Roman"/>
        </w:rPr>
        <w:t xml:space="preserve"> </w:t>
      </w:r>
      <w:proofErr w:type="spellStart"/>
      <w:r w:rsidRPr="00327C82">
        <w:rPr>
          <w:rFonts w:ascii="Times New Roman" w:hAnsi="Times New Roman"/>
        </w:rPr>
        <w:t>selectivă</w:t>
      </w:r>
      <w:proofErr w:type="spellEnd"/>
      <w:r w:rsidRPr="00327C82">
        <w:rPr>
          <w:rFonts w:ascii="Times New Roman" w:hAnsi="Times New Roman"/>
        </w:rPr>
        <w:t xml:space="preserve"> a </w:t>
      </w:r>
      <w:proofErr w:type="spellStart"/>
      <w:r w:rsidRPr="00327C82">
        <w:rPr>
          <w:rFonts w:ascii="Times New Roman" w:hAnsi="Times New Roman"/>
        </w:rPr>
        <w:t>diferitelor</w:t>
      </w:r>
      <w:proofErr w:type="spellEnd"/>
      <w:r w:rsidRPr="00327C82">
        <w:rPr>
          <w:rFonts w:ascii="Times New Roman" w:hAnsi="Times New Roman"/>
        </w:rPr>
        <w:t xml:space="preserve"> </w:t>
      </w:r>
      <w:proofErr w:type="spellStart"/>
      <w:r w:rsidRPr="00327C82">
        <w:rPr>
          <w:rFonts w:ascii="Times New Roman" w:hAnsi="Times New Roman"/>
        </w:rPr>
        <w:t>tipuri</w:t>
      </w:r>
      <w:proofErr w:type="spellEnd"/>
      <w:r w:rsidRPr="00327C82">
        <w:rPr>
          <w:rFonts w:ascii="Times New Roman" w:hAnsi="Times New Roman"/>
        </w:rPr>
        <w:t xml:space="preserve"> de </w:t>
      </w:r>
      <w:proofErr w:type="spellStart"/>
      <w:r w:rsidRPr="00327C82">
        <w:rPr>
          <w:rFonts w:ascii="Times New Roman" w:hAnsi="Times New Roman"/>
        </w:rPr>
        <w:t>deșeuri</w:t>
      </w:r>
      <w:proofErr w:type="spellEnd"/>
      <w:r w:rsidRPr="00327C82">
        <w:rPr>
          <w:rFonts w:ascii="Times New Roman" w:hAnsi="Times New Roman"/>
        </w:rPr>
        <w:t xml:space="preserve"> </w:t>
      </w:r>
      <w:proofErr w:type="spellStart"/>
      <w:r w:rsidRPr="00327C82">
        <w:rPr>
          <w:rFonts w:ascii="Times New Roman" w:hAnsi="Times New Roman"/>
        </w:rPr>
        <w:t>inscripționate</w:t>
      </w:r>
      <w:proofErr w:type="spellEnd"/>
      <w:r w:rsidRPr="00327C82">
        <w:rPr>
          <w:rFonts w:ascii="Times New Roman" w:hAnsi="Times New Roman"/>
        </w:rPr>
        <w:t xml:space="preserve"> cu </w:t>
      </w:r>
      <w:proofErr w:type="spellStart"/>
      <w:r w:rsidRPr="00327C82">
        <w:rPr>
          <w:rFonts w:ascii="Times New Roman" w:hAnsi="Times New Roman"/>
        </w:rPr>
        <w:t>denumirea</w:t>
      </w:r>
      <w:proofErr w:type="spellEnd"/>
      <w:r w:rsidRPr="00327C82">
        <w:rPr>
          <w:rFonts w:ascii="Times New Roman" w:hAnsi="Times New Roman"/>
        </w:rPr>
        <w:t xml:space="preserve"> </w:t>
      </w:r>
      <w:proofErr w:type="spellStart"/>
      <w:r w:rsidRPr="00327C82">
        <w:rPr>
          <w:rFonts w:ascii="Times New Roman" w:hAnsi="Times New Roman"/>
        </w:rPr>
        <w:t>deșeurilor</w:t>
      </w:r>
      <w:proofErr w:type="spellEnd"/>
      <w:r w:rsidRPr="00327C82">
        <w:rPr>
          <w:rFonts w:ascii="Times New Roman" w:hAnsi="Times New Roman"/>
        </w:rPr>
        <w:t xml:space="preserve"> </w:t>
      </w:r>
      <w:proofErr w:type="spellStart"/>
      <w:r w:rsidRPr="00327C82">
        <w:rPr>
          <w:rFonts w:ascii="Times New Roman" w:hAnsi="Times New Roman"/>
        </w:rPr>
        <w:t>și</w:t>
      </w:r>
      <w:proofErr w:type="spellEnd"/>
      <w:r w:rsidRPr="00327C82">
        <w:rPr>
          <w:rFonts w:ascii="Times New Roman" w:hAnsi="Times New Roman"/>
        </w:rPr>
        <w:t xml:space="preserve"> </w:t>
      </w:r>
      <w:proofErr w:type="spellStart"/>
      <w:r w:rsidRPr="00327C82">
        <w:rPr>
          <w:rFonts w:ascii="Times New Roman" w:hAnsi="Times New Roman"/>
        </w:rPr>
        <w:t>marcate</w:t>
      </w:r>
      <w:proofErr w:type="spellEnd"/>
      <w:r w:rsidRPr="00327C82">
        <w:rPr>
          <w:rFonts w:ascii="Times New Roman" w:hAnsi="Times New Roman"/>
        </w:rPr>
        <w:t xml:space="preserve"> </w:t>
      </w:r>
      <w:proofErr w:type="spellStart"/>
      <w:r w:rsidRPr="00327C82">
        <w:rPr>
          <w:rFonts w:ascii="Times New Roman" w:hAnsi="Times New Roman"/>
        </w:rPr>
        <w:t>în</w:t>
      </w:r>
      <w:proofErr w:type="spellEnd"/>
      <w:r w:rsidRPr="00327C82">
        <w:rPr>
          <w:rFonts w:ascii="Times New Roman" w:hAnsi="Times New Roman"/>
        </w:rPr>
        <w:t xml:space="preserve"> </w:t>
      </w:r>
      <w:proofErr w:type="spellStart"/>
      <w:r w:rsidRPr="00327C82">
        <w:rPr>
          <w:rFonts w:ascii="Times New Roman" w:hAnsi="Times New Roman"/>
        </w:rPr>
        <w:t>diferite</w:t>
      </w:r>
      <w:proofErr w:type="spellEnd"/>
      <w:r w:rsidRPr="00327C82">
        <w:rPr>
          <w:rFonts w:ascii="Times New Roman" w:hAnsi="Times New Roman"/>
        </w:rPr>
        <w:t xml:space="preserve"> </w:t>
      </w:r>
      <w:proofErr w:type="spellStart"/>
      <w:r w:rsidRPr="00327C82">
        <w:rPr>
          <w:rFonts w:ascii="Times New Roman" w:hAnsi="Times New Roman"/>
        </w:rPr>
        <w:t>culori</w:t>
      </w:r>
      <w:proofErr w:type="spellEnd"/>
      <w:r w:rsidRPr="00327C82">
        <w:rPr>
          <w:rFonts w:ascii="Times New Roman" w:hAnsi="Times New Roman"/>
        </w:rPr>
        <w:t xml:space="preserve"> </w:t>
      </w:r>
      <w:proofErr w:type="spellStart"/>
      <w:r w:rsidRPr="00327C82">
        <w:rPr>
          <w:rFonts w:ascii="Times New Roman" w:hAnsi="Times New Roman"/>
        </w:rPr>
        <w:t>prin</w:t>
      </w:r>
      <w:proofErr w:type="spellEnd"/>
      <w:r w:rsidRPr="00327C82">
        <w:rPr>
          <w:rFonts w:ascii="Times New Roman" w:hAnsi="Times New Roman"/>
        </w:rPr>
        <w:t xml:space="preserve"> </w:t>
      </w:r>
      <w:proofErr w:type="spellStart"/>
      <w:r w:rsidRPr="00327C82">
        <w:rPr>
          <w:rFonts w:ascii="Times New Roman" w:hAnsi="Times New Roman"/>
        </w:rPr>
        <w:t>vopsire</w:t>
      </w:r>
      <w:proofErr w:type="spellEnd"/>
      <w:r w:rsidRPr="00327C82">
        <w:rPr>
          <w:rFonts w:ascii="Times New Roman" w:hAnsi="Times New Roman"/>
        </w:rPr>
        <w:t xml:space="preserve"> </w:t>
      </w:r>
      <w:proofErr w:type="spellStart"/>
      <w:r w:rsidRPr="00327C82">
        <w:rPr>
          <w:rFonts w:ascii="Times New Roman" w:hAnsi="Times New Roman"/>
        </w:rPr>
        <w:t>sau</w:t>
      </w:r>
      <w:proofErr w:type="spellEnd"/>
      <w:r w:rsidRPr="00327C82">
        <w:rPr>
          <w:rFonts w:ascii="Times New Roman" w:hAnsi="Times New Roman"/>
        </w:rPr>
        <w:t xml:space="preserve"> </w:t>
      </w:r>
      <w:proofErr w:type="spellStart"/>
      <w:r w:rsidRPr="00327C82">
        <w:rPr>
          <w:rFonts w:ascii="Times New Roman" w:hAnsi="Times New Roman"/>
        </w:rPr>
        <w:t>folii</w:t>
      </w:r>
      <w:proofErr w:type="spellEnd"/>
      <w:r w:rsidRPr="00327C82">
        <w:rPr>
          <w:rFonts w:ascii="Times New Roman" w:hAnsi="Times New Roman"/>
        </w:rPr>
        <w:t xml:space="preserve"> </w:t>
      </w:r>
      <w:proofErr w:type="spellStart"/>
      <w:r w:rsidRPr="00327C82">
        <w:rPr>
          <w:rFonts w:ascii="Times New Roman" w:hAnsi="Times New Roman"/>
        </w:rPr>
        <w:t>și</w:t>
      </w:r>
      <w:proofErr w:type="spellEnd"/>
      <w:r w:rsidRPr="00327C82">
        <w:rPr>
          <w:rFonts w:ascii="Times New Roman" w:hAnsi="Times New Roman"/>
        </w:rPr>
        <w:t xml:space="preserve"> </w:t>
      </w:r>
      <w:proofErr w:type="spellStart"/>
      <w:r w:rsidRPr="00327C82">
        <w:rPr>
          <w:rFonts w:ascii="Times New Roman" w:hAnsi="Times New Roman"/>
        </w:rPr>
        <w:t>adezive</w:t>
      </w:r>
      <w:proofErr w:type="spellEnd"/>
      <w:r w:rsidRPr="00327C82">
        <w:rPr>
          <w:rFonts w:ascii="Times New Roman" w:hAnsi="Times New Roman"/>
        </w:rPr>
        <w:t>, conform Ord. MMGA nr. 1281/2005</w:t>
      </w:r>
    </w:p>
    <w:p w:rsidR="00240539" w:rsidRPr="00327C82" w:rsidRDefault="00240539" w:rsidP="002B42D4">
      <w:pPr>
        <w:pStyle w:val="Bodytext20"/>
        <w:numPr>
          <w:ilvl w:val="0"/>
          <w:numId w:val="3"/>
        </w:numPr>
        <w:shd w:val="clear" w:color="auto" w:fill="auto"/>
        <w:tabs>
          <w:tab w:val="left" w:pos="345"/>
        </w:tabs>
        <w:spacing w:before="0" w:line="240" w:lineRule="auto"/>
        <w:ind w:firstLine="0"/>
        <w:jc w:val="both"/>
        <w:rPr>
          <w:sz w:val="22"/>
          <w:szCs w:val="22"/>
        </w:rPr>
      </w:pPr>
      <w:r w:rsidRPr="00327C82">
        <w:rPr>
          <w:color w:val="000000"/>
          <w:sz w:val="22"/>
          <w:szCs w:val="22"/>
          <w:lang w:bidi="ro-RO"/>
        </w:rPr>
        <w:t xml:space="preserve">poluarea şi alte efecte negative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pStyle w:val="Bodytext20"/>
        <w:numPr>
          <w:ilvl w:val="0"/>
          <w:numId w:val="3"/>
        </w:numPr>
        <w:shd w:val="clear" w:color="auto" w:fill="auto"/>
        <w:tabs>
          <w:tab w:val="left" w:pos="362"/>
        </w:tabs>
        <w:spacing w:before="0" w:line="240" w:lineRule="auto"/>
        <w:ind w:firstLine="0"/>
        <w:jc w:val="both"/>
        <w:rPr>
          <w:sz w:val="22"/>
          <w:szCs w:val="22"/>
        </w:rPr>
      </w:pPr>
      <w:r w:rsidRPr="00327C82">
        <w:rPr>
          <w:color w:val="000000"/>
          <w:sz w:val="22"/>
          <w:szCs w:val="22"/>
          <w:lang w:bidi="ro-RO"/>
        </w:rPr>
        <w:t>riscurile de accidente majore şi/sau dezastr</w:t>
      </w:r>
      <w:r w:rsidR="00C4670C" w:rsidRPr="00327C82">
        <w:rPr>
          <w:color w:val="000000"/>
          <w:sz w:val="22"/>
          <w:szCs w:val="22"/>
          <w:lang w:bidi="ro-RO"/>
        </w:rPr>
        <w:t xml:space="preserve">e relevante pentru proiectul în </w:t>
      </w:r>
      <w:r w:rsidRPr="00327C82">
        <w:rPr>
          <w:color w:val="000000"/>
          <w:sz w:val="22"/>
          <w:szCs w:val="22"/>
          <w:lang w:bidi="ro-RO"/>
        </w:rPr>
        <w:t>cauză, inclusiv cele cauzate de schimbările climatice, conform informaţiilor ştiinţifice - nu este cazul;</w:t>
      </w:r>
    </w:p>
    <w:p w:rsidR="00A11931" w:rsidRPr="00327C82" w:rsidRDefault="00240539" w:rsidP="002B42D4">
      <w:pPr>
        <w:pStyle w:val="Bodytext20"/>
        <w:numPr>
          <w:ilvl w:val="0"/>
          <w:numId w:val="3"/>
        </w:numPr>
        <w:shd w:val="clear" w:color="auto" w:fill="auto"/>
        <w:tabs>
          <w:tab w:val="left" w:pos="345"/>
        </w:tabs>
        <w:spacing w:before="0" w:line="240" w:lineRule="auto"/>
        <w:ind w:firstLine="0"/>
        <w:jc w:val="both"/>
        <w:rPr>
          <w:sz w:val="22"/>
          <w:szCs w:val="22"/>
        </w:rPr>
      </w:pPr>
      <w:r w:rsidRPr="00327C82">
        <w:rPr>
          <w:color w:val="000000"/>
          <w:sz w:val="22"/>
          <w:szCs w:val="22"/>
          <w:lang w:bidi="ro-RO"/>
        </w:rPr>
        <w:t xml:space="preserve">riscurile pentru sănătatea umană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widowControl w:val="0"/>
        <w:numPr>
          <w:ilvl w:val="0"/>
          <w:numId w:val="4"/>
        </w:numPr>
        <w:tabs>
          <w:tab w:val="left" w:pos="321"/>
        </w:tabs>
        <w:spacing w:after="0" w:line="240" w:lineRule="auto"/>
        <w:jc w:val="both"/>
        <w:rPr>
          <w:rFonts w:ascii="Times New Roman" w:hAnsi="Times New Roman"/>
        </w:rPr>
      </w:pPr>
      <w:r w:rsidRPr="00327C82">
        <w:rPr>
          <w:rFonts w:ascii="Times New Roman" w:hAnsi="Times New Roman"/>
          <w:color w:val="000000"/>
          <w:lang w:val="ro-RO" w:eastAsia="ro-RO" w:bidi="ro-RO"/>
        </w:rPr>
        <w:t>Amplasarea proiectului</w:t>
      </w:r>
    </w:p>
    <w:p w:rsidR="00BE48BA" w:rsidRPr="00327C82" w:rsidRDefault="00240539" w:rsidP="002B42D4">
      <w:pPr>
        <w:pStyle w:val="Bodytext20"/>
        <w:numPr>
          <w:ilvl w:val="0"/>
          <w:numId w:val="5"/>
        </w:numPr>
        <w:shd w:val="clear" w:color="auto" w:fill="auto"/>
        <w:tabs>
          <w:tab w:val="left" w:pos="341"/>
        </w:tabs>
        <w:spacing w:before="0" w:line="240" w:lineRule="auto"/>
        <w:ind w:firstLine="0"/>
        <w:jc w:val="both"/>
        <w:rPr>
          <w:sz w:val="22"/>
          <w:szCs w:val="22"/>
        </w:rPr>
      </w:pPr>
      <w:r w:rsidRPr="00327C82">
        <w:rPr>
          <w:color w:val="000000"/>
          <w:sz w:val="22"/>
          <w:szCs w:val="22"/>
          <w:lang w:bidi="ro-RO"/>
        </w:rPr>
        <w:t>utilizarea actuală şi aprobată a terenului</w:t>
      </w:r>
    </w:p>
    <w:p w:rsidR="00BD645C" w:rsidRPr="00327C82" w:rsidRDefault="00832792" w:rsidP="007030C9">
      <w:pPr>
        <w:pStyle w:val="Bodytext20"/>
        <w:shd w:val="clear" w:color="auto" w:fill="auto"/>
        <w:tabs>
          <w:tab w:val="left" w:pos="341"/>
        </w:tabs>
        <w:spacing w:before="0" w:line="240" w:lineRule="auto"/>
        <w:ind w:firstLine="0"/>
        <w:jc w:val="both"/>
        <w:rPr>
          <w:rStyle w:val="tpa1"/>
          <w:rFonts w:eastAsia="Calibri"/>
          <w:sz w:val="22"/>
          <w:szCs w:val="22"/>
        </w:rPr>
      </w:pPr>
      <w:r w:rsidRPr="00327C82">
        <w:rPr>
          <w:rStyle w:val="tpa1"/>
          <w:rFonts w:eastAsia="Calibri"/>
          <w:sz w:val="22"/>
          <w:szCs w:val="22"/>
        </w:rPr>
        <w:tab/>
      </w:r>
      <w:r w:rsidR="00BE48BA" w:rsidRPr="00327C82">
        <w:rPr>
          <w:rStyle w:val="tpa1"/>
          <w:rFonts w:eastAsia="Calibri"/>
          <w:sz w:val="22"/>
          <w:szCs w:val="22"/>
        </w:rPr>
        <w:t>C</w:t>
      </w:r>
      <w:r w:rsidR="00240539" w:rsidRPr="00327C82">
        <w:rPr>
          <w:rStyle w:val="tpa1"/>
          <w:rFonts w:eastAsia="Calibri"/>
          <w:sz w:val="22"/>
          <w:szCs w:val="22"/>
        </w:rPr>
        <w:t xml:space="preserve">onform certificatului </w:t>
      </w:r>
      <w:r w:rsidR="004466E7" w:rsidRPr="00327C82">
        <w:rPr>
          <w:rStyle w:val="tpa1"/>
          <w:rFonts w:eastAsia="Calibri"/>
          <w:color w:val="000000" w:themeColor="text1"/>
          <w:sz w:val="22"/>
          <w:szCs w:val="22"/>
        </w:rPr>
        <w:t xml:space="preserve">de urbanism nr. </w:t>
      </w:r>
      <w:r w:rsidR="00AE1D47" w:rsidRPr="00327C82">
        <w:rPr>
          <w:rStyle w:val="tpa1"/>
          <w:rFonts w:eastAsia="Calibri"/>
          <w:color w:val="FF0000"/>
          <w:sz w:val="22"/>
          <w:szCs w:val="22"/>
        </w:rPr>
        <w:t>426</w:t>
      </w:r>
      <w:r w:rsidR="007030C9" w:rsidRPr="00327C82">
        <w:rPr>
          <w:rStyle w:val="tpa1"/>
          <w:rFonts w:eastAsia="Calibri"/>
          <w:color w:val="FF0000"/>
          <w:sz w:val="22"/>
          <w:szCs w:val="22"/>
        </w:rPr>
        <w:t>/</w:t>
      </w:r>
      <w:r w:rsidR="00AE1D47" w:rsidRPr="00327C82">
        <w:rPr>
          <w:rStyle w:val="tpa1"/>
          <w:rFonts w:eastAsia="Calibri"/>
          <w:color w:val="FF0000"/>
          <w:sz w:val="22"/>
          <w:szCs w:val="22"/>
        </w:rPr>
        <w:t>17</w:t>
      </w:r>
      <w:r w:rsidR="007030C9" w:rsidRPr="00327C82">
        <w:rPr>
          <w:rStyle w:val="tpa1"/>
          <w:rFonts w:eastAsia="Calibri"/>
          <w:color w:val="FF0000"/>
          <w:sz w:val="22"/>
          <w:szCs w:val="22"/>
        </w:rPr>
        <w:t>.</w:t>
      </w:r>
      <w:r w:rsidR="00167300">
        <w:rPr>
          <w:rStyle w:val="tpa1"/>
          <w:rFonts w:eastAsia="Calibri"/>
          <w:color w:val="FF0000"/>
          <w:sz w:val="22"/>
          <w:szCs w:val="22"/>
        </w:rPr>
        <w:t>1</w:t>
      </w:r>
      <w:r w:rsidR="00AE1D47" w:rsidRPr="00327C82">
        <w:rPr>
          <w:rStyle w:val="tpa1"/>
          <w:rFonts w:eastAsia="Calibri"/>
          <w:color w:val="FF0000"/>
          <w:sz w:val="22"/>
          <w:szCs w:val="22"/>
        </w:rPr>
        <w:t>2</w:t>
      </w:r>
      <w:r w:rsidR="00240539" w:rsidRPr="00327C82">
        <w:rPr>
          <w:rStyle w:val="tpa1"/>
          <w:rFonts w:eastAsia="Calibri"/>
          <w:color w:val="FF0000"/>
          <w:sz w:val="22"/>
          <w:szCs w:val="22"/>
        </w:rPr>
        <w:t>.201</w:t>
      </w:r>
      <w:r w:rsidR="00BE48BA" w:rsidRPr="00327C82">
        <w:rPr>
          <w:rStyle w:val="tpa1"/>
          <w:rFonts w:eastAsia="Calibri"/>
          <w:color w:val="FF0000"/>
          <w:sz w:val="22"/>
          <w:szCs w:val="22"/>
        </w:rPr>
        <w:t>9</w:t>
      </w:r>
      <w:r w:rsidR="00DD1BCD" w:rsidRPr="00327C82">
        <w:rPr>
          <w:rStyle w:val="tpa1"/>
          <w:rFonts w:eastAsia="Calibri"/>
          <w:color w:val="FF0000"/>
          <w:sz w:val="22"/>
          <w:szCs w:val="22"/>
        </w:rPr>
        <w:t xml:space="preserve"> eli</w:t>
      </w:r>
      <w:r w:rsidR="003D3429" w:rsidRPr="00327C82">
        <w:rPr>
          <w:rStyle w:val="tpa1"/>
          <w:rFonts w:eastAsia="Calibri"/>
          <w:color w:val="FF0000"/>
          <w:sz w:val="22"/>
          <w:szCs w:val="22"/>
        </w:rPr>
        <w:t>berat de P</w:t>
      </w:r>
      <w:r w:rsidR="006641C9" w:rsidRPr="00327C82">
        <w:rPr>
          <w:rStyle w:val="tpa1"/>
          <w:rFonts w:eastAsia="Calibri"/>
          <w:color w:val="FF0000"/>
          <w:sz w:val="22"/>
          <w:szCs w:val="22"/>
        </w:rPr>
        <w:t xml:space="preserve">rimăria </w:t>
      </w:r>
      <w:r w:rsidR="00AE1D47" w:rsidRPr="00327C82">
        <w:rPr>
          <w:rStyle w:val="tpa1"/>
          <w:rFonts w:eastAsia="Calibri"/>
          <w:color w:val="FF0000"/>
          <w:sz w:val="22"/>
          <w:szCs w:val="22"/>
        </w:rPr>
        <w:t>Salcea</w:t>
      </w:r>
      <w:r w:rsidR="00240539" w:rsidRPr="00327C82">
        <w:rPr>
          <w:rStyle w:val="tpa1"/>
          <w:rFonts w:eastAsia="Calibri"/>
          <w:sz w:val="22"/>
          <w:szCs w:val="22"/>
        </w:rPr>
        <w:t>, terenul este si</w:t>
      </w:r>
      <w:r w:rsidR="00337C8B" w:rsidRPr="00327C82">
        <w:rPr>
          <w:rStyle w:val="tpa1"/>
          <w:rFonts w:eastAsia="Calibri"/>
          <w:sz w:val="22"/>
          <w:szCs w:val="22"/>
        </w:rPr>
        <w:t xml:space="preserve">tuat în </w:t>
      </w:r>
      <w:r w:rsidR="00B505FC" w:rsidRPr="00327C82">
        <w:rPr>
          <w:rStyle w:val="tpa1"/>
          <w:rFonts w:eastAsia="Calibri"/>
          <w:sz w:val="22"/>
          <w:szCs w:val="22"/>
        </w:rPr>
        <w:t xml:space="preserve">intravilanul </w:t>
      </w:r>
      <w:r w:rsidR="00AE1D47" w:rsidRPr="00327C82">
        <w:rPr>
          <w:rStyle w:val="tpa1"/>
          <w:rFonts w:eastAsia="Calibri"/>
          <w:sz w:val="22"/>
          <w:szCs w:val="22"/>
        </w:rPr>
        <w:t>localității Plopeni</w:t>
      </w:r>
      <w:r w:rsidR="007030C9" w:rsidRPr="00327C82">
        <w:rPr>
          <w:rStyle w:val="tpa1"/>
          <w:rFonts w:eastAsia="Calibri"/>
          <w:sz w:val="22"/>
          <w:szCs w:val="22"/>
        </w:rPr>
        <w:t xml:space="preserve"> </w:t>
      </w:r>
      <w:r w:rsidR="006641C9" w:rsidRPr="00327C82">
        <w:rPr>
          <w:rStyle w:val="tpa1"/>
          <w:rFonts w:eastAsia="Calibri"/>
          <w:sz w:val="22"/>
          <w:szCs w:val="22"/>
        </w:rPr>
        <w:t>ș</w:t>
      </w:r>
      <w:r w:rsidR="007030C9" w:rsidRPr="00327C82">
        <w:rPr>
          <w:rStyle w:val="tpa1"/>
          <w:rFonts w:eastAsia="Calibri"/>
          <w:sz w:val="22"/>
          <w:szCs w:val="22"/>
        </w:rPr>
        <w:t xml:space="preserve">i este </w:t>
      </w:r>
      <w:r w:rsidR="00AE1D47" w:rsidRPr="00327C82">
        <w:rPr>
          <w:rStyle w:val="tpa1"/>
          <w:rFonts w:eastAsia="Calibri"/>
          <w:sz w:val="22"/>
          <w:szCs w:val="22"/>
        </w:rPr>
        <w:t>domeniul public al orașului Salcea</w:t>
      </w:r>
      <w:r w:rsidR="00B505FC" w:rsidRPr="00327C82">
        <w:rPr>
          <w:rStyle w:val="tpa1"/>
          <w:rFonts w:eastAsia="Calibri"/>
          <w:sz w:val="22"/>
          <w:szCs w:val="22"/>
        </w:rPr>
        <w:t>.</w:t>
      </w:r>
    </w:p>
    <w:p w:rsidR="00BD645C" w:rsidRPr="00327C82" w:rsidRDefault="003D3429" w:rsidP="004B4AF8">
      <w:pPr>
        <w:spacing w:after="0" w:line="240" w:lineRule="auto"/>
        <w:jc w:val="both"/>
        <w:rPr>
          <w:rStyle w:val="tpa1"/>
          <w:rFonts w:ascii="Times New Roman" w:hAnsi="Times New Roman"/>
        </w:rPr>
      </w:pPr>
      <w:proofErr w:type="spellStart"/>
      <w:r w:rsidRPr="00327C82">
        <w:rPr>
          <w:rStyle w:val="tpa1"/>
          <w:rFonts w:ascii="Times New Roman" w:hAnsi="Times New Roman"/>
        </w:rPr>
        <w:t>Folosința</w:t>
      </w:r>
      <w:proofErr w:type="spellEnd"/>
      <w:r w:rsidRPr="00327C82">
        <w:rPr>
          <w:rStyle w:val="tpa1"/>
          <w:rFonts w:ascii="Times New Roman" w:hAnsi="Times New Roman"/>
        </w:rPr>
        <w:t xml:space="preserve"> </w:t>
      </w:r>
      <w:proofErr w:type="spellStart"/>
      <w:r w:rsidRPr="00327C82">
        <w:rPr>
          <w:rStyle w:val="tpa1"/>
          <w:rFonts w:ascii="Times New Roman" w:hAnsi="Times New Roman"/>
        </w:rPr>
        <w:t>actuală</w:t>
      </w:r>
      <w:proofErr w:type="spellEnd"/>
      <w:r w:rsidRPr="00327C82">
        <w:rPr>
          <w:rStyle w:val="tpa1"/>
          <w:rFonts w:ascii="Times New Roman" w:hAnsi="Times New Roman"/>
        </w:rPr>
        <w:t xml:space="preserve"> a </w:t>
      </w:r>
      <w:proofErr w:type="spellStart"/>
      <w:proofErr w:type="gramStart"/>
      <w:r w:rsidRPr="00327C82">
        <w:rPr>
          <w:rStyle w:val="tpa1"/>
          <w:rFonts w:ascii="Times New Roman" w:hAnsi="Times New Roman"/>
        </w:rPr>
        <w:t>terenului</w:t>
      </w:r>
      <w:proofErr w:type="spellEnd"/>
      <w:r w:rsidR="00DB255D" w:rsidRPr="00327C82">
        <w:rPr>
          <w:rStyle w:val="tpa1"/>
          <w:rFonts w:ascii="Times New Roman" w:hAnsi="Times New Roman"/>
        </w:rPr>
        <w:t xml:space="preserve"> </w:t>
      </w:r>
      <w:r w:rsidR="00DB255D" w:rsidRPr="00327C82">
        <w:rPr>
          <w:rFonts w:ascii="Times New Roman" w:hAnsi="Times New Roman"/>
        </w:rPr>
        <w:t xml:space="preserve"> </w:t>
      </w:r>
      <w:proofErr w:type="spellStart"/>
      <w:r w:rsidR="00DB255D" w:rsidRPr="00327C82">
        <w:rPr>
          <w:rFonts w:ascii="Times New Roman" w:hAnsi="Times New Roman"/>
        </w:rPr>
        <w:t>este</w:t>
      </w:r>
      <w:proofErr w:type="spellEnd"/>
      <w:proofErr w:type="gramEnd"/>
      <w:r w:rsidR="00DB255D" w:rsidRPr="00327C82">
        <w:rPr>
          <w:rFonts w:ascii="Times New Roman" w:hAnsi="Times New Roman"/>
        </w:rPr>
        <w:t xml:space="preserve"> </w:t>
      </w:r>
      <w:r w:rsidRPr="00327C82">
        <w:rPr>
          <w:rFonts w:ascii="Times New Roman" w:hAnsi="Times New Roman"/>
        </w:rPr>
        <w:t xml:space="preserve">drum </w:t>
      </w:r>
      <w:proofErr w:type="spellStart"/>
      <w:r w:rsidRPr="00327C82">
        <w:rPr>
          <w:rFonts w:ascii="Times New Roman" w:hAnsi="Times New Roman"/>
        </w:rPr>
        <w:t>comunal</w:t>
      </w:r>
      <w:proofErr w:type="spellEnd"/>
      <w:r w:rsidR="00DB255D" w:rsidRPr="00327C82">
        <w:rPr>
          <w:rFonts w:ascii="Times New Roman" w:hAnsi="Times New Roman"/>
        </w:rPr>
        <w:t>.</w:t>
      </w:r>
    </w:p>
    <w:p w:rsidR="00240539" w:rsidRPr="00327C82" w:rsidRDefault="00337C8B" w:rsidP="002B42D4">
      <w:pPr>
        <w:pStyle w:val="Bodytext20"/>
        <w:numPr>
          <w:ilvl w:val="0"/>
          <w:numId w:val="5"/>
        </w:numPr>
        <w:shd w:val="clear" w:color="auto" w:fill="auto"/>
        <w:tabs>
          <w:tab w:val="left" w:pos="341"/>
        </w:tabs>
        <w:spacing w:before="0" w:line="240" w:lineRule="auto"/>
        <w:ind w:firstLine="0"/>
        <w:jc w:val="both"/>
        <w:rPr>
          <w:sz w:val="22"/>
          <w:szCs w:val="22"/>
        </w:rPr>
      </w:pPr>
      <w:r w:rsidRPr="00327C82">
        <w:rPr>
          <w:color w:val="000000"/>
          <w:sz w:val="22"/>
          <w:szCs w:val="22"/>
          <w:lang w:bidi="ro-RO"/>
        </w:rPr>
        <w:t xml:space="preserve">bogăţia, </w:t>
      </w:r>
      <w:r w:rsidR="001B1004" w:rsidRPr="00327C82">
        <w:rPr>
          <w:color w:val="000000"/>
          <w:sz w:val="22"/>
          <w:szCs w:val="22"/>
          <w:lang w:bidi="ro-RO"/>
        </w:rPr>
        <w:t xml:space="preserve">disponibilitatea, </w:t>
      </w:r>
      <w:r w:rsidR="00240539" w:rsidRPr="00327C82">
        <w:rPr>
          <w:color w:val="000000"/>
          <w:sz w:val="22"/>
          <w:szCs w:val="22"/>
          <w:lang w:bidi="ro-RO"/>
        </w:rPr>
        <w:t xml:space="preserve">calitatea şi capacitatea de regenerare relative ale resurselor naturale, inclusiv solul, terenurile, apa şi biodiversitatea, din zonă şi din subteranul acesteia </w:t>
      </w:r>
      <w:r w:rsidR="00240539" w:rsidRPr="00327C82">
        <w:rPr>
          <w:b/>
          <w:color w:val="000000"/>
          <w:sz w:val="22"/>
          <w:szCs w:val="22"/>
          <w:lang w:bidi="ro-RO"/>
        </w:rPr>
        <w:t>-</w:t>
      </w:r>
      <w:r w:rsidR="00240539" w:rsidRPr="00327C82">
        <w:rPr>
          <w:color w:val="000000"/>
          <w:sz w:val="22"/>
          <w:szCs w:val="22"/>
          <w:lang w:bidi="ro-RO"/>
        </w:rPr>
        <w:t xml:space="preserve"> nu este cazul;</w:t>
      </w:r>
    </w:p>
    <w:p w:rsidR="00240539" w:rsidRPr="00327C82" w:rsidRDefault="00240539" w:rsidP="002B42D4">
      <w:pPr>
        <w:pStyle w:val="Bodytext20"/>
        <w:numPr>
          <w:ilvl w:val="0"/>
          <w:numId w:val="5"/>
        </w:numPr>
        <w:shd w:val="clear" w:color="auto" w:fill="auto"/>
        <w:tabs>
          <w:tab w:val="left" w:pos="345"/>
        </w:tabs>
        <w:spacing w:before="0" w:line="240" w:lineRule="auto"/>
        <w:ind w:firstLine="0"/>
        <w:jc w:val="both"/>
        <w:rPr>
          <w:sz w:val="22"/>
          <w:szCs w:val="22"/>
        </w:rPr>
      </w:pPr>
      <w:r w:rsidRPr="00327C82">
        <w:rPr>
          <w:color w:val="000000"/>
          <w:sz w:val="22"/>
          <w:szCs w:val="22"/>
          <w:lang w:bidi="ro-RO"/>
        </w:rPr>
        <w:t>capacitatea de absorbţie a mediului natural, acordându</w:t>
      </w:r>
      <w:r w:rsidRPr="00327C82">
        <w:rPr>
          <w:b/>
          <w:color w:val="000000"/>
          <w:sz w:val="22"/>
          <w:szCs w:val="22"/>
          <w:lang w:bidi="ro-RO"/>
        </w:rPr>
        <w:t>-</w:t>
      </w:r>
      <w:r w:rsidRPr="00327C82">
        <w:rPr>
          <w:color w:val="000000"/>
          <w:sz w:val="22"/>
          <w:szCs w:val="22"/>
          <w:lang w:bidi="ro-RO"/>
        </w:rPr>
        <w:t>se o atenţie specială următoarelor zone:</w:t>
      </w:r>
    </w:p>
    <w:p w:rsidR="00240539" w:rsidRPr="00327C82" w:rsidRDefault="00240539" w:rsidP="002B42D4">
      <w:pPr>
        <w:pStyle w:val="Bodytext20"/>
        <w:numPr>
          <w:ilvl w:val="0"/>
          <w:numId w:val="6"/>
        </w:numPr>
        <w:shd w:val="clear" w:color="auto" w:fill="auto"/>
        <w:tabs>
          <w:tab w:val="left" w:pos="477"/>
        </w:tabs>
        <w:spacing w:before="0" w:line="240" w:lineRule="auto"/>
        <w:ind w:firstLine="160"/>
        <w:jc w:val="both"/>
        <w:rPr>
          <w:sz w:val="22"/>
          <w:szCs w:val="22"/>
        </w:rPr>
      </w:pPr>
      <w:r w:rsidRPr="00327C82">
        <w:rPr>
          <w:color w:val="000000"/>
          <w:sz w:val="22"/>
          <w:szCs w:val="22"/>
          <w:lang w:bidi="ro-RO"/>
        </w:rPr>
        <w:t xml:space="preserve">zonele umede, zone riverane, guri ale râurilor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pStyle w:val="Bodytext20"/>
        <w:numPr>
          <w:ilvl w:val="0"/>
          <w:numId w:val="6"/>
        </w:numPr>
        <w:shd w:val="clear" w:color="auto" w:fill="auto"/>
        <w:tabs>
          <w:tab w:val="left" w:pos="501"/>
        </w:tabs>
        <w:spacing w:before="0" w:line="240" w:lineRule="auto"/>
        <w:ind w:firstLine="160"/>
        <w:jc w:val="both"/>
        <w:rPr>
          <w:sz w:val="22"/>
          <w:szCs w:val="22"/>
        </w:rPr>
      </w:pPr>
      <w:r w:rsidRPr="00327C82">
        <w:rPr>
          <w:color w:val="000000"/>
          <w:sz w:val="22"/>
          <w:szCs w:val="22"/>
          <w:lang w:bidi="ro-RO"/>
        </w:rPr>
        <w:t>zonele costiere şi mediu</w:t>
      </w:r>
      <w:r w:rsidR="00337C8B" w:rsidRPr="00327C82">
        <w:rPr>
          <w:color w:val="000000"/>
          <w:sz w:val="22"/>
          <w:szCs w:val="22"/>
          <w:lang w:bidi="ro-RO"/>
        </w:rPr>
        <w:t>l</w:t>
      </w:r>
      <w:r w:rsidRPr="00327C82">
        <w:rPr>
          <w:color w:val="000000"/>
          <w:sz w:val="22"/>
          <w:szCs w:val="22"/>
          <w:lang w:bidi="ro-RO"/>
        </w:rPr>
        <w:t xml:space="preserve"> marin </w:t>
      </w:r>
      <w:r w:rsidRPr="00327C82">
        <w:rPr>
          <w:b/>
          <w:color w:val="000000"/>
          <w:sz w:val="22"/>
          <w:szCs w:val="22"/>
          <w:lang w:bidi="ro-RO"/>
        </w:rPr>
        <w:t xml:space="preserve">- </w:t>
      </w:r>
      <w:r w:rsidRPr="00327C82">
        <w:rPr>
          <w:color w:val="000000"/>
          <w:sz w:val="22"/>
          <w:szCs w:val="22"/>
          <w:lang w:bidi="ro-RO"/>
        </w:rPr>
        <w:t>nu este cazul;</w:t>
      </w:r>
    </w:p>
    <w:p w:rsidR="00240539" w:rsidRPr="00327C82" w:rsidRDefault="00240539" w:rsidP="002B42D4">
      <w:pPr>
        <w:pStyle w:val="Bodytext20"/>
        <w:numPr>
          <w:ilvl w:val="0"/>
          <w:numId w:val="6"/>
        </w:numPr>
        <w:shd w:val="clear" w:color="auto" w:fill="auto"/>
        <w:tabs>
          <w:tab w:val="left" w:pos="501"/>
        </w:tabs>
        <w:spacing w:before="0" w:line="240" w:lineRule="auto"/>
        <w:ind w:firstLine="160"/>
        <w:jc w:val="both"/>
        <w:rPr>
          <w:sz w:val="22"/>
          <w:szCs w:val="22"/>
        </w:rPr>
      </w:pPr>
      <w:r w:rsidRPr="00327C82">
        <w:rPr>
          <w:color w:val="000000"/>
          <w:sz w:val="22"/>
          <w:szCs w:val="22"/>
          <w:lang w:bidi="ro-RO"/>
        </w:rPr>
        <w:t xml:space="preserve">zonele montane şi forestiere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pStyle w:val="Bodytext20"/>
        <w:numPr>
          <w:ilvl w:val="0"/>
          <w:numId w:val="6"/>
        </w:numPr>
        <w:shd w:val="clear" w:color="auto" w:fill="auto"/>
        <w:tabs>
          <w:tab w:val="left" w:pos="501"/>
        </w:tabs>
        <w:spacing w:before="0" w:line="240" w:lineRule="auto"/>
        <w:ind w:firstLine="160"/>
        <w:jc w:val="both"/>
        <w:rPr>
          <w:sz w:val="22"/>
          <w:szCs w:val="22"/>
        </w:rPr>
      </w:pPr>
      <w:r w:rsidRPr="00327C82">
        <w:rPr>
          <w:color w:val="000000"/>
          <w:sz w:val="22"/>
          <w:szCs w:val="22"/>
          <w:lang w:bidi="ro-RO"/>
        </w:rPr>
        <w:t xml:space="preserve">arii naturale protejate de interes naţional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pStyle w:val="Bodytext20"/>
        <w:numPr>
          <w:ilvl w:val="0"/>
          <w:numId w:val="6"/>
        </w:numPr>
        <w:shd w:val="clear" w:color="auto" w:fill="auto"/>
        <w:tabs>
          <w:tab w:val="left" w:pos="501"/>
        </w:tabs>
        <w:spacing w:before="0" w:line="240" w:lineRule="auto"/>
        <w:ind w:firstLine="160"/>
        <w:jc w:val="both"/>
        <w:rPr>
          <w:sz w:val="22"/>
          <w:szCs w:val="22"/>
        </w:rPr>
      </w:pPr>
      <w:r w:rsidRPr="00327C82">
        <w:rPr>
          <w:color w:val="000000"/>
          <w:sz w:val="22"/>
          <w:szCs w:val="22"/>
          <w:lang w:bidi="ro-RO"/>
        </w:rPr>
        <w:t xml:space="preserve">zone clasificate sau protejate conform legislaţiei în vigoare: situri Natura 2000 desemnate în conformitate </w:t>
      </w:r>
      <w:r w:rsidRPr="00327C82">
        <w:rPr>
          <w:color w:val="000000"/>
          <w:sz w:val="22"/>
          <w:szCs w:val="22"/>
          <w:lang w:bidi="ro-RO"/>
        </w:rPr>
        <w:lastRenderedPageBreak/>
        <w:t xml:space="preserve">cu legislaţia privind regimul ariilor naturale protejate, conservarea habitatelor naturale, a florei şi faunei sălbatice; zonele prevăzute de legislaţia privind aprobarea Planului de amenajare a teritoriului naţional </w:t>
      </w:r>
      <w:r w:rsidRPr="00327C82">
        <w:rPr>
          <w:b/>
          <w:color w:val="000000"/>
          <w:sz w:val="22"/>
          <w:szCs w:val="22"/>
          <w:lang w:bidi="ro-RO"/>
        </w:rPr>
        <w:t xml:space="preserve">- </w:t>
      </w:r>
      <w:r w:rsidR="00190207" w:rsidRPr="00327C82">
        <w:rPr>
          <w:color w:val="000000"/>
          <w:sz w:val="22"/>
          <w:szCs w:val="22"/>
          <w:lang w:bidi="ro-RO"/>
        </w:rPr>
        <w:t>Secţiunea a III</w:t>
      </w:r>
      <w:r w:rsidRPr="00327C82">
        <w:rPr>
          <w:b/>
          <w:color w:val="000000"/>
          <w:sz w:val="22"/>
          <w:szCs w:val="22"/>
          <w:lang w:bidi="ro-RO"/>
        </w:rPr>
        <w:t>-</w:t>
      </w:r>
      <w:r w:rsidRPr="00327C82">
        <w:rPr>
          <w:color w:val="000000"/>
          <w:sz w:val="22"/>
          <w:szCs w:val="22"/>
          <w:lang w:bidi="ro-RO"/>
        </w:rPr>
        <w:t xml:space="preserve">a zone protejate; zonele de protecţie instituite conform legislaţiei din domeniul apelor, precum şi a celei privind caracterul şi mărimea zonei de protecţie sanitară şi hidrogeologică </w:t>
      </w:r>
      <w:r w:rsidRPr="00327C82">
        <w:rPr>
          <w:b/>
          <w:color w:val="000000"/>
          <w:sz w:val="22"/>
          <w:szCs w:val="22"/>
          <w:lang w:bidi="ro-RO"/>
        </w:rPr>
        <w:t xml:space="preserve">- </w:t>
      </w:r>
      <w:r w:rsidRPr="00327C82">
        <w:rPr>
          <w:color w:val="000000"/>
          <w:sz w:val="22"/>
          <w:szCs w:val="22"/>
          <w:lang w:bidi="ro-RO"/>
        </w:rPr>
        <w:t>nu este cazul;</w:t>
      </w:r>
    </w:p>
    <w:p w:rsidR="00240539" w:rsidRPr="00327C82" w:rsidRDefault="00240539" w:rsidP="002B42D4">
      <w:pPr>
        <w:pStyle w:val="Bodytext20"/>
        <w:numPr>
          <w:ilvl w:val="0"/>
          <w:numId w:val="6"/>
        </w:numPr>
        <w:shd w:val="clear" w:color="auto" w:fill="auto"/>
        <w:tabs>
          <w:tab w:val="left" w:pos="501"/>
        </w:tabs>
        <w:spacing w:before="0" w:line="240" w:lineRule="auto"/>
        <w:ind w:firstLine="160"/>
        <w:jc w:val="both"/>
        <w:rPr>
          <w:sz w:val="22"/>
          <w:szCs w:val="22"/>
        </w:rPr>
      </w:pPr>
      <w:r w:rsidRPr="00327C82">
        <w:rPr>
          <w:color w:val="000000"/>
          <w:sz w:val="22"/>
          <w:szCs w:val="22"/>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pStyle w:val="Bodytext20"/>
        <w:numPr>
          <w:ilvl w:val="0"/>
          <w:numId w:val="6"/>
        </w:numPr>
        <w:shd w:val="clear" w:color="auto" w:fill="auto"/>
        <w:tabs>
          <w:tab w:val="left" w:pos="501"/>
        </w:tabs>
        <w:spacing w:before="0" w:line="240" w:lineRule="auto"/>
        <w:ind w:firstLine="160"/>
        <w:jc w:val="both"/>
        <w:rPr>
          <w:sz w:val="22"/>
          <w:szCs w:val="22"/>
        </w:rPr>
      </w:pPr>
      <w:r w:rsidRPr="00327C82">
        <w:rPr>
          <w:color w:val="000000"/>
          <w:sz w:val="22"/>
          <w:szCs w:val="22"/>
          <w:lang w:bidi="ro-RO"/>
        </w:rPr>
        <w:t xml:space="preserve">zonele cu o densitate mare a populaţiei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pStyle w:val="Bodytext20"/>
        <w:numPr>
          <w:ilvl w:val="0"/>
          <w:numId w:val="6"/>
        </w:numPr>
        <w:shd w:val="clear" w:color="auto" w:fill="auto"/>
        <w:tabs>
          <w:tab w:val="left" w:pos="501"/>
        </w:tabs>
        <w:spacing w:before="0" w:line="240" w:lineRule="auto"/>
        <w:ind w:firstLine="160"/>
        <w:jc w:val="both"/>
        <w:rPr>
          <w:sz w:val="22"/>
          <w:szCs w:val="22"/>
        </w:rPr>
      </w:pPr>
      <w:r w:rsidRPr="00327C82">
        <w:rPr>
          <w:color w:val="000000"/>
          <w:sz w:val="22"/>
          <w:szCs w:val="22"/>
          <w:lang w:bidi="ro-RO"/>
        </w:rPr>
        <w:t xml:space="preserve">peisaje şi situri importante din punct de vedere istoric, cultural sau arheologic </w:t>
      </w:r>
      <w:r w:rsidRPr="00327C82">
        <w:rPr>
          <w:b/>
          <w:color w:val="000000"/>
          <w:sz w:val="22"/>
          <w:szCs w:val="22"/>
          <w:lang w:bidi="ro-RO"/>
        </w:rPr>
        <w:t xml:space="preserve">- </w:t>
      </w:r>
      <w:r w:rsidRPr="00327C82">
        <w:rPr>
          <w:color w:val="000000"/>
          <w:sz w:val="22"/>
          <w:szCs w:val="22"/>
          <w:lang w:bidi="ro-RO"/>
        </w:rPr>
        <w:t>nu este cazul.</w:t>
      </w:r>
    </w:p>
    <w:p w:rsidR="00240539" w:rsidRPr="00327C82" w:rsidRDefault="00240539" w:rsidP="002B42D4">
      <w:pPr>
        <w:widowControl w:val="0"/>
        <w:numPr>
          <w:ilvl w:val="0"/>
          <w:numId w:val="4"/>
        </w:numPr>
        <w:tabs>
          <w:tab w:val="left" w:pos="316"/>
        </w:tabs>
        <w:spacing w:after="0" w:line="240" w:lineRule="auto"/>
        <w:jc w:val="both"/>
        <w:rPr>
          <w:rFonts w:ascii="Times New Roman" w:hAnsi="Times New Roman"/>
        </w:rPr>
      </w:pPr>
      <w:r w:rsidRPr="00327C82">
        <w:rPr>
          <w:rFonts w:ascii="Times New Roman" w:hAnsi="Times New Roman"/>
          <w:color w:val="000000"/>
          <w:lang w:val="ro-RO" w:eastAsia="ro-RO" w:bidi="ro-RO"/>
        </w:rPr>
        <w:t>Tipurile şi caracteristicile impactului potenţial</w:t>
      </w:r>
    </w:p>
    <w:p w:rsidR="00240539" w:rsidRPr="00327C82" w:rsidRDefault="00240539" w:rsidP="002B42D4">
      <w:pPr>
        <w:pStyle w:val="Bodytext20"/>
        <w:numPr>
          <w:ilvl w:val="0"/>
          <w:numId w:val="7"/>
        </w:numPr>
        <w:shd w:val="clear" w:color="auto" w:fill="auto"/>
        <w:tabs>
          <w:tab w:val="left" w:pos="324"/>
        </w:tabs>
        <w:spacing w:before="0" w:line="240" w:lineRule="auto"/>
        <w:ind w:firstLine="0"/>
        <w:jc w:val="both"/>
        <w:rPr>
          <w:sz w:val="22"/>
          <w:szCs w:val="22"/>
        </w:rPr>
      </w:pPr>
      <w:r w:rsidRPr="00327C82">
        <w:rPr>
          <w:color w:val="000000"/>
          <w:sz w:val="22"/>
          <w:szCs w:val="22"/>
          <w:lang w:bidi="ro-RO"/>
        </w:rPr>
        <w:t xml:space="preserve">importanţa şi extinderea spaţială a impactului: aria geografică şi numărul persoanelor afectate </w:t>
      </w:r>
      <w:r w:rsidRPr="00327C82">
        <w:rPr>
          <w:b/>
          <w:color w:val="000000"/>
          <w:sz w:val="22"/>
          <w:szCs w:val="22"/>
          <w:lang w:bidi="ro-RO"/>
        </w:rPr>
        <w:t xml:space="preserve">- </w:t>
      </w:r>
      <w:r w:rsidRPr="00327C82">
        <w:rPr>
          <w:color w:val="000000"/>
          <w:sz w:val="22"/>
          <w:szCs w:val="22"/>
          <w:lang w:bidi="ro-RO"/>
        </w:rPr>
        <w:t>impact nesemnificativ, local, în perioada de realizare a lucrărilor;</w:t>
      </w:r>
    </w:p>
    <w:p w:rsidR="00240539" w:rsidRPr="00327C82" w:rsidRDefault="00240539" w:rsidP="002B42D4">
      <w:pPr>
        <w:pStyle w:val="Bodytext20"/>
        <w:numPr>
          <w:ilvl w:val="0"/>
          <w:numId w:val="7"/>
        </w:numPr>
        <w:shd w:val="clear" w:color="auto" w:fill="auto"/>
        <w:tabs>
          <w:tab w:val="left" w:pos="340"/>
        </w:tabs>
        <w:spacing w:before="0" w:line="240" w:lineRule="auto"/>
        <w:ind w:firstLine="0"/>
        <w:jc w:val="both"/>
        <w:rPr>
          <w:sz w:val="22"/>
          <w:szCs w:val="22"/>
        </w:rPr>
      </w:pPr>
      <w:r w:rsidRPr="00327C82">
        <w:rPr>
          <w:color w:val="000000"/>
          <w:sz w:val="22"/>
          <w:szCs w:val="22"/>
          <w:lang w:bidi="ro-RO"/>
        </w:rPr>
        <w:t xml:space="preserve">natura impactului </w:t>
      </w:r>
      <w:r w:rsidRPr="00327C82">
        <w:rPr>
          <w:b/>
          <w:color w:val="000000"/>
          <w:sz w:val="22"/>
          <w:szCs w:val="22"/>
          <w:lang w:bidi="ro-RO"/>
        </w:rPr>
        <w:t xml:space="preserve">- </w:t>
      </w:r>
      <w:r w:rsidRPr="00327C82">
        <w:rPr>
          <w:color w:val="000000"/>
          <w:sz w:val="22"/>
          <w:szCs w:val="22"/>
          <w:lang w:bidi="ro-RO"/>
        </w:rPr>
        <w:t>direct şi temporar, în perioada de realizare a lucrărilor;</w:t>
      </w:r>
    </w:p>
    <w:p w:rsidR="00240539" w:rsidRPr="00327C82" w:rsidRDefault="00240539" w:rsidP="002B42D4">
      <w:pPr>
        <w:pStyle w:val="Bodytext20"/>
        <w:numPr>
          <w:ilvl w:val="0"/>
          <w:numId w:val="7"/>
        </w:numPr>
        <w:shd w:val="clear" w:color="auto" w:fill="auto"/>
        <w:tabs>
          <w:tab w:val="left" w:pos="340"/>
        </w:tabs>
        <w:spacing w:before="0" w:line="240" w:lineRule="auto"/>
        <w:ind w:firstLine="0"/>
        <w:jc w:val="both"/>
        <w:rPr>
          <w:sz w:val="22"/>
          <w:szCs w:val="22"/>
        </w:rPr>
      </w:pPr>
      <w:r w:rsidRPr="00327C82">
        <w:rPr>
          <w:color w:val="000000"/>
          <w:sz w:val="22"/>
          <w:szCs w:val="22"/>
          <w:lang w:bidi="ro-RO"/>
        </w:rPr>
        <w:t xml:space="preserve">natura transfrontieră a impactului </w:t>
      </w:r>
      <w:r w:rsidRPr="00327C82">
        <w:rPr>
          <w:b/>
          <w:color w:val="000000"/>
          <w:sz w:val="22"/>
          <w:szCs w:val="22"/>
          <w:lang w:bidi="ro-RO"/>
        </w:rPr>
        <w:t>-</w:t>
      </w:r>
      <w:r w:rsidRPr="00327C82">
        <w:rPr>
          <w:color w:val="000000"/>
          <w:sz w:val="22"/>
          <w:szCs w:val="22"/>
          <w:lang w:bidi="ro-RO"/>
        </w:rPr>
        <w:t xml:space="preserve"> nu este cazul;</w:t>
      </w:r>
    </w:p>
    <w:p w:rsidR="00240539" w:rsidRPr="00327C82" w:rsidRDefault="00240539" w:rsidP="002B42D4">
      <w:pPr>
        <w:pStyle w:val="Bodytext20"/>
        <w:numPr>
          <w:ilvl w:val="0"/>
          <w:numId w:val="7"/>
        </w:numPr>
        <w:shd w:val="clear" w:color="auto" w:fill="auto"/>
        <w:tabs>
          <w:tab w:val="left" w:pos="340"/>
        </w:tabs>
        <w:spacing w:before="0" w:line="240" w:lineRule="auto"/>
        <w:ind w:firstLine="0"/>
        <w:jc w:val="both"/>
        <w:rPr>
          <w:sz w:val="22"/>
          <w:szCs w:val="22"/>
        </w:rPr>
      </w:pPr>
      <w:r w:rsidRPr="00327C82">
        <w:rPr>
          <w:color w:val="000000"/>
          <w:sz w:val="22"/>
          <w:szCs w:val="22"/>
          <w:lang w:bidi="ro-RO"/>
        </w:rPr>
        <w:t xml:space="preserve">intensitatea şi complexitatea impactului </w:t>
      </w:r>
      <w:r w:rsidRPr="00327C82">
        <w:rPr>
          <w:b/>
          <w:color w:val="000000"/>
          <w:sz w:val="22"/>
          <w:szCs w:val="22"/>
          <w:lang w:bidi="ro-RO"/>
        </w:rPr>
        <w:t>-</w:t>
      </w:r>
      <w:r w:rsidRPr="00327C82">
        <w:rPr>
          <w:color w:val="000000"/>
          <w:sz w:val="22"/>
          <w:szCs w:val="22"/>
          <w:lang w:bidi="ro-RO"/>
        </w:rPr>
        <w:t xml:space="preserve"> în perioada de execuţie a proiectului impact nesemnificativ;</w:t>
      </w:r>
    </w:p>
    <w:p w:rsidR="00240539" w:rsidRPr="00327C82" w:rsidRDefault="00A87102" w:rsidP="002B42D4">
      <w:pPr>
        <w:pStyle w:val="Bodytext20"/>
        <w:numPr>
          <w:ilvl w:val="0"/>
          <w:numId w:val="7"/>
        </w:numPr>
        <w:shd w:val="clear" w:color="auto" w:fill="auto"/>
        <w:tabs>
          <w:tab w:val="left" w:pos="340"/>
        </w:tabs>
        <w:spacing w:before="0" w:line="240" w:lineRule="auto"/>
        <w:ind w:firstLine="0"/>
        <w:jc w:val="both"/>
        <w:rPr>
          <w:sz w:val="22"/>
          <w:szCs w:val="22"/>
        </w:rPr>
      </w:pPr>
      <w:r w:rsidRPr="00327C82">
        <w:rPr>
          <w:color w:val="000000"/>
          <w:sz w:val="22"/>
          <w:szCs w:val="22"/>
          <w:lang w:bidi="ro-RO"/>
        </w:rPr>
        <w:t xml:space="preserve">probabilitatea impactului </w:t>
      </w:r>
      <w:r w:rsidRPr="00327C82">
        <w:rPr>
          <w:b/>
          <w:color w:val="000000"/>
          <w:sz w:val="22"/>
          <w:szCs w:val="22"/>
          <w:lang w:bidi="ro-RO"/>
        </w:rPr>
        <w:t>-</w:t>
      </w:r>
      <w:r w:rsidRPr="00327C82">
        <w:rPr>
          <w:color w:val="000000"/>
          <w:sz w:val="22"/>
          <w:szCs w:val="22"/>
          <w:lang w:bidi="ro-RO"/>
        </w:rPr>
        <w:t xml:space="preserve"> </w:t>
      </w:r>
      <w:r w:rsidR="00240539" w:rsidRPr="00327C82">
        <w:rPr>
          <w:color w:val="000000"/>
          <w:sz w:val="22"/>
          <w:szCs w:val="22"/>
          <w:lang w:bidi="ro-RO"/>
        </w:rPr>
        <w:t>redusă</w:t>
      </w:r>
      <w:r w:rsidR="00C35AEA" w:rsidRPr="00327C82">
        <w:rPr>
          <w:color w:val="000000"/>
          <w:sz w:val="22"/>
          <w:szCs w:val="22"/>
          <w:lang w:val="en-US" w:bidi="ro-RO"/>
        </w:rPr>
        <w:t>;</w:t>
      </w:r>
    </w:p>
    <w:p w:rsidR="00240539" w:rsidRPr="00327C82" w:rsidRDefault="00240539" w:rsidP="002B42D4">
      <w:pPr>
        <w:pStyle w:val="Bodytext20"/>
        <w:numPr>
          <w:ilvl w:val="0"/>
          <w:numId w:val="7"/>
        </w:numPr>
        <w:shd w:val="clear" w:color="auto" w:fill="auto"/>
        <w:tabs>
          <w:tab w:val="left" w:pos="352"/>
        </w:tabs>
        <w:spacing w:before="0" w:line="240" w:lineRule="auto"/>
        <w:ind w:firstLine="0"/>
        <w:jc w:val="both"/>
        <w:rPr>
          <w:sz w:val="22"/>
          <w:szCs w:val="22"/>
        </w:rPr>
      </w:pPr>
      <w:r w:rsidRPr="00327C82">
        <w:rPr>
          <w:color w:val="000000"/>
          <w:sz w:val="22"/>
          <w:szCs w:val="22"/>
          <w:lang w:bidi="ro-RO"/>
        </w:rPr>
        <w:t xml:space="preserve">debutul, durata, frecvenţa şi reversibilitatea impactului </w:t>
      </w:r>
      <w:r w:rsidRPr="00327C82">
        <w:rPr>
          <w:b/>
          <w:color w:val="000000"/>
          <w:sz w:val="22"/>
          <w:szCs w:val="22"/>
          <w:lang w:bidi="ro-RO"/>
        </w:rPr>
        <w:t>-</w:t>
      </w:r>
      <w:r w:rsidRPr="00327C82">
        <w:rPr>
          <w:color w:val="000000"/>
          <w:sz w:val="22"/>
          <w:szCs w:val="22"/>
          <w:lang w:bidi="ro-RO"/>
        </w:rPr>
        <w:t xml:space="preserve"> impactul asupra factorilor de mediu va debuta odată </w:t>
      </w:r>
      <w:r w:rsidR="00C4670C" w:rsidRPr="00327C82">
        <w:rPr>
          <w:color w:val="000000"/>
          <w:sz w:val="22"/>
          <w:szCs w:val="22"/>
          <w:lang w:bidi="ro-RO"/>
        </w:rPr>
        <w:t xml:space="preserve">cu începerea lucrărilor, </w:t>
      </w:r>
      <w:r w:rsidRPr="00327C82">
        <w:rPr>
          <w:color w:val="000000"/>
          <w:sz w:val="22"/>
          <w:szCs w:val="22"/>
          <w:lang w:bidi="ro-RO"/>
        </w:rPr>
        <w:t>impact reversibil, numai pe perioada realizării lucrărilor de construire</w:t>
      </w:r>
      <w:r w:rsidR="00C35AEA" w:rsidRPr="00327C82">
        <w:rPr>
          <w:color w:val="000000"/>
          <w:sz w:val="22"/>
          <w:szCs w:val="22"/>
          <w:lang w:bidi="ro-RO"/>
        </w:rPr>
        <w:t>;</w:t>
      </w:r>
    </w:p>
    <w:p w:rsidR="00240539" w:rsidRPr="00327C82" w:rsidRDefault="00240539" w:rsidP="002B42D4">
      <w:pPr>
        <w:pStyle w:val="Bodytext20"/>
        <w:numPr>
          <w:ilvl w:val="0"/>
          <w:numId w:val="7"/>
        </w:numPr>
        <w:shd w:val="clear" w:color="auto" w:fill="auto"/>
        <w:tabs>
          <w:tab w:val="left" w:pos="340"/>
        </w:tabs>
        <w:spacing w:before="0" w:line="240" w:lineRule="auto"/>
        <w:ind w:firstLine="0"/>
        <w:jc w:val="both"/>
        <w:rPr>
          <w:sz w:val="22"/>
          <w:szCs w:val="22"/>
        </w:rPr>
      </w:pPr>
      <w:r w:rsidRPr="00327C82">
        <w:rPr>
          <w:color w:val="000000"/>
          <w:sz w:val="22"/>
          <w:szCs w:val="22"/>
          <w:lang w:bidi="ro-RO"/>
        </w:rPr>
        <w:t xml:space="preserve">cumularea impactului cu impactul altor proiecte existente şi/sau aprobate </w:t>
      </w:r>
      <w:r w:rsidRPr="00327C82">
        <w:rPr>
          <w:b/>
          <w:color w:val="000000"/>
          <w:sz w:val="22"/>
          <w:szCs w:val="22"/>
          <w:lang w:bidi="ro-RO"/>
        </w:rPr>
        <w:t>-</w:t>
      </w:r>
      <w:r w:rsidRPr="00327C82">
        <w:rPr>
          <w:color w:val="000000"/>
          <w:sz w:val="22"/>
          <w:szCs w:val="22"/>
          <w:lang w:bidi="ro-RO"/>
        </w:rPr>
        <w:t xml:space="preserve"> nu este cazul</w:t>
      </w:r>
      <w:r w:rsidR="00C35AEA" w:rsidRPr="00327C82">
        <w:rPr>
          <w:color w:val="000000"/>
          <w:sz w:val="22"/>
          <w:szCs w:val="22"/>
          <w:lang w:bidi="ro-RO"/>
        </w:rPr>
        <w:t>;</w:t>
      </w:r>
    </w:p>
    <w:p w:rsidR="00240539" w:rsidRPr="00327C82" w:rsidRDefault="00240539" w:rsidP="002B42D4">
      <w:pPr>
        <w:pStyle w:val="Bodytext20"/>
        <w:numPr>
          <w:ilvl w:val="0"/>
          <w:numId w:val="7"/>
        </w:numPr>
        <w:shd w:val="clear" w:color="auto" w:fill="auto"/>
        <w:tabs>
          <w:tab w:val="left" w:pos="344"/>
        </w:tabs>
        <w:spacing w:before="0" w:line="240" w:lineRule="auto"/>
        <w:ind w:firstLine="0"/>
        <w:jc w:val="both"/>
        <w:rPr>
          <w:sz w:val="22"/>
          <w:szCs w:val="22"/>
        </w:rPr>
      </w:pPr>
      <w:r w:rsidRPr="00327C82">
        <w:rPr>
          <w:color w:val="000000"/>
          <w:sz w:val="22"/>
          <w:szCs w:val="22"/>
          <w:lang w:bidi="ro-RO"/>
        </w:rPr>
        <w:t>posibilitatea de reducere efectivă a impactului - prin aplicarea condiţiilor de realizare a proiectului.</w:t>
      </w:r>
    </w:p>
    <w:p w:rsidR="00C42037" w:rsidRPr="00327C82" w:rsidRDefault="00C42037" w:rsidP="00C42037">
      <w:pPr>
        <w:pStyle w:val="Bodytext20"/>
        <w:shd w:val="clear" w:color="auto" w:fill="auto"/>
        <w:tabs>
          <w:tab w:val="left" w:pos="344"/>
        </w:tabs>
        <w:spacing w:before="0" w:line="240" w:lineRule="auto"/>
        <w:ind w:firstLine="0"/>
        <w:jc w:val="both"/>
        <w:rPr>
          <w:sz w:val="22"/>
          <w:szCs w:val="22"/>
        </w:rPr>
      </w:pPr>
    </w:p>
    <w:p w:rsidR="00240539" w:rsidRPr="00327C82" w:rsidRDefault="00240539" w:rsidP="002B42D4">
      <w:pPr>
        <w:pStyle w:val="Bodytext20"/>
        <w:numPr>
          <w:ilvl w:val="0"/>
          <w:numId w:val="2"/>
        </w:numPr>
        <w:shd w:val="clear" w:color="auto" w:fill="auto"/>
        <w:tabs>
          <w:tab w:val="left" w:pos="581"/>
        </w:tabs>
        <w:spacing w:before="0" w:line="240" w:lineRule="auto"/>
        <w:ind w:firstLine="280"/>
        <w:jc w:val="both"/>
        <w:rPr>
          <w:sz w:val="22"/>
          <w:szCs w:val="22"/>
        </w:rPr>
      </w:pPr>
      <w:r w:rsidRPr="00327C82">
        <w:rPr>
          <w:color w:val="000000"/>
          <w:sz w:val="22"/>
          <w:szCs w:val="22"/>
          <w:lang w:bidi="ro-RO"/>
        </w:rPr>
        <w:t xml:space="preserve">Motivele pe baza </w:t>
      </w:r>
      <w:r w:rsidR="00040468" w:rsidRPr="00327C82">
        <w:rPr>
          <w:color w:val="000000"/>
          <w:sz w:val="22"/>
          <w:szCs w:val="22"/>
          <w:lang w:bidi="ro-RO"/>
        </w:rPr>
        <w:t xml:space="preserve">cărora s-a stabilit necesitatea </w:t>
      </w:r>
      <w:r w:rsidRPr="00327C82">
        <w:rPr>
          <w:color w:val="000000"/>
          <w:sz w:val="22"/>
          <w:szCs w:val="22"/>
          <w:lang w:bidi="ro-RO"/>
        </w:rPr>
        <w:t>neefectuării evaluării adecvate sunt următoarele:</w:t>
      </w:r>
    </w:p>
    <w:p w:rsidR="00240539" w:rsidRPr="00327C82" w:rsidRDefault="00240539" w:rsidP="00C42037">
      <w:pPr>
        <w:pStyle w:val="Bodytext20"/>
        <w:shd w:val="clear" w:color="auto" w:fill="auto"/>
        <w:spacing w:before="0" w:line="240" w:lineRule="auto"/>
        <w:ind w:firstLine="280"/>
        <w:jc w:val="both"/>
        <w:rPr>
          <w:color w:val="000000"/>
          <w:sz w:val="22"/>
          <w:szCs w:val="22"/>
          <w:lang w:bidi="ro-RO"/>
        </w:rPr>
      </w:pPr>
      <w:r w:rsidRPr="00327C82">
        <w:rPr>
          <w:b/>
          <w:color w:val="000000"/>
          <w:sz w:val="22"/>
          <w:szCs w:val="22"/>
          <w:lang w:bidi="ro-RO"/>
        </w:rPr>
        <w:t>-</w:t>
      </w:r>
      <w:r w:rsidRPr="00327C82">
        <w:rPr>
          <w:color w:val="000000"/>
          <w:sz w:val="22"/>
          <w:szCs w:val="22"/>
          <w:lang w:bidi="ro-RO"/>
        </w:rPr>
        <w:t xml:space="preserve"> proiectul propus </w:t>
      </w:r>
      <w:r w:rsidRPr="00327C82">
        <w:rPr>
          <w:rStyle w:val="Bodytext2Bold"/>
          <w:rFonts w:ascii="Times New Roman" w:hAnsi="Times New Roman" w:cs="Times New Roman"/>
          <w:sz w:val="22"/>
          <w:szCs w:val="22"/>
        </w:rPr>
        <w:t xml:space="preserve">nu intră </w:t>
      </w:r>
      <w:r w:rsidRPr="00327C82">
        <w:rPr>
          <w:color w:val="000000"/>
          <w:sz w:val="22"/>
          <w:szCs w:val="22"/>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C42037" w:rsidRPr="00327C82" w:rsidRDefault="00C42037" w:rsidP="00BE1900">
      <w:pPr>
        <w:pStyle w:val="Bodytext20"/>
        <w:shd w:val="clear" w:color="auto" w:fill="auto"/>
        <w:spacing w:before="0" w:line="240" w:lineRule="auto"/>
        <w:ind w:firstLine="0"/>
        <w:jc w:val="both"/>
        <w:rPr>
          <w:sz w:val="22"/>
          <w:szCs w:val="22"/>
        </w:rPr>
      </w:pPr>
    </w:p>
    <w:p w:rsidR="00240539" w:rsidRPr="00327C82" w:rsidRDefault="00240539" w:rsidP="002B42D4">
      <w:pPr>
        <w:pStyle w:val="Bodytext20"/>
        <w:numPr>
          <w:ilvl w:val="0"/>
          <w:numId w:val="2"/>
        </w:numPr>
        <w:shd w:val="clear" w:color="auto" w:fill="auto"/>
        <w:tabs>
          <w:tab w:val="left" w:pos="665"/>
        </w:tabs>
        <w:spacing w:before="0" w:line="240" w:lineRule="auto"/>
        <w:ind w:firstLine="280"/>
        <w:jc w:val="both"/>
        <w:rPr>
          <w:sz w:val="22"/>
          <w:szCs w:val="22"/>
        </w:rPr>
      </w:pPr>
      <w:r w:rsidRPr="00327C82">
        <w:rPr>
          <w:color w:val="000000"/>
          <w:sz w:val="22"/>
          <w:szCs w:val="22"/>
          <w:lang w:bidi="ro-RO"/>
        </w:rPr>
        <w:t>Motivele pe baza cărora s</w:t>
      </w:r>
      <w:r w:rsidRPr="00327C82">
        <w:rPr>
          <w:b/>
          <w:color w:val="000000"/>
          <w:sz w:val="22"/>
          <w:szCs w:val="22"/>
          <w:lang w:bidi="ro-RO"/>
        </w:rPr>
        <w:t>-</w:t>
      </w:r>
      <w:r w:rsidR="00040468" w:rsidRPr="00327C82">
        <w:rPr>
          <w:color w:val="000000"/>
          <w:sz w:val="22"/>
          <w:szCs w:val="22"/>
          <w:lang w:bidi="ro-RO"/>
        </w:rPr>
        <w:t xml:space="preserve">a stabilit necesitatea </w:t>
      </w:r>
      <w:r w:rsidRPr="00327C82">
        <w:rPr>
          <w:color w:val="000000"/>
          <w:sz w:val="22"/>
          <w:szCs w:val="22"/>
          <w:lang w:bidi="ro-RO"/>
        </w:rPr>
        <w:t>neefectuării evaluării impactului asupra corpurilor de apă în conformitate cu decizia justificată privind necesitatea elaborării studiului de evaluare a impactului asupra corpurilor de apă, după caz:</w:t>
      </w:r>
    </w:p>
    <w:p w:rsidR="00240539" w:rsidRPr="00327C82" w:rsidRDefault="00240539" w:rsidP="00C42037">
      <w:pPr>
        <w:pStyle w:val="Bodytext20"/>
        <w:shd w:val="clear" w:color="auto" w:fill="auto"/>
        <w:spacing w:before="0" w:line="240" w:lineRule="auto"/>
        <w:ind w:firstLine="0"/>
        <w:jc w:val="both"/>
        <w:rPr>
          <w:color w:val="000000"/>
          <w:sz w:val="22"/>
          <w:szCs w:val="22"/>
          <w:lang w:bidi="ro-RO"/>
        </w:rPr>
      </w:pPr>
      <w:r w:rsidRPr="00327C82">
        <w:rPr>
          <w:b/>
          <w:color w:val="000000"/>
          <w:sz w:val="22"/>
          <w:szCs w:val="22"/>
          <w:lang w:bidi="ro-RO"/>
        </w:rPr>
        <w:t>-</w:t>
      </w:r>
      <w:r w:rsidRPr="00327C82">
        <w:rPr>
          <w:color w:val="000000"/>
          <w:sz w:val="22"/>
          <w:szCs w:val="22"/>
          <w:lang w:bidi="ro-RO"/>
        </w:rPr>
        <w:t xml:space="preserve"> proiectul propus </w:t>
      </w:r>
      <w:r w:rsidRPr="00327C82">
        <w:rPr>
          <w:rStyle w:val="Bodytext2Bold"/>
          <w:rFonts w:ascii="Times New Roman" w:hAnsi="Times New Roman" w:cs="Times New Roman"/>
          <w:sz w:val="22"/>
          <w:szCs w:val="22"/>
        </w:rPr>
        <w:t xml:space="preserve">nu intră </w:t>
      </w:r>
      <w:r w:rsidRPr="00327C82">
        <w:rPr>
          <w:color w:val="000000"/>
          <w:sz w:val="22"/>
          <w:szCs w:val="22"/>
          <w:lang w:bidi="ro-RO"/>
        </w:rPr>
        <w:t>sub incidenţa prevederilor art. 48 şi 54 din Legea apelor nr. 107/1996, cu modificările şi completările ulterioare.</w:t>
      </w:r>
    </w:p>
    <w:p w:rsidR="00C42037" w:rsidRPr="00327C82" w:rsidRDefault="00C42037" w:rsidP="00BE1900">
      <w:pPr>
        <w:pStyle w:val="Bodytext20"/>
        <w:shd w:val="clear" w:color="auto" w:fill="auto"/>
        <w:spacing w:before="0" w:line="240" w:lineRule="auto"/>
        <w:ind w:firstLine="0"/>
        <w:jc w:val="both"/>
        <w:rPr>
          <w:color w:val="000000"/>
          <w:sz w:val="22"/>
          <w:szCs w:val="22"/>
          <w:lang w:bidi="ro-RO"/>
        </w:rPr>
      </w:pPr>
    </w:p>
    <w:p w:rsidR="00240539" w:rsidRPr="00327C82" w:rsidRDefault="00240539" w:rsidP="00AE1D47">
      <w:pPr>
        <w:pStyle w:val="Bodytext20"/>
        <w:shd w:val="clear" w:color="auto" w:fill="auto"/>
        <w:spacing w:before="0" w:line="240" w:lineRule="auto"/>
        <w:ind w:firstLine="0"/>
        <w:jc w:val="both"/>
        <w:rPr>
          <w:color w:val="000000"/>
          <w:sz w:val="22"/>
          <w:szCs w:val="22"/>
          <w:lang w:bidi="ro-RO"/>
        </w:rPr>
      </w:pPr>
      <w:r w:rsidRPr="00327C82">
        <w:rPr>
          <w:color w:val="000000"/>
          <w:sz w:val="22"/>
          <w:szCs w:val="22"/>
          <w:lang w:bidi="ro-RO"/>
        </w:rPr>
        <w:t>Întrucât s</w:t>
      </w:r>
      <w:r w:rsidRPr="00327C82">
        <w:rPr>
          <w:b/>
          <w:color w:val="000000"/>
          <w:sz w:val="22"/>
          <w:szCs w:val="22"/>
          <w:lang w:bidi="ro-RO"/>
        </w:rPr>
        <w:t>-</w:t>
      </w:r>
      <w:r w:rsidRPr="00327C82">
        <w:rPr>
          <w:color w:val="000000"/>
          <w:sz w:val="22"/>
          <w:szCs w:val="22"/>
          <w:lang w:bidi="ro-RO"/>
        </w:rPr>
        <w:t xml:space="preserve">a </w:t>
      </w:r>
      <w:r w:rsidR="00AE1D47" w:rsidRPr="00327C82">
        <w:rPr>
          <w:color w:val="000000"/>
          <w:sz w:val="22"/>
          <w:szCs w:val="22"/>
          <w:lang w:bidi="ro-RO"/>
        </w:rPr>
        <w:t xml:space="preserve"> </w:t>
      </w:r>
      <w:r w:rsidRPr="00327C82">
        <w:rPr>
          <w:color w:val="000000"/>
          <w:sz w:val="22"/>
          <w:szCs w:val="22"/>
          <w:lang w:bidi="ro-RO"/>
        </w:rPr>
        <w:t>decis</w:t>
      </w:r>
      <w:r w:rsidR="00AE1D47" w:rsidRPr="00327C82">
        <w:rPr>
          <w:color w:val="000000"/>
          <w:sz w:val="22"/>
          <w:szCs w:val="22"/>
          <w:lang w:bidi="ro-RO"/>
        </w:rPr>
        <w:t xml:space="preserve"> </w:t>
      </w:r>
      <w:r w:rsidRPr="00327C82">
        <w:rPr>
          <w:color w:val="000000"/>
          <w:sz w:val="22"/>
          <w:szCs w:val="22"/>
          <w:lang w:bidi="ro-RO"/>
        </w:rPr>
        <w:t xml:space="preserve"> că </w:t>
      </w:r>
      <w:r w:rsidR="00AE1D47" w:rsidRPr="00327C82">
        <w:rPr>
          <w:color w:val="000000"/>
          <w:sz w:val="22"/>
          <w:szCs w:val="22"/>
          <w:lang w:bidi="ro-RO"/>
        </w:rPr>
        <w:t xml:space="preserve"> </w:t>
      </w:r>
      <w:r w:rsidRPr="00327C82">
        <w:rPr>
          <w:color w:val="000000"/>
          <w:sz w:val="22"/>
          <w:szCs w:val="22"/>
          <w:lang w:bidi="ro-RO"/>
        </w:rPr>
        <w:t>evaluarea impactului asupra</w:t>
      </w:r>
      <w:r w:rsidR="00AE1D47" w:rsidRPr="00327C82">
        <w:rPr>
          <w:color w:val="000000"/>
          <w:sz w:val="22"/>
          <w:szCs w:val="22"/>
          <w:lang w:bidi="ro-RO"/>
        </w:rPr>
        <w:t xml:space="preserve"> </w:t>
      </w:r>
      <w:r w:rsidRPr="00327C82">
        <w:rPr>
          <w:color w:val="000000"/>
          <w:sz w:val="22"/>
          <w:szCs w:val="22"/>
          <w:lang w:bidi="ro-RO"/>
        </w:rPr>
        <w:t xml:space="preserve"> mediului nu e</w:t>
      </w:r>
      <w:r w:rsidR="00AE1D47" w:rsidRPr="00327C82">
        <w:rPr>
          <w:color w:val="000000"/>
          <w:sz w:val="22"/>
          <w:szCs w:val="22"/>
          <w:lang w:bidi="ro-RO"/>
        </w:rPr>
        <w:t>ste necesară  pentru proiectul  cu</w:t>
      </w:r>
    </w:p>
    <w:p w:rsidR="00F14E95" w:rsidRPr="00327C82" w:rsidRDefault="00240539" w:rsidP="00AE1D47">
      <w:pPr>
        <w:pStyle w:val="Bodytext20"/>
        <w:shd w:val="clear" w:color="auto" w:fill="auto"/>
        <w:spacing w:before="0" w:line="240" w:lineRule="auto"/>
        <w:ind w:firstLine="0"/>
        <w:jc w:val="both"/>
        <w:rPr>
          <w:color w:val="000000"/>
          <w:sz w:val="22"/>
          <w:szCs w:val="22"/>
          <w:lang w:bidi="ro-RO"/>
        </w:rPr>
      </w:pPr>
      <w:r w:rsidRPr="00327C82">
        <w:rPr>
          <w:color w:val="000000"/>
          <w:sz w:val="22"/>
          <w:szCs w:val="22"/>
          <w:lang w:bidi="ro-RO"/>
        </w:rPr>
        <w:t>caract</w:t>
      </w:r>
      <w:r w:rsidR="00E72855" w:rsidRPr="00327C82">
        <w:rPr>
          <w:color w:val="000000"/>
          <w:sz w:val="22"/>
          <w:szCs w:val="22"/>
          <w:lang w:bidi="ro-RO"/>
        </w:rPr>
        <w:t xml:space="preserve">eristicile prezentate anterior, </w:t>
      </w:r>
      <w:r w:rsidRPr="00327C82">
        <w:rPr>
          <w:color w:val="000000"/>
          <w:sz w:val="22"/>
          <w:szCs w:val="22"/>
          <w:lang w:bidi="ro-RO"/>
        </w:rPr>
        <w:t xml:space="preserve">se impun următoarele </w:t>
      </w:r>
      <w:r w:rsidRPr="00327C82">
        <w:rPr>
          <w:rStyle w:val="Bodytext2Bold"/>
          <w:rFonts w:ascii="Times New Roman" w:hAnsi="Times New Roman" w:cs="Times New Roman"/>
          <w:sz w:val="22"/>
          <w:szCs w:val="22"/>
        </w:rPr>
        <w:t xml:space="preserve">condiţii de realizare a proiectului </w:t>
      </w:r>
      <w:r w:rsidRPr="00327C82">
        <w:rPr>
          <w:color w:val="000000"/>
          <w:sz w:val="22"/>
          <w:szCs w:val="22"/>
          <w:lang w:bidi="ro-RO"/>
        </w:rPr>
        <w:t xml:space="preserve">pentru </w:t>
      </w:r>
    </w:p>
    <w:p w:rsidR="00240539" w:rsidRPr="00327C82" w:rsidRDefault="00240539" w:rsidP="00AE1D47">
      <w:pPr>
        <w:pStyle w:val="Bodytext20"/>
        <w:shd w:val="clear" w:color="auto" w:fill="auto"/>
        <w:spacing w:before="0" w:line="240" w:lineRule="auto"/>
        <w:ind w:firstLine="0"/>
        <w:jc w:val="both"/>
        <w:rPr>
          <w:color w:val="000000"/>
          <w:sz w:val="22"/>
          <w:szCs w:val="22"/>
          <w:lang w:bidi="ro-RO"/>
        </w:rPr>
      </w:pPr>
      <w:r w:rsidRPr="00327C82">
        <w:rPr>
          <w:color w:val="000000"/>
          <w:sz w:val="22"/>
          <w:szCs w:val="22"/>
          <w:lang w:bidi="ro-RO"/>
        </w:rPr>
        <w:t>evitarea sau prevenirea eventualelor efecte negative semnificative asupra mediului:</w:t>
      </w:r>
    </w:p>
    <w:p w:rsidR="00240539" w:rsidRPr="00327C82" w:rsidRDefault="00E72855" w:rsidP="00C42037">
      <w:pPr>
        <w:pStyle w:val="Bodytext20"/>
        <w:shd w:val="clear" w:color="auto" w:fill="auto"/>
        <w:spacing w:before="0" w:line="240" w:lineRule="auto"/>
        <w:ind w:left="284" w:hanging="280"/>
        <w:jc w:val="both"/>
        <w:rPr>
          <w:sz w:val="22"/>
          <w:szCs w:val="22"/>
        </w:rPr>
      </w:pPr>
      <w:r w:rsidRPr="00327C82">
        <w:rPr>
          <w:color w:val="000000"/>
          <w:sz w:val="22"/>
          <w:szCs w:val="22"/>
          <w:lang w:bidi="ro-RO"/>
        </w:rPr>
        <w:t xml:space="preserve">1. </w:t>
      </w:r>
      <w:r w:rsidR="00240539" w:rsidRPr="00327C82">
        <w:rPr>
          <w:color w:val="000000"/>
          <w:sz w:val="22"/>
          <w:szCs w:val="22"/>
          <w:lang w:bidi="ro-RO"/>
        </w:rPr>
        <w:t>Se vor respecta prevederile OUG nr. 195/2005 privind protecţia mediului, cu modificările şi completările ulterioare.</w:t>
      </w:r>
    </w:p>
    <w:p w:rsidR="00240539" w:rsidRPr="00327C82" w:rsidRDefault="00240539" w:rsidP="002B42D4">
      <w:pPr>
        <w:pStyle w:val="Bodytext20"/>
        <w:numPr>
          <w:ilvl w:val="0"/>
          <w:numId w:val="8"/>
        </w:numPr>
        <w:shd w:val="clear" w:color="auto" w:fill="auto"/>
        <w:tabs>
          <w:tab w:val="left" w:pos="299"/>
        </w:tabs>
        <w:spacing w:before="0" w:line="240" w:lineRule="auto"/>
        <w:ind w:left="340" w:hanging="340"/>
        <w:jc w:val="both"/>
        <w:rPr>
          <w:sz w:val="22"/>
          <w:szCs w:val="22"/>
        </w:rPr>
      </w:pPr>
      <w:r w:rsidRPr="00327C82">
        <w:rPr>
          <w:color w:val="000000"/>
          <w:sz w:val="22"/>
          <w:szCs w:val="22"/>
          <w:lang w:bidi="ro-RO"/>
        </w:rPr>
        <w:t>Se vor obţine avizele precizate în certificatul de urbanism şi se vor respecta condiţiile din acestea şi din documentaţia tehnică depusă.</w:t>
      </w:r>
    </w:p>
    <w:p w:rsidR="00240539" w:rsidRPr="00327C82" w:rsidRDefault="00240539" w:rsidP="002B42D4">
      <w:pPr>
        <w:pStyle w:val="Bodytext20"/>
        <w:numPr>
          <w:ilvl w:val="0"/>
          <w:numId w:val="8"/>
        </w:numPr>
        <w:shd w:val="clear" w:color="auto" w:fill="auto"/>
        <w:tabs>
          <w:tab w:val="left" w:pos="299"/>
        </w:tabs>
        <w:spacing w:before="0" w:line="240" w:lineRule="auto"/>
        <w:ind w:left="340" w:hanging="340"/>
        <w:jc w:val="both"/>
        <w:rPr>
          <w:sz w:val="22"/>
          <w:szCs w:val="22"/>
        </w:rPr>
      </w:pPr>
      <w:r w:rsidRPr="00327C82">
        <w:rPr>
          <w:color w:val="000000"/>
          <w:sz w:val="22"/>
          <w:szCs w:val="22"/>
          <w:lang w:bidi="ro-RO"/>
        </w:rPr>
        <w:t>De</w:t>
      </w:r>
      <w:r w:rsidR="00C35AEA" w:rsidRPr="00327C82">
        <w:rPr>
          <w:color w:val="000000"/>
          <w:sz w:val="22"/>
          <w:szCs w:val="22"/>
          <w:lang w:bidi="ro-RO"/>
        </w:rPr>
        <w:t>ș</w:t>
      </w:r>
      <w:r w:rsidRPr="00327C82">
        <w:rPr>
          <w:color w:val="000000"/>
          <w:sz w:val="22"/>
          <w:szCs w:val="22"/>
          <w:lang w:bidi="ro-RO"/>
        </w:rPr>
        <w:t>eurile produse vor fi stocate temporar select</w:t>
      </w:r>
      <w:r w:rsidR="00E72855" w:rsidRPr="00327C82">
        <w:rPr>
          <w:color w:val="000000"/>
          <w:sz w:val="22"/>
          <w:szCs w:val="22"/>
          <w:lang w:bidi="ro-RO"/>
        </w:rPr>
        <w:t xml:space="preserve">iv în spații special amenajate; </w:t>
      </w:r>
      <w:r w:rsidRPr="00327C82">
        <w:rPr>
          <w:color w:val="000000"/>
          <w:sz w:val="22"/>
          <w:szCs w:val="22"/>
          <w:lang w:bidi="ro-RO"/>
        </w:rPr>
        <w:t xml:space="preserve">se interzice abandonarea /stocarea deşeurilor în afara spatiilor amenajate în acest scop; deșeurile de construcţii se vor depozita la locul stabilit de primăria </w:t>
      </w:r>
      <w:r w:rsidR="00167300">
        <w:rPr>
          <w:color w:val="FF0000"/>
          <w:sz w:val="22"/>
          <w:szCs w:val="22"/>
          <w:lang w:bidi="ro-RO"/>
        </w:rPr>
        <w:t>orașului Salcea</w:t>
      </w:r>
      <w:r w:rsidRPr="00327C82">
        <w:rPr>
          <w:color w:val="000000"/>
          <w:sz w:val="22"/>
          <w:szCs w:val="22"/>
          <w:lang w:bidi="ro-RO"/>
        </w:rPr>
        <w:t>, iar deşeurile reciclabile se vor valorifica prin agenţi economici autorizaţi.</w:t>
      </w:r>
    </w:p>
    <w:p w:rsidR="00240539" w:rsidRPr="00327C82" w:rsidRDefault="00240539" w:rsidP="002B42D4">
      <w:pPr>
        <w:pStyle w:val="Bodytext20"/>
        <w:numPr>
          <w:ilvl w:val="0"/>
          <w:numId w:val="8"/>
        </w:numPr>
        <w:shd w:val="clear" w:color="auto" w:fill="auto"/>
        <w:tabs>
          <w:tab w:val="left" w:pos="299"/>
        </w:tabs>
        <w:spacing w:before="0" w:line="240" w:lineRule="auto"/>
        <w:ind w:left="340" w:hanging="340"/>
        <w:jc w:val="both"/>
        <w:rPr>
          <w:sz w:val="22"/>
          <w:szCs w:val="22"/>
        </w:rPr>
      </w:pPr>
      <w:r w:rsidRPr="00327C82">
        <w:rPr>
          <w:color w:val="000000"/>
          <w:sz w:val="22"/>
          <w:szCs w:val="22"/>
          <w:lang w:bidi="ro-RO"/>
        </w:rPr>
        <w:t>Tra</w:t>
      </w:r>
      <w:r w:rsidR="00C35AEA" w:rsidRPr="00327C82">
        <w:rPr>
          <w:color w:val="000000"/>
          <w:sz w:val="22"/>
          <w:szCs w:val="22"/>
          <w:lang w:bidi="ro-RO"/>
        </w:rPr>
        <w:t>nsportul deşeurilor periculoase</w:t>
      </w:r>
      <w:r w:rsidRPr="00327C82">
        <w:rPr>
          <w:color w:val="000000"/>
          <w:sz w:val="22"/>
          <w:szCs w:val="22"/>
          <w:lang w:bidi="ro-RO"/>
        </w:rPr>
        <w:t>/</w:t>
      </w:r>
      <w:r w:rsidR="00C35AEA" w:rsidRPr="00327C82">
        <w:rPr>
          <w:color w:val="000000"/>
          <w:sz w:val="22"/>
          <w:szCs w:val="22"/>
          <w:lang w:bidi="ro-RO"/>
        </w:rPr>
        <w:t xml:space="preserve"> </w:t>
      </w:r>
      <w:r w:rsidRPr="00327C82">
        <w:rPr>
          <w:color w:val="000000"/>
          <w:sz w:val="22"/>
          <w:szCs w:val="22"/>
          <w:lang w:bidi="ro-RO"/>
        </w:rPr>
        <w:t>nepericuloase va fi efectuat numai de către firme autorizate conform HG nr. 1061/2008 privind transportul deşeurilor periculoase şi nepericuloase pe teritoriul României.</w:t>
      </w:r>
    </w:p>
    <w:p w:rsidR="00240539" w:rsidRPr="00327C82" w:rsidRDefault="00240539" w:rsidP="002B42D4">
      <w:pPr>
        <w:pStyle w:val="Bodytext20"/>
        <w:numPr>
          <w:ilvl w:val="0"/>
          <w:numId w:val="8"/>
        </w:numPr>
        <w:shd w:val="clear" w:color="auto" w:fill="auto"/>
        <w:tabs>
          <w:tab w:val="left" w:pos="299"/>
        </w:tabs>
        <w:spacing w:before="0" w:line="240" w:lineRule="auto"/>
        <w:ind w:left="340" w:hanging="340"/>
        <w:jc w:val="both"/>
        <w:rPr>
          <w:sz w:val="22"/>
          <w:szCs w:val="22"/>
        </w:rPr>
      </w:pPr>
      <w:r w:rsidRPr="00327C82">
        <w:rPr>
          <w:color w:val="000000"/>
          <w:sz w:val="22"/>
          <w:szCs w:val="22"/>
          <w:lang w:bidi="ro-RO"/>
        </w:rPr>
        <w:t>Implementarea tuturor măsurilor de protecţie a factorilor de mediu propuse prin proiect și descrise în documentaţia care a stat la baza emiterii acestei decizii.</w:t>
      </w:r>
    </w:p>
    <w:p w:rsidR="00240539" w:rsidRPr="00327C82" w:rsidRDefault="00240539" w:rsidP="002B42D4">
      <w:pPr>
        <w:pStyle w:val="Bodytext20"/>
        <w:numPr>
          <w:ilvl w:val="0"/>
          <w:numId w:val="8"/>
        </w:numPr>
        <w:shd w:val="clear" w:color="auto" w:fill="auto"/>
        <w:tabs>
          <w:tab w:val="left" w:pos="299"/>
        </w:tabs>
        <w:spacing w:before="0" w:line="240" w:lineRule="auto"/>
        <w:ind w:left="340" w:hanging="340"/>
        <w:jc w:val="both"/>
        <w:rPr>
          <w:sz w:val="22"/>
          <w:szCs w:val="22"/>
        </w:rPr>
      </w:pPr>
      <w:r w:rsidRPr="00327C82">
        <w:rPr>
          <w:color w:val="000000"/>
          <w:sz w:val="22"/>
          <w:szCs w:val="22"/>
          <w:lang w:bidi="ro-RO"/>
        </w:rPr>
        <w:t>Pe parcursul execuţiei lucrărilor se vor lua toate măsurile pentru pr</w:t>
      </w:r>
      <w:r w:rsidR="00C35AEA" w:rsidRPr="00327C82">
        <w:rPr>
          <w:color w:val="000000"/>
          <w:sz w:val="22"/>
          <w:szCs w:val="22"/>
          <w:lang w:bidi="ro-RO"/>
        </w:rPr>
        <w:t>evenirea poluărilor accidentale. S</w:t>
      </w:r>
      <w:r w:rsidRPr="00327C82">
        <w:rPr>
          <w:color w:val="000000"/>
          <w:sz w:val="22"/>
          <w:szCs w:val="22"/>
          <w:lang w:bidi="ro-RO"/>
        </w:rPr>
        <w:t>e impune refacerea terenurilor afectate de lucrări la starea iniţială.</w:t>
      </w:r>
    </w:p>
    <w:p w:rsidR="00240539" w:rsidRPr="00327C82" w:rsidRDefault="00240539" w:rsidP="002B42D4">
      <w:pPr>
        <w:pStyle w:val="Bodytext20"/>
        <w:numPr>
          <w:ilvl w:val="0"/>
          <w:numId w:val="8"/>
        </w:numPr>
        <w:shd w:val="clear" w:color="auto" w:fill="auto"/>
        <w:tabs>
          <w:tab w:val="left" w:pos="299"/>
        </w:tabs>
        <w:spacing w:before="0" w:line="240" w:lineRule="auto"/>
        <w:ind w:left="340" w:hanging="340"/>
        <w:jc w:val="both"/>
        <w:rPr>
          <w:sz w:val="22"/>
          <w:szCs w:val="22"/>
        </w:rPr>
      </w:pPr>
      <w:r w:rsidRPr="00327C82">
        <w:rPr>
          <w:color w:val="000000"/>
          <w:sz w:val="22"/>
          <w:szCs w:val="22"/>
          <w:lang w:bidi="ro-RO"/>
        </w:rPr>
        <w:t>Titularul va informa în scris autoritatea publică competentă pentru protecţia mediului ori de câte ori există o schimbare de fond a datelor care au stat la baza eliberării prezentei</w:t>
      </w:r>
      <w:r w:rsidR="00C35AEA" w:rsidRPr="00327C82">
        <w:rPr>
          <w:color w:val="000000"/>
          <w:sz w:val="22"/>
          <w:szCs w:val="22"/>
          <w:lang w:bidi="ro-RO"/>
        </w:rPr>
        <w:t xml:space="preserve"> decizii.</w:t>
      </w:r>
    </w:p>
    <w:p w:rsidR="00240539" w:rsidRPr="00327C82" w:rsidRDefault="00240539" w:rsidP="002B42D4">
      <w:pPr>
        <w:pStyle w:val="Bodytext20"/>
        <w:numPr>
          <w:ilvl w:val="0"/>
          <w:numId w:val="8"/>
        </w:numPr>
        <w:shd w:val="clear" w:color="auto" w:fill="auto"/>
        <w:tabs>
          <w:tab w:val="left" w:pos="299"/>
        </w:tabs>
        <w:spacing w:before="0" w:line="240" w:lineRule="auto"/>
        <w:ind w:left="340" w:hanging="340"/>
        <w:jc w:val="both"/>
        <w:rPr>
          <w:sz w:val="22"/>
          <w:szCs w:val="22"/>
        </w:rPr>
      </w:pPr>
      <w:r w:rsidRPr="00327C82">
        <w:rPr>
          <w:color w:val="000000"/>
          <w:sz w:val="22"/>
          <w:szCs w:val="22"/>
          <w:lang w:bidi="ro-RO"/>
        </w:rPr>
        <w:t>Nerespectarea prevederilor prezentei decizii atrage suspendarea sa</w:t>
      </w:r>
      <w:r w:rsidR="00C35AEA" w:rsidRPr="00327C82">
        <w:rPr>
          <w:color w:val="000000"/>
          <w:sz w:val="22"/>
          <w:szCs w:val="22"/>
          <w:lang w:bidi="ro-RO"/>
        </w:rPr>
        <w:t>u anularea acesteia, după caz, î</w:t>
      </w:r>
      <w:r w:rsidRPr="00327C82">
        <w:rPr>
          <w:color w:val="000000"/>
          <w:sz w:val="22"/>
          <w:szCs w:val="22"/>
          <w:lang w:bidi="ro-RO"/>
        </w:rPr>
        <w:t>n conformitate cu prevederile legale.</w:t>
      </w:r>
    </w:p>
    <w:p w:rsidR="003D3429" w:rsidRPr="00327C82" w:rsidRDefault="003D3429" w:rsidP="00C42037">
      <w:pPr>
        <w:pStyle w:val="Bodytext20"/>
        <w:shd w:val="clear" w:color="auto" w:fill="auto"/>
        <w:tabs>
          <w:tab w:val="left" w:pos="299"/>
        </w:tabs>
        <w:spacing w:before="0" w:line="240" w:lineRule="auto"/>
        <w:ind w:firstLine="0"/>
        <w:jc w:val="both"/>
        <w:rPr>
          <w:color w:val="000000"/>
          <w:sz w:val="22"/>
          <w:szCs w:val="22"/>
          <w:lang w:bidi="ro-RO"/>
        </w:rPr>
      </w:pPr>
    </w:p>
    <w:p w:rsidR="0097638B" w:rsidRPr="00327C82" w:rsidRDefault="0097638B" w:rsidP="00C42037">
      <w:pPr>
        <w:autoSpaceDE w:val="0"/>
        <w:autoSpaceDN w:val="0"/>
        <w:adjustRightInd w:val="0"/>
        <w:spacing w:after="0" w:line="240" w:lineRule="auto"/>
        <w:ind w:firstLine="340"/>
        <w:jc w:val="both"/>
        <w:rPr>
          <w:rFonts w:ascii="Times New Roman" w:hAnsi="Times New Roman"/>
        </w:rPr>
      </w:pPr>
      <w:r w:rsidRPr="00327C82">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327C82">
        <w:rPr>
          <w:rFonts w:ascii="Times New Roman" w:hAnsi="Times New Roman"/>
          <w:b/>
        </w:rPr>
        <w:t>Legea</w:t>
      </w:r>
      <w:proofErr w:type="spellEnd"/>
      <w:r w:rsidRPr="00327C82">
        <w:rPr>
          <w:rFonts w:ascii="Times New Roman" w:hAnsi="Times New Roman"/>
          <w:b/>
        </w:rPr>
        <w:t xml:space="preserve"> nr. </w:t>
      </w:r>
      <w:r w:rsidRPr="00327C82">
        <w:rPr>
          <w:rFonts w:ascii="Times New Roman" w:hAnsi="Times New Roman"/>
          <w:b/>
          <w:lang w:val="ro-RO" w:eastAsia="ro-RO"/>
        </w:rPr>
        <w:t xml:space="preserve">292/2018 </w:t>
      </w:r>
      <w:proofErr w:type="spellStart"/>
      <w:r w:rsidRPr="00327C82">
        <w:rPr>
          <w:rFonts w:ascii="Times New Roman" w:hAnsi="Times New Roman"/>
          <w:b/>
        </w:rPr>
        <w:t>privind</w:t>
      </w:r>
      <w:proofErr w:type="spellEnd"/>
      <w:r w:rsidRPr="00327C82">
        <w:rPr>
          <w:rFonts w:ascii="Times New Roman" w:hAnsi="Times New Roman"/>
          <w:b/>
        </w:rPr>
        <w:t xml:space="preserve"> </w:t>
      </w:r>
      <w:proofErr w:type="spellStart"/>
      <w:r w:rsidRPr="00327C82">
        <w:rPr>
          <w:rFonts w:ascii="Times New Roman" w:hAnsi="Times New Roman"/>
          <w:b/>
        </w:rPr>
        <w:t>evaluarea</w:t>
      </w:r>
      <w:proofErr w:type="spellEnd"/>
      <w:r w:rsidRPr="00327C82">
        <w:rPr>
          <w:rFonts w:ascii="Times New Roman" w:hAnsi="Times New Roman"/>
          <w:b/>
        </w:rPr>
        <w:t xml:space="preserve"> </w:t>
      </w:r>
      <w:proofErr w:type="spellStart"/>
      <w:r w:rsidRPr="00327C82">
        <w:rPr>
          <w:rFonts w:ascii="Times New Roman" w:hAnsi="Times New Roman"/>
          <w:b/>
        </w:rPr>
        <w:t>impactului</w:t>
      </w:r>
      <w:proofErr w:type="spellEnd"/>
      <w:r w:rsidRPr="00327C82">
        <w:rPr>
          <w:rFonts w:ascii="Times New Roman" w:hAnsi="Times New Roman"/>
          <w:b/>
        </w:rPr>
        <w:t xml:space="preserve"> </w:t>
      </w:r>
      <w:proofErr w:type="spellStart"/>
      <w:r w:rsidRPr="00327C82">
        <w:rPr>
          <w:rFonts w:ascii="Times New Roman" w:hAnsi="Times New Roman"/>
          <w:b/>
        </w:rPr>
        <w:t>anumitor</w:t>
      </w:r>
      <w:proofErr w:type="spellEnd"/>
      <w:r w:rsidRPr="00327C82">
        <w:rPr>
          <w:rFonts w:ascii="Times New Roman" w:hAnsi="Times New Roman"/>
          <w:b/>
        </w:rPr>
        <w:t xml:space="preserve"> </w:t>
      </w:r>
      <w:proofErr w:type="spellStart"/>
      <w:r w:rsidRPr="00327C82">
        <w:rPr>
          <w:rFonts w:ascii="Times New Roman" w:hAnsi="Times New Roman"/>
          <w:b/>
        </w:rPr>
        <w:t>proiecte</w:t>
      </w:r>
      <w:proofErr w:type="spellEnd"/>
      <w:r w:rsidRPr="00327C82">
        <w:rPr>
          <w:rFonts w:ascii="Times New Roman" w:hAnsi="Times New Roman"/>
          <w:b/>
        </w:rPr>
        <w:t xml:space="preserve"> </w:t>
      </w:r>
      <w:proofErr w:type="spellStart"/>
      <w:r w:rsidRPr="00327C82">
        <w:rPr>
          <w:rFonts w:ascii="Times New Roman" w:hAnsi="Times New Roman"/>
          <w:b/>
        </w:rPr>
        <w:t>publice</w:t>
      </w:r>
      <w:proofErr w:type="spellEnd"/>
      <w:r w:rsidRPr="00327C82">
        <w:rPr>
          <w:rFonts w:ascii="Times New Roman" w:hAnsi="Times New Roman"/>
          <w:b/>
        </w:rPr>
        <w:t xml:space="preserve"> </w:t>
      </w:r>
      <w:proofErr w:type="spellStart"/>
      <w:r w:rsidRPr="00327C82">
        <w:rPr>
          <w:rFonts w:ascii="Times New Roman" w:hAnsi="Times New Roman"/>
          <w:b/>
        </w:rPr>
        <w:t>și</w:t>
      </w:r>
      <w:proofErr w:type="spellEnd"/>
      <w:r w:rsidRPr="00327C82">
        <w:rPr>
          <w:rFonts w:ascii="Times New Roman" w:hAnsi="Times New Roman"/>
          <w:b/>
        </w:rPr>
        <w:t xml:space="preserve"> private </w:t>
      </w:r>
      <w:proofErr w:type="spellStart"/>
      <w:r w:rsidRPr="00327C82">
        <w:rPr>
          <w:rFonts w:ascii="Times New Roman" w:hAnsi="Times New Roman"/>
          <w:b/>
        </w:rPr>
        <w:t>asupra</w:t>
      </w:r>
      <w:proofErr w:type="spellEnd"/>
      <w:r w:rsidRPr="00327C82">
        <w:rPr>
          <w:rFonts w:ascii="Times New Roman" w:hAnsi="Times New Roman"/>
          <w:b/>
        </w:rPr>
        <w:t xml:space="preserve"> </w:t>
      </w:r>
      <w:proofErr w:type="spellStart"/>
      <w:r w:rsidRPr="00327C82">
        <w:rPr>
          <w:rFonts w:ascii="Times New Roman" w:hAnsi="Times New Roman"/>
          <w:b/>
        </w:rPr>
        <w:t>mediului</w:t>
      </w:r>
      <w:proofErr w:type="spellEnd"/>
      <w:r w:rsidRPr="00327C82">
        <w:rPr>
          <w:rFonts w:ascii="Times New Roman" w:hAnsi="Times New Roman"/>
          <w:b/>
          <w:lang w:val="ro-RO"/>
        </w:rPr>
        <w:t xml:space="preserve">. </w:t>
      </w:r>
      <w:proofErr w:type="spellStart"/>
      <w:proofErr w:type="gramStart"/>
      <w:r w:rsidRPr="00327C82">
        <w:rPr>
          <w:rFonts w:ascii="Times New Roman" w:hAnsi="Times New Roman"/>
          <w:b/>
        </w:rPr>
        <w:t>Procesul</w:t>
      </w:r>
      <w:proofErr w:type="spellEnd"/>
      <w:r w:rsidRPr="00327C82">
        <w:rPr>
          <w:rFonts w:ascii="Times New Roman" w:hAnsi="Times New Roman"/>
        </w:rPr>
        <w:t>-</w:t>
      </w:r>
      <w:r w:rsidRPr="00327C82">
        <w:rPr>
          <w:rFonts w:ascii="Times New Roman" w:hAnsi="Times New Roman"/>
          <w:b/>
        </w:rPr>
        <w:t xml:space="preserve">verbal se </w:t>
      </w:r>
      <w:proofErr w:type="spellStart"/>
      <w:r w:rsidRPr="00327C82">
        <w:rPr>
          <w:rFonts w:ascii="Times New Roman" w:hAnsi="Times New Roman"/>
          <w:b/>
        </w:rPr>
        <w:t>anexează</w:t>
      </w:r>
      <w:proofErr w:type="spellEnd"/>
      <w:r w:rsidRPr="00327C82">
        <w:rPr>
          <w:rFonts w:ascii="Times New Roman" w:hAnsi="Times New Roman"/>
          <w:b/>
        </w:rPr>
        <w:t xml:space="preserve"> </w:t>
      </w:r>
      <w:proofErr w:type="spellStart"/>
      <w:r w:rsidRPr="00327C82">
        <w:rPr>
          <w:rFonts w:ascii="Times New Roman" w:hAnsi="Times New Roman"/>
          <w:b/>
        </w:rPr>
        <w:t>și</w:t>
      </w:r>
      <w:proofErr w:type="spellEnd"/>
      <w:r w:rsidRPr="00327C82">
        <w:rPr>
          <w:rFonts w:ascii="Times New Roman" w:hAnsi="Times New Roman"/>
          <w:b/>
        </w:rPr>
        <w:t xml:space="preserve"> face parte </w:t>
      </w:r>
      <w:proofErr w:type="spellStart"/>
      <w:r w:rsidRPr="00327C82">
        <w:rPr>
          <w:rFonts w:ascii="Times New Roman" w:hAnsi="Times New Roman"/>
          <w:b/>
        </w:rPr>
        <w:t>integrantă</w:t>
      </w:r>
      <w:proofErr w:type="spellEnd"/>
      <w:r w:rsidRPr="00327C82">
        <w:rPr>
          <w:rFonts w:ascii="Times New Roman" w:hAnsi="Times New Roman"/>
          <w:b/>
        </w:rPr>
        <w:t xml:space="preserve"> din </w:t>
      </w:r>
      <w:proofErr w:type="spellStart"/>
      <w:r w:rsidRPr="00327C82">
        <w:rPr>
          <w:rFonts w:ascii="Times New Roman" w:hAnsi="Times New Roman"/>
          <w:b/>
        </w:rPr>
        <w:t>procesul</w:t>
      </w:r>
      <w:proofErr w:type="spellEnd"/>
      <w:r w:rsidRPr="00327C82">
        <w:rPr>
          <w:rFonts w:ascii="Times New Roman" w:hAnsi="Times New Roman"/>
        </w:rPr>
        <w:t>-</w:t>
      </w:r>
      <w:r w:rsidRPr="00327C82">
        <w:rPr>
          <w:rFonts w:ascii="Times New Roman" w:hAnsi="Times New Roman"/>
          <w:b/>
        </w:rPr>
        <w:t xml:space="preserve">verbal de </w:t>
      </w:r>
      <w:proofErr w:type="spellStart"/>
      <w:r w:rsidRPr="00327C82">
        <w:rPr>
          <w:rFonts w:ascii="Times New Roman" w:hAnsi="Times New Roman"/>
          <w:b/>
        </w:rPr>
        <w:t>recepție</w:t>
      </w:r>
      <w:proofErr w:type="spellEnd"/>
      <w:r w:rsidRPr="00327C82">
        <w:rPr>
          <w:rFonts w:ascii="Times New Roman" w:hAnsi="Times New Roman"/>
          <w:b/>
        </w:rPr>
        <w:t xml:space="preserve"> la </w:t>
      </w:r>
      <w:proofErr w:type="spellStart"/>
      <w:r w:rsidRPr="00327C82">
        <w:rPr>
          <w:rFonts w:ascii="Times New Roman" w:hAnsi="Times New Roman"/>
          <w:b/>
        </w:rPr>
        <w:t>terminarea</w:t>
      </w:r>
      <w:proofErr w:type="spellEnd"/>
      <w:r w:rsidRPr="00327C82">
        <w:rPr>
          <w:rFonts w:ascii="Times New Roman" w:hAnsi="Times New Roman"/>
          <w:b/>
        </w:rPr>
        <w:t xml:space="preserve"> </w:t>
      </w:r>
      <w:proofErr w:type="spellStart"/>
      <w:r w:rsidRPr="00327C82">
        <w:rPr>
          <w:rFonts w:ascii="Times New Roman" w:hAnsi="Times New Roman"/>
          <w:b/>
        </w:rPr>
        <w:t>lucrărilor</w:t>
      </w:r>
      <w:proofErr w:type="spellEnd"/>
      <w:r w:rsidRPr="00327C82">
        <w:rPr>
          <w:rFonts w:ascii="Times New Roman" w:hAnsi="Times New Roman"/>
          <w:b/>
        </w:rPr>
        <w:t>.</w:t>
      </w:r>
      <w:proofErr w:type="gramEnd"/>
    </w:p>
    <w:p w:rsidR="003D3429" w:rsidRPr="00327C82" w:rsidRDefault="003D3429" w:rsidP="00C42037">
      <w:pPr>
        <w:pStyle w:val="Bodytext20"/>
        <w:shd w:val="clear" w:color="auto" w:fill="auto"/>
        <w:tabs>
          <w:tab w:val="left" w:pos="299"/>
        </w:tabs>
        <w:spacing w:before="0" w:line="240" w:lineRule="auto"/>
        <w:ind w:firstLine="0"/>
        <w:jc w:val="both"/>
        <w:rPr>
          <w:color w:val="000000"/>
          <w:sz w:val="22"/>
          <w:szCs w:val="22"/>
          <w:lang w:bidi="ro-RO"/>
        </w:rPr>
      </w:pPr>
    </w:p>
    <w:p w:rsidR="00240539" w:rsidRPr="00327C82" w:rsidRDefault="00240539" w:rsidP="00C42037">
      <w:pPr>
        <w:autoSpaceDE w:val="0"/>
        <w:autoSpaceDN w:val="0"/>
        <w:adjustRightInd w:val="0"/>
        <w:spacing w:after="0" w:line="240" w:lineRule="auto"/>
        <w:jc w:val="both"/>
        <w:rPr>
          <w:rFonts w:ascii="Times New Roman" w:hAnsi="Times New Roman"/>
          <w:b/>
        </w:rPr>
      </w:pPr>
      <w:r w:rsidRPr="00327C82">
        <w:rPr>
          <w:rFonts w:ascii="Times New Roman" w:hAnsi="Times New Roman"/>
        </w:rPr>
        <w:t xml:space="preserve">    </w:t>
      </w:r>
      <w:proofErr w:type="spellStart"/>
      <w:r w:rsidRPr="00327C82">
        <w:rPr>
          <w:rFonts w:ascii="Times New Roman" w:hAnsi="Times New Roman"/>
          <w:b/>
        </w:rPr>
        <w:t>Prezenta</w:t>
      </w:r>
      <w:proofErr w:type="spellEnd"/>
      <w:r w:rsidRPr="00327C82">
        <w:rPr>
          <w:rFonts w:ascii="Times New Roman" w:hAnsi="Times New Roman"/>
          <w:b/>
        </w:rPr>
        <w:t xml:space="preserve"> </w:t>
      </w:r>
      <w:proofErr w:type="spellStart"/>
      <w:r w:rsidRPr="00327C82">
        <w:rPr>
          <w:rFonts w:ascii="Times New Roman" w:hAnsi="Times New Roman"/>
          <w:b/>
        </w:rPr>
        <w:t>decizie</w:t>
      </w:r>
      <w:proofErr w:type="spellEnd"/>
      <w:r w:rsidRPr="00327C82">
        <w:rPr>
          <w:rFonts w:ascii="Times New Roman" w:hAnsi="Times New Roman"/>
          <w:b/>
        </w:rPr>
        <w:t xml:space="preserve"> </w:t>
      </w:r>
      <w:proofErr w:type="spellStart"/>
      <w:proofErr w:type="gramStart"/>
      <w:r w:rsidRPr="00327C82">
        <w:rPr>
          <w:rFonts w:ascii="Times New Roman" w:hAnsi="Times New Roman"/>
          <w:b/>
        </w:rPr>
        <w:t>este</w:t>
      </w:r>
      <w:proofErr w:type="spellEnd"/>
      <w:proofErr w:type="gramEnd"/>
      <w:r w:rsidRPr="00327C82">
        <w:rPr>
          <w:rFonts w:ascii="Times New Roman" w:hAnsi="Times New Roman"/>
          <w:b/>
        </w:rPr>
        <w:t xml:space="preserve"> </w:t>
      </w:r>
      <w:proofErr w:type="spellStart"/>
      <w:r w:rsidRPr="00327C82">
        <w:rPr>
          <w:rFonts w:ascii="Times New Roman" w:hAnsi="Times New Roman"/>
          <w:b/>
        </w:rPr>
        <w:t>valabilă</w:t>
      </w:r>
      <w:proofErr w:type="spellEnd"/>
      <w:r w:rsidRPr="00327C82">
        <w:rPr>
          <w:rFonts w:ascii="Times New Roman" w:hAnsi="Times New Roman"/>
          <w:b/>
        </w:rPr>
        <w:t xml:space="preserve"> </w:t>
      </w:r>
      <w:proofErr w:type="spellStart"/>
      <w:r w:rsidRPr="00327C82">
        <w:rPr>
          <w:rFonts w:ascii="Times New Roman" w:hAnsi="Times New Roman"/>
          <w:b/>
        </w:rPr>
        <w:t>pe</w:t>
      </w:r>
      <w:proofErr w:type="spellEnd"/>
      <w:r w:rsidRPr="00327C82">
        <w:rPr>
          <w:rFonts w:ascii="Times New Roman" w:hAnsi="Times New Roman"/>
          <w:b/>
        </w:rPr>
        <w:t xml:space="preserve"> </w:t>
      </w:r>
      <w:proofErr w:type="spellStart"/>
      <w:r w:rsidRPr="00327C82">
        <w:rPr>
          <w:rFonts w:ascii="Times New Roman" w:hAnsi="Times New Roman"/>
          <w:b/>
        </w:rPr>
        <w:t>toată</w:t>
      </w:r>
      <w:proofErr w:type="spellEnd"/>
      <w:r w:rsidRPr="00327C82">
        <w:rPr>
          <w:rFonts w:ascii="Times New Roman" w:hAnsi="Times New Roman"/>
          <w:b/>
        </w:rPr>
        <w:t xml:space="preserve"> </w:t>
      </w:r>
      <w:proofErr w:type="spellStart"/>
      <w:r w:rsidRPr="00327C82">
        <w:rPr>
          <w:rFonts w:ascii="Times New Roman" w:hAnsi="Times New Roman"/>
          <w:b/>
        </w:rPr>
        <w:t>perioada</w:t>
      </w:r>
      <w:proofErr w:type="spellEnd"/>
      <w:r w:rsidRPr="00327C82">
        <w:rPr>
          <w:rFonts w:ascii="Times New Roman" w:hAnsi="Times New Roman"/>
          <w:b/>
        </w:rPr>
        <w:t xml:space="preserve"> de </w:t>
      </w:r>
      <w:proofErr w:type="spellStart"/>
      <w:r w:rsidRPr="00327C82">
        <w:rPr>
          <w:rFonts w:ascii="Times New Roman" w:hAnsi="Times New Roman"/>
          <w:b/>
        </w:rPr>
        <w:t>realizare</w:t>
      </w:r>
      <w:proofErr w:type="spellEnd"/>
      <w:r w:rsidRPr="00327C82">
        <w:rPr>
          <w:rFonts w:ascii="Times New Roman" w:hAnsi="Times New Roman"/>
          <w:b/>
        </w:rPr>
        <w:t xml:space="preserve"> a </w:t>
      </w:r>
      <w:proofErr w:type="spellStart"/>
      <w:r w:rsidRPr="00327C82">
        <w:rPr>
          <w:rFonts w:ascii="Times New Roman" w:hAnsi="Times New Roman"/>
          <w:b/>
        </w:rPr>
        <w:t>proiectului</w:t>
      </w:r>
      <w:proofErr w:type="spellEnd"/>
      <w:r w:rsidRPr="00327C82">
        <w:rPr>
          <w:rFonts w:ascii="Times New Roman" w:hAnsi="Times New Roman"/>
          <w:b/>
        </w:rPr>
        <w:t xml:space="preserve">, </w:t>
      </w:r>
      <w:proofErr w:type="spellStart"/>
      <w:r w:rsidRPr="00327C82">
        <w:rPr>
          <w:rFonts w:ascii="Times New Roman" w:hAnsi="Times New Roman"/>
          <w:b/>
        </w:rPr>
        <w:t>iar</w:t>
      </w:r>
      <w:proofErr w:type="spellEnd"/>
      <w:r w:rsidRPr="00327C82">
        <w:rPr>
          <w:rFonts w:ascii="Times New Roman" w:hAnsi="Times New Roman"/>
          <w:b/>
        </w:rPr>
        <w:t xml:space="preserve"> </w:t>
      </w:r>
      <w:proofErr w:type="spellStart"/>
      <w:r w:rsidRPr="00327C82">
        <w:rPr>
          <w:rFonts w:ascii="Times New Roman" w:hAnsi="Times New Roman"/>
          <w:b/>
        </w:rPr>
        <w:t>în</w:t>
      </w:r>
      <w:proofErr w:type="spellEnd"/>
      <w:r w:rsidRPr="00327C82">
        <w:rPr>
          <w:rFonts w:ascii="Times New Roman" w:hAnsi="Times New Roman"/>
          <w:b/>
        </w:rPr>
        <w:t xml:space="preserve"> </w:t>
      </w:r>
      <w:proofErr w:type="spellStart"/>
      <w:r w:rsidRPr="00327C82">
        <w:rPr>
          <w:rFonts w:ascii="Times New Roman" w:hAnsi="Times New Roman"/>
          <w:b/>
        </w:rPr>
        <w:t>situaţia</w:t>
      </w:r>
      <w:proofErr w:type="spellEnd"/>
      <w:r w:rsidRPr="00327C82">
        <w:rPr>
          <w:rFonts w:ascii="Times New Roman" w:hAnsi="Times New Roman"/>
          <w:b/>
        </w:rPr>
        <w:t xml:space="preserve"> </w:t>
      </w:r>
      <w:proofErr w:type="spellStart"/>
      <w:r w:rsidRPr="00327C82">
        <w:rPr>
          <w:rFonts w:ascii="Times New Roman" w:hAnsi="Times New Roman"/>
          <w:b/>
        </w:rPr>
        <w:t>în</w:t>
      </w:r>
      <w:proofErr w:type="spellEnd"/>
      <w:r w:rsidRPr="00327C82">
        <w:rPr>
          <w:rFonts w:ascii="Times New Roman" w:hAnsi="Times New Roman"/>
          <w:b/>
        </w:rPr>
        <w:t xml:space="preserve"> care </w:t>
      </w:r>
      <w:proofErr w:type="spellStart"/>
      <w:r w:rsidRPr="00327C82">
        <w:rPr>
          <w:rFonts w:ascii="Times New Roman" w:hAnsi="Times New Roman"/>
          <w:b/>
        </w:rPr>
        <w:t>intervin</w:t>
      </w:r>
      <w:proofErr w:type="spellEnd"/>
      <w:r w:rsidRPr="00327C82">
        <w:rPr>
          <w:rFonts w:ascii="Times New Roman" w:hAnsi="Times New Roman"/>
          <w:b/>
        </w:rPr>
        <w:t xml:space="preserve"> </w:t>
      </w:r>
      <w:proofErr w:type="spellStart"/>
      <w:r w:rsidRPr="00327C82">
        <w:rPr>
          <w:rFonts w:ascii="Times New Roman" w:hAnsi="Times New Roman"/>
          <w:b/>
        </w:rPr>
        <w:t>elemente</w:t>
      </w:r>
      <w:proofErr w:type="spellEnd"/>
      <w:r w:rsidRPr="00327C82">
        <w:rPr>
          <w:rFonts w:ascii="Times New Roman" w:hAnsi="Times New Roman"/>
          <w:b/>
        </w:rPr>
        <w:t xml:space="preserve"> </w:t>
      </w:r>
      <w:proofErr w:type="spellStart"/>
      <w:r w:rsidRPr="00327C82">
        <w:rPr>
          <w:rFonts w:ascii="Times New Roman" w:hAnsi="Times New Roman"/>
          <w:b/>
        </w:rPr>
        <w:t>noi</w:t>
      </w:r>
      <w:proofErr w:type="spellEnd"/>
      <w:r w:rsidRPr="00327C82">
        <w:rPr>
          <w:rFonts w:ascii="Times New Roman" w:hAnsi="Times New Roman"/>
          <w:b/>
        </w:rPr>
        <w:t xml:space="preserve">, </w:t>
      </w:r>
      <w:proofErr w:type="spellStart"/>
      <w:r w:rsidRPr="00327C82">
        <w:rPr>
          <w:rFonts w:ascii="Times New Roman" w:hAnsi="Times New Roman"/>
          <w:b/>
        </w:rPr>
        <w:t>necunoscute</w:t>
      </w:r>
      <w:proofErr w:type="spellEnd"/>
      <w:r w:rsidRPr="00327C82">
        <w:rPr>
          <w:rFonts w:ascii="Times New Roman" w:hAnsi="Times New Roman"/>
          <w:b/>
        </w:rPr>
        <w:t xml:space="preserve"> la data </w:t>
      </w:r>
      <w:proofErr w:type="spellStart"/>
      <w:r w:rsidRPr="00327C82">
        <w:rPr>
          <w:rFonts w:ascii="Times New Roman" w:hAnsi="Times New Roman"/>
          <w:b/>
        </w:rPr>
        <w:t>emiterii</w:t>
      </w:r>
      <w:proofErr w:type="spellEnd"/>
      <w:r w:rsidRPr="00327C82">
        <w:rPr>
          <w:rFonts w:ascii="Times New Roman" w:hAnsi="Times New Roman"/>
          <w:b/>
        </w:rPr>
        <w:t xml:space="preserve"> </w:t>
      </w:r>
      <w:proofErr w:type="spellStart"/>
      <w:r w:rsidRPr="00327C82">
        <w:rPr>
          <w:rFonts w:ascii="Times New Roman" w:hAnsi="Times New Roman"/>
          <w:b/>
        </w:rPr>
        <w:t>prezentei</w:t>
      </w:r>
      <w:proofErr w:type="spellEnd"/>
      <w:r w:rsidRPr="00327C82">
        <w:rPr>
          <w:rFonts w:ascii="Times New Roman" w:hAnsi="Times New Roman"/>
          <w:b/>
        </w:rPr>
        <w:t xml:space="preserve"> </w:t>
      </w:r>
      <w:proofErr w:type="spellStart"/>
      <w:r w:rsidRPr="00327C82">
        <w:rPr>
          <w:rFonts w:ascii="Times New Roman" w:hAnsi="Times New Roman"/>
          <w:b/>
        </w:rPr>
        <w:t>decizii</w:t>
      </w:r>
      <w:proofErr w:type="spellEnd"/>
      <w:r w:rsidRPr="00327C82">
        <w:rPr>
          <w:rFonts w:ascii="Times New Roman" w:hAnsi="Times New Roman"/>
          <w:b/>
        </w:rPr>
        <w:t xml:space="preserve">, </w:t>
      </w:r>
      <w:proofErr w:type="spellStart"/>
      <w:r w:rsidRPr="00327C82">
        <w:rPr>
          <w:rFonts w:ascii="Times New Roman" w:hAnsi="Times New Roman"/>
          <w:b/>
        </w:rPr>
        <w:t>sau</w:t>
      </w:r>
      <w:proofErr w:type="spellEnd"/>
      <w:r w:rsidRPr="00327C82">
        <w:rPr>
          <w:rFonts w:ascii="Times New Roman" w:hAnsi="Times New Roman"/>
          <w:b/>
        </w:rPr>
        <w:t xml:space="preserve"> se </w:t>
      </w:r>
      <w:proofErr w:type="spellStart"/>
      <w:r w:rsidRPr="00327C82">
        <w:rPr>
          <w:rFonts w:ascii="Times New Roman" w:hAnsi="Times New Roman"/>
          <w:b/>
        </w:rPr>
        <w:t>modifică</w:t>
      </w:r>
      <w:proofErr w:type="spellEnd"/>
      <w:r w:rsidRPr="00327C82">
        <w:rPr>
          <w:rFonts w:ascii="Times New Roman" w:hAnsi="Times New Roman"/>
          <w:b/>
        </w:rPr>
        <w:t xml:space="preserve"> </w:t>
      </w:r>
      <w:proofErr w:type="spellStart"/>
      <w:r w:rsidRPr="00327C82">
        <w:rPr>
          <w:rFonts w:ascii="Times New Roman" w:hAnsi="Times New Roman"/>
          <w:b/>
        </w:rPr>
        <w:t>condiţiile</w:t>
      </w:r>
      <w:proofErr w:type="spellEnd"/>
      <w:r w:rsidRPr="00327C82">
        <w:rPr>
          <w:rFonts w:ascii="Times New Roman" w:hAnsi="Times New Roman"/>
          <w:b/>
        </w:rPr>
        <w:t xml:space="preserve"> care au stat la </w:t>
      </w:r>
      <w:proofErr w:type="spellStart"/>
      <w:r w:rsidRPr="00327C82">
        <w:rPr>
          <w:rFonts w:ascii="Times New Roman" w:hAnsi="Times New Roman"/>
          <w:b/>
        </w:rPr>
        <w:t>baza</w:t>
      </w:r>
      <w:proofErr w:type="spellEnd"/>
      <w:r w:rsidRPr="00327C82">
        <w:rPr>
          <w:rFonts w:ascii="Times New Roman" w:hAnsi="Times New Roman"/>
          <w:b/>
        </w:rPr>
        <w:t xml:space="preserve"> </w:t>
      </w:r>
      <w:proofErr w:type="spellStart"/>
      <w:r w:rsidRPr="00327C82">
        <w:rPr>
          <w:rFonts w:ascii="Times New Roman" w:hAnsi="Times New Roman"/>
          <w:b/>
        </w:rPr>
        <w:t>emiterii</w:t>
      </w:r>
      <w:proofErr w:type="spellEnd"/>
      <w:r w:rsidRPr="00327C82">
        <w:rPr>
          <w:rFonts w:ascii="Times New Roman" w:hAnsi="Times New Roman"/>
          <w:b/>
        </w:rPr>
        <w:t xml:space="preserve"> </w:t>
      </w:r>
      <w:proofErr w:type="spellStart"/>
      <w:r w:rsidRPr="00327C82">
        <w:rPr>
          <w:rFonts w:ascii="Times New Roman" w:hAnsi="Times New Roman"/>
          <w:b/>
        </w:rPr>
        <w:t>acesteia</w:t>
      </w:r>
      <w:proofErr w:type="spellEnd"/>
      <w:r w:rsidRPr="00327C82">
        <w:rPr>
          <w:rFonts w:ascii="Times New Roman" w:hAnsi="Times New Roman"/>
          <w:b/>
        </w:rPr>
        <w:t xml:space="preserve">, </w:t>
      </w:r>
      <w:proofErr w:type="spellStart"/>
      <w:r w:rsidRPr="00327C82">
        <w:rPr>
          <w:rFonts w:ascii="Times New Roman" w:hAnsi="Times New Roman"/>
          <w:b/>
        </w:rPr>
        <w:t>titularul</w:t>
      </w:r>
      <w:proofErr w:type="spellEnd"/>
      <w:r w:rsidRPr="00327C82">
        <w:rPr>
          <w:rFonts w:ascii="Times New Roman" w:hAnsi="Times New Roman"/>
          <w:b/>
        </w:rPr>
        <w:t xml:space="preserve"> </w:t>
      </w:r>
      <w:proofErr w:type="spellStart"/>
      <w:r w:rsidRPr="00327C82">
        <w:rPr>
          <w:rFonts w:ascii="Times New Roman" w:hAnsi="Times New Roman"/>
          <w:b/>
        </w:rPr>
        <w:t>proiectului</w:t>
      </w:r>
      <w:proofErr w:type="spellEnd"/>
      <w:r w:rsidRPr="00327C82">
        <w:rPr>
          <w:rFonts w:ascii="Times New Roman" w:hAnsi="Times New Roman"/>
          <w:b/>
        </w:rPr>
        <w:t xml:space="preserve"> are </w:t>
      </w:r>
      <w:proofErr w:type="spellStart"/>
      <w:r w:rsidRPr="00327C82">
        <w:rPr>
          <w:rFonts w:ascii="Times New Roman" w:hAnsi="Times New Roman"/>
          <w:b/>
        </w:rPr>
        <w:t>obligaţia</w:t>
      </w:r>
      <w:proofErr w:type="spellEnd"/>
      <w:r w:rsidRPr="00327C82">
        <w:rPr>
          <w:rFonts w:ascii="Times New Roman" w:hAnsi="Times New Roman"/>
          <w:b/>
        </w:rPr>
        <w:t xml:space="preserve"> de a </w:t>
      </w:r>
      <w:proofErr w:type="spellStart"/>
      <w:r w:rsidRPr="00327C82">
        <w:rPr>
          <w:rFonts w:ascii="Times New Roman" w:hAnsi="Times New Roman"/>
          <w:b/>
        </w:rPr>
        <w:t>notifica</w:t>
      </w:r>
      <w:proofErr w:type="spellEnd"/>
      <w:r w:rsidRPr="00327C82">
        <w:rPr>
          <w:rFonts w:ascii="Times New Roman" w:hAnsi="Times New Roman"/>
          <w:b/>
        </w:rPr>
        <w:t xml:space="preserve"> </w:t>
      </w:r>
      <w:proofErr w:type="spellStart"/>
      <w:r w:rsidRPr="00327C82">
        <w:rPr>
          <w:rFonts w:ascii="Times New Roman" w:hAnsi="Times New Roman"/>
          <w:b/>
        </w:rPr>
        <w:t>autoritatea</w:t>
      </w:r>
      <w:proofErr w:type="spellEnd"/>
      <w:r w:rsidRPr="00327C82">
        <w:rPr>
          <w:rFonts w:ascii="Times New Roman" w:hAnsi="Times New Roman"/>
          <w:b/>
        </w:rPr>
        <w:t xml:space="preserve"> </w:t>
      </w:r>
      <w:proofErr w:type="spellStart"/>
      <w:r w:rsidRPr="00327C82">
        <w:rPr>
          <w:rFonts w:ascii="Times New Roman" w:hAnsi="Times New Roman"/>
          <w:b/>
        </w:rPr>
        <w:t>competentă</w:t>
      </w:r>
      <w:proofErr w:type="spellEnd"/>
      <w:r w:rsidRPr="00327C82">
        <w:rPr>
          <w:rFonts w:ascii="Times New Roman" w:hAnsi="Times New Roman"/>
          <w:b/>
        </w:rPr>
        <w:t xml:space="preserve"> </w:t>
      </w:r>
      <w:proofErr w:type="spellStart"/>
      <w:r w:rsidRPr="00327C82">
        <w:rPr>
          <w:rFonts w:ascii="Times New Roman" w:hAnsi="Times New Roman"/>
          <w:b/>
        </w:rPr>
        <w:t>emitentă</w:t>
      </w:r>
      <w:proofErr w:type="spellEnd"/>
      <w:r w:rsidRPr="00327C82">
        <w:rPr>
          <w:rFonts w:ascii="Times New Roman" w:hAnsi="Times New Roman"/>
          <w:b/>
        </w:rPr>
        <w:t>.</w:t>
      </w:r>
    </w:p>
    <w:p w:rsidR="00240539" w:rsidRPr="00327C82" w:rsidRDefault="00240539" w:rsidP="00C42037">
      <w:pPr>
        <w:autoSpaceDE w:val="0"/>
        <w:autoSpaceDN w:val="0"/>
        <w:adjustRightInd w:val="0"/>
        <w:spacing w:after="0" w:line="240" w:lineRule="auto"/>
        <w:jc w:val="both"/>
        <w:rPr>
          <w:rFonts w:ascii="Times New Roman" w:hAnsi="Times New Roman"/>
        </w:rPr>
      </w:pPr>
    </w:p>
    <w:p w:rsidR="00240539" w:rsidRPr="00327C82" w:rsidRDefault="006855A8" w:rsidP="00C42037">
      <w:pPr>
        <w:autoSpaceDE w:val="0"/>
        <w:autoSpaceDN w:val="0"/>
        <w:adjustRightInd w:val="0"/>
        <w:spacing w:after="0" w:line="240" w:lineRule="auto"/>
        <w:jc w:val="both"/>
        <w:rPr>
          <w:rFonts w:ascii="Times New Roman" w:hAnsi="Times New Roman"/>
        </w:rPr>
      </w:pPr>
      <w:r w:rsidRPr="00327C82">
        <w:rPr>
          <w:rFonts w:ascii="Times New Roman" w:hAnsi="Times New Roman"/>
        </w:rPr>
        <w:t xml:space="preserve">       </w:t>
      </w:r>
      <w:proofErr w:type="spellStart"/>
      <w:r w:rsidR="00240539" w:rsidRPr="00327C82">
        <w:rPr>
          <w:rFonts w:ascii="Times New Roman" w:hAnsi="Times New Roman"/>
        </w:rPr>
        <w:t>Orice</w:t>
      </w:r>
      <w:proofErr w:type="spellEnd"/>
      <w:r w:rsidR="00240539" w:rsidRPr="00327C82">
        <w:rPr>
          <w:rFonts w:ascii="Times New Roman" w:hAnsi="Times New Roman"/>
        </w:rPr>
        <w:t xml:space="preserve"> </w:t>
      </w:r>
      <w:proofErr w:type="spellStart"/>
      <w:r w:rsidR="00240539" w:rsidRPr="00327C82">
        <w:rPr>
          <w:rFonts w:ascii="Times New Roman" w:hAnsi="Times New Roman"/>
        </w:rPr>
        <w:t>persoană</w:t>
      </w:r>
      <w:proofErr w:type="spellEnd"/>
      <w:r w:rsidR="00240539" w:rsidRPr="00327C82">
        <w:rPr>
          <w:rFonts w:ascii="Times New Roman" w:hAnsi="Times New Roman"/>
        </w:rPr>
        <w:t xml:space="preserve"> care face parte din </w:t>
      </w:r>
      <w:proofErr w:type="spellStart"/>
      <w:r w:rsidR="00240539" w:rsidRPr="00327C82">
        <w:rPr>
          <w:rFonts w:ascii="Times New Roman" w:hAnsi="Times New Roman"/>
        </w:rPr>
        <w:t>publicul</w:t>
      </w:r>
      <w:proofErr w:type="spellEnd"/>
      <w:r w:rsidR="00240539" w:rsidRPr="00327C82">
        <w:rPr>
          <w:rFonts w:ascii="Times New Roman" w:hAnsi="Times New Roman"/>
        </w:rPr>
        <w:t xml:space="preserve"> </w:t>
      </w:r>
      <w:proofErr w:type="spellStart"/>
      <w:r w:rsidR="00240539" w:rsidRPr="00327C82">
        <w:rPr>
          <w:rFonts w:ascii="Times New Roman" w:hAnsi="Times New Roman"/>
        </w:rPr>
        <w:t>interesat</w:t>
      </w:r>
      <w:proofErr w:type="spellEnd"/>
      <w:r w:rsidR="00240539" w:rsidRPr="00327C82">
        <w:rPr>
          <w:rFonts w:ascii="Times New Roman" w:hAnsi="Times New Roman"/>
        </w:rPr>
        <w:t xml:space="preserve"> </w:t>
      </w:r>
      <w:proofErr w:type="spellStart"/>
      <w:r w:rsidR="00240539" w:rsidRPr="00327C82">
        <w:rPr>
          <w:rFonts w:ascii="Times New Roman" w:hAnsi="Times New Roman"/>
        </w:rPr>
        <w:t>şi</w:t>
      </w:r>
      <w:proofErr w:type="spellEnd"/>
      <w:r w:rsidR="00240539" w:rsidRPr="00327C82">
        <w:rPr>
          <w:rFonts w:ascii="Times New Roman" w:hAnsi="Times New Roman"/>
        </w:rPr>
        <w:t xml:space="preserve"> care se </w:t>
      </w:r>
      <w:proofErr w:type="spellStart"/>
      <w:r w:rsidR="00240539" w:rsidRPr="00327C82">
        <w:rPr>
          <w:rFonts w:ascii="Times New Roman" w:hAnsi="Times New Roman"/>
        </w:rPr>
        <w:t>consideră</w:t>
      </w:r>
      <w:proofErr w:type="spellEnd"/>
      <w:r w:rsidR="00240539" w:rsidRPr="00327C82">
        <w:rPr>
          <w:rFonts w:ascii="Times New Roman" w:hAnsi="Times New Roman"/>
        </w:rPr>
        <w:t xml:space="preserve"> </w:t>
      </w:r>
      <w:proofErr w:type="spellStart"/>
      <w:r w:rsidR="00240539" w:rsidRPr="00327C82">
        <w:rPr>
          <w:rFonts w:ascii="Times New Roman" w:hAnsi="Times New Roman"/>
        </w:rPr>
        <w:t>vătămată</w:t>
      </w:r>
      <w:proofErr w:type="spellEnd"/>
      <w:r w:rsidR="00240539" w:rsidRPr="00327C82">
        <w:rPr>
          <w:rFonts w:ascii="Times New Roman" w:hAnsi="Times New Roman"/>
        </w:rPr>
        <w:t xml:space="preserve"> </w:t>
      </w:r>
      <w:proofErr w:type="spellStart"/>
      <w:r w:rsidR="00240539" w:rsidRPr="00327C82">
        <w:rPr>
          <w:rFonts w:ascii="Times New Roman" w:hAnsi="Times New Roman"/>
        </w:rPr>
        <w:t>într</w:t>
      </w:r>
      <w:proofErr w:type="spellEnd"/>
      <w:r w:rsidR="00240539" w:rsidRPr="00327C82">
        <w:rPr>
          <w:rFonts w:ascii="Times New Roman" w:hAnsi="Times New Roman"/>
        </w:rPr>
        <w:t xml:space="preserve">-un </w:t>
      </w:r>
      <w:proofErr w:type="spellStart"/>
      <w:r w:rsidR="00240539" w:rsidRPr="00327C82">
        <w:rPr>
          <w:rFonts w:ascii="Times New Roman" w:hAnsi="Times New Roman"/>
        </w:rPr>
        <w:t>drept</w:t>
      </w:r>
      <w:proofErr w:type="spellEnd"/>
      <w:r w:rsidR="00240539" w:rsidRPr="00327C82">
        <w:rPr>
          <w:rFonts w:ascii="Times New Roman" w:hAnsi="Times New Roman"/>
        </w:rPr>
        <w:t xml:space="preserve"> al </w:t>
      </w:r>
      <w:proofErr w:type="spellStart"/>
      <w:r w:rsidR="00240539" w:rsidRPr="00327C82">
        <w:rPr>
          <w:rFonts w:ascii="Times New Roman" w:hAnsi="Times New Roman"/>
        </w:rPr>
        <w:t>său</w:t>
      </w:r>
      <w:proofErr w:type="spellEnd"/>
      <w:r w:rsidR="00240539" w:rsidRPr="00327C82">
        <w:rPr>
          <w:rFonts w:ascii="Times New Roman" w:hAnsi="Times New Roman"/>
        </w:rPr>
        <w:t xml:space="preserve"> </w:t>
      </w:r>
      <w:proofErr w:type="spellStart"/>
      <w:r w:rsidR="00240539" w:rsidRPr="00327C82">
        <w:rPr>
          <w:rFonts w:ascii="Times New Roman" w:hAnsi="Times New Roman"/>
        </w:rPr>
        <w:t>ori</w:t>
      </w:r>
      <w:proofErr w:type="spellEnd"/>
      <w:r w:rsidR="00240539" w:rsidRPr="00327C82">
        <w:rPr>
          <w:rFonts w:ascii="Times New Roman" w:hAnsi="Times New Roman"/>
        </w:rPr>
        <w:t xml:space="preserve"> </w:t>
      </w:r>
      <w:proofErr w:type="spellStart"/>
      <w:r w:rsidR="00240539" w:rsidRPr="00327C82">
        <w:rPr>
          <w:rFonts w:ascii="Times New Roman" w:hAnsi="Times New Roman"/>
        </w:rPr>
        <w:t>într</w:t>
      </w:r>
      <w:proofErr w:type="spellEnd"/>
      <w:r w:rsidR="00240539" w:rsidRPr="00327C82">
        <w:rPr>
          <w:rFonts w:ascii="Times New Roman" w:hAnsi="Times New Roman"/>
          <w:b/>
        </w:rPr>
        <w:t>-</w:t>
      </w:r>
      <w:r w:rsidR="00240539" w:rsidRPr="00327C82">
        <w:rPr>
          <w:rFonts w:ascii="Times New Roman" w:hAnsi="Times New Roman"/>
        </w:rPr>
        <w:t xml:space="preserve">un </w:t>
      </w:r>
      <w:proofErr w:type="spellStart"/>
      <w:r w:rsidR="00240539" w:rsidRPr="00327C82">
        <w:rPr>
          <w:rFonts w:ascii="Times New Roman" w:hAnsi="Times New Roman"/>
        </w:rPr>
        <w:t>interes</w:t>
      </w:r>
      <w:proofErr w:type="spellEnd"/>
      <w:r w:rsidR="00240539" w:rsidRPr="00327C82">
        <w:rPr>
          <w:rFonts w:ascii="Times New Roman" w:hAnsi="Times New Roman"/>
        </w:rPr>
        <w:t xml:space="preserve"> </w:t>
      </w:r>
      <w:proofErr w:type="spellStart"/>
      <w:r w:rsidR="00240539" w:rsidRPr="00327C82">
        <w:rPr>
          <w:rFonts w:ascii="Times New Roman" w:hAnsi="Times New Roman"/>
        </w:rPr>
        <w:t>legitim</w:t>
      </w:r>
      <w:proofErr w:type="spellEnd"/>
      <w:r w:rsidR="00240539" w:rsidRPr="00327C82">
        <w:rPr>
          <w:rFonts w:ascii="Times New Roman" w:hAnsi="Times New Roman"/>
        </w:rPr>
        <w:t xml:space="preserve"> se </w:t>
      </w:r>
      <w:proofErr w:type="spellStart"/>
      <w:r w:rsidR="00240539" w:rsidRPr="00327C82">
        <w:rPr>
          <w:rFonts w:ascii="Times New Roman" w:hAnsi="Times New Roman"/>
        </w:rPr>
        <w:t>poate</w:t>
      </w:r>
      <w:proofErr w:type="spellEnd"/>
      <w:r w:rsidR="00240539" w:rsidRPr="00327C82">
        <w:rPr>
          <w:rFonts w:ascii="Times New Roman" w:hAnsi="Times New Roman"/>
        </w:rPr>
        <w:t xml:space="preserve"> </w:t>
      </w:r>
      <w:proofErr w:type="spellStart"/>
      <w:r w:rsidR="00240539" w:rsidRPr="00327C82">
        <w:rPr>
          <w:rFonts w:ascii="Times New Roman" w:hAnsi="Times New Roman"/>
        </w:rPr>
        <w:t>adresa</w:t>
      </w:r>
      <w:proofErr w:type="spellEnd"/>
      <w:r w:rsidR="00240539" w:rsidRPr="00327C82">
        <w:rPr>
          <w:rFonts w:ascii="Times New Roman" w:hAnsi="Times New Roman"/>
        </w:rPr>
        <w:t xml:space="preserve"> </w:t>
      </w:r>
      <w:proofErr w:type="spellStart"/>
      <w:r w:rsidR="00240539" w:rsidRPr="00327C82">
        <w:rPr>
          <w:rFonts w:ascii="Times New Roman" w:hAnsi="Times New Roman"/>
        </w:rPr>
        <w:t>instanţei</w:t>
      </w:r>
      <w:proofErr w:type="spellEnd"/>
      <w:r w:rsidR="00240539" w:rsidRPr="00327C82">
        <w:rPr>
          <w:rFonts w:ascii="Times New Roman" w:hAnsi="Times New Roman"/>
        </w:rPr>
        <w:t xml:space="preserve"> de </w:t>
      </w:r>
      <w:proofErr w:type="spellStart"/>
      <w:r w:rsidR="00240539" w:rsidRPr="00327C82">
        <w:rPr>
          <w:rFonts w:ascii="Times New Roman" w:hAnsi="Times New Roman"/>
        </w:rPr>
        <w:t>contencios</w:t>
      </w:r>
      <w:proofErr w:type="spellEnd"/>
      <w:r w:rsidR="00240539" w:rsidRPr="00327C82">
        <w:rPr>
          <w:rFonts w:ascii="Times New Roman" w:hAnsi="Times New Roman"/>
        </w:rPr>
        <w:t xml:space="preserve"> </w:t>
      </w:r>
      <w:proofErr w:type="spellStart"/>
      <w:r w:rsidR="00240539" w:rsidRPr="00327C82">
        <w:rPr>
          <w:rFonts w:ascii="Times New Roman" w:hAnsi="Times New Roman"/>
        </w:rPr>
        <w:t>administrativ</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competente</w:t>
      </w:r>
      <w:proofErr w:type="spellEnd"/>
      <w:r w:rsidR="00240539" w:rsidRPr="00327C82">
        <w:rPr>
          <w:rFonts w:ascii="Times New Roman" w:hAnsi="Times New Roman"/>
        </w:rPr>
        <w:t xml:space="preserve"> </w:t>
      </w:r>
      <w:proofErr w:type="spellStart"/>
      <w:r w:rsidR="00240539" w:rsidRPr="00327C82">
        <w:rPr>
          <w:rFonts w:ascii="Times New Roman" w:hAnsi="Times New Roman"/>
        </w:rPr>
        <w:t>pentru</w:t>
      </w:r>
      <w:proofErr w:type="spellEnd"/>
      <w:r w:rsidR="00240539" w:rsidRPr="00327C82">
        <w:rPr>
          <w:rFonts w:ascii="Times New Roman" w:hAnsi="Times New Roman"/>
        </w:rPr>
        <w:t xml:space="preserve"> a </w:t>
      </w:r>
      <w:proofErr w:type="spellStart"/>
      <w:r w:rsidR="00240539" w:rsidRPr="00327C82">
        <w:rPr>
          <w:rFonts w:ascii="Times New Roman" w:hAnsi="Times New Roman"/>
        </w:rPr>
        <w:t>ataca</w:t>
      </w:r>
      <w:proofErr w:type="spellEnd"/>
      <w:r w:rsidR="00240539" w:rsidRPr="00327C82">
        <w:rPr>
          <w:rFonts w:ascii="Times New Roman" w:hAnsi="Times New Roman"/>
        </w:rPr>
        <w:t xml:space="preserve">, din </w:t>
      </w:r>
      <w:proofErr w:type="spellStart"/>
      <w:r w:rsidR="00240539" w:rsidRPr="00327C82">
        <w:rPr>
          <w:rFonts w:ascii="Times New Roman" w:hAnsi="Times New Roman"/>
        </w:rPr>
        <w:t>punct</w:t>
      </w:r>
      <w:proofErr w:type="spellEnd"/>
      <w:r w:rsidR="00240539" w:rsidRPr="00327C82">
        <w:rPr>
          <w:rFonts w:ascii="Times New Roman" w:hAnsi="Times New Roman"/>
        </w:rPr>
        <w:t xml:space="preserve"> de </w:t>
      </w:r>
      <w:proofErr w:type="spellStart"/>
      <w:r w:rsidR="00240539" w:rsidRPr="00327C82">
        <w:rPr>
          <w:rFonts w:ascii="Times New Roman" w:hAnsi="Times New Roman"/>
        </w:rPr>
        <w:t>vedere</w:t>
      </w:r>
      <w:proofErr w:type="spellEnd"/>
      <w:r w:rsidR="00240539" w:rsidRPr="00327C82">
        <w:rPr>
          <w:rFonts w:ascii="Times New Roman" w:hAnsi="Times New Roman"/>
        </w:rPr>
        <w:t xml:space="preserve"> procedural </w:t>
      </w:r>
      <w:proofErr w:type="spellStart"/>
      <w:r w:rsidR="00240539" w:rsidRPr="00327C82">
        <w:rPr>
          <w:rFonts w:ascii="Times New Roman" w:hAnsi="Times New Roman"/>
        </w:rPr>
        <w:t>sau</w:t>
      </w:r>
      <w:proofErr w:type="spellEnd"/>
      <w:r w:rsidR="00240539" w:rsidRPr="00327C82">
        <w:rPr>
          <w:rFonts w:ascii="Times New Roman" w:hAnsi="Times New Roman"/>
        </w:rPr>
        <w:t xml:space="preserve"> </w:t>
      </w:r>
      <w:proofErr w:type="spellStart"/>
      <w:r w:rsidR="00240539" w:rsidRPr="00327C82">
        <w:rPr>
          <w:rFonts w:ascii="Times New Roman" w:hAnsi="Times New Roman"/>
        </w:rPr>
        <w:t>substanţial</w:t>
      </w:r>
      <w:proofErr w:type="spellEnd"/>
      <w:r w:rsidR="00240539" w:rsidRPr="00327C82">
        <w:rPr>
          <w:rFonts w:ascii="Times New Roman" w:hAnsi="Times New Roman"/>
        </w:rPr>
        <w:t xml:space="preserve">, </w:t>
      </w:r>
      <w:proofErr w:type="spellStart"/>
      <w:r w:rsidR="00240539" w:rsidRPr="00327C82">
        <w:rPr>
          <w:rFonts w:ascii="Times New Roman" w:hAnsi="Times New Roman"/>
        </w:rPr>
        <w:t>actele</w:t>
      </w:r>
      <w:proofErr w:type="spellEnd"/>
      <w:r w:rsidR="00240539" w:rsidRPr="00327C82">
        <w:rPr>
          <w:rFonts w:ascii="Times New Roman" w:hAnsi="Times New Roman"/>
        </w:rPr>
        <w:t xml:space="preserve">, </w:t>
      </w:r>
      <w:proofErr w:type="spellStart"/>
      <w:r w:rsidR="00240539" w:rsidRPr="00327C82">
        <w:rPr>
          <w:rFonts w:ascii="Times New Roman" w:hAnsi="Times New Roman"/>
        </w:rPr>
        <w:t>deciziile</w:t>
      </w:r>
      <w:proofErr w:type="spellEnd"/>
      <w:r w:rsidR="00240539" w:rsidRPr="00327C82">
        <w:rPr>
          <w:rFonts w:ascii="Times New Roman" w:hAnsi="Times New Roman"/>
        </w:rPr>
        <w:t xml:space="preserve"> </w:t>
      </w:r>
      <w:proofErr w:type="spellStart"/>
      <w:r w:rsidR="00240539" w:rsidRPr="00327C82">
        <w:rPr>
          <w:rFonts w:ascii="Times New Roman" w:hAnsi="Times New Roman"/>
        </w:rPr>
        <w:t>ori</w:t>
      </w:r>
      <w:proofErr w:type="spellEnd"/>
      <w:r w:rsidR="00240539" w:rsidRPr="00327C82">
        <w:rPr>
          <w:rFonts w:ascii="Times New Roman" w:hAnsi="Times New Roman"/>
        </w:rPr>
        <w:t xml:space="preserve"> </w:t>
      </w:r>
      <w:proofErr w:type="spellStart"/>
      <w:r w:rsidR="00240539" w:rsidRPr="00327C82">
        <w:rPr>
          <w:rFonts w:ascii="Times New Roman" w:hAnsi="Times New Roman"/>
        </w:rPr>
        <w:t>omisiunile</w:t>
      </w:r>
      <w:proofErr w:type="spellEnd"/>
      <w:r w:rsidR="00240539" w:rsidRPr="00327C82">
        <w:rPr>
          <w:rFonts w:ascii="Times New Roman" w:hAnsi="Times New Roman"/>
        </w:rPr>
        <w:t xml:space="preserve"> </w:t>
      </w:r>
      <w:proofErr w:type="spellStart"/>
      <w:r w:rsidR="00240539" w:rsidRPr="00327C82">
        <w:rPr>
          <w:rFonts w:ascii="Times New Roman" w:hAnsi="Times New Roman"/>
        </w:rPr>
        <w:t>autorităţii</w:t>
      </w:r>
      <w:proofErr w:type="spellEnd"/>
      <w:r w:rsidR="00240539" w:rsidRPr="00327C82">
        <w:rPr>
          <w:rFonts w:ascii="Times New Roman" w:hAnsi="Times New Roman"/>
        </w:rPr>
        <w:t xml:space="preserve"> </w:t>
      </w:r>
      <w:proofErr w:type="spellStart"/>
      <w:r w:rsidR="00240539" w:rsidRPr="00327C82">
        <w:rPr>
          <w:rFonts w:ascii="Times New Roman" w:hAnsi="Times New Roman"/>
        </w:rPr>
        <w:t>publice</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competente</w:t>
      </w:r>
      <w:proofErr w:type="spellEnd"/>
      <w:r w:rsidR="00240539" w:rsidRPr="00327C82">
        <w:rPr>
          <w:rFonts w:ascii="Times New Roman" w:hAnsi="Times New Roman"/>
        </w:rPr>
        <w:t xml:space="preserve"> care </w:t>
      </w:r>
      <w:proofErr w:type="spellStart"/>
      <w:r w:rsidR="00240539" w:rsidRPr="00327C82">
        <w:rPr>
          <w:rFonts w:ascii="Times New Roman" w:hAnsi="Times New Roman"/>
        </w:rPr>
        <w:t>fac</w:t>
      </w:r>
      <w:proofErr w:type="spellEnd"/>
      <w:r w:rsidR="00240539" w:rsidRPr="00327C82">
        <w:rPr>
          <w:rFonts w:ascii="Times New Roman" w:hAnsi="Times New Roman"/>
        </w:rPr>
        <w:t xml:space="preserve"> </w:t>
      </w:r>
      <w:proofErr w:type="spellStart"/>
      <w:r w:rsidR="00240539" w:rsidRPr="00327C82">
        <w:rPr>
          <w:rFonts w:ascii="Times New Roman" w:hAnsi="Times New Roman"/>
        </w:rPr>
        <w:t>obiectul</w:t>
      </w:r>
      <w:proofErr w:type="spellEnd"/>
      <w:r w:rsidR="00240539" w:rsidRPr="00327C82">
        <w:rPr>
          <w:rFonts w:ascii="Times New Roman" w:hAnsi="Times New Roman"/>
        </w:rPr>
        <w:t xml:space="preserve"> </w:t>
      </w:r>
      <w:proofErr w:type="spellStart"/>
      <w:r w:rsidR="00240539" w:rsidRPr="00327C82">
        <w:rPr>
          <w:rFonts w:ascii="Times New Roman" w:hAnsi="Times New Roman"/>
        </w:rPr>
        <w:t>participării</w:t>
      </w:r>
      <w:proofErr w:type="spellEnd"/>
      <w:r w:rsidR="00240539" w:rsidRPr="00327C82">
        <w:rPr>
          <w:rFonts w:ascii="Times New Roman" w:hAnsi="Times New Roman"/>
        </w:rPr>
        <w:t xml:space="preserve"> </w:t>
      </w:r>
      <w:proofErr w:type="spellStart"/>
      <w:r w:rsidR="00240539" w:rsidRPr="00327C82">
        <w:rPr>
          <w:rFonts w:ascii="Times New Roman" w:hAnsi="Times New Roman"/>
        </w:rPr>
        <w:t>publicului</w:t>
      </w:r>
      <w:proofErr w:type="spellEnd"/>
      <w:r w:rsidR="00240539" w:rsidRPr="00327C82">
        <w:rPr>
          <w:rFonts w:ascii="Times New Roman" w:hAnsi="Times New Roman"/>
        </w:rPr>
        <w:t xml:space="preserve">, </w:t>
      </w:r>
      <w:proofErr w:type="spellStart"/>
      <w:r w:rsidR="00240539" w:rsidRPr="00327C82">
        <w:rPr>
          <w:rFonts w:ascii="Times New Roman" w:hAnsi="Times New Roman"/>
        </w:rPr>
        <w:t>inclusiv</w:t>
      </w:r>
      <w:proofErr w:type="spellEnd"/>
      <w:r w:rsidR="00240539" w:rsidRPr="00327C82">
        <w:rPr>
          <w:rFonts w:ascii="Times New Roman" w:hAnsi="Times New Roman"/>
        </w:rPr>
        <w:t xml:space="preserve"> </w:t>
      </w:r>
      <w:proofErr w:type="spellStart"/>
      <w:r w:rsidR="00240539" w:rsidRPr="00327C82">
        <w:rPr>
          <w:rFonts w:ascii="Times New Roman" w:hAnsi="Times New Roman"/>
        </w:rPr>
        <w:t>aprobarea</w:t>
      </w:r>
      <w:proofErr w:type="spellEnd"/>
      <w:r w:rsidR="00240539" w:rsidRPr="00327C82">
        <w:rPr>
          <w:rFonts w:ascii="Times New Roman" w:hAnsi="Times New Roman"/>
        </w:rPr>
        <w:t xml:space="preserve"> de </w:t>
      </w:r>
      <w:proofErr w:type="spellStart"/>
      <w:r w:rsidR="00240539" w:rsidRPr="00327C82">
        <w:rPr>
          <w:rFonts w:ascii="Times New Roman" w:hAnsi="Times New Roman"/>
        </w:rPr>
        <w:t>dezvoltare</w:t>
      </w:r>
      <w:proofErr w:type="spellEnd"/>
      <w:r w:rsidR="00240539" w:rsidRPr="00327C82">
        <w:rPr>
          <w:rFonts w:ascii="Times New Roman" w:hAnsi="Times New Roman"/>
        </w:rPr>
        <w:t xml:space="preserve">, </w:t>
      </w:r>
      <w:proofErr w:type="spellStart"/>
      <w:r w:rsidR="00240539" w:rsidRPr="00327C82">
        <w:rPr>
          <w:rFonts w:ascii="Times New Roman" w:hAnsi="Times New Roman"/>
        </w:rPr>
        <w:t>potrivit</w:t>
      </w:r>
      <w:proofErr w:type="spellEnd"/>
      <w:r w:rsidR="00240539" w:rsidRPr="00327C82">
        <w:rPr>
          <w:rFonts w:ascii="Times New Roman" w:hAnsi="Times New Roman"/>
        </w:rPr>
        <w:t xml:space="preserve"> </w:t>
      </w:r>
      <w:proofErr w:type="spellStart"/>
      <w:r w:rsidR="00240539" w:rsidRPr="00327C82">
        <w:rPr>
          <w:rFonts w:ascii="Times New Roman" w:hAnsi="Times New Roman"/>
        </w:rPr>
        <w:t>prevederilor</w:t>
      </w:r>
      <w:proofErr w:type="spellEnd"/>
      <w:r w:rsidR="00240539" w:rsidRPr="00327C82">
        <w:rPr>
          <w:rFonts w:ascii="Times New Roman" w:hAnsi="Times New Roman"/>
        </w:rPr>
        <w:t xml:space="preserve"> </w:t>
      </w:r>
      <w:proofErr w:type="spellStart"/>
      <w:r w:rsidR="00240539" w:rsidRPr="00327C82">
        <w:rPr>
          <w:rFonts w:ascii="Times New Roman" w:hAnsi="Times New Roman"/>
        </w:rPr>
        <w:t>Legii</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contenciosului</w:t>
      </w:r>
      <w:proofErr w:type="spellEnd"/>
      <w:r w:rsidR="00240539" w:rsidRPr="00327C82">
        <w:rPr>
          <w:rFonts w:ascii="Times New Roman" w:hAnsi="Times New Roman"/>
        </w:rPr>
        <w:t xml:space="preserve"> </w:t>
      </w:r>
      <w:proofErr w:type="spellStart"/>
      <w:r w:rsidR="00240539" w:rsidRPr="00327C82">
        <w:rPr>
          <w:rFonts w:ascii="Times New Roman" w:hAnsi="Times New Roman"/>
        </w:rPr>
        <w:t>administrativ</w:t>
      </w:r>
      <w:proofErr w:type="spellEnd"/>
      <w:r w:rsidR="00240539" w:rsidRPr="00327C82">
        <w:rPr>
          <w:rFonts w:ascii="Times New Roman" w:hAnsi="Times New Roman"/>
        </w:rPr>
        <w:t xml:space="preserve"> nr. </w:t>
      </w:r>
      <w:proofErr w:type="gramStart"/>
      <w:r w:rsidR="00240539" w:rsidRPr="00327C82">
        <w:rPr>
          <w:rFonts w:ascii="Times New Roman" w:hAnsi="Times New Roman"/>
        </w:rPr>
        <w:t xml:space="preserve">554/2004, cu </w:t>
      </w:r>
      <w:proofErr w:type="spellStart"/>
      <w:r w:rsidR="00240539" w:rsidRPr="00327C82">
        <w:rPr>
          <w:rFonts w:ascii="Times New Roman" w:hAnsi="Times New Roman"/>
        </w:rPr>
        <w:t>modificările</w:t>
      </w:r>
      <w:proofErr w:type="spellEnd"/>
      <w:r w:rsidR="00240539" w:rsidRPr="00327C82">
        <w:rPr>
          <w:rFonts w:ascii="Times New Roman" w:hAnsi="Times New Roman"/>
        </w:rPr>
        <w:t xml:space="preserve"> </w:t>
      </w:r>
      <w:proofErr w:type="spellStart"/>
      <w:r w:rsidR="00240539" w:rsidRPr="00327C82">
        <w:rPr>
          <w:rFonts w:ascii="Times New Roman" w:hAnsi="Times New Roman"/>
        </w:rPr>
        <w:t>şi</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completările</w:t>
      </w:r>
      <w:proofErr w:type="spellEnd"/>
      <w:r w:rsidR="00240539" w:rsidRPr="00327C82">
        <w:rPr>
          <w:rFonts w:ascii="Times New Roman" w:hAnsi="Times New Roman"/>
        </w:rPr>
        <w:t xml:space="preserve"> </w:t>
      </w:r>
      <w:proofErr w:type="spellStart"/>
      <w:r w:rsidR="00240539" w:rsidRPr="00327C82">
        <w:rPr>
          <w:rFonts w:ascii="Times New Roman" w:hAnsi="Times New Roman"/>
        </w:rPr>
        <w:t>ulterioare</w:t>
      </w:r>
      <w:proofErr w:type="spellEnd"/>
      <w:r w:rsidR="00240539" w:rsidRPr="00327C82">
        <w:rPr>
          <w:rFonts w:ascii="Times New Roman" w:hAnsi="Times New Roman"/>
        </w:rPr>
        <w:t>.</w:t>
      </w:r>
      <w:proofErr w:type="gramEnd"/>
    </w:p>
    <w:p w:rsidR="00240539" w:rsidRPr="00327C82" w:rsidRDefault="006855A8" w:rsidP="00C42037">
      <w:pPr>
        <w:autoSpaceDE w:val="0"/>
        <w:autoSpaceDN w:val="0"/>
        <w:adjustRightInd w:val="0"/>
        <w:spacing w:after="0" w:line="240" w:lineRule="auto"/>
        <w:jc w:val="both"/>
        <w:rPr>
          <w:rFonts w:ascii="Times New Roman" w:hAnsi="Times New Roman"/>
        </w:rPr>
      </w:pPr>
      <w:r w:rsidRPr="00327C82">
        <w:rPr>
          <w:rFonts w:ascii="Times New Roman" w:hAnsi="Times New Roman"/>
        </w:rPr>
        <w:t xml:space="preserve">       </w:t>
      </w:r>
      <w:r w:rsidR="00240539" w:rsidRPr="00327C82">
        <w:rPr>
          <w:rFonts w:ascii="Times New Roman" w:hAnsi="Times New Roman"/>
        </w:rPr>
        <w:t xml:space="preserve">Se </w:t>
      </w:r>
      <w:proofErr w:type="spellStart"/>
      <w:r w:rsidR="00240539" w:rsidRPr="00327C82">
        <w:rPr>
          <w:rFonts w:ascii="Times New Roman" w:hAnsi="Times New Roman"/>
        </w:rPr>
        <w:t>poate</w:t>
      </w:r>
      <w:proofErr w:type="spellEnd"/>
      <w:r w:rsidR="00240539" w:rsidRPr="00327C82">
        <w:rPr>
          <w:rFonts w:ascii="Times New Roman" w:hAnsi="Times New Roman"/>
        </w:rPr>
        <w:t xml:space="preserve"> </w:t>
      </w:r>
      <w:proofErr w:type="spellStart"/>
      <w:r w:rsidR="00240539" w:rsidRPr="00327C82">
        <w:rPr>
          <w:rFonts w:ascii="Times New Roman" w:hAnsi="Times New Roman"/>
        </w:rPr>
        <w:t>adresa</w:t>
      </w:r>
      <w:proofErr w:type="spellEnd"/>
      <w:r w:rsidR="00240539" w:rsidRPr="00327C82">
        <w:rPr>
          <w:rFonts w:ascii="Times New Roman" w:hAnsi="Times New Roman"/>
        </w:rPr>
        <w:t xml:space="preserve"> </w:t>
      </w:r>
      <w:proofErr w:type="spellStart"/>
      <w:r w:rsidR="00240539" w:rsidRPr="00327C82">
        <w:rPr>
          <w:rFonts w:ascii="Times New Roman" w:hAnsi="Times New Roman"/>
        </w:rPr>
        <w:t>instanţei</w:t>
      </w:r>
      <w:proofErr w:type="spellEnd"/>
      <w:r w:rsidR="00240539" w:rsidRPr="00327C82">
        <w:rPr>
          <w:rFonts w:ascii="Times New Roman" w:hAnsi="Times New Roman"/>
        </w:rPr>
        <w:t xml:space="preserve"> de </w:t>
      </w:r>
      <w:proofErr w:type="spellStart"/>
      <w:r w:rsidR="00240539" w:rsidRPr="00327C82">
        <w:rPr>
          <w:rFonts w:ascii="Times New Roman" w:hAnsi="Times New Roman"/>
        </w:rPr>
        <w:t>contencios</w:t>
      </w:r>
      <w:proofErr w:type="spellEnd"/>
      <w:r w:rsidR="00240539" w:rsidRPr="00327C82">
        <w:rPr>
          <w:rFonts w:ascii="Times New Roman" w:hAnsi="Times New Roman"/>
        </w:rPr>
        <w:t xml:space="preserve"> </w:t>
      </w:r>
      <w:proofErr w:type="spellStart"/>
      <w:r w:rsidR="00240539" w:rsidRPr="00327C82">
        <w:rPr>
          <w:rFonts w:ascii="Times New Roman" w:hAnsi="Times New Roman"/>
        </w:rPr>
        <w:t>administrativ</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competente</w:t>
      </w:r>
      <w:proofErr w:type="spellEnd"/>
      <w:r w:rsidR="00240539" w:rsidRPr="00327C82">
        <w:rPr>
          <w:rFonts w:ascii="Times New Roman" w:hAnsi="Times New Roman"/>
        </w:rPr>
        <w:t xml:space="preserve"> </w:t>
      </w:r>
      <w:proofErr w:type="spellStart"/>
      <w:r w:rsidR="00240539" w:rsidRPr="00327C82">
        <w:rPr>
          <w:rFonts w:ascii="Times New Roman" w:hAnsi="Times New Roman"/>
        </w:rPr>
        <w:t>şi</w:t>
      </w:r>
      <w:proofErr w:type="spellEnd"/>
      <w:r w:rsidR="00240539" w:rsidRPr="00327C82">
        <w:rPr>
          <w:rFonts w:ascii="Times New Roman" w:hAnsi="Times New Roman"/>
        </w:rPr>
        <w:t xml:space="preserve"> </w:t>
      </w:r>
      <w:proofErr w:type="spellStart"/>
      <w:r w:rsidR="00240539" w:rsidRPr="00327C82">
        <w:rPr>
          <w:rFonts w:ascii="Times New Roman" w:hAnsi="Times New Roman"/>
        </w:rPr>
        <w:t>orice</w:t>
      </w:r>
      <w:proofErr w:type="spellEnd"/>
      <w:r w:rsidR="00240539" w:rsidRPr="00327C82">
        <w:rPr>
          <w:rFonts w:ascii="Times New Roman" w:hAnsi="Times New Roman"/>
        </w:rPr>
        <w:t xml:space="preserve"> </w:t>
      </w:r>
      <w:proofErr w:type="spellStart"/>
      <w:r w:rsidR="00240539" w:rsidRPr="00327C82">
        <w:rPr>
          <w:rFonts w:ascii="Times New Roman" w:hAnsi="Times New Roman"/>
        </w:rPr>
        <w:t>organizaţie</w:t>
      </w:r>
      <w:proofErr w:type="spellEnd"/>
      <w:r w:rsidR="00240539" w:rsidRPr="00327C82">
        <w:rPr>
          <w:rFonts w:ascii="Times New Roman" w:hAnsi="Times New Roman"/>
        </w:rPr>
        <w:t xml:space="preserve"> </w:t>
      </w:r>
      <w:proofErr w:type="spellStart"/>
      <w:r w:rsidR="00240539" w:rsidRPr="00327C82">
        <w:rPr>
          <w:rFonts w:ascii="Times New Roman" w:hAnsi="Times New Roman"/>
        </w:rPr>
        <w:t>neguvernamentală</w:t>
      </w:r>
      <w:proofErr w:type="spellEnd"/>
      <w:r w:rsidR="00240539" w:rsidRPr="00327C82">
        <w:rPr>
          <w:rFonts w:ascii="Times New Roman" w:hAnsi="Times New Roman"/>
        </w:rPr>
        <w:t xml:space="preserve"> care </w:t>
      </w:r>
      <w:proofErr w:type="spellStart"/>
      <w:r w:rsidR="00240539" w:rsidRPr="00327C82">
        <w:rPr>
          <w:rFonts w:ascii="Times New Roman" w:hAnsi="Times New Roman"/>
        </w:rPr>
        <w:t>îndeplineş</w:t>
      </w:r>
      <w:r w:rsidR="00C35AEA" w:rsidRPr="00327C82">
        <w:rPr>
          <w:rFonts w:ascii="Times New Roman" w:hAnsi="Times New Roman"/>
        </w:rPr>
        <w:t>te</w:t>
      </w:r>
      <w:proofErr w:type="spellEnd"/>
      <w:r w:rsidR="00C35AEA" w:rsidRPr="00327C82">
        <w:rPr>
          <w:rFonts w:ascii="Times New Roman" w:hAnsi="Times New Roman"/>
        </w:rPr>
        <w:t xml:space="preserve"> </w:t>
      </w:r>
      <w:proofErr w:type="spellStart"/>
      <w:r w:rsidR="00C35AEA" w:rsidRPr="00327C82">
        <w:rPr>
          <w:rFonts w:ascii="Times New Roman" w:hAnsi="Times New Roman"/>
        </w:rPr>
        <w:t>condiţiile</w:t>
      </w:r>
      <w:proofErr w:type="spellEnd"/>
      <w:r w:rsidR="00C35AEA" w:rsidRPr="00327C82">
        <w:rPr>
          <w:rFonts w:ascii="Times New Roman" w:hAnsi="Times New Roman"/>
        </w:rPr>
        <w:t xml:space="preserve"> </w:t>
      </w:r>
      <w:proofErr w:type="spellStart"/>
      <w:r w:rsidR="00C35AEA" w:rsidRPr="00327C82">
        <w:rPr>
          <w:rFonts w:ascii="Times New Roman" w:hAnsi="Times New Roman"/>
        </w:rPr>
        <w:t>prevăzute</w:t>
      </w:r>
      <w:proofErr w:type="spellEnd"/>
      <w:r w:rsidR="00C35AEA" w:rsidRPr="00327C82">
        <w:rPr>
          <w:rFonts w:ascii="Times New Roman" w:hAnsi="Times New Roman"/>
        </w:rPr>
        <w:t xml:space="preserve"> la art.</w:t>
      </w:r>
      <w:r w:rsidR="00C4670C" w:rsidRPr="00327C82">
        <w:rPr>
          <w:rFonts w:ascii="Times New Roman" w:hAnsi="Times New Roman"/>
        </w:rPr>
        <w:t xml:space="preserve"> </w:t>
      </w:r>
      <w:r w:rsidR="00240539" w:rsidRPr="00327C82">
        <w:rPr>
          <w:rFonts w:ascii="Times New Roman" w:hAnsi="Times New Roman"/>
        </w:rPr>
        <w:t xml:space="preserve">2 din </w:t>
      </w:r>
      <w:proofErr w:type="spellStart"/>
      <w:r w:rsidR="00240539" w:rsidRPr="00327C82">
        <w:rPr>
          <w:rFonts w:ascii="Times New Roman" w:hAnsi="Times New Roman"/>
        </w:rPr>
        <w:t>Legea</w:t>
      </w:r>
      <w:proofErr w:type="spellEnd"/>
      <w:r w:rsidR="00240539" w:rsidRPr="00327C82">
        <w:rPr>
          <w:rFonts w:ascii="Times New Roman" w:hAnsi="Times New Roman"/>
        </w:rPr>
        <w:t xml:space="preserve"> nr. </w:t>
      </w:r>
      <w:r w:rsidR="00240539" w:rsidRPr="00327C82">
        <w:rPr>
          <w:rFonts w:ascii="Times New Roman" w:hAnsi="Times New Roman"/>
          <w:color w:val="000000"/>
          <w:lang w:val="ro-RO" w:eastAsia="ro-RO" w:bidi="ro-RO"/>
        </w:rPr>
        <w:t>292/2018</w:t>
      </w:r>
      <w:r w:rsidR="00240539" w:rsidRPr="00327C82">
        <w:rPr>
          <w:rFonts w:ascii="Times New Roman" w:hAnsi="Times New Roman"/>
        </w:rPr>
        <w:t xml:space="preserve"> </w:t>
      </w:r>
      <w:proofErr w:type="spellStart"/>
      <w:r w:rsidR="00240539" w:rsidRPr="00327C82">
        <w:rPr>
          <w:rFonts w:ascii="Times New Roman" w:hAnsi="Times New Roman"/>
        </w:rPr>
        <w:t>privind</w:t>
      </w:r>
      <w:proofErr w:type="spellEnd"/>
      <w:r w:rsidR="00240539" w:rsidRPr="00327C82">
        <w:rPr>
          <w:rFonts w:ascii="Times New Roman" w:hAnsi="Times New Roman"/>
        </w:rPr>
        <w:t xml:space="preserve"> </w:t>
      </w:r>
      <w:proofErr w:type="spellStart"/>
      <w:r w:rsidR="00240539" w:rsidRPr="00327C82">
        <w:rPr>
          <w:rFonts w:ascii="Times New Roman" w:hAnsi="Times New Roman"/>
        </w:rPr>
        <w:t>evaluarea</w:t>
      </w:r>
      <w:proofErr w:type="spellEnd"/>
      <w:r w:rsidR="00240539" w:rsidRPr="00327C82">
        <w:rPr>
          <w:rFonts w:ascii="Times New Roman" w:hAnsi="Times New Roman"/>
        </w:rPr>
        <w:t xml:space="preserve"> </w:t>
      </w:r>
      <w:proofErr w:type="spellStart"/>
      <w:r w:rsidR="00240539" w:rsidRPr="00327C82">
        <w:rPr>
          <w:rFonts w:ascii="Times New Roman" w:hAnsi="Times New Roman"/>
        </w:rPr>
        <w:t>impactului</w:t>
      </w:r>
      <w:proofErr w:type="spellEnd"/>
      <w:r w:rsidR="00240539" w:rsidRPr="00327C82">
        <w:rPr>
          <w:rFonts w:ascii="Times New Roman" w:hAnsi="Times New Roman"/>
        </w:rPr>
        <w:t xml:space="preserve"> </w:t>
      </w:r>
      <w:proofErr w:type="spellStart"/>
      <w:r w:rsidR="00240539" w:rsidRPr="00327C82">
        <w:rPr>
          <w:rFonts w:ascii="Times New Roman" w:hAnsi="Times New Roman"/>
        </w:rPr>
        <w:t>anumitor</w:t>
      </w:r>
      <w:proofErr w:type="spellEnd"/>
      <w:r w:rsidR="00240539" w:rsidRPr="00327C82">
        <w:rPr>
          <w:rFonts w:ascii="Times New Roman" w:hAnsi="Times New Roman"/>
        </w:rPr>
        <w:t xml:space="preserve"> </w:t>
      </w:r>
      <w:proofErr w:type="spellStart"/>
      <w:r w:rsidR="00240539" w:rsidRPr="00327C82">
        <w:rPr>
          <w:rFonts w:ascii="Times New Roman" w:hAnsi="Times New Roman"/>
        </w:rPr>
        <w:t>proiecte</w:t>
      </w:r>
      <w:proofErr w:type="spellEnd"/>
      <w:r w:rsidR="00240539" w:rsidRPr="00327C82">
        <w:rPr>
          <w:rFonts w:ascii="Times New Roman" w:hAnsi="Times New Roman"/>
        </w:rPr>
        <w:t xml:space="preserve"> </w:t>
      </w:r>
      <w:proofErr w:type="spellStart"/>
      <w:r w:rsidR="00240539" w:rsidRPr="00327C82">
        <w:rPr>
          <w:rFonts w:ascii="Times New Roman" w:hAnsi="Times New Roman"/>
        </w:rPr>
        <w:t>publice</w:t>
      </w:r>
      <w:proofErr w:type="spellEnd"/>
      <w:r w:rsidR="00240539" w:rsidRPr="00327C82">
        <w:rPr>
          <w:rFonts w:ascii="Times New Roman" w:hAnsi="Times New Roman"/>
        </w:rPr>
        <w:t xml:space="preserve"> </w:t>
      </w:r>
      <w:proofErr w:type="spellStart"/>
      <w:r w:rsidR="00240539" w:rsidRPr="00327C82">
        <w:rPr>
          <w:rFonts w:ascii="Times New Roman" w:hAnsi="Times New Roman"/>
        </w:rPr>
        <w:t>şi</w:t>
      </w:r>
      <w:proofErr w:type="spellEnd"/>
      <w:r w:rsidR="00240539" w:rsidRPr="00327C82">
        <w:rPr>
          <w:rFonts w:ascii="Times New Roman" w:hAnsi="Times New Roman"/>
        </w:rPr>
        <w:t xml:space="preserve"> private </w:t>
      </w:r>
      <w:proofErr w:type="spellStart"/>
      <w:r w:rsidR="00240539" w:rsidRPr="00327C82">
        <w:rPr>
          <w:rFonts w:ascii="Times New Roman" w:hAnsi="Times New Roman"/>
        </w:rPr>
        <w:t>asupra</w:t>
      </w:r>
      <w:proofErr w:type="spellEnd"/>
      <w:r w:rsidR="00240539" w:rsidRPr="00327C82">
        <w:rPr>
          <w:rFonts w:ascii="Times New Roman" w:hAnsi="Times New Roman"/>
        </w:rPr>
        <w:t xml:space="preserve"> </w:t>
      </w:r>
      <w:proofErr w:type="spellStart"/>
      <w:r w:rsidR="00240539" w:rsidRPr="00327C82">
        <w:rPr>
          <w:rFonts w:ascii="Times New Roman" w:hAnsi="Times New Roman"/>
        </w:rPr>
        <w:t>mediului</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considerându</w:t>
      </w:r>
      <w:proofErr w:type="spellEnd"/>
      <w:r w:rsidR="00240539" w:rsidRPr="00327C82">
        <w:rPr>
          <w:rFonts w:ascii="Times New Roman" w:hAnsi="Times New Roman"/>
        </w:rPr>
        <w:t xml:space="preserve">-se </w:t>
      </w:r>
      <w:proofErr w:type="spellStart"/>
      <w:r w:rsidR="00240539" w:rsidRPr="00327C82">
        <w:rPr>
          <w:rFonts w:ascii="Times New Roman" w:hAnsi="Times New Roman"/>
        </w:rPr>
        <w:t>că</w:t>
      </w:r>
      <w:proofErr w:type="spellEnd"/>
      <w:r w:rsidR="00240539" w:rsidRPr="00327C82">
        <w:rPr>
          <w:rFonts w:ascii="Times New Roman" w:hAnsi="Times New Roman"/>
        </w:rPr>
        <w:t xml:space="preserve"> </w:t>
      </w:r>
      <w:proofErr w:type="spellStart"/>
      <w:r w:rsidR="00240539" w:rsidRPr="00327C82">
        <w:rPr>
          <w:rFonts w:ascii="Times New Roman" w:hAnsi="Times New Roman"/>
        </w:rPr>
        <w:t>acestea</w:t>
      </w:r>
      <w:proofErr w:type="spellEnd"/>
      <w:r w:rsidR="00240539" w:rsidRPr="00327C82">
        <w:rPr>
          <w:rFonts w:ascii="Times New Roman" w:hAnsi="Times New Roman"/>
        </w:rPr>
        <w:t xml:space="preserve"> </w:t>
      </w:r>
      <w:proofErr w:type="spellStart"/>
      <w:r w:rsidR="00240539" w:rsidRPr="00327C82">
        <w:rPr>
          <w:rFonts w:ascii="Times New Roman" w:hAnsi="Times New Roman"/>
        </w:rPr>
        <w:t>sunt</w:t>
      </w:r>
      <w:proofErr w:type="spellEnd"/>
      <w:r w:rsidR="00240539" w:rsidRPr="00327C82">
        <w:rPr>
          <w:rFonts w:ascii="Times New Roman" w:hAnsi="Times New Roman"/>
        </w:rPr>
        <w:t xml:space="preserve"> </w:t>
      </w:r>
      <w:proofErr w:type="spellStart"/>
      <w:r w:rsidR="00240539" w:rsidRPr="00327C82">
        <w:rPr>
          <w:rFonts w:ascii="Times New Roman" w:hAnsi="Times New Roman"/>
        </w:rPr>
        <w:t>vătămate</w:t>
      </w:r>
      <w:proofErr w:type="spellEnd"/>
      <w:r w:rsidR="00240539" w:rsidRPr="00327C82">
        <w:rPr>
          <w:rFonts w:ascii="Times New Roman" w:hAnsi="Times New Roman"/>
        </w:rPr>
        <w:t xml:space="preserve"> </w:t>
      </w:r>
      <w:proofErr w:type="spellStart"/>
      <w:r w:rsidR="00240539" w:rsidRPr="00327C82">
        <w:rPr>
          <w:rFonts w:ascii="Times New Roman" w:hAnsi="Times New Roman"/>
        </w:rPr>
        <w:t>într</w:t>
      </w:r>
      <w:proofErr w:type="spellEnd"/>
      <w:r w:rsidR="00240539" w:rsidRPr="00327C82">
        <w:rPr>
          <w:rFonts w:ascii="Times New Roman" w:hAnsi="Times New Roman"/>
          <w:b/>
        </w:rPr>
        <w:t>-</w:t>
      </w:r>
      <w:r w:rsidR="00240539" w:rsidRPr="00327C82">
        <w:rPr>
          <w:rFonts w:ascii="Times New Roman" w:hAnsi="Times New Roman"/>
        </w:rPr>
        <w:t xml:space="preserve">un </w:t>
      </w:r>
      <w:proofErr w:type="spellStart"/>
      <w:r w:rsidR="00240539" w:rsidRPr="00327C82">
        <w:rPr>
          <w:rFonts w:ascii="Times New Roman" w:hAnsi="Times New Roman"/>
        </w:rPr>
        <w:t>drept</w:t>
      </w:r>
      <w:proofErr w:type="spellEnd"/>
      <w:r w:rsidR="00240539" w:rsidRPr="00327C82">
        <w:rPr>
          <w:rFonts w:ascii="Times New Roman" w:hAnsi="Times New Roman"/>
        </w:rPr>
        <w:t xml:space="preserve"> al </w:t>
      </w:r>
      <w:proofErr w:type="spellStart"/>
      <w:r w:rsidR="00240539" w:rsidRPr="00327C82">
        <w:rPr>
          <w:rFonts w:ascii="Times New Roman" w:hAnsi="Times New Roman"/>
        </w:rPr>
        <w:t>lor</w:t>
      </w:r>
      <w:proofErr w:type="spellEnd"/>
      <w:r w:rsidR="00240539" w:rsidRPr="00327C82">
        <w:rPr>
          <w:rFonts w:ascii="Times New Roman" w:hAnsi="Times New Roman"/>
        </w:rPr>
        <w:t xml:space="preserve"> </w:t>
      </w:r>
      <w:proofErr w:type="spellStart"/>
      <w:r w:rsidR="00240539" w:rsidRPr="00327C82">
        <w:rPr>
          <w:rFonts w:ascii="Times New Roman" w:hAnsi="Times New Roman"/>
        </w:rPr>
        <w:t>sau</w:t>
      </w:r>
      <w:proofErr w:type="spellEnd"/>
      <w:r w:rsidR="00240539" w:rsidRPr="00327C82">
        <w:rPr>
          <w:rFonts w:ascii="Times New Roman" w:hAnsi="Times New Roman"/>
        </w:rPr>
        <w:t xml:space="preserve"> </w:t>
      </w:r>
      <w:proofErr w:type="spellStart"/>
      <w:r w:rsidR="00240539" w:rsidRPr="00327C82">
        <w:rPr>
          <w:rFonts w:ascii="Times New Roman" w:hAnsi="Times New Roman"/>
        </w:rPr>
        <w:t>într</w:t>
      </w:r>
      <w:proofErr w:type="spellEnd"/>
      <w:r w:rsidR="00240539" w:rsidRPr="00327C82">
        <w:rPr>
          <w:rFonts w:ascii="Times New Roman" w:hAnsi="Times New Roman"/>
        </w:rPr>
        <w:t xml:space="preserve">-un </w:t>
      </w:r>
      <w:proofErr w:type="spellStart"/>
      <w:r w:rsidR="00240539" w:rsidRPr="00327C82">
        <w:rPr>
          <w:rFonts w:ascii="Times New Roman" w:hAnsi="Times New Roman"/>
        </w:rPr>
        <w:t>interes</w:t>
      </w:r>
      <w:proofErr w:type="spellEnd"/>
      <w:r w:rsidR="00240539" w:rsidRPr="00327C82">
        <w:rPr>
          <w:rFonts w:ascii="Times New Roman" w:hAnsi="Times New Roman"/>
        </w:rPr>
        <w:t xml:space="preserve"> </w:t>
      </w:r>
      <w:proofErr w:type="spellStart"/>
      <w:r w:rsidR="00240539" w:rsidRPr="00327C82">
        <w:rPr>
          <w:rFonts w:ascii="Times New Roman" w:hAnsi="Times New Roman"/>
        </w:rPr>
        <w:t>legitim</w:t>
      </w:r>
      <w:proofErr w:type="spellEnd"/>
      <w:r w:rsidR="00240539" w:rsidRPr="00327C82">
        <w:rPr>
          <w:rFonts w:ascii="Times New Roman" w:hAnsi="Times New Roman"/>
        </w:rPr>
        <w:t>.</w:t>
      </w:r>
    </w:p>
    <w:p w:rsidR="00BD645C" w:rsidRPr="00327C82" w:rsidRDefault="00240539" w:rsidP="00C42037">
      <w:pPr>
        <w:autoSpaceDE w:val="0"/>
        <w:autoSpaceDN w:val="0"/>
        <w:adjustRightInd w:val="0"/>
        <w:spacing w:after="0" w:line="240" w:lineRule="auto"/>
        <w:jc w:val="both"/>
        <w:rPr>
          <w:rFonts w:ascii="Times New Roman" w:hAnsi="Times New Roman"/>
        </w:rPr>
      </w:pPr>
      <w:r w:rsidRPr="00327C82">
        <w:rPr>
          <w:rFonts w:ascii="Times New Roman" w:hAnsi="Times New Roman"/>
        </w:rPr>
        <w:t xml:space="preserve">    </w:t>
      </w:r>
      <w:r w:rsidR="006855A8" w:rsidRPr="00327C82">
        <w:rPr>
          <w:rFonts w:ascii="Times New Roman" w:hAnsi="Times New Roman"/>
        </w:rPr>
        <w:t xml:space="preserve">   </w:t>
      </w:r>
      <w:proofErr w:type="spellStart"/>
      <w:r w:rsidRPr="00327C82">
        <w:rPr>
          <w:rFonts w:ascii="Times New Roman" w:hAnsi="Times New Roman"/>
        </w:rPr>
        <w:t>Actele</w:t>
      </w:r>
      <w:proofErr w:type="spellEnd"/>
      <w:r w:rsidRPr="00327C82">
        <w:rPr>
          <w:rFonts w:ascii="Times New Roman" w:hAnsi="Times New Roman"/>
        </w:rPr>
        <w:t xml:space="preserve"> </w:t>
      </w:r>
      <w:proofErr w:type="spellStart"/>
      <w:r w:rsidRPr="00327C82">
        <w:rPr>
          <w:rFonts w:ascii="Times New Roman" w:hAnsi="Times New Roman"/>
        </w:rPr>
        <w:t>sau</w:t>
      </w:r>
      <w:proofErr w:type="spellEnd"/>
      <w:r w:rsidRPr="00327C82">
        <w:rPr>
          <w:rFonts w:ascii="Times New Roman" w:hAnsi="Times New Roman"/>
        </w:rPr>
        <w:t xml:space="preserve"> </w:t>
      </w:r>
      <w:proofErr w:type="spellStart"/>
      <w:r w:rsidRPr="00327C82">
        <w:rPr>
          <w:rFonts w:ascii="Times New Roman" w:hAnsi="Times New Roman"/>
        </w:rPr>
        <w:t>omisiunile</w:t>
      </w:r>
      <w:proofErr w:type="spellEnd"/>
      <w:r w:rsidRPr="00327C82">
        <w:rPr>
          <w:rFonts w:ascii="Times New Roman" w:hAnsi="Times New Roman"/>
        </w:rPr>
        <w:t xml:space="preserve"> </w:t>
      </w:r>
      <w:proofErr w:type="spellStart"/>
      <w:r w:rsidRPr="00327C82">
        <w:rPr>
          <w:rFonts w:ascii="Times New Roman" w:hAnsi="Times New Roman"/>
        </w:rPr>
        <w:t>autorităţii</w:t>
      </w:r>
      <w:proofErr w:type="spellEnd"/>
      <w:r w:rsidRPr="00327C82">
        <w:rPr>
          <w:rFonts w:ascii="Times New Roman" w:hAnsi="Times New Roman"/>
        </w:rPr>
        <w:t xml:space="preserve"> </w:t>
      </w:r>
      <w:proofErr w:type="spellStart"/>
      <w:r w:rsidRPr="00327C82">
        <w:rPr>
          <w:rFonts w:ascii="Times New Roman" w:hAnsi="Times New Roman"/>
        </w:rPr>
        <w:t>publice</w:t>
      </w:r>
      <w:proofErr w:type="spellEnd"/>
      <w:r w:rsidRPr="00327C82">
        <w:rPr>
          <w:rFonts w:ascii="Times New Roman" w:hAnsi="Times New Roman"/>
        </w:rPr>
        <w:t xml:space="preserve"> </w:t>
      </w:r>
      <w:proofErr w:type="spellStart"/>
      <w:r w:rsidRPr="00327C82">
        <w:rPr>
          <w:rFonts w:ascii="Times New Roman" w:hAnsi="Times New Roman"/>
        </w:rPr>
        <w:t>competente</w:t>
      </w:r>
      <w:proofErr w:type="spellEnd"/>
      <w:r w:rsidRPr="00327C82">
        <w:rPr>
          <w:rFonts w:ascii="Times New Roman" w:hAnsi="Times New Roman"/>
        </w:rPr>
        <w:t xml:space="preserve"> care </w:t>
      </w:r>
      <w:proofErr w:type="spellStart"/>
      <w:r w:rsidRPr="00327C82">
        <w:rPr>
          <w:rFonts w:ascii="Times New Roman" w:hAnsi="Times New Roman"/>
        </w:rPr>
        <w:t>fac</w:t>
      </w:r>
      <w:proofErr w:type="spellEnd"/>
      <w:r w:rsidRPr="00327C82">
        <w:rPr>
          <w:rFonts w:ascii="Times New Roman" w:hAnsi="Times New Roman"/>
        </w:rPr>
        <w:t xml:space="preserve"> </w:t>
      </w:r>
      <w:proofErr w:type="spellStart"/>
      <w:r w:rsidRPr="00327C82">
        <w:rPr>
          <w:rFonts w:ascii="Times New Roman" w:hAnsi="Times New Roman"/>
        </w:rPr>
        <w:t>obiectul</w:t>
      </w:r>
      <w:proofErr w:type="spellEnd"/>
      <w:r w:rsidRPr="00327C82">
        <w:rPr>
          <w:rFonts w:ascii="Times New Roman" w:hAnsi="Times New Roman"/>
        </w:rPr>
        <w:t xml:space="preserve"> </w:t>
      </w:r>
      <w:proofErr w:type="spellStart"/>
      <w:r w:rsidRPr="00327C82">
        <w:rPr>
          <w:rFonts w:ascii="Times New Roman" w:hAnsi="Times New Roman"/>
        </w:rPr>
        <w:t>participării</w:t>
      </w:r>
      <w:proofErr w:type="spellEnd"/>
      <w:r w:rsidRPr="00327C82">
        <w:rPr>
          <w:rFonts w:ascii="Times New Roman" w:hAnsi="Times New Roman"/>
        </w:rPr>
        <w:t xml:space="preserve"> </w:t>
      </w:r>
      <w:proofErr w:type="spellStart"/>
      <w:r w:rsidRPr="00327C82">
        <w:rPr>
          <w:rFonts w:ascii="Times New Roman" w:hAnsi="Times New Roman"/>
        </w:rPr>
        <w:t>publicului</w:t>
      </w:r>
      <w:proofErr w:type="spellEnd"/>
      <w:r w:rsidRPr="00327C82">
        <w:rPr>
          <w:rFonts w:ascii="Times New Roman" w:hAnsi="Times New Roman"/>
        </w:rPr>
        <w:t xml:space="preserve"> se </w:t>
      </w:r>
      <w:proofErr w:type="spellStart"/>
      <w:r w:rsidRPr="00327C82">
        <w:rPr>
          <w:rFonts w:ascii="Times New Roman" w:hAnsi="Times New Roman"/>
        </w:rPr>
        <w:t>atacă</w:t>
      </w:r>
      <w:proofErr w:type="spellEnd"/>
      <w:r w:rsidRPr="00327C82">
        <w:rPr>
          <w:rFonts w:ascii="Times New Roman" w:hAnsi="Times New Roman"/>
        </w:rPr>
        <w:t xml:space="preserve"> </w:t>
      </w:r>
      <w:proofErr w:type="spellStart"/>
      <w:r w:rsidRPr="00327C82">
        <w:rPr>
          <w:rFonts w:ascii="Times New Roman" w:hAnsi="Times New Roman"/>
        </w:rPr>
        <w:t>în</w:t>
      </w:r>
      <w:proofErr w:type="spellEnd"/>
      <w:r w:rsidRPr="00327C82">
        <w:rPr>
          <w:rFonts w:ascii="Times New Roman" w:hAnsi="Times New Roman"/>
        </w:rPr>
        <w:t xml:space="preserve"> </w:t>
      </w:r>
      <w:proofErr w:type="spellStart"/>
      <w:r w:rsidRPr="00327C82">
        <w:rPr>
          <w:rFonts w:ascii="Times New Roman" w:hAnsi="Times New Roman"/>
        </w:rPr>
        <w:t>instanţă</w:t>
      </w:r>
      <w:proofErr w:type="spellEnd"/>
      <w:r w:rsidRPr="00327C82">
        <w:rPr>
          <w:rFonts w:ascii="Times New Roman" w:hAnsi="Times New Roman"/>
        </w:rPr>
        <w:t xml:space="preserve"> </w:t>
      </w:r>
      <w:proofErr w:type="spellStart"/>
      <w:r w:rsidRPr="00327C82">
        <w:rPr>
          <w:rFonts w:ascii="Times New Roman" w:hAnsi="Times New Roman"/>
        </w:rPr>
        <w:t>odată</w:t>
      </w:r>
      <w:proofErr w:type="spellEnd"/>
      <w:r w:rsidRPr="00327C82">
        <w:rPr>
          <w:rFonts w:ascii="Times New Roman" w:hAnsi="Times New Roman"/>
        </w:rPr>
        <w:t xml:space="preserve"> cu </w:t>
      </w:r>
      <w:proofErr w:type="spellStart"/>
      <w:r w:rsidRPr="00327C82">
        <w:rPr>
          <w:rFonts w:ascii="Times New Roman" w:hAnsi="Times New Roman"/>
        </w:rPr>
        <w:t>decizia</w:t>
      </w:r>
      <w:proofErr w:type="spellEnd"/>
      <w:r w:rsidRPr="00327C82">
        <w:rPr>
          <w:rFonts w:ascii="Times New Roman" w:hAnsi="Times New Roman"/>
        </w:rPr>
        <w:t xml:space="preserve"> </w:t>
      </w:r>
      <w:proofErr w:type="spellStart"/>
      <w:r w:rsidRPr="00327C82">
        <w:rPr>
          <w:rFonts w:ascii="Times New Roman" w:hAnsi="Times New Roman"/>
        </w:rPr>
        <w:t>etapei</w:t>
      </w:r>
      <w:proofErr w:type="spellEnd"/>
      <w:r w:rsidRPr="00327C82">
        <w:rPr>
          <w:rFonts w:ascii="Times New Roman" w:hAnsi="Times New Roman"/>
        </w:rPr>
        <w:t xml:space="preserve"> de </w:t>
      </w:r>
      <w:proofErr w:type="spellStart"/>
      <w:r w:rsidRPr="00327C82">
        <w:rPr>
          <w:rFonts w:ascii="Times New Roman" w:hAnsi="Times New Roman"/>
        </w:rPr>
        <w:t>încadrare</w:t>
      </w:r>
      <w:proofErr w:type="spellEnd"/>
      <w:r w:rsidRPr="00327C82">
        <w:rPr>
          <w:rFonts w:ascii="Times New Roman" w:hAnsi="Times New Roman"/>
        </w:rPr>
        <w:t xml:space="preserve">, cu </w:t>
      </w:r>
      <w:proofErr w:type="spellStart"/>
      <w:r w:rsidRPr="00327C82">
        <w:rPr>
          <w:rFonts w:ascii="Times New Roman" w:hAnsi="Times New Roman"/>
        </w:rPr>
        <w:t>acordul</w:t>
      </w:r>
      <w:proofErr w:type="spellEnd"/>
      <w:r w:rsidRPr="00327C82">
        <w:rPr>
          <w:rFonts w:ascii="Times New Roman" w:hAnsi="Times New Roman"/>
        </w:rPr>
        <w:t xml:space="preserve"> de </w:t>
      </w:r>
      <w:proofErr w:type="spellStart"/>
      <w:r w:rsidRPr="00327C82">
        <w:rPr>
          <w:rFonts w:ascii="Times New Roman" w:hAnsi="Times New Roman"/>
        </w:rPr>
        <w:t>mediu</w:t>
      </w:r>
      <w:proofErr w:type="spellEnd"/>
      <w:r w:rsidRPr="00327C82">
        <w:rPr>
          <w:rFonts w:ascii="Times New Roman" w:hAnsi="Times New Roman"/>
        </w:rPr>
        <w:t xml:space="preserve"> </w:t>
      </w:r>
      <w:proofErr w:type="spellStart"/>
      <w:r w:rsidRPr="00327C82">
        <w:rPr>
          <w:rFonts w:ascii="Times New Roman" w:hAnsi="Times New Roman"/>
        </w:rPr>
        <w:t>ori</w:t>
      </w:r>
      <w:proofErr w:type="spellEnd"/>
      <w:r w:rsidRPr="00327C82">
        <w:rPr>
          <w:rFonts w:ascii="Times New Roman" w:hAnsi="Times New Roman"/>
        </w:rPr>
        <w:t xml:space="preserve">, </w:t>
      </w:r>
      <w:proofErr w:type="spellStart"/>
      <w:r w:rsidRPr="00327C82">
        <w:rPr>
          <w:rFonts w:ascii="Times New Roman" w:hAnsi="Times New Roman"/>
        </w:rPr>
        <w:t>după</w:t>
      </w:r>
      <w:proofErr w:type="spellEnd"/>
      <w:r w:rsidRPr="00327C82">
        <w:rPr>
          <w:rFonts w:ascii="Times New Roman" w:hAnsi="Times New Roman"/>
        </w:rPr>
        <w:t xml:space="preserve"> </w:t>
      </w:r>
      <w:proofErr w:type="spellStart"/>
      <w:r w:rsidRPr="00327C82">
        <w:rPr>
          <w:rFonts w:ascii="Times New Roman" w:hAnsi="Times New Roman"/>
        </w:rPr>
        <w:t>caz</w:t>
      </w:r>
      <w:proofErr w:type="spellEnd"/>
      <w:r w:rsidRPr="00327C82">
        <w:rPr>
          <w:rFonts w:ascii="Times New Roman" w:hAnsi="Times New Roman"/>
        </w:rPr>
        <w:t xml:space="preserve">, cu </w:t>
      </w:r>
      <w:proofErr w:type="spellStart"/>
      <w:r w:rsidRPr="00327C82">
        <w:rPr>
          <w:rFonts w:ascii="Times New Roman" w:hAnsi="Times New Roman"/>
        </w:rPr>
        <w:t>decizia</w:t>
      </w:r>
      <w:proofErr w:type="spellEnd"/>
      <w:r w:rsidRPr="00327C82">
        <w:rPr>
          <w:rFonts w:ascii="Times New Roman" w:hAnsi="Times New Roman"/>
        </w:rPr>
        <w:t xml:space="preserve"> de </w:t>
      </w:r>
      <w:proofErr w:type="spellStart"/>
      <w:r w:rsidRPr="00327C82">
        <w:rPr>
          <w:rFonts w:ascii="Times New Roman" w:hAnsi="Times New Roman"/>
        </w:rPr>
        <w:t>respingere</w:t>
      </w:r>
      <w:proofErr w:type="spellEnd"/>
      <w:r w:rsidRPr="00327C82">
        <w:rPr>
          <w:rFonts w:ascii="Times New Roman" w:hAnsi="Times New Roman"/>
        </w:rPr>
        <w:t xml:space="preserve"> a </w:t>
      </w:r>
      <w:proofErr w:type="spellStart"/>
      <w:r w:rsidRPr="00327C82">
        <w:rPr>
          <w:rFonts w:ascii="Times New Roman" w:hAnsi="Times New Roman"/>
        </w:rPr>
        <w:t>solicitării</w:t>
      </w:r>
      <w:proofErr w:type="spellEnd"/>
      <w:r w:rsidRPr="00327C82">
        <w:rPr>
          <w:rFonts w:ascii="Times New Roman" w:hAnsi="Times New Roman"/>
        </w:rPr>
        <w:t xml:space="preserve"> de </w:t>
      </w:r>
      <w:proofErr w:type="spellStart"/>
      <w:r w:rsidRPr="00327C82">
        <w:rPr>
          <w:rFonts w:ascii="Times New Roman" w:hAnsi="Times New Roman"/>
        </w:rPr>
        <w:t>emitere</w:t>
      </w:r>
      <w:proofErr w:type="spellEnd"/>
      <w:r w:rsidRPr="00327C82">
        <w:rPr>
          <w:rFonts w:ascii="Times New Roman" w:hAnsi="Times New Roman"/>
        </w:rPr>
        <w:t xml:space="preserve"> a </w:t>
      </w:r>
      <w:proofErr w:type="spellStart"/>
      <w:r w:rsidRPr="00327C82">
        <w:rPr>
          <w:rFonts w:ascii="Times New Roman" w:hAnsi="Times New Roman"/>
        </w:rPr>
        <w:t>acordului</w:t>
      </w:r>
      <w:proofErr w:type="spellEnd"/>
      <w:r w:rsidRPr="00327C82">
        <w:rPr>
          <w:rFonts w:ascii="Times New Roman" w:hAnsi="Times New Roman"/>
        </w:rPr>
        <w:t xml:space="preserve"> de </w:t>
      </w:r>
      <w:proofErr w:type="spellStart"/>
      <w:r w:rsidRPr="00327C82">
        <w:rPr>
          <w:rFonts w:ascii="Times New Roman" w:hAnsi="Times New Roman"/>
        </w:rPr>
        <w:t>mediu</w:t>
      </w:r>
      <w:proofErr w:type="spellEnd"/>
      <w:r w:rsidRPr="00327C82">
        <w:rPr>
          <w:rFonts w:ascii="Times New Roman" w:hAnsi="Times New Roman"/>
        </w:rPr>
        <w:t xml:space="preserve">, </w:t>
      </w:r>
      <w:proofErr w:type="spellStart"/>
      <w:r w:rsidRPr="00327C82">
        <w:rPr>
          <w:rFonts w:ascii="Times New Roman" w:hAnsi="Times New Roman"/>
        </w:rPr>
        <w:t>respectiv</w:t>
      </w:r>
      <w:proofErr w:type="spellEnd"/>
      <w:r w:rsidRPr="00327C82">
        <w:rPr>
          <w:rFonts w:ascii="Times New Roman" w:hAnsi="Times New Roman"/>
        </w:rPr>
        <w:t xml:space="preserve"> cu </w:t>
      </w:r>
      <w:proofErr w:type="spellStart"/>
      <w:r w:rsidRPr="00327C82">
        <w:rPr>
          <w:rFonts w:ascii="Times New Roman" w:hAnsi="Times New Roman"/>
        </w:rPr>
        <w:t>aprobarea</w:t>
      </w:r>
      <w:proofErr w:type="spellEnd"/>
      <w:r w:rsidRPr="00327C82">
        <w:rPr>
          <w:rFonts w:ascii="Times New Roman" w:hAnsi="Times New Roman"/>
        </w:rPr>
        <w:t xml:space="preserve"> de </w:t>
      </w:r>
      <w:proofErr w:type="spellStart"/>
      <w:r w:rsidRPr="00327C82">
        <w:rPr>
          <w:rFonts w:ascii="Times New Roman" w:hAnsi="Times New Roman"/>
        </w:rPr>
        <w:t>dezvoltare</w:t>
      </w:r>
      <w:proofErr w:type="spellEnd"/>
      <w:r w:rsidRPr="00327C82">
        <w:rPr>
          <w:rFonts w:ascii="Times New Roman" w:hAnsi="Times New Roman"/>
        </w:rPr>
        <w:t xml:space="preserve"> </w:t>
      </w:r>
      <w:proofErr w:type="spellStart"/>
      <w:r w:rsidRPr="00327C82">
        <w:rPr>
          <w:rFonts w:ascii="Times New Roman" w:hAnsi="Times New Roman"/>
        </w:rPr>
        <w:t>sau</w:t>
      </w:r>
      <w:proofErr w:type="spellEnd"/>
      <w:r w:rsidRPr="00327C82">
        <w:rPr>
          <w:rFonts w:ascii="Times New Roman" w:hAnsi="Times New Roman"/>
        </w:rPr>
        <w:t xml:space="preserve">, </w:t>
      </w:r>
      <w:proofErr w:type="spellStart"/>
      <w:r w:rsidRPr="00327C82">
        <w:rPr>
          <w:rFonts w:ascii="Times New Roman" w:hAnsi="Times New Roman"/>
        </w:rPr>
        <w:t>după</w:t>
      </w:r>
      <w:proofErr w:type="spellEnd"/>
      <w:r w:rsidRPr="00327C82">
        <w:rPr>
          <w:rFonts w:ascii="Times New Roman" w:hAnsi="Times New Roman"/>
        </w:rPr>
        <w:t xml:space="preserve"> </w:t>
      </w:r>
      <w:proofErr w:type="spellStart"/>
      <w:r w:rsidRPr="00327C82">
        <w:rPr>
          <w:rFonts w:ascii="Times New Roman" w:hAnsi="Times New Roman"/>
        </w:rPr>
        <w:t>caz</w:t>
      </w:r>
      <w:proofErr w:type="spellEnd"/>
      <w:r w:rsidRPr="00327C82">
        <w:rPr>
          <w:rFonts w:ascii="Times New Roman" w:hAnsi="Times New Roman"/>
        </w:rPr>
        <w:t xml:space="preserve">, cu </w:t>
      </w:r>
      <w:proofErr w:type="spellStart"/>
      <w:r w:rsidRPr="00327C82">
        <w:rPr>
          <w:rFonts w:ascii="Times New Roman" w:hAnsi="Times New Roman"/>
        </w:rPr>
        <w:t>decizia</w:t>
      </w:r>
      <w:proofErr w:type="spellEnd"/>
      <w:r w:rsidRPr="00327C82">
        <w:rPr>
          <w:rFonts w:ascii="Times New Roman" w:hAnsi="Times New Roman"/>
        </w:rPr>
        <w:t xml:space="preserve"> de </w:t>
      </w:r>
      <w:proofErr w:type="spellStart"/>
      <w:r w:rsidRPr="00327C82">
        <w:rPr>
          <w:rFonts w:ascii="Times New Roman" w:hAnsi="Times New Roman"/>
        </w:rPr>
        <w:t>respingere</w:t>
      </w:r>
      <w:proofErr w:type="spellEnd"/>
      <w:r w:rsidRPr="00327C82">
        <w:rPr>
          <w:rFonts w:ascii="Times New Roman" w:hAnsi="Times New Roman"/>
        </w:rPr>
        <w:t xml:space="preserve"> a </w:t>
      </w:r>
      <w:proofErr w:type="spellStart"/>
      <w:r w:rsidRPr="00327C82">
        <w:rPr>
          <w:rFonts w:ascii="Times New Roman" w:hAnsi="Times New Roman"/>
        </w:rPr>
        <w:t>solicitării</w:t>
      </w:r>
      <w:proofErr w:type="spellEnd"/>
      <w:r w:rsidRPr="00327C82">
        <w:rPr>
          <w:rFonts w:ascii="Times New Roman" w:hAnsi="Times New Roman"/>
        </w:rPr>
        <w:t xml:space="preserve"> </w:t>
      </w:r>
      <w:proofErr w:type="spellStart"/>
      <w:r w:rsidRPr="00327C82">
        <w:rPr>
          <w:rFonts w:ascii="Times New Roman" w:hAnsi="Times New Roman"/>
        </w:rPr>
        <w:t>aprobării</w:t>
      </w:r>
      <w:proofErr w:type="spellEnd"/>
      <w:r w:rsidRPr="00327C82">
        <w:rPr>
          <w:rFonts w:ascii="Times New Roman" w:hAnsi="Times New Roman"/>
        </w:rPr>
        <w:t xml:space="preserve"> de </w:t>
      </w:r>
      <w:proofErr w:type="spellStart"/>
      <w:r w:rsidRPr="00327C82">
        <w:rPr>
          <w:rFonts w:ascii="Times New Roman" w:hAnsi="Times New Roman"/>
        </w:rPr>
        <w:t>dezvoltare</w:t>
      </w:r>
      <w:proofErr w:type="spellEnd"/>
      <w:r w:rsidRPr="00327C82">
        <w:rPr>
          <w:rFonts w:ascii="Times New Roman" w:hAnsi="Times New Roman"/>
        </w:rPr>
        <w:t>.</w:t>
      </w:r>
    </w:p>
    <w:p w:rsidR="00F14E95" w:rsidRPr="00327C82" w:rsidRDefault="00240539" w:rsidP="00C42037">
      <w:pPr>
        <w:autoSpaceDE w:val="0"/>
        <w:autoSpaceDN w:val="0"/>
        <w:adjustRightInd w:val="0"/>
        <w:spacing w:after="0" w:line="240" w:lineRule="auto"/>
        <w:jc w:val="both"/>
        <w:rPr>
          <w:rFonts w:ascii="Times New Roman" w:hAnsi="Times New Roman"/>
        </w:rPr>
      </w:pPr>
      <w:r w:rsidRPr="00327C82">
        <w:rPr>
          <w:rFonts w:ascii="Times New Roman" w:hAnsi="Times New Roman"/>
        </w:rPr>
        <w:t xml:space="preserve">   </w:t>
      </w:r>
      <w:r w:rsidR="006855A8" w:rsidRPr="00327C82">
        <w:rPr>
          <w:rFonts w:ascii="Times New Roman" w:hAnsi="Times New Roman"/>
        </w:rPr>
        <w:t xml:space="preserve">    </w:t>
      </w:r>
      <w:proofErr w:type="spellStart"/>
      <w:proofErr w:type="gramStart"/>
      <w:r w:rsidRPr="00327C82">
        <w:rPr>
          <w:rFonts w:ascii="Times New Roman" w:hAnsi="Times New Roman"/>
        </w:rPr>
        <w:t>Înainte</w:t>
      </w:r>
      <w:proofErr w:type="spellEnd"/>
      <w:r w:rsidRPr="00327C82">
        <w:rPr>
          <w:rFonts w:ascii="Times New Roman" w:hAnsi="Times New Roman"/>
        </w:rPr>
        <w:t xml:space="preserve"> de a se </w:t>
      </w:r>
      <w:proofErr w:type="spellStart"/>
      <w:r w:rsidRPr="00327C82">
        <w:rPr>
          <w:rFonts w:ascii="Times New Roman" w:hAnsi="Times New Roman"/>
        </w:rPr>
        <w:t>adresa</w:t>
      </w:r>
      <w:proofErr w:type="spellEnd"/>
      <w:r w:rsidRPr="00327C82">
        <w:rPr>
          <w:rFonts w:ascii="Times New Roman" w:hAnsi="Times New Roman"/>
        </w:rPr>
        <w:t xml:space="preserve"> </w:t>
      </w:r>
      <w:proofErr w:type="spellStart"/>
      <w:r w:rsidRPr="00327C82">
        <w:rPr>
          <w:rFonts w:ascii="Times New Roman" w:hAnsi="Times New Roman"/>
        </w:rPr>
        <w:t>instanţei</w:t>
      </w:r>
      <w:proofErr w:type="spellEnd"/>
      <w:r w:rsidRPr="00327C82">
        <w:rPr>
          <w:rFonts w:ascii="Times New Roman" w:hAnsi="Times New Roman"/>
        </w:rPr>
        <w:t xml:space="preserve"> de </w:t>
      </w:r>
      <w:proofErr w:type="spellStart"/>
      <w:r w:rsidRPr="00327C82">
        <w:rPr>
          <w:rFonts w:ascii="Times New Roman" w:hAnsi="Times New Roman"/>
        </w:rPr>
        <w:t>contencios</w:t>
      </w:r>
      <w:proofErr w:type="spellEnd"/>
      <w:r w:rsidRPr="00327C82">
        <w:rPr>
          <w:rFonts w:ascii="Times New Roman" w:hAnsi="Times New Roman"/>
        </w:rPr>
        <w:t xml:space="preserve"> </w:t>
      </w:r>
      <w:proofErr w:type="spellStart"/>
      <w:r w:rsidRPr="00327C82">
        <w:rPr>
          <w:rFonts w:ascii="Times New Roman" w:hAnsi="Times New Roman"/>
        </w:rPr>
        <w:t>administrativ</w:t>
      </w:r>
      <w:proofErr w:type="spellEnd"/>
      <w:r w:rsidRPr="00327C82">
        <w:rPr>
          <w:rFonts w:ascii="Times New Roman" w:hAnsi="Times New Roman"/>
        </w:rPr>
        <w:t xml:space="preserve"> </w:t>
      </w:r>
      <w:proofErr w:type="spellStart"/>
      <w:r w:rsidRPr="00327C82">
        <w:rPr>
          <w:rFonts w:ascii="Times New Roman" w:hAnsi="Times New Roman"/>
        </w:rPr>
        <w:t>competente</w:t>
      </w:r>
      <w:proofErr w:type="spellEnd"/>
      <w:r w:rsidRPr="00327C82">
        <w:rPr>
          <w:rFonts w:ascii="Times New Roman" w:hAnsi="Times New Roman"/>
        </w:rPr>
        <w:t xml:space="preserve">, </w:t>
      </w:r>
      <w:proofErr w:type="spellStart"/>
      <w:r w:rsidRPr="00327C82">
        <w:rPr>
          <w:rFonts w:ascii="Times New Roman" w:hAnsi="Times New Roman"/>
        </w:rPr>
        <w:t>persoanele</w:t>
      </w:r>
      <w:proofErr w:type="spellEnd"/>
      <w:r w:rsidRPr="00327C82">
        <w:rPr>
          <w:rFonts w:ascii="Times New Roman" w:hAnsi="Times New Roman"/>
        </w:rPr>
        <w:t xml:space="preserve"> </w:t>
      </w:r>
      <w:proofErr w:type="spellStart"/>
      <w:r w:rsidRPr="00327C82">
        <w:rPr>
          <w:rFonts w:ascii="Times New Roman" w:hAnsi="Times New Roman"/>
        </w:rPr>
        <w:t>prevăzute</w:t>
      </w:r>
      <w:proofErr w:type="spellEnd"/>
      <w:r w:rsidRPr="00327C82">
        <w:rPr>
          <w:rFonts w:ascii="Times New Roman" w:hAnsi="Times New Roman"/>
        </w:rPr>
        <w:t xml:space="preserve"> la art.</w:t>
      </w:r>
      <w:proofErr w:type="gramEnd"/>
      <w:r w:rsidRPr="00327C82">
        <w:rPr>
          <w:rFonts w:ascii="Times New Roman" w:hAnsi="Times New Roman"/>
        </w:rPr>
        <w:t xml:space="preserve"> 21 din </w:t>
      </w:r>
      <w:proofErr w:type="spellStart"/>
      <w:r w:rsidRPr="00327C82">
        <w:rPr>
          <w:rFonts w:ascii="Times New Roman" w:hAnsi="Times New Roman"/>
        </w:rPr>
        <w:t>Legea</w:t>
      </w:r>
      <w:proofErr w:type="spellEnd"/>
      <w:r w:rsidRPr="00327C82">
        <w:rPr>
          <w:rFonts w:ascii="Times New Roman" w:hAnsi="Times New Roman"/>
        </w:rPr>
        <w:t xml:space="preserve"> nr. </w:t>
      </w:r>
      <w:r w:rsidRPr="00327C82">
        <w:rPr>
          <w:rFonts w:ascii="Times New Roman" w:hAnsi="Times New Roman"/>
          <w:color w:val="000000"/>
          <w:lang w:val="ro-RO" w:eastAsia="ro-RO" w:bidi="ro-RO"/>
        </w:rPr>
        <w:t>292/2018</w:t>
      </w:r>
      <w:r w:rsidRPr="00327C82">
        <w:rPr>
          <w:rFonts w:ascii="Times New Roman" w:hAnsi="Times New Roman"/>
        </w:rPr>
        <w:t xml:space="preserve"> </w:t>
      </w:r>
      <w:proofErr w:type="spellStart"/>
      <w:r w:rsidRPr="00327C82">
        <w:rPr>
          <w:rFonts w:ascii="Times New Roman" w:hAnsi="Times New Roman"/>
        </w:rPr>
        <w:t>privind</w:t>
      </w:r>
      <w:proofErr w:type="spellEnd"/>
      <w:r w:rsidRPr="00327C82">
        <w:rPr>
          <w:rFonts w:ascii="Times New Roman" w:hAnsi="Times New Roman"/>
        </w:rPr>
        <w:t xml:space="preserve"> </w:t>
      </w:r>
      <w:proofErr w:type="spellStart"/>
      <w:r w:rsidRPr="00327C82">
        <w:rPr>
          <w:rFonts w:ascii="Times New Roman" w:hAnsi="Times New Roman"/>
        </w:rPr>
        <w:t>evaluarea</w:t>
      </w:r>
      <w:proofErr w:type="spellEnd"/>
      <w:r w:rsidRPr="00327C82">
        <w:rPr>
          <w:rFonts w:ascii="Times New Roman" w:hAnsi="Times New Roman"/>
        </w:rPr>
        <w:t xml:space="preserve"> </w:t>
      </w:r>
      <w:proofErr w:type="spellStart"/>
      <w:r w:rsidRPr="00327C82">
        <w:rPr>
          <w:rFonts w:ascii="Times New Roman" w:hAnsi="Times New Roman"/>
        </w:rPr>
        <w:t>impactului</w:t>
      </w:r>
      <w:proofErr w:type="spellEnd"/>
      <w:r w:rsidRPr="00327C82">
        <w:rPr>
          <w:rFonts w:ascii="Times New Roman" w:hAnsi="Times New Roman"/>
        </w:rPr>
        <w:t xml:space="preserve"> </w:t>
      </w:r>
      <w:proofErr w:type="spellStart"/>
      <w:r w:rsidRPr="00327C82">
        <w:rPr>
          <w:rFonts w:ascii="Times New Roman" w:hAnsi="Times New Roman"/>
        </w:rPr>
        <w:t>anumitor</w:t>
      </w:r>
      <w:proofErr w:type="spellEnd"/>
      <w:r w:rsidRPr="00327C82">
        <w:rPr>
          <w:rFonts w:ascii="Times New Roman" w:hAnsi="Times New Roman"/>
        </w:rPr>
        <w:t xml:space="preserve"> </w:t>
      </w:r>
      <w:proofErr w:type="spellStart"/>
      <w:r w:rsidRPr="00327C82">
        <w:rPr>
          <w:rFonts w:ascii="Times New Roman" w:hAnsi="Times New Roman"/>
        </w:rPr>
        <w:t>proiecte</w:t>
      </w:r>
      <w:proofErr w:type="spellEnd"/>
      <w:r w:rsidRPr="00327C82">
        <w:rPr>
          <w:rFonts w:ascii="Times New Roman" w:hAnsi="Times New Roman"/>
        </w:rPr>
        <w:t xml:space="preserve"> </w:t>
      </w:r>
      <w:proofErr w:type="spellStart"/>
      <w:r w:rsidRPr="00327C82">
        <w:rPr>
          <w:rFonts w:ascii="Times New Roman" w:hAnsi="Times New Roman"/>
        </w:rPr>
        <w:t>publice</w:t>
      </w:r>
      <w:proofErr w:type="spellEnd"/>
      <w:r w:rsidRPr="00327C82">
        <w:rPr>
          <w:rFonts w:ascii="Times New Roman" w:hAnsi="Times New Roman"/>
        </w:rPr>
        <w:t xml:space="preserve"> </w:t>
      </w:r>
      <w:proofErr w:type="spellStart"/>
      <w:r w:rsidRPr="00327C82">
        <w:rPr>
          <w:rFonts w:ascii="Times New Roman" w:hAnsi="Times New Roman"/>
        </w:rPr>
        <w:t>şi</w:t>
      </w:r>
      <w:proofErr w:type="spellEnd"/>
      <w:r w:rsidRPr="00327C82">
        <w:rPr>
          <w:rFonts w:ascii="Times New Roman" w:hAnsi="Times New Roman"/>
        </w:rPr>
        <w:t xml:space="preserve"> private </w:t>
      </w:r>
      <w:proofErr w:type="spellStart"/>
      <w:r w:rsidRPr="00327C82">
        <w:rPr>
          <w:rFonts w:ascii="Times New Roman" w:hAnsi="Times New Roman"/>
        </w:rPr>
        <w:t>asupra</w:t>
      </w:r>
      <w:proofErr w:type="spellEnd"/>
      <w:r w:rsidRPr="00327C82">
        <w:rPr>
          <w:rFonts w:ascii="Times New Roman" w:hAnsi="Times New Roman"/>
        </w:rPr>
        <w:t xml:space="preserve"> </w:t>
      </w:r>
      <w:proofErr w:type="spellStart"/>
      <w:r w:rsidRPr="00327C82">
        <w:rPr>
          <w:rFonts w:ascii="Times New Roman" w:hAnsi="Times New Roman"/>
        </w:rPr>
        <w:t>mediului</w:t>
      </w:r>
      <w:proofErr w:type="spellEnd"/>
      <w:r w:rsidRPr="00327C82">
        <w:rPr>
          <w:rFonts w:ascii="Times New Roman" w:hAnsi="Times New Roman"/>
        </w:rPr>
        <w:t xml:space="preserve"> au </w:t>
      </w:r>
      <w:proofErr w:type="spellStart"/>
      <w:r w:rsidRPr="00327C82">
        <w:rPr>
          <w:rFonts w:ascii="Times New Roman" w:hAnsi="Times New Roman"/>
        </w:rPr>
        <w:t>obligaţia</w:t>
      </w:r>
      <w:proofErr w:type="spellEnd"/>
      <w:r w:rsidRPr="00327C82">
        <w:rPr>
          <w:rFonts w:ascii="Times New Roman" w:hAnsi="Times New Roman"/>
        </w:rPr>
        <w:t xml:space="preserve"> </w:t>
      </w:r>
      <w:proofErr w:type="spellStart"/>
      <w:r w:rsidRPr="00327C82">
        <w:rPr>
          <w:rFonts w:ascii="Times New Roman" w:hAnsi="Times New Roman"/>
        </w:rPr>
        <w:t>să</w:t>
      </w:r>
      <w:proofErr w:type="spellEnd"/>
      <w:r w:rsidRPr="00327C82">
        <w:rPr>
          <w:rFonts w:ascii="Times New Roman" w:hAnsi="Times New Roman"/>
        </w:rPr>
        <w:t xml:space="preserve"> </w:t>
      </w:r>
      <w:proofErr w:type="spellStart"/>
      <w:r w:rsidRPr="00327C82">
        <w:rPr>
          <w:rFonts w:ascii="Times New Roman" w:hAnsi="Times New Roman"/>
        </w:rPr>
        <w:t>solicite</w:t>
      </w:r>
      <w:proofErr w:type="spellEnd"/>
      <w:r w:rsidRPr="00327C82">
        <w:rPr>
          <w:rFonts w:ascii="Times New Roman" w:hAnsi="Times New Roman"/>
        </w:rPr>
        <w:t xml:space="preserve"> </w:t>
      </w:r>
      <w:proofErr w:type="spellStart"/>
      <w:r w:rsidRPr="00327C82">
        <w:rPr>
          <w:rFonts w:ascii="Times New Roman" w:hAnsi="Times New Roman"/>
        </w:rPr>
        <w:t>autorităţii</w:t>
      </w:r>
      <w:proofErr w:type="spellEnd"/>
      <w:r w:rsidRPr="00327C82">
        <w:rPr>
          <w:rFonts w:ascii="Times New Roman" w:hAnsi="Times New Roman"/>
        </w:rPr>
        <w:t xml:space="preserve"> </w:t>
      </w:r>
      <w:proofErr w:type="spellStart"/>
      <w:r w:rsidRPr="00327C82">
        <w:rPr>
          <w:rFonts w:ascii="Times New Roman" w:hAnsi="Times New Roman"/>
        </w:rPr>
        <w:t>publice</w:t>
      </w:r>
      <w:proofErr w:type="spellEnd"/>
      <w:r w:rsidRPr="00327C82">
        <w:rPr>
          <w:rFonts w:ascii="Times New Roman" w:hAnsi="Times New Roman"/>
        </w:rPr>
        <w:t xml:space="preserve"> </w:t>
      </w:r>
      <w:proofErr w:type="spellStart"/>
      <w:r w:rsidRPr="00327C82">
        <w:rPr>
          <w:rFonts w:ascii="Times New Roman" w:hAnsi="Times New Roman"/>
        </w:rPr>
        <w:t>emitente</w:t>
      </w:r>
      <w:proofErr w:type="spellEnd"/>
      <w:r w:rsidRPr="00327C82">
        <w:rPr>
          <w:rFonts w:ascii="Times New Roman" w:hAnsi="Times New Roman"/>
        </w:rPr>
        <w:t xml:space="preserve"> a </w:t>
      </w:r>
      <w:proofErr w:type="spellStart"/>
      <w:r w:rsidRPr="00327C82">
        <w:rPr>
          <w:rFonts w:ascii="Times New Roman" w:hAnsi="Times New Roman"/>
        </w:rPr>
        <w:t>deciziei</w:t>
      </w:r>
      <w:proofErr w:type="spellEnd"/>
      <w:r w:rsidRPr="00327C82">
        <w:rPr>
          <w:rFonts w:ascii="Times New Roman" w:hAnsi="Times New Roman"/>
        </w:rPr>
        <w:t xml:space="preserve"> </w:t>
      </w:r>
      <w:proofErr w:type="spellStart"/>
      <w:r w:rsidRPr="00327C82">
        <w:rPr>
          <w:rFonts w:ascii="Times New Roman" w:hAnsi="Times New Roman"/>
        </w:rPr>
        <w:t>prevăzute</w:t>
      </w:r>
      <w:proofErr w:type="spellEnd"/>
      <w:r w:rsidRPr="00327C82">
        <w:rPr>
          <w:rFonts w:ascii="Times New Roman" w:hAnsi="Times New Roman"/>
        </w:rPr>
        <w:t xml:space="preserve"> la art. </w:t>
      </w:r>
      <w:proofErr w:type="gramStart"/>
      <w:r w:rsidRPr="00327C82">
        <w:rPr>
          <w:rFonts w:ascii="Times New Roman" w:hAnsi="Times New Roman"/>
        </w:rPr>
        <w:t xml:space="preserve">21 </w:t>
      </w:r>
      <w:proofErr w:type="spellStart"/>
      <w:r w:rsidRPr="00327C82">
        <w:rPr>
          <w:rFonts w:ascii="Times New Roman" w:hAnsi="Times New Roman"/>
        </w:rPr>
        <w:t>alin</w:t>
      </w:r>
      <w:proofErr w:type="spellEnd"/>
      <w:r w:rsidRPr="00327C82">
        <w:rPr>
          <w:rFonts w:ascii="Times New Roman" w:hAnsi="Times New Roman"/>
        </w:rPr>
        <w:t>.</w:t>
      </w:r>
      <w:proofErr w:type="gramEnd"/>
      <w:r w:rsidRPr="00327C82">
        <w:rPr>
          <w:rFonts w:ascii="Times New Roman" w:hAnsi="Times New Roman"/>
        </w:rPr>
        <w:t xml:space="preserve"> (3) </w:t>
      </w:r>
      <w:proofErr w:type="spellStart"/>
      <w:proofErr w:type="gramStart"/>
      <w:r w:rsidRPr="00327C82">
        <w:rPr>
          <w:rFonts w:ascii="Times New Roman" w:hAnsi="Times New Roman"/>
        </w:rPr>
        <w:t>sau</w:t>
      </w:r>
      <w:proofErr w:type="spellEnd"/>
      <w:proofErr w:type="gramEnd"/>
      <w:r w:rsidRPr="00327C82">
        <w:rPr>
          <w:rFonts w:ascii="Times New Roman" w:hAnsi="Times New Roman"/>
        </w:rPr>
        <w:t xml:space="preserve"> </w:t>
      </w:r>
    </w:p>
    <w:p w:rsidR="00240539" w:rsidRPr="00327C82" w:rsidRDefault="00240539" w:rsidP="00C42037">
      <w:pPr>
        <w:autoSpaceDE w:val="0"/>
        <w:autoSpaceDN w:val="0"/>
        <w:adjustRightInd w:val="0"/>
        <w:spacing w:after="0" w:line="240" w:lineRule="auto"/>
        <w:jc w:val="both"/>
        <w:rPr>
          <w:rFonts w:ascii="Times New Roman" w:hAnsi="Times New Roman"/>
        </w:rPr>
      </w:pPr>
      <w:proofErr w:type="spellStart"/>
      <w:proofErr w:type="gramStart"/>
      <w:r w:rsidRPr="00327C82">
        <w:rPr>
          <w:rFonts w:ascii="Times New Roman" w:hAnsi="Times New Roman"/>
        </w:rPr>
        <w:t>autorităţii</w:t>
      </w:r>
      <w:proofErr w:type="spellEnd"/>
      <w:proofErr w:type="gramEnd"/>
      <w:r w:rsidRPr="00327C82">
        <w:rPr>
          <w:rFonts w:ascii="Times New Roman" w:hAnsi="Times New Roman"/>
        </w:rPr>
        <w:t xml:space="preserve"> </w:t>
      </w:r>
      <w:proofErr w:type="spellStart"/>
      <w:r w:rsidRPr="00327C82">
        <w:rPr>
          <w:rFonts w:ascii="Times New Roman" w:hAnsi="Times New Roman"/>
        </w:rPr>
        <w:t>ierarhic</w:t>
      </w:r>
      <w:proofErr w:type="spellEnd"/>
      <w:r w:rsidRPr="00327C82">
        <w:rPr>
          <w:rFonts w:ascii="Times New Roman" w:hAnsi="Times New Roman"/>
        </w:rPr>
        <w:t xml:space="preserve"> </w:t>
      </w:r>
      <w:proofErr w:type="spellStart"/>
      <w:r w:rsidRPr="00327C82">
        <w:rPr>
          <w:rFonts w:ascii="Times New Roman" w:hAnsi="Times New Roman"/>
        </w:rPr>
        <w:t>superioare</w:t>
      </w:r>
      <w:proofErr w:type="spellEnd"/>
      <w:r w:rsidRPr="00327C82">
        <w:rPr>
          <w:rFonts w:ascii="Times New Roman" w:hAnsi="Times New Roman"/>
        </w:rPr>
        <w:t xml:space="preserve"> </w:t>
      </w:r>
      <w:proofErr w:type="spellStart"/>
      <w:r w:rsidRPr="00327C82">
        <w:rPr>
          <w:rFonts w:ascii="Times New Roman" w:hAnsi="Times New Roman"/>
        </w:rPr>
        <w:t>revocarea</w:t>
      </w:r>
      <w:proofErr w:type="spellEnd"/>
      <w:r w:rsidRPr="00327C82">
        <w:rPr>
          <w:rFonts w:ascii="Times New Roman" w:hAnsi="Times New Roman"/>
        </w:rPr>
        <w:t xml:space="preserve">, </w:t>
      </w:r>
      <w:proofErr w:type="spellStart"/>
      <w:r w:rsidRPr="00327C82">
        <w:rPr>
          <w:rFonts w:ascii="Times New Roman" w:hAnsi="Times New Roman"/>
        </w:rPr>
        <w:t>în</w:t>
      </w:r>
      <w:proofErr w:type="spellEnd"/>
      <w:r w:rsidRPr="00327C82">
        <w:rPr>
          <w:rFonts w:ascii="Times New Roman" w:hAnsi="Times New Roman"/>
        </w:rPr>
        <w:t xml:space="preserve"> tot </w:t>
      </w:r>
      <w:proofErr w:type="spellStart"/>
      <w:r w:rsidRPr="00327C82">
        <w:rPr>
          <w:rFonts w:ascii="Times New Roman" w:hAnsi="Times New Roman"/>
        </w:rPr>
        <w:t>sau</w:t>
      </w:r>
      <w:proofErr w:type="spellEnd"/>
      <w:r w:rsidRPr="00327C82">
        <w:rPr>
          <w:rFonts w:ascii="Times New Roman" w:hAnsi="Times New Roman"/>
        </w:rPr>
        <w:t xml:space="preserve"> </w:t>
      </w:r>
      <w:proofErr w:type="spellStart"/>
      <w:r w:rsidRPr="00327C82">
        <w:rPr>
          <w:rFonts w:ascii="Times New Roman" w:hAnsi="Times New Roman"/>
        </w:rPr>
        <w:t>în</w:t>
      </w:r>
      <w:proofErr w:type="spellEnd"/>
      <w:r w:rsidRPr="00327C82">
        <w:rPr>
          <w:rFonts w:ascii="Times New Roman" w:hAnsi="Times New Roman"/>
        </w:rPr>
        <w:t xml:space="preserve"> parte, a </w:t>
      </w:r>
      <w:proofErr w:type="spellStart"/>
      <w:r w:rsidRPr="00327C82">
        <w:rPr>
          <w:rFonts w:ascii="Times New Roman" w:hAnsi="Times New Roman"/>
        </w:rPr>
        <w:t>respectivei</w:t>
      </w:r>
      <w:proofErr w:type="spellEnd"/>
      <w:r w:rsidRPr="00327C82">
        <w:rPr>
          <w:rFonts w:ascii="Times New Roman" w:hAnsi="Times New Roman"/>
        </w:rPr>
        <w:t xml:space="preserve"> </w:t>
      </w:r>
      <w:proofErr w:type="spellStart"/>
      <w:r w:rsidRPr="00327C82">
        <w:rPr>
          <w:rFonts w:ascii="Times New Roman" w:hAnsi="Times New Roman"/>
        </w:rPr>
        <w:t>decizii</w:t>
      </w:r>
      <w:proofErr w:type="spellEnd"/>
      <w:r w:rsidRPr="00327C82">
        <w:rPr>
          <w:rFonts w:ascii="Times New Roman" w:hAnsi="Times New Roman"/>
        </w:rPr>
        <w:t xml:space="preserve">. </w:t>
      </w:r>
      <w:proofErr w:type="spellStart"/>
      <w:proofErr w:type="gramStart"/>
      <w:r w:rsidRPr="00327C82">
        <w:rPr>
          <w:rFonts w:ascii="Times New Roman" w:hAnsi="Times New Roman"/>
        </w:rPr>
        <w:t>Solicitarea</w:t>
      </w:r>
      <w:proofErr w:type="spellEnd"/>
      <w:r w:rsidRPr="00327C82">
        <w:rPr>
          <w:rFonts w:ascii="Times New Roman" w:hAnsi="Times New Roman"/>
        </w:rPr>
        <w:t xml:space="preserve"> </w:t>
      </w:r>
      <w:proofErr w:type="spellStart"/>
      <w:r w:rsidRPr="00327C82">
        <w:rPr>
          <w:rFonts w:ascii="Times New Roman" w:hAnsi="Times New Roman"/>
        </w:rPr>
        <w:t>trebuie</w:t>
      </w:r>
      <w:proofErr w:type="spellEnd"/>
      <w:r w:rsidRPr="00327C82">
        <w:rPr>
          <w:rFonts w:ascii="Times New Roman" w:hAnsi="Times New Roman"/>
        </w:rPr>
        <w:t xml:space="preserve"> </w:t>
      </w:r>
      <w:proofErr w:type="spellStart"/>
      <w:r w:rsidRPr="00327C82">
        <w:rPr>
          <w:rFonts w:ascii="Times New Roman" w:hAnsi="Times New Roman"/>
        </w:rPr>
        <w:t>înregistrată</w:t>
      </w:r>
      <w:proofErr w:type="spellEnd"/>
      <w:r w:rsidRPr="00327C82">
        <w:rPr>
          <w:rFonts w:ascii="Times New Roman" w:hAnsi="Times New Roman"/>
        </w:rPr>
        <w:t xml:space="preserve"> </w:t>
      </w:r>
      <w:proofErr w:type="spellStart"/>
      <w:r w:rsidRPr="00327C82">
        <w:rPr>
          <w:rFonts w:ascii="Times New Roman" w:hAnsi="Times New Roman"/>
        </w:rPr>
        <w:t>în</w:t>
      </w:r>
      <w:proofErr w:type="spellEnd"/>
      <w:r w:rsidRPr="00327C82">
        <w:rPr>
          <w:rFonts w:ascii="Times New Roman" w:hAnsi="Times New Roman"/>
        </w:rPr>
        <w:t xml:space="preserve"> </w:t>
      </w:r>
      <w:proofErr w:type="spellStart"/>
      <w:r w:rsidRPr="00327C82">
        <w:rPr>
          <w:rFonts w:ascii="Times New Roman" w:hAnsi="Times New Roman"/>
        </w:rPr>
        <w:t>termen</w:t>
      </w:r>
      <w:proofErr w:type="spellEnd"/>
      <w:r w:rsidRPr="00327C82">
        <w:rPr>
          <w:rFonts w:ascii="Times New Roman" w:hAnsi="Times New Roman"/>
        </w:rPr>
        <w:t xml:space="preserve"> de 30 de </w:t>
      </w:r>
      <w:proofErr w:type="spellStart"/>
      <w:r w:rsidRPr="00327C82">
        <w:rPr>
          <w:rFonts w:ascii="Times New Roman" w:hAnsi="Times New Roman"/>
        </w:rPr>
        <w:t>zile</w:t>
      </w:r>
      <w:proofErr w:type="spellEnd"/>
      <w:r w:rsidRPr="00327C82">
        <w:rPr>
          <w:rFonts w:ascii="Times New Roman" w:hAnsi="Times New Roman"/>
        </w:rPr>
        <w:t xml:space="preserve"> de la data </w:t>
      </w:r>
      <w:proofErr w:type="spellStart"/>
      <w:r w:rsidRPr="00327C82">
        <w:rPr>
          <w:rFonts w:ascii="Times New Roman" w:hAnsi="Times New Roman"/>
        </w:rPr>
        <w:t>aducerii</w:t>
      </w:r>
      <w:proofErr w:type="spellEnd"/>
      <w:r w:rsidRPr="00327C82">
        <w:rPr>
          <w:rFonts w:ascii="Times New Roman" w:hAnsi="Times New Roman"/>
        </w:rPr>
        <w:t xml:space="preserve"> la </w:t>
      </w:r>
      <w:proofErr w:type="spellStart"/>
      <w:r w:rsidRPr="00327C82">
        <w:rPr>
          <w:rFonts w:ascii="Times New Roman" w:hAnsi="Times New Roman"/>
        </w:rPr>
        <w:t>cunoştinţa</w:t>
      </w:r>
      <w:proofErr w:type="spellEnd"/>
      <w:r w:rsidRPr="00327C82">
        <w:rPr>
          <w:rFonts w:ascii="Times New Roman" w:hAnsi="Times New Roman"/>
        </w:rPr>
        <w:t xml:space="preserve"> </w:t>
      </w:r>
      <w:proofErr w:type="spellStart"/>
      <w:r w:rsidRPr="00327C82">
        <w:rPr>
          <w:rFonts w:ascii="Times New Roman" w:hAnsi="Times New Roman"/>
        </w:rPr>
        <w:t>publicului</w:t>
      </w:r>
      <w:proofErr w:type="spellEnd"/>
      <w:r w:rsidRPr="00327C82">
        <w:rPr>
          <w:rFonts w:ascii="Times New Roman" w:hAnsi="Times New Roman"/>
        </w:rPr>
        <w:t xml:space="preserve"> a </w:t>
      </w:r>
      <w:proofErr w:type="spellStart"/>
      <w:r w:rsidRPr="00327C82">
        <w:rPr>
          <w:rFonts w:ascii="Times New Roman" w:hAnsi="Times New Roman"/>
        </w:rPr>
        <w:t>deciziei</w:t>
      </w:r>
      <w:proofErr w:type="spellEnd"/>
      <w:r w:rsidRPr="00327C82">
        <w:rPr>
          <w:rFonts w:ascii="Times New Roman" w:hAnsi="Times New Roman"/>
        </w:rPr>
        <w:t>.</w:t>
      </w:r>
      <w:proofErr w:type="gramEnd"/>
    </w:p>
    <w:p w:rsidR="00240539" w:rsidRPr="00327C82" w:rsidRDefault="00240539" w:rsidP="00C42037">
      <w:pPr>
        <w:autoSpaceDE w:val="0"/>
        <w:autoSpaceDN w:val="0"/>
        <w:adjustRightInd w:val="0"/>
        <w:spacing w:after="0" w:line="240" w:lineRule="auto"/>
        <w:jc w:val="both"/>
        <w:rPr>
          <w:rFonts w:ascii="Times New Roman" w:hAnsi="Times New Roman"/>
        </w:rPr>
      </w:pPr>
      <w:r w:rsidRPr="00327C82">
        <w:rPr>
          <w:rFonts w:ascii="Times New Roman" w:hAnsi="Times New Roman"/>
        </w:rPr>
        <w:t xml:space="preserve">    </w:t>
      </w:r>
      <w:r w:rsidR="006855A8" w:rsidRPr="00327C82">
        <w:rPr>
          <w:rFonts w:ascii="Times New Roman" w:hAnsi="Times New Roman"/>
        </w:rPr>
        <w:t xml:space="preserve">   </w:t>
      </w:r>
      <w:proofErr w:type="spellStart"/>
      <w:r w:rsidRPr="00327C82">
        <w:rPr>
          <w:rFonts w:ascii="Times New Roman" w:hAnsi="Times New Roman"/>
        </w:rPr>
        <w:t>Autoritatea</w:t>
      </w:r>
      <w:proofErr w:type="spellEnd"/>
      <w:r w:rsidRPr="00327C82">
        <w:rPr>
          <w:rFonts w:ascii="Times New Roman" w:hAnsi="Times New Roman"/>
        </w:rPr>
        <w:t xml:space="preserve"> </w:t>
      </w:r>
      <w:proofErr w:type="spellStart"/>
      <w:r w:rsidRPr="00327C82">
        <w:rPr>
          <w:rFonts w:ascii="Times New Roman" w:hAnsi="Times New Roman"/>
        </w:rPr>
        <w:t>publică</w:t>
      </w:r>
      <w:proofErr w:type="spellEnd"/>
      <w:r w:rsidRPr="00327C82">
        <w:rPr>
          <w:rFonts w:ascii="Times New Roman" w:hAnsi="Times New Roman"/>
        </w:rPr>
        <w:t xml:space="preserve"> </w:t>
      </w:r>
      <w:proofErr w:type="spellStart"/>
      <w:r w:rsidRPr="00327C82">
        <w:rPr>
          <w:rFonts w:ascii="Times New Roman" w:hAnsi="Times New Roman"/>
        </w:rPr>
        <w:t>emitentă</w:t>
      </w:r>
      <w:proofErr w:type="spellEnd"/>
      <w:r w:rsidRPr="00327C82">
        <w:rPr>
          <w:rFonts w:ascii="Times New Roman" w:hAnsi="Times New Roman"/>
        </w:rPr>
        <w:t xml:space="preserve"> are </w:t>
      </w:r>
      <w:proofErr w:type="spellStart"/>
      <w:r w:rsidRPr="00327C82">
        <w:rPr>
          <w:rFonts w:ascii="Times New Roman" w:hAnsi="Times New Roman"/>
        </w:rPr>
        <w:t>obligaţia</w:t>
      </w:r>
      <w:proofErr w:type="spellEnd"/>
      <w:r w:rsidRPr="00327C82">
        <w:rPr>
          <w:rFonts w:ascii="Times New Roman" w:hAnsi="Times New Roman"/>
        </w:rPr>
        <w:t xml:space="preserve"> de </w:t>
      </w:r>
      <w:proofErr w:type="gramStart"/>
      <w:r w:rsidRPr="00327C82">
        <w:rPr>
          <w:rFonts w:ascii="Times New Roman" w:hAnsi="Times New Roman"/>
        </w:rPr>
        <w:t>a</w:t>
      </w:r>
      <w:proofErr w:type="gramEnd"/>
      <w:r w:rsidRPr="00327C82">
        <w:rPr>
          <w:rFonts w:ascii="Times New Roman" w:hAnsi="Times New Roman"/>
        </w:rPr>
        <w:t xml:space="preserve"> </w:t>
      </w:r>
      <w:proofErr w:type="spellStart"/>
      <w:r w:rsidRPr="00327C82">
        <w:rPr>
          <w:rFonts w:ascii="Times New Roman" w:hAnsi="Times New Roman"/>
        </w:rPr>
        <w:t>răspunde</w:t>
      </w:r>
      <w:proofErr w:type="spellEnd"/>
      <w:r w:rsidRPr="00327C82">
        <w:rPr>
          <w:rFonts w:ascii="Times New Roman" w:hAnsi="Times New Roman"/>
        </w:rPr>
        <w:t xml:space="preserve"> la </w:t>
      </w:r>
      <w:proofErr w:type="spellStart"/>
      <w:r w:rsidRPr="00327C82">
        <w:rPr>
          <w:rFonts w:ascii="Times New Roman" w:hAnsi="Times New Roman"/>
        </w:rPr>
        <w:t>plângerea</w:t>
      </w:r>
      <w:proofErr w:type="spellEnd"/>
      <w:r w:rsidRPr="00327C82">
        <w:rPr>
          <w:rFonts w:ascii="Times New Roman" w:hAnsi="Times New Roman"/>
        </w:rPr>
        <w:t xml:space="preserve"> </w:t>
      </w:r>
      <w:proofErr w:type="spellStart"/>
      <w:r w:rsidRPr="00327C82">
        <w:rPr>
          <w:rFonts w:ascii="Times New Roman" w:hAnsi="Times New Roman"/>
        </w:rPr>
        <w:t>prealabilă</w:t>
      </w:r>
      <w:proofErr w:type="spellEnd"/>
      <w:r w:rsidRPr="00327C82">
        <w:rPr>
          <w:rFonts w:ascii="Times New Roman" w:hAnsi="Times New Roman"/>
        </w:rPr>
        <w:t xml:space="preserve"> </w:t>
      </w:r>
      <w:proofErr w:type="spellStart"/>
      <w:r w:rsidRPr="00327C82">
        <w:rPr>
          <w:rFonts w:ascii="Times New Roman" w:hAnsi="Times New Roman"/>
        </w:rPr>
        <w:t>prevăzută</w:t>
      </w:r>
      <w:proofErr w:type="spellEnd"/>
      <w:r w:rsidRPr="00327C82">
        <w:rPr>
          <w:rFonts w:ascii="Times New Roman" w:hAnsi="Times New Roman"/>
        </w:rPr>
        <w:t xml:space="preserve"> la art. </w:t>
      </w:r>
      <w:proofErr w:type="gramStart"/>
      <w:r w:rsidRPr="00327C82">
        <w:rPr>
          <w:rFonts w:ascii="Times New Roman" w:hAnsi="Times New Roman"/>
        </w:rPr>
        <w:t xml:space="preserve">22 </w:t>
      </w:r>
      <w:proofErr w:type="spellStart"/>
      <w:r w:rsidRPr="00327C82">
        <w:rPr>
          <w:rFonts w:ascii="Times New Roman" w:hAnsi="Times New Roman"/>
        </w:rPr>
        <w:t>alin</w:t>
      </w:r>
      <w:proofErr w:type="spellEnd"/>
      <w:r w:rsidRPr="00327C82">
        <w:rPr>
          <w:rFonts w:ascii="Times New Roman" w:hAnsi="Times New Roman"/>
        </w:rPr>
        <w:t>.</w:t>
      </w:r>
      <w:proofErr w:type="gramEnd"/>
      <w:r w:rsidRPr="00327C82">
        <w:rPr>
          <w:rFonts w:ascii="Times New Roman" w:hAnsi="Times New Roman"/>
        </w:rPr>
        <w:t xml:space="preserve"> (1) </w:t>
      </w:r>
      <w:proofErr w:type="spellStart"/>
      <w:proofErr w:type="gramStart"/>
      <w:r w:rsidRPr="00327C82">
        <w:rPr>
          <w:rFonts w:ascii="Times New Roman" w:hAnsi="Times New Roman"/>
        </w:rPr>
        <w:t>în</w:t>
      </w:r>
      <w:proofErr w:type="spellEnd"/>
      <w:proofErr w:type="gramEnd"/>
      <w:r w:rsidRPr="00327C82">
        <w:rPr>
          <w:rFonts w:ascii="Times New Roman" w:hAnsi="Times New Roman"/>
        </w:rPr>
        <w:t xml:space="preserve"> </w:t>
      </w:r>
      <w:proofErr w:type="spellStart"/>
      <w:r w:rsidRPr="00327C82">
        <w:rPr>
          <w:rFonts w:ascii="Times New Roman" w:hAnsi="Times New Roman"/>
        </w:rPr>
        <w:t>termen</w:t>
      </w:r>
      <w:proofErr w:type="spellEnd"/>
      <w:r w:rsidRPr="00327C82">
        <w:rPr>
          <w:rFonts w:ascii="Times New Roman" w:hAnsi="Times New Roman"/>
        </w:rPr>
        <w:t xml:space="preserve"> de 30 de </w:t>
      </w:r>
      <w:proofErr w:type="spellStart"/>
      <w:r w:rsidRPr="00327C82">
        <w:rPr>
          <w:rFonts w:ascii="Times New Roman" w:hAnsi="Times New Roman"/>
        </w:rPr>
        <w:t>zile</w:t>
      </w:r>
      <w:proofErr w:type="spellEnd"/>
      <w:r w:rsidRPr="00327C82">
        <w:rPr>
          <w:rFonts w:ascii="Times New Roman" w:hAnsi="Times New Roman"/>
        </w:rPr>
        <w:t xml:space="preserve"> de la data </w:t>
      </w:r>
      <w:proofErr w:type="spellStart"/>
      <w:r w:rsidRPr="00327C82">
        <w:rPr>
          <w:rFonts w:ascii="Times New Roman" w:hAnsi="Times New Roman"/>
        </w:rPr>
        <w:t>înregistrării</w:t>
      </w:r>
      <w:proofErr w:type="spellEnd"/>
      <w:r w:rsidRPr="00327C82">
        <w:rPr>
          <w:rFonts w:ascii="Times New Roman" w:hAnsi="Times New Roman"/>
        </w:rPr>
        <w:t xml:space="preserve"> </w:t>
      </w:r>
      <w:proofErr w:type="spellStart"/>
      <w:r w:rsidRPr="00327C82">
        <w:rPr>
          <w:rFonts w:ascii="Times New Roman" w:hAnsi="Times New Roman"/>
        </w:rPr>
        <w:t>acesteia</w:t>
      </w:r>
      <w:proofErr w:type="spellEnd"/>
      <w:r w:rsidRPr="00327C82">
        <w:rPr>
          <w:rFonts w:ascii="Times New Roman" w:hAnsi="Times New Roman"/>
        </w:rPr>
        <w:t xml:space="preserve"> la </w:t>
      </w:r>
      <w:proofErr w:type="spellStart"/>
      <w:r w:rsidRPr="00327C82">
        <w:rPr>
          <w:rFonts w:ascii="Times New Roman" w:hAnsi="Times New Roman"/>
        </w:rPr>
        <w:t>acea</w:t>
      </w:r>
      <w:proofErr w:type="spellEnd"/>
      <w:r w:rsidRPr="00327C82">
        <w:rPr>
          <w:rFonts w:ascii="Times New Roman" w:hAnsi="Times New Roman"/>
        </w:rPr>
        <w:t xml:space="preserve"> </w:t>
      </w:r>
      <w:proofErr w:type="spellStart"/>
      <w:r w:rsidRPr="00327C82">
        <w:rPr>
          <w:rFonts w:ascii="Times New Roman" w:hAnsi="Times New Roman"/>
        </w:rPr>
        <w:t>autoritate</w:t>
      </w:r>
      <w:proofErr w:type="spellEnd"/>
      <w:r w:rsidRPr="00327C82">
        <w:rPr>
          <w:rFonts w:ascii="Times New Roman" w:hAnsi="Times New Roman"/>
        </w:rPr>
        <w:t>.</w:t>
      </w:r>
    </w:p>
    <w:p w:rsidR="00240539" w:rsidRPr="00327C82" w:rsidRDefault="00240539" w:rsidP="00C42037">
      <w:pPr>
        <w:autoSpaceDE w:val="0"/>
        <w:autoSpaceDN w:val="0"/>
        <w:adjustRightInd w:val="0"/>
        <w:spacing w:after="0" w:line="240" w:lineRule="auto"/>
        <w:jc w:val="both"/>
        <w:rPr>
          <w:rFonts w:ascii="Times New Roman" w:hAnsi="Times New Roman"/>
        </w:rPr>
      </w:pPr>
      <w:r w:rsidRPr="00327C82">
        <w:rPr>
          <w:rFonts w:ascii="Times New Roman" w:hAnsi="Times New Roman"/>
        </w:rPr>
        <w:t xml:space="preserve">    </w:t>
      </w:r>
      <w:r w:rsidR="006855A8" w:rsidRPr="00327C82">
        <w:rPr>
          <w:rFonts w:ascii="Times New Roman" w:hAnsi="Times New Roman"/>
        </w:rPr>
        <w:t xml:space="preserve">   </w:t>
      </w:r>
      <w:proofErr w:type="spellStart"/>
      <w:proofErr w:type="gramStart"/>
      <w:r w:rsidRPr="00327C82">
        <w:rPr>
          <w:rFonts w:ascii="Times New Roman" w:hAnsi="Times New Roman"/>
        </w:rPr>
        <w:t>Procedura</w:t>
      </w:r>
      <w:proofErr w:type="spellEnd"/>
      <w:r w:rsidRPr="00327C82">
        <w:rPr>
          <w:rFonts w:ascii="Times New Roman" w:hAnsi="Times New Roman"/>
        </w:rPr>
        <w:t xml:space="preserve"> de </w:t>
      </w:r>
      <w:proofErr w:type="spellStart"/>
      <w:r w:rsidRPr="00327C82">
        <w:rPr>
          <w:rFonts w:ascii="Times New Roman" w:hAnsi="Times New Roman"/>
        </w:rPr>
        <w:t>soluţionare</w:t>
      </w:r>
      <w:proofErr w:type="spellEnd"/>
      <w:r w:rsidRPr="00327C82">
        <w:rPr>
          <w:rFonts w:ascii="Times New Roman" w:hAnsi="Times New Roman"/>
        </w:rPr>
        <w:t xml:space="preserve"> a </w:t>
      </w:r>
      <w:proofErr w:type="spellStart"/>
      <w:r w:rsidRPr="00327C82">
        <w:rPr>
          <w:rFonts w:ascii="Times New Roman" w:hAnsi="Times New Roman"/>
        </w:rPr>
        <w:t>plângerii</w:t>
      </w:r>
      <w:proofErr w:type="spellEnd"/>
      <w:r w:rsidRPr="00327C82">
        <w:rPr>
          <w:rFonts w:ascii="Times New Roman" w:hAnsi="Times New Roman"/>
        </w:rPr>
        <w:t xml:space="preserve"> </w:t>
      </w:r>
      <w:proofErr w:type="spellStart"/>
      <w:r w:rsidRPr="00327C82">
        <w:rPr>
          <w:rFonts w:ascii="Times New Roman" w:hAnsi="Times New Roman"/>
        </w:rPr>
        <w:t>prealabile</w:t>
      </w:r>
      <w:proofErr w:type="spellEnd"/>
      <w:r w:rsidRPr="00327C82">
        <w:rPr>
          <w:rFonts w:ascii="Times New Roman" w:hAnsi="Times New Roman"/>
        </w:rPr>
        <w:t xml:space="preserve"> </w:t>
      </w:r>
      <w:proofErr w:type="spellStart"/>
      <w:r w:rsidRPr="00327C82">
        <w:rPr>
          <w:rFonts w:ascii="Times New Roman" w:hAnsi="Times New Roman"/>
        </w:rPr>
        <w:t>prevăzută</w:t>
      </w:r>
      <w:proofErr w:type="spellEnd"/>
      <w:r w:rsidRPr="00327C82">
        <w:rPr>
          <w:rFonts w:ascii="Times New Roman" w:hAnsi="Times New Roman"/>
        </w:rPr>
        <w:t xml:space="preserve"> la art.</w:t>
      </w:r>
      <w:proofErr w:type="gramEnd"/>
      <w:r w:rsidRPr="00327C82">
        <w:rPr>
          <w:rFonts w:ascii="Times New Roman" w:hAnsi="Times New Roman"/>
        </w:rPr>
        <w:t xml:space="preserve"> </w:t>
      </w:r>
      <w:proofErr w:type="gramStart"/>
      <w:r w:rsidRPr="00327C82">
        <w:rPr>
          <w:rFonts w:ascii="Times New Roman" w:hAnsi="Times New Roman"/>
        </w:rPr>
        <w:t xml:space="preserve">22 </w:t>
      </w:r>
      <w:proofErr w:type="spellStart"/>
      <w:r w:rsidRPr="00327C82">
        <w:rPr>
          <w:rFonts w:ascii="Times New Roman" w:hAnsi="Times New Roman"/>
        </w:rPr>
        <w:t>alin</w:t>
      </w:r>
      <w:proofErr w:type="spellEnd"/>
      <w:r w:rsidRPr="00327C82">
        <w:rPr>
          <w:rFonts w:ascii="Times New Roman" w:hAnsi="Times New Roman"/>
        </w:rPr>
        <w:t>.</w:t>
      </w:r>
      <w:proofErr w:type="gramEnd"/>
      <w:r w:rsidRPr="00327C82">
        <w:rPr>
          <w:rFonts w:ascii="Times New Roman" w:hAnsi="Times New Roman"/>
        </w:rPr>
        <w:t xml:space="preserve"> (1) </w:t>
      </w:r>
      <w:proofErr w:type="spellStart"/>
      <w:proofErr w:type="gramStart"/>
      <w:r w:rsidRPr="00327C82">
        <w:rPr>
          <w:rFonts w:ascii="Times New Roman" w:hAnsi="Times New Roman"/>
        </w:rPr>
        <w:t>este</w:t>
      </w:r>
      <w:proofErr w:type="spellEnd"/>
      <w:proofErr w:type="gramEnd"/>
      <w:r w:rsidRPr="00327C82">
        <w:rPr>
          <w:rFonts w:ascii="Times New Roman" w:hAnsi="Times New Roman"/>
        </w:rPr>
        <w:t xml:space="preserve"> </w:t>
      </w:r>
      <w:proofErr w:type="spellStart"/>
      <w:r w:rsidRPr="00327C82">
        <w:rPr>
          <w:rFonts w:ascii="Times New Roman" w:hAnsi="Times New Roman"/>
        </w:rPr>
        <w:t>gratuită</w:t>
      </w:r>
      <w:proofErr w:type="spellEnd"/>
      <w:r w:rsidRPr="00327C82">
        <w:rPr>
          <w:rFonts w:ascii="Times New Roman" w:hAnsi="Times New Roman"/>
        </w:rPr>
        <w:t xml:space="preserve"> </w:t>
      </w:r>
      <w:proofErr w:type="spellStart"/>
      <w:r w:rsidRPr="00327C82">
        <w:rPr>
          <w:rFonts w:ascii="Times New Roman" w:hAnsi="Times New Roman"/>
        </w:rPr>
        <w:t>şi</w:t>
      </w:r>
      <w:proofErr w:type="spellEnd"/>
      <w:r w:rsidRPr="00327C82">
        <w:rPr>
          <w:rFonts w:ascii="Times New Roman" w:hAnsi="Times New Roman"/>
        </w:rPr>
        <w:t xml:space="preserve"> </w:t>
      </w:r>
      <w:proofErr w:type="spellStart"/>
      <w:r w:rsidRPr="00327C82">
        <w:rPr>
          <w:rFonts w:ascii="Times New Roman" w:hAnsi="Times New Roman"/>
        </w:rPr>
        <w:t>trebuie</w:t>
      </w:r>
      <w:proofErr w:type="spellEnd"/>
      <w:r w:rsidRPr="00327C82">
        <w:rPr>
          <w:rFonts w:ascii="Times New Roman" w:hAnsi="Times New Roman"/>
        </w:rPr>
        <w:t xml:space="preserve"> </w:t>
      </w:r>
      <w:proofErr w:type="spellStart"/>
      <w:r w:rsidRPr="00327C82">
        <w:rPr>
          <w:rFonts w:ascii="Times New Roman" w:hAnsi="Times New Roman"/>
        </w:rPr>
        <w:t>să</w:t>
      </w:r>
      <w:proofErr w:type="spellEnd"/>
      <w:r w:rsidRPr="00327C82">
        <w:rPr>
          <w:rFonts w:ascii="Times New Roman" w:hAnsi="Times New Roman"/>
        </w:rPr>
        <w:t xml:space="preserve"> fie </w:t>
      </w:r>
      <w:proofErr w:type="spellStart"/>
      <w:r w:rsidRPr="00327C82">
        <w:rPr>
          <w:rFonts w:ascii="Times New Roman" w:hAnsi="Times New Roman"/>
        </w:rPr>
        <w:t>echitabilă</w:t>
      </w:r>
      <w:proofErr w:type="spellEnd"/>
      <w:r w:rsidRPr="00327C82">
        <w:rPr>
          <w:rFonts w:ascii="Times New Roman" w:hAnsi="Times New Roman"/>
        </w:rPr>
        <w:t xml:space="preserve">, </w:t>
      </w:r>
      <w:proofErr w:type="spellStart"/>
      <w:r w:rsidRPr="00327C82">
        <w:rPr>
          <w:rFonts w:ascii="Times New Roman" w:hAnsi="Times New Roman"/>
        </w:rPr>
        <w:t>rapidă</w:t>
      </w:r>
      <w:proofErr w:type="spellEnd"/>
      <w:r w:rsidRPr="00327C82">
        <w:rPr>
          <w:rFonts w:ascii="Times New Roman" w:hAnsi="Times New Roman"/>
        </w:rPr>
        <w:t xml:space="preserve"> </w:t>
      </w:r>
      <w:proofErr w:type="spellStart"/>
      <w:r w:rsidRPr="00327C82">
        <w:rPr>
          <w:rFonts w:ascii="Times New Roman" w:hAnsi="Times New Roman"/>
        </w:rPr>
        <w:t>şi</w:t>
      </w:r>
      <w:proofErr w:type="spellEnd"/>
      <w:r w:rsidRPr="00327C82">
        <w:rPr>
          <w:rFonts w:ascii="Times New Roman" w:hAnsi="Times New Roman"/>
        </w:rPr>
        <w:t xml:space="preserve"> </w:t>
      </w:r>
      <w:proofErr w:type="spellStart"/>
      <w:r w:rsidRPr="00327C82">
        <w:rPr>
          <w:rFonts w:ascii="Times New Roman" w:hAnsi="Times New Roman"/>
        </w:rPr>
        <w:t>corectă</w:t>
      </w:r>
      <w:proofErr w:type="spellEnd"/>
      <w:r w:rsidRPr="00327C82">
        <w:rPr>
          <w:rFonts w:ascii="Times New Roman" w:hAnsi="Times New Roman"/>
        </w:rPr>
        <w:t>.</w:t>
      </w:r>
    </w:p>
    <w:p w:rsidR="003D3429" w:rsidRPr="00327C82" w:rsidRDefault="003D3429" w:rsidP="00C42037">
      <w:pPr>
        <w:autoSpaceDE w:val="0"/>
        <w:autoSpaceDN w:val="0"/>
        <w:adjustRightInd w:val="0"/>
        <w:spacing w:after="0" w:line="240" w:lineRule="auto"/>
        <w:jc w:val="both"/>
        <w:rPr>
          <w:rFonts w:ascii="Times New Roman" w:hAnsi="Times New Roman"/>
        </w:rPr>
      </w:pPr>
    </w:p>
    <w:p w:rsidR="003D3429" w:rsidRPr="00327C82" w:rsidRDefault="003D3429" w:rsidP="00C42037">
      <w:pPr>
        <w:autoSpaceDE w:val="0"/>
        <w:autoSpaceDN w:val="0"/>
        <w:adjustRightInd w:val="0"/>
        <w:spacing w:after="0" w:line="240" w:lineRule="auto"/>
        <w:jc w:val="both"/>
        <w:rPr>
          <w:rFonts w:ascii="Times New Roman" w:hAnsi="Times New Roman"/>
        </w:rPr>
      </w:pPr>
    </w:p>
    <w:p w:rsidR="00F14E95" w:rsidRPr="00327C82" w:rsidRDefault="006855A8" w:rsidP="00C42037">
      <w:pPr>
        <w:autoSpaceDE w:val="0"/>
        <w:autoSpaceDN w:val="0"/>
        <w:adjustRightInd w:val="0"/>
        <w:spacing w:after="0" w:line="240" w:lineRule="auto"/>
        <w:jc w:val="both"/>
        <w:rPr>
          <w:rFonts w:ascii="Times New Roman" w:hAnsi="Times New Roman"/>
        </w:rPr>
      </w:pPr>
      <w:r w:rsidRPr="00327C82">
        <w:rPr>
          <w:rFonts w:ascii="Times New Roman" w:hAnsi="Times New Roman"/>
        </w:rPr>
        <w:t xml:space="preserve">        </w:t>
      </w:r>
      <w:proofErr w:type="spellStart"/>
      <w:proofErr w:type="gramStart"/>
      <w:r w:rsidR="00240539" w:rsidRPr="00327C82">
        <w:rPr>
          <w:rFonts w:ascii="Times New Roman" w:hAnsi="Times New Roman"/>
        </w:rPr>
        <w:t>Prezenta</w:t>
      </w:r>
      <w:proofErr w:type="spellEnd"/>
      <w:r w:rsidR="00240539" w:rsidRPr="00327C82">
        <w:rPr>
          <w:rFonts w:ascii="Times New Roman" w:hAnsi="Times New Roman"/>
        </w:rPr>
        <w:t xml:space="preserve"> </w:t>
      </w:r>
      <w:proofErr w:type="spellStart"/>
      <w:r w:rsidR="00240539" w:rsidRPr="00327C82">
        <w:rPr>
          <w:rFonts w:ascii="Times New Roman" w:hAnsi="Times New Roman"/>
        </w:rPr>
        <w:t>decizie</w:t>
      </w:r>
      <w:proofErr w:type="spellEnd"/>
      <w:r w:rsidR="00240539" w:rsidRPr="00327C82">
        <w:rPr>
          <w:rFonts w:ascii="Times New Roman" w:hAnsi="Times New Roman"/>
        </w:rPr>
        <w:t xml:space="preserve"> </w:t>
      </w:r>
      <w:proofErr w:type="spellStart"/>
      <w:r w:rsidR="00240539" w:rsidRPr="00327C82">
        <w:rPr>
          <w:rFonts w:ascii="Times New Roman" w:hAnsi="Times New Roman"/>
        </w:rPr>
        <w:t>poate</w:t>
      </w:r>
      <w:proofErr w:type="spellEnd"/>
      <w:r w:rsidR="00240539" w:rsidRPr="00327C82">
        <w:rPr>
          <w:rFonts w:ascii="Times New Roman" w:hAnsi="Times New Roman"/>
        </w:rPr>
        <w:t xml:space="preserve"> </w:t>
      </w:r>
      <w:proofErr w:type="spellStart"/>
      <w:r w:rsidR="00240539" w:rsidRPr="00327C82">
        <w:rPr>
          <w:rFonts w:ascii="Times New Roman" w:hAnsi="Times New Roman"/>
        </w:rPr>
        <w:t>fi</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contestată</w:t>
      </w:r>
      <w:proofErr w:type="spellEnd"/>
      <w:r w:rsidR="00240539" w:rsidRPr="00327C82">
        <w:rPr>
          <w:rFonts w:ascii="Times New Roman" w:hAnsi="Times New Roman"/>
        </w:rPr>
        <w:t xml:space="preserve"> </w:t>
      </w:r>
      <w:proofErr w:type="spellStart"/>
      <w:r w:rsidR="00240539" w:rsidRPr="00327C82">
        <w:rPr>
          <w:rFonts w:ascii="Times New Roman" w:hAnsi="Times New Roman"/>
        </w:rPr>
        <w:t>în</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conformitate</w:t>
      </w:r>
      <w:proofErr w:type="spellEnd"/>
      <w:r w:rsidR="00240539" w:rsidRPr="00327C82">
        <w:rPr>
          <w:rFonts w:ascii="Times New Roman" w:hAnsi="Times New Roman"/>
        </w:rPr>
        <w:t xml:space="preserve"> cu </w:t>
      </w:r>
      <w:proofErr w:type="spellStart"/>
      <w:r w:rsidR="00240539" w:rsidRPr="00327C82">
        <w:rPr>
          <w:rFonts w:ascii="Times New Roman" w:hAnsi="Times New Roman"/>
        </w:rPr>
        <w:t>prevederile</w:t>
      </w:r>
      <w:proofErr w:type="spellEnd"/>
      <w:r w:rsidR="00240539" w:rsidRPr="00327C82">
        <w:rPr>
          <w:rFonts w:ascii="Times New Roman" w:hAnsi="Times New Roman"/>
        </w:rPr>
        <w:t xml:space="preserve"> </w:t>
      </w:r>
      <w:proofErr w:type="spellStart"/>
      <w:r w:rsidR="00240539" w:rsidRPr="00327C82">
        <w:rPr>
          <w:rFonts w:ascii="Times New Roman" w:hAnsi="Times New Roman"/>
        </w:rPr>
        <w:t>Legii</w:t>
      </w:r>
      <w:proofErr w:type="spellEnd"/>
      <w:r w:rsidR="00240539" w:rsidRPr="00327C82">
        <w:rPr>
          <w:rFonts w:ascii="Times New Roman" w:hAnsi="Times New Roman"/>
        </w:rPr>
        <w:t xml:space="preserve"> nr.</w:t>
      </w:r>
      <w:proofErr w:type="gramEnd"/>
      <w:r w:rsidR="00240539" w:rsidRPr="00327C82">
        <w:rPr>
          <w:rFonts w:ascii="Times New Roman" w:hAnsi="Times New Roman"/>
        </w:rPr>
        <w:t xml:space="preserve"> </w:t>
      </w:r>
      <w:r w:rsidR="00240539" w:rsidRPr="00327C82">
        <w:rPr>
          <w:rFonts w:ascii="Times New Roman" w:hAnsi="Times New Roman"/>
          <w:color w:val="000000"/>
          <w:lang w:val="ro-RO" w:eastAsia="ro-RO" w:bidi="ro-RO"/>
        </w:rPr>
        <w:t>292/2018</w:t>
      </w:r>
      <w:r w:rsidR="00240539" w:rsidRPr="00327C82">
        <w:rPr>
          <w:rFonts w:ascii="Times New Roman" w:hAnsi="Times New Roman"/>
        </w:rPr>
        <w:t xml:space="preserve"> </w:t>
      </w:r>
      <w:proofErr w:type="spellStart"/>
      <w:r w:rsidR="00240539" w:rsidRPr="00327C82">
        <w:rPr>
          <w:rFonts w:ascii="Times New Roman" w:hAnsi="Times New Roman"/>
        </w:rPr>
        <w:t>privind</w:t>
      </w:r>
      <w:proofErr w:type="spellEnd"/>
      <w:r w:rsidR="00240539" w:rsidRPr="00327C82">
        <w:rPr>
          <w:rFonts w:ascii="Times New Roman" w:hAnsi="Times New Roman"/>
        </w:rPr>
        <w:t xml:space="preserve"> </w:t>
      </w:r>
      <w:proofErr w:type="spellStart"/>
      <w:r w:rsidR="00240539" w:rsidRPr="00327C82">
        <w:rPr>
          <w:rFonts w:ascii="Times New Roman" w:hAnsi="Times New Roman"/>
        </w:rPr>
        <w:t>evaluarea</w:t>
      </w:r>
      <w:proofErr w:type="spellEnd"/>
      <w:r w:rsidR="00240539" w:rsidRPr="00327C82">
        <w:rPr>
          <w:rFonts w:ascii="Times New Roman" w:hAnsi="Times New Roman"/>
        </w:rPr>
        <w:t xml:space="preserve"> </w:t>
      </w:r>
      <w:proofErr w:type="spellStart"/>
      <w:r w:rsidR="00240539" w:rsidRPr="00327C82">
        <w:rPr>
          <w:rFonts w:ascii="Times New Roman" w:hAnsi="Times New Roman"/>
        </w:rPr>
        <w:t>impactului</w:t>
      </w:r>
      <w:proofErr w:type="spellEnd"/>
      <w:r w:rsidR="00240539" w:rsidRPr="00327C82">
        <w:rPr>
          <w:rFonts w:ascii="Times New Roman" w:hAnsi="Times New Roman"/>
        </w:rPr>
        <w:t xml:space="preserve"> </w:t>
      </w:r>
      <w:proofErr w:type="spellStart"/>
      <w:r w:rsidR="00240539" w:rsidRPr="00327C82">
        <w:rPr>
          <w:rFonts w:ascii="Times New Roman" w:hAnsi="Times New Roman"/>
        </w:rPr>
        <w:t>anumitor</w:t>
      </w:r>
      <w:proofErr w:type="spellEnd"/>
      <w:r w:rsidR="00240539" w:rsidRPr="00327C82">
        <w:rPr>
          <w:rFonts w:ascii="Times New Roman" w:hAnsi="Times New Roman"/>
        </w:rPr>
        <w:t xml:space="preserve"> </w:t>
      </w:r>
      <w:proofErr w:type="spellStart"/>
      <w:r w:rsidR="00240539" w:rsidRPr="00327C82">
        <w:rPr>
          <w:rFonts w:ascii="Times New Roman" w:hAnsi="Times New Roman"/>
        </w:rPr>
        <w:t>proiecte</w:t>
      </w:r>
      <w:proofErr w:type="spellEnd"/>
      <w:r w:rsidR="00240539" w:rsidRPr="00327C82">
        <w:rPr>
          <w:rFonts w:ascii="Times New Roman" w:hAnsi="Times New Roman"/>
        </w:rPr>
        <w:t xml:space="preserve"> </w:t>
      </w:r>
      <w:proofErr w:type="spellStart"/>
      <w:r w:rsidR="00240539" w:rsidRPr="00327C82">
        <w:rPr>
          <w:rFonts w:ascii="Times New Roman" w:hAnsi="Times New Roman"/>
        </w:rPr>
        <w:t>publice</w:t>
      </w:r>
      <w:proofErr w:type="spellEnd"/>
      <w:r w:rsidR="00240539" w:rsidRPr="00327C82">
        <w:rPr>
          <w:rFonts w:ascii="Times New Roman" w:hAnsi="Times New Roman"/>
        </w:rPr>
        <w:t xml:space="preserve"> </w:t>
      </w:r>
      <w:proofErr w:type="spellStart"/>
      <w:r w:rsidR="00240539" w:rsidRPr="00327C82">
        <w:rPr>
          <w:rFonts w:ascii="Times New Roman" w:hAnsi="Times New Roman"/>
        </w:rPr>
        <w:t>şi</w:t>
      </w:r>
      <w:proofErr w:type="spellEnd"/>
      <w:r w:rsidR="00240539" w:rsidRPr="00327C82">
        <w:rPr>
          <w:rFonts w:ascii="Times New Roman" w:hAnsi="Times New Roman"/>
        </w:rPr>
        <w:t xml:space="preserve"> private </w:t>
      </w:r>
      <w:proofErr w:type="spellStart"/>
      <w:r w:rsidR="00240539" w:rsidRPr="00327C82">
        <w:rPr>
          <w:rFonts w:ascii="Times New Roman" w:hAnsi="Times New Roman"/>
        </w:rPr>
        <w:t>asupra</w:t>
      </w:r>
      <w:proofErr w:type="spellEnd"/>
      <w:r w:rsidR="00240539" w:rsidRPr="00327C82">
        <w:rPr>
          <w:rFonts w:ascii="Times New Roman" w:hAnsi="Times New Roman"/>
        </w:rPr>
        <w:t xml:space="preserve"> </w:t>
      </w:r>
      <w:proofErr w:type="spellStart"/>
      <w:r w:rsidR="00240539" w:rsidRPr="00327C82">
        <w:rPr>
          <w:rFonts w:ascii="Times New Roman" w:hAnsi="Times New Roman"/>
        </w:rPr>
        <w:t>mediului</w:t>
      </w:r>
      <w:proofErr w:type="spellEnd"/>
      <w:r w:rsidR="00240539" w:rsidRPr="00327C82">
        <w:rPr>
          <w:rFonts w:ascii="Times New Roman" w:hAnsi="Times New Roman"/>
        </w:rPr>
        <w:t xml:space="preserve"> </w:t>
      </w:r>
      <w:proofErr w:type="spellStart"/>
      <w:r w:rsidR="00240539" w:rsidRPr="00327C82">
        <w:rPr>
          <w:rFonts w:ascii="Times New Roman" w:hAnsi="Times New Roman"/>
        </w:rPr>
        <w:t>şi</w:t>
      </w:r>
      <w:proofErr w:type="spellEnd"/>
      <w:r w:rsidR="00240539" w:rsidRPr="00327C82">
        <w:rPr>
          <w:rFonts w:ascii="Times New Roman" w:hAnsi="Times New Roman"/>
        </w:rPr>
        <w:t xml:space="preserve"> ale </w:t>
      </w:r>
      <w:proofErr w:type="spellStart"/>
      <w:r w:rsidR="00240539" w:rsidRPr="00327C82">
        <w:rPr>
          <w:rFonts w:ascii="Times New Roman" w:hAnsi="Times New Roman"/>
        </w:rPr>
        <w:t>Legii</w:t>
      </w:r>
      <w:proofErr w:type="spellEnd"/>
      <w:r w:rsidR="00240539" w:rsidRPr="00327C82">
        <w:rPr>
          <w:rFonts w:ascii="Times New Roman" w:hAnsi="Times New Roman"/>
        </w:rPr>
        <w:t xml:space="preserve"> nr. </w:t>
      </w:r>
      <w:proofErr w:type="gramStart"/>
      <w:r w:rsidR="00240539" w:rsidRPr="00327C82">
        <w:rPr>
          <w:rFonts w:ascii="Times New Roman" w:hAnsi="Times New Roman"/>
        </w:rPr>
        <w:t xml:space="preserve">554/2004, cu </w:t>
      </w:r>
      <w:proofErr w:type="spellStart"/>
      <w:r w:rsidR="00240539" w:rsidRPr="00327C82">
        <w:rPr>
          <w:rFonts w:ascii="Times New Roman" w:hAnsi="Times New Roman"/>
        </w:rPr>
        <w:t>modificările</w:t>
      </w:r>
      <w:proofErr w:type="spellEnd"/>
      <w:r w:rsidR="00240539" w:rsidRPr="00327C82">
        <w:rPr>
          <w:rFonts w:ascii="Times New Roman" w:hAnsi="Times New Roman"/>
        </w:rPr>
        <w:t xml:space="preserve"> </w:t>
      </w:r>
      <w:proofErr w:type="spellStart"/>
      <w:r w:rsidR="00240539" w:rsidRPr="00327C82">
        <w:rPr>
          <w:rFonts w:ascii="Times New Roman" w:hAnsi="Times New Roman"/>
        </w:rPr>
        <w:t>şi</w:t>
      </w:r>
      <w:proofErr w:type="spellEnd"/>
      <w:r w:rsidR="00240539" w:rsidRPr="00327C82">
        <w:rPr>
          <w:rFonts w:ascii="Times New Roman" w:hAnsi="Times New Roman"/>
        </w:rPr>
        <w:t xml:space="preserve"> </w:t>
      </w:r>
      <w:proofErr w:type="spellStart"/>
      <w:r w:rsidR="00240539" w:rsidRPr="00327C82">
        <w:rPr>
          <w:rFonts w:ascii="Times New Roman" w:hAnsi="Times New Roman"/>
        </w:rPr>
        <w:t>completările</w:t>
      </w:r>
      <w:proofErr w:type="spellEnd"/>
      <w:r w:rsidR="00240539" w:rsidRPr="00327C82">
        <w:rPr>
          <w:rFonts w:ascii="Times New Roman" w:hAnsi="Times New Roman"/>
        </w:rPr>
        <w:t xml:space="preserve"> </w:t>
      </w:r>
      <w:proofErr w:type="spellStart"/>
      <w:r w:rsidR="00240539" w:rsidRPr="00327C82">
        <w:rPr>
          <w:rFonts w:ascii="Times New Roman" w:hAnsi="Times New Roman"/>
        </w:rPr>
        <w:t>ulterioare</w:t>
      </w:r>
      <w:proofErr w:type="spellEnd"/>
      <w:r w:rsidR="00240539" w:rsidRPr="00327C82">
        <w:rPr>
          <w:rFonts w:ascii="Times New Roman" w:hAnsi="Times New Roman"/>
        </w:rPr>
        <w:t>.</w:t>
      </w:r>
      <w:proofErr w:type="gramEnd"/>
    </w:p>
    <w:p w:rsidR="002A5F6C" w:rsidRPr="00327C82" w:rsidRDefault="002A5F6C" w:rsidP="00C42037">
      <w:pPr>
        <w:autoSpaceDE w:val="0"/>
        <w:autoSpaceDN w:val="0"/>
        <w:adjustRightInd w:val="0"/>
        <w:spacing w:after="0" w:line="240" w:lineRule="auto"/>
        <w:jc w:val="both"/>
        <w:rPr>
          <w:rFonts w:ascii="Times New Roman" w:hAnsi="Times New Roman"/>
        </w:rPr>
      </w:pPr>
    </w:p>
    <w:p w:rsidR="002A5F6C" w:rsidRPr="00327C82" w:rsidRDefault="002A5F6C" w:rsidP="00C42037">
      <w:pPr>
        <w:autoSpaceDE w:val="0"/>
        <w:autoSpaceDN w:val="0"/>
        <w:adjustRightInd w:val="0"/>
        <w:spacing w:after="0" w:line="240" w:lineRule="auto"/>
        <w:jc w:val="both"/>
        <w:rPr>
          <w:rFonts w:ascii="Times New Roman" w:hAnsi="Times New Roman"/>
        </w:rPr>
      </w:pPr>
    </w:p>
    <w:tbl>
      <w:tblPr>
        <w:tblW w:w="0" w:type="auto"/>
        <w:tblLook w:val="04A0"/>
      </w:tblPr>
      <w:tblGrid>
        <w:gridCol w:w="4320"/>
      </w:tblGrid>
      <w:tr w:rsidR="00240539" w:rsidRPr="00327C82" w:rsidTr="00245898">
        <w:tc>
          <w:tcPr>
            <w:tcW w:w="4320" w:type="dxa"/>
          </w:tcPr>
          <w:p w:rsidR="00240539" w:rsidRPr="00327C82" w:rsidRDefault="00240539" w:rsidP="00BA7F90">
            <w:pPr>
              <w:spacing w:after="0" w:line="240" w:lineRule="auto"/>
              <w:rPr>
                <w:rFonts w:ascii="Times New Roman" w:hAnsi="Times New Roman"/>
                <w:lang w:val="ro-RO"/>
              </w:rPr>
            </w:pPr>
          </w:p>
        </w:tc>
      </w:tr>
    </w:tbl>
    <w:p w:rsidR="00F211FD" w:rsidRPr="00327C82" w:rsidRDefault="00BA7F90" w:rsidP="00F211FD">
      <w:pPr>
        <w:autoSpaceDE w:val="0"/>
        <w:autoSpaceDN w:val="0"/>
        <w:adjustRightInd w:val="0"/>
        <w:spacing w:after="0" w:line="240" w:lineRule="auto"/>
        <w:rPr>
          <w:rFonts w:ascii="Times New Roman" w:hAnsi="Times New Roman"/>
          <w:b/>
          <w:lang w:val="ro-RO"/>
        </w:rPr>
      </w:pPr>
      <w:bookmarkStart w:id="0" w:name="_GoBack"/>
      <w:bookmarkEnd w:id="0"/>
      <w:r w:rsidRPr="00327C82">
        <w:rPr>
          <w:rFonts w:ascii="Times New Roman" w:hAnsi="Times New Roman"/>
          <w:b/>
          <w:lang w:val="ro-RO"/>
        </w:rPr>
        <w:t xml:space="preserve">                                                          </w:t>
      </w:r>
      <w:r w:rsidR="00240539" w:rsidRPr="00327C82">
        <w:rPr>
          <w:rFonts w:ascii="Times New Roman" w:hAnsi="Times New Roman"/>
          <w:b/>
          <w:lang w:val="ro-RO"/>
        </w:rPr>
        <w:t>DIRECTOR   EXECUTIV,</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832792" w:rsidTr="00245898">
        <w:trPr>
          <w:trHeight w:val="456"/>
          <w:tblCellSpacing w:w="15" w:type="dxa"/>
        </w:trPr>
        <w:tc>
          <w:tcPr>
            <w:tcW w:w="4572" w:type="dxa"/>
            <w:shd w:val="clear" w:color="auto" w:fill="auto"/>
            <w:hideMark/>
          </w:tcPr>
          <w:p w:rsidR="00240539" w:rsidRPr="00832792" w:rsidRDefault="00DE4BAD" w:rsidP="00860ECE">
            <w:pPr>
              <w:spacing w:after="0" w:line="240" w:lineRule="auto"/>
              <w:rPr>
                <w:rFonts w:ascii="Times New Roman" w:eastAsia="Times New Roman" w:hAnsi="Times New Roman"/>
                <w:sz w:val="24"/>
                <w:szCs w:val="24"/>
              </w:rPr>
            </w:pPr>
            <w:r w:rsidRPr="00327C82">
              <w:rPr>
                <w:rFonts w:ascii="Times New Roman" w:hAnsi="Times New Roman"/>
                <w:b/>
                <w:lang w:val="ro-RO"/>
              </w:rPr>
              <w:t xml:space="preserve">              </w:t>
            </w:r>
            <w:r w:rsidR="00F211FD" w:rsidRPr="00327C82">
              <w:rPr>
                <w:rFonts w:ascii="Times New Roman" w:hAnsi="Times New Roman"/>
                <w:b/>
                <w:lang w:val="ro-RO"/>
              </w:rPr>
              <w:t xml:space="preserve">   </w:t>
            </w:r>
            <w:r w:rsidR="00593845" w:rsidRPr="00327C82">
              <w:rPr>
                <w:rFonts w:ascii="Times New Roman" w:hAnsi="Times New Roman"/>
                <w:b/>
                <w:lang w:val="ro-RO"/>
              </w:rPr>
              <w:t xml:space="preserve">                               </w:t>
            </w:r>
            <w:r w:rsidR="004B4AF8" w:rsidRPr="00327C82">
              <w:rPr>
                <w:rFonts w:ascii="Times New Roman" w:hAnsi="Times New Roman"/>
                <w:b/>
                <w:lang w:val="ro-RO"/>
              </w:rPr>
              <w:t xml:space="preserve">           </w:t>
            </w:r>
          </w:p>
        </w:tc>
        <w:tc>
          <w:tcPr>
            <w:tcW w:w="4977" w:type="dxa"/>
            <w:shd w:val="clear" w:color="auto" w:fill="auto"/>
            <w:hideMark/>
          </w:tcPr>
          <w:p w:rsidR="00240539" w:rsidRPr="00832792" w:rsidRDefault="00240539" w:rsidP="00245898">
            <w:pPr>
              <w:spacing w:after="0" w:line="240" w:lineRule="auto"/>
              <w:jc w:val="center"/>
              <w:rPr>
                <w:rFonts w:ascii="Times New Roman" w:eastAsia="Times New Roman" w:hAnsi="Times New Roman"/>
                <w:sz w:val="24"/>
                <w:szCs w:val="24"/>
              </w:rPr>
            </w:pPr>
          </w:p>
        </w:tc>
      </w:tr>
    </w:tbl>
    <w:p w:rsidR="00240539" w:rsidRPr="0059384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593845" w:rsidRDefault="00240539" w:rsidP="00240539">
      <w:pPr>
        <w:tabs>
          <w:tab w:val="left" w:pos="4162"/>
        </w:tabs>
        <w:rPr>
          <w:rFonts w:ascii="Times New Roman" w:hAnsi="Times New Roman"/>
          <w:sz w:val="24"/>
          <w:szCs w:val="24"/>
          <w:lang w:val="ro-RO"/>
        </w:rPr>
      </w:pPr>
      <w:r w:rsidRPr="00593845">
        <w:rPr>
          <w:rFonts w:ascii="Times New Roman" w:hAnsi="Times New Roman"/>
          <w:sz w:val="24"/>
          <w:szCs w:val="24"/>
        </w:rPr>
        <w:tab/>
      </w:r>
    </w:p>
    <w:p w:rsidR="00240539" w:rsidRPr="00593845" w:rsidRDefault="00240539" w:rsidP="00240539">
      <w:pPr>
        <w:tabs>
          <w:tab w:val="left" w:pos="4162"/>
        </w:tabs>
        <w:rPr>
          <w:rFonts w:ascii="Times New Roman" w:hAnsi="Times New Roman"/>
          <w:sz w:val="24"/>
          <w:szCs w:val="24"/>
          <w:lang w:val="ro-RO"/>
        </w:rPr>
      </w:pPr>
    </w:p>
    <w:p w:rsidR="004A2BEE" w:rsidRPr="00593845" w:rsidRDefault="004A2BEE" w:rsidP="004A2BEE">
      <w:pPr>
        <w:tabs>
          <w:tab w:val="left" w:pos="5103"/>
          <w:tab w:val="left" w:pos="5245"/>
        </w:tabs>
        <w:rPr>
          <w:rFonts w:ascii="Times New Roman" w:hAnsi="Times New Roman"/>
          <w:sz w:val="24"/>
          <w:szCs w:val="24"/>
        </w:rPr>
      </w:pPr>
    </w:p>
    <w:p w:rsidR="004A2BEE" w:rsidRPr="00593845" w:rsidRDefault="004A2BEE" w:rsidP="002F1581">
      <w:pPr>
        <w:spacing w:after="0"/>
        <w:ind w:right="-1"/>
        <w:rPr>
          <w:rFonts w:ascii="Times New Roman" w:hAnsi="Times New Roman"/>
          <w:sz w:val="24"/>
          <w:szCs w:val="24"/>
          <w:lang w:val="ro-RO"/>
        </w:rPr>
      </w:pPr>
    </w:p>
    <w:sectPr w:rsidR="004A2BEE" w:rsidRPr="00593845"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F3" w:rsidRDefault="000C09F3" w:rsidP="0010560A">
      <w:pPr>
        <w:spacing w:after="0" w:line="240" w:lineRule="auto"/>
      </w:pPr>
      <w:r>
        <w:separator/>
      </w:r>
    </w:p>
  </w:endnote>
  <w:endnote w:type="continuationSeparator" w:id="0">
    <w:p w:rsidR="000C09F3" w:rsidRDefault="000C09F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82" w:rsidRDefault="00327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0" w:rsidRDefault="00BA7F90">
    <w:pPr>
      <w:pStyle w:val="Footer"/>
      <w:jc w:val="center"/>
    </w:pPr>
  </w:p>
  <w:p w:rsidR="00593845" w:rsidRPr="008F5F96" w:rsidRDefault="00590B68" w:rsidP="00593845">
    <w:pPr>
      <w:pStyle w:val="Header"/>
      <w:tabs>
        <w:tab w:val="clear" w:pos="4680"/>
      </w:tabs>
      <w:contextualSpacing/>
      <w:jc w:val="center"/>
      <w:rPr>
        <w:rFonts w:ascii="Times New Roman" w:hAnsi="Times New Roman"/>
        <w:b/>
        <w:sz w:val="24"/>
        <w:szCs w:val="24"/>
        <w:lang w:val="ro-RO"/>
      </w:rPr>
    </w:pPr>
    <w:r w:rsidRPr="00590B6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42912984" r:id="rId2"/>
      </w:pict>
    </w:r>
    <w:r w:rsidRPr="00590B6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593845" w:rsidRPr="008F5F96">
      <w:rPr>
        <w:rFonts w:ascii="Times New Roman" w:hAnsi="Times New Roman"/>
        <w:b/>
        <w:sz w:val="24"/>
        <w:szCs w:val="24"/>
        <w:lang w:val="it-IT"/>
      </w:rPr>
      <w:t>AGEN</w:t>
    </w:r>
    <w:r w:rsidR="00593845" w:rsidRPr="008F5F96">
      <w:rPr>
        <w:rFonts w:ascii="Times New Roman" w:hAnsi="Times New Roman"/>
        <w:b/>
        <w:sz w:val="24"/>
        <w:szCs w:val="24"/>
        <w:lang w:val="ro-RO"/>
      </w:rPr>
      <w:t>ŢIA PENTRU PROTECŢIA MEDIULUI SUCEAVA</w:t>
    </w:r>
  </w:p>
  <w:p w:rsidR="00593845" w:rsidRDefault="00593845"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593845" w:rsidRDefault="00593845"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593845" w:rsidRPr="0006159A" w:rsidTr="003A6488">
      <w:trPr>
        <w:trHeight w:val="270"/>
      </w:trPr>
      <w:tc>
        <w:tcPr>
          <w:tcW w:w="8177" w:type="dxa"/>
        </w:tcPr>
        <w:p w:rsidR="00593845" w:rsidRPr="0006159A" w:rsidRDefault="00593845" w:rsidP="003A6488">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BA7F90" w:rsidRDefault="00BA7F90" w:rsidP="00593845">
    <w:pPr>
      <w:pStyle w:val="Footer"/>
    </w:pPr>
  </w:p>
  <w:p w:rsidR="00BA7F90" w:rsidRDefault="00590B68" w:rsidP="00BA7F90">
    <w:pPr>
      <w:pStyle w:val="Footer"/>
    </w:pPr>
    <w:sdt>
      <w:sdtPr>
        <w:id w:val="791628253"/>
        <w:docPartObj>
          <w:docPartGallery w:val="Page Numbers (Bottom of Page)"/>
          <w:docPartUnique/>
        </w:docPartObj>
      </w:sdtPr>
      <w:sdtContent>
        <w:r w:rsidR="00BA7F90">
          <w:t xml:space="preserve">                                                                                                </w:t>
        </w:r>
        <w:fldSimple w:instr=" PAGE   \* MERGEFORMAT ">
          <w:r w:rsidR="00860ECE">
            <w:rPr>
              <w:noProof/>
            </w:rPr>
            <w:t>4</w:t>
          </w:r>
        </w:fldSimple>
        <w:r w:rsidR="00327C82">
          <w:t>/4</w:t>
        </w:r>
      </w:sdtContent>
    </w:sdt>
  </w:p>
  <w:p w:rsidR="00575325" w:rsidRPr="002334C2" w:rsidRDefault="00575325"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82" w:rsidRDefault="00327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F3" w:rsidRDefault="000C09F3" w:rsidP="0010560A">
      <w:pPr>
        <w:spacing w:after="0" w:line="240" w:lineRule="auto"/>
      </w:pPr>
      <w:r>
        <w:separator/>
      </w:r>
    </w:p>
  </w:footnote>
  <w:footnote w:type="continuationSeparator" w:id="0">
    <w:p w:rsidR="000C09F3" w:rsidRDefault="000C09F3"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82" w:rsidRDefault="00327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82" w:rsidRDefault="00327C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82" w:rsidRDefault="00327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95B3537"/>
    <w:multiLevelType w:val="hybridMultilevel"/>
    <w:tmpl w:val="98B00286"/>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7"/>
  </w:num>
  <w:num w:numId="5">
    <w:abstractNumId w:val="9"/>
  </w:num>
  <w:num w:numId="6">
    <w:abstractNumId w:val="8"/>
  </w:num>
  <w:num w:numId="7">
    <w:abstractNumId w:val="6"/>
  </w:num>
  <w:num w:numId="8">
    <w:abstractNumId w:val="10"/>
  </w:num>
  <w:num w:numId="9">
    <w:abstractNumId w:val="3"/>
  </w:num>
  <w:num w:numId="10">
    <w:abstractNumId w:val="2"/>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2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14247"/>
    <w:rsid w:val="000160D3"/>
    <w:rsid w:val="00017448"/>
    <w:rsid w:val="000207CA"/>
    <w:rsid w:val="00021991"/>
    <w:rsid w:val="00023D48"/>
    <w:rsid w:val="00026ED1"/>
    <w:rsid w:val="000336A1"/>
    <w:rsid w:val="0003400D"/>
    <w:rsid w:val="00035C30"/>
    <w:rsid w:val="00040468"/>
    <w:rsid w:val="00041C0B"/>
    <w:rsid w:val="00046049"/>
    <w:rsid w:val="00047861"/>
    <w:rsid w:val="00047D35"/>
    <w:rsid w:val="000519B1"/>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B4BBE"/>
    <w:rsid w:val="000B4E57"/>
    <w:rsid w:val="000C09F3"/>
    <w:rsid w:val="000C116A"/>
    <w:rsid w:val="000C4375"/>
    <w:rsid w:val="000D015E"/>
    <w:rsid w:val="000D0742"/>
    <w:rsid w:val="000E1BEF"/>
    <w:rsid w:val="000F4697"/>
    <w:rsid w:val="000F54E4"/>
    <w:rsid w:val="000F5694"/>
    <w:rsid w:val="000F7D6F"/>
    <w:rsid w:val="00100751"/>
    <w:rsid w:val="0010312B"/>
    <w:rsid w:val="0010560A"/>
    <w:rsid w:val="001106BA"/>
    <w:rsid w:val="0011371E"/>
    <w:rsid w:val="00115912"/>
    <w:rsid w:val="00117CBE"/>
    <w:rsid w:val="00122D34"/>
    <w:rsid w:val="00124029"/>
    <w:rsid w:val="00124988"/>
    <w:rsid w:val="001274F0"/>
    <w:rsid w:val="00130855"/>
    <w:rsid w:val="0013434C"/>
    <w:rsid w:val="00140DBC"/>
    <w:rsid w:val="0014472F"/>
    <w:rsid w:val="00151A20"/>
    <w:rsid w:val="00151A8F"/>
    <w:rsid w:val="00151D9D"/>
    <w:rsid w:val="00154408"/>
    <w:rsid w:val="0015480D"/>
    <w:rsid w:val="0015685F"/>
    <w:rsid w:val="001616C1"/>
    <w:rsid w:val="00162EB4"/>
    <w:rsid w:val="00163FDA"/>
    <w:rsid w:val="00164BEC"/>
    <w:rsid w:val="00167300"/>
    <w:rsid w:val="0017019D"/>
    <w:rsid w:val="0017069E"/>
    <w:rsid w:val="0017432E"/>
    <w:rsid w:val="00183C3D"/>
    <w:rsid w:val="00186129"/>
    <w:rsid w:val="00190207"/>
    <w:rsid w:val="001A0004"/>
    <w:rsid w:val="001A0248"/>
    <w:rsid w:val="001A0BB6"/>
    <w:rsid w:val="001A3A8A"/>
    <w:rsid w:val="001B0834"/>
    <w:rsid w:val="001B1004"/>
    <w:rsid w:val="001B3976"/>
    <w:rsid w:val="001C1D20"/>
    <w:rsid w:val="001C6871"/>
    <w:rsid w:val="001D0270"/>
    <w:rsid w:val="001D125C"/>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245D4"/>
    <w:rsid w:val="00232324"/>
    <w:rsid w:val="002334C2"/>
    <w:rsid w:val="00235DF6"/>
    <w:rsid w:val="002367AC"/>
    <w:rsid w:val="00240539"/>
    <w:rsid w:val="00242791"/>
    <w:rsid w:val="002429F6"/>
    <w:rsid w:val="002469F6"/>
    <w:rsid w:val="00253D06"/>
    <w:rsid w:val="00264334"/>
    <w:rsid w:val="0026571A"/>
    <w:rsid w:val="00266491"/>
    <w:rsid w:val="00267926"/>
    <w:rsid w:val="00273ECD"/>
    <w:rsid w:val="00274875"/>
    <w:rsid w:val="002748AE"/>
    <w:rsid w:val="002760B2"/>
    <w:rsid w:val="0027736A"/>
    <w:rsid w:val="0028053B"/>
    <w:rsid w:val="00280E60"/>
    <w:rsid w:val="00283170"/>
    <w:rsid w:val="00284FE2"/>
    <w:rsid w:val="00286C08"/>
    <w:rsid w:val="00286E94"/>
    <w:rsid w:val="0029170F"/>
    <w:rsid w:val="002942E4"/>
    <w:rsid w:val="00295C00"/>
    <w:rsid w:val="00297E20"/>
    <w:rsid w:val="002A26BC"/>
    <w:rsid w:val="002A36E2"/>
    <w:rsid w:val="002A5F6C"/>
    <w:rsid w:val="002B1B5E"/>
    <w:rsid w:val="002B3BD4"/>
    <w:rsid w:val="002B42D4"/>
    <w:rsid w:val="002C3198"/>
    <w:rsid w:val="002C5CFC"/>
    <w:rsid w:val="002D6A4E"/>
    <w:rsid w:val="002D7BF3"/>
    <w:rsid w:val="002E54C1"/>
    <w:rsid w:val="002E68D6"/>
    <w:rsid w:val="002F1581"/>
    <w:rsid w:val="002F1B9A"/>
    <w:rsid w:val="002F75A7"/>
    <w:rsid w:val="00312392"/>
    <w:rsid w:val="0031752C"/>
    <w:rsid w:val="00317610"/>
    <w:rsid w:val="00320B7E"/>
    <w:rsid w:val="00323DFC"/>
    <w:rsid w:val="00325739"/>
    <w:rsid w:val="00327640"/>
    <w:rsid w:val="00327C82"/>
    <w:rsid w:val="00327C84"/>
    <w:rsid w:val="00330C2C"/>
    <w:rsid w:val="0033423D"/>
    <w:rsid w:val="00334DE6"/>
    <w:rsid w:val="0033682D"/>
    <w:rsid w:val="00337C8B"/>
    <w:rsid w:val="003404FC"/>
    <w:rsid w:val="00345F25"/>
    <w:rsid w:val="00347395"/>
    <w:rsid w:val="00347E1A"/>
    <w:rsid w:val="00350F14"/>
    <w:rsid w:val="00351ECF"/>
    <w:rsid w:val="00352C4D"/>
    <w:rsid w:val="00362246"/>
    <w:rsid w:val="00363924"/>
    <w:rsid w:val="0036599A"/>
    <w:rsid w:val="00367CAB"/>
    <w:rsid w:val="00374A17"/>
    <w:rsid w:val="0037501A"/>
    <w:rsid w:val="00377782"/>
    <w:rsid w:val="003803D4"/>
    <w:rsid w:val="00383DC2"/>
    <w:rsid w:val="003915DA"/>
    <w:rsid w:val="00393016"/>
    <w:rsid w:val="00394DA5"/>
    <w:rsid w:val="00394E35"/>
    <w:rsid w:val="003A2D3C"/>
    <w:rsid w:val="003B1390"/>
    <w:rsid w:val="003C14A9"/>
    <w:rsid w:val="003C4E7A"/>
    <w:rsid w:val="003C643E"/>
    <w:rsid w:val="003D0948"/>
    <w:rsid w:val="003D2D3F"/>
    <w:rsid w:val="003D3429"/>
    <w:rsid w:val="003D488E"/>
    <w:rsid w:val="003D6F2E"/>
    <w:rsid w:val="003D7A7E"/>
    <w:rsid w:val="003E55F0"/>
    <w:rsid w:val="003E6903"/>
    <w:rsid w:val="003F0E75"/>
    <w:rsid w:val="003F19EA"/>
    <w:rsid w:val="003F3DFD"/>
    <w:rsid w:val="003F4A7B"/>
    <w:rsid w:val="003F7B87"/>
    <w:rsid w:val="00401CBE"/>
    <w:rsid w:val="00404D38"/>
    <w:rsid w:val="004075B3"/>
    <w:rsid w:val="004108C0"/>
    <w:rsid w:val="00410D19"/>
    <w:rsid w:val="00413A3D"/>
    <w:rsid w:val="00413CEB"/>
    <w:rsid w:val="004212F6"/>
    <w:rsid w:val="00422B76"/>
    <w:rsid w:val="0042404A"/>
    <w:rsid w:val="00427352"/>
    <w:rsid w:val="00444C7A"/>
    <w:rsid w:val="00444CD3"/>
    <w:rsid w:val="004466E7"/>
    <w:rsid w:val="00450E53"/>
    <w:rsid w:val="0045101E"/>
    <w:rsid w:val="004513CF"/>
    <w:rsid w:val="004543A8"/>
    <w:rsid w:val="00454401"/>
    <w:rsid w:val="00473A03"/>
    <w:rsid w:val="00475201"/>
    <w:rsid w:val="004765EB"/>
    <w:rsid w:val="00477460"/>
    <w:rsid w:val="004817AF"/>
    <w:rsid w:val="00490E7B"/>
    <w:rsid w:val="00493A08"/>
    <w:rsid w:val="00494F5E"/>
    <w:rsid w:val="0049512C"/>
    <w:rsid w:val="004976D8"/>
    <w:rsid w:val="00497B0D"/>
    <w:rsid w:val="004A2BEE"/>
    <w:rsid w:val="004A3A25"/>
    <w:rsid w:val="004A47B7"/>
    <w:rsid w:val="004A7455"/>
    <w:rsid w:val="004B4AF8"/>
    <w:rsid w:val="004B4DB2"/>
    <w:rsid w:val="004B7C7C"/>
    <w:rsid w:val="004C4E8D"/>
    <w:rsid w:val="004C5785"/>
    <w:rsid w:val="004D5640"/>
    <w:rsid w:val="004E1841"/>
    <w:rsid w:val="004E2927"/>
    <w:rsid w:val="004E5A4A"/>
    <w:rsid w:val="004F3DF5"/>
    <w:rsid w:val="004F48BE"/>
    <w:rsid w:val="004F6F09"/>
    <w:rsid w:val="00500DAD"/>
    <w:rsid w:val="00503A66"/>
    <w:rsid w:val="00505B04"/>
    <w:rsid w:val="00505E6D"/>
    <w:rsid w:val="0050643F"/>
    <w:rsid w:val="00515750"/>
    <w:rsid w:val="00517A73"/>
    <w:rsid w:val="005205EF"/>
    <w:rsid w:val="00521CAF"/>
    <w:rsid w:val="005223EC"/>
    <w:rsid w:val="005223F9"/>
    <w:rsid w:val="0052285E"/>
    <w:rsid w:val="005306A3"/>
    <w:rsid w:val="00532353"/>
    <w:rsid w:val="005350D1"/>
    <w:rsid w:val="00541893"/>
    <w:rsid w:val="005469F4"/>
    <w:rsid w:val="005504A1"/>
    <w:rsid w:val="00552145"/>
    <w:rsid w:val="00555B18"/>
    <w:rsid w:val="005634A2"/>
    <w:rsid w:val="00564AA4"/>
    <w:rsid w:val="00571253"/>
    <w:rsid w:val="005715AB"/>
    <w:rsid w:val="00575325"/>
    <w:rsid w:val="0057744C"/>
    <w:rsid w:val="0058169F"/>
    <w:rsid w:val="005845EF"/>
    <w:rsid w:val="00586D0A"/>
    <w:rsid w:val="00586D21"/>
    <w:rsid w:val="005900E9"/>
    <w:rsid w:val="00590B68"/>
    <w:rsid w:val="0059223A"/>
    <w:rsid w:val="0059286F"/>
    <w:rsid w:val="0059358C"/>
    <w:rsid w:val="00593845"/>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076"/>
    <w:rsid w:val="005D7991"/>
    <w:rsid w:val="005E6F63"/>
    <w:rsid w:val="005F2D52"/>
    <w:rsid w:val="005F45A6"/>
    <w:rsid w:val="005F5036"/>
    <w:rsid w:val="00607FED"/>
    <w:rsid w:val="006100C2"/>
    <w:rsid w:val="00610D4E"/>
    <w:rsid w:val="00612435"/>
    <w:rsid w:val="00615BF5"/>
    <w:rsid w:val="0061677F"/>
    <w:rsid w:val="00617F2C"/>
    <w:rsid w:val="0062058E"/>
    <w:rsid w:val="0062089B"/>
    <w:rsid w:val="00621AF6"/>
    <w:rsid w:val="006241A9"/>
    <w:rsid w:val="00632117"/>
    <w:rsid w:val="0063255B"/>
    <w:rsid w:val="00641175"/>
    <w:rsid w:val="006425C1"/>
    <w:rsid w:val="0064599E"/>
    <w:rsid w:val="00650755"/>
    <w:rsid w:val="00651119"/>
    <w:rsid w:val="0065147F"/>
    <w:rsid w:val="0065352C"/>
    <w:rsid w:val="00654F2F"/>
    <w:rsid w:val="00660E1D"/>
    <w:rsid w:val="00663EF1"/>
    <w:rsid w:val="006641C9"/>
    <w:rsid w:val="00666D8F"/>
    <w:rsid w:val="006679AE"/>
    <w:rsid w:val="00667BDA"/>
    <w:rsid w:val="006748CA"/>
    <w:rsid w:val="006764B8"/>
    <w:rsid w:val="00677AD1"/>
    <w:rsid w:val="006855A8"/>
    <w:rsid w:val="00694374"/>
    <w:rsid w:val="006A0FCB"/>
    <w:rsid w:val="006A2E5A"/>
    <w:rsid w:val="006A3FBE"/>
    <w:rsid w:val="006A6753"/>
    <w:rsid w:val="006A7BD0"/>
    <w:rsid w:val="006B1C3A"/>
    <w:rsid w:val="006B5869"/>
    <w:rsid w:val="006C097B"/>
    <w:rsid w:val="006C1151"/>
    <w:rsid w:val="006D49F0"/>
    <w:rsid w:val="006D4EF3"/>
    <w:rsid w:val="006E0AFE"/>
    <w:rsid w:val="006E1E1E"/>
    <w:rsid w:val="006F1C5F"/>
    <w:rsid w:val="00700567"/>
    <w:rsid w:val="00703092"/>
    <w:rsid w:val="007030C9"/>
    <w:rsid w:val="00705602"/>
    <w:rsid w:val="00706555"/>
    <w:rsid w:val="00706CDE"/>
    <w:rsid w:val="00707242"/>
    <w:rsid w:val="00713784"/>
    <w:rsid w:val="007153B4"/>
    <w:rsid w:val="00720F24"/>
    <w:rsid w:val="0072366E"/>
    <w:rsid w:val="00726667"/>
    <w:rsid w:val="00731D4A"/>
    <w:rsid w:val="00734953"/>
    <w:rsid w:val="00737256"/>
    <w:rsid w:val="00752FC5"/>
    <w:rsid w:val="00756709"/>
    <w:rsid w:val="00756778"/>
    <w:rsid w:val="00766622"/>
    <w:rsid w:val="007679F4"/>
    <w:rsid w:val="00767AE4"/>
    <w:rsid w:val="00776505"/>
    <w:rsid w:val="007813E3"/>
    <w:rsid w:val="007839E2"/>
    <w:rsid w:val="007845A8"/>
    <w:rsid w:val="00785CB0"/>
    <w:rsid w:val="00786D90"/>
    <w:rsid w:val="007974EB"/>
    <w:rsid w:val="007A02FF"/>
    <w:rsid w:val="007A213D"/>
    <w:rsid w:val="007A560A"/>
    <w:rsid w:val="007B726C"/>
    <w:rsid w:val="007B7295"/>
    <w:rsid w:val="007C0750"/>
    <w:rsid w:val="007C3BF2"/>
    <w:rsid w:val="007D459B"/>
    <w:rsid w:val="007E13C8"/>
    <w:rsid w:val="007E3398"/>
    <w:rsid w:val="007E3D95"/>
    <w:rsid w:val="007E616F"/>
    <w:rsid w:val="007E780C"/>
    <w:rsid w:val="007F5BCF"/>
    <w:rsid w:val="00800DCC"/>
    <w:rsid w:val="008027B4"/>
    <w:rsid w:val="0080289F"/>
    <w:rsid w:val="008068A7"/>
    <w:rsid w:val="00810342"/>
    <w:rsid w:val="00811026"/>
    <w:rsid w:val="00816C4F"/>
    <w:rsid w:val="00823683"/>
    <w:rsid w:val="00824A15"/>
    <w:rsid w:val="00825EEF"/>
    <w:rsid w:val="008265D4"/>
    <w:rsid w:val="00826A1C"/>
    <w:rsid w:val="00832792"/>
    <w:rsid w:val="00832A44"/>
    <w:rsid w:val="00835FBD"/>
    <w:rsid w:val="0084333C"/>
    <w:rsid w:val="0084548F"/>
    <w:rsid w:val="0085007F"/>
    <w:rsid w:val="00850185"/>
    <w:rsid w:val="00851170"/>
    <w:rsid w:val="0085289E"/>
    <w:rsid w:val="00856DAE"/>
    <w:rsid w:val="00856FF9"/>
    <w:rsid w:val="00857A43"/>
    <w:rsid w:val="00857FDE"/>
    <w:rsid w:val="00860ECE"/>
    <w:rsid w:val="00862C41"/>
    <w:rsid w:val="00863581"/>
    <w:rsid w:val="00866336"/>
    <w:rsid w:val="008703E5"/>
    <w:rsid w:val="00870E34"/>
    <w:rsid w:val="0088016C"/>
    <w:rsid w:val="008827DC"/>
    <w:rsid w:val="008831BD"/>
    <w:rsid w:val="008913EF"/>
    <w:rsid w:val="00894587"/>
    <w:rsid w:val="008966E8"/>
    <w:rsid w:val="0089789D"/>
    <w:rsid w:val="008A13F0"/>
    <w:rsid w:val="008A1902"/>
    <w:rsid w:val="008A4246"/>
    <w:rsid w:val="008A6946"/>
    <w:rsid w:val="008A6AD0"/>
    <w:rsid w:val="008B3938"/>
    <w:rsid w:val="008B52E1"/>
    <w:rsid w:val="008C5036"/>
    <w:rsid w:val="008D28D4"/>
    <w:rsid w:val="008D7863"/>
    <w:rsid w:val="008F25B0"/>
    <w:rsid w:val="008F42CE"/>
    <w:rsid w:val="008F7960"/>
    <w:rsid w:val="009064A4"/>
    <w:rsid w:val="00911683"/>
    <w:rsid w:val="00923348"/>
    <w:rsid w:val="009247DF"/>
    <w:rsid w:val="00924F2A"/>
    <w:rsid w:val="00925139"/>
    <w:rsid w:val="00931433"/>
    <w:rsid w:val="00932DCC"/>
    <w:rsid w:val="00933190"/>
    <w:rsid w:val="00933232"/>
    <w:rsid w:val="00936193"/>
    <w:rsid w:val="00940D04"/>
    <w:rsid w:val="00943E4D"/>
    <w:rsid w:val="00947A1D"/>
    <w:rsid w:val="0095133A"/>
    <w:rsid w:val="009541D3"/>
    <w:rsid w:val="009544FB"/>
    <w:rsid w:val="009551A8"/>
    <w:rsid w:val="00957825"/>
    <w:rsid w:val="00961667"/>
    <w:rsid w:val="009626E2"/>
    <w:rsid w:val="00970AD4"/>
    <w:rsid w:val="00970E2A"/>
    <w:rsid w:val="00973DC7"/>
    <w:rsid w:val="0097638B"/>
    <w:rsid w:val="00983EB5"/>
    <w:rsid w:val="00995124"/>
    <w:rsid w:val="0099518F"/>
    <w:rsid w:val="009A43E8"/>
    <w:rsid w:val="009A60B9"/>
    <w:rsid w:val="009A7560"/>
    <w:rsid w:val="009B2790"/>
    <w:rsid w:val="009B2AA1"/>
    <w:rsid w:val="009B3AF1"/>
    <w:rsid w:val="009B4193"/>
    <w:rsid w:val="009B648B"/>
    <w:rsid w:val="009C1E69"/>
    <w:rsid w:val="009C2224"/>
    <w:rsid w:val="009C2625"/>
    <w:rsid w:val="009C6517"/>
    <w:rsid w:val="009D5873"/>
    <w:rsid w:val="009D6D72"/>
    <w:rsid w:val="009E2EA8"/>
    <w:rsid w:val="009E3978"/>
    <w:rsid w:val="009E771B"/>
    <w:rsid w:val="009F2FE8"/>
    <w:rsid w:val="009F3C8F"/>
    <w:rsid w:val="009F4F54"/>
    <w:rsid w:val="009F5473"/>
    <w:rsid w:val="00A00C3D"/>
    <w:rsid w:val="00A02752"/>
    <w:rsid w:val="00A03AB7"/>
    <w:rsid w:val="00A03DF5"/>
    <w:rsid w:val="00A07BFA"/>
    <w:rsid w:val="00A11931"/>
    <w:rsid w:val="00A11997"/>
    <w:rsid w:val="00A12076"/>
    <w:rsid w:val="00A15581"/>
    <w:rsid w:val="00A161AA"/>
    <w:rsid w:val="00A16D8A"/>
    <w:rsid w:val="00A2524F"/>
    <w:rsid w:val="00A252EB"/>
    <w:rsid w:val="00A31F1E"/>
    <w:rsid w:val="00A350AF"/>
    <w:rsid w:val="00A36629"/>
    <w:rsid w:val="00A37490"/>
    <w:rsid w:val="00A415ED"/>
    <w:rsid w:val="00A46E13"/>
    <w:rsid w:val="00A511E8"/>
    <w:rsid w:val="00A51F4F"/>
    <w:rsid w:val="00A572E5"/>
    <w:rsid w:val="00A60AF1"/>
    <w:rsid w:val="00A70A56"/>
    <w:rsid w:val="00A70BE8"/>
    <w:rsid w:val="00A7519D"/>
    <w:rsid w:val="00A76C1F"/>
    <w:rsid w:val="00A77EEC"/>
    <w:rsid w:val="00A80249"/>
    <w:rsid w:val="00A808D1"/>
    <w:rsid w:val="00A85F1F"/>
    <w:rsid w:val="00A87102"/>
    <w:rsid w:val="00A87667"/>
    <w:rsid w:val="00A9007A"/>
    <w:rsid w:val="00A9333B"/>
    <w:rsid w:val="00A933B6"/>
    <w:rsid w:val="00A95481"/>
    <w:rsid w:val="00A9649E"/>
    <w:rsid w:val="00A96D60"/>
    <w:rsid w:val="00AA2914"/>
    <w:rsid w:val="00AB47D2"/>
    <w:rsid w:val="00AC037D"/>
    <w:rsid w:val="00AC39FA"/>
    <w:rsid w:val="00AC4C29"/>
    <w:rsid w:val="00AC6B87"/>
    <w:rsid w:val="00AC7D11"/>
    <w:rsid w:val="00AD0AAC"/>
    <w:rsid w:val="00AD1C4E"/>
    <w:rsid w:val="00AD272D"/>
    <w:rsid w:val="00AD762E"/>
    <w:rsid w:val="00AE1D47"/>
    <w:rsid w:val="00AE228D"/>
    <w:rsid w:val="00AE6F08"/>
    <w:rsid w:val="00AF0DD1"/>
    <w:rsid w:val="00AF55B0"/>
    <w:rsid w:val="00AF7B06"/>
    <w:rsid w:val="00B00D70"/>
    <w:rsid w:val="00B03B20"/>
    <w:rsid w:val="00B03F0D"/>
    <w:rsid w:val="00B04ADC"/>
    <w:rsid w:val="00B05E39"/>
    <w:rsid w:val="00B07278"/>
    <w:rsid w:val="00B10590"/>
    <w:rsid w:val="00B1445B"/>
    <w:rsid w:val="00B164FA"/>
    <w:rsid w:val="00B21B08"/>
    <w:rsid w:val="00B22E02"/>
    <w:rsid w:val="00B247D8"/>
    <w:rsid w:val="00B40691"/>
    <w:rsid w:val="00B41A08"/>
    <w:rsid w:val="00B42606"/>
    <w:rsid w:val="00B505FC"/>
    <w:rsid w:val="00B50F65"/>
    <w:rsid w:val="00B51A05"/>
    <w:rsid w:val="00B53C3D"/>
    <w:rsid w:val="00B575BA"/>
    <w:rsid w:val="00B75725"/>
    <w:rsid w:val="00B75E21"/>
    <w:rsid w:val="00B75EE1"/>
    <w:rsid w:val="00B76040"/>
    <w:rsid w:val="00B80BAA"/>
    <w:rsid w:val="00B82024"/>
    <w:rsid w:val="00B832DC"/>
    <w:rsid w:val="00B85437"/>
    <w:rsid w:val="00B85CB6"/>
    <w:rsid w:val="00B9184D"/>
    <w:rsid w:val="00B92CEA"/>
    <w:rsid w:val="00B94AAF"/>
    <w:rsid w:val="00B964A4"/>
    <w:rsid w:val="00BA22AE"/>
    <w:rsid w:val="00BA5160"/>
    <w:rsid w:val="00BA5926"/>
    <w:rsid w:val="00BA7F90"/>
    <w:rsid w:val="00BB0CB3"/>
    <w:rsid w:val="00BB262E"/>
    <w:rsid w:val="00BB34DB"/>
    <w:rsid w:val="00BC2A0F"/>
    <w:rsid w:val="00BC401E"/>
    <w:rsid w:val="00BC4714"/>
    <w:rsid w:val="00BC4CF3"/>
    <w:rsid w:val="00BC6422"/>
    <w:rsid w:val="00BD3677"/>
    <w:rsid w:val="00BD44BB"/>
    <w:rsid w:val="00BD5684"/>
    <w:rsid w:val="00BD5E3A"/>
    <w:rsid w:val="00BD645C"/>
    <w:rsid w:val="00BE1900"/>
    <w:rsid w:val="00BE228F"/>
    <w:rsid w:val="00BE48BA"/>
    <w:rsid w:val="00BE68B0"/>
    <w:rsid w:val="00BE76E3"/>
    <w:rsid w:val="00BF1EDF"/>
    <w:rsid w:val="00BF4C06"/>
    <w:rsid w:val="00BF5837"/>
    <w:rsid w:val="00C01400"/>
    <w:rsid w:val="00C031EA"/>
    <w:rsid w:val="00C05268"/>
    <w:rsid w:val="00C064E7"/>
    <w:rsid w:val="00C11FCF"/>
    <w:rsid w:val="00C15D36"/>
    <w:rsid w:val="00C204C6"/>
    <w:rsid w:val="00C21016"/>
    <w:rsid w:val="00C21A70"/>
    <w:rsid w:val="00C25146"/>
    <w:rsid w:val="00C25EDE"/>
    <w:rsid w:val="00C27BE3"/>
    <w:rsid w:val="00C30B86"/>
    <w:rsid w:val="00C32AFC"/>
    <w:rsid w:val="00C33C28"/>
    <w:rsid w:val="00C35AEA"/>
    <w:rsid w:val="00C42037"/>
    <w:rsid w:val="00C423AB"/>
    <w:rsid w:val="00C4392F"/>
    <w:rsid w:val="00C439A6"/>
    <w:rsid w:val="00C4670C"/>
    <w:rsid w:val="00C47447"/>
    <w:rsid w:val="00C52156"/>
    <w:rsid w:val="00C61B1A"/>
    <w:rsid w:val="00C61E25"/>
    <w:rsid w:val="00C639A0"/>
    <w:rsid w:val="00C6462A"/>
    <w:rsid w:val="00C70496"/>
    <w:rsid w:val="00C7607A"/>
    <w:rsid w:val="00C763EE"/>
    <w:rsid w:val="00C83093"/>
    <w:rsid w:val="00C9075D"/>
    <w:rsid w:val="00C94155"/>
    <w:rsid w:val="00C97955"/>
    <w:rsid w:val="00CA61EC"/>
    <w:rsid w:val="00CA740C"/>
    <w:rsid w:val="00CA7673"/>
    <w:rsid w:val="00CB6C9B"/>
    <w:rsid w:val="00CB77C7"/>
    <w:rsid w:val="00CC0F83"/>
    <w:rsid w:val="00CC19DB"/>
    <w:rsid w:val="00CD27F0"/>
    <w:rsid w:val="00CD2A10"/>
    <w:rsid w:val="00CD3A98"/>
    <w:rsid w:val="00CD517A"/>
    <w:rsid w:val="00CE0953"/>
    <w:rsid w:val="00CE49CD"/>
    <w:rsid w:val="00CE6289"/>
    <w:rsid w:val="00CF16C6"/>
    <w:rsid w:val="00CF33AC"/>
    <w:rsid w:val="00CF634D"/>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3FA1"/>
    <w:rsid w:val="00D876D4"/>
    <w:rsid w:val="00D93FC2"/>
    <w:rsid w:val="00DB255D"/>
    <w:rsid w:val="00DB417C"/>
    <w:rsid w:val="00DB45CE"/>
    <w:rsid w:val="00DB4C9C"/>
    <w:rsid w:val="00DB5F76"/>
    <w:rsid w:val="00DB6EE3"/>
    <w:rsid w:val="00DC5867"/>
    <w:rsid w:val="00DC679A"/>
    <w:rsid w:val="00DD1BCD"/>
    <w:rsid w:val="00DD7A3B"/>
    <w:rsid w:val="00DE48BB"/>
    <w:rsid w:val="00DE4BAD"/>
    <w:rsid w:val="00DE5733"/>
    <w:rsid w:val="00DE7B1C"/>
    <w:rsid w:val="00DF0AE2"/>
    <w:rsid w:val="00DF1C71"/>
    <w:rsid w:val="00DF5CD7"/>
    <w:rsid w:val="00E01D99"/>
    <w:rsid w:val="00E1004F"/>
    <w:rsid w:val="00E124DE"/>
    <w:rsid w:val="00E1349F"/>
    <w:rsid w:val="00E17560"/>
    <w:rsid w:val="00E20CF7"/>
    <w:rsid w:val="00E244FB"/>
    <w:rsid w:val="00E26192"/>
    <w:rsid w:val="00E3286F"/>
    <w:rsid w:val="00E33F9D"/>
    <w:rsid w:val="00E34D80"/>
    <w:rsid w:val="00E36357"/>
    <w:rsid w:val="00E431EF"/>
    <w:rsid w:val="00E46132"/>
    <w:rsid w:val="00E52C28"/>
    <w:rsid w:val="00E6583A"/>
    <w:rsid w:val="00E66FAF"/>
    <w:rsid w:val="00E70F1F"/>
    <w:rsid w:val="00E72400"/>
    <w:rsid w:val="00E72855"/>
    <w:rsid w:val="00E7499D"/>
    <w:rsid w:val="00E757D2"/>
    <w:rsid w:val="00E76047"/>
    <w:rsid w:val="00E762C6"/>
    <w:rsid w:val="00E9159F"/>
    <w:rsid w:val="00E97B5C"/>
    <w:rsid w:val="00EA0B00"/>
    <w:rsid w:val="00EA2969"/>
    <w:rsid w:val="00EA3D92"/>
    <w:rsid w:val="00EB112B"/>
    <w:rsid w:val="00EB4FD5"/>
    <w:rsid w:val="00EB793E"/>
    <w:rsid w:val="00EC0515"/>
    <w:rsid w:val="00EC1082"/>
    <w:rsid w:val="00EC497C"/>
    <w:rsid w:val="00EC6906"/>
    <w:rsid w:val="00ED0040"/>
    <w:rsid w:val="00ED29C4"/>
    <w:rsid w:val="00ED4800"/>
    <w:rsid w:val="00EE082B"/>
    <w:rsid w:val="00EE41B6"/>
    <w:rsid w:val="00EE6E48"/>
    <w:rsid w:val="00EF38B4"/>
    <w:rsid w:val="00EF3E70"/>
    <w:rsid w:val="00EF4A3D"/>
    <w:rsid w:val="00F02C4B"/>
    <w:rsid w:val="00F0644B"/>
    <w:rsid w:val="00F11CB5"/>
    <w:rsid w:val="00F13597"/>
    <w:rsid w:val="00F13634"/>
    <w:rsid w:val="00F14E95"/>
    <w:rsid w:val="00F17EA7"/>
    <w:rsid w:val="00F211FD"/>
    <w:rsid w:val="00F251AD"/>
    <w:rsid w:val="00F27EDD"/>
    <w:rsid w:val="00F30F2D"/>
    <w:rsid w:val="00F32B9C"/>
    <w:rsid w:val="00F3626D"/>
    <w:rsid w:val="00F36C6B"/>
    <w:rsid w:val="00F40DF3"/>
    <w:rsid w:val="00F42681"/>
    <w:rsid w:val="00F43E1F"/>
    <w:rsid w:val="00F5763D"/>
    <w:rsid w:val="00F5765B"/>
    <w:rsid w:val="00F615BD"/>
    <w:rsid w:val="00F624E5"/>
    <w:rsid w:val="00F62E2D"/>
    <w:rsid w:val="00F639DD"/>
    <w:rsid w:val="00F63BDB"/>
    <w:rsid w:val="00F71352"/>
    <w:rsid w:val="00F75025"/>
    <w:rsid w:val="00F75C7E"/>
    <w:rsid w:val="00F76DD4"/>
    <w:rsid w:val="00F81B11"/>
    <w:rsid w:val="00F846A5"/>
    <w:rsid w:val="00F868CB"/>
    <w:rsid w:val="00F918AF"/>
    <w:rsid w:val="00F9486B"/>
    <w:rsid w:val="00FA0802"/>
    <w:rsid w:val="00FA1660"/>
    <w:rsid w:val="00FA16C8"/>
    <w:rsid w:val="00FA3724"/>
    <w:rsid w:val="00FA5342"/>
    <w:rsid w:val="00FB2461"/>
    <w:rsid w:val="00FB2FE8"/>
    <w:rsid w:val="00FB5429"/>
    <w:rsid w:val="00FB690E"/>
    <w:rsid w:val="00FC05F7"/>
    <w:rsid w:val="00FC192B"/>
    <w:rsid w:val="00FC4BDA"/>
    <w:rsid w:val="00FC7ED3"/>
    <w:rsid w:val="00FD0397"/>
    <w:rsid w:val="00FD7D52"/>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2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character" w:styleId="Strong">
    <w:name w:val="Strong"/>
    <w:uiPriority w:val="22"/>
    <w:qFormat/>
    <w:rsid w:val="00995124"/>
    <w:rPr>
      <w:b/>
      <w:bCs/>
    </w:rPr>
  </w:style>
  <w:style w:type="paragraph" w:customStyle="1" w:styleId="CharChar2CharCharCaracterCaracter2CharCharCaracterCaracterCharCharCaracterCharCharCaracter">
    <w:name w:val="Char Char2 Char Char Caracter Caracter2 Char Char Caracter Caracter Char Char Caracter Char Char Caracter"/>
    <w:basedOn w:val="Normal"/>
    <w:rsid w:val="0099512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uiPriority w:val="99"/>
    <w:semiHidden/>
    <w:unhideWhenUsed/>
    <w:rsid w:val="00995124"/>
    <w:pPr>
      <w:spacing w:after="120"/>
    </w:pPr>
    <w:rPr>
      <w:sz w:val="16"/>
      <w:szCs w:val="16"/>
    </w:rPr>
  </w:style>
  <w:style w:type="character" w:customStyle="1" w:styleId="BodyText3Char">
    <w:name w:val="Body Text 3 Char"/>
    <w:basedOn w:val="DefaultParagraphFont"/>
    <w:link w:val="BodyText3"/>
    <w:uiPriority w:val="99"/>
    <w:semiHidden/>
    <w:rsid w:val="00995124"/>
    <w:rPr>
      <w:sz w:val="16"/>
      <w:szCs w:val="16"/>
      <w:lang w:val="en-US" w:eastAsia="en-US"/>
    </w:rPr>
  </w:style>
  <w:style w:type="paragraph" w:styleId="NoSpacing">
    <w:name w:val="No Spacing"/>
    <w:link w:val="NoSpacingChar"/>
    <w:uiPriority w:val="1"/>
    <w:qFormat/>
    <w:rsid w:val="003D3429"/>
    <w:rPr>
      <w:rFonts w:eastAsia="Times New Roman"/>
      <w:sz w:val="22"/>
      <w:szCs w:val="22"/>
      <w:lang w:eastAsia="en-US"/>
    </w:rPr>
  </w:style>
  <w:style w:type="character" w:customStyle="1" w:styleId="NoSpacingChar">
    <w:name w:val="No Spacing Char"/>
    <w:link w:val="NoSpacing"/>
    <w:uiPriority w:val="1"/>
    <w:rsid w:val="003D3429"/>
    <w:rPr>
      <w:rFonts w:eastAsia="Times New Roman"/>
      <w:sz w:val="22"/>
      <w:szCs w:val="22"/>
      <w:lang w:eastAsia="en-US"/>
    </w:rPr>
  </w:style>
  <w:style w:type="character" w:customStyle="1" w:styleId="Bodytext13BoldExact">
    <w:name w:val="Body text (13) + Bold Exact"/>
    <w:rsid w:val="000519B1"/>
    <w:rPr>
      <w:rFonts w:ascii="Times New Roman" w:eastAsia="Times New Roman" w:hAnsi="Times New Roman" w:cs="Times New Roman"/>
      <w:b/>
      <w:bCs/>
      <w:i/>
      <w:iCs/>
      <w:color w:val="000000"/>
      <w:spacing w:val="0"/>
      <w:w w:val="100"/>
      <w:position w:val="0"/>
      <w:sz w:val="28"/>
      <w:szCs w:val="28"/>
      <w:u w:val="none"/>
      <w:lang w:val="en-US" w:eastAsia="en-US" w:bidi="en-US"/>
    </w:rPr>
  </w:style>
  <w:style w:type="paragraph" w:customStyle="1" w:styleId="al">
    <w:name w:val="a_l"/>
    <w:basedOn w:val="Normal"/>
    <w:rsid w:val="000519B1"/>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0519B1"/>
    <w:pPr>
      <w:spacing w:after="120"/>
      <w:ind w:left="283"/>
    </w:pPr>
    <w:rPr>
      <w:sz w:val="16"/>
      <w:szCs w:val="16"/>
    </w:rPr>
  </w:style>
  <w:style w:type="character" w:customStyle="1" w:styleId="BodyTextIndent3Char">
    <w:name w:val="Body Text Indent 3 Char"/>
    <w:basedOn w:val="DefaultParagraphFont"/>
    <w:link w:val="BodyTextIndent3"/>
    <w:uiPriority w:val="99"/>
    <w:rsid w:val="000519B1"/>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58AD-9893-4A68-9C8A-9169141E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2125</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14425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43</cp:revision>
  <cp:lastPrinted>2019-12-23T10:55:00Z</cp:lastPrinted>
  <dcterms:created xsi:type="dcterms:W3CDTF">2019-07-16T05:58:00Z</dcterms:created>
  <dcterms:modified xsi:type="dcterms:W3CDTF">2020-02-11T05:57:00Z</dcterms:modified>
</cp:coreProperties>
</file>