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F5" w:rsidRDefault="00BE11F5" w:rsidP="00BE11F5">
      <w:pPr>
        <w:spacing w:after="0" w:line="240" w:lineRule="auto"/>
        <w:jc w:val="both"/>
        <w:rPr>
          <w:rFonts w:ascii="Times New Roman" w:hAnsi="Times New Roman"/>
          <w:b/>
          <w:bCs/>
          <w:lang w:val="ro-RO"/>
        </w:rPr>
      </w:pPr>
    </w:p>
    <w:p w:rsidR="005E497F" w:rsidRPr="005E497F" w:rsidRDefault="005E497F" w:rsidP="00BE11F5">
      <w:pPr>
        <w:spacing w:after="0" w:line="240" w:lineRule="auto"/>
        <w:jc w:val="both"/>
        <w:rPr>
          <w:rFonts w:ascii="Times New Roman" w:hAnsi="Times New Roman"/>
          <w:b/>
          <w:bCs/>
          <w:lang w:val="ro-RO"/>
        </w:rPr>
      </w:pPr>
    </w:p>
    <w:p w:rsidR="00BE11F5" w:rsidRPr="005E497F" w:rsidRDefault="00BE11F5" w:rsidP="005E497F">
      <w:pPr>
        <w:spacing w:after="0" w:line="240" w:lineRule="auto"/>
        <w:jc w:val="center"/>
        <w:rPr>
          <w:rFonts w:ascii="Times New Roman" w:hAnsi="Times New Roman"/>
          <w:b/>
          <w:bCs/>
          <w:sz w:val="28"/>
          <w:szCs w:val="28"/>
        </w:rPr>
      </w:pPr>
      <w:r w:rsidRPr="005E497F">
        <w:rPr>
          <w:rFonts w:ascii="Times New Roman" w:hAnsi="Times New Roman"/>
          <w:b/>
          <w:sz w:val="28"/>
          <w:szCs w:val="28"/>
        </w:rPr>
        <w:t>DECIZIA ETAPEI DE ÎNCADRARE</w:t>
      </w:r>
    </w:p>
    <w:p w:rsidR="00BE11F5" w:rsidRPr="005E497F" w:rsidRDefault="00BE11F5" w:rsidP="00BE11F5">
      <w:pPr>
        <w:pStyle w:val="Heading2"/>
        <w:tabs>
          <w:tab w:val="center" w:pos="4987"/>
          <w:tab w:val="left" w:pos="7650"/>
        </w:tabs>
        <w:spacing w:before="0" w:after="0" w:line="240" w:lineRule="auto"/>
        <w:jc w:val="center"/>
        <w:rPr>
          <w:rFonts w:ascii="Times New Roman" w:hAnsi="Times New Roman"/>
          <w:lang w:val="ro-RO"/>
        </w:rPr>
      </w:pPr>
      <w:r w:rsidRPr="005E497F">
        <w:rPr>
          <w:rFonts w:ascii="Times New Roman" w:hAnsi="Times New Roman"/>
          <w:i w:val="0"/>
          <w:lang w:val="ro-RO"/>
        </w:rPr>
        <w:t xml:space="preserve">Nr. </w:t>
      </w:r>
      <w:r w:rsidR="001A39DE" w:rsidRPr="005E497F">
        <w:rPr>
          <w:rFonts w:ascii="Times New Roman" w:hAnsi="Times New Roman"/>
          <w:i w:val="0"/>
          <w:lang w:val="ro-RO"/>
        </w:rPr>
        <w:t xml:space="preserve">      </w:t>
      </w:r>
      <w:r w:rsidRPr="005E497F">
        <w:rPr>
          <w:rFonts w:ascii="Times New Roman" w:hAnsi="Times New Roman"/>
          <w:i w:val="0"/>
          <w:lang w:val="ro-RO"/>
        </w:rPr>
        <w:t xml:space="preserve"> </w:t>
      </w:r>
      <w:r w:rsidR="00502AE4" w:rsidRPr="005E497F">
        <w:rPr>
          <w:rFonts w:ascii="Times New Roman" w:hAnsi="Times New Roman"/>
          <w:i w:val="0"/>
          <w:lang w:val="ro-RO"/>
        </w:rPr>
        <w:t xml:space="preserve">  </w:t>
      </w:r>
      <w:r w:rsidRPr="005E497F">
        <w:rPr>
          <w:rFonts w:ascii="Times New Roman" w:hAnsi="Times New Roman"/>
          <w:i w:val="0"/>
          <w:lang w:val="ro-RO"/>
        </w:rPr>
        <w:t xml:space="preserve"> din  </w:t>
      </w:r>
      <w:r w:rsidR="00286B14" w:rsidRPr="005E497F">
        <w:rPr>
          <w:rFonts w:ascii="Times New Roman" w:hAnsi="Times New Roman"/>
          <w:i w:val="0"/>
          <w:lang w:val="ro-RO"/>
        </w:rPr>
        <w:t xml:space="preserve">        </w:t>
      </w:r>
      <w:r w:rsidR="00431625" w:rsidRPr="005E497F">
        <w:rPr>
          <w:rFonts w:ascii="Times New Roman" w:hAnsi="Times New Roman"/>
          <w:i w:val="0"/>
          <w:lang w:val="ro-RO"/>
        </w:rPr>
        <w:t>.0</w:t>
      </w:r>
      <w:r w:rsidR="008971DC">
        <w:rPr>
          <w:rFonts w:ascii="Times New Roman" w:hAnsi="Times New Roman"/>
          <w:i w:val="0"/>
          <w:lang w:val="ro-RO"/>
        </w:rPr>
        <w:t>5</w:t>
      </w:r>
      <w:r w:rsidR="00431625" w:rsidRPr="005E497F">
        <w:rPr>
          <w:rFonts w:ascii="Times New Roman" w:hAnsi="Times New Roman"/>
          <w:i w:val="0"/>
          <w:lang w:val="ro-RO"/>
        </w:rPr>
        <w:t>.</w:t>
      </w:r>
      <w:r w:rsidRPr="005E497F">
        <w:rPr>
          <w:rFonts w:ascii="Times New Roman" w:hAnsi="Times New Roman"/>
          <w:i w:val="0"/>
          <w:lang w:val="ro-RO"/>
        </w:rPr>
        <w:t>20</w:t>
      </w:r>
      <w:r w:rsidR="008971DC">
        <w:rPr>
          <w:rFonts w:ascii="Times New Roman" w:hAnsi="Times New Roman"/>
          <w:i w:val="0"/>
          <w:lang w:val="ro-RO"/>
        </w:rPr>
        <w:t>20</w:t>
      </w:r>
      <w:r w:rsidRPr="005E497F">
        <w:rPr>
          <w:rFonts w:ascii="Times New Roman" w:hAnsi="Times New Roman"/>
          <w:lang w:val="ro-RO"/>
        </w:rPr>
        <w:t xml:space="preserve"> </w:t>
      </w:r>
    </w:p>
    <w:p w:rsidR="00BE11F5" w:rsidRPr="005E497F" w:rsidRDefault="00BE11F5" w:rsidP="00BE11F5">
      <w:pPr>
        <w:autoSpaceDE w:val="0"/>
        <w:spacing w:after="0" w:line="240" w:lineRule="auto"/>
        <w:jc w:val="both"/>
        <w:rPr>
          <w:rFonts w:ascii="Times New Roman" w:hAnsi="Times New Roman"/>
          <w:lang w:val="ro-RO"/>
        </w:rPr>
      </w:pPr>
    </w:p>
    <w:p w:rsidR="00BE11F5" w:rsidRPr="005E497F" w:rsidRDefault="00BE11F5" w:rsidP="00BE11F5">
      <w:pPr>
        <w:autoSpaceDE w:val="0"/>
        <w:spacing w:after="0" w:line="240" w:lineRule="auto"/>
        <w:ind w:firstLine="708"/>
        <w:jc w:val="both"/>
        <w:rPr>
          <w:rFonts w:ascii="Times New Roman" w:hAnsi="Times New Roman"/>
          <w:lang w:val="ro-RO"/>
        </w:rPr>
      </w:pPr>
      <w:r w:rsidRPr="005E497F">
        <w:rPr>
          <w:rFonts w:ascii="Times New Roman" w:hAnsi="Times New Roman"/>
          <w:lang w:val="ro-RO"/>
        </w:rPr>
        <w:t>Ca urmare a solicitării de emitere a acordului de mediu adresate de</w:t>
      </w:r>
      <w:r w:rsidRPr="005E497F">
        <w:rPr>
          <w:rFonts w:ascii="Times New Roman" w:hAnsi="Times New Roman"/>
          <w:b/>
          <w:lang w:val="ro-RO"/>
        </w:rPr>
        <w:t xml:space="preserve"> </w:t>
      </w:r>
      <w:r w:rsidR="00286B14" w:rsidRPr="005E497F">
        <w:rPr>
          <w:rFonts w:ascii="Times New Roman" w:hAnsi="Times New Roman"/>
          <w:b/>
          <w:lang w:val="ro-RO"/>
        </w:rPr>
        <w:t>Direcţia Judeţeană de Drumuri şi Poduri Suceava</w:t>
      </w:r>
      <w:r w:rsidRPr="005E497F">
        <w:rPr>
          <w:rFonts w:ascii="Times New Roman" w:hAnsi="Times New Roman"/>
          <w:lang w:val="ro-RO"/>
        </w:rPr>
        <w:t xml:space="preserve"> cu sediul în </w:t>
      </w:r>
      <w:r w:rsidR="00286B14" w:rsidRPr="005E497F">
        <w:rPr>
          <w:rFonts w:ascii="Times New Roman" w:hAnsi="Times New Roman"/>
          <w:lang w:val="ro-RO"/>
        </w:rPr>
        <w:t>mun. Suceava, str. Aleea Ion Grămadă, nr. 1-3</w:t>
      </w:r>
      <w:r w:rsidRPr="005E497F">
        <w:rPr>
          <w:rFonts w:ascii="Times New Roman" w:hAnsi="Times New Roman"/>
          <w:lang w:val="ro-RO"/>
        </w:rPr>
        <w:t xml:space="preserve">, judeţul </w:t>
      </w:r>
      <w:r w:rsidR="00AE0997" w:rsidRPr="005E497F">
        <w:rPr>
          <w:rFonts w:ascii="Times New Roman" w:hAnsi="Times New Roman"/>
          <w:lang w:val="ro-RO"/>
        </w:rPr>
        <w:t>Suceava</w:t>
      </w:r>
      <w:r w:rsidRPr="005E497F">
        <w:rPr>
          <w:rFonts w:ascii="Times New Roman" w:hAnsi="Times New Roman"/>
          <w:lang w:val="ro-RO"/>
        </w:rPr>
        <w:t xml:space="preserve">, înregistrată la APM Suceava cu nr. </w:t>
      </w:r>
      <w:r w:rsidR="008971DC">
        <w:rPr>
          <w:rFonts w:ascii="Times New Roman" w:hAnsi="Times New Roman"/>
          <w:lang w:val="ro-RO"/>
        </w:rPr>
        <w:t>4845</w:t>
      </w:r>
      <w:r w:rsidRPr="005E497F">
        <w:rPr>
          <w:rFonts w:ascii="Times New Roman" w:hAnsi="Times New Roman"/>
          <w:lang w:val="ro-RO"/>
        </w:rPr>
        <w:t xml:space="preserve"> din </w:t>
      </w:r>
      <w:r w:rsidR="008971DC">
        <w:rPr>
          <w:rFonts w:ascii="Times New Roman" w:hAnsi="Times New Roman"/>
          <w:lang w:val="ro-RO"/>
        </w:rPr>
        <w:t>15</w:t>
      </w:r>
      <w:r w:rsidRPr="005E497F">
        <w:rPr>
          <w:rFonts w:ascii="Times New Roman" w:hAnsi="Times New Roman"/>
          <w:lang w:val="ro-RO"/>
        </w:rPr>
        <w:t>.</w:t>
      </w:r>
      <w:r w:rsidR="00AE0997" w:rsidRPr="005E497F">
        <w:rPr>
          <w:rFonts w:ascii="Times New Roman" w:hAnsi="Times New Roman"/>
          <w:lang w:val="ro-RO"/>
        </w:rPr>
        <w:t>0</w:t>
      </w:r>
      <w:r w:rsidR="008971DC">
        <w:rPr>
          <w:rFonts w:ascii="Times New Roman" w:hAnsi="Times New Roman"/>
          <w:lang w:val="ro-RO"/>
        </w:rPr>
        <w:t>5</w:t>
      </w:r>
      <w:r w:rsidRPr="005E497F">
        <w:rPr>
          <w:rFonts w:ascii="Times New Roman" w:hAnsi="Times New Roman"/>
          <w:lang w:val="ro-RO"/>
        </w:rPr>
        <w:t>.201</w:t>
      </w:r>
      <w:r w:rsidR="00286B14" w:rsidRPr="005E497F">
        <w:rPr>
          <w:rFonts w:ascii="Times New Roman" w:hAnsi="Times New Roman"/>
          <w:lang w:val="ro-RO"/>
        </w:rPr>
        <w:t>8</w:t>
      </w:r>
      <w:r w:rsidRPr="005E497F">
        <w:rPr>
          <w:rFonts w:ascii="Times New Roman" w:hAnsi="Times New Roman"/>
          <w:spacing w:val="-6"/>
          <w:lang w:val="ro-RO"/>
        </w:rPr>
        <w:t>,</w:t>
      </w:r>
      <w:r w:rsidRPr="005E497F">
        <w:rPr>
          <w:rFonts w:ascii="Times New Roman" w:hAnsi="Times New Roman"/>
          <w:lang w:val="ro-RO"/>
        </w:rPr>
        <w:t xml:space="preserve">  în baza:</w:t>
      </w:r>
    </w:p>
    <w:p w:rsidR="00BE11F5" w:rsidRPr="005E497F" w:rsidRDefault="002D6A8F" w:rsidP="008971DC">
      <w:pPr>
        <w:pStyle w:val="ListParagraph"/>
        <w:numPr>
          <w:ilvl w:val="0"/>
          <w:numId w:val="16"/>
        </w:numPr>
        <w:autoSpaceDE w:val="0"/>
        <w:spacing w:after="0" w:line="240" w:lineRule="auto"/>
        <w:jc w:val="both"/>
        <w:rPr>
          <w:rFonts w:ascii="Times New Roman" w:hAnsi="Times New Roman"/>
          <w:lang w:val="ro-RO" w:eastAsia="ro-RO"/>
        </w:rPr>
      </w:pPr>
      <w:r w:rsidRPr="005E497F">
        <w:rPr>
          <w:rFonts w:ascii="Times New Roman" w:hAnsi="Times New Roman"/>
          <w:b/>
          <w:lang w:val="ro-RO" w:eastAsia="ro-RO"/>
        </w:rPr>
        <w:t xml:space="preserve">Legii nr. 292/2018 </w:t>
      </w:r>
      <w:r w:rsidRPr="005E497F">
        <w:rPr>
          <w:rFonts w:ascii="Times New Roman" w:hAnsi="Times New Roman"/>
          <w:lang w:val="ro-RO" w:eastAsia="ro-RO"/>
        </w:rPr>
        <w:t>p</w:t>
      </w:r>
      <w:r w:rsidRPr="005E497F">
        <w:rPr>
          <w:rFonts w:ascii="Times New Roman" w:hAnsi="Times New Roman"/>
        </w:rPr>
        <w:t>rivind evaluarea impactului anumitor proiecte publice şi private asupra mediului</w:t>
      </w:r>
      <w:r w:rsidR="00BE11F5" w:rsidRPr="005E497F">
        <w:rPr>
          <w:rFonts w:ascii="Times New Roman" w:hAnsi="Times New Roman"/>
          <w:lang w:val="ro-RO" w:eastAsia="ro-RO"/>
        </w:rPr>
        <w:t>;</w:t>
      </w:r>
    </w:p>
    <w:p w:rsidR="00BE11F5" w:rsidRPr="008971DC" w:rsidRDefault="00BE11F5" w:rsidP="008971DC">
      <w:pPr>
        <w:pStyle w:val="ListParagraph"/>
        <w:numPr>
          <w:ilvl w:val="0"/>
          <w:numId w:val="16"/>
        </w:numPr>
        <w:autoSpaceDE w:val="0"/>
        <w:spacing w:after="0" w:line="240" w:lineRule="auto"/>
        <w:jc w:val="both"/>
        <w:rPr>
          <w:rFonts w:ascii="Times New Roman" w:hAnsi="Times New Roman"/>
          <w:lang w:val="ro-RO"/>
        </w:rPr>
      </w:pPr>
      <w:r w:rsidRPr="008971DC">
        <w:rPr>
          <w:rFonts w:ascii="Times New Roman" w:hAnsi="Times New Roman"/>
          <w:b/>
          <w:lang w:val="ro-RO"/>
        </w:rPr>
        <w:t>Ordonanţei de Urgenţă a Guvernului nr. 57/2007</w:t>
      </w:r>
      <w:r w:rsidRPr="008971DC">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8971DC">
        <w:rPr>
          <w:rFonts w:ascii="Times New Roman" w:hAnsi="Times New Roman"/>
          <w:b/>
          <w:lang w:val="ro-RO"/>
        </w:rPr>
        <w:t>Legea nr. 49/2011</w:t>
      </w:r>
      <w:r w:rsidRPr="008971DC">
        <w:rPr>
          <w:rFonts w:ascii="Times New Roman" w:hAnsi="Times New Roman"/>
          <w:lang w:val="ro-RO"/>
        </w:rPr>
        <w:t>,</w:t>
      </w:r>
      <w:r w:rsidR="00AE0997" w:rsidRPr="008971DC">
        <w:rPr>
          <w:rFonts w:ascii="Times New Roman" w:hAnsi="Times New Roman"/>
          <w:lang w:val="ro-RO"/>
        </w:rPr>
        <w:t xml:space="preserve"> cu modificările şi completările ulterioare,</w:t>
      </w:r>
    </w:p>
    <w:p w:rsidR="00AE0997" w:rsidRPr="005E497F" w:rsidRDefault="00BE11F5" w:rsidP="00AE0997">
      <w:pPr>
        <w:autoSpaceDE w:val="0"/>
        <w:autoSpaceDN w:val="0"/>
        <w:adjustRightInd w:val="0"/>
        <w:spacing w:after="0"/>
        <w:ind w:firstLine="720"/>
        <w:jc w:val="both"/>
        <w:rPr>
          <w:rFonts w:ascii="Times New Roman" w:hAnsi="Times New Roman"/>
        </w:rPr>
      </w:pPr>
      <w:r w:rsidRPr="005E497F">
        <w:rPr>
          <w:rFonts w:ascii="Times New Roman" w:hAnsi="Times New Roman"/>
          <w:lang w:val="ro-RO"/>
        </w:rPr>
        <w:t xml:space="preserve">autoritatea competentă pentru protecţia mediului APM Suceava decide, ca urmare a consultărilor desfăşurate în cadrul şedinţei Comisiei de Analiză Tehnică din data de </w:t>
      </w:r>
      <w:bookmarkStart w:id="0" w:name="_GoBack"/>
      <w:r w:rsidR="008971DC">
        <w:rPr>
          <w:rFonts w:ascii="Times New Roman" w:hAnsi="Times New Roman"/>
          <w:lang w:val="ro-RO"/>
        </w:rPr>
        <w:t>1</w:t>
      </w:r>
      <w:r w:rsidR="00E639A0">
        <w:rPr>
          <w:rFonts w:ascii="Times New Roman" w:hAnsi="Times New Roman"/>
          <w:lang w:val="ro-RO"/>
        </w:rPr>
        <w:t>5</w:t>
      </w:r>
      <w:r w:rsidRPr="005E497F">
        <w:rPr>
          <w:rFonts w:ascii="Times New Roman" w:hAnsi="Times New Roman"/>
          <w:lang w:val="ro-RO"/>
        </w:rPr>
        <w:t>.0</w:t>
      </w:r>
      <w:r w:rsidR="008971DC">
        <w:rPr>
          <w:rFonts w:ascii="Times New Roman" w:hAnsi="Times New Roman"/>
          <w:lang w:val="ro-RO"/>
        </w:rPr>
        <w:t>5</w:t>
      </w:r>
      <w:r w:rsidRPr="005E497F">
        <w:rPr>
          <w:rFonts w:ascii="Times New Roman" w:hAnsi="Times New Roman"/>
          <w:lang w:val="ro-RO"/>
        </w:rPr>
        <w:t>.20</w:t>
      </w:r>
      <w:r w:rsidR="008971DC">
        <w:rPr>
          <w:rFonts w:ascii="Times New Roman" w:hAnsi="Times New Roman"/>
          <w:lang w:val="ro-RO"/>
        </w:rPr>
        <w:t>20</w:t>
      </w:r>
      <w:r w:rsidRPr="005E497F">
        <w:rPr>
          <w:rFonts w:ascii="Times New Roman" w:hAnsi="Times New Roman"/>
          <w:lang w:val="ro-RO"/>
        </w:rPr>
        <w:t xml:space="preserve">, că proiectul </w:t>
      </w:r>
      <w:r w:rsidRPr="005E497F">
        <w:rPr>
          <w:rFonts w:ascii="Times New Roman" w:hAnsi="Times New Roman"/>
          <w:b/>
        </w:rPr>
        <w:t>“</w:t>
      </w:r>
      <w:r w:rsidR="008971DC">
        <w:rPr>
          <w:rFonts w:ascii="Times New Roman" w:hAnsi="Times New Roman"/>
          <w:b/>
        </w:rPr>
        <w:t>Modernizare DJ 175 Izvoarele Sucevei-Frontieră Ucraina, km 43+600 – 46+600, judeţul Suceava</w:t>
      </w:r>
      <w:r w:rsidRPr="005E497F">
        <w:rPr>
          <w:rFonts w:ascii="Times New Roman" w:hAnsi="Times New Roman"/>
          <w:b/>
          <w:i/>
          <w:lang w:val="ro-RO"/>
        </w:rPr>
        <w:t xml:space="preserve">” </w:t>
      </w:r>
      <w:r w:rsidRPr="005E497F">
        <w:rPr>
          <w:rFonts w:ascii="Times New Roman" w:hAnsi="Times New Roman"/>
          <w:lang w:val="ro-RO"/>
        </w:rPr>
        <w:t xml:space="preserve">propus a fi amplasat în </w:t>
      </w:r>
      <w:r w:rsidR="00286B14" w:rsidRPr="005E497F">
        <w:rPr>
          <w:rFonts w:ascii="Times New Roman" w:hAnsi="Times New Roman"/>
          <w:lang w:val="ro-RO"/>
        </w:rPr>
        <w:t>comun</w:t>
      </w:r>
      <w:r w:rsidR="008971DC">
        <w:rPr>
          <w:rFonts w:ascii="Times New Roman" w:hAnsi="Times New Roman"/>
          <w:lang w:val="ro-RO"/>
        </w:rPr>
        <w:t>a Izvoarele Sucevei</w:t>
      </w:r>
      <w:r w:rsidRPr="005E497F">
        <w:rPr>
          <w:rFonts w:ascii="Times New Roman" w:hAnsi="Times New Roman"/>
          <w:lang w:val="ro-RO"/>
        </w:rPr>
        <w:t>, jud. Suceav</w:t>
      </w:r>
      <w:r w:rsidR="00D232B4" w:rsidRPr="005E497F">
        <w:rPr>
          <w:rFonts w:ascii="Times New Roman" w:hAnsi="Times New Roman"/>
          <w:lang w:val="ro-RO"/>
        </w:rPr>
        <w:t xml:space="preserve">a, </w:t>
      </w:r>
      <w:r w:rsidRPr="005E497F">
        <w:rPr>
          <w:rFonts w:ascii="Times New Roman" w:hAnsi="Times New Roman"/>
          <w:lang w:val="ro-RO"/>
        </w:rPr>
        <w:t xml:space="preserve">nu se supune </w:t>
      </w:r>
      <w:bookmarkEnd w:id="0"/>
      <w:r w:rsidRPr="005E497F">
        <w:rPr>
          <w:rFonts w:ascii="Times New Roman" w:hAnsi="Times New Roman"/>
          <w:lang w:val="ro-RO"/>
        </w:rPr>
        <w:t>evaluării impac</w:t>
      </w:r>
      <w:r w:rsidR="00D232B4" w:rsidRPr="005E497F">
        <w:rPr>
          <w:rFonts w:ascii="Times New Roman" w:hAnsi="Times New Roman"/>
          <w:lang w:val="ro-RO"/>
        </w:rPr>
        <w:t>tului asupra mediului</w:t>
      </w:r>
      <w:r w:rsidR="008971DC">
        <w:rPr>
          <w:rFonts w:ascii="Times New Roman" w:hAnsi="Times New Roman"/>
          <w:lang w:val="ro-RO"/>
        </w:rPr>
        <w:t>, nu se supune evaluării adecvate şi nu se supune evaluării asupra corpurilor de apă.</w:t>
      </w:r>
      <w:r w:rsidRPr="005E497F">
        <w:rPr>
          <w:rFonts w:ascii="Times New Roman" w:hAnsi="Times New Roman"/>
          <w:lang w:val="ro-RO"/>
        </w:rPr>
        <w:t xml:space="preserve"> </w:t>
      </w:r>
    </w:p>
    <w:p w:rsidR="00BE11F5" w:rsidRPr="005E497F" w:rsidRDefault="00BE11F5" w:rsidP="00BE11F5">
      <w:pPr>
        <w:autoSpaceDE w:val="0"/>
        <w:autoSpaceDN w:val="0"/>
        <w:adjustRightInd w:val="0"/>
        <w:spacing w:after="0" w:line="240" w:lineRule="auto"/>
        <w:jc w:val="both"/>
        <w:rPr>
          <w:rFonts w:ascii="Times New Roman" w:hAnsi="Times New Roman"/>
          <w:lang w:val="ro-RO"/>
        </w:rPr>
      </w:pPr>
    </w:p>
    <w:p w:rsidR="00BE11F5" w:rsidRPr="005E497F" w:rsidRDefault="00BE11F5" w:rsidP="00BE11F5">
      <w:pPr>
        <w:autoSpaceDE w:val="0"/>
        <w:autoSpaceDN w:val="0"/>
        <w:adjustRightInd w:val="0"/>
        <w:spacing w:after="0" w:line="240" w:lineRule="auto"/>
        <w:jc w:val="both"/>
        <w:rPr>
          <w:rFonts w:ascii="Times New Roman" w:hAnsi="Times New Roman"/>
        </w:rPr>
      </w:pPr>
      <w:r w:rsidRPr="005E497F">
        <w:rPr>
          <w:rFonts w:ascii="Times New Roman" w:hAnsi="Times New Roman"/>
          <w:lang w:val="ro-RO"/>
        </w:rPr>
        <w:t xml:space="preserve">    </w:t>
      </w:r>
      <w:r w:rsidRPr="005E497F">
        <w:rPr>
          <w:rFonts w:ascii="Times New Roman" w:hAnsi="Times New Roman"/>
        </w:rPr>
        <w:t>Justificarea prezentei decizii:</w:t>
      </w:r>
    </w:p>
    <w:p w:rsidR="00BE11F5" w:rsidRPr="005E497F" w:rsidRDefault="00AF4811" w:rsidP="00AF4811">
      <w:pPr>
        <w:pStyle w:val="ListParagraph"/>
        <w:autoSpaceDE w:val="0"/>
        <w:autoSpaceDN w:val="0"/>
        <w:adjustRightInd w:val="0"/>
        <w:spacing w:after="0" w:line="240" w:lineRule="auto"/>
        <w:ind w:left="180"/>
        <w:jc w:val="both"/>
        <w:rPr>
          <w:rFonts w:ascii="Times New Roman" w:hAnsi="Times New Roman"/>
        </w:rPr>
      </w:pPr>
      <w:r>
        <w:rPr>
          <w:rFonts w:ascii="Times New Roman" w:hAnsi="Times New Roman"/>
        </w:rPr>
        <w:tab/>
      </w:r>
      <w:r w:rsidRPr="00AF4811">
        <w:rPr>
          <w:rFonts w:ascii="Times New Roman" w:hAnsi="Times New Roman"/>
          <w:b/>
        </w:rPr>
        <w:t>I.</w:t>
      </w:r>
      <w:r w:rsidR="00BE11F5" w:rsidRPr="005E497F">
        <w:rPr>
          <w:rFonts w:ascii="Times New Roman" w:hAnsi="Times New Roman"/>
        </w:rPr>
        <w:t xml:space="preserve">Motivele </w:t>
      </w:r>
      <w:r w:rsidR="002D6A8F" w:rsidRPr="005E497F">
        <w:rPr>
          <w:rFonts w:ascii="Times New Roman" w:hAnsi="Times New Roman"/>
        </w:rPr>
        <w:t>pe baza cărora s-a stabilit neefectuarea evaluării impactului asupra mediului</w:t>
      </w:r>
      <w:r w:rsidR="00BE11F5" w:rsidRPr="005E497F">
        <w:rPr>
          <w:rFonts w:ascii="Times New Roman" w:hAnsi="Times New Roman"/>
        </w:rPr>
        <w:t xml:space="preserve"> sunt următoarele:</w:t>
      </w:r>
    </w:p>
    <w:p w:rsidR="00502AE4" w:rsidRPr="005E497F" w:rsidRDefault="00502AE4" w:rsidP="00502AE4">
      <w:pPr>
        <w:autoSpaceDE w:val="0"/>
        <w:spacing w:after="0" w:line="240" w:lineRule="auto"/>
        <w:ind w:left="180"/>
        <w:jc w:val="both"/>
        <w:rPr>
          <w:rFonts w:ascii="Times New Roman" w:hAnsi="Times New Roman"/>
        </w:rPr>
      </w:pPr>
      <w:proofErr w:type="gramStart"/>
      <w:r w:rsidRPr="005E497F">
        <w:rPr>
          <w:rFonts w:ascii="Times New Roman" w:hAnsi="Times New Roman"/>
        </w:rPr>
        <w:t>-proiectul se încadrează în prevederile Legii nr.</w:t>
      </w:r>
      <w:proofErr w:type="gramEnd"/>
      <w:r w:rsidRPr="005E497F">
        <w:rPr>
          <w:rFonts w:ascii="Times New Roman" w:hAnsi="Times New Roman"/>
        </w:rPr>
        <w:t xml:space="preserve"> 292/2108 </w:t>
      </w:r>
      <w:r w:rsidRPr="005E497F">
        <w:rPr>
          <w:rFonts w:ascii="Times New Roman" w:hAnsi="Times New Roman"/>
          <w:lang w:val="ro-RO" w:eastAsia="ro-RO"/>
        </w:rPr>
        <w:t>p</w:t>
      </w:r>
      <w:r w:rsidRPr="005E497F">
        <w:rPr>
          <w:rFonts w:ascii="Times New Roman" w:hAnsi="Times New Roman"/>
        </w:rPr>
        <w:t>rivind evaluarea impactului anumitor proiecte publice şi private asupra mediului</w:t>
      </w:r>
      <w:r w:rsidRPr="005E497F">
        <w:rPr>
          <w:rFonts w:ascii="Times New Roman" w:hAnsi="Times New Roman"/>
          <w:lang w:val="ro-RO" w:eastAsia="ro-RO"/>
        </w:rPr>
        <w:t xml:space="preserve"> anexa 2, pct. </w:t>
      </w:r>
      <w:r w:rsidR="00286B14" w:rsidRPr="005E497F">
        <w:rPr>
          <w:rFonts w:ascii="Times New Roman" w:hAnsi="Times New Roman"/>
          <w:lang w:val="ro-RO" w:eastAsia="ro-RO"/>
        </w:rPr>
        <w:t>10</w:t>
      </w:r>
      <w:r w:rsidRPr="005E497F">
        <w:rPr>
          <w:rFonts w:ascii="Times New Roman" w:hAnsi="Times New Roman"/>
          <w:lang w:val="ro-RO" w:eastAsia="ro-RO"/>
        </w:rPr>
        <w:t>, lit. a</w:t>
      </w:r>
      <w:r w:rsidRPr="005E497F">
        <w:rPr>
          <w:rFonts w:ascii="Times New Roman" w:hAnsi="Times New Roman"/>
        </w:rPr>
        <w:t>;</w:t>
      </w:r>
    </w:p>
    <w:p w:rsidR="00502AE4" w:rsidRPr="005E497F" w:rsidRDefault="00502AE4" w:rsidP="00502AE4">
      <w:pPr>
        <w:autoSpaceDE w:val="0"/>
        <w:spacing w:after="0" w:line="240" w:lineRule="auto"/>
        <w:jc w:val="both"/>
        <w:rPr>
          <w:rFonts w:ascii="Times New Roman" w:hAnsi="Times New Roman"/>
          <w:lang w:val="ro-RO" w:eastAsia="ro-RO"/>
        </w:rPr>
      </w:pPr>
      <w:r w:rsidRPr="005E497F">
        <w:rPr>
          <w:rFonts w:ascii="Times New Roman" w:hAnsi="Times New Roman"/>
        </w:rPr>
        <w:t xml:space="preserve">   </w:t>
      </w:r>
      <w:proofErr w:type="gramStart"/>
      <w:r w:rsidRPr="005E497F">
        <w:rPr>
          <w:rFonts w:ascii="Times New Roman" w:hAnsi="Times New Roman"/>
        </w:rPr>
        <w:t>Conform</w:t>
      </w:r>
      <w:proofErr w:type="gramEnd"/>
      <w:r w:rsidRPr="005E497F">
        <w:rPr>
          <w:rFonts w:ascii="Times New Roman" w:hAnsi="Times New Roman"/>
        </w:rPr>
        <w:t xml:space="preserve"> criteriilor de selecţie din Anexa 3 la Legea nr. 292/2018 </w:t>
      </w:r>
      <w:r w:rsidRPr="005E497F">
        <w:rPr>
          <w:rFonts w:ascii="Times New Roman" w:hAnsi="Times New Roman"/>
          <w:lang w:val="ro-RO" w:eastAsia="ro-RO"/>
        </w:rPr>
        <w:t>p</w:t>
      </w:r>
      <w:r w:rsidRPr="005E497F">
        <w:rPr>
          <w:rFonts w:ascii="Times New Roman" w:hAnsi="Times New Roman"/>
        </w:rPr>
        <w:t>rivind evaluarea impactului anumitor proiecte publice şi private asupra mediului</w:t>
      </w:r>
      <w:r w:rsidRPr="005E497F">
        <w:rPr>
          <w:rFonts w:ascii="Times New Roman" w:hAnsi="Times New Roman"/>
          <w:lang w:val="ro-RO" w:eastAsia="ro-RO"/>
        </w:rPr>
        <w:t xml:space="preserve">, s-au constatat următoarele:       </w:t>
      </w:r>
    </w:p>
    <w:p w:rsidR="00502AE4" w:rsidRPr="005E497F" w:rsidRDefault="00502AE4" w:rsidP="00502AE4">
      <w:pPr>
        <w:autoSpaceDE w:val="0"/>
        <w:autoSpaceDN w:val="0"/>
        <w:adjustRightInd w:val="0"/>
        <w:spacing w:after="0" w:line="240" w:lineRule="auto"/>
        <w:ind w:left="180"/>
        <w:jc w:val="both"/>
        <w:rPr>
          <w:rFonts w:ascii="Times New Roman" w:hAnsi="Times New Roman"/>
        </w:rPr>
      </w:pPr>
    </w:p>
    <w:p w:rsidR="00BE11F5" w:rsidRPr="005E497F" w:rsidRDefault="002D6A8F" w:rsidP="00502AE4">
      <w:pPr>
        <w:autoSpaceDE w:val="0"/>
        <w:spacing w:after="0" w:line="240" w:lineRule="auto"/>
        <w:jc w:val="both"/>
        <w:rPr>
          <w:rFonts w:ascii="Times New Roman" w:hAnsi="Times New Roman"/>
        </w:rPr>
      </w:pPr>
      <w:proofErr w:type="gramStart"/>
      <w:r w:rsidRPr="005E497F">
        <w:rPr>
          <w:rFonts w:ascii="Times New Roman" w:hAnsi="Times New Roman"/>
          <w:b/>
        </w:rPr>
        <w:t>a</w:t>
      </w:r>
      <w:proofErr w:type="gramEnd"/>
      <w:r w:rsidRPr="005E497F">
        <w:rPr>
          <w:rFonts w:ascii="Times New Roman" w:hAnsi="Times New Roman"/>
          <w:b/>
        </w:rPr>
        <w:t>)</w:t>
      </w:r>
      <w:r w:rsidR="00BE11F5" w:rsidRPr="005E497F">
        <w:rPr>
          <w:rFonts w:ascii="Times New Roman" w:hAnsi="Times New Roman"/>
        </w:rPr>
        <w:t xml:space="preserve">- </w:t>
      </w:r>
      <w:r w:rsidR="003111AD" w:rsidRPr="005E497F">
        <w:rPr>
          <w:rFonts w:ascii="Times New Roman" w:hAnsi="Times New Roman"/>
          <w:i/>
        </w:rPr>
        <w:t>dimensiunea şi concepţia întregului proiect</w:t>
      </w:r>
      <w:r w:rsidR="003111AD" w:rsidRPr="005E497F">
        <w:rPr>
          <w:rFonts w:ascii="Times New Roman" w:hAnsi="Times New Roman"/>
        </w:rPr>
        <w:t xml:space="preserve"> </w:t>
      </w:r>
    </w:p>
    <w:p w:rsidR="00502AE4" w:rsidRPr="005E497F" w:rsidRDefault="00AF4811" w:rsidP="00502AE4">
      <w:pPr>
        <w:pStyle w:val="ListParagraph"/>
        <w:autoSpaceDE w:val="0"/>
        <w:autoSpaceDN w:val="0"/>
        <w:adjustRightInd w:val="0"/>
        <w:spacing w:after="0" w:line="240" w:lineRule="auto"/>
        <w:jc w:val="both"/>
        <w:rPr>
          <w:rFonts w:ascii="Times New Roman" w:hAnsi="Times New Roman"/>
          <w:b/>
        </w:rPr>
      </w:pPr>
      <w:r>
        <w:rPr>
          <w:rFonts w:ascii="Times New Roman" w:hAnsi="Times New Roman"/>
          <w:b/>
        </w:rPr>
        <w:t xml:space="preserve">1. </w:t>
      </w:r>
      <w:r w:rsidR="00502AE4" w:rsidRPr="005E497F">
        <w:rPr>
          <w:rFonts w:ascii="Times New Roman" w:hAnsi="Times New Roman"/>
          <w:b/>
        </w:rPr>
        <w:t>Caracteristicile proiectului</w:t>
      </w:r>
    </w:p>
    <w:p w:rsidR="00FA49CD" w:rsidRPr="005E497F" w:rsidRDefault="00FA49CD" w:rsidP="00FA49CD">
      <w:pPr>
        <w:tabs>
          <w:tab w:val="left" w:pos="0"/>
        </w:tabs>
        <w:autoSpaceDE w:val="0"/>
        <w:autoSpaceDN w:val="0"/>
        <w:adjustRightInd w:val="0"/>
        <w:spacing w:after="0" w:line="240" w:lineRule="auto"/>
        <w:contextualSpacing/>
        <w:jc w:val="both"/>
        <w:rPr>
          <w:rFonts w:ascii="Times New Roman" w:hAnsi="Times New Roman"/>
          <w:b/>
          <w:i/>
          <w:color w:val="000000" w:themeColor="text1"/>
        </w:rPr>
      </w:pPr>
      <w:r w:rsidRPr="005E497F">
        <w:rPr>
          <w:rFonts w:ascii="Times New Roman" w:hAnsi="Times New Roman"/>
          <w:b/>
          <w:i/>
          <w:color w:val="000000" w:themeColor="text1"/>
        </w:rPr>
        <w:t>Justificarea necesitatii proiectului</w:t>
      </w:r>
    </w:p>
    <w:p w:rsidR="008971DC" w:rsidRPr="00A011A0" w:rsidRDefault="008971DC" w:rsidP="008971DC">
      <w:pPr>
        <w:pStyle w:val="ListParagraph"/>
        <w:widowControl w:val="0"/>
        <w:numPr>
          <w:ilvl w:val="0"/>
          <w:numId w:val="17"/>
        </w:numPr>
        <w:shd w:val="clear" w:color="auto" w:fill="FFFFFF"/>
        <w:tabs>
          <w:tab w:val="left" w:pos="720"/>
        </w:tabs>
        <w:suppressAutoHyphens/>
        <w:spacing w:after="0" w:line="240" w:lineRule="auto"/>
        <w:contextualSpacing/>
        <w:jc w:val="both"/>
        <w:rPr>
          <w:rFonts w:ascii="Times New Roman" w:hAnsi="Times New Roman"/>
          <w:lang w:eastAsia="ar-SA"/>
        </w:rPr>
      </w:pPr>
      <w:r w:rsidRPr="00A011A0">
        <w:rPr>
          <w:rFonts w:ascii="Times New Roman" w:hAnsi="Times New Roman"/>
          <w:lang w:eastAsia="ar-SA"/>
        </w:rPr>
        <w:t>Posibilitatea redeschiderii punctului de trecere frontieră Șipotele Sucevei — Izvoarele Sucevei;</w:t>
      </w:r>
    </w:p>
    <w:p w:rsidR="008971DC" w:rsidRPr="00A011A0" w:rsidRDefault="008971DC" w:rsidP="008971DC">
      <w:pPr>
        <w:pStyle w:val="ListParagraph"/>
        <w:widowControl w:val="0"/>
        <w:numPr>
          <w:ilvl w:val="0"/>
          <w:numId w:val="17"/>
        </w:numPr>
        <w:shd w:val="clear" w:color="auto" w:fill="FFFFFF"/>
        <w:tabs>
          <w:tab w:val="left" w:pos="720"/>
        </w:tabs>
        <w:suppressAutoHyphens/>
        <w:spacing w:after="0" w:line="240" w:lineRule="auto"/>
        <w:contextualSpacing/>
        <w:jc w:val="both"/>
        <w:rPr>
          <w:rFonts w:ascii="Times New Roman" w:hAnsi="Times New Roman"/>
          <w:lang w:eastAsia="ar-SA"/>
        </w:rPr>
      </w:pPr>
      <w:r w:rsidRPr="00A011A0">
        <w:rPr>
          <w:rFonts w:ascii="Times New Roman" w:hAnsi="Times New Roman"/>
          <w:lang w:eastAsia="ar-SA"/>
        </w:rPr>
        <w:t>valorificarea superioara a potentialului economic a zonei prin asigurarea accesului atât la locuintele din zona, cât si la proprietatile agricole (terenuri arabile si livezi), sau la diferiti agenti economici;</w:t>
      </w:r>
    </w:p>
    <w:p w:rsidR="008971DC" w:rsidRPr="00A011A0" w:rsidRDefault="008971DC" w:rsidP="008971DC">
      <w:pPr>
        <w:pStyle w:val="ListParagraph"/>
        <w:widowControl w:val="0"/>
        <w:numPr>
          <w:ilvl w:val="0"/>
          <w:numId w:val="17"/>
        </w:numPr>
        <w:shd w:val="clear" w:color="auto" w:fill="FFFFFF"/>
        <w:tabs>
          <w:tab w:val="left" w:pos="720"/>
        </w:tabs>
        <w:suppressAutoHyphens/>
        <w:spacing w:after="0" w:line="240" w:lineRule="auto"/>
        <w:contextualSpacing/>
        <w:jc w:val="both"/>
        <w:rPr>
          <w:rFonts w:ascii="Times New Roman" w:hAnsi="Times New Roman"/>
          <w:lang w:eastAsia="ar-SA"/>
        </w:rPr>
      </w:pPr>
      <w:r w:rsidRPr="00A011A0">
        <w:rPr>
          <w:rFonts w:ascii="Times New Roman" w:hAnsi="Times New Roman"/>
          <w:lang w:eastAsia="ar-SA"/>
        </w:rPr>
        <w:t>ameliorarea conditiilor de mediu prin diminuarea volumului de praf si noxe produs de circulatia vehiculelor si reducerea uzurii acestora;</w:t>
      </w:r>
    </w:p>
    <w:p w:rsidR="008971DC" w:rsidRPr="00A011A0" w:rsidRDefault="008971DC" w:rsidP="008971DC">
      <w:pPr>
        <w:pStyle w:val="ListParagraph"/>
        <w:widowControl w:val="0"/>
        <w:numPr>
          <w:ilvl w:val="0"/>
          <w:numId w:val="17"/>
        </w:numPr>
        <w:shd w:val="clear" w:color="auto" w:fill="FFFFFF"/>
        <w:tabs>
          <w:tab w:val="left" w:pos="720"/>
        </w:tabs>
        <w:suppressAutoHyphens/>
        <w:spacing w:after="0" w:line="240" w:lineRule="auto"/>
        <w:contextualSpacing/>
        <w:jc w:val="both"/>
        <w:rPr>
          <w:rFonts w:ascii="Times New Roman" w:hAnsi="Times New Roman"/>
          <w:lang w:eastAsia="ar-SA"/>
        </w:rPr>
      </w:pPr>
      <w:r w:rsidRPr="00A011A0">
        <w:rPr>
          <w:rFonts w:ascii="Times New Roman" w:hAnsi="Times New Roman"/>
          <w:lang w:eastAsia="ar-SA"/>
        </w:rPr>
        <w:t>crearea de noi locuri de munca;</w:t>
      </w:r>
    </w:p>
    <w:p w:rsidR="008971DC" w:rsidRPr="00A011A0" w:rsidRDefault="008971DC" w:rsidP="008971DC">
      <w:pPr>
        <w:pStyle w:val="ListParagraph"/>
        <w:widowControl w:val="0"/>
        <w:numPr>
          <w:ilvl w:val="0"/>
          <w:numId w:val="17"/>
        </w:numPr>
        <w:shd w:val="clear" w:color="auto" w:fill="FFFFFF"/>
        <w:suppressAutoHyphens/>
        <w:spacing w:after="0" w:line="240" w:lineRule="auto"/>
        <w:contextualSpacing/>
        <w:jc w:val="both"/>
        <w:rPr>
          <w:rFonts w:ascii="Times New Roman" w:hAnsi="Times New Roman"/>
          <w:lang w:eastAsia="ar-SA"/>
        </w:rPr>
      </w:pPr>
      <w:proofErr w:type="gramStart"/>
      <w:r w:rsidRPr="00A011A0">
        <w:rPr>
          <w:rFonts w:ascii="Times New Roman" w:hAnsi="Times New Roman"/>
          <w:lang w:eastAsia="ar-SA"/>
        </w:rPr>
        <w:t>cresterea</w:t>
      </w:r>
      <w:proofErr w:type="gramEnd"/>
      <w:r w:rsidRPr="00A011A0">
        <w:rPr>
          <w:rFonts w:ascii="Times New Roman" w:hAnsi="Times New Roman"/>
          <w:lang w:eastAsia="ar-SA"/>
        </w:rPr>
        <w:t xml:space="preserve"> numarului de societati comerciale si asociatii agricole si întarirea competitivitatii acestora prin îmbunatatirea infrastructurii de transport.</w:t>
      </w:r>
    </w:p>
    <w:p w:rsidR="008971DC" w:rsidRPr="00A011A0" w:rsidRDefault="008971DC" w:rsidP="008971DC">
      <w:pPr>
        <w:pStyle w:val="ListParagraph"/>
        <w:widowControl w:val="0"/>
        <w:shd w:val="clear" w:color="auto" w:fill="FFFFFF"/>
        <w:tabs>
          <w:tab w:val="left" w:pos="720"/>
        </w:tabs>
        <w:suppressAutoHyphens/>
        <w:spacing w:after="0" w:line="240" w:lineRule="auto"/>
        <w:ind w:left="1440"/>
        <w:contextualSpacing/>
        <w:jc w:val="both"/>
        <w:rPr>
          <w:rFonts w:ascii="Times New Roman" w:hAnsi="Times New Roman"/>
          <w:lang w:eastAsia="ar-SA"/>
        </w:rPr>
      </w:pPr>
    </w:p>
    <w:p w:rsidR="008971DC" w:rsidRPr="00A011A0" w:rsidRDefault="008971DC" w:rsidP="008971DC">
      <w:pPr>
        <w:spacing w:after="0" w:line="240" w:lineRule="auto"/>
        <w:ind w:right="423" w:firstLine="709"/>
        <w:jc w:val="both"/>
        <w:rPr>
          <w:rFonts w:ascii="Times New Roman" w:hAnsi="Times New Roman"/>
        </w:rPr>
      </w:pPr>
      <w:proofErr w:type="gramStart"/>
      <w:r w:rsidRPr="00A011A0">
        <w:rPr>
          <w:rFonts w:ascii="Times New Roman" w:hAnsi="Times New Roman"/>
        </w:rPr>
        <w:t>Obiectivul general al proiectului “Modernizare DJ 175 Izvoarele Sucevei — frontieră Ucraina, Km 43+600 — 46+600, judetul Suceava” îl constituie modernizarea cu o structura rutiera supla, cu lungimea totală de 3 km.</w:t>
      </w:r>
      <w:proofErr w:type="gramEnd"/>
    </w:p>
    <w:p w:rsidR="008971DC" w:rsidRPr="00A011A0" w:rsidRDefault="008971DC" w:rsidP="008971DC">
      <w:pPr>
        <w:pStyle w:val="Bodytext80"/>
        <w:shd w:val="clear" w:color="auto" w:fill="auto"/>
        <w:spacing w:before="0" w:line="240" w:lineRule="auto"/>
        <w:ind w:right="40" w:firstLine="5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tab/>
        <w:t>Caracteristicile principale ale construcţiei sunt următoarele:</w:t>
      </w:r>
    </w:p>
    <w:p w:rsidR="008971DC" w:rsidRPr="00A011A0" w:rsidRDefault="008971DC" w:rsidP="008971DC">
      <w:pPr>
        <w:pStyle w:val="Bodytext80"/>
        <w:numPr>
          <w:ilvl w:val="0"/>
          <w:numId w:val="16"/>
        </w:numPr>
        <w:shd w:val="clear" w:color="auto" w:fill="auto"/>
        <w:spacing w:before="0" w:line="240" w:lineRule="auto"/>
        <w:ind w:right="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t>clasa tehnică – IV drum judeţean</w:t>
      </w:r>
    </w:p>
    <w:p w:rsidR="008971DC" w:rsidRPr="00A011A0" w:rsidRDefault="008971DC" w:rsidP="008971DC">
      <w:pPr>
        <w:pStyle w:val="Bodytext80"/>
        <w:numPr>
          <w:ilvl w:val="0"/>
          <w:numId w:val="16"/>
        </w:numPr>
        <w:shd w:val="clear" w:color="auto" w:fill="auto"/>
        <w:spacing w:before="0" w:line="240" w:lineRule="auto"/>
        <w:ind w:right="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t>viteza de proiectare – 40 km/h</w:t>
      </w:r>
    </w:p>
    <w:p w:rsidR="008971DC" w:rsidRPr="00A011A0" w:rsidRDefault="008971DC" w:rsidP="008971DC">
      <w:pPr>
        <w:pStyle w:val="Bodytext80"/>
        <w:numPr>
          <w:ilvl w:val="0"/>
          <w:numId w:val="16"/>
        </w:numPr>
        <w:shd w:val="clear" w:color="auto" w:fill="auto"/>
        <w:spacing w:before="0" w:line="240" w:lineRule="auto"/>
        <w:ind w:right="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lastRenderedPageBreak/>
        <w:t>lungime tronson modernizat – 3,00 km</w:t>
      </w:r>
    </w:p>
    <w:p w:rsidR="008971DC" w:rsidRPr="00A011A0" w:rsidRDefault="008971DC" w:rsidP="008971DC">
      <w:pPr>
        <w:pStyle w:val="Bodytext80"/>
        <w:numPr>
          <w:ilvl w:val="0"/>
          <w:numId w:val="16"/>
        </w:numPr>
        <w:shd w:val="clear" w:color="auto" w:fill="auto"/>
        <w:spacing w:before="0" w:line="240" w:lineRule="auto"/>
        <w:ind w:right="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t>lăţimea platformei- 8,00 m</w:t>
      </w:r>
    </w:p>
    <w:p w:rsidR="008971DC" w:rsidRPr="00A011A0" w:rsidRDefault="008971DC" w:rsidP="008971DC">
      <w:pPr>
        <w:pStyle w:val="Bodytext80"/>
        <w:numPr>
          <w:ilvl w:val="0"/>
          <w:numId w:val="16"/>
        </w:numPr>
        <w:shd w:val="clear" w:color="auto" w:fill="auto"/>
        <w:spacing w:before="0" w:line="240" w:lineRule="auto"/>
        <w:ind w:right="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t>lăţimea părţii carosabile – 6,00 m</w:t>
      </w:r>
    </w:p>
    <w:p w:rsidR="008971DC" w:rsidRPr="00A011A0" w:rsidRDefault="008971DC" w:rsidP="008971DC">
      <w:pPr>
        <w:pStyle w:val="Bodytext80"/>
        <w:numPr>
          <w:ilvl w:val="0"/>
          <w:numId w:val="16"/>
        </w:numPr>
        <w:shd w:val="clear" w:color="auto" w:fill="auto"/>
        <w:spacing w:before="0" w:line="240" w:lineRule="auto"/>
        <w:ind w:right="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t>lăţimea acostamentelor – 2 x 0,75 m</w:t>
      </w:r>
    </w:p>
    <w:p w:rsidR="008971DC" w:rsidRPr="00A011A0" w:rsidRDefault="008971DC" w:rsidP="008971DC">
      <w:pPr>
        <w:pStyle w:val="Bodytext80"/>
        <w:numPr>
          <w:ilvl w:val="0"/>
          <w:numId w:val="16"/>
        </w:numPr>
        <w:shd w:val="clear" w:color="auto" w:fill="auto"/>
        <w:spacing w:before="0" w:line="240" w:lineRule="auto"/>
        <w:ind w:right="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t>lăţime şanţuri din beton/pământ – 1,20 – 2,05 m</w:t>
      </w:r>
    </w:p>
    <w:p w:rsidR="008971DC" w:rsidRPr="00A011A0" w:rsidRDefault="008971DC" w:rsidP="008971DC">
      <w:pPr>
        <w:pStyle w:val="Bodytext80"/>
        <w:numPr>
          <w:ilvl w:val="0"/>
          <w:numId w:val="16"/>
        </w:numPr>
        <w:shd w:val="clear" w:color="auto" w:fill="auto"/>
        <w:spacing w:before="0" w:line="240" w:lineRule="auto"/>
        <w:ind w:right="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t>pantă transversală parte caroasabilă- 2,5%</w:t>
      </w:r>
    </w:p>
    <w:p w:rsidR="008971DC" w:rsidRPr="00A011A0" w:rsidRDefault="008971DC" w:rsidP="008971DC">
      <w:pPr>
        <w:pStyle w:val="Bodytext80"/>
        <w:numPr>
          <w:ilvl w:val="0"/>
          <w:numId w:val="16"/>
        </w:numPr>
        <w:shd w:val="clear" w:color="auto" w:fill="auto"/>
        <w:spacing w:before="0" w:line="240" w:lineRule="auto"/>
        <w:ind w:right="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t>pantă transversală acostamente – 4,0%</w:t>
      </w:r>
    </w:p>
    <w:p w:rsidR="008971DC" w:rsidRPr="00A011A0" w:rsidRDefault="008971DC" w:rsidP="008971DC">
      <w:pPr>
        <w:pStyle w:val="Bodytext80"/>
        <w:numPr>
          <w:ilvl w:val="0"/>
          <w:numId w:val="16"/>
        </w:numPr>
        <w:shd w:val="clear" w:color="auto" w:fill="auto"/>
        <w:spacing w:before="0" w:line="240" w:lineRule="auto"/>
        <w:ind w:right="40"/>
        <w:jc w:val="both"/>
        <w:rPr>
          <w:rFonts w:ascii="Times New Roman" w:hAnsi="Times New Roman" w:cs="Times New Roman"/>
          <w:bCs/>
          <w:color w:val="000000" w:themeColor="text1"/>
          <w:sz w:val="22"/>
          <w:szCs w:val="22"/>
        </w:rPr>
      </w:pPr>
      <w:r w:rsidRPr="00A011A0">
        <w:rPr>
          <w:rFonts w:ascii="Times New Roman" w:hAnsi="Times New Roman" w:cs="Times New Roman"/>
          <w:bCs/>
          <w:color w:val="000000" w:themeColor="text1"/>
          <w:sz w:val="22"/>
          <w:szCs w:val="22"/>
        </w:rPr>
        <w:t>structură rutieră – suplă</w:t>
      </w:r>
    </w:p>
    <w:p w:rsidR="008971DC" w:rsidRPr="00A011A0" w:rsidRDefault="008971DC" w:rsidP="008971DC">
      <w:pPr>
        <w:tabs>
          <w:tab w:val="left" w:pos="360"/>
        </w:tabs>
        <w:autoSpaceDE w:val="0"/>
        <w:autoSpaceDN w:val="0"/>
        <w:adjustRightInd w:val="0"/>
        <w:ind w:right="423" w:firstLine="709"/>
        <w:jc w:val="both"/>
        <w:rPr>
          <w:rFonts w:ascii="Times New Roman" w:hAnsi="Times New Roman"/>
        </w:rPr>
      </w:pPr>
      <w:r w:rsidRPr="00A011A0">
        <w:rPr>
          <w:rFonts w:ascii="Times New Roman" w:hAnsi="Times New Roman"/>
        </w:rPr>
        <w:t>Tinand cont recomandarile expertizei si a rezultatelor calcului de dimensionare si a verificarii la actiunea îngheț-dezghețului, se propun următoarele structuri rutiere:</w:t>
      </w:r>
    </w:p>
    <w:p w:rsidR="008971DC" w:rsidRPr="00A011A0" w:rsidRDefault="008971DC" w:rsidP="008971DC">
      <w:pPr>
        <w:tabs>
          <w:tab w:val="left" w:pos="360"/>
        </w:tabs>
        <w:autoSpaceDE w:val="0"/>
        <w:autoSpaceDN w:val="0"/>
        <w:adjustRightInd w:val="0"/>
        <w:spacing w:after="0" w:line="240" w:lineRule="auto"/>
        <w:ind w:right="423" w:firstLine="709"/>
        <w:jc w:val="both"/>
        <w:rPr>
          <w:rFonts w:ascii="Times New Roman" w:hAnsi="Times New Roman"/>
          <w:b/>
          <w:bCs/>
        </w:rPr>
      </w:pPr>
      <w:r w:rsidRPr="00A011A0">
        <w:rPr>
          <w:rFonts w:ascii="Times New Roman" w:hAnsi="Times New Roman"/>
          <w:b/>
          <w:bCs/>
        </w:rPr>
        <w:t>Structura rutiera tip 1:</w:t>
      </w:r>
    </w:p>
    <w:p w:rsidR="008971DC" w:rsidRPr="00A011A0" w:rsidRDefault="008971DC" w:rsidP="008971DC">
      <w:pPr>
        <w:numPr>
          <w:ilvl w:val="1"/>
          <w:numId w:val="19"/>
        </w:numPr>
        <w:tabs>
          <w:tab w:val="left" w:pos="360"/>
        </w:tabs>
        <w:autoSpaceDE w:val="0"/>
        <w:autoSpaceDN w:val="0"/>
        <w:adjustRightInd w:val="0"/>
        <w:spacing w:after="0" w:line="240" w:lineRule="auto"/>
        <w:ind w:right="425" w:firstLine="709"/>
        <w:jc w:val="both"/>
        <w:rPr>
          <w:rFonts w:ascii="Times New Roman" w:hAnsi="Times New Roman"/>
          <w:b/>
          <w:bCs/>
        </w:rPr>
      </w:pPr>
      <w:r w:rsidRPr="00A011A0">
        <w:rPr>
          <w:rFonts w:ascii="Times New Roman" w:hAnsi="Times New Roman"/>
          <w:b/>
          <w:bCs/>
        </w:rPr>
        <w:t>Structura rutiera propusa peste dala din beton existenta:</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5"/>
        <w:contextualSpacing/>
        <w:jc w:val="both"/>
        <w:rPr>
          <w:rFonts w:ascii="Times New Roman" w:hAnsi="Times New Roman"/>
        </w:rPr>
      </w:pPr>
      <w:r w:rsidRPr="00A011A0">
        <w:rPr>
          <w:rFonts w:ascii="Times New Roman" w:hAnsi="Times New Roman"/>
        </w:rPr>
        <w:t>4 cm - strat de mixtura antifisura;</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Geocompozit antifisura;</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7 cm - strat de legatura BAD 22,4, cf. AND 605/2016</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4 cm - strat de uzura BA 16, cf. AND 605/2016</w:t>
      </w:r>
    </w:p>
    <w:p w:rsidR="008971DC" w:rsidRPr="00A011A0" w:rsidRDefault="008971DC" w:rsidP="008971DC">
      <w:pPr>
        <w:pStyle w:val="ListParagraph"/>
        <w:tabs>
          <w:tab w:val="left" w:pos="360"/>
        </w:tabs>
        <w:autoSpaceDE w:val="0"/>
        <w:autoSpaceDN w:val="0"/>
        <w:adjustRightInd w:val="0"/>
        <w:spacing w:after="0" w:line="240" w:lineRule="auto"/>
        <w:ind w:right="423"/>
        <w:jc w:val="both"/>
        <w:rPr>
          <w:rFonts w:ascii="Times New Roman" w:hAnsi="Times New Roman"/>
        </w:rPr>
      </w:pPr>
    </w:p>
    <w:p w:rsidR="008971DC" w:rsidRPr="00A011A0" w:rsidRDefault="008971DC" w:rsidP="008971DC">
      <w:pPr>
        <w:numPr>
          <w:ilvl w:val="1"/>
          <w:numId w:val="19"/>
        </w:numPr>
        <w:tabs>
          <w:tab w:val="left" w:pos="360"/>
        </w:tabs>
        <w:autoSpaceDE w:val="0"/>
        <w:autoSpaceDN w:val="0"/>
        <w:adjustRightInd w:val="0"/>
        <w:spacing w:after="0" w:line="240" w:lineRule="auto"/>
        <w:ind w:right="423" w:firstLine="709"/>
        <w:jc w:val="both"/>
        <w:rPr>
          <w:rFonts w:ascii="Times New Roman" w:hAnsi="Times New Roman"/>
          <w:b/>
          <w:bCs/>
        </w:rPr>
      </w:pPr>
      <w:r w:rsidRPr="00A011A0">
        <w:rPr>
          <w:rFonts w:ascii="Times New Roman" w:hAnsi="Times New Roman"/>
          <w:b/>
          <w:bCs/>
        </w:rPr>
        <w:t>Structura rutiera propusa in casete:</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20 cm - strat de fundatie din piatra sparta de cariera, amestec optimal</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20 cm - strat din balast stabilizat cu lianti hidraulici rutieri</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8 cm - anrobat bituminos ABPC 31.5</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Geocompozit antifisura;</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7 cm - strat de legatura BAD 22,4, cf. AND 605/2016</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4 cm - strat de uzura BA 16, cf. AND 605/2016</w:t>
      </w:r>
    </w:p>
    <w:p w:rsidR="008971DC" w:rsidRPr="00A011A0" w:rsidRDefault="008971DC" w:rsidP="008971DC">
      <w:pPr>
        <w:pStyle w:val="ListParagraph"/>
        <w:tabs>
          <w:tab w:val="left" w:pos="360"/>
        </w:tabs>
        <w:autoSpaceDE w:val="0"/>
        <w:autoSpaceDN w:val="0"/>
        <w:adjustRightInd w:val="0"/>
        <w:spacing w:after="0" w:line="240" w:lineRule="auto"/>
        <w:ind w:left="0" w:right="423"/>
        <w:jc w:val="both"/>
        <w:rPr>
          <w:rFonts w:ascii="Times New Roman" w:hAnsi="Times New Roman"/>
        </w:rPr>
      </w:pPr>
      <w:r w:rsidRPr="00A011A0">
        <w:rPr>
          <w:rFonts w:ascii="Times New Roman" w:hAnsi="Times New Roman"/>
        </w:rPr>
        <w:tab/>
      </w:r>
      <w:r w:rsidRPr="00A011A0">
        <w:rPr>
          <w:rFonts w:ascii="Times New Roman" w:hAnsi="Times New Roman"/>
        </w:rPr>
        <w:tab/>
        <w:t>Acostamentele se vor amenaja astfel:</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20 cm - strat de fundatie din piatra sparta de cariera, amestec optimal</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20 cm - strat de baza din balast stabilizat cu lianti hidraulici rutieri</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18 cm - strat de fundatie din piatra sparta de cariera, amestec optimal</w:t>
      </w:r>
    </w:p>
    <w:p w:rsidR="008971DC" w:rsidRPr="00A011A0" w:rsidRDefault="008971DC" w:rsidP="008971DC">
      <w:pPr>
        <w:tabs>
          <w:tab w:val="left" w:pos="360"/>
        </w:tabs>
        <w:autoSpaceDE w:val="0"/>
        <w:autoSpaceDN w:val="0"/>
        <w:adjustRightInd w:val="0"/>
        <w:spacing w:after="0" w:line="240" w:lineRule="auto"/>
        <w:ind w:right="423" w:firstLine="709"/>
        <w:jc w:val="both"/>
        <w:rPr>
          <w:rFonts w:ascii="Times New Roman" w:hAnsi="Times New Roman"/>
        </w:rPr>
      </w:pPr>
    </w:p>
    <w:p w:rsidR="008971DC" w:rsidRPr="00A011A0" w:rsidRDefault="008971DC" w:rsidP="008971DC">
      <w:pPr>
        <w:tabs>
          <w:tab w:val="left" w:pos="360"/>
        </w:tabs>
        <w:autoSpaceDE w:val="0"/>
        <w:autoSpaceDN w:val="0"/>
        <w:adjustRightInd w:val="0"/>
        <w:spacing w:after="0" w:line="240" w:lineRule="auto"/>
        <w:ind w:right="423" w:firstLine="709"/>
        <w:jc w:val="both"/>
        <w:rPr>
          <w:rFonts w:ascii="Times New Roman" w:hAnsi="Times New Roman"/>
          <w:b/>
          <w:bCs/>
        </w:rPr>
      </w:pPr>
      <w:r w:rsidRPr="00A011A0">
        <w:rPr>
          <w:rFonts w:ascii="Times New Roman" w:hAnsi="Times New Roman"/>
          <w:b/>
          <w:bCs/>
        </w:rPr>
        <w:t>Structura rutiera tip 2:</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proofErr w:type="gramStart"/>
      <w:r w:rsidRPr="00A011A0">
        <w:rPr>
          <w:rFonts w:ascii="Times New Roman" w:hAnsi="Times New Roman"/>
        </w:rPr>
        <w:t>cca</w:t>
      </w:r>
      <w:proofErr w:type="gramEnd"/>
      <w:r w:rsidRPr="00A011A0">
        <w:rPr>
          <w:rFonts w:ascii="Times New Roman" w:hAnsi="Times New Roman"/>
        </w:rPr>
        <w:t>. 45 cm - sapatura pietruire existenta</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geotextil cu rol filtrare si separare;</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25 cm - strat de fundatie din piatra sparta de cariera, amestec optimal, sort 0-63 mm, conform STAS 6400, SREN 13242;</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10 cm - strat de baza din macadam, conform STAS 6400; SREN 13242;</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6 cm - strat de legatura BAD 22,4, cf. AND 605/2016;</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4 cm - strat de uzura BA 16, cf. AND 605/2016</w:t>
      </w:r>
    </w:p>
    <w:p w:rsidR="008971DC" w:rsidRPr="00A011A0" w:rsidRDefault="008971DC" w:rsidP="008971DC">
      <w:pPr>
        <w:pStyle w:val="ListParagraph"/>
        <w:tabs>
          <w:tab w:val="left" w:pos="360"/>
        </w:tabs>
        <w:autoSpaceDE w:val="0"/>
        <w:autoSpaceDN w:val="0"/>
        <w:adjustRightInd w:val="0"/>
        <w:spacing w:after="0" w:line="240" w:lineRule="auto"/>
        <w:ind w:left="0" w:right="423"/>
        <w:jc w:val="both"/>
        <w:rPr>
          <w:rFonts w:ascii="Times New Roman" w:hAnsi="Times New Roman"/>
        </w:rPr>
      </w:pPr>
      <w:r w:rsidRPr="00A011A0">
        <w:rPr>
          <w:rFonts w:ascii="Times New Roman" w:hAnsi="Times New Roman"/>
        </w:rPr>
        <w:tab/>
      </w:r>
      <w:r w:rsidRPr="00A011A0">
        <w:rPr>
          <w:rFonts w:ascii="Times New Roman" w:hAnsi="Times New Roman"/>
        </w:rPr>
        <w:tab/>
        <w:t>Acostamentele se vor amenaja astfel:</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geotextil cu rol filtrare si separare;</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25 cm - strat de fundatie din piatra sparta de cariera, amestec optimal</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20 cm - strat din piatra sparta de cariera, amestec optimal</w:t>
      </w:r>
    </w:p>
    <w:p w:rsidR="008971DC" w:rsidRPr="00A011A0" w:rsidRDefault="008971DC" w:rsidP="008971DC">
      <w:pPr>
        <w:tabs>
          <w:tab w:val="left" w:pos="360"/>
        </w:tabs>
        <w:autoSpaceDE w:val="0"/>
        <w:autoSpaceDN w:val="0"/>
        <w:adjustRightInd w:val="0"/>
        <w:spacing w:after="0" w:line="240" w:lineRule="auto"/>
        <w:ind w:right="423" w:firstLine="709"/>
        <w:jc w:val="both"/>
        <w:rPr>
          <w:rFonts w:ascii="Times New Roman" w:hAnsi="Times New Roman"/>
          <w:b/>
        </w:rPr>
      </w:pPr>
    </w:p>
    <w:p w:rsidR="008971DC" w:rsidRPr="00A011A0" w:rsidRDefault="008971DC" w:rsidP="008971DC">
      <w:pPr>
        <w:spacing w:after="0" w:line="240" w:lineRule="auto"/>
        <w:ind w:right="423" w:firstLine="709"/>
        <w:jc w:val="both"/>
        <w:rPr>
          <w:rFonts w:ascii="Times New Roman" w:hAnsi="Times New Roman"/>
          <w:b/>
          <w:color w:val="FF0000"/>
          <w:lang w:eastAsia="ar-SA"/>
        </w:rPr>
      </w:pPr>
      <w:r w:rsidRPr="00A011A0">
        <w:rPr>
          <w:rFonts w:ascii="Times New Roman" w:hAnsi="Times New Roman"/>
          <w:b/>
          <w:lang w:eastAsia="ar-SA"/>
        </w:rPr>
        <w:t>Colectarea şi evacuarea apelor pluviale</w:t>
      </w:r>
    </w:p>
    <w:p w:rsidR="008971DC" w:rsidRPr="00A011A0" w:rsidRDefault="008971DC" w:rsidP="008971DC">
      <w:pPr>
        <w:spacing w:after="0" w:line="240" w:lineRule="auto"/>
        <w:ind w:right="423" w:firstLine="709"/>
        <w:jc w:val="both"/>
        <w:rPr>
          <w:rFonts w:ascii="Times New Roman" w:hAnsi="Times New Roman"/>
        </w:rPr>
      </w:pPr>
      <w:r w:rsidRPr="00A011A0">
        <w:rPr>
          <w:rFonts w:ascii="Times New Roman" w:hAnsi="Times New Roman"/>
          <w:iCs/>
        </w:rPr>
        <w:t xml:space="preserve">Santuri/rigole: se vor amenaja santuri/rigole din beton C30/37, conform detaliilor din profilurile transversale tip. </w:t>
      </w:r>
      <w:r w:rsidRPr="00A011A0">
        <w:rPr>
          <w:rFonts w:ascii="Times New Roman" w:hAnsi="Times New Roman"/>
        </w:rPr>
        <w:t xml:space="preserve"> Intre rigolele din beton si straturile bituminoase se </w:t>
      </w:r>
      <w:proofErr w:type="gramStart"/>
      <w:r w:rsidRPr="00A011A0">
        <w:rPr>
          <w:rFonts w:ascii="Times New Roman" w:hAnsi="Times New Roman"/>
        </w:rPr>
        <w:t>va</w:t>
      </w:r>
      <w:proofErr w:type="gramEnd"/>
      <w:r w:rsidRPr="00A011A0">
        <w:rPr>
          <w:rFonts w:ascii="Times New Roman" w:hAnsi="Times New Roman"/>
        </w:rPr>
        <w:t xml:space="preserve"> prevedea etansarea rostului cu mastic bituminos, pentru a impiedica infiltrarea apelor pluviale. </w:t>
      </w:r>
    </w:p>
    <w:p w:rsidR="008971DC" w:rsidRPr="00A011A0" w:rsidRDefault="008971DC" w:rsidP="008971DC">
      <w:pPr>
        <w:spacing w:after="0" w:line="240" w:lineRule="auto"/>
        <w:ind w:right="423" w:firstLine="709"/>
        <w:jc w:val="both"/>
        <w:rPr>
          <w:rFonts w:ascii="Times New Roman" w:eastAsia="Times New Roman" w:hAnsi="Times New Roman"/>
          <w:sz w:val="20"/>
          <w:szCs w:val="20"/>
          <w:lang w:val="en-GB" w:eastAsia="en-GB"/>
        </w:rPr>
      </w:pPr>
      <w:r w:rsidRPr="00A011A0">
        <w:rPr>
          <w:rFonts w:ascii="Times New Roman" w:hAnsi="Times New Roman"/>
        </w:rPr>
        <w:t xml:space="preserve">Situatia santurilor propuse </w:t>
      </w:r>
      <w:proofErr w:type="gramStart"/>
      <w:r w:rsidRPr="00A011A0">
        <w:rPr>
          <w:rFonts w:ascii="Times New Roman" w:hAnsi="Times New Roman"/>
        </w:rPr>
        <w:t>este</w:t>
      </w:r>
      <w:proofErr w:type="gramEnd"/>
      <w:r w:rsidRPr="00A011A0">
        <w:rPr>
          <w:rFonts w:ascii="Times New Roman" w:hAnsi="Times New Roman"/>
        </w:rPr>
        <w:t xml:space="preserve"> urmatoarea:</w:t>
      </w:r>
      <w:r w:rsidR="001D139B" w:rsidRPr="00A011A0">
        <w:rPr>
          <w:rFonts w:ascii="Times New Roman" w:hAnsi="Times New Roman"/>
        </w:rPr>
        <w:fldChar w:fldCharType="begin"/>
      </w:r>
      <w:r w:rsidRPr="00A011A0">
        <w:rPr>
          <w:rFonts w:ascii="Times New Roman" w:hAnsi="Times New Roman"/>
        </w:rPr>
        <w:instrText xml:space="preserve"> LINK Excel.Sheet.12 "D:\\GOOGLE DRIVE\\TQM-PROIECTE\\2019\\6.PTH_DJ175_Izvoarele Sucevei\\work\\p.scrise\\centralizator cantitati_DJ175.xlsx" "SANT !R1C1:R18C6" \a \f 4 \h  \* MERGEFORMAT </w:instrText>
      </w:r>
      <w:r w:rsidR="001D139B" w:rsidRPr="00A011A0">
        <w:rPr>
          <w:rFonts w:ascii="Times New Roman" w:hAnsi="Times New Roman"/>
        </w:rPr>
        <w:fldChar w:fldCharType="separate"/>
      </w:r>
    </w:p>
    <w:tbl>
      <w:tblPr>
        <w:tblW w:w="8720" w:type="dxa"/>
        <w:jc w:val="center"/>
        <w:tblLook w:val="04A0"/>
      </w:tblPr>
      <w:tblGrid>
        <w:gridCol w:w="680"/>
        <w:gridCol w:w="1620"/>
        <w:gridCol w:w="1740"/>
        <w:gridCol w:w="880"/>
        <w:gridCol w:w="1160"/>
        <w:gridCol w:w="2640"/>
      </w:tblGrid>
      <w:tr w:rsidR="008971DC" w:rsidRPr="00A011A0" w:rsidTr="008971DC">
        <w:trPr>
          <w:trHeight w:val="315"/>
          <w:jc w:val="center"/>
        </w:trPr>
        <w:tc>
          <w:tcPr>
            <w:tcW w:w="8720" w:type="dxa"/>
            <w:gridSpan w:val="6"/>
            <w:tcBorders>
              <w:top w:val="nil"/>
              <w:left w:val="nil"/>
              <w:bottom w:val="nil"/>
              <w:right w:val="nil"/>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b/>
                <w:bCs/>
                <w:sz w:val="20"/>
                <w:szCs w:val="20"/>
              </w:rPr>
            </w:pPr>
            <w:r w:rsidRPr="00A011A0">
              <w:rPr>
                <w:rFonts w:ascii="Times New Roman" w:eastAsia="Times New Roman" w:hAnsi="Times New Roman"/>
                <w:b/>
                <w:bCs/>
                <w:sz w:val="20"/>
                <w:szCs w:val="20"/>
              </w:rPr>
              <w:t xml:space="preserve">SCURGEREA APELOR PLUVIALE - SANTURI </w:t>
            </w:r>
          </w:p>
        </w:tc>
      </w:tr>
      <w:tr w:rsidR="008971DC" w:rsidRPr="00A011A0" w:rsidTr="008971DC">
        <w:trPr>
          <w:trHeight w:val="600"/>
          <w:jc w:val="center"/>
        </w:trPr>
        <w:tc>
          <w:tcPr>
            <w:tcW w:w="6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971DC" w:rsidRPr="00A011A0" w:rsidRDefault="008971DC" w:rsidP="008971DC">
            <w:pPr>
              <w:spacing w:after="0" w:line="240" w:lineRule="auto"/>
              <w:jc w:val="both"/>
              <w:rPr>
                <w:rFonts w:ascii="Times New Roman" w:eastAsia="Times New Roman" w:hAnsi="Times New Roman"/>
                <w:b/>
                <w:bCs/>
                <w:sz w:val="20"/>
                <w:szCs w:val="20"/>
              </w:rPr>
            </w:pPr>
            <w:r w:rsidRPr="00A011A0">
              <w:rPr>
                <w:rFonts w:ascii="Times New Roman" w:eastAsia="Times New Roman" w:hAnsi="Times New Roman"/>
                <w:b/>
                <w:bCs/>
                <w:sz w:val="20"/>
                <w:szCs w:val="20"/>
              </w:rPr>
              <w:t>Nr crt.</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rsidR="008971DC" w:rsidRPr="00A011A0" w:rsidRDefault="008971DC" w:rsidP="008971DC">
            <w:pPr>
              <w:spacing w:after="0" w:line="240" w:lineRule="auto"/>
              <w:jc w:val="both"/>
              <w:rPr>
                <w:rFonts w:ascii="Times New Roman" w:eastAsia="Times New Roman" w:hAnsi="Times New Roman"/>
                <w:b/>
                <w:bCs/>
                <w:sz w:val="20"/>
                <w:szCs w:val="20"/>
              </w:rPr>
            </w:pPr>
            <w:r w:rsidRPr="00A011A0">
              <w:rPr>
                <w:rFonts w:ascii="Times New Roman" w:eastAsia="Times New Roman" w:hAnsi="Times New Roman"/>
                <w:b/>
                <w:bCs/>
                <w:sz w:val="20"/>
                <w:szCs w:val="20"/>
              </w:rPr>
              <w:t>POZ KM (de la)</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rsidR="008971DC" w:rsidRPr="00A011A0" w:rsidRDefault="008971DC" w:rsidP="008971DC">
            <w:pPr>
              <w:spacing w:after="0" w:line="240" w:lineRule="auto"/>
              <w:jc w:val="both"/>
              <w:rPr>
                <w:rFonts w:ascii="Times New Roman" w:eastAsia="Times New Roman" w:hAnsi="Times New Roman"/>
                <w:b/>
                <w:bCs/>
                <w:sz w:val="20"/>
                <w:szCs w:val="20"/>
              </w:rPr>
            </w:pPr>
            <w:r w:rsidRPr="00A011A0">
              <w:rPr>
                <w:rFonts w:ascii="Times New Roman" w:eastAsia="Times New Roman" w:hAnsi="Times New Roman"/>
                <w:b/>
                <w:bCs/>
                <w:sz w:val="20"/>
                <w:szCs w:val="20"/>
              </w:rPr>
              <w:t>POZ KM (pana la)</w:t>
            </w:r>
          </w:p>
        </w:tc>
        <w:tc>
          <w:tcPr>
            <w:tcW w:w="880" w:type="dxa"/>
            <w:tcBorders>
              <w:top w:val="single" w:sz="4" w:space="0" w:color="auto"/>
              <w:left w:val="nil"/>
              <w:bottom w:val="single" w:sz="4" w:space="0" w:color="auto"/>
              <w:right w:val="single" w:sz="4" w:space="0" w:color="auto"/>
            </w:tcBorders>
            <w:shd w:val="clear" w:color="000000" w:fill="D9D9D9"/>
            <w:vAlign w:val="center"/>
            <w:hideMark/>
          </w:tcPr>
          <w:p w:rsidR="008971DC" w:rsidRPr="00A011A0" w:rsidRDefault="008971DC" w:rsidP="008971DC">
            <w:pPr>
              <w:spacing w:after="0" w:line="240" w:lineRule="auto"/>
              <w:jc w:val="both"/>
              <w:rPr>
                <w:rFonts w:ascii="Times New Roman" w:eastAsia="Times New Roman" w:hAnsi="Times New Roman"/>
                <w:b/>
                <w:bCs/>
                <w:sz w:val="20"/>
                <w:szCs w:val="20"/>
              </w:rPr>
            </w:pPr>
            <w:r w:rsidRPr="00A011A0">
              <w:rPr>
                <w:rFonts w:ascii="Times New Roman" w:eastAsia="Times New Roman" w:hAnsi="Times New Roman"/>
                <w:b/>
                <w:bCs/>
                <w:sz w:val="20"/>
                <w:szCs w:val="20"/>
              </w:rPr>
              <w:t xml:space="preserve">Partea  </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8971DC" w:rsidRPr="00A011A0" w:rsidRDefault="008971DC" w:rsidP="008971DC">
            <w:pPr>
              <w:spacing w:after="0" w:line="240" w:lineRule="auto"/>
              <w:jc w:val="both"/>
              <w:rPr>
                <w:rFonts w:ascii="Times New Roman" w:eastAsia="Times New Roman" w:hAnsi="Times New Roman"/>
                <w:b/>
                <w:bCs/>
                <w:sz w:val="20"/>
                <w:szCs w:val="20"/>
              </w:rPr>
            </w:pPr>
            <w:r w:rsidRPr="00A011A0">
              <w:rPr>
                <w:rFonts w:ascii="Times New Roman" w:eastAsia="Times New Roman" w:hAnsi="Times New Roman"/>
                <w:b/>
                <w:bCs/>
                <w:sz w:val="20"/>
                <w:szCs w:val="20"/>
              </w:rPr>
              <w:t>Lungime totala [m]</w:t>
            </w:r>
          </w:p>
        </w:tc>
        <w:tc>
          <w:tcPr>
            <w:tcW w:w="2640" w:type="dxa"/>
            <w:tcBorders>
              <w:top w:val="single" w:sz="4" w:space="0" w:color="auto"/>
              <w:left w:val="nil"/>
              <w:bottom w:val="single" w:sz="4" w:space="0" w:color="auto"/>
              <w:right w:val="single" w:sz="4" w:space="0" w:color="auto"/>
            </w:tcBorders>
            <w:shd w:val="clear" w:color="000000" w:fill="D9D9D9"/>
            <w:vAlign w:val="center"/>
            <w:hideMark/>
          </w:tcPr>
          <w:p w:rsidR="008971DC" w:rsidRPr="00A011A0" w:rsidRDefault="008971DC" w:rsidP="008971DC">
            <w:pPr>
              <w:spacing w:after="0" w:line="240" w:lineRule="auto"/>
              <w:jc w:val="both"/>
              <w:rPr>
                <w:rFonts w:ascii="Times New Roman" w:eastAsia="Times New Roman" w:hAnsi="Times New Roman"/>
                <w:b/>
                <w:bCs/>
                <w:sz w:val="20"/>
                <w:szCs w:val="20"/>
              </w:rPr>
            </w:pPr>
            <w:r w:rsidRPr="00A011A0">
              <w:rPr>
                <w:rFonts w:ascii="Times New Roman" w:eastAsia="Times New Roman" w:hAnsi="Times New Roman"/>
                <w:b/>
                <w:bCs/>
                <w:sz w:val="20"/>
                <w:szCs w:val="20"/>
              </w:rPr>
              <w:t>Tip</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43+693</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43+819</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stanga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126</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beton tip 1</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lastRenderedPageBreak/>
              <w:t>2</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44+086</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45+016</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stanga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930</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beton tip 1</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3</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44+814</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44+956</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dreapta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142</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rigola de acostament</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45+070</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45+254</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stanga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184</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beton tip 3</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5</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45+251</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45+300</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dreapta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53</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rigola de acostament</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6</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45+305</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45+433</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dreapta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128</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rigola de acostament</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7</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45+255</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45+340</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stanga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85</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ranforsat</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8</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45+340</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45+438</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stanga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98</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beton tip 4</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45+438</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45+540</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stanga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102</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ranforsat</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10</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45+540</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45+595</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stanga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55</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beton tip 4</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11</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45+595</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45+815</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stanga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220</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ranforsat</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12</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45+555</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45+750</w:t>
            </w:r>
          </w:p>
        </w:tc>
        <w:tc>
          <w:tcPr>
            <w:tcW w:w="88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dreapta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195</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rigola de acostament</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13</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45+825</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46+398</w:t>
            </w:r>
          </w:p>
        </w:tc>
        <w:tc>
          <w:tcPr>
            <w:tcW w:w="88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stanga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573</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beton tip 1</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14</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46+405</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46+600</w:t>
            </w:r>
          </w:p>
        </w:tc>
        <w:tc>
          <w:tcPr>
            <w:tcW w:w="88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stanga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195</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beton tip 1</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15</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46+358</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46+407</w:t>
            </w:r>
          </w:p>
        </w:tc>
        <w:tc>
          <w:tcPr>
            <w:tcW w:w="88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dreapta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50</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beton tip 1</w:t>
            </w:r>
          </w:p>
        </w:tc>
      </w:tr>
      <w:tr w:rsidR="008971DC" w:rsidRPr="00A011A0" w:rsidTr="008971D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16</w:t>
            </w:r>
          </w:p>
        </w:tc>
        <w:tc>
          <w:tcPr>
            <w:tcW w:w="162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46+420</w:t>
            </w:r>
          </w:p>
        </w:tc>
        <w:tc>
          <w:tcPr>
            <w:tcW w:w="174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46+600</w:t>
            </w:r>
          </w:p>
        </w:tc>
        <w:tc>
          <w:tcPr>
            <w:tcW w:w="88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dreapta</w:t>
            </w:r>
          </w:p>
        </w:tc>
        <w:tc>
          <w:tcPr>
            <w:tcW w:w="1160" w:type="dxa"/>
            <w:tcBorders>
              <w:top w:val="nil"/>
              <w:left w:val="nil"/>
              <w:bottom w:val="single" w:sz="4" w:space="0" w:color="auto"/>
              <w:right w:val="single" w:sz="4" w:space="0" w:color="auto"/>
            </w:tcBorders>
            <w:shd w:val="clear" w:color="auto" w:fill="auto"/>
            <w:noWrap/>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180</w:t>
            </w:r>
          </w:p>
        </w:tc>
        <w:tc>
          <w:tcPr>
            <w:tcW w:w="2640" w:type="dxa"/>
            <w:tcBorders>
              <w:top w:val="nil"/>
              <w:left w:val="nil"/>
              <w:bottom w:val="single" w:sz="4" w:space="0" w:color="auto"/>
              <w:right w:val="single" w:sz="4" w:space="0" w:color="auto"/>
            </w:tcBorders>
            <w:shd w:val="clear" w:color="auto" w:fill="auto"/>
            <w:vAlign w:val="center"/>
            <w:hideMark/>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sant beton tip 1</w:t>
            </w:r>
          </w:p>
        </w:tc>
      </w:tr>
    </w:tbl>
    <w:p w:rsidR="008971DC" w:rsidRPr="001565D1" w:rsidRDefault="001D139B" w:rsidP="008971DC">
      <w:pPr>
        <w:spacing w:after="0" w:line="240" w:lineRule="auto"/>
        <w:ind w:right="423" w:firstLine="709"/>
        <w:jc w:val="both"/>
        <w:rPr>
          <w:rFonts w:ascii="Cambria" w:hAnsi="Cambria"/>
        </w:rPr>
      </w:pPr>
      <w:r w:rsidRPr="00A011A0">
        <w:rPr>
          <w:rFonts w:ascii="Times New Roman" w:hAnsi="Times New Roman"/>
        </w:rPr>
        <w:fldChar w:fldCharType="end"/>
      </w:r>
    </w:p>
    <w:p w:rsidR="008971DC" w:rsidRPr="00A011A0" w:rsidRDefault="008971DC" w:rsidP="008971DC">
      <w:pPr>
        <w:spacing w:after="0" w:line="240" w:lineRule="auto"/>
        <w:ind w:right="423" w:firstLine="720"/>
        <w:jc w:val="both"/>
        <w:rPr>
          <w:rFonts w:ascii="Times New Roman" w:hAnsi="Times New Roman"/>
          <w:iCs/>
        </w:rPr>
      </w:pPr>
      <w:r w:rsidRPr="00A011A0">
        <w:rPr>
          <w:rFonts w:ascii="Times New Roman" w:hAnsi="Times New Roman"/>
          <w:bCs/>
          <w:iCs/>
        </w:rPr>
        <w:t>Podete:</w:t>
      </w:r>
      <w:r w:rsidRPr="00A011A0">
        <w:rPr>
          <w:rFonts w:ascii="Times New Roman" w:hAnsi="Times New Roman"/>
          <w:b/>
          <w:iCs/>
        </w:rPr>
        <w:t xml:space="preserve"> </w:t>
      </w:r>
      <w:r w:rsidRPr="00A011A0">
        <w:rPr>
          <w:rFonts w:ascii="Times New Roman" w:hAnsi="Times New Roman"/>
          <w:bCs/>
          <w:iCs/>
        </w:rPr>
        <w:t>c</w:t>
      </w:r>
      <w:r w:rsidRPr="00A011A0">
        <w:rPr>
          <w:rFonts w:ascii="Times New Roman" w:hAnsi="Times New Roman"/>
          <w:iCs/>
        </w:rPr>
        <w:t xml:space="preserve">ontinuitatea scurgerii apelor se realizeaza prin intermediul podetelor tubulare existente care se decolmateaza si a podetelor propuse. Situatia podetelor </w:t>
      </w:r>
      <w:proofErr w:type="gramStart"/>
      <w:r w:rsidRPr="00A011A0">
        <w:rPr>
          <w:rFonts w:ascii="Times New Roman" w:hAnsi="Times New Roman"/>
          <w:iCs/>
        </w:rPr>
        <w:t>este</w:t>
      </w:r>
      <w:proofErr w:type="gramEnd"/>
      <w:r w:rsidRPr="00A011A0">
        <w:rPr>
          <w:rFonts w:ascii="Times New Roman" w:hAnsi="Times New Roman"/>
          <w:iCs/>
        </w:rPr>
        <w:t>:</w:t>
      </w:r>
    </w:p>
    <w:p w:rsidR="008971DC" w:rsidRPr="00A011A0" w:rsidRDefault="008971DC" w:rsidP="008971DC">
      <w:pPr>
        <w:spacing w:after="0" w:line="240" w:lineRule="auto"/>
        <w:ind w:right="423" w:firstLine="720"/>
        <w:jc w:val="both"/>
        <w:rPr>
          <w:rFonts w:ascii="Times New Roman" w:hAnsi="Times New Roman"/>
          <w:iCs/>
        </w:rPr>
      </w:pPr>
    </w:p>
    <w:tbl>
      <w:tblPr>
        <w:tblW w:w="10065" w:type="dxa"/>
        <w:tblLayout w:type="fixed"/>
        <w:tblLook w:val="04A0"/>
      </w:tblPr>
      <w:tblGrid>
        <w:gridCol w:w="461"/>
        <w:gridCol w:w="816"/>
        <w:gridCol w:w="1448"/>
        <w:gridCol w:w="1038"/>
        <w:gridCol w:w="1482"/>
        <w:gridCol w:w="1418"/>
        <w:gridCol w:w="992"/>
        <w:gridCol w:w="1276"/>
        <w:gridCol w:w="1134"/>
      </w:tblGrid>
      <w:tr w:rsidR="008971DC" w:rsidRPr="00A011A0" w:rsidTr="008971DC">
        <w:trPr>
          <w:trHeight w:val="989"/>
        </w:trPr>
        <w:tc>
          <w:tcPr>
            <w:tcW w:w="461" w:type="dxa"/>
            <w:tcBorders>
              <w:top w:val="single" w:sz="4" w:space="0" w:color="auto"/>
              <w:left w:val="single" w:sz="4" w:space="0" w:color="auto"/>
              <w:bottom w:val="single" w:sz="4" w:space="0" w:color="auto"/>
              <w:right w:val="single" w:sz="4" w:space="0" w:color="auto"/>
            </w:tcBorders>
            <w:shd w:val="clear" w:color="000000" w:fill="D9D9D9"/>
            <w:vAlign w:val="center"/>
          </w:tcPr>
          <w:p w:rsidR="008971DC" w:rsidRPr="00A011A0" w:rsidRDefault="008971DC" w:rsidP="008971DC">
            <w:pPr>
              <w:spacing w:after="0" w:line="240" w:lineRule="auto"/>
              <w:jc w:val="both"/>
              <w:rPr>
                <w:rFonts w:ascii="Times New Roman" w:eastAsia="Times New Roman" w:hAnsi="Times New Roman"/>
                <w:b/>
                <w:bCs/>
                <w:color w:val="000000"/>
                <w:sz w:val="20"/>
                <w:szCs w:val="20"/>
              </w:rPr>
            </w:pPr>
            <w:r w:rsidRPr="00A011A0">
              <w:rPr>
                <w:rFonts w:ascii="Times New Roman" w:eastAsia="Times New Roman" w:hAnsi="Times New Roman"/>
                <w:b/>
                <w:bCs/>
                <w:color w:val="000000"/>
                <w:sz w:val="20"/>
                <w:szCs w:val="20"/>
              </w:rPr>
              <w:t>Nr crt</w:t>
            </w:r>
          </w:p>
        </w:tc>
        <w:tc>
          <w:tcPr>
            <w:tcW w:w="816" w:type="dxa"/>
            <w:tcBorders>
              <w:top w:val="single" w:sz="4" w:space="0" w:color="auto"/>
              <w:left w:val="nil"/>
              <w:bottom w:val="single" w:sz="4" w:space="0" w:color="auto"/>
              <w:right w:val="single" w:sz="4" w:space="0" w:color="auto"/>
            </w:tcBorders>
            <w:shd w:val="clear" w:color="000000" w:fill="D9D9D9"/>
            <w:vAlign w:val="center"/>
          </w:tcPr>
          <w:p w:rsidR="008971DC" w:rsidRPr="00A011A0" w:rsidRDefault="008971DC" w:rsidP="008971DC">
            <w:pPr>
              <w:spacing w:after="0" w:line="240" w:lineRule="auto"/>
              <w:jc w:val="both"/>
              <w:rPr>
                <w:rFonts w:ascii="Times New Roman" w:eastAsia="Times New Roman" w:hAnsi="Times New Roman"/>
                <w:b/>
                <w:bCs/>
                <w:color w:val="000000"/>
                <w:sz w:val="20"/>
                <w:szCs w:val="20"/>
              </w:rPr>
            </w:pPr>
            <w:r w:rsidRPr="00A011A0">
              <w:rPr>
                <w:rFonts w:ascii="Times New Roman" w:eastAsia="Times New Roman" w:hAnsi="Times New Roman"/>
                <w:b/>
                <w:bCs/>
                <w:color w:val="000000"/>
                <w:sz w:val="20"/>
                <w:szCs w:val="20"/>
              </w:rPr>
              <w:t xml:space="preserve">POZ KM    </w:t>
            </w:r>
          </w:p>
        </w:tc>
        <w:tc>
          <w:tcPr>
            <w:tcW w:w="1448" w:type="dxa"/>
            <w:tcBorders>
              <w:top w:val="single" w:sz="4" w:space="0" w:color="auto"/>
              <w:left w:val="nil"/>
              <w:bottom w:val="single" w:sz="4" w:space="0" w:color="auto"/>
              <w:right w:val="single" w:sz="4" w:space="0" w:color="auto"/>
            </w:tcBorders>
            <w:shd w:val="clear" w:color="000000" w:fill="D9D9D9"/>
            <w:vAlign w:val="center"/>
          </w:tcPr>
          <w:p w:rsidR="008971DC" w:rsidRPr="00A011A0" w:rsidRDefault="008971DC" w:rsidP="008971DC">
            <w:pPr>
              <w:spacing w:after="0" w:line="240" w:lineRule="auto"/>
              <w:jc w:val="both"/>
              <w:rPr>
                <w:rFonts w:ascii="Times New Roman" w:eastAsia="Times New Roman" w:hAnsi="Times New Roman"/>
                <w:b/>
                <w:bCs/>
                <w:color w:val="000000"/>
                <w:sz w:val="20"/>
                <w:szCs w:val="20"/>
              </w:rPr>
            </w:pPr>
            <w:r w:rsidRPr="00A011A0">
              <w:rPr>
                <w:rFonts w:ascii="Times New Roman" w:eastAsia="Times New Roman" w:hAnsi="Times New Roman"/>
                <w:b/>
                <w:bCs/>
                <w:color w:val="000000"/>
                <w:sz w:val="20"/>
                <w:szCs w:val="20"/>
              </w:rPr>
              <w:t xml:space="preserve">Tip   </w:t>
            </w:r>
          </w:p>
        </w:tc>
        <w:tc>
          <w:tcPr>
            <w:tcW w:w="1038" w:type="dxa"/>
            <w:tcBorders>
              <w:top w:val="single" w:sz="4" w:space="0" w:color="auto"/>
              <w:left w:val="nil"/>
              <w:bottom w:val="single" w:sz="4" w:space="0" w:color="auto"/>
              <w:right w:val="single" w:sz="4" w:space="0" w:color="auto"/>
            </w:tcBorders>
            <w:shd w:val="clear" w:color="000000" w:fill="D9D9D9"/>
            <w:vAlign w:val="center"/>
          </w:tcPr>
          <w:p w:rsidR="008971DC" w:rsidRPr="00A011A0" w:rsidRDefault="008971DC" w:rsidP="008971DC">
            <w:pPr>
              <w:spacing w:after="0" w:line="240" w:lineRule="auto"/>
              <w:jc w:val="both"/>
              <w:rPr>
                <w:rFonts w:ascii="Times New Roman" w:eastAsia="Times New Roman" w:hAnsi="Times New Roman"/>
                <w:b/>
                <w:bCs/>
                <w:color w:val="000000"/>
                <w:sz w:val="20"/>
                <w:szCs w:val="20"/>
              </w:rPr>
            </w:pPr>
            <w:r w:rsidRPr="00A011A0">
              <w:rPr>
                <w:rFonts w:ascii="Times New Roman" w:eastAsia="Times New Roman" w:hAnsi="Times New Roman"/>
                <w:b/>
                <w:bCs/>
                <w:color w:val="000000"/>
                <w:sz w:val="20"/>
                <w:szCs w:val="20"/>
              </w:rPr>
              <w:t>Lungime [m]</w:t>
            </w:r>
          </w:p>
        </w:tc>
        <w:tc>
          <w:tcPr>
            <w:tcW w:w="1482" w:type="dxa"/>
            <w:tcBorders>
              <w:top w:val="single" w:sz="4" w:space="0" w:color="auto"/>
              <w:left w:val="nil"/>
              <w:bottom w:val="single" w:sz="4" w:space="0" w:color="auto"/>
              <w:right w:val="single" w:sz="4" w:space="0" w:color="auto"/>
            </w:tcBorders>
            <w:shd w:val="clear" w:color="000000" w:fill="D9D9D9"/>
            <w:vAlign w:val="center"/>
          </w:tcPr>
          <w:p w:rsidR="008971DC" w:rsidRPr="00A011A0" w:rsidRDefault="008971DC" w:rsidP="008971DC">
            <w:pPr>
              <w:spacing w:after="0" w:line="240" w:lineRule="auto"/>
              <w:jc w:val="both"/>
              <w:rPr>
                <w:rFonts w:ascii="Times New Roman" w:eastAsia="Times New Roman" w:hAnsi="Times New Roman"/>
                <w:b/>
                <w:bCs/>
                <w:color w:val="000000"/>
                <w:sz w:val="20"/>
                <w:szCs w:val="20"/>
              </w:rPr>
            </w:pPr>
            <w:r w:rsidRPr="00A011A0">
              <w:rPr>
                <w:rFonts w:ascii="Times New Roman" w:eastAsia="Times New Roman" w:hAnsi="Times New Roman"/>
                <w:b/>
                <w:bCs/>
                <w:color w:val="000000"/>
                <w:sz w:val="20"/>
                <w:szCs w:val="20"/>
              </w:rPr>
              <w:t>Dimensiuni/diametru interior (D.i.) [mm]</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8971DC" w:rsidRPr="00A011A0" w:rsidRDefault="008971DC" w:rsidP="008971DC">
            <w:pPr>
              <w:spacing w:after="0" w:line="240" w:lineRule="auto"/>
              <w:jc w:val="both"/>
              <w:rPr>
                <w:rFonts w:ascii="Times New Roman" w:eastAsia="Times New Roman" w:hAnsi="Times New Roman"/>
                <w:b/>
                <w:bCs/>
                <w:color w:val="000000"/>
                <w:sz w:val="20"/>
                <w:szCs w:val="20"/>
              </w:rPr>
            </w:pPr>
            <w:r w:rsidRPr="00A011A0">
              <w:rPr>
                <w:rFonts w:ascii="Times New Roman" w:eastAsia="Times New Roman" w:hAnsi="Times New Roman"/>
                <w:b/>
                <w:bCs/>
                <w:color w:val="000000"/>
                <w:sz w:val="20"/>
                <w:szCs w:val="20"/>
              </w:rPr>
              <w:t>Observatii</w:t>
            </w:r>
          </w:p>
        </w:tc>
        <w:tc>
          <w:tcPr>
            <w:tcW w:w="992" w:type="dxa"/>
            <w:tcBorders>
              <w:top w:val="single" w:sz="4" w:space="0" w:color="auto"/>
              <w:left w:val="nil"/>
              <w:bottom w:val="single" w:sz="4" w:space="0" w:color="auto"/>
              <w:right w:val="single" w:sz="4" w:space="0" w:color="auto"/>
            </w:tcBorders>
            <w:shd w:val="clear" w:color="000000" w:fill="A6A6A6"/>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Amenajare zona amonte [m]</w:t>
            </w:r>
          </w:p>
        </w:tc>
        <w:tc>
          <w:tcPr>
            <w:tcW w:w="1276" w:type="dxa"/>
            <w:tcBorders>
              <w:top w:val="single" w:sz="4" w:space="0" w:color="auto"/>
              <w:left w:val="nil"/>
              <w:bottom w:val="single" w:sz="4" w:space="0" w:color="auto"/>
              <w:right w:val="single" w:sz="4" w:space="0" w:color="auto"/>
            </w:tcBorders>
            <w:shd w:val="clear" w:color="000000" w:fill="A6A6A6"/>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Amenajare zona aval [m]</w:t>
            </w:r>
          </w:p>
        </w:tc>
        <w:tc>
          <w:tcPr>
            <w:tcW w:w="1134" w:type="dxa"/>
            <w:tcBorders>
              <w:top w:val="single" w:sz="4" w:space="0" w:color="auto"/>
              <w:left w:val="nil"/>
              <w:bottom w:val="single" w:sz="4" w:space="0" w:color="auto"/>
              <w:right w:val="single" w:sz="4" w:space="0" w:color="auto"/>
            </w:tcBorders>
            <w:shd w:val="clear" w:color="000000" w:fill="A6A6A6"/>
            <w:vAlign w:val="center"/>
          </w:tcPr>
          <w:p w:rsidR="008971DC" w:rsidRPr="00A011A0" w:rsidRDefault="008971DC" w:rsidP="008971DC">
            <w:pPr>
              <w:spacing w:after="0" w:line="240" w:lineRule="auto"/>
              <w:ind w:right="178"/>
              <w:jc w:val="both"/>
              <w:rPr>
                <w:rFonts w:ascii="Times New Roman" w:eastAsia="Times New Roman" w:hAnsi="Times New Roman"/>
                <w:color w:val="000000"/>
              </w:rPr>
            </w:pPr>
            <w:r w:rsidRPr="00A011A0">
              <w:rPr>
                <w:rFonts w:ascii="Times New Roman" w:eastAsia="Times New Roman" w:hAnsi="Times New Roman"/>
                <w:color w:val="000000"/>
              </w:rPr>
              <w:t>Camera cadere [buc]</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43+776</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tub. b.a. Ø800mm</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9,20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Ø800mm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2</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43+820</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tub. b.a. Ø800mm</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9,20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Ø800mm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3</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43+875</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 pe grinzi 10m</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10,00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L=10m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35</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15</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44+160</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tub. b.a. Ø800mm</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9,20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Ø800mm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5</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44+865</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tub. b.a. Ø800mm</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9,20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Ø800mm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Casiu descarc.  25m</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6</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44+957</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tub. b.a. Ø800mm</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9,20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Ø800mm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Casiu descarc.  25m</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7</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45+258</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dalat tip C2</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9,70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L=2m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25</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rPr>
            </w:pPr>
            <w:r w:rsidRPr="00A011A0">
              <w:rPr>
                <w:rFonts w:ascii="Times New Roman" w:eastAsia="Times New Roman" w:hAnsi="Times New Roman"/>
              </w:rPr>
              <w:t>1</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8</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45+364</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dalat tip C2</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9,70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L=2m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25</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20</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45+421</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dalat tip C3</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11,32</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L=3m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25</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30</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10</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45+655</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dalat tip C2</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11,32</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L=2m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11</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45+718</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dalat tip C3</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11,32</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L=3m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25</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A011A0"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12</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45+820</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tub. b.a. Ø800mm</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9,20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Ø800mm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Drum lateral stg.</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DD0C95"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13</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46+400</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tub. b.a. Ø800mm</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9,20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Ø800mm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Drum lateral stg.</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DD0C95"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14</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46+40</w:t>
            </w:r>
            <w:r w:rsidRPr="00A011A0">
              <w:rPr>
                <w:rFonts w:ascii="Times New Roman" w:eastAsia="Times New Roman" w:hAnsi="Times New Roman"/>
                <w:sz w:val="20"/>
                <w:szCs w:val="20"/>
              </w:rPr>
              <w:lastRenderedPageBreak/>
              <w:t>7</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lastRenderedPageBreak/>
              <w:t xml:space="preserve">Podet tub. b.a. </w:t>
            </w:r>
            <w:r w:rsidRPr="00A011A0">
              <w:rPr>
                <w:rFonts w:ascii="Times New Roman" w:eastAsia="Times New Roman" w:hAnsi="Times New Roman"/>
                <w:sz w:val="20"/>
                <w:szCs w:val="20"/>
              </w:rPr>
              <w:lastRenderedPageBreak/>
              <w:t>Ø800mm</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lastRenderedPageBreak/>
              <w:t>9,20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Ø800mm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Drum lateral </w:t>
            </w:r>
            <w:r w:rsidRPr="00A011A0">
              <w:rPr>
                <w:rFonts w:ascii="Times New Roman" w:eastAsia="Times New Roman" w:hAnsi="Times New Roman"/>
                <w:sz w:val="20"/>
                <w:szCs w:val="20"/>
              </w:rPr>
              <w:lastRenderedPageBreak/>
              <w:t>dr.</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lastRenderedPageBreak/>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DD0C95"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lastRenderedPageBreak/>
              <w:t>15</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46+418</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dalat tip C2</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9,70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L=2m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Drum lateral stg.</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25</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DD0C95"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16</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46+420</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dalat tip C3</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9,70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L=3m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30</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r w:rsidR="008971DC" w:rsidRPr="00DD0C95" w:rsidTr="008971DC">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17</w:t>
            </w:r>
          </w:p>
        </w:tc>
        <w:tc>
          <w:tcPr>
            <w:tcW w:w="81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46+482</w:t>
            </w:r>
          </w:p>
        </w:tc>
        <w:tc>
          <w:tcPr>
            <w:tcW w:w="144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Podet tub. b.a. Ø1000mm</w:t>
            </w:r>
          </w:p>
        </w:tc>
        <w:tc>
          <w:tcPr>
            <w:tcW w:w="1038"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9,20</w:t>
            </w:r>
          </w:p>
        </w:tc>
        <w:tc>
          <w:tcPr>
            <w:tcW w:w="148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Ø1000mm</w:t>
            </w:r>
          </w:p>
        </w:tc>
        <w:tc>
          <w:tcPr>
            <w:tcW w:w="1418" w:type="dxa"/>
            <w:tcBorders>
              <w:top w:val="nil"/>
              <w:left w:val="nil"/>
              <w:bottom w:val="single" w:sz="4" w:space="0" w:color="auto"/>
              <w:right w:val="single" w:sz="4" w:space="0" w:color="auto"/>
            </w:tcBorders>
            <w:shd w:val="clear" w:color="auto" w:fill="auto"/>
            <w:vAlign w:val="center"/>
          </w:tcPr>
          <w:p w:rsidR="008971DC" w:rsidRPr="00A011A0" w:rsidRDefault="008971DC" w:rsidP="008971DC">
            <w:pPr>
              <w:spacing w:after="0" w:line="240" w:lineRule="auto"/>
              <w:jc w:val="both"/>
              <w:rPr>
                <w:rFonts w:ascii="Times New Roman" w:eastAsia="Times New Roman" w:hAnsi="Times New Roman"/>
                <w:sz w:val="20"/>
                <w:szCs w:val="20"/>
              </w:rPr>
            </w:pPr>
            <w:r w:rsidRPr="00A011A0">
              <w:rPr>
                <w:rFonts w:ascii="Times New Roman" w:eastAsia="Times New Roman" w:hAnsi="Times New Roman"/>
                <w:sz w:val="20"/>
                <w:szCs w:val="20"/>
              </w:rPr>
              <w:t xml:space="preserve">Profil curent </w:t>
            </w:r>
          </w:p>
        </w:tc>
        <w:tc>
          <w:tcPr>
            <w:tcW w:w="992"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25</w:t>
            </w:r>
          </w:p>
        </w:tc>
        <w:tc>
          <w:tcPr>
            <w:tcW w:w="1276"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25</w:t>
            </w:r>
          </w:p>
        </w:tc>
        <w:tc>
          <w:tcPr>
            <w:tcW w:w="1134" w:type="dxa"/>
            <w:tcBorders>
              <w:top w:val="nil"/>
              <w:left w:val="nil"/>
              <w:bottom w:val="single" w:sz="4" w:space="0" w:color="auto"/>
              <w:right w:val="single" w:sz="4" w:space="0" w:color="auto"/>
            </w:tcBorders>
            <w:shd w:val="clear" w:color="auto" w:fill="auto"/>
            <w:noWrap/>
            <w:vAlign w:val="center"/>
          </w:tcPr>
          <w:p w:rsidR="008971DC" w:rsidRPr="00A011A0" w:rsidRDefault="008971DC" w:rsidP="008971DC">
            <w:pPr>
              <w:spacing w:after="0" w:line="240" w:lineRule="auto"/>
              <w:jc w:val="both"/>
              <w:rPr>
                <w:rFonts w:ascii="Times New Roman" w:eastAsia="Times New Roman" w:hAnsi="Times New Roman"/>
                <w:color w:val="000000"/>
              </w:rPr>
            </w:pPr>
            <w:r w:rsidRPr="00A011A0">
              <w:rPr>
                <w:rFonts w:ascii="Times New Roman" w:eastAsia="Times New Roman" w:hAnsi="Times New Roman"/>
                <w:color w:val="000000"/>
              </w:rPr>
              <w:t>1</w:t>
            </w:r>
          </w:p>
        </w:tc>
      </w:tr>
    </w:tbl>
    <w:p w:rsidR="008971DC" w:rsidRPr="00A011A0" w:rsidRDefault="008971DC" w:rsidP="008971DC">
      <w:pPr>
        <w:autoSpaceDE w:val="0"/>
        <w:autoSpaceDN w:val="0"/>
        <w:adjustRightInd w:val="0"/>
        <w:spacing w:after="0" w:line="240" w:lineRule="auto"/>
        <w:ind w:firstLine="709"/>
        <w:jc w:val="both"/>
        <w:rPr>
          <w:rFonts w:ascii="Times New Roman" w:hAnsi="Times New Roman"/>
          <w:lang w:val="en-GB"/>
        </w:rPr>
      </w:pPr>
      <w:r w:rsidRPr="00A011A0">
        <w:rPr>
          <w:rFonts w:ascii="Times New Roman" w:hAnsi="Times New Roman"/>
          <w:b/>
          <w:bCs/>
          <w:lang w:val="en-GB"/>
        </w:rPr>
        <w:t>Podeţele tubulare</w:t>
      </w:r>
      <w:r w:rsidRPr="00A011A0">
        <w:rPr>
          <w:rFonts w:ascii="Times New Roman" w:hAnsi="Times New Roman"/>
          <w:lang w:val="en-GB"/>
        </w:rPr>
        <w:t xml:space="preserve"> au ca tehnologie următoarele operaţiuni:</w:t>
      </w:r>
    </w:p>
    <w:p w:rsidR="008971DC" w:rsidRPr="00A011A0" w:rsidRDefault="008971DC" w:rsidP="008971DC">
      <w:pPr>
        <w:autoSpaceDE w:val="0"/>
        <w:autoSpaceDN w:val="0"/>
        <w:adjustRightInd w:val="0"/>
        <w:spacing w:after="0" w:line="240" w:lineRule="auto"/>
        <w:ind w:firstLine="709"/>
        <w:jc w:val="both"/>
        <w:rPr>
          <w:rFonts w:ascii="Times New Roman" w:hAnsi="Times New Roman"/>
          <w:lang w:val="en-GB"/>
        </w:rPr>
      </w:pPr>
      <w:r w:rsidRPr="00A011A0">
        <w:rPr>
          <w:rFonts w:ascii="Times New Roman" w:hAnsi="Times New Roman"/>
          <w:lang w:val="en-GB"/>
        </w:rPr>
        <w:t>Procesul de execuţie se deruleaza printr-o serie de activitati specifice, desfasurate in mod cronologic:</w:t>
      </w:r>
    </w:p>
    <w:p w:rsidR="008971DC" w:rsidRPr="00A011A0" w:rsidRDefault="008971DC" w:rsidP="008971DC">
      <w:pPr>
        <w:autoSpaceDE w:val="0"/>
        <w:autoSpaceDN w:val="0"/>
        <w:adjustRightInd w:val="0"/>
        <w:spacing w:after="0" w:line="240" w:lineRule="auto"/>
        <w:ind w:firstLine="851"/>
        <w:jc w:val="both"/>
        <w:rPr>
          <w:rFonts w:ascii="Times New Roman" w:hAnsi="Times New Roman"/>
          <w:lang w:val="en-GB"/>
        </w:rPr>
      </w:pPr>
      <w:r w:rsidRPr="00A011A0">
        <w:rPr>
          <w:rFonts w:ascii="Times New Roman" w:hAnsi="Times New Roman"/>
          <w:lang w:val="en-GB"/>
        </w:rPr>
        <w:t>1. Executia lucrarilor de predare-primire amplasament lucrare, trasare si materializare principalelor elemente.</w:t>
      </w:r>
    </w:p>
    <w:p w:rsidR="008971DC" w:rsidRPr="00A011A0" w:rsidRDefault="008971DC" w:rsidP="008971DC">
      <w:pPr>
        <w:autoSpaceDE w:val="0"/>
        <w:autoSpaceDN w:val="0"/>
        <w:adjustRightInd w:val="0"/>
        <w:spacing w:after="0" w:line="240" w:lineRule="auto"/>
        <w:ind w:firstLine="851"/>
        <w:jc w:val="both"/>
        <w:rPr>
          <w:rFonts w:ascii="Times New Roman" w:hAnsi="Times New Roman"/>
          <w:lang w:val="en-GB"/>
        </w:rPr>
      </w:pPr>
      <w:r w:rsidRPr="00A011A0">
        <w:rPr>
          <w:rFonts w:ascii="Times New Roman" w:hAnsi="Times New Roman"/>
          <w:lang w:val="en-GB"/>
        </w:rPr>
        <w:t>2. Executia fundatiilor</w:t>
      </w:r>
    </w:p>
    <w:p w:rsidR="008971DC" w:rsidRPr="00A011A0" w:rsidRDefault="008971DC" w:rsidP="008971DC">
      <w:pPr>
        <w:autoSpaceDE w:val="0"/>
        <w:autoSpaceDN w:val="0"/>
        <w:adjustRightInd w:val="0"/>
        <w:spacing w:after="0" w:line="240" w:lineRule="auto"/>
        <w:ind w:firstLine="851"/>
        <w:jc w:val="both"/>
        <w:rPr>
          <w:rFonts w:ascii="Times New Roman" w:hAnsi="Times New Roman"/>
          <w:lang w:val="en-GB"/>
        </w:rPr>
      </w:pPr>
      <w:r w:rsidRPr="00A011A0">
        <w:rPr>
          <w:rFonts w:ascii="Times New Roman" w:hAnsi="Times New Roman"/>
          <w:lang w:val="en-GB"/>
        </w:rPr>
        <w:t>a. Executia lucrarilor de sapatura pentru fundatii;</w:t>
      </w:r>
    </w:p>
    <w:p w:rsidR="008971DC" w:rsidRPr="00A011A0" w:rsidRDefault="008971DC" w:rsidP="008971DC">
      <w:pPr>
        <w:spacing w:after="0" w:line="240" w:lineRule="auto"/>
        <w:ind w:right="423" w:firstLine="851"/>
        <w:jc w:val="both"/>
        <w:rPr>
          <w:rFonts w:ascii="Times New Roman" w:hAnsi="Times New Roman"/>
          <w:lang w:val="en-GB"/>
        </w:rPr>
      </w:pPr>
      <w:r w:rsidRPr="00A011A0">
        <w:rPr>
          <w:rFonts w:ascii="Times New Roman" w:hAnsi="Times New Roman"/>
          <w:lang w:val="en-GB"/>
        </w:rPr>
        <w:t>3. Executia infrastructurii;</w:t>
      </w:r>
    </w:p>
    <w:p w:rsidR="008971DC" w:rsidRPr="00A011A0" w:rsidRDefault="008971DC" w:rsidP="008971DC">
      <w:pPr>
        <w:autoSpaceDE w:val="0"/>
        <w:autoSpaceDN w:val="0"/>
        <w:adjustRightInd w:val="0"/>
        <w:spacing w:after="0" w:line="240" w:lineRule="auto"/>
        <w:ind w:firstLine="851"/>
        <w:jc w:val="both"/>
        <w:rPr>
          <w:rFonts w:ascii="Times New Roman" w:hAnsi="Times New Roman"/>
          <w:lang w:val="en-GB"/>
        </w:rPr>
      </w:pPr>
      <w:r w:rsidRPr="00A011A0">
        <w:rPr>
          <w:rFonts w:ascii="Times New Roman" w:hAnsi="Times New Roman"/>
          <w:lang w:val="en-GB"/>
        </w:rPr>
        <w:t>4. Executia coronamentelor podetului;</w:t>
      </w:r>
    </w:p>
    <w:p w:rsidR="008971DC" w:rsidRPr="00A011A0" w:rsidRDefault="008971DC" w:rsidP="008971DC">
      <w:pPr>
        <w:spacing w:after="0" w:line="240" w:lineRule="auto"/>
        <w:ind w:right="423" w:firstLine="851"/>
        <w:jc w:val="both"/>
        <w:rPr>
          <w:rFonts w:ascii="Times New Roman" w:hAnsi="Times New Roman"/>
          <w:lang w:val="en-GB"/>
        </w:rPr>
      </w:pPr>
      <w:r w:rsidRPr="00A011A0">
        <w:rPr>
          <w:rFonts w:ascii="Times New Roman" w:hAnsi="Times New Roman"/>
          <w:lang w:val="en-GB"/>
        </w:rPr>
        <w:t xml:space="preserve">5. Executia hidroizolatiei si </w:t>
      </w:r>
      <w:proofErr w:type="gramStart"/>
      <w:r w:rsidRPr="00A011A0">
        <w:rPr>
          <w:rFonts w:ascii="Times New Roman" w:hAnsi="Times New Roman"/>
          <w:lang w:val="en-GB"/>
        </w:rPr>
        <w:t>a</w:t>
      </w:r>
      <w:proofErr w:type="gramEnd"/>
      <w:r w:rsidRPr="00A011A0">
        <w:rPr>
          <w:rFonts w:ascii="Times New Roman" w:hAnsi="Times New Roman"/>
          <w:lang w:val="en-GB"/>
        </w:rPr>
        <w:t xml:space="preserve"> imbracamintii rutiere.</w:t>
      </w:r>
    </w:p>
    <w:p w:rsidR="008971DC" w:rsidRPr="00A011A0" w:rsidRDefault="008971DC" w:rsidP="008971DC">
      <w:pPr>
        <w:spacing w:after="0" w:line="240" w:lineRule="auto"/>
        <w:ind w:right="-46" w:firstLine="709"/>
        <w:jc w:val="both"/>
        <w:rPr>
          <w:rFonts w:ascii="Times New Roman" w:hAnsi="Times New Roman"/>
          <w:b/>
          <w:bCs/>
          <w:lang w:eastAsia="ar-SA"/>
        </w:rPr>
      </w:pPr>
    </w:p>
    <w:p w:rsidR="008971DC" w:rsidRPr="00A011A0" w:rsidRDefault="008971DC" w:rsidP="008971DC">
      <w:pPr>
        <w:spacing w:after="0" w:line="240" w:lineRule="auto"/>
        <w:ind w:right="-46" w:firstLine="709"/>
        <w:jc w:val="both"/>
        <w:rPr>
          <w:rFonts w:ascii="Times New Roman" w:hAnsi="Times New Roman"/>
          <w:lang w:eastAsia="ar-SA"/>
        </w:rPr>
      </w:pPr>
      <w:r w:rsidRPr="00A011A0">
        <w:rPr>
          <w:rFonts w:ascii="Times New Roman" w:hAnsi="Times New Roman"/>
          <w:b/>
          <w:bCs/>
          <w:lang w:eastAsia="ar-SA"/>
        </w:rPr>
        <w:t>Podetele tip C2 si C3</w:t>
      </w:r>
      <w:r w:rsidRPr="00A011A0">
        <w:rPr>
          <w:rFonts w:ascii="Times New Roman" w:hAnsi="Times New Roman"/>
          <w:lang w:eastAsia="ar-SA"/>
        </w:rPr>
        <w:t xml:space="preserve"> din elemente prefabricate din beton armat cu o deschidere de 2.0m si de 3.0 m sunt fundate direct pe fundatii din beton simplu.</w:t>
      </w:r>
    </w:p>
    <w:p w:rsidR="008971DC" w:rsidRPr="00A011A0" w:rsidRDefault="008971DC" w:rsidP="008971DC">
      <w:pPr>
        <w:spacing w:after="0" w:line="240" w:lineRule="auto"/>
        <w:ind w:right="-46"/>
        <w:jc w:val="both"/>
        <w:rPr>
          <w:rFonts w:ascii="Times New Roman" w:hAnsi="Times New Roman"/>
          <w:lang w:eastAsia="ar-SA"/>
        </w:rPr>
      </w:pPr>
      <w:r w:rsidRPr="00A011A0">
        <w:rPr>
          <w:rFonts w:ascii="Times New Roman" w:hAnsi="Times New Roman"/>
          <w:lang w:eastAsia="ar-SA"/>
        </w:rPr>
        <w:t>Lucrarile se vor executa cu inchiderea totala a circulatiei</w:t>
      </w:r>
    </w:p>
    <w:p w:rsidR="008971DC" w:rsidRPr="00A011A0" w:rsidRDefault="008971DC" w:rsidP="008971DC">
      <w:pPr>
        <w:spacing w:after="0" w:line="240" w:lineRule="auto"/>
        <w:ind w:right="-46"/>
        <w:jc w:val="both"/>
        <w:rPr>
          <w:rFonts w:ascii="Times New Roman" w:hAnsi="Times New Roman"/>
          <w:i/>
          <w:iCs/>
          <w:lang w:eastAsia="ar-SA"/>
        </w:rPr>
      </w:pPr>
      <w:r w:rsidRPr="00A011A0">
        <w:rPr>
          <w:rFonts w:ascii="Times New Roman" w:hAnsi="Times New Roman"/>
          <w:i/>
          <w:iCs/>
          <w:lang w:eastAsia="ar-SA"/>
        </w:rPr>
        <w:t>Structura:</w:t>
      </w:r>
    </w:p>
    <w:p w:rsidR="008971DC" w:rsidRPr="00A011A0" w:rsidRDefault="008971DC" w:rsidP="008971DC">
      <w:pPr>
        <w:pStyle w:val="ListParagraph"/>
        <w:widowControl w:val="0"/>
        <w:numPr>
          <w:ilvl w:val="0"/>
          <w:numId w:val="21"/>
        </w:numPr>
        <w:suppressAutoHyphens/>
        <w:spacing w:after="0" w:line="240" w:lineRule="auto"/>
        <w:ind w:right="-46"/>
        <w:contextualSpacing/>
        <w:jc w:val="both"/>
        <w:rPr>
          <w:rFonts w:ascii="Times New Roman" w:hAnsi="Times New Roman"/>
          <w:lang w:eastAsia="ar-SA"/>
        </w:rPr>
      </w:pPr>
      <w:r w:rsidRPr="00A011A0">
        <w:rPr>
          <w:rFonts w:ascii="Times New Roman" w:hAnsi="Times New Roman"/>
          <w:lang w:eastAsia="ar-SA"/>
        </w:rPr>
        <w:t xml:space="preserve">Elemente prefabricate din beton armat de tip caseta montate joantiv. </w:t>
      </w:r>
    </w:p>
    <w:p w:rsidR="008971DC" w:rsidRPr="00A011A0" w:rsidRDefault="008971DC" w:rsidP="008971DC">
      <w:pPr>
        <w:pStyle w:val="ListParagraph"/>
        <w:widowControl w:val="0"/>
        <w:numPr>
          <w:ilvl w:val="0"/>
          <w:numId w:val="21"/>
        </w:numPr>
        <w:suppressAutoHyphens/>
        <w:spacing w:after="0" w:line="240" w:lineRule="auto"/>
        <w:ind w:right="-46"/>
        <w:contextualSpacing/>
        <w:jc w:val="both"/>
        <w:rPr>
          <w:rFonts w:ascii="Times New Roman" w:hAnsi="Times New Roman"/>
          <w:lang w:eastAsia="ar-SA"/>
        </w:rPr>
      </w:pPr>
      <w:r w:rsidRPr="00A011A0">
        <w:rPr>
          <w:rFonts w:ascii="Times New Roman" w:hAnsi="Times New Roman"/>
          <w:lang w:eastAsia="ar-SA"/>
        </w:rPr>
        <w:t>Timpane din beton armat prefabricat</w:t>
      </w:r>
    </w:p>
    <w:p w:rsidR="008971DC" w:rsidRPr="00A011A0" w:rsidRDefault="008971DC" w:rsidP="008971DC">
      <w:pPr>
        <w:spacing w:after="0" w:line="240" w:lineRule="auto"/>
        <w:ind w:right="-46"/>
        <w:jc w:val="both"/>
        <w:rPr>
          <w:rFonts w:ascii="Times New Roman" w:hAnsi="Times New Roman"/>
          <w:i/>
          <w:iCs/>
          <w:lang w:eastAsia="ar-SA"/>
        </w:rPr>
      </w:pPr>
      <w:r w:rsidRPr="00A011A0">
        <w:rPr>
          <w:rFonts w:ascii="Times New Roman" w:hAnsi="Times New Roman"/>
          <w:i/>
          <w:iCs/>
          <w:lang w:eastAsia="ar-SA"/>
        </w:rPr>
        <w:t>Sistemul rutier (calea):</w:t>
      </w:r>
    </w:p>
    <w:p w:rsidR="008971DC" w:rsidRPr="00A011A0" w:rsidRDefault="008971DC" w:rsidP="008971DC">
      <w:pPr>
        <w:pStyle w:val="ListParagraph"/>
        <w:widowControl w:val="0"/>
        <w:numPr>
          <w:ilvl w:val="0"/>
          <w:numId w:val="21"/>
        </w:numPr>
        <w:suppressAutoHyphens/>
        <w:spacing w:after="0" w:line="240" w:lineRule="auto"/>
        <w:ind w:right="-46"/>
        <w:contextualSpacing/>
        <w:jc w:val="both"/>
        <w:rPr>
          <w:rFonts w:ascii="Times New Roman" w:hAnsi="Times New Roman"/>
          <w:lang w:eastAsia="ar-SA"/>
        </w:rPr>
      </w:pPr>
      <w:r w:rsidRPr="00A011A0">
        <w:rPr>
          <w:rFonts w:ascii="Times New Roman" w:hAnsi="Times New Roman"/>
          <w:lang w:eastAsia="ar-SA"/>
        </w:rPr>
        <w:t>Calea pe podet</w:t>
      </w:r>
    </w:p>
    <w:p w:rsidR="008971DC" w:rsidRPr="00A011A0" w:rsidRDefault="008971DC" w:rsidP="008971DC">
      <w:pPr>
        <w:pStyle w:val="ListParagraph"/>
        <w:widowControl w:val="0"/>
        <w:numPr>
          <w:ilvl w:val="0"/>
          <w:numId w:val="22"/>
        </w:numPr>
        <w:suppressAutoHyphens/>
        <w:spacing w:after="0" w:line="240" w:lineRule="auto"/>
        <w:ind w:right="-46"/>
        <w:contextualSpacing/>
        <w:jc w:val="both"/>
        <w:rPr>
          <w:rFonts w:ascii="Times New Roman" w:hAnsi="Times New Roman"/>
          <w:lang w:eastAsia="ar-SA"/>
        </w:rPr>
      </w:pPr>
      <w:r w:rsidRPr="00A011A0">
        <w:rPr>
          <w:rFonts w:ascii="Times New Roman" w:hAnsi="Times New Roman"/>
          <w:lang w:eastAsia="ar-SA"/>
        </w:rPr>
        <w:t>-uzura BA16 - 4cm ;</w:t>
      </w:r>
    </w:p>
    <w:p w:rsidR="008971DC" w:rsidRPr="00A011A0" w:rsidRDefault="008971DC" w:rsidP="008971DC">
      <w:pPr>
        <w:pStyle w:val="ListParagraph"/>
        <w:widowControl w:val="0"/>
        <w:numPr>
          <w:ilvl w:val="0"/>
          <w:numId w:val="22"/>
        </w:numPr>
        <w:suppressAutoHyphens/>
        <w:spacing w:after="0" w:line="240" w:lineRule="auto"/>
        <w:ind w:right="-46"/>
        <w:contextualSpacing/>
        <w:jc w:val="both"/>
        <w:rPr>
          <w:rFonts w:ascii="Times New Roman" w:hAnsi="Times New Roman"/>
          <w:lang w:eastAsia="ar-SA"/>
        </w:rPr>
      </w:pPr>
      <w:r w:rsidRPr="00A011A0">
        <w:rPr>
          <w:rFonts w:ascii="Times New Roman" w:hAnsi="Times New Roman"/>
          <w:lang w:eastAsia="ar-SA"/>
        </w:rPr>
        <w:t>-Binder BAD22.4 - 7cm;</w:t>
      </w:r>
    </w:p>
    <w:p w:rsidR="008971DC" w:rsidRPr="00A011A0" w:rsidRDefault="008971DC" w:rsidP="008971DC">
      <w:pPr>
        <w:pStyle w:val="ListParagraph"/>
        <w:widowControl w:val="0"/>
        <w:numPr>
          <w:ilvl w:val="0"/>
          <w:numId w:val="22"/>
        </w:numPr>
        <w:suppressAutoHyphens/>
        <w:spacing w:after="0" w:line="240" w:lineRule="auto"/>
        <w:ind w:right="-46"/>
        <w:contextualSpacing/>
        <w:jc w:val="both"/>
        <w:rPr>
          <w:rFonts w:ascii="Times New Roman" w:hAnsi="Times New Roman"/>
          <w:lang w:eastAsia="ar-SA"/>
        </w:rPr>
      </w:pPr>
      <w:r w:rsidRPr="00A011A0">
        <w:rPr>
          <w:rFonts w:ascii="Times New Roman" w:hAnsi="Times New Roman"/>
          <w:lang w:eastAsia="ar-SA"/>
        </w:rPr>
        <w:t>Geocompozit antifisura</w:t>
      </w:r>
    </w:p>
    <w:p w:rsidR="008971DC" w:rsidRPr="00A011A0" w:rsidRDefault="008971DC" w:rsidP="008971DC">
      <w:pPr>
        <w:pStyle w:val="ListParagraph"/>
        <w:widowControl w:val="0"/>
        <w:numPr>
          <w:ilvl w:val="0"/>
          <w:numId w:val="22"/>
        </w:numPr>
        <w:suppressAutoHyphens/>
        <w:spacing w:after="0" w:line="240" w:lineRule="auto"/>
        <w:ind w:right="-46"/>
        <w:contextualSpacing/>
        <w:jc w:val="both"/>
        <w:rPr>
          <w:rFonts w:ascii="Times New Roman" w:hAnsi="Times New Roman"/>
          <w:lang w:eastAsia="ar-SA"/>
        </w:rPr>
      </w:pPr>
      <w:r w:rsidRPr="00A011A0">
        <w:rPr>
          <w:rFonts w:ascii="Times New Roman" w:hAnsi="Times New Roman"/>
          <w:lang w:eastAsia="ar-SA"/>
        </w:rPr>
        <w:t>Min 20cm strat de baza din balast stabilizat cu lianti hidrauluici rutieri</w:t>
      </w:r>
    </w:p>
    <w:p w:rsidR="008971DC" w:rsidRPr="00A011A0" w:rsidRDefault="008971DC" w:rsidP="008971DC">
      <w:pPr>
        <w:pStyle w:val="ListParagraph"/>
        <w:widowControl w:val="0"/>
        <w:numPr>
          <w:ilvl w:val="0"/>
          <w:numId w:val="22"/>
        </w:numPr>
        <w:suppressAutoHyphens/>
        <w:spacing w:after="0" w:line="240" w:lineRule="auto"/>
        <w:ind w:right="-46"/>
        <w:contextualSpacing/>
        <w:jc w:val="both"/>
        <w:rPr>
          <w:rFonts w:ascii="Times New Roman" w:hAnsi="Times New Roman"/>
          <w:lang w:eastAsia="ar-SA"/>
        </w:rPr>
      </w:pPr>
      <w:r w:rsidRPr="00A011A0">
        <w:rPr>
          <w:rFonts w:ascii="Times New Roman" w:hAnsi="Times New Roman"/>
          <w:lang w:eastAsia="ar-SA"/>
        </w:rPr>
        <w:t>-Protectie hidroizolatie beton – min 5cm;</w:t>
      </w:r>
    </w:p>
    <w:p w:rsidR="008971DC" w:rsidRPr="00A011A0" w:rsidRDefault="008971DC" w:rsidP="008971DC">
      <w:pPr>
        <w:pStyle w:val="ListParagraph"/>
        <w:widowControl w:val="0"/>
        <w:numPr>
          <w:ilvl w:val="0"/>
          <w:numId w:val="22"/>
        </w:numPr>
        <w:suppressAutoHyphens/>
        <w:spacing w:after="0" w:line="240" w:lineRule="auto"/>
        <w:ind w:right="-46"/>
        <w:contextualSpacing/>
        <w:jc w:val="both"/>
        <w:rPr>
          <w:rFonts w:ascii="Times New Roman" w:hAnsi="Times New Roman"/>
          <w:lang w:eastAsia="ar-SA"/>
        </w:rPr>
      </w:pPr>
      <w:r w:rsidRPr="00A011A0">
        <w:rPr>
          <w:rFonts w:ascii="Times New Roman" w:hAnsi="Times New Roman"/>
          <w:lang w:eastAsia="ar-SA"/>
        </w:rPr>
        <w:t>-Hidroizolatie din membrana bituminoasa de min.4mm</w:t>
      </w:r>
      <w:proofErr w:type="gramStart"/>
      <w:r w:rsidRPr="00A011A0">
        <w:rPr>
          <w:rFonts w:ascii="Times New Roman" w:hAnsi="Times New Roman"/>
          <w:lang w:eastAsia="ar-SA"/>
        </w:rPr>
        <w:t>,  realizat</w:t>
      </w:r>
      <w:proofErr w:type="gramEnd"/>
      <w:r w:rsidRPr="00A011A0">
        <w:rPr>
          <w:rFonts w:ascii="Times New Roman" w:hAnsi="Times New Roman"/>
          <w:lang w:eastAsia="ar-SA"/>
        </w:rPr>
        <w:t xml:space="preserve"> intr-un singur strat.</w:t>
      </w:r>
    </w:p>
    <w:p w:rsidR="008971DC" w:rsidRPr="00A011A0" w:rsidRDefault="008971DC" w:rsidP="008971DC">
      <w:pPr>
        <w:spacing w:after="0" w:line="240" w:lineRule="auto"/>
        <w:ind w:right="-46"/>
        <w:jc w:val="both"/>
        <w:rPr>
          <w:rFonts w:ascii="Times New Roman" w:hAnsi="Times New Roman"/>
          <w:i/>
          <w:lang w:eastAsia="ar-SA"/>
        </w:rPr>
      </w:pPr>
      <w:r w:rsidRPr="00A011A0">
        <w:rPr>
          <w:rFonts w:ascii="Times New Roman" w:hAnsi="Times New Roman"/>
          <w:i/>
          <w:lang w:eastAsia="ar-SA"/>
        </w:rPr>
        <w:t>Albie:</w:t>
      </w:r>
    </w:p>
    <w:p w:rsidR="008971DC" w:rsidRPr="00A011A0" w:rsidRDefault="008971DC" w:rsidP="008971DC">
      <w:pPr>
        <w:pStyle w:val="ListParagraph"/>
        <w:widowControl w:val="0"/>
        <w:numPr>
          <w:ilvl w:val="0"/>
          <w:numId w:val="23"/>
        </w:numPr>
        <w:suppressAutoHyphens/>
        <w:spacing w:after="0" w:line="240" w:lineRule="auto"/>
        <w:ind w:right="-46"/>
        <w:contextualSpacing/>
        <w:jc w:val="both"/>
        <w:rPr>
          <w:rFonts w:ascii="Times New Roman" w:hAnsi="Times New Roman"/>
          <w:lang w:eastAsia="ar-SA"/>
        </w:rPr>
      </w:pPr>
      <w:r w:rsidRPr="00A011A0">
        <w:rPr>
          <w:rFonts w:ascii="Times New Roman" w:hAnsi="Times New Roman"/>
          <w:lang w:eastAsia="ar-SA"/>
        </w:rPr>
        <w:t>Amenajarea unei camere de cadere amonte prevazuta cu o data la partea superioara.</w:t>
      </w:r>
    </w:p>
    <w:p w:rsidR="008971DC" w:rsidRPr="00A011A0" w:rsidRDefault="008971DC" w:rsidP="008971DC">
      <w:pPr>
        <w:pStyle w:val="ListParagraph"/>
        <w:numPr>
          <w:ilvl w:val="0"/>
          <w:numId w:val="23"/>
        </w:numPr>
        <w:spacing w:after="0" w:line="240" w:lineRule="auto"/>
        <w:ind w:right="-46"/>
        <w:contextualSpacing/>
        <w:jc w:val="both"/>
        <w:rPr>
          <w:rFonts w:ascii="Times New Roman" w:eastAsia="SimSun" w:hAnsi="Times New Roman"/>
          <w:b/>
          <w:bCs/>
          <w:iCs/>
          <w:lang w:eastAsia="ar-SA"/>
        </w:rPr>
      </w:pPr>
      <w:r w:rsidRPr="00A011A0">
        <w:rPr>
          <w:rFonts w:ascii="Times New Roman" w:hAnsi="Times New Roman"/>
          <w:lang w:eastAsia="ar-SA"/>
        </w:rPr>
        <w:t xml:space="preserve"> Curatarea si amenajarea albiei pana la emisar;</w:t>
      </w:r>
    </w:p>
    <w:p w:rsidR="008971DC" w:rsidRPr="00A011A0" w:rsidRDefault="008971DC" w:rsidP="008971DC">
      <w:pPr>
        <w:pStyle w:val="ListParagraph"/>
        <w:spacing w:after="0" w:line="240" w:lineRule="auto"/>
        <w:ind w:left="360" w:right="-46"/>
        <w:jc w:val="both"/>
        <w:rPr>
          <w:rFonts w:ascii="Times New Roman" w:eastAsia="SimSun" w:hAnsi="Times New Roman"/>
          <w:b/>
          <w:bCs/>
          <w:iCs/>
          <w:lang w:eastAsia="ar-SA"/>
        </w:rPr>
      </w:pPr>
    </w:p>
    <w:p w:rsidR="008971DC" w:rsidRPr="00A011A0" w:rsidRDefault="008971DC" w:rsidP="008971DC">
      <w:pPr>
        <w:spacing w:after="0" w:line="240" w:lineRule="auto"/>
        <w:ind w:right="423" w:firstLine="720"/>
        <w:jc w:val="both"/>
        <w:rPr>
          <w:rFonts w:ascii="Times New Roman" w:eastAsia="SimSun" w:hAnsi="Times New Roman"/>
          <w:b/>
          <w:bCs/>
          <w:iCs/>
          <w:lang w:eastAsia="ar-SA"/>
        </w:rPr>
      </w:pPr>
      <w:r w:rsidRPr="00A011A0">
        <w:rPr>
          <w:rFonts w:ascii="Times New Roman" w:eastAsia="SimSun" w:hAnsi="Times New Roman"/>
          <w:b/>
          <w:bCs/>
          <w:iCs/>
          <w:lang w:eastAsia="ar-SA"/>
        </w:rPr>
        <w:t>Zid de sprijin din gabioane:</w:t>
      </w:r>
    </w:p>
    <w:p w:rsidR="008971DC" w:rsidRPr="00A011A0" w:rsidRDefault="008971DC" w:rsidP="008971DC">
      <w:pPr>
        <w:tabs>
          <w:tab w:val="left" w:pos="720"/>
          <w:tab w:val="left" w:pos="1155"/>
          <w:tab w:val="left" w:pos="1440"/>
          <w:tab w:val="left" w:pos="1725"/>
        </w:tabs>
        <w:autoSpaceDE w:val="0"/>
        <w:autoSpaceDN w:val="0"/>
        <w:adjustRightInd w:val="0"/>
        <w:spacing w:after="0" w:line="240" w:lineRule="auto"/>
        <w:ind w:right="423"/>
        <w:jc w:val="both"/>
        <w:rPr>
          <w:rFonts w:ascii="Times New Roman" w:eastAsia="SimSun" w:hAnsi="Times New Roman"/>
          <w:bCs/>
        </w:rPr>
      </w:pPr>
      <w:r w:rsidRPr="00A011A0">
        <w:rPr>
          <w:rFonts w:ascii="Times New Roman" w:eastAsia="SimSun" w:hAnsi="Times New Roman"/>
          <w:bCs/>
          <w:lang w:eastAsia="ar-SA"/>
        </w:rPr>
        <w:tab/>
        <w:t>S</w:t>
      </w:r>
      <w:r w:rsidRPr="00A011A0">
        <w:rPr>
          <w:rFonts w:ascii="Times New Roman" w:eastAsia="SimSun" w:hAnsi="Times New Roman"/>
          <w:bCs/>
        </w:rPr>
        <w:t>e propun lucrari de aparare mal drept cu zid de sprijin din gabioane, pe urmatoarele sectoare kilometrice:</w:t>
      </w:r>
    </w:p>
    <w:tbl>
      <w:tblPr>
        <w:tblW w:w="6300" w:type="dxa"/>
        <w:jc w:val="center"/>
        <w:tblCellMar>
          <w:left w:w="0" w:type="dxa"/>
          <w:right w:w="0" w:type="dxa"/>
        </w:tblCellMar>
        <w:tblLook w:val="04A0"/>
      </w:tblPr>
      <w:tblGrid>
        <w:gridCol w:w="675"/>
        <w:gridCol w:w="1380"/>
        <w:gridCol w:w="1410"/>
        <w:gridCol w:w="1020"/>
        <w:gridCol w:w="870"/>
        <w:gridCol w:w="945"/>
      </w:tblGrid>
      <w:tr w:rsidR="008971DC" w:rsidRPr="00A011A0" w:rsidTr="008971DC">
        <w:trPr>
          <w:trHeight w:val="300"/>
          <w:jc w:val="center"/>
        </w:trPr>
        <w:tc>
          <w:tcPr>
            <w:tcW w:w="5355" w:type="dxa"/>
            <w:gridSpan w:val="5"/>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ZID DE PRIJIN DIN GABIOANE</w:t>
            </w:r>
          </w:p>
        </w:tc>
        <w:tc>
          <w:tcPr>
            <w:tcW w:w="945" w:type="dxa"/>
            <w:noWrap/>
            <w:tcMar>
              <w:top w:w="15" w:type="dxa"/>
              <w:left w:w="15" w:type="dxa"/>
              <w:bottom w:w="0" w:type="dxa"/>
              <w:right w:w="15" w:type="dxa"/>
            </w:tcMar>
            <w:vAlign w:val="center"/>
          </w:tcPr>
          <w:p w:rsidR="008971DC" w:rsidRPr="00A011A0" w:rsidRDefault="008971DC" w:rsidP="008971DC">
            <w:pPr>
              <w:spacing w:after="0" w:line="240" w:lineRule="auto"/>
              <w:jc w:val="both"/>
              <w:rPr>
                <w:rFonts w:ascii="Times New Roman" w:eastAsia="Palatino Linotype" w:hAnsi="Times New Roman"/>
                <w:color w:val="000000"/>
              </w:rPr>
            </w:pPr>
          </w:p>
        </w:tc>
      </w:tr>
      <w:tr w:rsidR="008971DC" w:rsidRPr="00A011A0" w:rsidTr="008971DC">
        <w:trPr>
          <w:trHeight w:val="6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Nr crt.</w:t>
            </w:r>
          </w:p>
        </w:tc>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rsidR="008971DC" w:rsidRPr="00A011A0" w:rsidRDefault="008971DC" w:rsidP="00511336">
            <w:pPr>
              <w:spacing w:after="0" w:line="240" w:lineRule="auto"/>
              <w:jc w:val="center"/>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POZ KM     (de la)</w:t>
            </w:r>
          </w:p>
        </w:tc>
        <w:tc>
          <w:tcPr>
            <w:tcW w:w="141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rsidR="008971DC" w:rsidRPr="00A011A0" w:rsidRDefault="008971DC" w:rsidP="00511336">
            <w:pPr>
              <w:spacing w:after="0" w:line="240" w:lineRule="auto"/>
              <w:jc w:val="center"/>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POZ KM (pana la)</w:t>
            </w:r>
          </w:p>
        </w:tc>
        <w:tc>
          <w:tcPr>
            <w:tcW w:w="102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Lungime [m]</w:t>
            </w:r>
          </w:p>
        </w:tc>
        <w:tc>
          <w:tcPr>
            <w:tcW w:w="87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Partea</w:t>
            </w:r>
          </w:p>
        </w:tc>
        <w:tc>
          <w:tcPr>
            <w:tcW w:w="945"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Inaltime [m]</w:t>
            </w:r>
          </w:p>
        </w:tc>
      </w:tr>
      <w:tr w:rsidR="008971DC" w:rsidRPr="00A011A0" w:rsidTr="008971DC">
        <w:trPr>
          <w:trHeight w:val="3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45+25</w:t>
            </w:r>
            <w:r w:rsidR="000B23B5" w:rsidRPr="00A011A0">
              <w:rPr>
                <w:rFonts w:ascii="Times New Roman" w:eastAsia="Palatino Linotype" w:hAnsi="Times New Roman"/>
                <w:color w:val="000000"/>
                <w:lang w:eastAsia="zh-CN"/>
              </w:rPr>
              <w:t>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45+300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50.00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dreapta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2.00</w:t>
            </w:r>
          </w:p>
        </w:tc>
      </w:tr>
      <w:tr w:rsidR="008971DC" w:rsidRPr="00A011A0" w:rsidTr="008971DC">
        <w:trPr>
          <w:trHeight w:val="3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45+305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45+363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60.00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dreapta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2.00</w:t>
            </w:r>
          </w:p>
        </w:tc>
      </w:tr>
      <w:tr w:rsidR="008971DC" w:rsidRPr="00A011A0" w:rsidTr="008971DC">
        <w:trPr>
          <w:trHeight w:val="3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45+365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45+420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55.00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dreapta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2.00</w:t>
            </w:r>
          </w:p>
        </w:tc>
      </w:tr>
      <w:tr w:rsidR="008971DC" w:rsidRPr="00A011A0" w:rsidTr="008971DC">
        <w:trPr>
          <w:trHeight w:val="3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45+600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45+760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205.00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dreapta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2.00</w:t>
            </w:r>
          </w:p>
        </w:tc>
      </w:tr>
      <w:tr w:rsidR="008971DC" w:rsidRPr="00A011A0" w:rsidTr="008971DC">
        <w:trPr>
          <w:trHeight w:val="330"/>
          <w:jc w:val="center"/>
        </w:trPr>
        <w:tc>
          <w:tcPr>
            <w:tcW w:w="0" w:type="auto"/>
            <w:noWrap/>
            <w:tcMar>
              <w:top w:w="15" w:type="dxa"/>
              <w:left w:w="15" w:type="dxa"/>
              <w:bottom w:w="0" w:type="dxa"/>
              <w:right w:w="15" w:type="dxa"/>
            </w:tcMar>
            <w:vAlign w:val="center"/>
          </w:tcPr>
          <w:p w:rsidR="008971DC" w:rsidRPr="00A011A0" w:rsidRDefault="008971DC" w:rsidP="008971DC">
            <w:pPr>
              <w:spacing w:after="0" w:line="240" w:lineRule="auto"/>
              <w:jc w:val="both"/>
              <w:rPr>
                <w:rFonts w:ascii="Times New Roman" w:eastAsia="Palatino Linotype" w:hAnsi="Times New Roman"/>
                <w:color w:val="000000"/>
              </w:rPr>
            </w:pPr>
          </w:p>
        </w:tc>
        <w:tc>
          <w:tcPr>
            <w:tcW w:w="0" w:type="auto"/>
            <w:noWrap/>
            <w:tcMar>
              <w:top w:w="15" w:type="dxa"/>
              <w:left w:w="15" w:type="dxa"/>
              <w:bottom w:w="0" w:type="dxa"/>
              <w:right w:w="15" w:type="dxa"/>
            </w:tcMar>
            <w:vAlign w:val="center"/>
          </w:tcPr>
          <w:p w:rsidR="008971DC" w:rsidRPr="00A011A0" w:rsidRDefault="008971DC" w:rsidP="008971DC">
            <w:pPr>
              <w:spacing w:after="0" w:line="240" w:lineRule="auto"/>
              <w:jc w:val="both"/>
              <w:rPr>
                <w:rFonts w:ascii="Times New Roman" w:eastAsia="Palatino Linotype" w:hAnsi="Times New Roman"/>
                <w:color w:val="000000"/>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Total</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370.00</w:t>
            </w:r>
          </w:p>
        </w:tc>
        <w:tc>
          <w:tcPr>
            <w:tcW w:w="0" w:type="auto"/>
            <w:noWrap/>
            <w:tcMar>
              <w:top w:w="15" w:type="dxa"/>
              <w:left w:w="15" w:type="dxa"/>
              <w:bottom w:w="0" w:type="dxa"/>
              <w:right w:w="15" w:type="dxa"/>
            </w:tcMar>
            <w:vAlign w:val="center"/>
          </w:tcPr>
          <w:p w:rsidR="008971DC" w:rsidRPr="00A011A0" w:rsidRDefault="008971DC" w:rsidP="008971DC">
            <w:pPr>
              <w:spacing w:after="0" w:line="240" w:lineRule="auto"/>
              <w:jc w:val="both"/>
              <w:rPr>
                <w:rFonts w:ascii="Times New Roman" w:eastAsia="Palatino Linotype" w:hAnsi="Times New Roman"/>
                <w:color w:val="000000"/>
              </w:rPr>
            </w:pPr>
          </w:p>
        </w:tc>
        <w:tc>
          <w:tcPr>
            <w:tcW w:w="0" w:type="auto"/>
            <w:noWrap/>
            <w:tcMar>
              <w:top w:w="15" w:type="dxa"/>
              <w:left w:w="15" w:type="dxa"/>
              <w:bottom w:w="0" w:type="dxa"/>
              <w:right w:w="15" w:type="dxa"/>
            </w:tcMar>
            <w:vAlign w:val="center"/>
          </w:tcPr>
          <w:p w:rsidR="008971DC" w:rsidRPr="00A011A0" w:rsidRDefault="008971DC" w:rsidP="008971DC">
            <w:pPr>
              <w:spacing w:after="0" w:line="240" w:lineRule="auto"/>
              <w:jc w:val="both"/>
              <w:rPr>
                <w:rFonts w:ascii="Times New Roman" w:eastAsia="Palatino Linotype" w:hAnsi="Times New Roman"/>
                <w:color w:val="000000"/>
              </w:rPr>
            </w:pPr>
          </w:p>
        </w:tc>
      </w:tr>
    </w:tbl>
    <w:p w:rsidR="008971DC" w:rsidRPr="00A011A0" w:rsidRDefault="008971DC" w:rsidP="008971DC">
      <w:pPr>
        <w:tabs>
          <w:tab w:val="left" w:pos="720"/>
          <w:tab w:val="left" w:pos="1155"/>
          <w:tab w:val="left" w:pos="1440"/>
          <w:tab w:val="left" w:pos="1725"/>
        </w:tabs>
        <w:autoSpaceDE w:val="0"/>
        <w:autoSpaceDN w:val="0"/>
        <w:adjustRightInd w:val="0"/>
        <w:spacing w:after="0" w:line="240" w:lineRule="auto"/>
        <w:ind w:right="423"/>
        <w:jc w:val="both"/>
        <w:rPr>
          <w:rFonts w:ascii="Times New Roman" w:eastAsia="SimSun" w:hAnsi="Times New Roman"/>
          <w:bCs/>
        </w:rPr>
      </w:pPr>
    </w:p>
    <w:p w:rsidR="008971DC" w:rsidRDefault="008971DC" w:rsidP="008971DC">
      <w:pPr>
        <w:tabs>
          <w:tab w:val="left" w:pos="720"/>
          <w:tab w:val="left" w:pos="1155"/>
          <w:tab w:val="left" w:pos="1440"/>
          <w:tab w:val="left" w:pos="1725"/>
        </w:tabs>
        <w:autoSpaceDE w:val="0"/>
        <w:autoSpaceDN w:val="0"/>
        <w:adjustRightInd w:val="0"/>
        <w:spacing w:after="0" w:line="240" w:lineRule="auto"/>
        <w:ind w:right="423"/>
        <w:jc w:val="both"/>
        <w:rPr>
          <w:rFonts w:ascii="Cambria" w:eastAsia="SimSun" w:hAnsi="Cambria" w:cs="Cambria"/>
          <w:bCs/>
        </w:rPr>
      </w:pPr>
      <w:r w:rsidRPr="00A011A0">
        <w:rPr>
          <w:rFonts w:ascii="Times New Roman" w:eastAsia="SimSun" w:hAnsi="Times New Roman"/>
          <w:bCs/>
        </w:rPr>
        <w:tab/>
        <w:t xml:space="preserve">Zidurile se </w:t>
      </w:r>
      <w:proofErr w:type="gramStart"/>
      <w:r w:rsidRPr="00A011A0">
        <w:rPr>
          <w:rFonts w:ascii="Times New Roman" w:eastAsia="SimSun" w:hAnsi="Times New Roman"/>
          <w:bCs/>
        </w:rPr>
        <w:t>va</w:t>
      </w:r>
      <w:proofErr w:type="gramEnd"/>
      <w:r w:rsidRPr="00A011A0">
        <w:rPr>
          <w:rFonts w:ascii="Times New Roman" w:eastAsia="SimSun" w:hAnsi="Times New Roman"/>
          <w:bCs/>
        </w:rPr>
        <w:t xml:space="preserve"> executa pe tronsoane a cate 5.00m. Zidurile de sprijin vor fi fundate pe </w:t>
      </w:r>
      <w:proofErr w:type="gramStart"/>
      <w:r w:rsidRPr="00A011A0">
        <w:rPr>
          <w:rFonts w:ascii="Times New Roman" w:eastAsia="SimSun" w:hAnsi="Times New Roman"/>
          <w:bCs/>
        </w:rPr>
        <w:t>un</w:t>
      </w:r>
      <w:proofErr w:type="gramEnd"/>
      <w:r w:rsidRPr="00A011A0">
        <w:rPr>
          <w:rFonts w:ascii="Times New Roman" w:eastAsia="SimSun" w:hAnsi="Times New Roman"/>
          <w:bCs/>
        </w:rPr>
        <w:t xml:space="preserve"> prism din anrocamente (piatra bruta sortata). Adancimea de fundare </w:t>
      </w:r>
      <w:proofErr w:type="gramStart"/>
      <w:r w:rsidRPr="00A011A0">
        <w:rPr>
          <w:rFonts w:ascii="Times New Roman" w:eastAsia="SimSun" w:hAnsi="Times New Roman"/>
          <w:bCs/>
        </w:rPr>
        <w:t>este</w:t>
      </w:r>
      <w:proofErr w:type="gramEnd"/>
      <w:r w:rsidRPr="00A011A0">
        <w:rPr>
          <w:rFonts w:ascii="Times New Roman" w:eastAsia="SimSun" w:hAnsi="Times New Roman"/>
          <w:bCs/>
        </w:rPr>
        <w:t xml:space="preserve"> de 1.60 m. In spatele zidurilor se</w:t>
      </w:r>
      <w:r>
        <w:rPr>
          <w:rFonts w:ascii="Cambria" w:eastAsia="SimSun" w:hAnsi="Cambria" w:cs="Cambria"/>
          <w:bCs/>
        </w:rPr>
        <w:t xml:space="preserve"> </w:t>
      </w:r>
      <w:proofErr w:type="gramStart"/>
      <w:r>
        <w:rPr>
          <w:rFonts w:ascii="Cambria" w:eastAsia="SimSun" w:hAnsi="Cambria" w:cs="Cambria"/>
          <w:bCs/>
        </w:rPr>
        <w:t>va</w:t>
      </w:r>
      <w:proofErr w:type="gramEnd"/>
      <w:r>
        <w:rPr>
          <w:rFonts w:ascii="Cambria" w:eastAsia="SimSun" w:hAnsi="Cambria" w:cs="Cambria"/>
          <w:bCs/>
        </w:rPr>
        <w:t xml:space="preserve"> executa un dren cu filtru invers, geotextil si lucrari de hidroizolatie, conform detaliilor din piesele desenate anexate.</w:t>
      </w:r>
    </w:p>
    <w:p w:rsidR="008971DC" w:rsidRDefault="008971DC" w:rsidP="008971DC">
      <w:pPr>
        <w:tabs>
          <w:tab w:val="left" w:pos="720"/>
          <w:tab w:val="left" w:pos="1155"/>
          <w:tab w:val="left" w:pos="1440"/>
          <w:tab w:val="left" w:pos="1725"/>
        </w:tabs>
        <w:autoSpaceDE w:val="0"/>
        <w:autoSpaceDN w:val="0"/>
        <w:adjustRightInd w:val="0"/>
        <w:spacing w:after="0" w:line="240" w:lineRule="auto"/>
        <w:ind w:right="423"/>
        <w:jc w:val="both"/>
        <w:rPr>
          <w:rFonts w:ascii="Cambria" w:eastAsia="SimSun" w:hAnsi="Cambria" w:cs="Cambria"/>
          <w:bCs/>
        </w:rPr>
      </w:pPr>
      <w:r>
        <w:rPr>
          <w:rFonts w:ascii="Cambria" w:eastAsia="SimSun" w:hAnsi="Cambria" w:cs="Cambria"/>
          <w:bCs/>
        </w:rPr>
        <w:lastRenderedPageBreak/>
        <w:tab/>
        <w:t xml:space="preserve">Materiale:  </w:t>
      </w:r>
    </w:p>
    <w:p w:rsidR="008971DC" w:rsidRPr="00A011A0" w:rsidRDefault="008971DC" w:rsidP="008971DC">
      <w:pPr>
        <w:tabs>
          <w:tab w:val="left" w:pos="720"/>
          <w:tab w:val="left" w:pos="1155"/>
          <w:tab w:val="left" w:pos="1440"/>
          <w:tab w:val="left" w:pos="1725"/>
        </w:tabs>
        <w:autoSpaceDE w:val="0"/>
        <w:autoSpaceDN w:val="0"/>
        <w:adjustRightInd w:val="0"/>
        <w:spacing w:after="0" w:line="240" w:lineRule="auto"/>
        <w:ind w:right="425"/>
        <w:jc w:val="both"/>
        <w:rPr>
          <w:rFonts w:ascii="Times New Roman" w:eastAsia="SimSun" w:hAnsi="Times New Roman"/>
          <w:bCs/>
        </w:rPr>
      </w:pPr>
      <w:r>
        <w:rPr>
          <w:rFonts w:ascii="Cambria" w:eastAsia="SimSun" w:hAnsi="Cambria" w:cs="Cambria"/>
          <w:bCs/>
        </w:rPr>
        <w:tab/>
      </w:r>
      <w:r w:rsidRPr="00A011A0">
        <w:rPr>
          <w:rFonts w:ascii="Times New Roman" w:eastAsia="SimSun" w:hAnsi="Times New Roman"/>
          <w:bCs/>
        </w:rPr>
        <w:t>- Beton C30/37, clasa de expunere XF4;</w:t>
      </w:r>
    </w:p>
    <w:p w:rsidR="008971DC" w:rsidRPr="00A011A0" w:rsidRDefault="008971DC" w:rsidP="008971DC">
      <w:pPr>
        <w:tabs>
          <w:tab w:val="left" w:pos="720"/>
          <w:tab w:val="left" w:pos="1155"/>
          <w:tab w:val="left" w:pos="1440"/>
          <w:tab w:val="left" w:pos="1725"/>
        </w:tabs>
        <w:autoSpaceDE w:val="0"/>
        <w:autoSpaceDN w:val="0"/>
        <w:adjustRightInd w:val="0"/>
        <w:spacing w:after="0" w:line="240" w:lineRule="auto"/>
        <w:ind w:right="423"/>
        <w:contextualSpacing/>
        <w:jc w:val="both"/>
        <w:rPr>
          <w:rFonts w:ascii="Times New Roman" w:eastAsia="SimSun" w:hAnsi="Times New Roman"/>
          <w:bCs/>
        </w:rPr>
      </w:pPr>
      <w:r w:rsidRPr="00A011A0">
        <w:rPr>
          <w:rFonts w:ascii="Times New Roman" w:eastAsia="SimSun" w:hAnsi="Times New Roman"/>
          <w:bCs/>
        </w:rPr>
        <w:tab/>
        <w:t>- Ciment IA-52.5, raport A/C-0.50, grad impermeabilitate P4</w:t>
      </w:r>
    </w:p>
    <w:p w:rsidR="008971DC" w:rsidRPr="00A011A0" w:rsidRDefault="008971DC" w:rsidP="008971DC">
      <w:pPr>
        <w:tabs>
          <w:tab w:val="left" w:pos="720"/>
          <w:tab w:val="left" w:pos="1155"/>
          <w:tab w:val="left" w:pos="1440"/>
          <w:tab w:val="left" w:pos="1725"/>
        </w:tabs>
        <w:autoSpaceDE w:val="0"/>
        <w:autoSpaceDN w:val="0"/>
        <w:adjustRightInd w:val="0"/>
        <w:spacing w:after="0" w:line="240" w:lineRule="auto"/>
        <w:ind w:right="423"/>
        <w:contextualSpacing/>
        <w:jc w:val="both"/>
        <w:rPr>
          <w:rFonts w:ascii="Times New Roman" w:eastAsia="SimSun" w:hAnsi="Times New Roman"/>
        </w:rPr>
      </w:pPr>
      <w:r w:rsidRPr="00A011A0">
        <w:rPr>
          <w:rFonts w:ascii="Times New Roman" w:eastAsia="SimSun" w:hAnsi="Times New Roman"/>
        </w:rPr>
        <w:tab/>
        <w:t>- Otel BST500, OL37</w:t>
      </w:r>
    </w:p>
    <w:p w:rsidR="008971DC" w:rsidRPr="00A011A0" w:rsidRDefault="008971DC" w:rsidP="008971DC">
      <w:pPr>
        <w:tabs>
          <w:tab w:val="left" w:pos="720"/>
          <w:tab w:val="left" w:pos="1155"/>
          <w:tab w:val="left" w:pos="1440"/>
          <w:tab w:val="left" w:pos="1725"/>
        </w:tabs>
        <w:autoSpaceDE w:val="0"/>
        <w:autoSpaceDN w:val="0"/>
        <w:adjustRightInd w:val="0"/>
        <w:spacing w:after="0" w:line="240" w:lineRule="auto"/>
        <w:ind w:right="423"/>
        <w:contextualSpacing/>
        <w:jc w:val="both"/>
        <w:rPr>
          <w:rFonts w:ascii="Times New Roman" w:eastAsia="SimSun" w:hAnsi="Times New Roman"/>
        </w:rPr>
      </w:pPr>
      <w:r w:rsidRPr="00A011A0">
        <w:rPr>
          <w:rFonts w:ascii="Times New Roman" w:eastAsia="SimSun" w:hAnsi="Times New Roman"/>
        </w:rPr>
        <w:tab/>
        <w:t xml:space="preserve">- </w:t>
      </w:r>
      <w:proofErr w:type="gramStart"/>
      <w:r w:rsidRPr="00A011A0">
        <w:rPr>
          <w:rFonts w:ascii="Times New Roman" w:eastAsia="SimSun" w:hAnsi="Times New Roman"/>
        </w:rPr>
        <w:t>piatra</w:t>
      </w:r>
      <w:proofErr w:type="gramEnd"/>
      <w:r w:rsidRPr="00A011A0">
        <w:rPr>
          <w:rFonts w:ascii="Times New Roman" w:eastAsia="SimSun" w:hAnsi="Times New Roman"/>
        </w:rPr>
        <w:t xml:space="preserve"> bruta</w:t>
      </w:r>
    </w:p>
    <w:p w:rsidR="008971DC" w:rsidRPr="00A011A0" w:rsidRDefault="008971DC" w:rsidP="008971DC">
      <w:pPr>
        <w:tabs>
          <w:tab w:val="left" w:pos="360"/>
        </w:tabs>
        <w:autoSpaceDE w:val="0"/>
        <w:autoSpaceDN w:val="0"/>
        <w:adjustRightInd w:val="0"/>
        <w:spacing w:after="0" w:line="240" w:lineRule="auto"/>
        <w:ind w:right="423" w:firstLine="709"/>
        <w:jc w:val="both"/>
        <w:rPr>
          <w:rFonts w:ascii="Times New Roman" w:hAnsi="Times New Roman"/>
        </w:rPr>
      </w:pPr>
      <w:proofErr w:type="gramStart"/>
      <w:r w:rsidRPr="00A011A0">
        <w:rPr>
          <w:rFonts w:ascii="Times New Roman" w:hAnsi="Times New Roman"/>
        </w:rPr>
        <w:t>Pe sectoarele cuprinse intre km 44+807-44+870 si km 44+915-44+965 se propun lucrari de stabilizare a taluzului cu ancore si plasa antierozionala.</w:t>
      </w:r>
      <w:proofErr w:type="gramEnd"/>
    </w:p>
    <w:p w:rsidR="008971DC" w:rsidRPr="00A011A0" w:rsidRDefault="008971DC" w:rsidP="008971DC">
      <w:pPr>
        <w:tabs>
          <w:tab w:val="left" w:pos="360"/>
        </w:tabs>
        <w:autoSpaceDE w:val="0"/>
        <w:autoSpaceDN w:val="0"/>
        <w:adjustRightInd w:val="0"/>
        <w:spacing w:after="0" w:line="240" w:lineRule="auto"/>
        <w:ind w:right="423" w:firstLine="709"/>
        <w:jc w:val="both"/>
        <w:rPr>
          <w:rFonts w:ascii="Times New Roman" w:hAnsi="Times New Roman"/>
          <w:b/>
        </w:rPr>
      </w:pPr>
      <w:r w:rsidRPr="00A011A0">
        <w:rPr>
          <w:rFonts w:ascii="Times New Roman" w:hAnsi="Times New Roman"/>
          <w:b/>
        </w:rPr>
        <w:tab/>
      </w:r>
    </w:p>
    <w:p w:rsidR="008971DC" w:rsidRPr="00A011A0" w:rsidRDefault="008971DC" w:rsidP="008971DC">
      <w:pPr>
        <w:tabs>
          <w:tab w:val="left" w:pos="360"/>
        </w:tabs>
        <w:autoSpaceDE w:val="0"/>
        <w:autoSpaceDN w:val="0"/>
        <w:adjustRightInd w:val="0"/>
        <w:spacing w:after="0" w:line="240" w:lineRule="auto"/>
        <w:ind w:right="423" w:firstLine="709"/>
        <w:jc w:val="both"/>
        <w:rPr>
          <w:rFonts w:ascii="Times New Roman" w:hAnsi="Times New Roman"/>
          <w:b/>
        </w:rPr>
      </w:pPr>
      <w:r w:rsidRPr="00A011A0">
        <w:rPr>
          <w:rFonts w:ascii="Times New Roman" w:hAnsi="Times New Roman"/>
          <w:b/>
        </w:rPr>
        <w:t>Amenajare drumuri laterale</w:t>
      </w:r>
    </w:p>
    <w:p w:rsidR="008971DC" w:rsidRPr="00A011A0" w:rsidRDefault="008971DC" w:rsidP="008971DC">
      <w:pPr>
        <w:tabs>
          <w:tab w:val="left" w:pos="360"/>
        </w:tabs>
        <w:autoSpaceDE w:val="0"/>
        <w:autoSpaceDN w:val="0"/>
        <w:adjustRightInd w:val="0"/>
        <w:spacing w:after="0" w:line="240" w:lineRule="auto"/>
        <w:ind w:right="423"/>
        <w:jc w:val="both"/>
        <w:rPr>
          <w:rFonts w:ascii="Times New Roman" w:hAnsi="Times New Roman"/>
        </w:rPr>
      </w:pPr>
      <w:r w:rsidRPr="00A011A0">
        <w:rPr>
          <w:rFonts w:ascii="Times New Roman" w:hAnsi="Times New Roman"/>
        </w:rPr>
        <w:tab/>
      </w:r>
      <w:r w:rsidRPr="00A011A0">
        <w:rPr>
          <w:rFonts w:ascii="Times New Roman" w:hAnsi="Times New Roman"/>
        </w:rPr>
        <w:tab/>
        <w:t xml:space="preserve">Drumurile laterale pietruite sau din </w:t>
      </w:r>
      <w:proofErr w:type="gramStart"/>
      <w:r w:rsidRPr="00A011A0">
        <w:rPr>
          <w:rFonts w:ascii="Times New Roman" w:hAnsi="Times New Roman"/>
        </w:rPr>
        <w:t>pamant  se</w:t>
      </w:r>
      <w:proofErr w:type="gramEnd"/>
      <w:r w:rsidRPr="00A011A0">
        <w:rPr>
          <w:rFonts w:ascii="Times New Roman" w:hAnsi="Times New Roman"/>
        </w:rPr>
        <w:t xml:space="preserve"> vor amenaja pe o lungime de min 25 m, cu o structura rutiera identică cu cea a drumurilor studiate.</w:t>
      </w:r>
    </w:p>
    <w:p w:rsidR="008971DC" w:rsidRPr="00A011A0" w:rsidRDefault="008971DC" w:rsidP="008971DC">
      <w:pPr>
        <w:tabs>
          <w:tab w:val="left" w:pos="360"/>
        </w:tabs>
        <w:autoSpaceDE w:val="0"/>
        <w:autoSpaceDN w:val="0"/>
        <w:adjustRightInd w:val="0"/>
        <w:spacing w:after="0" w:line="240" w:lineRule="auto"/>
        <w:ind w:right="423"/>
        <w:jc w:val="both"/>
        <w:rPr>
          <w:rFonts w:ascii="Times New Roman" w:hAnsi="Times New Roman"/>
        </w:rPr>
      </w:pPr>
      <w:r w:rsidRPr="00A011A0">
        <w:rPr>
          <w:rFonts w:ascii="Times New Roman" w:hAnsi="Times New Roman"/>
        </w:rPr>
        <w:t xml:space="preserve">Profilul transversal al drumurilor laterale </w:t>
      </w:r>
      <w:proofErr w:type="gramStart"/>
      <w:r w:rsidRPr="00A011A0">
        <w:rPr>
          <w:rFonts w:ascii="Times New Roman" w:hAnsi="Times New Roman"/>
        </w:rPr>
        <w:t>este</w:t>
      </w:r>
      <w:proofErr w:type="gramEnd"/>
      <w:r w:rsidRPr="00A011A0">
        <w:rPr>
          <w:rFonts w:ascii="Times New Roman" w:hAnsi="Times New Roman"/>
        </w:rPr>
        <w:t>:</w:t>
      </w:r>
    </w:p>
    <w:p w:rsidR="008971DC" w:rsidRPr="00A011A0" w:rsidRDefault="008971DC" w:rsidP="008971DC">
      <w:pPr>
        <w:tabs>
          <w:tab w:val="left" w:pos="360"/>
        </w:tabs>
        <w:autoSpaceDE w:val="0"/>
        <w:autoSpaceDN w:val="0"/>
        <w:adjustRightInd w:val="0"/>
        <w:spacing w:after="0" w:line="240" w:lineRule="auto"/>
        <w:ind w:left="992" w:right="425"/>
        <w:jc w:val="both"/>
        <w:rPr>
          <w:rFonts w:ascii="Times New Roman" w:hAnsi="Times New Roman"/>
        </w:rPr>
      </w:pPr>
      <w:r w:rsidRPr="00A011A0">
        <w:rPr>
          <w:rFonts w:ascii="Times New Roman" w:hAnsi="Times New Roman"/>
        </w:rPr>
        <w:t>-</w:t>
      </w:r>
      <w:r w:rsidRPr="00A011A0">
        <w:rPr>
          <w:rFonts w:ascii="Times New Roman" w:hAnsi="Times New Roman"/>
        </w:rPr>
        <w:tab/>
      </w:r>
      <w:proofErr w:type="gramStart"/>
      <w:r w:rsidRPr="00A011A0">
        <w:rPr>
          <w:rFonts w:ascii="Times New Roman" w:hAnsi="Times New Roman"/>
        </w:rPr>
        <w:t>latimea</w:t>
      </w:r>
      <w:proofErr w:type="gramEnd"/>
      <w:r w:rsidRPr="00A011A0">
        <w:rPr>
          <w:rFonts w:ascii="Times New Roman" w:hAnsi="Times New Roman"/>
        </w:rPr>
        <w:t xml:space="preserve"> partii carosabile</w:t>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t>5.00 m</w:t>
      </w:r>
    </w:p>
    <w:p w:rsidR="008971DC" w:rsidRPr="00A011A0" w:rsidRDefault="008971DC" w:rsidP="008971DC">
      <w:pPr>
        <w:tabs>
          <w:tab w:val="left" w:pos="360"/>
        </w:tabs>
        <w:autoSpaceDE w:val="0"/>
        <w:autoSpaceDN w:val="0"/>
        <w:adjustRightInd w:val="0"/>
        <w:spacing w:after="0" w:line="240" w:lineRule="auto"/>
        <w:ind w:left="992" w:right="425"/>
        <w:jc w:val="both"/>
        <w:rPr>
          <w:rFonts w:ascii="Times New Roman" w:hAnsi="Times New Roman"/>
        </w:rPr>
      </w:pPr>
      <w:r w:rsidRPr="00A011A0">
        <w:rPr>
          <w:rFonts w:ascii="Times New Roman" w:hAnsi="Times New Roman"/>
        </w:rPr>
        <w:t>-</w:t>
      </w:r>
      <w:r w:rsidRPr="00A011A0">
        <w:rPr>
          <w:rFonts w:ascii="Times New Roman" w:hAnsi="Times New Roman"/>
        </w:rPr>
        <w:tab/>
      </w:r>
      <w:proofErr w:type="gramStart"/>
      <w:r w:rsidRPr="00A011A0">
        <w:rPr>
          <w:rFonts w:ascii="Times New Roman" w:hAnsi="Times New Roman"/>
        </w:rPr>
        <w:t>acostamente</w:t>
      </w:r>
      <w:proofErr w:type="gramEnd"/>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t>2 x 0,50 m</w:t>
      </w:r>
    </w:p>
    <w:p w:rsidR="008971DC" w:rsidRPr="00A011A0" w:rsidRDefault="008971DC" w:rsidP="008971DC">
      <w:pPr>
        <w:tabs>
          <w:tab w:val="left" w:pos="360"/>
        </w:tabs>
        <w:autoSpaceDE w:val="0"/>
        <w:autoSpaceDN w:val="0"/>
        <w:adjustRightInd w:val="0"/>
        <w:spacing w:after="0" w:line="240" w:lineRule="auto"/>
        <w:ind w:left="992" w:right="425"/>
        <w:jc w:val="both"/>
        <w:rPr>
          <w:rFonts w:ascii="Times New Roman" w:hAnsi="Times New Roman"/>
        </w:rPr>
      </w:pPr>
      <w:r w:rsidRPr="00A011A0">
        <w:rPr>
          <w:rFonts w:ascii="Times New Roman" w:hAnsi="Times New Roman"/>
        </w:rPr>
        <w:t>-</w:t>
      </w:r>
      <w:r w:rsidRPr="00A011A0">
        <w:rPr>
          <w:rFonts w:ascii="Times New Roman" w:hAnsi="Times New Roman"/>
        </w:rPr>
        <w:tab/>
      </w:r>
      <w:proofErr w:type="gramStart"/>
      <w:r w:rsidRPr="00A011A0">
        <w:rPr>
          <w:rFonts w:ascii="Times New Roman" w:hAnsi="Times New Roman"/>
        </w:rPr>
        <w:t>panta</w:t>
      </w:r>
      <w:proofErr w:type="gramEnd"/>
      <w:r w:rsidRPr="00A011A0">
        <w:rPr>
          <w:rFonts w:ascii="Times New Roman" w:hAnsi="Times New Roman"/>
        </w:rPr>
        <w:t xml:space="preserve"> transversala </w:t>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t xml:space="preserve">2.5% </w:t>
      </w:r>
    </w:p>
    <w:p w:rsidR="008971DC" w:rsidRPr="00A011A0" w:rsidRDefault="008971DC" w:rsidP="008971DC">
      <w:pPr>
        <w:tabs>
          <w:tab w:val="left" w:pos="360"/>
        </w:tabs>
        <w:autoSpaceDE w:val="0"/>
        <w:autoSpaceDN w:val="0"/>
        <w:adjustRightInd w:val="0"/>
        <w:spacing w:after="0" w:line="240" w:lineRule="auto"/>
        <w:ind w:left="992" w:right="425"/>
        <w:jc w:val="both"/>
        <w:rPr>
          <w:rFonts w:ascii="Times New Roman" w:hAnsi="Times New Roman"/>
        </w:rPr>
      </w:pPr>
      <w:r w:rsidRPr="00A011A0">
        <w:rPr>
          <w:rFonts w:ascii="Times New Roman" w:hAnsi="Times New Roman"/>
        </w:rPr>
        <w:t>-</w:t>
      </w:r>
      <w:r w:rsidRPr="00A011A0">
        <w:rPr>
          <w:rFonts w:ascii="Times New Roman" w:hAnsi="Times New Roman"/>
        </w:rPr>
        <w:tab/>
      </w:r>
      <w:proofErr w:type="gramStart"/>
      <w:r w:rsidRPr="00A011A0">
        <w:rPr>
          <w:rFonts w:ascii="Times New Roman" w:hAnsi="Times New Roman"/>
        </w:rPr>
        <w:t>panta</w:t>
      </w:r>
      <w:proofErr w:type="gramEnd"/>
      <w:r w:rsidRPr="00A011A0">
        <w:rPr>
          <w:rFonts w:ascii="Times New Roman" w:hAnsi="Times New Roman"/>
        </w:rPr>
        <w:t xml:space="preserve"> transversala a acostamentului</w:t>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t>4%</w:t>
      </w:r>
    </w:p>
    <w:p w:rsidR="008971DC" w:rsidRPr="00A011A0" w:rsidRDefault="008971DC" w:rsidP="008971DC">
      <w:pPr>
        <w:tabs>
          <w:tab w:val="left" w:pos="360"/>
        </w:tabs>
        <w:autoSpaceDE w:val="0"/>
        <w:autoSpaceDN w:val="0"/>
        <w:adjustRightInd w:val="0"/>
        <w:spacing w:after="0" w:line="240" w:lineRule="auto"/>
        <w:ind w:right="423"/>
        <w:jc w:val="both"/>
        <w:rPr>
          <w:rFonts w:ascii="Times New Roman" w:hAnsi="Times New Roman"/>
          <w:b/>
        </w:rPr>
      </w:pPr>
    </w:p>
    <w:tbl>
      <w:tblPr>
        <w:tblW w:w="7350" w:type="dxa"/>
        <w:jc w:val="center"/>
        <w:tblCellMar>
          <w:left w:w="0" w:type="dxa"/>
          <w:right w:w="0" w:type="dxa"/>
        </w:tblCellMar>
        <w:tblLook w:val="04A0"/>
      </w:tblPr>
      <w:tblGrid>
        <w:gridCol w:w="675"/>
        <w:gridCol w:w="1125"/>
        <w:gridCol w:w="1155"/>
        <w:gridCol w:w="930"/>
        <w:gridCol w:w="1515"/>
        <w:gridCol w:w="1950"/>
      </w:tblGrid>
      <w:tr w:rsidR="008971DC" w:rsidRPr="00A011A0" w:rsidTr="008971DC">
        <w:trPr>
          <w:trHeight w:val="300"/>
          <w:jc w:val="center"/>
        </w:trPr>
        <w:tc>
          <w:tcPr>
            <w:tcW w:w="7350" w:type="dxa"/>
            <w:gridSpan w:val="6"/>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AMENAJARE DRUMURI LATERALE</w:t>
            </w:r>
          </w:p>
        </w:tc>
      </w:tr>
      <w:tr w:rsidR="008971DC" w:rsidRPr="00A011A0" w:rsidTr="008971DC">
        <w:trPr>
          <w:trHeight w:val="600"/>
          <w:jc w:val="center"/>
        </w:trPr>
        <w:tc>
          <w:tcPr>
            <w:tcW w:w="675" w:type="dxa"/>
            <w:tcBorders>
              <w:top w:val="single" w:sz="4" w:space="0" w:color="000000"/>
              <w:left w:val="single" w:sz="4" w:space="0" w:color="000000"/>
              <w:bottom w:val="nil"/>
              <w:right w:val="single" w:sz="4" w:space="0" w:color="000000"/>
            </w:tcBorders>
            <w:shd w:val="clear" w:color="auto" w:fill="D9D9D9"/>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Nr crt.</w:t>
            </w:r>
          </w:p>
        </w:tc>
        <w:tc>
          <w:tcPr>
            <w:tcW w:w="1125" w:type="dxa"/>
            <w:tcBorders>
              <w:top w:val="single" w:sz="4" w:space="0" w:color="000000"/>
              <w:left w:val="single" w:sz="4" w:space="0" w:color="000000"/>
              <w:bottom w:val="nil"/>
              <w:right w:val="single" w:sz="4" w:space="0" w:color="000000"/>
            </w:tcBorders>
            <w:shd w:val="clear" w:color="auto" w:fill="D9D9D9"/>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POZ KM</w:t>
            </w:r>
          </w:p>
        </w:tc>
        <w:tc>
          <w:tcPr>
            <w:tcW w:w="1155" w:type="dxa"/>
            <w:tcBorders>
              <w:top w:val="single" w:sz="4" w:space="0" w:color="000000"/>
              <w:left w:val="single" w:sz="4" w:space="0" w:color="000000"/>
              <w:bottom w:val="nil"/>
              <w:right w:val="single" w:sz="4" w:space="0" w:color="000000"/>
            </w:tcBorders>
            <w:shd w:val="clear" w:color="auto" w:fill="D9D9D9"/>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Partea</w:t>
            </w:r>
          </w:p>
        </w:tc>
        <w:tc>
          <w:tcPr>
            <w:tcW w:w="930" w:type="dxa"/>
            <w:tcBorders>
              <w:top w:val="single" w:sz="4" w:space="0" w:color="000000"/>
              <w:left w:val="single" w:sz="4" w:space="0" w:color="000000"/>
              <w:bottom w:val="nil"/>
              <w:right w:val="single" w:sz="4" w:space="0" w:color="000000"/>
            </w:tcBorders>
            <w:shd w:val="clear" w:color="auto" w:fill="D9D9D9"/>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Lungime [m]</w:t>
            </w:r>
          </w:p>
        </w:tc>
        <w:tc>
          <w:tcPr>
            <w:tcW w:w="1515" w:type="dxa"/>
            <w:tcBorders>
              <w:top w:val="single" w:sz="4" w:space="0" w:color="000000"/>
              <w:left w:val="single" w:sz="4" w:space="0" w:color="000000"/>
              <w:bottom w:val="nil"/>
              <w:right w:val="single" w:sz="4" w:space="0" w:color="000000"/>
            </w:tcBorders>
            <w:shd w:val="clear" w:color="auto" w:fill="D9D9D9"/>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Starea tehnică actuală</w:t>
            </w:r>
          </w:p>
        </w:tc>
        <w:tc>
          <w:tcPr>
            <w:tcW w:w="1950" w:type="dxa"/>
            <w:tcBorders>
              <w:top w:val="single" w:sz="4" w:space="0" w:color="000000"/>
              <w:left w:val="single" w:sz="4" w:space="0" w:color="000000"/>
              <w:bottom w:val="nil"/>
              <w:right w:val="single" w:sz="4" w:space="0" w:color="000000"/>
            </w:tcBorders>
            <w:shd w:val="clear" w:color="auto" w:fill="D9D9D9"/>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b/>
                <w:color w:val="000000"/>
              </w:rPr>
            </w:pPr>
            <w:r w:rsidRPr="00A011A0">
              <w:rPr>
                <w:rFonts w:ascii="Times New Roman" w:eastAsia="Palatino Linotype" w:hAnsi="Times New Roman"/>
                <w:b/>
                <w:color w:val="000000"/>
                <w:lang w:eastAsia="zh-CN"/>
              </w:rPr>
              <w:t>Latime p.c. [m]</w:t>
            </w:r>
          </w:p>
        </w:tc>
      </w:tr>
      <w:tr w:rsidR="008971DC" w:rsidRPr="00A011A0" w:rsidTr="008971DC">
        <w:trPr>
          <w:trHeight w:val="33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43+690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stanga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pamant</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5.00</w:t>
            </w:r>
          </w:p>
        </w:tc>
      </w:tr>
      <w:tr w:rsidR="008971DC" w:rsidRPr="00A011A0" w:rsidTr="008971DC">
        <w:trPr>
          <w:trHeight w:val="33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43+971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stanga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pamant</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5.00</w:t>
            </w:r>
          </w:p>
        </w:tc>
      </w:tr>
      <w:tr w:rsidR="008971DC" w:rsidRPr="00A011A0" w:rsidTr="008971DC">
        <w:trPr>
          <w:trHeight w:val="33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44+400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dreapta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pamant</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971DC" w:rsidRPr="00A011A0" w:rsidRDefault="008971DC" w:rsidP="008971DC">
            <w:pPr>
              <w:spacing w:after="0" w:line="240" w:lineRule="auto"/>
              <w:jc w:val="both"/>
              <w:rPr>
                <w:rFonts w:ascii="Times New Roman" w:hAnsi="Times New Roman"/>
              </w:rPr>
            </w:pPr>
            <w:r w:rsidRPr="00A011A0">
              <w:rPr>
                <w:rFonts w:ascii="Times New Roman" w:eastAsia="Palatino Linotype" w:hAnsi="Times New Roman"/>
                <w:color w:val="000000"/>
                <w:lang w:eastAsia="zh-CN"/>
              </w:rPr>
              <w:t>5.00</w:t>
            </w:r>
          </w:p>
        </w:tc>
      </w:tr>
      <w:tr w:rsidR="008971DC" w:rsidRPr="00A011A0" w:rsidTr="008971DC">
        <w:trPr>
          <w:trHeight w:val="33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45+295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dreapta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pamant</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971DC" w:rsidRPr="00A011A0" w:rsidRDefault="008971DC" w:rsidP="008971DC">
            <w:pPr>
              <w:spacing w:after="0" w:line="240" w:lineRule="auto"/>
              <w:jc w:val="both"/>
              <w:rPr>
                <w:rFonts w:ascii="Times New Roman" w:hAnsi="Times New Roman"/>
              </w:rPr>
            </w:pPr>
            <w:r w:rsidRPr="00A011A0">
              <w:rPr>
                <w:rFonts w:ascii="Times New Roman" w:eastAsia="Palatino Linotype" w:hAnsi="Times New Roman"/>
                <w:color w:val="000000"/>
                <w:lang w:eastAsia="zh-CN"/>
              </w:rPr>
              <w:t>5.00</w:t>
            </w:r>
          </w:p>
        </w:tc>
      </w:tr>
      <w:tr w:rsidR="008971DC" w:rsidRPr="00A011A0" w:rsidTr="008971DC">
        <w:trPr>
          <w:trHeight w:val="33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45+820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stanga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pamant</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971DC" w:rsidRPr="00A011A0" w:rsidRDefault="008971DC" w:rsidP="008971DC">
            <w:pPr>
              <w:spacing w:after="0" w:line="240" w:lineRule="auto"/>
              <w:jc w:val="both"/>
              <w:rPr>
                <w:rFonts w:ascii="Times New Roman" w:hAnsi="Times New Roman"/>
              </w:rPr>
            </w:pPr>
            <w:r w:rsidRPr="00A011A0">
              <w:rPr>
                <w:rFonts w:ascii="Times New Roman" w:eastAsia="Palatino Linotype" w:hAnsi="Times New Roman"/>
                <w:color w:val="000000"/>
                <w:lang w:eastAsia="zh-CN"/>
              </w:rPr>
              <w:t>5.00</w:t>
            </w:r>
          </w:p>
        </w:tc>
      </w:tr>
      <w:tr w:rsidR="008971DC" w:rsidRPr="00A011A0" w:rsidTr="008971DC">
        <w:trPr>
          <w:trHeight w:val="33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46+400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stanga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pamant</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971DC" w:rsidRPr="00A011A0" w:rsidRDefault="008971DC" w:rsidP="008971DC">
            <w:pPr>
              <w:spacing w:after="0" w:line="240" w:lineRule="auto"/>
              <w:jc w:val="both"/>
              <w:rPr>
                <w:rFonts w:ascii="Times New Roman" w:hAnsi="Times New Roman"/>
              </w:rPr>
            </w:pPr>
            <w:r w:rsidRPr="00A011A0">
              <w:rPr>
                <w:rFonts w:ascii="Times New Roman" w:eastAsia="Palatino Linotype" w:hAnsi="Times New Roman"/>
                <w:color w:val="000000"/>
                <w:lang w:eastAsia="zh-CN"/>
              </w:rPr>
              <w:t>5.00</w:t>
            </w:r>
          </w:p>
        </w:tc>
      </w:tr>
      <w:tr w:rsidR="008971DC" w:rsidRPr="00A011A0" w:rsidTr="008971DC">
        <w:trPr>
          <w:trHeight w:val="33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46+407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dreapta</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25.00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8971DC" w:rsidRPr="00A011A0" w:rsidRDefault="008971DC" w:rsidP="008971DC">
            <w:pPr>
              <w:spacing w:after="0" w:line="240" w:lineRule="auto"/>
              <w:jc w:val="both"/>
              <w:textAlignment w:val="center"/>
              <w:rPr>
                <w:rFonts w:ascii="Times New Roman" w:eastAsia="Palatino Linotype" w:hAnsi="Times New Roman"/>
                <w:color w:val="000000"/>
              </w:rPr>
            </w:pPr>
            <w:r w:rsidRPr="00A011A0">
              <w:rPr>
                <w:rFonts w:ascii="Times New Roman" w:eastAsia="Palatino Linotype" w:hAnsi="Times New Roman"/>
                <w:color w:val="000000"/>
                <w:lang w:eastAsia="zh-CN"/>
              </w:rPr>
              <w:t>pamant</w:t>
            </w:r>
          </w:p>
        </w:tc>
        <w:tc>
          <w:tcPr>
            <w:tcW w:w="19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971DC" w:rsidRPr="00A011A0" w:rsidRDefault="008971DC" w:rsidP="008971DC">
            <w:pPr>
              <w:spacing w:after="0" w:line="240" w:lineRule="auto"/>
              <w:jc w:val="both"/>
              <w:rPr>
                <w:rFonts w:ascii="Times New Roman" w:hAnsi="Times New Roman"/>
              </w:rPr>
            </w:pPr>
            <w:r w:rsidRPr="00A011A0">
              <w:rPr>
                <w:rFonts w:ascii="Times New Roman" w:eastAsia="Palatino Linotype" w:hAnsi="Times New Roman"/>
                <w:color w:val="000000"/>
                <w:lang w:eastAsia="zh-CN"/>
              </w:rPr>
              <w:t>5.00</w:t>
            </w:r>
          </w:p>
        </w:tc>
      </w:tr>
    </w:tbl>
    <w:p w:rsidR="008971DC" w:rsidRPr="00A011A0" w:rsidRDefault="008971DC" w:rsidP="008971DC">
      <w:pPr>
        <w:tabs>
          <w:tab w:val="left" w:pos="360"/>
        </w:tabs>
        <w:autoSpaceDE w:val="0"/>
        <w:autoSpaceDN w:val="0"/>
        <w:adjustRightInd w:val="0"/>
        <w:spacing w:after="0" w:line="240" w:lineRule="auto"/>
        <w:ind w:right="423"/>
        <w:jc w:val="both"/>
        <w:rPr>
          <w:rFonts w:ascii="Times New Roman" w:hAnsi="Times New Roman"/>
          <w:b/>
        </w:rPr>
      </w:pPr>
    </w:p>
    <w:p w:rsidR="008971DC" w:rsidRPr="00A011A0" w:rsidRDefault="008971DC" w:rsidP="008971DC">
      <w:pPr>
        <w:tabs>
          <w:tab w:val="left" w:pos="360"/>
        </w:tabs>
        <w:autoSpaceDE w:val="0"/>
        <w:autoSpaceDN w:val="0"/>
        <w:adjustRightInd w:val="0"/>
        <w:spacing w:after="0" w:line="240" w:lineRule="auto"/>
        <w:ind w:right="423"/>
        <w:jc w:val="both"/>
        <w:rPr>
          <w:rFonts w:ascii="Times New Roman" w:hAnsi="Times New Roman"/>
          <w:b/>
          <w:bCs/>
          <w:lang w:eastAsia="ar-SA"/>
        </w:rPr>
      </w:pPr>
      <w:r w:rsidRPr="00A011A0">
        <w:rPr>
          <w:rFonts w:ascii="Times New Roman" w:hAnsi="Times New Roman"/>
          <w:b/>
          <w:bCs/>
          <w:lang w:eastAsia="ar-SA"/>
        </w:rPr>
        <w:tab/>
      </w:r>
      <w:r w:rsidRPr="00A011A0">
        <w:rPr>
          <w:rFonts w:ascii="Times New Roman" w:hAnsi="Times New Roman"/>
          <w:b/>
          <w:bCs/>
          <w:lang w:eastAsia="ar-SA"/>
        </w:rPr>
        <w:tab/>
        <w:t>Lucrări de siguranţa circulaţiei</w:t>
      </w:r>
    </w:p>
    <w:p w:rsidR="008971DC" w:rsidRPr="00A011A0" w:rsidRDefault="008971DC" w:rsidP="008971DC">
      <w:pPr>
        <w:spacing w:after="0" w:line="240" w:lineRule="auto"/>
        <w:ind w:right="423" w:firstLine="709"/>
        <w:jc w:val="both"/>
        <w:rPr>
          <w:rFonts w:ascii="Times New Roman" w:hAnsi="Times New Roman"/>
          <w:bCs/>
          <w:lang w:eastAsia="ar-SA"/>
        </w:rPr>
      </w:pPr>
      <w:r w:rsidRPr="00A011A0">
        <w:rPr>
          <w:rFonts w:ascii="Times New Roman" w:hAnsi="Times New Roman"/>
          <w:bCs/>
          <w:lang w:eastAsia="ar-SA"/>
        </w:rPr>
        <w:t>Siguranţa circulaţiei se realizează atât pe perioada de execuţie prin semnalizarea rutieră a punctelor de lucru cât şi pe perioada de exploatare, conform legislaţiei în vigoare.</w:t>
      </w:r>
    </w:p>
    <w:p w:rsidR="008971DC" w:rsidRPr="00A011A0" w:rsidRDefault="008971DC" w:rsidP="008971DC">
      <w:pPr>
        <w:tabs>
          <w:tab w:val="left" w:pos="0"/>
          <w:tab w:val="left" w:pos="709"/>
        </w:tabs>
        <w:spacing w:after="0" w:line="240" w:lineRule="auto"/>
        <w:ind w:right="423"/>
        <w:jc w:val="both"/>
        <w:rPr>
          <w:rFonts w:ascii="Times New Roman" w:eastAsia="Times New Roman" w:hAnsi="Times New Roman"/>
          <w:i/>
        </w:rPr>
      </w:pPr>
      <w:r w:rsidRPr="00A011A0">
        <w:rPr>
          <w:rFonts w:ascii="Times New Roman" w:hAnsi="Times New Roman"/>
          <w:lang w:eastAsia="ar-SA"/>
        </w:rPr>
        <w:tab/>
        <w:t xml:space="preserve">Pentru asigurarea cerintei de siguranta in exploatare (conform Legii 10/1995 cu modificarile si completarile ulterioare) si desfasurarea in conditii de deplina siguranta a circulatiei rutiere se vor prevedea indicatoarele rutiere si </w:t>
      </w:r>
      <w:proofErr w:type="gramStart"/>
      <w:r w:rsidRPr="00A011A0">
        <w:rPr>
          <w:rFonts w:ascii="Times New Roman" w:hAnsi="Times New Roman"/>
          <w:lang w:eastAsia="ar-SA"/>
        </w:rPr>
        <w:t>marcajele  rutiere</w:t>
      </w:r>
      <w:proofErr w:type="gramEnd"/>
      <w:r w:rsidRPr="00A011A0">
        <w:rPr>
          <w:rFonts w:ascii="Times New Roman" w:hAnsi="Times New Roman"/>
          <w:lang w:eastAsia="ar-SA"/>
        </w:rPr>
        <w:t xml:space="preserve"> orziontale impuse de regulamentul circulatiei pe drumurile publice și a normelor în vigoare. </w:t>
      </w:r>
      <w:r w:rsidRPr="00A011A0">
        <w:rPr>
          <w:rFonts w:ascii="Times New Roman" w:hAnsi="Times New Roman"/>
        </w:rPr>
        <w:t xml:space="preserve">Traseele vor fi semnalizate şi marcate conform </w:t>
      </w:r>
      <w:r w:rsidRPr="00A011A0">
        <w:rPr>
          <w:rFonts w:ascii="Times New Roman" w:hAnsi="Times New Roman"/>
          <w:i/>
        </w:rPr>
        <w:t xml:space="preserve">SR 1848/1. </w:t>
      </w:r>
      <w:proofErr w:type="gramStart"/>
      <w:r w:rsidRPr="00A011A0">
        <w:rPr>
          <w:rFonts w:ascii="Times New Roman" w:hAnsi="Times New Roman"/>
          <w:i/>
        </w:rPr>
        <w:t>Siguranţa circulaţiei.</w:t>
      </w:r>
      <w:proofErr w:type="gramEnd"/>
      <w:r w:rsidRPr="00A011A0">
        <w:rPr>
          <w:rFonts w:ascii="Times New Roman" w:hAnsi="Times New Roman"/>
          <w:i/>
        </w:rPr>
        <w:t xml:space="preserve"> </w:t>
      </w:r>
      <w:proofErr w:type="gramStart"/>
      <w:r w:rsidRPr="00A011A0">
        <w:rPr>
          <w:rFonts w:ascii="Times New Roman" w:hAnsi="Times New Roman"/>
          <w:i/>
        </w:rPr>
        <w:t>Indicatoare rutiere.</w:t>
      </w:r>
      <w:proofErr w:type="gramEnd"/>
      <w:r w:rsidRPr="00A011A0">
        <w:rPr>
          <w:rFonts w:ascii="Times New Roman" w:hAnsi="Times New Roman"/>
          <w:i/>
        </w:rPr>
        <w:t xml:space="preserve"> </w:t>
      </w:r>
      <w:proofErr w:type="gramStart"/>
      <w:r w:rsidRPr="00A011A0">
        <w:rPr>
          <w:rFonts w:ascii="Times New Roman" w:hAnsi="Times New Roman"/>
          <w:i/>
        </w:rPr>
        <w:t>Clasificare simboluri şi amplasare</w:t>
      </w:r>
      <w:r w:rsidRPr="00A011A0">
        <w:rPr>
          <w:rFonts w:ascii="Times New Roman" w:hAnsi="Times New Roman"/>
        </w:rPr>
        <w:t xml:space="preserve"> şi </w:t>
      </w:r>
      <w:r w:rsidRPr="00A011A0">
        <w:rPr>
          <w:rFonts w:ascii="Times New Roman" w:hAnsi="Times New Roman"/>
          <w:i/>
        </w:rPr>
        <w:t>SR 1848/7.</w:t>
      </w:r>
      <w:proofErr w:type="gramEnd"/>
      <w:r w:rsidRPr="00A011A0">
        <w:rPr>
          <w:rFonts w:ascii="Times New Roman" w:hAnsi="Times New Roman"/>
          <w:i/>
        </w:rPr>
        <w:t xml:space="preserve"> </w:t>
      </w:r>
      <w:proofErr w:type="gramStart"/>
      <w:r w:rsidRPr="00A011A0">
        <w:rPr>
          <w:rFonts w:ascii="Times New Roman" w:hAnsi="Times New Roman"/>
          <w:i/>
        </w:rPr>
        <w:t>Siguranţa circulaţiei.</w:t>
      </w:r>
      <w:proofErr w:type="gramEnd"/>
      <w:r w:rsidRPr="00A011A0">
        <w:rPr>
          <w:rFonts w:ascii="Times New Roman" w:hAnsi="Times New Roman"/>
          <w:i/>
        </w:rPr>
        <w:t xml:space="preserve"> </w:t>
      </w:r>
      <w:proofErr w:type="gramStart"/>
      <w:r w:rsidRPr="00A011A0">
        <w:rPr>
          <w:rFonts w:ascii="Times New Roman" w:hAnsi="Times New Roman"/>
          <w:i/>
        </w:rPr>
        <w:t>Marcaje rutiere.</w:t>
      </w:r>
      <w:proofErr w:type="gramEnd"/>
    </w:p>
    <w:p w:rsidR="008971DC" w:rsidRPr="00A011A0" w:rsidRDefault="008971DC" w:rsidP="008971DC">
      <w:pPr>
        <w:spacing w:after="0" w:line="240" w:lineRule="auto"/>
        <w:ind w:right="423" w:firstLine="709"/>
        <w:jc w:val="both"/>
        <w:rPr>
          <w:rFonts w:ascii="Times New Roman" w:hAnsi="Times New Roman"/>
        </w:rPr>
      </w:pPr>
      <w:r w:rsidRPr="00A011A0">
        <w:rPr>
          <w:rFonts w:ascii="Times New Roman" w:hAnsi="Times New Roman"/>
        </w:rPr>
        <w:t>Pentru siguranţa circulaţiei se prevăd:</w:t>
      </w:r>
    </w:p>
    <w:p w:rsidR="008971DC" w:rsidRPr="00A011A0" w:rsidRDefault="008971DC" w:rsidP="008971DC">
      <w:pPr>
        <w:numPr>
          <w:ilvl w:val="0"/>
          <w:numId w:val="18"/>
        </w:numPr>
        <w:tabs>
          <w:tab w:val="left" w:pos="0"/>
        </w:tabs>
        <w:suppressAutoHyphens/>
        <w:spacing w:after="0" w:line="240" w:lineRule="auto"/>
        <w:ind w:left="714" w:right="423" w:hanging="357"/>
        <w:jc w:val="both"/>
        <w:rPr>
          <w:rFonts w:ascii="Times New Roman" w:hAnsi="Times New Roman"/>
        </w:rPr>
      </w:pPr>
      <w:r w:rsidRPr="00A011A0">
        <w:rPr>
          <w:rFonts w:ascii="Times New Roman" w:hAnsi="Times New Roman"/>
          <w:lang w:val="fr-FR"/>
        </w:rPr>
        <w:t>marcaje rutiere longitudinale si transversale</w:t>
      </w:r>
      <w:r w:rsidRPr="00A011A0">
        <w:rPr>
          <w:rFonts w:ascii="Times New Roman" w:hAnsi="Times New Roman"/>
        </w:rPr>
        <w:t>;</w:t>
      </w:r>
    </w:p>
    <w:p w:rsidR="008971DC" w:rsidRPr="00A011A0" w:rsidRDefault="008971DC" w:rsidP="008971DC">
      <w:pPr>
        <w:numPr>
          <w:ilvl w:val="0"/>
          <w:numId w:val="18"/>
        </w:numPr>
        <w:tabs>
          <w:tab w:val="left" w:pos="0"/>
        </w:tabs>
        <w:suppressAutoHyphens/>
        <w:spacing w:after="0" w:line="240" w:lineRule="auto"/>
        <w:ind w:left="714" w:right="423" w:hanging="357"/>
        <w:jc w:val="both"/>
        <w:rPr>
          <w:rFonts w:ascii="Times New Roman" w:hAnsi="Times New Roman"/>
          <w:lang w:val="fr-FR"/>
        </w:rPr>
      </w:pPr>
      <w:r w:rsidRPr="00A011A0">
        <w:rPr>
          <w:rFonts w:ascii="Times New Roman" w:hAnsi="Times New Roman"/>
          <w:lang w:val="fr-FR"/>
        </w:rPr>
        <w:t>indicatoare rutiere:</w:t>
      </w:r>
      <w:r w:rsidRPr="00A011A0">
        <w:rPr>
          <w:rFonts w:ascii="Times New Roman" w:hAnsi="Times New Roman"/>
        </w:rPr>
        <w:t xml:space="preserve">  </w:t>
      </w:r>
    </w:p>
    <w:p w:rsidR="008971DC" w:rsidRPr="00A011A0" w:rsidRDefault="008971DC" w:rsidP="00511336">
      <w:pPr>
        <w:tabs>
          <w:tab w:val="left" w:pos="0"/>
        </w:tabs>
        <w:spacing w:after="0" w:line="240" w:lineRule="auto"/>
        <w:ind w:right="423"/>
        <w:rPr>
          <w:rFonts w:ascii="Times New Roman" w:hAnsi="Times New Roman"/>
        </w:rPr>
      </w:pPr>
      <w:r w:rsidRPr="00A011A0">
        <w:rPr>
          <w:rFonts w:ascii="Times New Roman" w:hAnsi="Times New Roman"/>
        </w:rPr>
        <w:tab/>
      </w:r>
      <w:proofErr w:type="gramStart"/>
      <w:r w:rsidRPr="00A011A0">
        <w:rPr>
          <w:rFonts w:ascii="Times New Roman" w:hAnsi="Times New Roman"/>
          <w:lang w:eastAsia="ar-SA"/>
        </w:rPr>
        <w:t>I</w:t>
      </w:r>
      <w:r w:rsidRPr="00A011A0">
        <w:rPr>
          <w:rFonts w:ascii="Times New Roman" w:hAnsi="Times New Roman"/>
        </w:rPr>
        <w:t>n zona intersectiilor cu drumurile laterale, se vor instala indicatoare rutiere de prioritate - B2 „OPRIRE”.</w:t>
      </w:r>
      <w:proofErr w:type="gramEnd"/>
      <w:r w:rsidRPr="00A011A0">
        <w:rPr>
          <w:rFonts w:ascii="Times New Roman" w:hAnsi="Times New Roman"/>
        </w:rPr>
        <w:t xml:space="preserve"> </w:t>
      </w:r>
    </w:p>
    <w:p w:rsidR="008971DC" w:rsidRPr="00A011A0" w:rsidRDefault="008971DC" w:rsidP="00511336">
      <w:pPr>
        <w:tabs>
          <w:tab w:val="left" w:pos="0"/>
        </w:tabs>
        <w:spacing w:after="0" w:line="240" w:lineRule="auto"/>
        <w:ind w:right="423"/>
        <w:rPr>
          <w:rFonts w:ascii="Times New Roman" w:hAnsi="Times New Roman"/>
        </w:rPr>
      </w:pPr>
      <w:r w:rsidRPr="00A011A0">
        <w:rPr>
          <w:rFonts w:ascii="Times New Roman" w:hAnsi="Times New Roman"/>
        </w:rPr>
        <w:tab/>
        <w:t>Curbele periculoase au fost presemnalizate conform nomativ cu urmatoarele indicatoare de avertizare: A1-Curba la stanga; A2-Curba la dreapta; A3-Curba dubla sau o succesiune de mai mult de doua curbe, prima la stanga; A4-Curba dubla sau o succesiune de mai mult de doua curbe, prima la dreapta.</w:t>
      </w:r>
    </w:p>
    <w:p w:rsidR="008971DC" w:rsidRPr="00A011A0" w:rsidRDefault="008971DC" w:rsidP="00511336">
      <w:pPr>
        <w:tabs>
          <w:tab w:val="left" w:pos="0"/>
        </w:tabs>
        <w:spacing w:after="0" w:line="240" w:lineRule="auto"/>
        <w:ind w:right="423"/>
        <w:rPr>
          <w:rFonts w:ascii="Times New Roman" w:hAnsi="Times New Roman"/>
        </w:rPr>
      </w:pPr>
      <w:r w:rsidRPr="00A011A0">
        <w:rPr>
          <w:rFonts w:ascii="Times New Roman" w:hAnsi="Times New Roman"/>
        </w:rPr>
        <w:tab/>
        <w:t xml:space="preserve">Curbele periculoase sunt semnalizate cu </w:t>
      </w:r>
      <w:proofErr w:type="gramStart"/>
      <w:r w:rsidRPr="00A011A0">
        <w:rPr>
          <w:rFonts w:ascii="Times New Roman" w:hAnsi="Times New Roman"/>
        </w:rPr>
        <w:t>indicatoare  A6b</w:t>
      </w:r>
      <w:proofErr w:type="gramEnd"/>
      <w:r w:rsidRPr="00A011A0">
        <w:rPr>
          <w:rFonts w:ascii="Times New Roman" w:hAnsi="Times New Roman"/>
        </w:rPr>
        <w:t>-Panouri succesive pentru curbe deosebit de periculoase.</w:t>
      </w:r>
    </w:p>
    <w:p w:rsidR="008971DC" w:rsidRPr="00A011A0" w:rsidRDefault="008971DC" w:rsidP="00511336">
      <w:pPr>
        <w:tabs>
          <w:tab w:val="left" w:pos="0"/>
        </w:tabs>
        <w:spacing w:after="0" w:line="240" w:lineRule="auto"/>
        <w:ind w:right="423"/>
        <w:rPr>
          <w:rFonts w:ascii="Times New Roman" w:hAnsi="Times New Roman"/>
        </w:rPr>
      </w:pPr>
      <w:r w:rsidRPr="00A011A0">
        <w:rPr>
          <w:rFonts w:ascii="Times New Roman" w:hAnsi="Times New Roman"/>
        </w:rPr>
        <w:tab/>
        <w:t xml:space="preserve">In vederea asigurarii sigurantei circulatiei, se </w:t>
      </w:r>
      <w:proofErr w:type="gramStart"/>
      <w:r w:rsidRPr="00A011A0">
        <w:rPr>
          <w:rFonts w:ascii="Times New Roman" w:hAnsi="Times New Roman"/>
        </w:rPr>
        <w:t>va</w:t>
      </w:r>
      <w:proofErr w:type="gramEnd"/>
      <w:r w:rsidRPr="00A011A0">
        <w:rPr>
          <w:rFonts w:ascii="Times New Roman" w:hAnsi="Times New Roman"/>
        </w:rPr>
        <w:t xml:space="preserve"> monta parapet metallic.</w:t>
      </w:r>
    </w:p>
    <w:p w:rsidR="008971DC" w:rsidRPr="00A011A0" w:rsidRDefault="008971DC" w:rsidP="00511336">
      <w:pPr>
        <w:widowControl w:val="0"/>
        <w:shd w:val="clear" w:color="auto" w:fill="FFFFFF"/>
        <w:spacing w:after="0" w:line="240" w:lineRule="auto"/>
        <w:rPr>
          <w:rFonts w:ascii="Times New Roman" w:hAnsi="Times New Roman"/>
        </w:rPr>
      </w:pPr>
      <w:r w:rsidRPr="00A011A0">
        <w:rPr>
          <w:rFonts w:ascii="Times New Roman" w:hAnsi="Times New Roman"/>
        </w:rPr>
        <w:t xml:space="preserve">Semnalizarea pe timpul execuției lucrărilor se va face în conformitate cu </w:t>
      </w:r>
      <w:r w:rsidRPr="00A011A0">
        <w:rPr>
          <w:rFonts w:ascii="Times New Roman" w:hAnsi="Times New Roman"/>
          <w:i/>
        </w:rPr>
        <w:t xml:space="preserve">„Normele </w:t>
      </w:r>
      <w:r w:rsidRPr="00A011A0">
        <w:rPr>
          <w:rFonts w:ascii="Times New Roman" w:hAnsi="Times New Roman"/>
        </w:rPr>
        <w:t>metodologice</w:t>
      </w:r>
      <w:r w:rsidRPr="00A011A0">
        <w:rPr>
          <w:rFonts w:ascii="Times New Roman" w:hAnsi="Times New Roman"/>
          <w:i/>
        </w:rPr>
        <w:t xml:space="preserve"> privind</w:t>
      </w:r>
      <w:r>
        <w:rPr>
          <w:rFonts w:ascii="Cambria" w:hAnsi="Cambria" w:cs="Arial"/>
          <w:i/>
        </w:rPr>
        <w:t xml:space="preserve"> </w:t>
      </w:r>
      <w:r w:rsidRPr="00A011A0">
        <w:rPr>
          <w:rFonts w:ascii="Times New Roman" w:hAnsi="Times New Roman"/>
          <w:i/>
        </w:rPr>
        <w:t>condițiile de închidere a circulației și de instituire a restricțiilor de circulație în vederea executării de lucrări în zona drumului public și sau pentru protejarea drumului”</w:t>
      </w:r>
      <w:r w:rsidRPr="00A011A0">
        <w:rPr>
          <w:rFonts w:ascii="Times New Roman" w:hAnsi="Times New Roman"/>
        </w:rPr>
        <w:t xml:space="preserve"> – emise de Ministerul de Interne și Ministerul </w:t>
      </w:r>
      <w:r w:rsidRPr="00A011A0">
        <w:rPr>
          <w:rFonts w:ascii="Times New Roman" w:hAnsi="Times New Roman"/>
        </w:rPr>
        <w:lastRenderedPageBreak/>
        <w:t>Transporturilor în octombrie 2000 și constau din măsuri privind siguranța și controlul circulației rutiere prin dirijarea temporară a traficului.</w:t>
      </w:r>
    </w:p>
    <w:p w:rsidR="008971DC" w:rsidRPr="00A011A0" w:rsidRDefault="008971DC" w:rsidP="008971DC">
      <w:pPr>
        <w:widowControl w:val="0"/>
        <w:shd w:val="clear" w:color="auto" w:fill="FFFFFF"/>
        <w:spacing w:after="0" w:line="240" w:lineRule="auto"/>
        <w:jc w:val="both"/>
        <w:rPr>
          <w:rFonts w:ascii="Times New Roman" w:hAnsi="Times New Roman"/>
        </w:rPr>
      </w:pPr>
    </w:p>
    <w:p w:rsidR="008971DC" w:rsidRPr="00A011A0" w:rsidRDefault="008971DC" w:rsidP="00AF4811">
      <w:pPr>
        <w:suppressAutoHyphens/>
        <w:spacing w:after="0" w:line="240" w:lineRule="auto"/>
        <w:ind w:left="502"/>
        <w:jc w:val="both"/>
        <w:rPr>
          <w:rFonts w:ascii="Times New Roman" w:hAnsi="Times New Roman"/>
          <w:b/>
        </w:rPr>
      </w:pPr>
      <w:r w:rsidRPr="00A011A0">
        <w:rPr>
          <w:rFonts w:ascii="Times New Roman" w:hAnsi="Times New Roman"/>
          <w:b/>
        </w:rPr>
        <w:t>POD KM 46+875 peste râul Suceava;</w:t>
      </w:r>
    </w:p>
    <w:p w:rsidR="008971DC" w:rsidRPr="00A011A0" w:rsidRDefault="008971DC" w:rsidP="008971DC">
      <w:pPr>
        <w:spacing w:after="0" w:line="240" w:lineRule="auto"/>
        <w:ind w:firstLine="709"/>
        <w:jc w:val="both"/>
        <w:rPr>
          <w:rFonts w:ascii="Times New Roman" w:hAnsi="Times New Roman"/>
        </w:rPr>
      </w:pPr>
      <w:r w:rsidRPr="00A011A0">
        <w:rPr>
          <w:rFonts w:ascii="Times New Roman" w:hAnsi="Times New Roman"/>
        </w:rPr>
        <w:t>Podul din beton armat va avea o lungime totală de 13</w:t>
      </w:r>
      <w:proofErr w:type="gramStart"/>
      <w:r w:rsidRPr="00A011A0">
        <w:rPr>
          <w:rFonts w:ascii="Times New Roman" w:hAnsi="Times New Roman"/>
        </w:rPr>
        <w:t>,30</w:t>
      </w:r>
      <w:proofErr w:type="gramEnd"/>
      <w:r w:rsidRPr="00A011A0">
        <w:rPr>
          <w:rFonts w:ascii="Times New Roman" w:hAnsi="Times New Roman"/>
        </w:rPr>
        <w:t xml:space="preserve">. Lăţimea totală a suprastructurii </w:t>
      </w:r>
      <w:proofErr w:type="gramStart"/>
      <w:r w:rsidRPr="00A011A0">
        <w:rPr>
          <w:rFonts w:ascii="Times New Roman" w:hAnsi="Times New Roman"/>
        </w:rPr>
        <w:t>este</w:t>
      </w:r>
      <w:proofErr w:type="gramEnd"/>
      <w:r w:rsidRPr="00A011A0">
        <w:rPr>
          <w:rFonts w:ascii="Times New Roman" w:hAnsi="Times New Roman"/>
        </w:rPr>
        <w:t xml:space="preserve"> de 11,50m care asigură o parte carosabilă de 7,80m, două trotuare de 1,60m şi două lise de susţinere a parapetului pietonal de 0,25m. </w:t>
      </w:r>
    </w:p>
    <w:p w:rsidR="008971DC" w:rsidRPr="00A011A0" w:rsidRDefault="008971DC" w:rsidP="008971DC">
      <w:pPr>
        <w:spacing w:after="0" w:line="240" w:lineRule="auto"/>
        <w:jc w:val="both"/>
        <w:rPr>
          <w:rFonts w:ascii="Times New Roman" w:hAnsi="Times New Roman"/>
        </w:rPr>
      </w:pPr>
      <w:r w:rsidRPr="00A011A0">
        <w:rPr>
          <w:rFonts w:ascii="Times New Roman" w:hAnsi="Times New Roman"/>
        </w:rPr>
        <w:t xml:space="preserve">Podul </w:t>
      </w:r>
      <w:proofErr w:type="gramStart"/>
      <w:r w:rsidRPr="00A011A0">
        <w:rPr>
          <w:rFonts w:ascii="Times New Roman" w:hAnsi="Times New Roman"/>
        </w:rPr>
        <w:t>va</w:t>
      </w:r>
      <w:proofErr w:type="gramEnd"/>
      <w:r w:rsidRPr="00A011A0">
        <w:rPr>
          <w:rFonts w:ascii="Times New Roman" w:hAnsi="Times New Roman"/>
        </w:rPr>
        <w:t xml:space="preserve"> avea următoarele caracteristici:</w:t>
      </w:r>
    </w:p>
    <w:p w:rsidR="008971DC" w:rsidRPr="00A011A0" w:rsidRDefault="008971DC" w:rsidP="008971DC">
      <w:pPr>
        <w:numPr>
          <w:ilvl w:val="0"/>
          <w:numId w:val="25"/>
        </w:numPr>
        <w:overflowPunct w:val="0"/>
        <w:autoSpaceDE w:val="0"/>
        <w:autoSpaceDN w:val="0"/>
        <w:adjustRightInd w:val="0"/>
        <w:spacing w:after="0" w:line="240" w:lineRule="auto"/>
        <w:jc w:val="both"/>
        <w:textAlignment w:val="baseline"/>
        <w:rPr>
          <w:rFonts w:ascii="Times New Roman" w:hAnsi="Times New Roman"/>
        </w:rPr>
      </w:pPr>
      <w:r w:rsidRPr="00A011A0">
        <w:rPr>
          <w:rFonts w:ascii="Times New Roman" w:hAnsi="Times New Roman"/>
        </w:rPr>
        <w:t>Tipul podului:</w:t>
      </w:r>
    </w:p>
    <w:p w:rsidR="008971DC" w:rsidRPr="00A011A0" w:rsidRDefault="008971DC" w:rsidP="008971DC">
      <w:pPr>
        <w:overflowPunct w:val="0"/>
        <w:autoSpaceDE w:val="0"/>
        <w:autoSpaceDN w:val="0"/>
        <w:adjustRightInd w:val="0"/>
        <w:spacing w:after="0" w:line="240" w:lineRule="auto"/>
        <w:ind w:left="360"/>
        <w:jc w:val="both"/>
        <w:textAlignment w:val="baseline"/>
        <w:rPr>
          <w:rFonts w:ascii="Times New Roman" w:hAnsi="Times New Roman"/>
        </w:rPr>
      </w:pPr>
      <w:r w:rsidRPr="00A011A0">
        <w:rPr>
          <w:rFonts w:ascii="Times New Roman" w:hAnsi="Times New Roman"/>
        </w:rPr>
        <w:t xml:space="preserve">- </w:t>
      </w:r>
      <w:proofErr w:type="gramStart"/>
      <w:r w:rsidRPr="00A011A0">
        <w:rPr>
          <w:rFonts w:ascii="Times New Roman" w:hAnsi="Times New Roman"/>
        </w:rPr>
        <w:t>suprastructura :</w:t>
      </w:r>
      <w:proofErr w:type="gramEnd"/>
    </w:p>
    <w:p w:rsidR="008971DC" w:rsidRPr="00A011A0" w:rsidRDefault="008971DC" w:rsidP="008971DC">
      <w:pPr>
        <w:spacing w:after="0" w:line="240" w:lineRule="auto"/>
        <w:ind w:left="708" w:firstLine="708"/>
        <w:jc w:val="both"/>
        <w:rPr>
          <w:rFonts w:ascii="Times New Roman" w:hAnsi="Times New Roman"/>
        </w:rPr>
      </w:pPr>
      <w:r w:rsidRPr="00A011A0">
        <w:rPr>
          <w:rFonts w:ascii="Times New Roman" w:hAnsi="Times New Roman"/>
        </w:rPr>
        <w:t xml:space="preserve">- </w:t>
      </w:r>
      <w:proofErr w:type="gramStart"/>
      <w:r w:rsidRPr="00A011A0">
        <w:rPr>
          <w:rFonts w:ascii="Times New Roman" w:hAnsi="Times New Roman"/>
        </w:rPr>
        <w:t>după</w:t>
      </w:r>
      <w:proofErr w:type="gramEnd"/>
      <w:r w:rsidRPr="00A011A0">
        <w:rPr>
          <w:rFonts w:ascii="Times New Roman" w:hAnsi="Times New Roman"/>
        </w:rPr>
        <w:t xml:space="preserve"> schema statica:</w:t>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t>cadru dublu incastrat</w:t>
      </w:r>
    </w:p>
    <w:p w:rsidR="008971DC" w:rsidRPr="00A011A0" w:rsidRDefault="008971DC" w:rsidP="008971DC">
      <w:pPr>
        <w:spacing w:after="0" w:line="240" w:lineRule="auto"/>
        <w:ind w:left="851" w:firstLine="565"/>
        <w:jc w:val="both"/>
        <w:rPr>
          <w:rFonts w:ascii="Times New Roman" w:hAnsi="Times New Roman"/>
        </w:rPr>
      </w:pPr>
      <w:r w:rsidRPr="00A011A0">
        <w:rPr>
          <w:rFonts w:ascii="Times New Roman" w:hAnsi="Times New Roman"/>
        </w:rPr>
        <w:t xml:space="preserve">- </w:t>
      </w:r>
      <w:proofErr w:type="gramStart"/>
      <w:r w:rsidRPr="00A011A0">
        <w:rPr>
          <w:rFonts w:ascii="Times New Roman" w:hAnsi="Times New Roman"/>
        </w:rPr>
        <w:t>după</w:t>
      </w:r>
      <w:proofErr w:type="gramEnd"/>
      <w:r w:rsidRPr="00A011A0">
        <w:rPr>
          <w:rFonts w:ascii="Times New Roman" w:hAnsi="Times New Roman"/>
        </w:rPr>
        <w:t xml:space="preserve"> structura de rezistenta:</w:t>
      </w:r>
      <w:r w:rsidRPr="00A011A0">
        <w:rPr>
          <w:rFonts w:ascii="Times New Roman" w:hAnsi="Times New Roman"/>
        </w:rPr>
        <w:tab/>
      </w:r>
      <w:r w:rsidRPr="00A011A0">
        <w:rPr>
          <w:rFonts w:ascii="Times New Roman" w:hAnsi="Times New Roman"/>
        </w:rPr>
        <w:tab/>
        <w:t>grinzi din beton armat precomprimat;</w:t>
      </w:r>
    </w:p>
    <w:p w:rsidR="008971DC" w:rsidRPr="00A011A0" w:rsidRDefault="008971DC" w:rsidP="008971DC">
      <w:pPr>
        <w:spacing w:after="0" w:line="240" w:lineRule="auto"/>
        <w:ind w:left="708" w:firstLine="708"/>
        <w:jc w:val="both"/>
        <w:rPr>
          <w:rFonts w:ascii="Times New Roman" w:hAnsi="Times New Roman"/>
        </w:rPr>
      </w:pPr>
      <w:r w:rsidRPr="00A011A0">
        <w:rPr>
          <w:rFonts w:ascii="Times New Roman" w:hAnsi="Times New Roman"/>
        </w:rPr>
        <w:t xml:space="preserve">- </w:t>
      </w:r>
      <w:proofErr w:type="gramStart"/>
      <w:r w:rsidRPr="00A011A0">
        <w:rPr>
          <w:rFonts w:ascii="Times New Roman" w:hAnsi="Times New Roman"/>
        </w:rPr>
        <w:t>după</w:t>
      </w:r>
      <w:proofErr w:type="gramEnd"/>
      <w:r w:rsidRPr="00A011A0">
        <w:rPr>
          <w:rFonts w:ascii="Times New Roman" w:hAnsi="Times New Roman"/>
        </w:rPr>
        <w:t xml:space="preserve"> modul de execuție:</w:t>
      </w:r>
      <w:r w:rsidRPr="00A011A0">
        <w:rPr>
          <w:rFonts w:ascii="Times New Roman" w:hAnsi="Times New Roman"/>
        </w:rPr>
        <w:tab/>
      </w:r>
      <w:r w:rsidRPr="00A011A0">
        <w:rPr>
          <w:rFonts w:ascii="Times New Roman" w:hAnsi="Times New Roman"/>
        </w:rPr>
        <w:tab/>
      </w:r>
      <w:r w:rsidRPr="00A011A0">
        <w:rPr>
          <w:rFonts w:ascii="Times New Roman" w:hAnsi="Times New Roman"/>
        </w:rPr>
        <w:tab/>
        <w:t>grinzi prefabricate;</w:t>
      </w:r>
    </w:p>
    <w:p w:rsidR="008971DC" w:rsidRPr="00A011A0" w:rsidRDefault="008971DC" w:rsidP="008971DC">
      <w:pPr>
        <w:spacing w:after="0" w:line="240" w:lineRule="auto"/>
        <w:jc w:val="both"/>
        <w:rPr>
          <w:rFonts w:ascii="Times New Roman" w:hAnsi="Times New Roman"/>
        </w:rPr>
      </w:pPr>
      <w:r w:rsidRPr="00A011A0">
        <w:rPr>
          <w:rFonts w:ascii="Times New Roman" w:hAnsi="Times New Roman"/>
        </w:rPr>
        <w:t xml:space="preserve">     - </w:t>
      </w:r>
      <w:proofErr w:type="gramStart"/>
      <w:r w:rsidRPr="00A011A0">
        <w:rPr>
          <w:rFonts w:ascii="Times New Roman" w:hAnsi="Times New Roman"/>
        </w:rPr>
        <w:t>infrastructura :</w:t>
      </w:r>
      <w:proofErr w:type="gramEnd"/>
      <w:r w:rsidRPr="00A011A0">
        <w:rPr>
          <w:rFonts w:ascii="Times New Roman" w:hAnsi="Times New Roman"/>
        </w:rPr>
        <w:t xml:space="preserve"> culei cu elevația din beton armat si fundația  indirectă pe coloane cu diametrul 108cm.</w:t>
      </w:r>
    </w:p>
    <w:p w:rsidR="008971DC" w:rsidRPr="00A011A0" w:rsidRDefault="008971DC" w:rsidP="008971DC">
      <w:pPr>
        <w:numPr>
          <w:ilvl w:val="0"/>
          <w:numId w:val="25"/>
        </w:numPr>
        <w:overflowPunct w:val="0"/>
        <w:autoSpaceDE w:val="0"/>
        <w:autoSpaceDN w:val="0"/>
        <w:adjustRightInd w:val="0"/>
        <w:spacing w:after="0" w:line="240" w:lineRule="auto"/>
        <w:jc w:val="both"/>
        <w:textAlignment w:val="baseline"/>
        <w:rPr>
          <w:rFonts w:ascii="Times New Roman" w:hAnsi="Times New Roman"/>
        </w:rPr>
      </w:pPr>
      <w:r w:rsidRPr="00A011A0">
        <w:rPr>
          <w:rFonts w:ascii="Times New Roman" w:hAnsi="Times New Roman"/>
        </w:rPr>
        <w:t>Numărul de deschideri si lungimea lor:</w:t>
      </w:r>
      <w:r w:rsidRPr="00A011A0">
        <w:rPr>
          <w:rFonts w:ascii="Times New Roman" w:hAnsi="Times New Roman"/>
        </w:rPr>
        <w:tab/>
      </w:r>
      <w:r w:rsidRPr="00A011A0">
        <w:rPr>
          <w:rFonts w:ascii="Times New Roman" w:hAnsi="Times New Roman"/>
        </w:rPr>
        <w:tab/>
        <w:t>1 x 10.00m;</w:t>
      </w:r>
    </w:p>
    <w:p w:rsidR="008971DC" w:rsidRPr="00A011A0" w:rsidRDefault="008971DC" w:rsidP="008971DC">
      <w:pPr>
        <w:numPr>
          <w:ilvl w:val="0"/>
          <w:numId w:val="25"/>
        </w:numPr>
        <w:overflowPunct w:val="0"/>
        <w:autoSpaceDE w:val="0"/>
        <w:autoSpaceDN w:val="0"/>
        <w:adjustRightInd w:val="0"/>
        <w:spacing w:after="0" w:line="240" w:lineRule="auto"/>
        <w:jc w:val="both"/>
        <w:textAlignment w:val="baseline"/>
        <w:rPr>
          <w:rFonts w:ascii="Times New Roman" w:hAnsi="Times New Roman"/>
        </w:rPr>
      </w:pPr>
      <w:r w:rsidRPr="00A011A0">
        <w:rPr>
          <w:rFonts w:ascii="Times New Roman" w:hAnsi="Times New Roman"/>
        </w:rPr>
        <w:t>Lungimea totala a suprastructurii:</w:t>
      </w:r>
      <w:r w:rsidRPr="00A011A0">
        <w:rPr>
          <w:rFonts w:ascii="Times New Roman" w:hAnsi="Times New Roman"/>
        </w:rPr>
        <w:tab/>
      </w:r>
      <w:r w:rsidRPr="00A011A0">
        <w:rPr>
          <w:rFonts w:ascii="Times New Roman" w:hAnsi="Times New Roman"/>
        </w:rPr>
        <w:tab/>
        <w:t>10,00 m;</w:t>
      </w:r>
    </w:p>
    <w:p w:rsidR="008971DC" w:rsidRPr="00A011A0" w:rsidRDefault="008971DC" w:rsidP="008971DC">
      <w:pPr>
        <w:numPr>
          <w:ilvl w:val="0"/>
          <w:numId w:val="25"/>
        </w:numPr>
        <w:overflowPunct w:val="0"/>
        <w:autoSpaceDE w:val="0"/>
        <w:autoSpaceDN w:val="0"/>
        <w:adjustRightInd w:val="0"/>
        <w:spacing w:after="0" w:line="240" w:lineRule="auto"/>
        <w:jc w:val="both"/>
        <w:textAlignment w:val="baseline"/>
        <w:rPr>
          <w:rFonts w:ascii="Times New Roman" w:hAnsi="Times New Roman"/>
        </w:rPr>
      </w:pPr>
      <w:r w:rsidRPr="00A011A0">
        <w:rPr>
          <w:rFonts w:ascii="Times New Roman" w:hAnsi="Times New Roman"/>
        </w:rPr>
        <w:t>Lungimea totală a podului:</w:t>
      </w:r>
      <w:r w:rsidRPr="00A011A0">
        <w:rPr>
          <w:rFonts w:ascii="Times New Roman" w:hAnsi="Times New Roman"/>
        </w:rPr>
        <w:tab/>
      </w:r>
      <w:r w:rsidRPr="00A011A0">
        <w:rPr>
          <w:rFonts w:ascii="Times New Roman" w:hAnsi="Times New Roman"/>
        </w:rPr>
        <w:tab/>
      </w:r>
      <w:r w:rsidRPr="00A011A0">
        <w:rPr>
          <w:rFonts w:ascii="Times New Roman" w:hAnsi="Times New Roman"/>
        </w:rPr>
        <w:tab/>
        <w:t>13,30 m;</w:t>
      </w:r>
    </w:p>
    <w:p w:rsidR="008971DC" w:rsidRPr="00A011A0" w:rsidRDefault="008971DC" w:rsidP="008971DC">
      <w:pPr>
        <w:numPr>
          <w:ilvl w:val="0"/>
          <w:numId w:val="25"/>
        </w:numPr>
        <w:overflowPunct w:val="0"/>
        <w:autoSpaceDE w:val="0"/>
        <w:autoSpaceDN w:val="0"/>
        <w:adjustRightInd w:val="0"/>
        <w:spacing w:after="0" w:line="240" w:lineRule="auto"/>
        <w:jc w:val="both"/>
        <w:textAlignment w:val="baseline"/>
        <w:rPr>
          <w:rFonts w:ascii="Times New Roman" w:hAnsi="Times New Roman"/>
        </w:rPr>
      </w:pPr>
      <w:r w:rsidRPr="00A011A0">
        <w:rPr>
          <w:rFonts w:ascii="Times New Roman" w:hAnsi="Times New Roman"/>
        </w:rPr>
        <w:t>Lăţimea părţii carosabile:</w:t>
      </w:r>
      <w:r w:rsidRPr="00A011A0">
        <w:rPr>
          <w:rFonts w:ascii="Times New Roman" w:hAnsi="Times New Roman"/>
        </w:rPr>
        <w:tab/>
      </w:r>
      <w:r w:rsidRPr="00A011A0">
        <w:rPr>
          <w:rFonts w:ascii="Times New Roman" w:hAnsi="Times New Roman"/>
        </w:rPr>
        <w:tab/>
      </w:r>
      <w:r w:rsidRPr="00A011A0">
        <w:rPr>
          <w:rFonts w:ascii="Times New Roman" w:hAnsi="Times New Roman"/>
        </w:rPr>
        <w:tab/>
        <w:t>7,80 m ;</w:t>
      </w:r>
    </w:p>
    <w:p w:rsidR="008971DC" w:rsidRPr="00A011A0" w:rsidRDefault="008971DC" w:rsidP="008971DC">
      <w:pPr>
        <w:numPr>
          <w:ilvl w:val="0"/>
          <w:numId w:val="25"/>
        </w:numPr>
        <w:overflowPunct w:val="0"/>
        <w:autoSpaceDE w:val="0"/>
        <w:autoSpaceDN w:val="0"/>
        <w:adjustRightInd w:val="0"/>
        <w:spacing w:after="0" w:line="240" w:lineRule="auto"/>
        <w:jc w:val="both"/>
        <w:textAlignment w:val="baseline"/>
        <w:rPr>
          <w:rFonts w:ascii="Times New Roman" w:hAnsi="Times New Roman"/>
        </w:rPr>
      </w:pPr>
      <w:r w:rsidRPr="00A011A0">
        <w:rPr>
          <w:rFonts w:ascii="Times New Roman" w:hAnsi="Times New Roman"/>
        </w:rPr>
        <w:t>Lăţimea trotuarelor:</w:t>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t>1,60;</w:t>
      </w:r>
    </w:p>
    <w:p w:rsidR="008971DC" w:rsidRPr="00A011A0" w:rsidRDefault="008971DC" w:rsidP="008971DC">
      <w:pPr>
        <w:numPr>
          <w:ilvl w:val="0"/>
          <w:numId w:val="25"/>
        </w:numPr>
        <w:overflowPunct w:val="0"/>
        <w:autoSpaceDE w:val="0"/>
        <w:autoSpaceDN w:val="0"/>
        <w:adjustRightInd w:val="0"/>
        <w:spacing w:after="0" w:line="240" w:lineRule="auto"/>
        <w:jc w:val="both"/>
        <w:textAlignment w:val="baseline"/>
        <w:rPr>
          <w:rFonts w:ascii="Times New Roman" w:hAnsi="Times New Roman"/>
        </w:rPr>
      </w:pPr>
      <w:r w:rsidRPr="00A011A0">
        <w:rPr>
          <w:rFonts w:ascii="Times New Roman" w:hAnsi="Times New Roman"/>
        </w:rPr>
        <w:t>Lăţimea totala a podului:</w:t>
      </w:r>
      <w:r w:rsidRPr="00A011A0">
        <w:rPr>
          <w:rFonts w:ascii="Times New Roman" w:hAnsi="Times New Roman"/>
        </w:rPr>
        <w:tab/>
      </w:r>
      <w:r w:rsidRPr="00A011A0">
        <w:rPr>
          <w:rFonts w:ascii="Times New Roman" w:hAnsi="Times New Roman"/>
        </w:rPr>
        <w:tab/>
      </w:r>
      <w:r w:rsidRPr="00A011A0">
        <w:rPr>
          <w:rFonts w:ascii="Times New Roman" w:hAnsi="Times New Roman"/>
        </w:rPr>
        <w:tab/>
        <w:t>0,25+1,60+7,80+1,60+0,25=10,30 m;</w:t>
      </w:r>
    </w:p>
    <w:p w:rsidR="008971DC" w:rsidRPr="00A011A0" w:rsidRDefault="008971DC" w:rsidP="008971DC">
      <w:pPr>
        <w:numPr>
          <w:ilvl w:val="0"/>
          <w:numId w:val="25"/>
        </w:numPr>
        <w:overflowPunct w:val="0"/>
        <w:autoSpaceDE w:val="0"/>
        <w:autoSpaceDN w:val="0"/>
        <w:adjustRightInd w:val="0"/>
        <w:spacing w:after="0" w:line="240" w:lineRule="auto"/>
        <w:jc w:val="both"/>
        <w:textAlignment w:val="baseline"/>
        <w:rPr>
          <w:rFonts w:ascii="Times New Roman" w:hAnsi="Times New Roman"/>
        </w:rPr>
      </w:pPr>
      <w:r w:rsidRPr="00A011A0">
        <w:rPr>
          <w:rFonts w:ascii="Times New Roman" w:hAnsi="Times New Roman"/>
        </w:rPr>
        <w:t>Oblicitate:</w:t>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r>
      <w:r w:rsidRPr="00A011A0">
        <w:rPr>
          <w:rFonts w:ascii="Times New Roman" w:hAnsi="Times New Roman"/>
        </w:rPr>
        <w:tab/>
        <w:t>pod normal;</w:t>
      </w:r>
    </w:p>
    <w:p w:rsidR="008971DC" w:rsidRPr="00A011A0" w:rsidRDefault="008971DC" w:rsidP="008971DC">
      <w:pPr>
        <w:numPr>
          <w:ilvl w:val="0"/>
          <w:numId w:val="25"/>
        </w:numPr>
        <w:overflowPunct w:val="0"/>
        <w:autoSpaceDE w:val="0"/>
        <w:autoSpaceDN w:val="0"/>
        <w:adjustRightInd w:val="0"/>
        <w:spacing w:after="0" w:line="240" w:lineRule="auto"/>
        <w:jc w:val="both"/>
        <w:textAlignment w:val="baseline"/>
        <w:rPr>
          <w:rFonts w:ascii="Times New Roman" w:hAnsi="Times New Roman"/>
        </w:rPr>
      </w:pPr>
      <w:r w:rsidRPr="00A011A0">
        <w:rPr>
          <w:rFonts w:ascii="Times New Roman" w:hAnsi="Times New Roman"/>
        </w:rPr>
        <w:t>Dispoziția caii pe pod in plan orizontal:</w:t>
      </w:r>
      <w:r w:rsidRPr="00A011A0">
        <w:rPr>
          <w:rFonts w:ascii="Times New Roman" w:hAnsi="Times New Roman"/>
        </w:rPr>
        <w:tab/>
        <w:t xml:space="preserve">pod in aliniament; </w:t>
      </w:r>
    </w:p>
    <w:p w:rsidR="008971DC" w:rsidRPr="00A011A0" w:rsidRDefault="008971DC" w:rsidP="008971DC">
      <w:pPr>
        <w:numPr>
          <w:ilvl w:val="0"/>
          <w:numId w:val="25"/>
        </w:numPr>
        <w:overflowPunct w:val="0"/>
        <w:autoSpaceDE w:val="0"/>
        <w:autoSpaceDN w:val="0"/>
        <w:adjustRightInd w:val="0"/>
        <w:spacing w:after="0" w:line="240" w:lineRule="auto"/>
        <w:jc w:val="both"/>
        <w:textAlignment w:val="baseline"/>
        <w:rPr>
          <w:rFonts w:ascii="Times New Roman" w:hAnsi="Times New Roman"/>
        </w:rPr>
      </w:pPr>
      <w:r w:rsidRPr="00A011A0">
        <w:rPr>
          <w:rFonts w:ascii="Times New Roman" w:hAnsi="Times New Roman"/>
        </w:rPr>
        <w:t>Clasa de incarcari utile:</w:t>
      </w:r>
      <w:r w:rsidRPr="00A011A0">
        <w:rPr>
          <w:rFonts w:ascii="Times New Roman" w:hAnsi="Times New Roman"/>
        </w:rPr>
        <w:tab/>
      </w:r>
      <w:r w:rsidRPr="00A011A0">
        <w:rPr>
          <w:rFonts w:ascii="Times New Roman" w:hAnsi="Times New Roman"/>
        </w:rPr>
        <w:tab/>
      </w:r>
      <w:r w:rsidRPr="00A011A0">
        <w:rPr>
          <w:rFonts w:ascii="Times New Roman" w:hAnsi="Times New Roman"/>
        </w:rPr>
        <w:tab/>
        <w:t>Conform SR EN 1991-2</w:t>
      </w:r>
    </w:p>
    <w:p w:rsidR="008971DC" w:rsidRPr="00A011A0" w:rsidRDefault="008971DC" w:rsidP="008971DC">
      <w:pPr>
        <w:spacing w:after="0" w:line="240" w:lineRule="auto"/>
        <w:ind w:firstLine="708"/>
        <w:jc w:val="both"/>
        <w:rPr>
          <w:rFonts w:ascii="Times New Roman" w:hAnsi="Times New Roman"/>
          <w:highlight w:val="yellow"/>
        </w:rPr>
      </w:pPr>
    </w:p>
    <w:p w:rsidR="008971DC" w:rsidRPr="00A011A0" w:rsidRDefault="008971DC" w:rsidP="008971DC">
      <w:pPr>
        <w:spacing w:after="0" w:line="240" w:lineRule="auto"/>
        <w:ind w:right="-330"/>
        <w:jc w:val="both"/>
        <w:rPr>
          <w:rFonts w:ascii="Times New Roman" w:hAnsi="Times New Roman"/>
          <w:b/>
          <w:bCs/>
          <w:lang w:eastAsia="ar-SA"/>
        </w:rPr>
      </w:pPr>
      <w:r w:rsidRPr="00A011A0">
        <w:rPr>
          <w:rFonts w:ascii="Times New Roman" w:hAnsi="Times New Roman"/>
          <w:b/>
          <w:bCs/>
          <w:lang w:eastAsia="ar-SA"/>
        </w:rPr>
        <w:t>Suprastructura:</w:t>
      </w:r>
    </w:p>
    <w:p w:rsidR="008971DC" w:rsidRPr="00A011A0" w:rsidRDefault="008971DC" w:rsidP="008971DC">
      <w:pPr>
        <w:pStyle w:val="ListParagraph"/>
        <w:widowControl w:val="0"/>
        <w:numPr>
          <w:ilvl w:val="0"/>
          <w:numId w:val="21"/>
        </w:numPr>
        <w:suppressAutoHyphens/>
        <w:spacing w:after="0" w:line="240" w:lineRule="auto"/>
        <w:contextualSpacing/>
        <w:jc w:val="both"/>
        <w:rPr>
          <w:rFonts w:ascii="Times New Roman" w:hAnsi="Times New Roman"/>
          <w:lang w:eastAsia="ar-SA"/>
        </w:rPr>
      </w:pPr>
      <w:r w:rsidRPr="00A011A0">
        <w:rPr>
          <w:rFonts w:ascii="Times New Roman" w:hAnsi="Times New Roman"/>
          <w:lang w:eastAsia="ar-SA"/>
        </w:rPr>
        <w:t xml:space="preserve">Grinzi cu corzi aderente tip "┴" L=10.00m h=0.52m, aranjate joantiv 17 bucati in sectiune care vor conlucra la partea superioara prin intermediul unei placi de suprabetonare din beton armat C35/45 cu armatura BST500S. </w:t>
      </w:r>
    </w:p>
    <w:p w:rsidR="008971DC" w:rsidRPr="00A011A0" w:rsidRDefault="008971DC" w:rsidP="008971DC">
      <w:pPr>
        <w:spacing w:after="0" w:line="240" w:lineRule="auto"/>
        <w:ind w:right="-330"/>
        <w:jc w:val="both"/>
        <w:rPr>
          <w:rFonts w:ascii="Times New Roman" w:hAnsi="Times New Roman"/>
          <w:b/>
          <w:bCs/>
          <w:lang w:eastAsia="ar-SA"/>
        </w:rPr>
      </w:pPr>
    </w:p>
    <w:p w:rsidR="008971DC" w:rsidRPr="00A011A0" w:rsidRDefault="008971DC" w:rsidP="008971DC">
      <w:pPr>
        <w:spacing w:after="0" w:line="240" w:lineRule="auto"/>
        <w:ind w:right="-330"/>
        <w:jc w:val="both"/>
        <w:rPr>
          <w:rFonts w:ascii="Times New Roman" w:hAnsi="Times New Roman"/>
          <w:b/>
          <w:bCs/>
          <w:lang w:eastAsia="ar-SA"/>
        </w:rPr>
      </w:pPr>
      <w:r w:rsidRPr="00A011A0">
        <w:rPr>
          <w:rFonts w:ascii="Times New Roman" w:hAnsi="Times New Roman"/>
          <w:b/>
          <w:bCs/>
          <w:lang w:eastAsia="ar-SA"/>
        </w:rPr>
        <w:t>Sistemul rutier (calea):</w:t>
      </w:r>
    </w:p>
    <w:p w:rsidR="008971DC" w:rsidRPr="00A011A0" w:rsidRDefault="008971DC" w:rsidP="008971DC">
      <w:pPr>
        <w:pStyle w:val="ListParagraph"/>
        <w:widowControl w:val="0"/>
        <w:numPr>
          <w:ilvl w:val="0"/>
          <w:numId w:val="21"/>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Calea pe pod</w:t>
      </w:r>
    </w:p>
    <w:p w:rsidR="008971DC" w:rsidRPr="00A011A0" w:rsidRDefault="008971DC" w:rsidP="008971DC">
      <w:pPr>
        <w:pStyle w:val="ListParagraph"/>
        <w:widowControl w:val="0"/>
        <w:numPr>
          <w:ilvl w:val="0"/>
          <w:numId w:val="22"/>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-Beton asfaltic cilindrat tip MAS16 - 4cm ;</w:t>
      </w:r>
    </w:p>
    <w:p w:rsidR="008971DC" w:rsidRPr="00A011A0" w:rsidRDefault="008971DC" w:rsidP="008971DC">
      <w:pPr>
        <w:pStyle w:val="ListParagraph"/>
        <w:widowControl w:val="0"/>
        <w:numPr>
          <w:ilvl w:val="0"/>
          <w:numId w:val="22"/>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-Beton asfaltic cilindrat tip BAP16 - 4cm;</w:t>
      </w:r>
    </w:p>
    <w:p w:rsidR="008971DC" w:rsidRPr="00A011A0" w:rsidRDefault="008971DC" w:rsidP="008971DC">
      <w:pPr>
        <w:pStyle w:val="ListParagraph"/>
        <w:widowControl w:val="0"/>
        <w:numPr>
          <w:ilvl w:val="0"/>
          <w:numId w:val="22"/>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-Protectie hidroizolatie BA8 - 3cm;</w:t>
      </w:r>
    </w:p>
    <w:p w:rsidR="008971DC" w:rsidRPr="00A011A0" w:rsidRDefault="008971DC" w:rsidP="008971DC">
      <w:pPr>
        <w:pStyle w:val="ListParagraph"/>
        <w:widowControl w:val="0"/>
        <w:numPr>
          <w:ilvl w:val="0"/>
          <w:numId w:val="22"/>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-Hidroizolatie din membrana bituminoasa de min.4mm, realizat intr-un singur strat.</w:t>
      </w:r>
    </w:p>
    <w:p w:rsidR="008971DC" w:rsidRPr="00A011A0" w:rsidRDefault="008971DC" w:rsidP="008971DC">
      <w:pPr>
        <w:pStyle w:val="ListParagraph"/>
        <w:widowControl w:val="0"/>
        <w:numPr>
          <w:ilvl w:val="0"/>
          <w:numId w:val="26"/>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Parapet metalic - nivel de siguranta H4b;</w:t>
      </w:r>
    </w:p>
    <w:p w:rsidR="008971DC" w:rsidRPr="00A011A0" w:rsidRDefault="008971DC" w:rsidP="008971DC">
      <w:pPr>
        <w:pStyle w:val="ListParagraph"/>
        <w:widowControl w:val="0"/>
        <w:numPr>
          <w:ilvl w:val="0"/>
          <w:numId w:val="26"/>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Semnalizarea rutiera definitiva la pod si rampe de acces;</w:t>
      </w:r>
    </w:p>
    <w:p w:rsidR="008971DC" w:rsidRPr="00A011A0" w:rsidRDefault="008971DC" w:rsidP="008971DC">
      <w:pPr>
        <w:spacing w:after="0" w:line="240" w:lineRule="auto"/>
        <w:ind w:right="-330"/>
        <w:jc w:val="both"/>
        <w:rPr>
          <w:rFonts w:ascii="Times New Roman" w:hAnsi="Times New Roman"/>
          <w:b/>
          <w:bCs/>
          <w:iCs/>
          <w:lang w:eastAsia="ar-SA"/>
        </w:rPr>
      </w:pPr>
    </w:p>
    <w:p w:rsidR="008971DC" w:rsidRPr="00A011A0" w:rsidRDefault="008971DC" w:rsidP="008971DC">
      <w:pPr>
        <w:spacing w:after="0" w:line="240" w:lineRule="auto"/>
        <w:ind w:right="-330"/>
        <w:jc w:val="both"/>
        <w:rPr>
          <w:rFonts w:ascii="Times New Roman" w:hAnsi="Times New Roman"/>
          <w:b/>
          <w:bCs/>
          <w:iCs/>
          <w:lang w:eastAsia="ar-SA"/>
        </w:rPr>
      </w:pPr>
      <w:r w:rsidRPr="00A011A0">
        <w:rPr>
          <w:rFonts w:ascii="Times New Roman" w:hAnsi="Times New Roman"/>
          <w:b/>
          <w:bCs/>
          <w:iCs/>
          <w:lang w:eastAsia="ar-SA"/>
        </w:rPr>
        <w:t>Infrastructura (culei):</w:t>
      </w:r>
    </w:p>
    <w:p w:rsidR="008971DC" w:rsidRPr="00A011A0" w:rsidRDefault="008971DC" w:rsidP="008971DC">
      <w:pPr>
        <w:pStyle w:val="ListParagraph"/>
        <w:widowControl w:val="0"/>
        <w:numPr>
          <w:ilvl w:val="0"/>
          <w:numId w:val="27"/>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Culeele sunt de tip masive din beton armat.</w:t>
      </w:r>
    </w:p>
    <w:p w:rsidR="008971DC" w:rsidRPr="00A011A0" w:rsidRDefault="008971DC" w:rsidP="008971DC">
      <w:pPr>
        <w:pStyle w:val="ListParagraph"/>
        <w:widowControl w:val="0"/>
        <w:numPr>
          <w:ilvl w:val="0"/>
          <w:numId w:val="27"/>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Fundarea este indirecta pe cate patru coloane cu diamentrul de 1.08 si lungimea de 18.0m</w:t>
      </w:r>
    </w:p>
    <w:p w:rsidR="008971DC" w:rsidRPr="00A011A0" w:rsidRDefault="008971DC" w:rsidP="008971DC">
      <w:pPr>
        <w:spacing w:after="0" w:line="240" w:lineRule="auto"/>
        <w:ind w:right="-330"/>
        <w:jc w:val="both"/>
        <w:rPr>
          <w:rFonts w:ascii="Times New Roman" w:hAnsi="Times New Roman"/>
          <w:b/>
          <w:bCs/>
          <w:iCs/>
          <w:lang w:eastAsia="ar-SA"/>
        </w:rPr>
      </w:pPr>
    </w:p>
    <w:p w:rsidR="008971DC" w:rsidRPr="00A011A0" w:rsidRDefault="008971DC" w:rsidP="008971DC">
      <w:pPr>
        <w:spacing w:after="0" w:line="240" w:lineRule="auto"/>
        <w:ind w:right="-330"/>
        <w:jc w:val="both"/>
        <w:rPr>
          <w:rFonts w:ascii="Times New Roman" w:hAnsi="Times New Roman"/>
          <w:b/>
          <w:bCs/>
          <w:iCs/>
          <w:lang w:eastAsia="ar-SA"/>
        </w:rPr>
      </w:pPr>
      <w:r w:rsidRPr="00A011A0">
        <w:rPr>
          <w:rFonts w:ascii="Times New Roman" w:hAnsi="Times New Roman"/>
          <w:b/>
          <w:bCs/>
          <w:iCs/>
          <w:lang w:eastAsia="ar-SA"/>
        </w:rPr>
        <w:t>Racordari cu terasamentele:</w:t>
      </w:r>
    </w:p>
    <w:p w:rsidR="008971DC" w:rsidRPr="00A011A0" w:rsidRDefault="008971DC" w:rsidP="008971DC">
      <w:pPr>
        <w:pStyle w:val="ListParagraph"/>
        <w:widowControl w:val="0"/>
        <w:numPr>
          <w:ilvl w:val="0"/>
          <w:numId w:val="28"/>
        </w:numPr>
        <w:suppressAutoHyphens/>
        <w:spacing w:after="0" w:line="240" w:lineRule="auto"/>
        <w:contextualSpacing/>
        <w:jc w:val="both"/>
        <w:rPr>
          <w:rFonts w:ascii="Times New Roman" w:hAnsi="Times New Roman"/>
          <w:lang w:eastAsia="ar-SA"/>
        </w:rPr>
      </w:pPr>
      <w:r w:rsidRPr="00A011A0">
        <w:rPr>
          <w:rFonts w:ascii="Times New Roman" w:hAnsi="Times New Roman"/>
          <w:lang w:eastAsia="ar-SA"/>
        </w:rPr>
        <w:t xml:space="preserve">Trecerea de la mediul rigid pe pod la mediu elastic pe drum se </w:t>
      </w:r>
      <w:proofErr w:type="gramStart"/>
      <w:r w:rsidRPr="00A011A0">
        <w:rPr>
          <w:rFonts w:ascii="Times New Roman" w:hAnsi="Times New Roman"/>
          <w:lang w:eastAsia="ar-SA"/>
        </w:rPr>
        <w:t>va</w:t>
      </w:r>
      <w:proofErr w:type="gramEnd"/>
      <w:r w:rsidRPr="00A011A0">
        <w:rPr>
          <w:rFonts w:ascii="Times New Roman" w:hAnsi="Times New Roman"/>
          <w:lang w:eastAsia="ar-SA"/>
        </w:rPr>
        <w:t xml:space="preserve"> realiza prin intermediul placilor de racordare scurte L=3.00m.</w:t>
      </w:r>
    </w:p>
    <w:p w:rsidR="008971DC" w:rsidRPr="00A011A0" w:rsidRDefault="008971DC" w:rsidP="008971DC">
      <w:pPr>
        <w:pStyle w:val="ListParagraph"/>
        <w:widowControl w:val="0"/>
        <w:numPr>
          <w:ilvl w:val="0"/>
          <w:numId w:val="28"/>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Podul este prevazut cu ziduri de sprijin din gabioane placate cu beton</w:t>
      </w:r>
    </w:p>
    <w:p w:rsidR="008971DC" w:rsidRPr="00A011A0" w:rsidRDefault="008971DC" w:rsidP="008971DC">
      <w:pPr>
        <w:spacing w:after="0" w:line="240" w:lineRule="auto"/>
        <w:ind w:right="-330"/>
        <w:jc w:val="both"/>
        <w:rPr>
          <w:rFonts w:ascii="Times New Roman" w:hAnsi="Times New Roman"/>
          <w:b/>
          <w:bCs/>
          <w:iCs/>
          <w:lang w:eastAsia="ar-SA"/>
        </w:rPr>
      </w:pPr>
    </w:p>
    <w:p w:rsidR="008971DC" w:rsidRPr="00A011A0" w:rsidRDefault="008971DC" w:rsidP="008971DC">
      <w:pPr>
        <w:spacing w:after="0" w:line="240" w:lineRule="auto"/>
        <w:ind w:right="-330"/>
        <w:jc w:val="both"/>
        <w:rPr>
          <w:rFonts w:ascii="Times New Roman" w:hAnsi="Times New Roman"/>
          <w:b/>
          <w:bCs/>
          <w:iCs/>
          <w:lang w:eastAsia="ar-SA"/>
        </w:rPr>
      </w:pPr>
      <w:r w:rsidRPr="00A011A0">
        <w:rPr>
          <w:rFonts w:ascii="Times New Roman" w:hAnsi="Times New Roman"/>
          <w:b/>
          <w:bCs/>
          <w:iCs/>
          <w:lang w:eastAsia="ar-SA"/>
        </w:rPr>
        <w:t>Albie:</w:t>
      </w:r>
    </w:p>
    <w:p w:rsidR="008971DC" w:rsidRPr="00A011A0" w:rsidRDefault="008971DC" w:rsidP="008971DC">
      <w:pPr>
        <w:pStyle w:val="ListParagraph"/>
        <w:widowControl w:val="0"/>
        <w:numPr>
          <w:ilvl w:val="0"/>
          <w:numId w:val="23"/>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Amenajare albie pe o lungime de 35.0 m amonte cu ziduri din gabioane placate cu beton</w:t>
      </w:r>
    </w:p>
    <w:p w:rsidR="008971DC" w:rsidRPr="00A011A0" w:rsidRDefault="008971DC" w:rsidP="008971DC">
      <w:pPr>
        <w:pStyle w:val="ListParagraph"/>
        <w:widowControl w:val="0"/>
        <w:numPr>
          <w:ilvl w:val="0"/>
          <w:numId w:val="23"/>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Amenajare albie pe o lungime de 15.0 m aval cu ziduri de gabioane placate cu beton</w:t>
      </w:r>
    </w:p>
    <w:p w:rsidR="008971DC" w:rsidRPr="00A011A0" w:rsidRDefault="008971DC" w:rsidP="008971DC">
      <w:pPr>
        <w:pStyle w:val="ListParagraph"/>
        <w:widowControl w:val="0"/>
        <w:numPr>
          <w:ilvl w:val="0"/>
          <w:numId w:val="23"/>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Pereerea albiei pe zona amenajarilor cu ziduri de sprin si in zona podului.</w:t>
      </w:r>
    </w:p>
    <w:p w:rsidR="008971DC" w:rsidRPr="00A011A0" w:rsidRDefault="008971DC" w:rsidP="008971DC">
      <w:pPr>
        <w:pStyle w:val="ListParagraph"/>
        <w:widowControl w:val="0"/>
        <w:numPr>
          <w:ilvl w:val="0"/>
          <w:numId w:val="23"/>
        </w:numPr>
        <w:suppressAutoHyphens/>
        <w:spacing w:after="0" w:line="240" w:lineRule="auto"/>
        <w:ind w:right="-330"/>
        <w:contextualSpacing/>
        <w:jc w:val="both"/>
        <w:rPr>
          <w:rFonts w:ascii="Times New Roman" w:hAnsi="Times New Roman"/>
          <w:lang w:eastAsia="ar-SA"/>
        </w:rPr>
      </w:pPr>
      <w:r w:rsidRPr="00A011A0">
        <w:rPr>
          <w:rFonts w:ascii="Times New Roman" w:hAnsi="Times New Roman"/>
          <w:lang w:eastAsia="ar-SA"/>
        </w:rPr>
        <w:t>Prevederea de pinteni din beton si blocaje de piatra bruta la capete</w:t>
      </w:r>
    </w:p>
    <w:p w:rsidR="008971DC" w:rsidRPr="00A011A0" w:rsidRDefault="008971DC" w:rsidP="008971DC">
      <w:pPr>
        <w:spacing w:after="0" w:line="240" w:lineRule="auto"/>
        <w:ind w:firstLine="708"/>
        <w:jc w:val="both"/>
        <w:rPr>
          <w:rFonts w:ascii="Times New Roman" w:hAnsi="Times New Roman"/>
          <w:highlight w:val="yellow"/>
        </w:rPr>
      </w:pPr>
    </w:p>
    <w:p w:rsidR="008971DC" w:rsidRPr="00A011A0" w:rsidRDefault="008971DC" w:rsidP="008971DC">
      <w:pPr>
        <w:spacing w:after="0" w:line="240" w:lineRule="auto"/>
        <w:ind w:right="-330"/>
        <w:jc w:val="both"/>
        <w:rPr>
          <w:rFonts w:ascii="Times New Roman" w:hAnsi="Times New Roman"/>
          <w:b/>
          <w:bCs/>
          <w:iCs/>
          <w:lang w:eastAsia="ar-SA"/>
        </w:rPr>
      </w:pPr>
      <w:r w:rsidRPr="00A011A0">
        <w:rPr>
          <w:rFonts w:ascii="Times New Roman" w:hAnsi="Times New Roman"/>
          <w:b/>
          <w:bCs/>
          <w:iCs/>
          <w:lang w:eastAsia="ar-SA"/>
        </w:rPr>
        <w:lastRenderedPageBreak/>
        <w:t>Rampe de acces:</w:t>
      </w:r>
    </w:p>
    <w:p w:rsidR="008971DC" w:rsidRPr="00A011A0" w:rsidRDefault="008971DC" w:rsidP="008971DC">
      <w:pPr>
        <w:spacing w:after="0" w:line="240" w:lineRule="auto"/>
        <w:ind w:firstLine="709"/>
        <w:jc w:val="both"/>
        <w:rPr>
          <w:rFonts w:ascii="Times New Roman" w:hAnsi="Times New Roman"/>
        </w:rPr>
      </w:pPr>
      <w:r w:rsidRPr="00A011A0">
        <w:rPr>
          <w:rFonts w:ascii="Times New Roman" w:hAnsi="Times New Roman"/>
        </w:rPr>
        <w:t>Se vor amenaja rampele de acces la pod cu urmatoarea structura rutiera:</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20 cm - strat de baza din balast stabilizat cu lianti hidraulici rutieri</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8 cm - anrobat bituminos ABPC 31.5</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Geocompozit antifisura;</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7 cm - strat de legatura BAD 22,4, cf. AND 605/2016</w:t>
      </w:r>
    </w:p>
    <w:p w:rsidR="008971DC" w:rsidRPr="00A011A0" w:rsidRDefault="008971DC" w:rsidP="008971DC">
      <w:pPr>
        <w:pStyle w:val="ListParagraph"/>
        <w:widowControl w:val="0"/>
        <w:numPr>
          <w:ilvl w:val="1"/>
          <w:numId w:val="20"/>
        </w:numPr>
        <w:tabs>
          <w:tab w:val="left" w:pos="360"/>
        </w:tabs>
        <w:suppressAutoHyphens/>
        <w:autoSpaceDE w:val="0"/>
        <w:autoSpaceDN w:val="0"/>
        <w:adjustRightInd w:val="0"/>
        <w:spacing w:after="0" w:line="240" w:lineRule="auto"/>
        <w:ind w:right="423"/>
        <w:contextualSpacing/>
        <w:jc w:val="both"/>
        <w:rPr>
          <w:rFonts w:ascii="Times New Roman" w:hAnsi="Times New Roman"/>
        </w:rPr>
      </w:pPr>
      <w:r w:rsidRPr="00A011A0">
        <w:rPr>
          <w:rFonts w:ascii="Times New Roman" w:hAnsi="Times New Roman"/>
        </w:rPr>
        <w:t>4 cm - strat de uzura BA 16, cf. AND 605/2016</w:t>
      </w:r>
    </w:p>
    <w:p w:rsidR="008971DC" w:rsidRPr="00A011A0" w:rsidRDefault="008971DC" w:rsidP="008971DC">
      <w:pPr>
        <w:pStyle w:val="ListParagraph"/>
        <w:shd w:val="clear" w:color="auto" w:fill="FFFFFF"/>
        <w:spacing w:after="0" w:line="240" w:lineRule="auto"/>
        <w:ind w:left="0"/>
        <w:jc w:val="both"/>
        <w:rPr>
          <w:rFonts w:ascii="Times New Roman" w:eastAsia="Times New Roman" w:hAnsi="Times New Roman"/>
        </w:rPr>
      </w:pPr>
      <w:r w:rsidRPr="00A011A0">
        <w:rPr>
          <w:rFonts w:ascii="Times New Roman" w:hAnsi="Times New Roman"/>
        </w:rPr>
        <w:t xml:space="preserve">De asemenea pe rampele de accese se </w:t>
      </w:r>
      <w:proofErr w:type="gramStart"/>
      <w:r w:rsidRPr="00A011A0">
        <w:rPr>
          <w:rFonts w:ascii="Times New Roman" w:hAnsi="Times New Roman"/>
        </w:rPr>
        <w:t>va</w:t>
      </w:r>
      <w:proofErr w:type="gramEnd"/>
      <w:r w:rsidRPr="00A011A0">
        <w:rPr>
          <w:rFonts w:ascii="Times New Roman" w:hAnsi="Times New Roman"/>
        </w:rPr>
        <w:t xml:space="preserve"> monta parapet de siguranta de tip H4a pe lungimea de 25 m pe fiecare rampa, de o parte si de alta a drumului.</w:t>
      </w:r>
    </w:p>
    <w:p w:rsidR="008971DC" w:rsidRPr="00A011A0" w:rsidRDefault="008971DC" w:rsidP="008971DC">
      <w:pPr>
        <w:pStyle w:val="Bodytext80"/>
        <w:shd w:val="clear" w:color="auto" w:fill="auto"/>
        <w:spacing w:before="0" w:line="240" w:lineRule="auto"/>
        <w:ind w:left="1080" w:right="40" w:hanging="371"/>
        <w:jc w:val="both"/>
        <w:rPr>
          <w:rFonts w:ascii="Times New Roman" w:hAnsi="Times New Roman" w:cs="Times New Roman"/>
          <w:bCs/>
          <w:color w:val="000000" w:themeColor="text1"/>
          <w:sz w:val="22"/>
          <w:szCs w:val="22"/>
        </w:rPr>
      </w:pPr>
    </w:p>
    <w:p w:rsidR="008971DC" w:rsidRDefault="008971DC" w:rsidP="008971DC">
      <w:pPr>
        <w:pStyle w:val="Bodytext80"/>
        <w:shd w:val="clear" w:color="auto" w:fill="auto"/>
        <w:spacing w:before="0" w:line="240" w:lineRule="auto"/>
        <w:ind w:left="1080" w:right="40" w:hanging="371"/>
        <w:jc w:val="both"/>
        <w:rPr>
          <w:rFonts w:ascii="Times New Roman" w:hAnsi="Times New Roman" w:cs="Times New Roman"/>
          <w:bCs/>
          <w:color w:val="000000" w:themeColor="text1"/>
          <w:sz w:val="22"/>
          <w:szCs w:val="22"/>
        </w:rPr>
      </w:pPr>
    </w:p>
    <w:p w:rsidR="005B2543" w:rsidRPr="005E497F" w:rsidRDefault="005B2543" w:rsidP="005B2543">
      <w:pPr>
        <w:autoSpaceDE w:val="0"/>
        <w:autoSpaceDN w:val="0"/>
        <w:adjustRightInd w:val="0"/>
        <w:spacing w:after="0" w:line="240" w:lineRule="auto"/>
        <w:jc w:val="both"/>
        <w:rPr>
          <w:rFonts w:ascii="Times New Roman" w:hAnsi="Times New Roman"/>
        </w:rPr>
      </w:pPr>
      <w:r w:rsidRPr="005E497F">
        <w:rPr>
          <w:rFonts w:ascii="Times New Roman" w:hAnsi="Times New Roman"/>
          <w:b/>
        </w:rPr>
        <w:t>b</w:t>
      </w:r>
      <w:r w:rsidRPr="005E497F">
        <w:rPr>
          <w:rFonts w:ascii="Times New Roman" w:hAnsi="Times New Roman"/>
        </w:rPr>
        <w:t xml:space="preserve">) </w:t>
      </w:r>
      <w:proofErr w:type="gramStart"/>
      <w:r w:rsidRPr="005E497F">
        <w:rPr>
          <w:rFonts w:ascii="Times New Roman" w:hAnsi="Times New Roman"/>
          <w:i/>
        </w:rPr>
        <w:t>cumularea</w:t>
      </w:r>
      <w:proofErr w:type="gramEnd"/>
      <w:r w:rsidRPr="005E497F">
        <w:rPr>
          <w:rFonts w:ascii="Times New Roman" w:hAnsi="Times New Roman"/>
          <w:i/>
        </w:rPr>
        <w:t xml:space="preserve"> cu alte proiecte existente şi/sau aprobate</w:t>
      </w:r>
      <w:r w:rsidRPr="005E497F">
        <w:rPr>
          <w:rFonts w:ascii="Times New Roman" w:hAnsi="Times New Roman"/>
        </w:rPr>
        <w:t>:- nu este cazul.</w:t>
      </w:r>
    </w:p>
    <w:p w:rsidR="005B2543" w:rsidRPr="005E497F" w:rsidRDefault="005B2543" w:rsidP="005B2543">
      <w:pPr>
        <w:autoSpaceDE w:val="0"/>
        <w:autoSpaceDN w:val="0"/>
        <w:adjustRightInd w:val="0"/>
        <w:spacing w:after="0" w:line="240" w:lineRule="auto"/>
        <w:jc w:val="both"/>
        <w:rPr>
          <w:rFonts w:ascii="Times New Roman" w:hAnsi="Times New Roman"/>
        </w:rPr>
      </w:pPr>
      <w:r w:rsidRPr="005E497F">
        <w:rPr>
          <w:rFonts w:ascii="Times New Roman" w:hAnsi="Times New Roman"/>
          <w:b/>
        </w:rPr>
        <w:t>c)</w:t>
      </w:r>
      <w:r w:rsidRPr="005E497F">
        <w:rPr>
          <w:rFonts w:ascii="Times New Roman" w:hAnsi="Times New Roman"/>
        </w:rPr>
        <w:t xml:space="preserve"> </w:t>
      </w:r>
      <w:proofErr w:type="gramStart"/>
      <w:r w:rsidRPr="005E497F">
        <w:rPr>
          <w:rFonts w:ascii="Times New Roman" w:hAnsi="Times New Roman"/>
          <w:i/>
        </w:rPr>
        <w:t>utilizarea</w:t>
      </w:r>
      <w:proofErr w:type="gramEnd"/>
      <w:r w:rsidRPr="005E497F">
        <w:rPr>
          <w:rFonts w:ascii="Times New Roman" w:hAnsi="Times New Roman"/>
          <w:i/>
        </w:rPr>
        <w:t xml:space="preserve"> resurselor naturale, în special a solului, a terenurilor, a apei şi a biodiversităţii</w:t>
      </w:r>
      <w:r w:rsidRPr="005E497F">
        <w:rPr>
          <w:rFonts w:ascii="Times New Roman" w:hAnsi="Times New Roman"/>
        </w:rPr>
        <w:t xml:space="preserve">: se vor utiliza </w:t>
      </w:r>
      <w:r w:rsidR="00453CAB">
        <w:rPr>
          <w:rFonts w:ascii="Times New Roman" w:hAnsi="Times New Roman"/>
        </w:rPr>
        <w:t xml:space="preserve">şi </w:t>
      </w:r>
      <w:r w:rsidRPr="005E497F">
        <w:rPr>
          <w:rFonts w:ascii="Times New Roman" w:hAnsi="Times New Roman"/>
        </w:rPr>
        <w:t>material</w:t>
      </w:r>
      <w:r w:rsidR="00AE0997" w:rsidRPr="005E497F">
        <w:rPr>
          <w:rFonts w:ascii="Times New Roman" w:hAnsi="Times New Roman"/>
        </w:rPr>
        <w:t>e</w:t>
      </w:r>
      <w:r w:rsidRPr="005E497F">
        <w:rPr>
          <w:rFonts w:ascii="Times New Roman" w:hAnsi="Times New Roman"/>
        </w:rPr>
        <w:t xml:space="preserve"> locale.</w:t>
      </w:r>
    </w:p>
    <w:p w:rsidR="005B2543" w:rsidRPr="005E497F" w:rsidRDefault="005B2543" w:rsidP="005B2543">
      <w:pPr>
        <w:spacing w:after="0" w:line="240" w:lineRule="auto"/>
        <w:jc w:val="both"/>
        <w:rPr>
          <w:rFonts w:ascii="Times New Roman" w:hAnsi="Times New Roman"/>
          <w:lang w:val="ro-RO"/>
        </w:rPr>
      </w:pPr>
      <w:r w:rsidRPr="005E497F">
        <w:rPr>
          <w:rFonts w:ascii="Times New Roman" w:hAnsi="Times New Roman"/>
          <w:b/>
        </w:rPr>
        <w:t>d</w:t>
      </w:r>
      <w:r w:rsidRPr="005E497F">
        <w:rPr>
          <w:rFonts w:ascii="Times New Roman" w:hAnsi="Times New Roman"/>
        </w:rPr>
        <w:t xml:space="preserve">) </w:t>
      </w:r>
      <w:proofErr w:type="gramStart"/>
      <w:r w:rsidR="003111AD" w:rsidRPr="005E497F">
        <w:rPr>
          <w:rFonts w:ascii="Times New Roman" w:hAnsi="Times New Roman"/>
          <w:i/>
        </w:rPr>
        <w:t>cantitatea</w:t>
      </w:r>
      <w:proofErr w:type="gramEnd"/>
      <w:r w:rsidR="003111AD" w:rsidRPr="005E497F">
        <w:rPr>
          <w:rFonts w:ascii="Times New Roman" w:hAnsi="Times New Roman"/>
          <w:i/>
        </w:rPr>
        <w:t xml:space="preserve"> şi tipurile de deşeuri generate/gestionate</w:t>
      </w:r>
      <w:r w:rsidRPr="005E497F">
        <w:rPr>
          <w:rFonts w:ascii="Times New Roman" w:hAnsi="Times New Roman"/>
        </w:rPr>
        <w:t>:</w:t>
      </w:r>
      <w:r w:rsidRPr="005E497F">
        <w:rPr>
          <w:rFonts w:ascii="Times New Roman" w:hAnsi="Times New Roman"/>
          <w:lang w:val="pl-PL"/>
        </w:rPr>
        <w:t xml:space="preserve"> deşeurile menajere şi reciclabile, </w:t>
      </w:r>
      <w:r w:rsidRPr="005E497F">
        <w:rPr>
          <w:rFonts w:ascii="Times New Roman" w:hAnsi="Times New Roman"/>
          <w:lang w:val="ro-RO"/>
        </w:rPr>
        <w:t xml:space="preserve">vor fi stocate selectiv şi predate către societăţi autorizate din punct de vedere al mediului pentru activităţi de colectare/valorificare/eliminare; </w:t>
      </w:r>
    </w:p>
    <w:p w:rsidR="005B2543" w:rsidRPr="005E497F" w:rsidRDefault="005B2543" w:rsidP="005B2543">
      <w:pPr>
        <w:spacing w:after="0" w:line="240" w:lineRule="auto"/>
        <w:jc w:val="both"/>
        <w:rPr>
          <w:rStyle w:val="tpa1"/>
          <w:rFonts w:ascii="Times New Roman" w:hAnsi="Times New Roman"/>
        </w:rPr>
      </w:pPr>
      <w:r w:rsidRPr="005E497F">
        <w:rPr>
          <w:rStyle w:val="tpa1"/>
          <w:rFonts w:ascii="Times New Roman" w:hAnsi="Times New Roman"/>
          <w:b/>
        </w:rPr>
        <w:t>e)</w:t>
      </w:r>
      <w:r w:rsidRPr="005E497F">
        <w:rPr>
          <w:rStyle w:val="tpa1"/>
          <w:rFonts w:ascii="Times New Roman" w:hAnsi="Times New Roman"/>
          <w:i/>
        </w:rPr>
        <w:t xml:space="preserve"> polua</w:t>
      </w:r>
      <w:r w:rsidR="003111AD" w:rsidRPr="005E497F">
        <w:rPr>
          <w:rStyle w:val="tpa1"/>
          <w:rFonts w:ascii="Times New Roman" w:hAnsi="Times New Roman"/>
          <w:i/>
        </w:rPr>
        <w:t xml:space="preserve">rea </w:t>
      </w:r>
      <w:r w:rsidRPr="005E497F">
        <w:rPr>
          <w:rStyle w:val="tpa1"/>
          <w:rFonts w:ascii="Times New Roman" w:hAnsi="Times New Roman"/>
          <w:i/>
        </w:rPr>
        <w:t>şi alte efecte n</w:t>
      </w:r>
      <w:r w:rsidR="003111AD" w:rsidRPr="005E497F">
        <w:rPr>
          <w:rStyle w:val="tpa1"/>
          <w:rFonts w:ascii="Times New Roman" w:hAnsi="Times New Roman"/>
          <w:i/>
        </w:rPr>
        <w:t>egative</w:t>
      </w:r>
      <w:r w:rsidRPr="005E497F">
        <w:rPr>
          <w:rStyle w:val="tpa1"/>
          <w:rFonts w:ascii="Times New Roman" w:hAnsi="Times New Roman"/>
        </w:rPr>
        <w:t xml:space="preserve">: în perioada lucrărilor de  execuţie zgomotul va fi generat de utilajele şi mijloacele de transport, nefiind afectate zonele locuite; </w:t>
      </w:r>
      <w:r w:rsidR="00286B14" w:rsidRPr="005E497F">
        <w:rPr>
          <w:rStyle w:val="tpa1"/>
          <w:rFonts w:ascii="Times New Roman" w:hAnsi="Times New Roman"/>
        </w:rPr>
        <w:t>în perioada lucrărilor de  execuţie va fi generat zgomot şi pulberi de către utilajele şi mijloacele de transport, dar impactul va fi nesemnificativ, fiind pe perioadă scurtă, pe timp de zi;</w:t>
      </w:r>
    </w:p>
    <w:p w:rsidR="005B2543" w:rsidRPr="005E497F" w:rsidRDefault="005B2543" w:rsidP="005B2543">
      <w:pPr>
        <w:autoSpaceDE w:val="0"/>
        <w:autoSpaceDN w:val="0"/>
        <w:adjustRightInd w:val="0"/>
        <w:spacing w:after="0" w:line="240" w:lineRule="auto"/>
        <w:jc w:val="both"/>
        <w:rPr>
          <w:rFonts w:ascii="Times New Roman" w:hAnsi="Times New Roman"/>
          <w:lang w:val="pl-PL"/>
        </w:rPr>
      </w:pPr>
      <w:r w:rsidRPr="005E497F">
        <w:rPr>
          <w:rStyle w:val="tpa1"/>
          <w:rFonts w:ascii="Times New Roman" w:hAnsi="Times New Roman"/>
          <w:lang w:val="pl-PL"/>
        </w:rPr>
        <w:t xml:space="preserve"> </w:t>
      </w:r>
      <w:r w:rsidRPr="005E497F">
        <w:rPr>
          <w:rStyle w:val="tpa1"/>
          <w:rFonts w:ascii="Times New Roman" w:hAnsi="Times New Roman"/>
          <w:b/>
          <w:lang w:val="pl-PL"/>
        </w:rPr>
        <w:t>f)</w:t>
      </w:r>
      <w:r w:rsidRPr="005E497F">
        <w:rPr>
          <w:rStyle w:val="tpa1"/>
          <w:rFonts w:ascii="Times New Roman" w:hAnsi="Times New Roman"/>
          <w:lang w:val="pl-PL"/>
        </w:rPr>
        <w:t xml:space="preserve"> </w:t>
      </w:r>
      <w:r w:rsidRPr="005E497F">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5E497F">
        <w:rPr>
          <w:rStyle w:val="tpa1"/>
          <w:rFonts w:ascii="Times New Roman" w:hAnsi="Times New Roman"/>
          <w:lang w:val="pl-PL"/>
        </w:rPr>
        <w:t xml:space="preserve">: </w:t>
      </w:r>
      <w:r w:rsidRPr="005E497F">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AF3D13" w:rsidRPr="005E497F" w:rsidRDefault="005B2543" w:rsidP="005B2543">
      <w:pPr>
        <w:autoSpaceDE w:val="0"/>
        <w:autoSpaceDN w:val="0"/>
        <w:adjustRightInd w:val="0"/>
        <w:spacing w:after="0" w:line="240" w:lineRule="auto"/>
        <w:jc w:val="both"/>
        <w:rPr>
          <w:rFonts w:ascii="Times New Roman" w:hAnsi="Times New Roman"/>
          <w:lang w:val="pl-PL"/>
        </w:rPr>
      </w:pPr>
      <w:r w:rsidRPr="005E497F">
        <w:rPr>
          <w:rFonts w:ascii="Times New Roman" w:hAnsi="Times New Roman"/>
          <w:lang w:val="pl-PL"/>
        </w:rPr>
        <w:t xml:space="preserve"> </w:t>
      </w:r>
      <w:r w:rsidRPr="005E497F">
        <w:rPr>
          <w:rFonts w:ascii="Times New Roman" w:hAnsi="Times New Roman"/>
          <w:b/>
          <w:lang w:val="pl-PL"/>
        </w:rPr>
        <w:t>g)</w:t>
      </w:r>
      <w:r w:rsidRPr="005E497F">
        <w:rPr>
          <w:rFonts w:ascii="Times New Roman" w:hAnsi="Times New Roman"/>
          <w:lang w:val="pl-PL"/>
        </w:rPr>
        <w:t xml:space="preserve"> </w:t>
      </w:r>
      <w:r w:rsidRPr="005E497F">
        <w:rPr>
          <w:rFonts w:ascii="Times New Roman" w:hAnsi="Times New Roman"/>
          <w:i/>
          <w:lang w:val="pl-PL"/>
        </w:rPr>
        <w:t>riscurile pentru sănătatea umană</w:t>
      </w:r>
      <w:r w:rsidRPr="005E497F">
        <w:rPr>
          <w:rFonts w:ascii="Times New Roman" w:hAnsi="Times New Roman"/>
          <w:lang w:val="pl-PL"/>
        </w:rPr>
        <w:t xml:space="preserve">: </w:t>
      </w:r>
      <w:r w:rsidR="003111AD" w:rsidRPr="005E497F">
        <w:rPr>
          <w:rFonts w:ascii="Times New Roman" w:hAnsi="Times New Roman"/>
          <w:lang w:val="pl-PL"/>
        </w:rPr>
        <w:t>nu este cazul.</w:t>
      </w:r>
    </w:p>
    <w:p w:rsidR="00BE11F5" w:rsidRPr="005E497F" w:rsidRDefault="00BE11F5" w:rsidP="00BE11F5">
      <w:pPr>
        <w:autoSpaceDE w:val="0"/>
        <w:autoSpaceDN w:val="0"/>
        <w:adjustRightInd w:val="0"/>
        <w:spacing w:after="0" w:line="240" w:lineRule="auto"/>
        <w:jc w:val="both"/>
        <w:rPr>
          <w:rFonts w:ascii="Times New Roman" w:hAnsi="Times New Roman"/>
          <w:lang w:val="pl-PL"/>
        </w:rPr>
      </w:pPr>
    </w:p>
    <w:p w:rsidR="00BE11F5" w:rsidRPr="005E497F" w:rsidRDefault="00BE11F5" w:rsidP="00BE11F5">
      <w:pPr>
        <w:pStyle w:val="BodyText"/>
        <w:tabs>
          <w:tab w:val="left" w:pos="-720"/>
          <w:tab w:val="left" w:pos="2010"/>
        </w:tabs>
        <w:suppressAutoHyphens/>
        <w:rPr>
          <w:rStyle w:val="tpa1"/>
          <w:rFonts w:ascii="Times New Roman" w:hAnsi="Times New Roman"/>
          <w:b/>
          <w:sz w:val="22"/>
          <w:szCs w:val="22"/>
          <w:lang w:val="ro-RO"/>
        </w:rPr>
      </w:pPr>
      <w:r w:rsidRPr="005E497F">
        <w:rPr>
          <w:rStyle w:val="tpa1"/>
          <w:rFonts w:ascii="Times New Roman" w:hAnsi="Times New Roman"/>
          <w:b/>
          <w:sz w:val="22"/>
          <w:szCs w:val="22"/>
          <w:lang w:val="ro-RO"/>
        </w:rPr>
        <w:t xml:space="preserve">      2. Localizarea proiectului </w:t>
      </w:r>
    </w:p>
    <w:p w:rsidR="00BE11F5" w:rsidRPr="005E497F" w:rsidRDefault="005B2543" w:rsidP="00BE11F5">
      <w:pPr>
        <w:pStyle w:val="BodyText"/>
        <w:tabs>
          <w:tab w:val="left" w:pos="-720"/>
          <w:tab w:val="left" w:pos="2010"/>
        </w:tabs>
        <w:suppressAutoHyphens/>
        <w:rPr>
          <w:rStyle w:val="tpa1"/>
          <w:rFonts w:ascii="Times New Roman" w:hAnsi="Times New Roman"/>
          <w:sz w:val="22"/>
          <w:szCs w:val="22"/>
          <w:lang w:val="ro-RO"/>
        </w:rPr>
      </w:pPr>
      <w:r w:rsidRPr="005E497F">
        <w:rPr>
          <w:rStyle w:val="tpa1"/>
          <w:rFonts w:ascii="Times New Roman" w:hAnsi="Times New Roman"/>
          <w:sz w:val="22"/>
          <w:szCs w:val="22"/>
        </w:rPr>
        <w:t>a)</w:t>
      </w:r>
      <w:r w:rsidR="00BE11F5" w:rsidRPr="005E497F">
        <w:rPr>
          <w:rStyle w:val="tpa1"/>
          <w:rFonts w:ascii="Times New Roman" w:hAnsi="Times New Roman"/>
          <w:sz w:val="22"/>
          <w:szCs w:val="22"/>
        </w:rPr>
        <w:t xml:space="preserve"> </w:t>
      </w:r>
      <w:proofErr w:type="gramStart"/>
      <w:r w:rsidR="00BE11F5" w:rsidRPr="005E497F">
        <w:rPr>
          <w:rStyle w:val="tpa1"/>
          <w:rFonts w:ascii="Times New Roman" w:hAnsi="Times New Roman"/>
          <w:i/>
          <w:sz w:val="22"/>
          <w:szCs w:val="22"/>
        </w:rPr>
        <w:t>utilizarea</w:t>
      </w:r>
      <w:proofErr w:type="gramEnd"/>
      <w:r w:rsidR="00BE11F5" w:rsidRPr="005E497F">
        <w:rPr>
          <w:rStyle w:val="tpa1"/>
          <w:rFonts w:ascii="Times New Roman" w:hAnsi="Times New Roman"/>
          <w:i/>
          <w:sz w:val="22"/>
          <w:szCs w:val="22"/>
        </w:rPr>
        <w:t xml:space="preserve"> </w:t>
      </w:r>
      <w:r w:rsidRPr="005E497F">
        <w:rPr>
          <w:rStyle w:val="tpa1"/>
          <w:rFonts w:ascii="Times New Roman" w:hAnsi="Times New Roman"/>
          <w:i/>
          <w:sz w:val="22"/>
          <w:szCs w:val="22"/>
        </w:rPr>
        <w:t>actual</w:t>
      </w:r>
      <w:r w:rsidR="003111AD" w:rsidRPr="005E497F">
        <w:rPr>
          <w:rStyle w:val="tpa1"/>
          <w:rFonts w:ascii="Times New Roman" w:hAnsi="Times New Roman"/>
          <w:i/>
          <w:sz w:val="22"/>
          <w:szCs w:val="22"/>
        </w:rPr>
        <w:t>ă</w:t>
      </w:r>
      <w:r w:rsidRPr="005E497F">
        <w:rPr>
          <w:rStyle w:val="tpa1"/>
          <w:rFonts w:ascii="Times New Roman" w:hAnsi="Times New Roman"/>
          <w:i/>
          <w:sz w:val="22"/>
          <w:szCs w:val="22"/>
        </w:rPr>
        <w:t xml:space="preserve"> şi aprobată a terenurilor</w:t>
      </w:r>
      <w:r w:rsidR="00BE11F5" w:rsidRPr="005E497F">
        <w:rPr>
          <w:rStyle w:val="tpa1"/>
          <w:rFonts w:ascii="Times New Roman" w:hAnsi="Times New Roman"/>
          <w:sz w:val="22"/>
          <w:szCs w:val="22"/>
        </w:rPr>
        <w:t xml:space="preserve">: conform certificatului de urbanism nr. </w:t>
      </w:r>
      <w:r w:rsidR="00453CAB">
        <w:rPr>
          <w:rStyle w:val="tpa1"/>
          <w:rFonts w:ascii="Times New Roman" w:hAnsi="Times New Roman"/>
          <w:sz w:val="22"/>
          <w:szCs w:val="22"/>
        </w:rPr>
        <w:t>10</w:t>
      </w:r>
      <w:r w:rsidR="00BE11F5" w:rsidRPr="005E497F">
        <w:rPr>
          <w:rStyle w:val="tpa1"/>
          <w:rFonts w:ascii="Times New Roman" w:hAnsi="Times New Roman"/>
          <w:sz w:val="22"/>
          <w:szCs w:val="22"/>
        </w:rPr>
        <w:t>/</w:t>
      </w:r>
      <w:r w:rsidR="00453CAB">
        <w:rPr>
          <w:rStyle w:val="tpa1"/>
          <w:rFonts w:ascii="Times New Roman" w:hAnsi="Times New Roman"/>
          <w:sz w:val="22"/>
          <w:szCs w:val="22"/>
        </w:rPr>
        <w:t>04</w:t>
      </w:r>
      <w:r w:rsidR="00286B14" w:rsidRPr="005E497F">
        <w:rPr>
          <w:rStyle w:val="tpa1"/>
          <w:rFonts w:ascii="Times New Roman" w:hAnsi="Times New Roman"/>
          <w:sz w:val="22"/>
          <w:szCs w:val="22"/>
        </w:rPr>
        <w:t>.0</w:t>
      </w:r>
      <w:r w:rsidR="00453CAB">
        <w:rPr>
          <w:rStyle w:val="tpa1"/>
          <w:rFonts w:ascii="Times New Roman" w:hAnsi="Times New Roman"/>
          <w:sz w:val="22"/>
          <w:szCs w:val="22"/>
        </w:rPr>
        <w:t>5</w:t>
      </w:r>
      <w:r w:rsidR="00286B14" w:rsidRPr="005E497F">
        <w:rPr>
          <w:rStyle w:val="tpa1"/>
          <w:rFonts w:ascii="Times New Roman" w:hAnsi="Times New Roman"/>
          <w:sz w:val="22"/>
          <w:szCs w:val="22"/>
        </w:rPr>
        <w:t>.20</w:t>
      </w:r>
      <w:r w:rsidR="00453CAB">
        <w:rPr>
          <w:rStyle w:val="tpa1"/>
          <w:rFonts w:ascii="Times New Roman" w:hAnsi="Times New Roman"/>
          <w:sz w:val="22"/>
          <w:szCs w:val="22"/>
        </w:rPr>
        <w:t>20</w:t>
      </w:r>
      <w:r w:rsidR="00BE11F5" w:rsidRPr="005E497F">
        <w:rPr>
          <w:rStyle w:val="tpa1"/>
          <w:rFonts w:ascii="Times New Roman" w:hAnsi="Times New Roman"/>
          <w:sz w:val="22"/>
          <w:szCs w:val="22"/>
          <w:lang w:val="ro-RO"/>
        </w:rPr>
        <w:t xml:space="preserve"> eliberat de </w:t>
      </w:r>
      <w:r w:rsidR="00453CAB">
        <w:rPr>
          <w:rStyle w:val="tpa1"/>
          <w:rFonts w:ascii="Times New Roman" w:hAnsi="Times New Roman"/>
          <w:sz w:val="22"/>
          <w:szCs w:val="22"/>
          <w:lang w:val="ro-RO"/>
        </w:rPr>
        <w:t xml:space="preserve">Primăria Comunei </w:t>
      </w:r>
      <w:r w:rsidR="00511336">
        <w:rPr>
          <w:rStyle w:val="tpa1"/>
          <w:rFonts w:ascii="Times New Roman" w:hAnsi="Times New Roman"/>
          <w:sz w:val="22"/>
          <w:szCs w:val="22"/>
          <w:lang w:val="ro-RO"/>
        </w:rPr>
        <w:t>I</w:t>
      </w:r>
      <w:r w:rsidR="00453CAB">
        <w:rPr>
          <w:rStyle w:val="tpa1"/>
          <w:rFonts w:ascii="Times New Roman" w:hAnsi="Times New Roman"/>
          <w:sz w:val="22"/>
          <w:szCs w:val="22"/>
          <w:lang w:val="ro-RO"/>
        </w:rPr>
        <w:t>zvoarele Sucevei</w:t>
      </w:r>
      <w:r w:rsidR="00BE11F5" w:rsidRPr="005E497F">
        <w:rPr>
          <w:rStyle w:val="tpa1"/>
          <w:rFonts w:ascii="Times New Roman" w:hAnsi="Times New Roman"/>
          <w:sz w:val="22"/>
          <w:szCs w:val="22"/>
          <w:lang w:val="ro-RO"/>
        </w:rPr>
        <w:t xml:space="preserve">, </w:t>
      </w:r>
      <w:r w:rsidR="00286B14" w:rsidRPr="005E497F">
        <w:rPr>
          <w:rStyle w:val="tpa1"/>
          <w:rFonts w:ascii="Times New Roman" w:hAnsi="Times New Roman"/>
          <w:sz w:val="22"/>
          <w:szCs w:val="22"/>
        </w:rPr>
        <w:t>terenul aparţine domeniului public de interes judeţean în administrarea Consiliului Judeţean Suceava</w:t>
      </w:r>
      <w:r w:rsidR="00453CAB">
        <w:rPr>
          <w:rStyle w:val="tpa1"/>
          <w:rFonts w:ascii="Times New Roman" w:hAnsi="Times New Roman"/>
          <w:sz w:val="22"/>
          <w:szCs w:val="22"/>
        </w:rPr>
        <w:t xml:space="preserve"> prin Direcţia Judeţeană de Drumuri şi Poduri Suceava;</w:t>
      </w:r>
    </w:p>
    <w:p w:rsidR="005B2543" w:rsidRPr="005E497F" w:rsidRDefault="005B2543" w:rsidP="005B2543">
      <w:pPr>
        <w:spacing w:after="0" w:line="240" w:lineRule="auto"/>
        <w:jc w:val="both"/>
        <w:textAlignment w:val="baseline"/>
        <w:rPr>
          <w:rStyle w:val="tpa1"/>
          <w:rFonts w:ascii="Times New Roman" w:hAnsi="Times New Roman"/>
        </w:rPr>
      </w:pPr>
      <w:r w:rsidRPr="005E497F">
        <w:rPr>
          <w:rStyle w:val="tpa1"/>
          <w:rFonts w:ascii="Times New Roman" w:hAnsi="Times New Roman"/>
        </w:rPr>
        <w:t xml:space="preserve">b) </w:t>
      </w:r>
      <w:proofErr w:type="gramStart"/>
      <w:r w:rsidRPr="005E497F">
        <w:rPr>
          <w:rStyle w:val="tpa1"/>
          <w:rFonts w:ascii="Times New Roman" w:hAnsi="Times New Roman"/>
          <w:i/>
        </w:rPr>
        <w:t>bogăţia</w:t>
      </w:r>
      <w:proofErr w:type="gramEnd"/>
      <w:r w:rsidRPr="005E497F">
        <w:rPr>
          <w:rStyle w:val="tpa1"/>
          <w:rFonts w:ascii="Times New Roman" w:hAnsi="Times New Roman"/>
          <w:i/>
        </w:rPr>
        <w:t>, disponibilitatea, calitatea şi capacitatea de regenerare relative ale resurselor natural</w:t>
      </w:r>
      <w:r w:rsidR="00286B14" w:rsidRPr="005E497F">
        <w:rPr>
          <w:rStyle w:val="tpa1"/>
          <w:rFonts w:ascii="Times New Roman" w:hAnsi="Times New Roman"/>
          <w:i/>
        </w:rPr>
        <w:t>e</w:t>
      </w:r>
      <w:r w:rsidRPr="005E497F">
        <w:rPr>
          <w:rStyle w:val="tpa1"/>
          <w:rFonts w:ascii="Times New Roman" w:hAnsi="Times New Roman"/>
          <w:i/>
        </w:rPr>
        <w:t xml:space="preserve">( </w:t>
      </w:r>
      <w:r w:rsidR="00AE0997" w:rsidRPr="005E497F">
        <w:rPr>
          <w:rStyle w:val="tpa1"/>
          <w:rFonts w:ascii="Times New Roman" w:hAnsi="Times New Roman"/>
          <w:i/>
        </w:rPr>
        <w:t xml:space="preserve">inclusiv </w:t>
      </w:r>
      <w:r w:rsidRPr="005E497F">
        <w:rPr>
          <w:rStyle w:val="tpa1"/>
          <w:rFonts w:ascii="Times New Roman" w:hAnsi="Times New Roman"/>
          <w:i/>
        </w:rPr>
        <w:t>solul, terenurile, apa şi biodiversitatea) din zonă şi din subteranul acesteia</w:t>
      </w:r>
      <w:r w:rsidRPr="005E497F">
        <w:rPr>
          <w:rStyle w:val="tpa1"/>
          <w:rFonts w:ascii="Times New Roman" w:hAnsi="Times New Roman"/>
        </w:rPr>
        <w:t>: nici unul din criteriile enumerate nu vor fi afectate de implementarea proiectului propus.</w:t>
      </w:r>
    </w:p>
    <w:p w:rsidR="005B2543" w:rsidRPr="005E497F" w:rsidRDefault="005B2543" w:rsidP="005B2543">
      <w:pPr>
        <w:spacing w:after="0" w:line="240" w:lineRule="auto"/>
        <w:jc w:val="both"/>
        <w:textAlignment w:val="baseline"/>
        <w:rPr>
          <w:rStyle w:val="tpa1"/>
          <w:rFonts w:ascii="Times New Roman" w:hAnsi="Times New Roman"/>
        </w:rPr>
      </w:pPr>
      <w:r w:rsidRPr="005E497F">
        <w:rPr>
          <w:rStyle w:val="tpa1"/>
          <w:rFonts w:ascii="Times New Roman" w:hAnsi="Times New Roman"/>
        </w:rPr>
        <w:t xml:space="preserve">c) </w:t>
      </w:r>
      <w:proofErr w:type="gramStart"/>
      <w:r w:rsidRPr="005E497F">
        <w:rPr>
          <w:rStyle w:val="tpa1"/>
          <w:rFonts w:ascii="Times New Roman" w:hAnsi="Times New Roman"/>
          <w:i/>
        </w:rPr>
        <w:t>capacitatea</w:t>
      </w:r>
      <w:proofErr w:type="gramEnd"/>
      <w:r w:rsidRPr="005E497F">
        <w:rPr>
          <w:rStyle w:val="tpa1"/>
          <w:rFonts w:ascii="Times New Roman" w:hAnsi="Times New Roman"/>
          <w:i/>
        </w:rPr>
        <w:t xml:space="preserve"> de absorbţie a mediulu naturali,acordându-se o atenţie specială următoarelor zone</w:t>
      </w:r>
      <w:r w:rsidRPr="005E497F">
        <w:rPr>
          <w:rStyle w:val="tpa1"/>
          <w:rFonts w:ascii="Times New Roman" w:hAnsi="Times New Roman"/>
        </w:rPr>
        <w:t>:</w:t>
      </w:r>
    </w:p>
    <w:p w:rsidR="005B2543" w:rsidRPr="005E497F" w:rsidRDefault="005B2543" w:rsidP="005B2543">
      <w:pPr>
        <w:widowControl w:val="0"/>
        <w:adjustRightInd w:val="0"/>
        <w:spacing w:after="0" w:line="240" w:lineRule="auto"/>
        <w:jc w:val="both"/>
        <w:textAlignment w:val="baseline"/>
        <w:rPr>
          <w:rStyle w:val="tpa1"/>
          <w:rFonts w:ascii="Times New Roman" w:hAnsi="Times New Roman"/>
        </w:rPr>
      </w:pPr>
      <w:r w:rsidRPr="005E497F">
        <w:rPr>
          <w:rStyle w:val="tpa1"/>
          <w:rFonts w:ascii="Times New Roman" w:hAnsi="Times New Roman"/>
        </w:rPr>
        <w:t xml:space="preserve">i) </w:t>
      </w:r>
      <w:proofErr w:type="gramStart"/>
      <w:r w:rsidRPr="005E497F">
        <w:rPr>
          <w:rStyle w:val="tpa1"/>
          <w:rFonts w:ascii="Times New Roman" w:hAnsi="Times New Roman"/>
        </w:rPr>
        <w:t>zonele</w:t>
      </w:r>
      <w:proofErr w:type="gramEnd"/>
      <w:r w:rsidRPr="005E497F">
        <w:rPr>
          <w:rStyle w:val="tpa1"/>
          <w:rFonts w:ascii="Times New Roman" w:hAnsi="Times New Roman"/>
        </w:rPr>
        <w:t xml:space="preserve"> umede, zone riverane, guri ale râurilor – nu este cazul;</w:t>
      </w:r>
    </w:p>
    <w:p w:rsidR="005B2543" w:rsidRPr="005E497F" w:rsidRDefault="005B2543" w:rsidP="005B2543">
      <w:pPr>
        <w:pStyle w:val="CharCharChar1Char"/>
        <w:jc w:val="both"/>
        <w:rPr>
          <w:rStyle w:val="tpa1"/>
          <w:rFonts w:eastAsia="SimSun"/>
          <w:sz w:val="22"/>
          <w:szCs w:val="22"/>
        </w:rPr>
      </w:pPr>
      <w:r w:rsidRPr="005E497F">
        <w:rPr>
          <w:rStyle w:val="tpa1"/>
          <w:rFonts w:eastAsia="SimSun"/>
          <w:sz w:val="22"/>
          <w:szCs w:val="22"/>
        </w:rPr>
        <w:t>ii) zonele costiere şi mediul marin – nu este cazul;</w:t>
      </w:r>
    </w:p>
    <w:p w:rsidR="005B2543" w:rsidRPr="005E497F" w:rsidRDefault="005B2543" w:rsidP="005B2543">
      <w:pPr>
        <w:pStyle w:val="CharCharChar1Char"/>
        <w:jc w:val="both"/>
        <w:rPr>
          <w:rStyle w:val="tpa1"/>
          <w:rFonts w:eastAsia="SimSun"/>
          <w:sz w:val="22"/>
          <w:szCs w:val="22"/>
        </w:rPr>
      </w:pPr>
      <w:r w:rsidRPr="005E497F">
        <w:rPr>
          <w:rStyle w:val="tpa1"/>
          <w:rFonts w:eastAsia="SimSun"/>
          <w:sz w:val="22"/>
          <w:szCs w:val="22"/>
        </w:rPr>
        <w:t>iii) zonele montane şi forestiere – nu este cazul;</w:t>
      </w:r>
    </w:p>
    <w:p w:rsidR="005B2543" w:rsidRPr="005E497F" w:rsidRDefault="005B2543" w:rsidP="005B2543">
      <w:pPr>
        <w:pStyle w:val="CharCharChar1Char"/>
        <w:jc w:val="both"/>
        <w:rPr>
          <w:rStyle w:val="tpa1"/>
          <w:rFonts w:eastAsia="SimSun"/>
          <w:sz w:val="22"/>
          <w:szCs w:val="22"/>
        </w:rPr>
      </w:pPr>
      <w:r w:rsidRPr="005E497F">
        <w:rPr>
          <w:rStyle w:val="tpa1"/>
          <w:rFonts w:eastAsia="SimSun"/>
          <w:sz w:val="22"/>
          <w:szCs w:val="22"/>
        </w:rPr>
        <w:t xml:space="preserve">iv) </w:t>
      </w:r>
      <w:r w:rsidR="003111AD" w:rsidRPr="005E497F">
        <w:rPr>
          <w:rStyle w:val="tpa1"/>
          <w:rFonts w:eastAsia="SimSun"/>
          <w:sz w:val="22"/>
          <w:szCs w:val="22"/>
        </w:rPr>
        <w:t>arii naturale protejate de interes naţional, comunitar, internaţional</w:t>
      </w:r>
      <w:r w:rsidRPr="005E497F">
        <w:rPr>
          <w:rStyle w:val="tpa1"/>
          <w:rFonts w:eastAsia="SimSun"/>
          <w:sz w:val="22"/>
          <w:szCs w:val="22"/>
        </w:rPr>
        <w:t xml:space="preserve"> – nu este cazul;</w:t>
      </w:r>
    </w:p>
    <w:p w:rsidR="005B2543" w:rsidRPr="005E497F" w:rsidRDefault="005B2543" w:rsidP="005B2543">
      <w:pPr>
        <w:pStyle w:val="CharCharChar1Char"/>
        <w:jc w:val="both"/>
        <w:rPr>
          <w:rStyle w:val="tpa1"/>
          <w:rFonts w:eastAsia="SimSun"/>
          <w:sz w:val="22"/>
          <w:szCs w:val="22"/>
        </w:rPr>
      </w:pPr>
      <w:r w:rsidRPr="005E497F">
        <w:rPr>
          <w:rStyle w:val="tpa1"/>
          <w:rFonts w:eastAsia="SimSun"/>
          <w:sz w:val="22"/>
          <w:szCs w:val="22"/>
        </w:rPr>
        <w:t xml:space="preserve">v) zone clasificate sau protejate </w:t>
      </w:r>
      <w:r w:rsidR="003111AD" w:rsidRPr="005E497F">
        <w:rPr>
          <w:rStyle w:val="tpa1"/>
          <w:rFonts w:eastAsia="SimSun"/>
          <w:sz w:val="22"/>
          <w:szCs w:val="22"/>
        </w:rPr>
        <w:t>confrom legislaţiei în vigoare:</w:t>
      </w:r>
      <w:r w:rsidRPr="005E497F">
        <w:rPr>
          <w:rStyle w:val="tpa1"/>
          <w:rFonts w:eastAsia="SimSun"/>
          <w:sz w:val="22"/>
          <w:szCs w:val="22"/>
        </w:rPr>
        <w:t xml:space="preserve"> </w:t>
      </w:r>
      <w:r w:rsidR="003111AD" w:rsidRPr="005E497F">
        <w:rPr>
          <w:rStyle w:val="tpa1"/>
          <w:rFonts w:eastAsia="SimSun"/>
          <w:sz w:val="22"/>
          <w:szCs w:val="22"/>
        </w:rPr>
        <w:t xml:space="preserve">situri Natura 2000 </w:t>
      </w:r>
      <w:r w:rsidRPr="005E497F">
        <w:rPr>
          <w:rStyle w:val="tpa1"/>
          <w:rFonts w:eastAsia="SimSun"/>
          <w:sz w:val="22"/>
          <w:szCs w:val="22"/>
        </w:rPr>
        <w:t xml:space="preserve">desemnate în conformitate cu </w:t>
      </w:r>
      <w:r w:rsidR="003111AD" w:rsidRPr="005E497F">
        <w:rPr>
          <w:rStyle w:val="tpa1"/>
          <w:rFonts w:eastAsia="SimSun"/>
          <w:sz w:val="22"/>
          <w:szCs w:val="22"/>
        </w:rPr>
        <w:t xml:space="preserve">legislaţia privind regimul ariilor naturale protejate, conservarea habitatelor naturale, a florei şi faunei sălbatice; zonele prevăzute de legislaţia privind aprobarea </w:t>
      </w:r>
      <w:r w:rsidR="00A242A2" w:rsidRPr="005E497F">
        <w:rPr>
          <w:rStyle w:val="tpa1"/>
          <w:rFonts w:eastAsia="SimSun"/>
          <w:sz w:val="22"/>
          <w:szCs w:val="22"/>
        </w:rPr>
        <w:t>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5E497F">
        <w:rPr>
          <w:rStyle w:val="tpa1"/>
          <w:rFonts w:eastAsia="SimSun"/>
          <w:sz w:val="22"/>
          <w:szCs w:val="22"/>
        </w:rPr>
        <w:t xml:space="preserve">: </w:t>
      </w:r>
      <w:r w:rsidR="00AE0997" w:rsidRPr="005E497F">
        <w:rPr>
          <w:rStyle w:val="tpa1"/>
          <w:rFonts w:eastAsia="SimSun"/>
          <w:sz w:val="22"/>
          <w:szCs w:val="22"/>
        </w:rPr>
        <w:t xml:space="preserve">amplasamentul proiectului este situat în </w:t>
      </w:r>
      <w:r w:rsidR="005B0587" w:rsidRPr="005E497F">
        <w:rPr>
          <w:rStyle w:val="tpa1"/>
          <w:rFonts w:eastAsia="SimSun"/>
          <w:sz w:val="22"/>
          <w:szCs w:val="22"/>
        </w:rPr>
        <w:t xml:space="preserve">vecinătatea </w:t>
      </w:r>
      <w:r w:rsidR="00AE0997" w:rsidRPr="005E497F">
        <w:rPr>
          <w:rStyle w:val="tpa1"/>
          <w:rFonts w:eastAsia="SimSun"/>
          <w:sz w:val="22"/>
          <w:szCs w:val="22"/>
        </w:rPr>
        <w:t>situl</w:t>
      </w:r>
      <w:r w:rsidR="005B0587" w:rsidRPr="005E497F">
        <w:rPr>
          <w:rStyle w:val="tpa1"/>
          <w:rFonts w:eastAsia="SimSun"/>
          <w:sz w:val="22"/>
          <w:szCs w:val="22"/>
        </w:rPr>
        <w:t>ui</w:t>
      </w:r>
      <w:r w:rsidR="00AE0997" w:rsidRPr="005E497F">
        <w:rPr>
          <w:rStyle w:val="tpa1"/>
          <w:rFonts w:eastAsia="SimSun"/>
          <w:sz w:val="22"/>
          <w:szCs w:val="22"/>
        </w:rPr>
        <w:t xml:space="preserve"> Natura 2000 ROS</w:t>
      </w:r>
      <w:r w:rsidR="00453CAB">
        <w:rPr>
          <w:rStyle w:val="tpa1"/>
          <w:rFonts w:eastAsia="SimSun"/>
          <w:sz w:val="22"/>
          <w:szCs w:val="22"/>
        </w:rPr>
        <w:t>PA</w:t>
      </w:r>
      <w:r w:rsidR="00AE0997" w:rsidRPr="005E497F">
        <w:rPr>
          <w:rStyle w:val="tpa1"/>
          <w:rFonts w:eastAsia="SimSun"/>
          <w:sz w:val="22"/>
          <w:szCs w:val="22"/>
        </w:rPr>
        <w:t xml:space="preserve"> 0</w:t>
      </w:r>
      <w:r w:rsidR="00453CAB">
        <w:rPr>
          <w:rStyle w:val="tpa1"/>
          <w:rFonts w:eastAsia="SimSun"/>
          <w:sz w:val="22"/>
          <w:szCs w:val="22"/>
        </w:rPr>
        <w:t>089 –Obcina Feredeului</w:t>
      </w:r>
      <w:r w:rsidRPr="005E497F">
        <w:rPr>
          <w:rStyle w:val="tpa1"/>
          <w:rFonts w:eastAsia="SimSun"/>
          <w:sz w:val="22"/>
          <w:szCs w:val="22"/>
        </w:rPr>
        <w:t>.</w:t>
      </w:r>
    </w:p>
    <w:p w:rsidR="005B2543" w:rsidRPr="005E497F" w:rsidRDefault="005B2543" w:rsidP="005B2543">
      <w:pPr>
        <w:pStyle w:val="CharCharChar1Char"/>
        <w:jc w:val="both"/>
        <w:rPr>
          <w:rStyle w:val="tpa1"/>
          <w:rFonts w:eastAsia="SimSun"/>
          <w:sz w:val="22"/>
          <w:szCs w:val="22"/>
        </w:rPr>
      </w:pPr>
      <w:r w:rsidRPr="005E497F">
        <w:rPr>
          <w:rStyle w:val="tpa1"/>
          <w:rFonts w:eastAsia="SimSun"/>
          <w:sz w:val="22"/>
          <w:szCs w:val="22"/>
        </w:rPr>
        <w:t xml:space="preserve">vi) zonele în care au existat deja cazuri de nerespectare a standardelor de calitate a mediului prevăzute de legislaţia </w:t>
      </w:r>
      <w:r w:rsidR="00A242A2" w:rsidRPr="005E497F">
        <w:rPr>
          <w:rStyle w:val="tpa1"/>
          <w:rFonts w:eastAsia="SimSun"/>
          <w:sz w:val="22"/>
          <w:szCs w:val="22"/>
        </w:rPr>
        <w:t>naţională şi la nivelul Uniunii Europene şi</w:t>
      </w:r>
      <w:r w:rsidRPr="005E497F">
        <w:rPr>
          <w:rStyle w:val="tpa1"/>
          <w:rFonts w:eastAsia="SimSun"/>
          <w:sz w:val="22"/>
          <w:szCs w:val="22"/>
        </w:rPr>
        <w:t xml:space="preserve"> relevante pentru proiect sau în care se consideră că există astfel de cazuri – nu este cazul;</w:t>
      </w:r>
    </w:p>
    <w:p w:rsidR="005B2543" w:rsidRPr="005E497F" w:rsidRDefault="005B2543" w:rsidP="005B2543">
      <w:pPr>
        <w:tabs>
          <w:tab w:val="left" w:pos="567"/>
        </w:tabs>
        <w:spacing w:after="0" w:line="240" w:lineRule="auto"/>
        <w:jc w:val="both"/>
        <w:rPr>
          <w:rStyle w:val="tpa1"/>
          <w:rFonts w:ascii="Times New Roman" w:hAnsi="Times New Roman"/>
        </w:rPr>
      </w:pPr>
      <w:r w:rsidRPr="005E497F">
        <w:rPr>
          <w:rStyle w:val="tpa1"/>
          <w:rFonts w:ascii="Times New Roman" w:hAnsi="Times New Roman"/>
        </w:rPr>
        <w:t xml:space="preserve">vii) </w:t>
      </w:r>
      <w:proofErr w:type="gramStart"/>
      <w:r w:rsidRPr="005E497F">
        <w:rPr>
          <w:rStyle w:val="tpa1"/>
          <w:rFonts w:ascii="Times New Roman" w:hAnsi="Times New Roman"/>
        </w:rPr>
        <w:t>zonele</w:t>
      </w:r>
      <w:proofErr w:type="gramEnd"/>
      <w:r w:rsidRPr="005E497F">
        <w:rPr>
          <w:rStyle w:val="tpa1"/>
          <w:rFonts w:ascii="Times New Roman" w:hAnsi="Times New Roman"/>
        </w:rPr>
        <w:t xml:space="preserve"> cu o densitate mare a populaţiei – nu este cazul;</w:t>
      </w:r>
    </w:p>
    <w:p w:rsidR="005B2543" w:rsidRPr="005E497F" w:rsidRDefault="005B2543" w:rsidP="005B2543">
      <w:pPr>
        <w:tabs>
          <w:tab w:val="left" w:pos="567"/>
        </w:tabs>
        <w:spacing w:after="0" w:line="240" w:lineRule="auto"/>
        <w:jc w:val="both"/>
        <w:rPr>
          <w:rStyle w:val="tpa1"/>
          <w:rFonts w:ascii="Times New Roman" w:hAnsi="Times New Roman"/>
        </w:rPr>
      </w:pPr>
      <w:r w:rsidRPr="005E497F">
        <w:rPr>
          <w:rStyle w:val="tpa1"/>
          <w:rFonts w:ascii="Times New Roman" w:hAnsi="Times New Roman"/>
        </w:rPr>
        <w:t xml:space="preserve">viii) </w:t>
      </w:r>
      <w:proofErr w:type="gramStart"/>
      <w:r w:rsidRPr="005E497F">
        <w:rPr>
          <w:rStyle w:val="tpa1"/>
          <w:rFonts w:ascii="Times New Roman" w:hAnsi="Times New Roman"/>
        </w:rPr>
        <w:t>peisaje</w:t>
      </w:r>
      <w:proofErr w:type="gramEnd"/>
      <w:r w:rsidRPr="005E497F">
        <w:rPr>
          <w:rStyle w:val="tpa1"/>
          <w:rFonts w:ascii="Times New Roman" w:hAnsi="Times New Roman"/>
        </w:rPr>
        <w:t xml:space="preserve"> şi situri importante din punct de vedere istoric, cultural sau arheologic – nu este cazul;</w:t>
      </w:r>
    </w:p>
    <w:p w:rsidR="00BE11F5" w:rsidRPr="005E497F" w:rsidRDefault="00BE11F5" w:rsidP="00BE11F5">
      <w:pPr>
        <w:autoSpaceDE w:val="0"/>
        <w:autoSpaceDN w:val="0"/>
        <w:adjustRightInd w:val="0"/>
        <w:spacing w:after="0" w:line="240" w:lineRule="auto"/>
        <w:jc w:val="both"/>
        <w:rPr>
          <w:rFonts w:ascii="Times New Roman" w:hAnsi="Times New Roman"/>
        </w:rPr>
      </w:pPr>
    </w:p>
    <w:p w:rsidR="00BE11F5" w:rsidRPr="005E497F" w:rsidRDefault="00BE11F5" w:rsidP="00BE11F5">
      <w:pPr>
        <w:pStyle w:val="CharCharChar1Char"/>
        <w:jc w:val="both"/>
        <w:rPr>
          <w:rStyle w:val="tpa1"/>
          <w:b/>
          <w:sz w:val="22"/>
          <w:szCs w:val="22"/>
        </w:rPr>
      </w:pPr>
      <w:r w:rsidRPr="005E497F">
        <w:rPr>
          <w:sz w:val="22"/>
          <w:szCs w:val="22"/>
        </w:rPr>
        <w:t xml:space="preserve">   </w:t>
      </w:r>
      <w:r w:rsidRPr="005E497F">
        <w:rPr>
          <w:rStyle w:val="tpa1"/>
          <w:b/>
          <w:sz w:val="22"/>
          <w:szCs w:val="22"/>
        </w:rPr>
        <w:t xml:space="preserve">     3. </w:t>
      </w:r>
      <w:r w:rsidR="00A242A2" w:rsidRPr="005E497F">
        <w:rPr>
          <w:rStyle w:val="tpa1"/>
          <w:b/>
          <w:sz w:val="22"/>
          <w:szCs w:val="22"/>
        </w:rPr>
        <w:t>Tipurile şi c</w:t>
      </w:r>
      <w:r w:rsidRPr="005E497F">
        <w:rPr>
          <w:rStyle w:val="tpa1"/>
          <w:b/>
          <w:sz w:val="22"/>
          <w:szCs w:val="22"/>
        </w:rPr>
        <w:t>aracteristicile impactului potenţial</w:t>
      </w:r>
    </w:p>
    <w:p w:rsidR="005B2543" w:rsidRPr="005E497F" w:rsidRDefault="005B2543" w:rsidP="005B2543">
      <w:pPr>
        <w:pStyle w:val="CharCharChar1Char"/>
        <w:jc w:val="both"/>
        <w:rPr>
          <w:rStyle w:val="tpa1"/>
          <w:sz w:val="22"/>
          <w:szCs w:val="22"/>
        </w:rPr>
      </w:pPr>
      <w:r w:rsidRPr="005E497F">
        <w:rPr>
          <w:rStyle w:val="tpa1"/>
          <w:sz w:val="22"/>
          <w:szCs w:val="22"/>
        </w:rPr>
        <w:lastRenderedPageBreak/>
        <w:t>a).</w:t>
      </w:r>
      <w:r w:rsidRPr="005E497F">
        <w:rPr>
          <w:rStyle w:val="Heading2Char"/>
          <w:sz w:val="22"/>
          <w:szCs w:val="22"/>
        </w:rPr>
        <w:t xml:space="preserve"> </w:t>
      </w:r>
      <w:r w:rsidRPr="005E497F">
        <w:rPr>
          <w:rStyle w:val="tpa1"/>
          <w:rFonts w:eastAsia="SimSun"/>
          <w:i/>
          <w:sz w:val="22"/>
          <w:szCs w:val="22"/>
        </w:rPr>
        <w:t>importanţa şi extinderea spaţială a impactului (zona geografică şi dimensiunea populaţiei care poate fi afectată)</w:t>
      </w:r>
      <w:r w:rsidRPr="005E497F">
        <w:rPr>
          <w:rStyle w:val="tpa1"/>
          <w:i/>
          <w:sz w:val="22"/>
          <w:szCs w:val="22"/>
        </w:rPr>
        <w:t xml:space="preserve"> </w:t>
      </w:r>
      <w:r w:rsidRPr="005E497F">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5B2543" w:rsidRPr="005E497F" w:rsidRDefault="005B2543" w:rsidP="005B2543">
      <w:pPr>
        <w:pStyle w:val="CharCharChar1Char"/>
        <w:jc w:val="both"/>
        <w:rPr>
          <w:rStyle w:val="tpa1"/>
          <w:rFonts w:eastAsia="SimSun"/>
          <w:sz w:val="22"/>
          <w:szCs w:val="22"/>
        </w:rPr>
      </w:pPr>
      <w:r w:rsidRPr="005E497F">
        <w:rPr>
          <w:rStyle w:val="tpa1"/>
          <w:rFonts w:eastAsia="SimSun"/>
          <w:sz w:val="22"/>
          <w:szCs w:val="22"/>
        </w:rPr>
        <w:t>b)</w:t>
      </w:r>
      <w:r w:rsidRPr="005E497F">
        <w:rPr>
          <w:rStyle w:val="Heading2Char"/>
          <w:sz w:val="22"/>
          <w:szCs w:val="22"/>
        </w:rPr>
        <w:t xml:space="preserve"> </w:t>
      </w:r>
      <w:r w:rsidRPr="005E497F">
        <w:rPr>
          <w:rStyle w:val="tpa1"/>
          <w:rFonts w:eastAsia="SimSun"/>
          <w:i/>
          <w:sz w:val="22"/>
          <w:szCs w:val="22"/>
        </w:rPr>
        <w:t>natura impactului</w:t>
      </w:r>
      <w:r w:rsidRPr="005E497F">
        <w:rPr>
          <w:rStyle w:val="tpa1"/>
          <w:rFonts w:eastAsia="SimSun"/>
          <w:sz w:val="22"/>
          <w:szCs w:val="22"/>
        </w:rPr>
        <w:t xml:space="preserve">- </w:t>
      </w:r>
      <w:r w:rsidR="00286B14" w:rsidRPr="005E497F">
        <w:rPr>
          <w:rStyle w:val="tpa1"/>
          <w:rFonts w:eastAsia="SimSun"/>
          <w:sz w:val="22"/>
          <w:szCs w:val="22"/>
        </w:rPr>
        <w:t>va fi cauzat de lucrările de terasamente şi construcţii, cu un impact redus asupra mediului</w:t>
      </w:r>
      <w:r w:rsidR="00050E6B" w:rsidRPr="005E497F">
        <w:rPr>
          <w:rStyle w:val="tpa1"/>
          <w:rFonts w:eastAsia="SimSun"/>
          <w:sz w:val="22"/>
          <w:szCs w:val="22"/>
        </w:rPr>
        <w:t>;</w:t>
      </w:r>
    </w:p>
    <w:p w:rsidR="005B2543" w:rsidRPr="005E497F" w:rsidRDefault="005B2543" w:rsidP="005B2543">
      <w:pPr>
        <w:pStyle w:val="CharCharChar1Char"/>
        <w:jc w:val="both"/>
        <w:rPr>
          <w:rStyle w:val="tpa1"/>
          <w:sz w:val="22"/>
          <w:szCs w:val="22"/>
        </w:rPr>
      </w:pPr>
      <w:r w:rsidRPr="005E497F">
        <w:rPr>
          <w:rStyle w:val="tpa1"/>
          <w:sz w:val="22"/>
          <w:szCs w:val="22"/>
        </w:rPr>
        <w:t>c)</w:t>
      </w:r>
      <w:r w:rsidRPr="005E497F">
        <w:rPr>
          <w:rStyle w:val="tpa1"/>
          <w:i/>
          <w:sz w:val="22"/>
          <w:szCs w:val="22"/>
        </w:rPr>
        <w:t>. natura transfrontieră a impactului</w:t>
      </w:r>
      <w:r w:rsidRPr="005E497F">
        <w:rPr>
          <w:rStyle w:val="tpa1"/>
          <w:sz w:val="22"/>
          <w:szCs w:val="22"/>
        </w:rPr>
        <w:t xml:space="preserve"> – lucrările propuse nu au efecte transfrontieră;</w:t>
      </w:r>
    </w:p>
    <w:p w:rsidR="005B2543" w:rsidRPr="005E497F" w:rsidRDefault="005B2543" w:rsidP="005B2543">
      <w:pPr>
        <w:tabs>
          <w:tab w:val="left" w:pos="851"/>
        </w:tabs>
        <w:spacing w:after="0" w:line="240" w:lineRule="auto"/>
        <w:jc w:val="both"/>
        <w:rPr>
          <w:rStyle w:val="tpa1"/>
          <w:rFonts w:ascii="Times New Roman" w:hAnsi="Times New Roman"/>
          <w:bCs/>
          <w:iCs/>
          <w:lang w:val="ro-RO"/>
        </w:rPr>
      </w:pPr>
      <w:r w:rsidRPr="005E497F">
        <w:rPr>
          <w:rStyle w:val="tpa1"/>
          <w:rFonts w:ascii="Times New Roman" w:hAnsi="Times New Roman"/>
          <w:lang w:val="pl-PL"/>
        </w:rPr>
        <w:t>d</w:t>
      </w:r>
      <w:r w:rsidRPr="005E497F">
        <w:rPr>
          <w:rStyle w:val="tpa1"/>
          <w:rFonts w:ascii="Times New Roman" w:hAnsi="Times New Roman"/>
          <w:i/>
          <w:lang w:val="pl-PL"/>
        </w:rPr>
        <w:t>). intensitatea şi complexitatea impactului</w:t>
      </w:r>
      <w:r w:rsidRPr="005E497F">
        <w:rPr>
          <w:rFonts w:ascii="Times New Roman" w:hAnsi="Times New Roman"/>
          <w:lang w:val="ro-RO"/>
        </w:rPr>
        <w:t xml:space="preserve"> - </w:t>
      </w:r>
      <w:r w:rsidRPr="005E497F">
        <w:rPr>
          <w:rStyle w:val="tpa1"/>
          <w:rFonts w:ascii="Times New Roman" w:hAnsi="Times New Roman"/>
        </w:rPr>
        <w:t>impactul va fi redus, atât pe perioada execuţiei proiectului, cât şi în perioada de funcţionare.</w:t>
      </w:r>
    </w:p>
    <w:p w:rsidR="005B2543" w:rsidRPr="005E497F" w:rsidRDefault="005B2543" w:rsidP="005B2543">
      <w:pPr>
        <w:pStyle w:val="CharCharChar1Char"/>
        <w:jc w:val="both"/>
        <w:rPr>
          <w:sz w:val="22"/>
          <w:szCs w:val="22"/>
          <w:lang w:eastAsia="ro-RO"/>
        </w:rPr>
      </w:pPr>
      <w:r w:rsidRPr="005E497F">
        <w:rPr>
          <w:rStyle w:val="tpa1"/>
          <w:rFonts w:eastAsia="SimSun"/>
          <w:sz w:val="22"/>
          <w:szCs w:val="22"/>
        </w:rPr>
        <w:t xml:space="preserve">e). </w:t>
      </w:r>
      <w:r w:rsidRPr="005E497F">
        <w:rPr>
          <w:rStyle w:val="tpa1"/>
          <w:rFonts w:eastAsia="SimSun"/>
          <w:i/>
          <w:sz w:val="22"/>
          <w:szCs w:val="22"/>
        </w:rPr>
        <w:t>probabilitatea impactului</w:t>
      </w:r>
      <w:r w:rsidRPr="005E497F">
        <w:rPr>
          <w:rStyle w:val="tpa1"/>
          <w:rFonts w:eastAsia="SimSun"/>
          <w:sz w:val="22"/>
          <w:szCs w:val="22"/>
        </w:rPr>
        <w:t xml:space="preserve"> – impact redus, pe perioada de execuţie</w:t>
      </w:r>
      <w:r w:rsidRPr="005E497F">
        <w:rPr>
          <w:sz w:val="22"/>
          <w:szCs w:val="22"/>
          <w:lang w:val="ro-RO" w:eastAsia="ro-RO"/>
        </w:rPr>
        <w:t xml:space="preserve"> şi în perioada de funcţionare a obiectivului;</w:t>
      </w:r>
    </w:p>
    <w:p w:rsidR="005B2543" w:rsidRPr="005E497F" w:rsidRDefault="005B2543" w:rsidP="005B2543">
      <w:pPr>
        <w:pStyle w:val="CharCharChar1Char"/>
        <w:jc w:val="both"/>
        <w:rPr>
          <w:sz w:val="22"/>
          <w:szCs w:val="22"/>
          <w:lang w:val="ro-RO" w:eastAsia="ro-RO"/>
        </w:rPr>
      </w:pPr>
      <w:r w:rsidRPr="005E497F">
        <w:rPr>
          <w:rStyle w:val="tpa1"/>
          <w:rFonts w:eastAsia="SimSun"/>
          <w:sz w:val="22"/>
          <w:szCs w:val="22"/>
        </w:rPr>
        <w:t xml:space="preserve">f). </w:t>
      </w:r>
      <w:r w:rsidRPr="005E497F">
        <w:rPr>
          <w:rStyle w:val="tpa1"/>
          <w:rFonts w:eastAsia="SimSun"/>
          <w:i/>
          <w:sz w:val="22"/>
          <w:szCs w:val="22"/>
        </w:rPr>
        <w:t>debutul, durata, frecvenţa şi reversibilitatea preconizate ale impactului</w:t>
      </w:r>
      <w:r w:rsidRPr="005E497F">
        <w:rPr>
          <w:rStyle w:val="tpa1"/>
          <w:rFonts w:eastAsia="SimSun"/>
          <w:sz w:val="22"/>
          <w:szCs w:val="22"/>
        </w:rPr>
        <w:t xml:space="preserve"> – impact redus, pe perioada de execuţie </w:t>
      </w:r>
      <w:r w:rsidRPr="005E497F">
        <w:rPr>
          <w:rStyle w:val="tpa1"/>
          <w:rFonts w:eastAsia="SimSun"/>
          <w:sz w:val="22"/>
          <w:szCs w:val="22"/>
          <w:lang w:val="ro-RO"/>
        </w:rPr>
        <w:t>ş</w:t>
      </w:r>
      <w:r w:rsidRPr="005E497F">
        <w:rPr>
          <w:sz w:val="22"/>
          <w:szCs w:val="22"/>
          <w:lang w:val="ro-RO" w:eastAsia="ro-RO"/>
        </w:rPr>
        <w:t>i în perioada de funcţionare a obiectivului, cu reversibilitate certă;</w:t>
      </w:r>
    </w:p>
    <w:p w:rsidR="005B2543" w:rsidRPr="005E497F" w:rsidRDefault="005B2543" w:rsidP="005B2543">
      <w:pPr>
        <w:pStyle w:val="CharCharChar1Char"/>
        <w:jc w:val="both"/>
        <w:rPr>
          <w:sz w:val="22"/>
          <w:szCs w:val="22"/>
          <w:lang w:val="ro-RO" w:eastAsia="ro-RO"/>
        </w:rPr>
      </w:pPr>
      <w:r w:rsidRPr="005E497F">
        <w:rPr>
          <w:sz w:val="22"/>
          <w:szCs w:val="22"/>
          <w:lang w:val="ro-RO" w:eastAsia="ro-RO"/>
        </w:rPr>
        <w:t>g).</w:t>
      </w:r>
      <w:r w:rsidRPr="005E497F">
        <w:rPr>
          <w:i/>
          <w:sz w:val="22"/>
          <w:szCs w:val="22"/>
          <w:lang w:val="ro-RO" w:eastAsia="ro-RO"/>
        </w:rPr>
        <w:t>cumularea impactului cu impactul altor proiecte existente şi/sau aprobate</w:t>
      </w:r>
      <w:r w:rsidRPr="005E497F">
        <w:rPr>
          <w:sz w:val="22"/>
          <w:szCs w:val="22"/>
          <w:lang w:val="ro-RO" w:eastAsia="ro-RO"/>
        </w:rPr>
        <w:t>- în zona respectivă nu sunt în aprobare sau aplicare alte proiecte cu impact semnificativ care să cumuleze impactul cu cel produs de proiectul propus;</w:t>
      </w:r>
    </w:p>
    <w:p w:rsidR="005B2543" w:rsidRPr="005E497F" w:rsidRDefault="005B2543" w:rsidP="005B2543">
      <w:pPr>
        <w:pStyle w:val="CharCharChar1Char"/>
        <w:jc w:val="both"/>
        <w:rPr>
          <w:sz w:val="22"/>
          <w:szCs w:val="22"/>
          <w:lang w:val="ro-RO" w:eastAsia="ro-RO"/>
        </w:rPr>
      </w:pPr>
      <w:r w:rsidRPr="005E497F">
        <w:rPr>
          <w:sz w:val="22"/>
          <w:szCs w:val="22"/>
          <w:lang w:val="ro-RO" w:eastAsia="ro-RO"/>
        </w:rPr>
        <w:t xml:space="preserve">h). </w:t>
      </w:r>
      <w:r w:rsidRPr="005E497F">
        <w:rPr>
          <w:i/>
          <w:sz w:val="22"/>
          <w:szCs w:val="22"/>
          <w:lang w:val="ro-RO" w:eastAsia="ro-RO"/>
        </w:rPr>
        <w:t>posibilitatea de reducere efectivă a impactului-</w:t>
      </w:r>
      <w:r w:rsidRPr="005E497F">
        <w:rPr>
          <w:sz w:val="22"/>
          <w:szCs w:val="22"/>
          <w:lang w:val="ro-RO" w:eastAsia="ro-RO"/>
        </w:rPr>
        <w:t xml:space="preserve"> prin utilizarea de tehnologii curate, cu impact cât mai redus asupra factorilor de mediu şi asupra populaţiei;</w:t>
      </w:r>
    </w:p>
    <w:p w:rsidR="005B2543" w:rsidRPr="005E497F" w:rsidRDefault="005B2543" w:rsidP="005B2543">
      <w:pPr>
        <w:pStyle w:val="CharCharChar1Char"/>
        <w:jc w:val="both"/>
        <w:rPr>
          <w:sz w:val="22"/>
          <w:szCs w:val="22"/>
          <w:lang w:val="ro-RO" w:eastAsia="ro-RO"/>
        </w:rPr>
      </w:pPr>
    </w:p>
    <w:p w:rsidR="00F06FF3" w:rsidRPr="005E497F" w:rsidRDefault="00BE11F5" w:rsidP="00511336">
      <w:pPr>
        <w:autoSpaceDE w:val="0"/>
        <w:autoSpaceDN w:val="0"/>
        <w:adjustRightInd w:val="0"/>
        <w:spacing w:after="0" w:line="240" w:lineRule="auto"/>
        <w:jc w:val="both"/>
        <w:rPr>
          <w:rFonts w:ascii="Times New Roman" w:hAnsi="Times New Roman"/>
        </w:rPr>
      </w:pPr>
      <w:r w:rsidRPr="00AF4811">
        <w:rPr>
          <w:rFonts w:ascii="Times New Roman" w:hAnsi="Times New Roman"/>
          <w:b/>
        </w:rPr>
        <w:t xml:space="preserve">    II.</w:t>
      </w:r>
      <w:r w:rsidRPr="005E497F">
        <w:rPr>
          <w:rFonts w:ascii="Times New Roman" w:hAnsi="Times New Roman"/>
        </w:rPr>
        <w:t xml:space="preserve"> Motivele </w:t>
      </w:r>
      <w:r w:rsidR="00F06FF3" w:rsidRPr="005E497F">
        <w:rPr>
          <w:rFonts w:ascii="Times New Roman" w:hAnsi="Times New Roman"/>
        </w:rPr>
        <w:t>pe baza cărora s-a stabilit neefectu</w:t>
      </w:r>
      <w:r w:rsidR="00453CAB">
        <w:rPr>
          <w:rFonts w:ascii="Times New Roman" w:hAnsi="Times New Roman"/>
        </w:rPr>
        <w:t>area</w:t>
      </w:r>
      <w:r w:rsidR="00F06FF3" w:rsidRPr="005E497F">
        <w:rPr>
          <w:rFonts w:ascii="Times New Roman" w:hAnsi="Times New Roman"/>
        </w:rPr>
        <w:t xml:space="preserve"> evaluării adecvate sunt următoarele: </w:t>
      </w:r>
    </w:p>
    <w:p w:rsidR="00301EDA" w:rsidRPr="00535D7A" w:rsidRDefault="00301EDA" w:rsidP="00511336">
      <w:pPr>
        <w:pStyle w:val="CharCharChar1Char"/>
        <w:jc w:val="both"/>
        <w:rPr>
          <w:rStyle w:val="tpa1"/>
          <w:rFonts w:eastAsia="SimSun"/>
          <w:sz w:val="22"/>
          <w:szCs w:val="22"/>
        </w:rPr>
      </w:pPr>
      <w:r w:rsidRPr="00831662">
        <w:rPr>
          <w:sz w:val="22"/>
          <w:szCs w:val="22"/>
        </w:rPr>
        <w:t xml:space="preserve">    </w:t>
      </w:r>
      <w:r>
        <w:rPr>
          <w:sz w:val="22"/>
          <w:szCs w:val="22"/>
        </w:rPr>
        <w:t>a</w:t>
      </w:r>
      <w:r w:rsidRPr="00535D7A">
        <w:rPr>
          <w:sz w:val="22"/>
          <w:szCs w:val="22"/>
        </w:rPr>
        <w:t>)</w:t>
      </w:r>
      <w:r w:rsidRPr="00535D7A">
        <w:rPr>
          <w:rStyle w:val="tpa1"/>
          <w:rFonts w:eastAsia="SimSun"/>
          <w:sz w:val="22"/>
          <w:szCs w:val="22"/>
        </w:rPr>
        <w:t xml:space="preserve"> proiectul propus se va desfăşura în vecinătatea siturilor de interes comunitar Natura 2000 ROSCI 0328-Obcinele Bucovinei, ROSPA 0089-Obcina Feredeului, ROSCI 0379- Râul Suceava şi </w:t>
      </w:r>
      <w:r>
        <w:rPr>
          <w:rStyle w:val="tpa1"/>
          <w:rFonts w:eastAsia="SimSun"/>
          <w:sz w:val="22"/>
          <w:szCs w:val="22"/>
        </w:rPr>
        <w:t xml:space="preserve">doar </w:t>
      </w:r>
      <w:r w:rsidRPr="00535D7A">
        <w:rPr>
          <w:rStyle w:val="tpa1"/>
          <w:rFonts w:eastAsia="SimSun"/>
          <w:sz w:val="22"/>
          <w:szCs w:val="22"/>
        </w:rPr>
        <w:t>o mică parte se suprapun cu limitele sitului ROSCI 0379- Râul Suceava.</w:t>
      </w:r>
    </w:p>
    <w:p w:rsidR="00301EDA" w:rsidRPr="00831662" w:rsidRDefault="00301EDA" w:rsidP="00511336">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w:t>
      </w:r>
      <w:r>
        <w:rPr>
          <w:rFonts w:ascii="Times New Roman" w:hAnsi="Times New Roman"/>
        </w:rPr>
        <w:t xml:space="preserve"> </w:t>
      </w:r>
      <w:proofErr w:type="gramStart"/>
      <w:r>
        <w:rPr>
          <w:rFonts w:ascii="Times New Roman" w:hAnsi="Times New Roman"/>
        </w:rPr>
        <w:t>b</w:t>
      </w:r>
      <w:r w:rsidRPr="00831662">
        <w:rPr>
          <w:rFonts w:ascii="Times New Roman" w:hAnsi="Times New Roman"/>
        </w:rPr>
        <w:t>)în</w:t>
      </w:r>
      <w:proofErr w:type="gramEnd"/>
      <w:r w:rsidRPr="00831662">
        <w:rPr>
          <w:rFonts w:ascii="Times New Roman" w:hAnsi="Times New Roman"/>
        </w:rPr>
        <w:t xml:space="preserve"> punctul de vedere transmis de ANANP se precizează că proiectul propus </w:t>
      </w:r>
      <w:r>
        <w:rPr>
          <w:rFonts w:ascii="Times New Roman" w:hAnsi="Times New Roman"/>
        </w:rPr>
        <w:t xml:space="preserve">nu </w:t>
      </w:r>
      <w:r w:rsidRPr="00831662">
        <w:rPr>
          <w:rFonts w:ascii="Times New Roman" w:hAnsi="Times New Roman"/>
        </w:rPr>
        <w:t>este susceptibil de a avea un impact negativ semnificativ asupra ariilor natural protejate</w:t>
      </w:r>
      <w:r>
        <w:rPr>
          <w:rFonts w:ascii="Times New Roman" w:hAnsi="Times New Roman"/>
        </w:rPr>
        <w:t>;</w:t>
      </w:r>
      <w:r w:rsidRPr="00831662">
        <w:rPr>
          <w:rFonts w:ascii="Times New Roman" w:hAnsi="Times New Roman"/>
        </w:rPr>
        <w:t xml:space="preserve"> </w:t>
      </w:r>
    </w:p>
    <w:p w:rsidR="002D6A8F" w:rsidRDefault="00147881" w:rsidP="00511336">
      <w:pPr>
        <w:pStyle w:val="CharCharChar1Char"/>
        <w:jc w:val="both"/>
        <w:rPr>
          <w:rStyle w:val="tpa1"/>
          <w:sz w:val="22"/>
          <w:szCs w:val="22"/>
        </w:rPr>
      </w:pPr>
      <w:r w:rsidRPr="005E497F">
        <w:rPr>
          <w:rStyle w:val="tpa1"/>
          <w:sz w:val="22"/>
          <w:szCs w:val="22"/>
        </w:rPr>
        <w:tab/>
        <w:t>Se vor respecta următoarele condiţii</w:t>
      </w:r>
      <w:r w:rsidR="00301EDA">
        <w:rPr>
          <w:rStyle w:val="tpa1"/>
          <w:sz w:val="22"/>
          <w:szCs w:val="22"/>
        </w:rPr>
        <w:t xml:space="preserve"> impuse de Avizul ANANP nr. 4 din 09.09.2019</w:t>
      </w:r>
      <w:r w:rsidR="00E65CCB" w:rsidRPr="005E497F">
        <w:rPr>
          <w:rStyle w:val="tpa1"/>
          <w:sz w:val="22"/>
          <w:szCs w:val="22"/>
        </w:rPr>
        <w:t>:</w:t>
      </w:r>
    </w:p>
    <w:p w:rsidR="00301EDA" w:rsidRDefault="00301EDA" w:rsidP="00511336">
      <w:pPr>
        <w:pStyle w:val="CharCharChar1Char"/>
        <w:jc w:val="both"/>
        <w:rPr>
          <w:rStyle w:val="tpa1"/>
          <w:sz w:val="22"/>
          <w:szCs w:val="22"/>
        </w:rPr>
      </w:pPr>
      <w:r>
        <w:rPr>
          <w:rStyle w:val="tpa1"/>
          <w:sz w:val="22"/>
          <w:szCs w:val="22"/>
        </w:rPr>
        <w:t>- este obligatorie respectarea prevederilor planului de management şi ale regulamentului sitului ROSPA 0089-Obcina Feredeului;</w:t>
      </w:r>
    </w:p>
    <w:p w:rsidR="00AF4811" w:rsidRDefault="00301EDA" w:rsidP="00511336">
      <w:pPr>
        <w:pStyle w:val="Bodytext1"/>
        <w:shd w:val="clear" w:color="auto" w:fill="auto"/>
        <w:spacing w:line="240" w:lineRule="auto"/>
        <w:jc w:val="both"/>
      </w:pPr>
      <w:r>
        <w:rPr>
          <w:rStyle w:val="tpa1"/>
        </w:rPr>
        <w:t>-</w:t>
      </w:r>
      <w:r w:rsidR="00BA3A59">
        <w:rPr>
          <w:rStyle w:val="tpa1"/>
        </w:rPr>
        <w:t xml:space="preserve"> pentru menínerea unei stări favorabile de conservare a speciilor de păsări</w:t>
      </w:r>
      <w:r>
        <w:rPr>
          <w:rStyle w:val="tpa1"/>
        </w:rPr>
        <w:t xml:space="preserve"> </w:t>
      </w:r>
      <w:r w:rsidR="00AF4811">
        <w:rPr>
          <w:rStyle w:val="tpa1"/>
        </w:rPr>
        <w:t>Pernis apivorus</w:t>
      </w:r>
      <w:r w:rsidR="00BA3A59">
        <w:rPr>
          <w:color w:val="000000"/>
          <w:lang w:eastAsia="ro-RO" w:bidi="ro-RO"/>
        </w:rPr>
        <w:t xml:space="preserve">(viespar), </w:t>
      </w:r>
      <w:r w:rsidR="00BA3A59">
        <w:rPr>
          <w:i/>
          <w:iCs/>
          <w:color w:val="000000"/>
          <w:lang w:eastAsia="ro-RO" w:bidi="ro-RO"/>
        </w:rPr>
        <w:t>Bonasa bonasia</w:t>
      </w:r>
      <w:r w:rsidR="00BA3A59">
        <w:rPr>
          <w:color w:val="000000"/>
          <w:lang w:eastAsia="ro-RO" w:bidi="ro-RO"/>
        </w:rPr>
        <w:t xml:space="preserve"> (ieruncă), </w:t>
      </w:r>
      <w:r w:rsidR="00BA3A59">
        <w:rPr>
          <w:i/>
          <w:iCs/>
          <w:color w:val="000000"/>
          <w:lang w:eastAsia="ro-RO" w:bidi="ro-RO"/>
        </w:rPr>
        <w:t>Crex crex</w:t>
      </w:r>
      <w:r w:rsidR="00BA3A59">
        <w:rPr>
          <w:color w:val="000000"/>
          <w:lang w:eastAsia="ro-RO" w:bidi="ro-RO"/>
        </w:rPr>
        <w:t xml:space="preserve"> (cristei de câmp), </w:t>
      </w:r>
      <w:r w:rsidR="00BA3A59">
        <w:rPr>
          <w:i/>
          <w:iCs/>
          <w:color w:val="000000"/>
          <w:lang w:eastAsia="ro-RO" w:bidi="ro-RO"/>
        </w:rPr>
        <w:t xml:space="preserve">Glaucidium passerimim </w:t>
      </w:r>
      <w:r w:rsidR="00BA3A59">
        <w:rPr>
          <w:color w:val="000000"/>
          <w:lang w:eastAsia="ro-RO" w:bidi="ro-RO"/>
        </w:rPr>
        <w:t xml:space="preserve">(ciuvică), </w:t>
      </w:r>
      <w:r w:rsidR="00BA3A59">
        <w:rPr>
          <w:i/>
          <w:iCs/>
          <w:color w:val="000000"/>
          <w:lang w:eastAsia="ro-RO" w:bidi="ro-RO"/>
        </w:rPr>
        <w:t>Aegolius funereus</w:t>
      </w:r>
      <w:r w:rsidR="00BA3A59">
        <w:rPr>
          <w:color w:val="000000"/>
          <w:lang w:eastAsia="ro-RO" w:bidi="ro-RO"/>
        </w:rPr>
        <w:t xml:space="preserve"> (minuniță), </w:t>
      </w:r>
      <w:r w:rsidR="00BA3A59">
        <w:rPr>
          <w:i/>
          <w:iCs/>
          <w:color w:val="000000"/>
          <w:lang w:eastAsia="ro-RO" w:bidi="ro-RO"/>
        </w:rPr>
        <w:t>Strix uralensis</w:t>
      </w:r>
      <w:r w:rsidR="00BA3A59">
        <w:rPr>
          <w:color w:val="000000"/>
          <w:lang w:eastAsia="ro-RO" w:bidi="ro-RO"/>
        </w:rPr>
        <w:t xml:space="preserve"> (huhurez mare), </w:t>
      </w:r>
      <w:r w:rsidR="00BA3A59">
        <w:rPr>
          <w:i/>
          <w:iCs/>
          <w:color w:val="000000"/>
          <w:lang w:eastAsia="ro-RO" w:bidi="ro-RO"/>
        </w:rPr>
        <w:t xml:space="preserve">Dryocopus martius </w:t>
      </w:r>
      <w:r w:rsidR="00BA3A59">
        <w:rPr>
          <w:color w:val="000000"/>
          <w:lang w:eastAsia="ro-RO" w:bidi="ro-RO"/>
        </w:rPr>
        <w:t xml:space="preserve">(ciocănitoarea neagră), </w:t>
      </w:r>
      <w:r w:rsidR="00BA3A59">
        <w:rPr>
          <w:i/>
          <w:iCs/>
          <w:color w:val="000000"/>
          <w:lang w:eastAsia="ro-RO" w:bidi="ro-RO"/>
        </w:rPr>
        <w:t>Picoides tridactylus</w:t>
      </w:r>
      <w:r w:rsidR="00BA3A59">
        <w:rPr>
          <w:color w:val="000000"/>
          <w:lang w:eastAsia="ro-RO" w:bidi="ro-RO"/>
        </w:rPr>
        <w:t xml:space="preserve"> (ciocănitoare de munte), </w:t>
      </w:r>
      <w:r w:rsidR="00BA3A59">
        <w:rPr>
          <w:i/>
          <w:iCs/>
          <w:color w:val="000000"/>
          <w:lang w:eastAsia="ro-RO" w:bidi="ro-RO"/>
        </w:rPr>
        <w:t xml:space="preserve">Dendrocopos leucotos </w:t>
      </w:r>
      <w:r w:rsidR="00BA3A59">
        <w:rPr>
          <w:color w:val="000000"/>
          <w:lang w:eastAsia="ro-RO" w:bidi="ro-RO"/>
        </w:rPr>
        <w:t xml:space="preserve">(ciocănitoare cu spate alb), </w:t>
      </w:r>
      <w:r w:rsidR="00BA3A59">
        <w:rPr>
          <w:i/>
          <w:iCs/>
          <w:color w:val="000000"/>
          <w:lang w:eastAsia="ro-RO" w:bidi="ro-RO"/>
        </w:rPr>
        <w:t>Ficedulaparva</w:t>
      </w:r>
      <w:r w:rsidR="00BA3A59">
        <w:rPr>
          <w:color w:val="000000"/>
          <w:lang w:eastAsia="ro-RO" w:bidi="ro-RO"/>
        </w:rPr>
        <w:t xml:space="preserve"> (muscar mic), </w:t>
      </w:r>
      <w:r w:rsidR="00BA3A59">
        <w:rPr>
          <w:i/>
          <w:iCs/>
          <w:color w:val="000000"/>
          <w:lang w:eastAsia="ro-RO" w:bidi="ro-RO"/>
        </w:rPr>
        <w:t xml:space="preserve">Ficedula albicollis </w:t>
      </w:r>
      <w:r w:rsidR="00511336">
        <w:rPr>
          <w:i/>
          <w:iCs/>
          <w:color w:val="000000"/>
          <w:lang w:eastAsia="ro-RO" w:bidi="ro-RO"/>
        </w:rPr>
        <w:t xml:space="preserve">        </w:t>
      </w:r>
      <w:r w:rsidR="00BA3A59">
        <w:rPr>
          <w:i/>
          <w:iCs/>
          <w:color w:val="000000"/>
          <w:lang w:eastAsia="ro-RO" w:bidi="ro-RO"/>
        </w:rPr>
        <w:t>(</w:t>
      </w:r>
      <w:r w:rsidR="00BA3A59">
        <w:rPr>
          <w:color w:val="000000"/>
          <w:lang w:eastAsia="ro-RO" w:bidi="ro-RO"/>
        </w:rPr>
        <w:t xml:space="preserve"> Muscar gulerat), specii de păsări care conform </w:t>
      </w:r>
      <w:r w:rsidR="00BA3A59">
        <w:rPr>
          <w:b/>
          <w:bCs/>
          <w:color w:val="000000"/>
          <w:sz w:val="20"/>
          <w:szCs w:val="20"/>
          <w:lang w:eastAsia="ro-RO" w:bidi="ro-RO"/>
        </w:rPr>
        <w:t xml:space="preserve">Planului de management </w:t>
      </w:r>
      <w:r w:rsidR="00BA3A59">
        <w:rPr>
          <w:color w:val="000000"/>
          <w:lang w:eastAsia="ro-RO" w:bidi="ro-RO"/>
        </w:rPr>
        <w:t>se pot afla în zona amplasamentului, lucrările aferente proiectului se vor executa astfel încât să se evite interferența cu perioadele sensibile, în special perioadele de împerechere, cuibăritul de primăvară și hrănire progenituri; se recomandă ca lucrările să fie sistate în perioada martie - august;</w:t>
      </w:r>
    </w:p>
    <w:p w:rsidR="00AF4811" w:rsidRDefault="00AF4811" w:rsidP="00511336">
      <w:pPr>
        <w:pStyle w:val="Bodytext1"/>
        <w:shd w:val="clear" w:color="auto" w:fill="auto"/>
        <w:spacing w:line="240" w:lineRule="auto"/>
        <w:jc w:val="both"/>
        <w:rPr>
          <w:b/>
          <w:bCs/>
          <w:color w:val="000000"/>
          <w:sz w:val="20"/>
          <w:szCs w:val="20"/>
          <w:lang w:eastAsia="ro-RO" w:bidi="ro-RO"/>
        </w:rPr>
      </w:pPr>
      <w:r>
        <w:t>-</w:t>
      </w:r>
      <w:r>
        <w:rPr>
          <w:color w:val="000000"/>
          <w:lang w:eastAsia="ro-RO" w:bidi="ro-RO"/>
        </w:rPr>
        <w:t xml:space="preserve">organizarea de șantier se va amenaja pe suprafețe aflate în afara ariilor naturale protejate; sunt interzise schimburile de lubrifianți și reparațiile utilajelor utilizate în realizarea proiectului în interiorul sitului </w:t>
      </w:r>
      <w:r>
        <w:rPr>
          <w:b/>
          <w:bCs/>
          <w:color w:val="000000"/>
          <w:sz w:val="20"/>
          <w:szCs w:val="20"/>
          <w:lang w:eastAsia="ro-RO" w:bidi="ro-RO"/>
        </w:rPr>
        <w:t>ROSPA0089 Obcina Feredeului;</w:t>
      </w:r>
    </w:p>
    <w:p w:rsidR="00AF4811" w:rsidRDefault="00AF4811" w:rsidP="00511336">
      <w:pPr>
        <w:pStyle w:val="Bodytext1"/>
        <w:shd w:val="clear" w:color="auto" w:fill="auto"/>
        <w:spacing w:line="240" w:lineRule="auto"/>
        <w:jc w:val="both"/>
      </w:pPr>
      <w:r>
        <w:t>-</w:t>
      </w:r>
      <w:r>
        <w:rPr>
          <w:color w:val="000000"/>
          <w:lang w:eastAsia="ro-RO" w:bidi="ro-RO"/>
        </w:rPr>
        <w:t>se vor folosi utilaje și mijloace de transport cu motoare performante, dotate cu atenuatoare de zgomot în vederea încadrării în nivelul de zgomot admis, respectiv limitarea, pe cât posibil, a activităților generatoare de poluare fonică;</w:t>
      </w:r>
    </w:p>
    <w:p w:rsidR="00AF4811" w:rsidRDefault="00AF4811" w:rsidP="00511336">
      <w:pPr>
        <w:pStyle w:val="Bodytext1"/>
        <w:shd w:val="clear" w:color="auto" w:fill="auto"/>
        <w:spacing w:line="240" w:lineRule="auto"/>
        <w:jc w:val="both"/>
        <w:rPr>
          <w:color w:val="000000"/>
          <w:lang w:eastAsia="ro-RO" w:bidi="ro-RO"/>
        </w:rPr>
      </w:pPr>
      <w:r>
        <w:t>-</w:t>
      </w:r>
      <w:r>
        <w:rPr>
          <w:color w:val="000000"/>
          <w:lang w:eastAsia="ro-RO" w:bidi="ro-RO"/>
        </w:rPr>
        <w:t>refacerea cadrului natural și a zonelor verzi degradate la finalul perioadei de execuție a lucrărilor, evacuarea utilajelor și a mijloacelor de transport din amplasament, a pământului excavat (dacă este cazul), a deșeurilor menajere;</w:t>
      </w:r>
    </w:p>
    <w:p w:rsidR="00AF4811" w:rsidRDefault="00AF4811" w:rsidP="00511336">
      <w:pPr>
        <w:pStyle w:val="Bodytext1"/>
        <w:shd w:val="clear" w:color="auto" w:fill="auto"/>
        <w:spacing w:line="240" w:lineRule="auto"/>
        <w:jc w:val="both"/>
      </w:pPr>
      <w:r>
        <w:t>-</w:t>
      </w:r>
      <w:r>
        <w:rPr>
          <w:color w:val="000000"/>
          <w:lang w:eastAsia="ro-RO" w:bidi="ro-RO"/>
        </w:rPr>
        <w:t xml:space="preserve">echipele de lucrători care participă la implementarea proiectului vor fi instruite cu privire la existența </w:t>
      </w:r>
      <w:r>
        <w:rPr>
          <w:b/>
          <w:bCs/>
          <w:color w:val="000000"/>
          <w:sz w:val="20"/>
          <w:szCs w:val="20"/>
          <w:lang w:eastAsia="ro-RO" w:bidi="ro-RO"/>
        </w:rPr>
        <w:t xml:space="preserve">sitului Natura 2000 ROSPA0089 Obcina Feredeului, </w:t>
      </w:r>
      <w:r>
        <w:rPr>
          <w:color w:val="000000"/>
          <w:lang w:eastAsia="ro-RO" w:bidi="ro-RO"/>
        </w:rPr>
        <w:t>în zona de execuție a lucrărilor, cu precădere asupra măsurilor și responsabilităților ce la revin privind protecția acestuia, precum și pentru cunoașterea și respectarea prevederilor legale în domeniul protecției factorilor de mediu pentru toate lucrările executate în cadrul proiectului;</w:t>
      </w:r>
      <w:r>
        <w:t xml:space="preserve"> </w:t>
      </w:r>
    </w:p>
    <w:p w:rsidR="00AF4811" w:rsidRDefault="00AF4811" w:rsidP="00511336">
      <w:pPr>
        <w:pStyle w:val="Bodytext1"/>
        <w:shd w:val="clear" w:color="auto" w:fill="auto"/>
        <w:spacing w:line="240" w:lineRule="auto"/>
        <w:jc w:val="both"/>
        <w:rPr>
          <w:color w:val="000000"/>
          <w:lang w:eastAsia="ro-RO" w:bidi="ro-RO"/>
        </w:rPr>
      </w:pPr>
      <w:r>
        <w:t>-</w:t>
      </w:r>
      <w:r>
        <w:rPr>
          <w:color w:val="000000"/>
          <w:lang w:eastAsia="ro-RO" w:bidi="ro-RO"/>
        </w:rPr>
        <w:t xml:space="preserve">în cazul producerii unor accidente susceptibile a avea un impact negativ asupra obiectivelor de conservare din </w:t>
      </w:r>
      <w:r>
        <w:rPr>
          <w:b/>
          <w:bCs/>
          <w:color w:val="000000"/>
          <w:sz w:val="20"/>
          <w:szCs w:val="20"/>
          <w:lang w:eastAsia="ro-RO" w:bidi="ro-RO"/>
        </w:rPr>
        <w:t xml:space="preserve">ROSPA0089 Obcina Feredeului, </w:t>
      </w:r>
      <w:r>
        <w:rPr>
          <w:color w:val="000000"/>
          <w:lang w:eastAsia="ro-RO" w:bidi="ro-RO"/>
        </w:rPr>
        <w:t>titularul are</w:t>
      </w:r>
      <w:r w:rsidRPr="00AF4811">
        <w:rPr>
          <w:color w:val="000000"/>
          <w:lang w:eastAsia="ro-RO" w:bidi="ro-RO"/>
        </w:rPr>
        <w:t xml:space="preserve"> </w:t>
      </w:r>
      <w:r>
        <w:rPr>
          <w:color w:val="000000"/>
          <w:lang w:eastAsia="ro-RO" w:bidi="ro-RO"/>
        </w:rPr>
        <w:t xml:space="preserve">obligația să ia în regim de urgență toate măsurile de necesare pentru eliminarea/limitarea efectelor negative și să anunțe </w:t>
      </w:r>
      <w:r>
        <w:rPr>
          <w:b/>
          <w:bCs/>
          <w:color w:val="000000"/>
          <w:sz w:val="20"/>
          <w:szCs w:val="20"/>
          <w:lang w:eastAsia="ro-RO" w:bidi="ro-RO"/>
        </w:rPr>
        <w:t xml:space="preserve">A.N.A.N.P. </w:t>
      </w:r>
      <w:r>
        <w:rPr>
          <w:color w:val="000000"/>
          <w:lang w:eastAsia="ro-RO" w:bidi="ro-RO"/>
        </w:rPr>
        <w:t>în maxim două ore de la constatare. Totodată, titularului îi revine obligația de a suporta costurile necesare readucerii într-o stare de conservare favorabilă a populațiilor speciilor ce fac obiectul desemnării acestui sit;</w:t>
      </w:r>
    </w:p>
    <w:p w:rsidR="00AF4811" w:rsidRDefault="00AF4811" w:rsidP="00511336">
      <w:pPr>
        <w:pStyle w:val="Bodytext1"/>
        <w:shd w:val="clear" w:color="auto" w:fill="auto"/>
        <w:spacing w:line="240" w:lineRule="auto"/>
        <w:jc w:val="both"/>
      </w:pPr>
      <w:r>
        <w:t>-</w:t>
      </w:r>
      <w:r>
        <w:rPr>
          <w:color w:val="000000"/>
          <w:lang w:eastAsia="ro-RO" w:bidi="ro-RO"/>
        </w:rPr>
        <w:t xml:space="preserve">titularul va acorda o atenție deosebită respectării prevederilor art. 33 alin. (1) și (2) din </w:t>
      </w:r>
      <w:r>
        <w:rPr>
          <w:b/>
          <w:bCs/>
          <w:color w:val="000000"/>
          <w:sz w:val="20"/>
          <w:szCs w:val="20"/>
          <w:lang w:eastAsia="ro-RO" w:bidi="ro-RO"/>
        </w:rPr>
        <w:t xml:space="preserve">OUG nr. 57/2007 </w:t>
      </w:r>
      <w:r>
        <w:rPr>
          <w:color w:val="000000"/>
          <w:lang w:eastAsia="ro-RO" w:bidi="ro-RO"/>
        </w:rPr>
        <w:t>aprobată cu modificări și completări prin Legea nr. 49/2011, cu modificările și completările ulterioare;</w:t>
      </w:r>
    </w:p>
    <w:p w:rsidR="00301EDA" w:rsidRDefault="00AF4811" w:rsidP="00AF4811">
      <w:pPr>
        <w:pStyle w:val="CharCharChar1Char"/>
        <w:jc w:val="both"/>
        <w:rPr>
          <w:rStyle w:val="tpa1"/>
          <w:sz w:val="22"/>
          <w:szCs w:val="22"/>
        </w:rPr>
      </w:pPr>
      <w:r>
        <w:rPr>
          <w:color w:val="000000"/>
          <w:lang w:val="ro-RO" w:eastAsia="ro-RO" w:bidi="ro-RO"/>
        </w:rPr>
        <w:t xml:space="preserve"> </w:t>
      </w:r>
    </w:p>
    <w:p w:rsidR="002D6A8F" w:rsidRPr="005E497F" w:rsidRDefault="005B0587" w:rsidP="00511336">
      <w:pPr>
        <w:autoSpaceDE w:val="0"/>
        <w:autoSpaceDN w:val="0"/>
        <w:adjustRightInd w:val="0"/>
        <w:spacing w:after="0" w:line="240" w:lineRule="auto"/>
        <w:ind w:left="180"/>
        <w:jc w:val="both"/>
        <w:rPr>
          <w:rFonts w:ascii="Times New Roman" w:hAnsi="Times New Roman"/>
        </w:rPr>
      </w:pPr>
      <w:r w:rsidRPr="00AF4811">
        <w:rPr>
          <w:rFonts w:ascii="Times New Roman" w:hAnsi="Times New Roman"/>
          <w:b/>
        </w:rPr>
        <w:lastRenderedPageBreak/>
        <w:t>III.</w:t>
      </w:r>
      <w:r w:rsidRPr="005E497F">
        <w:rPr>
          <w:rFonts w:ascii="Times New Roman" w:hAnsi="Times New Roman"/>
        </w:rPr>
        <w:t xml:space="preserve">    </w:t>
      </w:r>
      <w:r w:rsidR="002D6A8F" w:rsidRPr="005E497F">
        <w:rPr>
          <w:rFonts w:ascii="Times New Roman" w:hAnsi="Times New Roman"/>
        </w:rPr>
        <w:t xml:space="preserve">Motivele pe baza cărora s-a stabilit necesitatea neefectuării evaluării impactului asupra corpurilor de </w:t>
      </w:r>
      <w:proofErr w:type="gramStart"/>
      <w:r w:rsidR="002D6A8F" w:rsidRPr="005E497F">
        <w:rPr>
          <w:rFonts w:ascii="Times New Roman" w:hAnsi="Times New Roman"/>
        </w:rPr>
        <w:t>apă</w:t>
      </w:r>
      <w:proofErr w:type="gramEnd"/>
      <w:r w:rsidR="00502AE4" w:rsidRPr="005E497F">
        <w:rPr>
          <w:rFonts w:ascii="Times New Roman" w:hAnsi="Times New Roman"/>
        </w:rPr>
        <w:t xml:space="preserve">: pentru proiectul propus </w:t>
      </w:r>
      <w:r w:rsidR="002D6A8F" w:rsidRPr="005E497F">
        <w:rPr>
          <w:rFonts w:ascii="Times New Roman" w:hAnsi="Times New Roman"/>
        </w:rPr>
        <w:t>autoritatea competentă în domeniul gospodăririi apelor</w:t>
      </w:r>
      <w:r w:rsidR="00F06FF3" w:rsidRPr="005E497F">
        <w:rPr>
          <w:rFonts w:ascii="Times New Roman" w:hAnsi="Times New Roman"/>
        </w:rPr>
        <w:t xml:space="preserve"> </w:t>
      </w:r>
      <w:r w:rsidR="004F2A9F" w:rsidRPr="005E497F">
        <w:rPr>
          <w:rFonts w:ascii="Times New Roman" w:hAnsi="Times New Roman"/>
        </w:rPr>
        <w:t>A.B.A.-SIRET-Bacău</w:t>
      </w:r>
      <w:r w:rsidR="00F06FF3" w:rsidRPr="005E497F">
        <w:rPr>
          <w:rFonts w:ascii="Times New Roman" w:hAnsi="Times New Roman"/>
        </w:rPr>
        <w:t xml:space="preserve"> </w:t>
      </w:r>
      <w:r w:rsidR="00502AE4" w:rsidRPr="005E497F">
        <w:rPr>
          <w:rFonts w:ascii="Times New Roman" w:hAnsi="Times New Roman"/>
        </w:rPr>
        <w:t xml:space="preserve">a </w:t>
      </w:r>
      <w:r w:rsidR="00F06FF3" w:rsidRPr="005E497F">
        <w:rPr>
          <w:rFonts w:ascii="Times New Roman" w:hAnsi="Times New Roman"/>
        </w:rPr>
        <w:t>eliber</w:t>
      </w:r>
      <w:r w:rsidR="00502AE4" w:rsidRPr="005E497F">
        <w:rPr>
          <w:rFonts w:ascii="Times New Roman" w:hAnsi="Times New Roman"/>
        </w:rPr>
        <w:t>at</w:t>
      </w:r>
      <w:r w:rsidR="00F06FF3" w:rsidRPr="005E497F">
        <w:rPr>
          <w:rFonts w:ascii="Times New Roman" w:hAnsi="Times New Roman"/>
        </w:rPr>
        <w:t xml:space="preserve"> Avi</w:t>
      </w:r>
      <w:r w:rsidR="00AF3D13" w:rsidRPr="005E497F">
        <w:rPr>
          <w:rFonts w:ascii="Times New Roman" w:hAnsi="Times New Roman"/>
        </w:rPr>
        <w:t>z</w:t>
      </w:r>
      <w:r w:rsidR="00F06FF3" w:rsidRPr="005E497F">
        <w:rPr>
          <w:rFonts w:ascii="Times New Roman" w:hAnsi="Times New Roman"/>
        </w:rPr>
        <w:t xml:space="preserve">ul de gospodărire a apelor nr. </w:t>
      </w:r>
      <w:r w:rsidR="00AF4811">
        <w:rPr>
          <w:rFonts w:ascii="Times New Roman" w:hAnsi="Times New Roman"/>
        </w:rPr>
        <w:t>17</w:t>
      </w:r>
      <w:r w:rsidR="00F06FF3" w:rsidRPr="005E497F">
        <w:rPr>
          <w:rFonts w:ascii="Times New Roman" w:hAnsi="Times New Roman"/>
        </w:rPr>
        <w:t xml:space="preserve"> din </w:t>
      </w:r>
      <w:r w:rsidR="00FA49CD" w:rsidRPr="005E497F">
        <w:rPr>
          <w:rFonts w:ascii="Times New Roman" w:hAnsi="Times New Roman"/>
        </w:rPr>
        <w:t>2</w:t>
      </w:r>
      <w:r w:rsidR="00AF4811">
        <w:rPr>
          <w:rFonts w:ascii="Times New Roman" w:hAnsi="Times New Roman"/>
        </w:rPr>
        <w:t>8</w:t>
      </w:r>
      <w:r w:rsidR="00E65CCB" w:rsidRPr="005E497F">
        <w:rPr>
          <w:rFonts w:ascii="Times New Roman" w:hAnsi="Times New Roman"/>
        </w:rPr>
        <w:t>.0</w:t>
      </w:r>
      <w:r w:rsidR="00AF4811">
        <w:rPr>
          <w:rFonts w:ascii="Times New Roman" w:hAnsi="Times New Roman"/>
        </w:rPr>
        <w:t>2</w:t>
      </w:r>
      <w:r w:rsidR="00E65CCB" w:rsidRPr="005E497F">
        <w:rPr>
          <w:rFonts w:ascii="Times New Roman" w:hAnsi="Times New Roman"/>
        </w:rPr>
        <w:t>.20</w:t>
      </w:r>
      <w:r w:rsidR="00AF4811">
        <w:rPr>
          <w:rFonts w:ascii="Times New Roman" w:hAnsi="Times New Roman"/>
        </w:rPr>
        <w:t>20</w:t>
      </w:r>
      <w:r w:rsidRPr="005E497F">
        <w:rPr>
          <w:rFonts w:ascii="Times New Roman" w:hAnsi="Times New Roman"/>
        </w:rPr>
        <w:t xml:space="preserve"> fără a solicita o evaluare </w:t>
      </w:r>
      <w:proofErr w:type="gramStart"/>
      <w:r w:rsidRPr="005E497F">
        <w:rPr>
          <w:rFonts w:ascii="Times New Roman" w:hAnsi="Times New Roman"/>
        </w:rPr>
        <w:t>a</w:t>
      </w:r>
      <w:proofErr w:type="gramEnd"/>
      <w:r w:rsidRPr="005E497F">
        <w:rPr>
          <w:rFonts w:ascii="Times New Roman" w:hAnsi="Times New Roman"/>
        </w:rPr>
        <w:t xml:space="preserve"> impactului asupra corpurilor de apă.</w:t>
      </w:r>
    </w:p>
    <w:p w:rsidR="005B0587" w:rsidRPr="005E497F" w:rsidRDefault="005B0587" w:rsidP="00511336">
      <w:pPr>
        <w:pStyle w:val="ListParagraph"/>
        <w:autoSpaceDE w:val="0"/>
        <w:autoSpaceDN w:val="0"/>
        <w:adjustRightInd w:val="0"/>
        <w:spacing w:after="0" w:line="240" w:lineRule="auto"/>
        <w:jc w:val="both"/>
        <w:rPr>
          <w:rFonts w:ascii="Times New Roman" w:hAnsi="Times New Roman"/>
        </w:rPr>
      </w:pPr>
      <w:r w:rsidRPr="005E497F">
        <w:rPr>
          <w:rFonts w:ascii="Times New Roman" w:hAnsi="Times New Roman"/>
        </w:rPr>
        <w:t xml:space="preserve">Condiții de realizare a proiectului impuse de avizul de gospodărire </w:t>
      </w:r>
      <w:proofErr w:type="gramStart"/>
      <w:r w:rsidRPr="005E497F">
        <w:rPr>
          <w:rFonts w:ascii="Times New Roman" w:hAnsi="Times New Roman"/>
        </w:rPr>
        <w:t>a</w:t>
      </w:r>
      <w:proofErr w:type="gramEnd"/>
      <w:r w:rsidRPr="005E497F">
        <w:rPr>
          <w:rFonts w:ascii="Times New Roman" w:hAnsi="Times New Roman"/>
        </w:rPr>
        <w:t xml:space="preserve"> apelor:</w:t>
      </w:r>
    </w:p>
    <w:p w:rsidR="005B0587" w:rsidRPr="005E497F" w:rsidRDefault="005E497F" w:rsidP="00511336">
      <w:pPr>
        <w:autoSpaceDE w:val="0"/>
        <w:autoSpaceDN w:val="0"/>
        <w:adjustRightInd w:val="0"/>
        <w:spacing w:after="0" w:line="240" w:lineRule="auto"/>
        <w:jc w:val="both"/>
        <w:rPr>
          <w:rFonts w:ascii="Times New Roman" w:hAnsi="Times New Roman"/>
        </w:rPr>
      </w:pPr>
      <w:r w:rsidRPr="005E497F">
        <w:rPr>
          <w:rFonts w:ascii="Times New Roman" w:hAnsi="Times New Roman"/>
        </w:rPr>
        <w:t>-</w:t>
      </w:r>
      <w:r w:rsidR="005B0587" w:rsidRPr="005E497F">
        <w:rPr>
          <w:rFonts w:ascii="Times New Roman" w:hAnsi="Times New Roman"/>
        </w:rPr>
        <w:t xml:space="preserve">execuţia lucrărilor în albiile cursurilor de apă se va realiza cu respectarea </w:t>
      </w:r>
      <w:proofErr w:type="gramStart"/>
      <w:r w:rsidR="005B0587" w:rsidRPr="005E497F">
        <w:rPr>
          <w:rFonts w:ascii="Times New Roman" w:hAnsi="Times New Roman"/>
        </w:rPr>
        <w:t>prevederilor</w:t>
      </w:r>
      <w:r w:rsidR="00AF4811">
        <w:rPr>
          <w:rFonts w:ascii="Times New Roman" w:hAnsi="Times New Roman"/>
        </w:rPr>
        <w:t xml:space="preserve">  Ordinului</w:t>
      </w:r>
      <w:proofErr w:type="gramEnd"/>
      <w:r w:rsidR="00AF4811">
        <w:rPr>
          <w:rFonts w:ascii="Times New Roman" w:hAnsi="Times New Roman"/>
        </w:rPr>
        <w:t xml:space="preserve"> nr. 1215/2008 al Ministerului Mediului şi Dezvoltării Durabile- </w:t>
      </w:r>
      <w:r w:rsidR="00AF4811" w:rsidRPr="00AF4811">
        <w:rPr>
          <w:rFonts w:ascii="Times New Roman" w:hAnsi="Times New Roman"/>
          <w:i/>
        </w:rPr>
        <w:t>Normativ tehnic pentru lucrări hidrotehnice NTLH 001</w:t>
      </w:r>
      <w:r w:rsidR="00AF4811">
        <w:rPr>
          <w:rFonts w:ascii="Times New Roman" w:hAnsi="Times New Roman"/>
        </w:rPr>
        <w:t xml:space="preserve"> şi </w:t>
      </w:r>
      <w:proofErr w:type="gramStart"/>
      <w:r w:rsidR="00AF4811">
        <w:rPr>
          <w:rFonts w:ascii="Times New Roman" w:hAnsi="Times New Roman"/>
        </w:rPr>
        <w:t xml:space="preserve">ale </w:t>
      </w:r>
      <w:r w:rsidR="005B0587" w:rsidRPr="005E497F">
        <w:rPr>
          <w:rFonts w:ascii="Times New Roman" w:hAnsi="Times New Roman"/>
        </w:rPr>
        <w:t xml:space="preserve"> Ordinului</w:t>
      </w:r>
      <w:proofErr w:type="gramEnd"/>
      <w:r w:rsidR="005B0587" w:rsidRPr="005E497F">
        <w:rPr>
          <w:rFonts w:ascii="Times New Roman" w:hAnsi="Times New Roman"/>
        </w:rPr>
        <w:t xml:space="preserve"> MMDD nr. 1163/2007 privind</w:t>
      </w:r>
      <w:r w:rsidR="005B0587" w:rsidRPr="005E497F">
        <w:rPr>
          <w:rFonts w:ascii="Times New Roman" w:hAnsi="Times New Roman"/>
          <w:i/>
        </w:rPr>
        <w:t xml:space="preserve"> *Aprobarea unor măsuri pentru îmbunătăţirea soluţiilor tehnice de proiectare şi realizare a lucrărilor hidrotehnice de amenajare şi reamenajare a cursurilor de apă pentru atingerea obiectivelor de mediu din domeniul apelor</w:t>
      </w:r>
      <w:proofErr w:type="gramStart"/>
      <w:r w:rsidR="005B0587" w:rsidRPr="005E497F">
        <w:rPr>
          <w:rFonts w:ascii="Times New Roman" w:hAnsi="Times New Roman"/>
          <w:i/>
        </w:rPr>
        <w:t>*</w:t>
      </w:r>
      <w:r w:rsidR="005B0587" w:rsidRPr="005E497F">
        <w:rPr>
          <w:rFonts w:ascii="Times New Roman" w:hAnsi="Times New Roman"/>
        </w:rPr>
        <w:t xml:space="preserve"> ;</w:t>
      </w:r>
      <w:proofErr w:type="gramEnd"/>
    </w:p>
    <w:p w:rsidR="005B0587" w:rsidRPr="005E497F" w:rsidRDefault="005E497F" w:rsidP="00511336">
      <w:pPr>
        <w:autoSpaceDE w:val="0"/>
        <w:autoSpaceDN w:val="0"/>
        <w:adjustRightInd w:val="0"/>
        <w:spacing w:after="0" w:line="240" w:lineRule="auto"/>
        <w:jc w:val="both"/>
        <w:rPr>
          <w:rFonts w:ascii="Times New Roman" w:hAnsi="Times New Roman"/>
        </w:rPr>
      </w:pPr>
      <w:r w:rsidRPr="005E497F">
        <w:rPr>
          <w:rFonts w:ascii="Times New Roman" w:hAnsi="Times New Roman"/>
        </w:rPr>
        <w:t>-</w:t>
      </w:r>
      <w:r w:rsidR="005B0587" w:rsidRPr="005E497F">
        <w:rPr>
          <w:rFonts w:ascii="Times New Roman" w:hAnsi="Times New Roman"/>
        </w:rPr>
        <w:t xml:space="preserve">conform art. </w:t>
      </w:r>
      <w:proofErr w:type="gramStart"/>
      <w:r w:rsidR="005B0587" w:rsidRPr="005E497F">
        <w:rPr>
          <w:rFonts w:ascii="Times New Roman" w:hAnsi="Times New Roman"/>
        </w:rPr>
        <w:t>33, aliniatul 6.1 din Legea apelor nr.</w:t>
      </w:r>
      <w:proofErr w:type="gramEnd"/>
      <w:r w:rsidR="005B0587" w:rsidRPr="005E497F">
        <w:rPr>
          <w:rFonts w:ascii="Times New Roman" w:hAnsi="Times New Roman"/>
        </w:rPr>
        <w:t xml:space="preserve"> 107/1996 cu modificările și completările ulterioare, beneficiarii lucrărilor inginerești de artă( poduri), sunt obligați să asigure permanent secțiunea optimă de scurgere a apelor, pe cheltuială proprie, în limita a două lungimi  de pod în albia majoră în amonte și în limita unei lungimi de pod în albia minoră aval;</w:t>
      </w:r>
    </w:p>
    <w:p w:rsidR="005B0587" w:rsidRPr="005E497F" w:rsidRDefault="005E497F" w:rsidP="00511336">
      <w:pPr>
        <w:autoSpaceDE w:val="0"/>
        <w:autoSpaceDN w:val="0"/>
        <w:adjustRightInd w:val="0"/>
        <w:spacing w:after="0" w:line="240" w:lineRule="auto"/>
        <w:jc w:val="both"/>
        <w:rPr>
          <w:rFonts w:ascii="Times New Roman" w:hAnsi="Times New Roman"/>
        </w:rPr>
      </w:pPr>
      <w:r w:rsidRPr="005E497F">
        <w:rPr>
          <w:rFonts w:ascii="Times New Roman" w:hAnsi="Times New Roman"/>
        </w:rPr>
        <w:t>-</w:t>
      </w:r>
      <w:r w:rsidR="005B0587" w:rsidRPr="005E497F">
        <w:rPr>
          <w:rFonts w:ascii="Times New Roman" w:hAnsi="Times New Roman"/>
        </w:rPr>
        <w:t xml:space="preserve">beneficiarul avizului </w:t>
      </w:r>
      <w:proofErr w:type="gramStart"/>
      <w:r w:rsidR="005B0587" w:rsidRPr="005E497F">
        <w:rPr>
          <w:rFonts w:ascii="Times New Roman" w:hAnsi="Times New Roman"/>
        </w:rPr>
        <w:t>este</w:t>
      </w:r>
      <w:proofErr w:type="gramEnd"/>
      <w:r w:rsidR="005B0587" w:rsidRPr="005E497F">
        <w:rPr>
          <w:rFonts w:ascii="Times New Roman" w:hAnsi="Times New Roman"/>
        </w:rPr>
        <w:t xml:space="preserve"> obligat ca pe întreaga perioadă de execuție a lucrărilor să asigure în albie scurgerea normală a apelor. </w:t>
      </w:r>
      <w:proofErr w:type="gramStart"/>
      <w:r w:rsidR="005B0587" w:rsidRPr="005E497F">
        <w:rPr>
          <w:rFonts w:ascii="Times New Roman" w:hAnsi="Times New Roman"/>
        </w:rPr>
        <w:t>Lucrările în albie se vor executa în perioadele apelor mici.</w:t>
      </w:r>
      <w:proofErr w:type="gramEnd"/>
    </w:p>
    <w:p w:rsidR="005B0587" w:rsidRPr="005E497F" w:rsidRDefault="005E497F" w:rsidP="00511336">
      <w:pPr>
        <w:autoSpaceDE w:val="0"/>
        <w:autoSpaceDN w:val="0"/>
        <w:adjustRightInd w:val="0"/>
        <w:spacing w:after="0" w:line="240" w:lineRule="auto"/>
        <w:jc w:val="both"/>
        <w:rPr>
          <w:rFonts w:ascii="Times New Roman" w:hAnsi="Times New Roman"/>
        </w:rPr>
      </w:pPr>
      <w:r w:rsidRPr="005E497F">
        <w:rPr>
          <w:rFonts w:ascii="Times New Roman" w:hAnsi="Times New Roman"/>
        </w:rPr>
        <w:t>-</w:t>
      </w:r>
      <w:r w:rsidR="005B0587" w:rsidRPr="005E497F">
        <w:rPr>
          <w:rFonts w:ascii="Times New Roman" w:hAnsi="Times New Roman"/>
        </w:rPr>
        <w:t>după terminarea lucrărilor se vor îndepărta din albie resturile de materiale pentru a nu stânjeni scurgerea normal a apelor;</w:t>
      </w:r>
    </w:p>
    <w:p w:rsidR="00F06FF3" w:rsidRPr="005E497F" w:rsidRDefault="00F06FF3" w:rsidP="002D6A8F">
      <w:pPr>
        <w:autoSpaceDE w:val="0"/>
        <w:autoSpaceDN w:val="0"/>
        <w:adjustRightInd w:val="0"/>
        <w:spacing w:after="0" w:line="240" w:lineRule="auto"/>
        <w:rPr>
          <w:rFonts w:ascii="Times New Roman" w:hAnsi="Times New Roman"/>
        </w:rPr>
      </w:pPr>
    </w:p>
    <w:p w:rsidR="00BE11F5" w:rsidRPr="005E497F" w:rsidRDefault="00BE11F5" w:rsidP="00502AE4">
      <w:pPr>
        <w:autoSpaceDE w:val="0"/>
        <w:autoSpaceDN w:val="0"/>
        <w:adjustRightInd w:val="0"/>
        <w:spacing w:after="0" w:line="240" w:lineRule="auto"/>
        <w:jc w:val="both"/>
        <w:rPr>
          <w:rFonts w:ascii="Times New Roman" w:hAnsi="Times New Roman"/>
        </w:rPr>
      </w:pPr>
      <w:r w:rsidRPr="005E497F">
        <w:rPr>
          <w:rFonts w:ascii="Times New Roman" w:hAnsi="Times New Roman"/>
        </w:rPr>
        <w:t>Condiţiile de realizare a proiectului:</w:t>
      </w:r>
    </w:p>
    <w:p w:rsidR="00DD629E" w:rsidRPr="005E497F" w:rsidRDefault="005E497F" w:rsidP="005E497F">
      <w:pPr>
        <w:autoSpaceDE w:val="0"/>
        <w:autoSpaceDN w:val="0"/>
        <w:adjustRightInd w:val="0"/>
        <w:spacing w:after="0" w:line="240" w:lineRule="auto"/>
        <w:jc w:val="both"/>
        <w:rPr>
          <w:rFonts w:ascii="Times New Roman" w:hAnsi="Times New Roman"/>
        </w:rPr>
      </w:pPr>
      <w:r w:rsidRPr="005E497F">
        <w:rPr>
          <w:rFonts w:ascii="Times New Roman" w:hAnsi="Times New Roman"/>
        </w:rPr>
        <w:t xml:space="preserve">  </w:t>
      </w:r>
      <w:proofErr w:type="gramStart"/>
      <w:r w:rsidRPr="005E497F">
        <w:rPr>
          <w:rFonts w:ascii="Times New Roman" w:hAnsi="Times New Roman"/>
        </w:rPr>
        <w:t>a</w:t>
      </w:r>
      <w:proofErr w:type="gramEnd"/>
      <w:r w:rsidRPr="005E497F">
        <w:rPr>
          <w:rFonts w:ascii="Times New Roman" w:hAnsi="Times New Roman"/>
        </w:rPr>
        <w:t>).</w:t>
      </w:r>
      <w:r w:rsidR="00DD629E" w:rsidRPr="005E497F">
        <w:rPr>
          <w:rFonts w:ascii="Times New Roman" w:hAnsi="Times New Roman"/>
        </w:rPr>
        <w:t>Se vor respecta prevederile</w:t>
      </w:r>
      <w:r w:rsidR="001A39DE" w:rsidRPr="005E497F">
        <w:rPr>
          <w:rFonts w:ascii="Times New Roman" w:hAnsi="Times New Roman"/>
        </w:rPr>
        <w:t xml:space="preserve"> avizului </w:t>
      </w:r>
      <w:r w:rsidR="00511336" w:rsidRPr="00511336">
        <w:rPr>
          <w:rStyle w:val="tpa1"/>
          <w:rFonts w:ascii="Times New Roman" w:hAnsi="Times New Roman"/>
        </w:rPr>
        <w:t>ANANP nr. 4 din 09.09.2019</w:t>
      </w:r>
      <w:r w:rsidR="00FA49CD" w:rsidRPr="005E497F">
        <w:rPr>
          <w:rFonts w:ascii="Times New Roman" w:hAnsi="Times New Roman"/>
        </w:rPr>
        <w:t xml:space="preserve"> </w:t>
      </w:r>
      <w:r w:rsidR="001A39DE" w:rsidRPr="005E497F">
        <w:rPr>
          <w:rFonts w:ascii="Times New Roman" w:hAnsi="Times New Roman"/>
        </w:rPr>
        <w:t xml:space="preserve">şi </w:t>
      </w:r>
      <w:proofErr w:type="gramStart"/>
      <w:r w:rsidR="001A39DE" w:rsidRPr="005E497F">
        <w:rPr>
          <w:rFonts w:ascii="Times New Roman" w:hAnsi="Times New Roman"/>
        </w:rPr>
        <w:t>a</w:t>
      </w:r>
      <w:proofErr w:type="gramEnd"/>
      <w:r w:rsidR="001A39DE" w:rsidRPr="005E497F">
        <w:rPr>
          <w:rFonts w:ascii="Times New Roman" w:hAnsi="Times New Roman"/>
        </w:rPr>
        <w:t xml:space="preserve"> </w:t>
      </w:r>
      <w:r w:rsidR="00DD629E" w:rsidRPr="005E497F">
        <w:rPr>
          <w:rFonts w:ascii="Times New Roman" w:hAnsi="Times New Roman"/>
        </w:rPr>
        <w:t xml:space="preserve">avizului de gospodărire a apelor nr. </w:t>
      </w:r>
      <w:r w:rsidR="00511336" w:rsidRPr="005E497F">
        <w:rPr>
          <w:rFonts w:ascii="Times New Roman" w:hAnsi="Times New Roman"/>
        </w:rPr>
        <w:t xml:space="preserve">. </w:t>
      </w:r>
      <w:r w:rsidR="00511336">
        <w:rPr>
          <w:rFonts w:ascii="Times New Roman" w:hAnsi="Times New Roman"/>
        </w:rPr>
        <w:t>17</w:t>
      </w:r>
      <w:r w:rsidR="00511336" w:rsidRPr="005E497F">
        <w:rPr>
          <w:rFonts w:ascii="Times New Roman" w:hAnsi="Times New Roman"/>
        </w:rPr>
        <w:t xml:space="preserve"> din 2</w:t>
      </w:r>
      <w:r w:rsidR="00511336">
        <w:rPr>
          <w:rFonts w:ascii="Times New Roman" w:hAnsi="Times New Roman"/>
        </w:rPr>
        <w:t>8</w:t>
      </w:r>
      <w:r w:rsidR="00511336" w:rsidRPr="005E497F">
        <w:rPr>
          <w:rFonts w:ascii="Times New Roman" w:hAnsi="Times New Roman"/>
        </w:rPr>
        <w:t>.0</w:t>
      </w:r>
      <w:r w:rsidR="00511336">
        <w:rPr>
          <w:rFonts w:ascii="Times New Roman" w:hAnsi="Times New Roman"/>
        </w:rPr>
        <w:t>2</w:t>
      </w:r>
      <w:r w:rsidR="00511336" w:rsidRPr="005E497F">
        <w:rPr>
          <w:rFonts w:ascii="Times New Roman" w:hAnsi="Times New Roman"/>
        </w:rPr>
        <w:t>.20</w:t>
      </w:r>
      <w:r w:rsidR="00511336">
        <w:rPr>
          <w:rFonts w:ascii="Times New Roman" w:hAnsi="Times New Roman"/>
        </w:rPr>
        <w:t>20</w:t>
      </w:r>
      <w:r w:rsidR="00511336" w:rsidRPr="005E497F">
        <w:rPr>
          <w:rFonts w:ascii="Times New Roman" w:hAnsi="Times New Roman"/>
        </w:rPr>
        <w:t xml:space="preserve"> </w:t>
      </w:r>
      <w:r w:rsidR="00DD629E" w:rsidRPr="005E497F">
        <w:rPr>
          <w:rFonts w:ascii="Times New Roman" w:hAnsi="Times New Roman"/>
        </w:rPr>
        <w:t xml:space="preserve">emis de </w:t>
      </w:r>
      <w:r w:rsidR="00E65CCB" w:rsidRPr="005E497F">
        <w:rPr>
          <w:rFonts w:ascii="Times New Roman" w:hAnsi="Times New Roman"/>
        </w:rPr>
        <w:t>A.B.A.-SIRET-Bacău</w:t>
      </w:r>
      <w:r w:rsidR="00DD629E" w:rsidRPr="005E497F">
        <w:rPr>
          <w:rFonts w:ascii="Times New Roman" w:hAnsi="Times New Roman"/>
        </w:rPr>
        <w:t>:</w:t>
      </w:r>
    </w:p>
    <w:p w:rsidR="00BE11F5" w:rsidRPr="005E497F" w:rsidRDefault="005E497F" w:rsidP="005E497F">
      <w:pPr>
        <w:spacing w:after="0" w:line="300" w:lineRule="atLeast"/>
        <w:jc w:val="both"/>
        <w:textAlignment w:val="baseline"/>
        <w:rPr>
          <w:rStyle w:val="sttpar"/>
          <w:rFonts w:ascii="Times New Roman" w:hAnsi="Times New Roman"/>
        </w:rPr>
      </w:pPr>
      <w:r w:rsidRPr="005E497F">
        <w:rPr>
          <w:rStyle w:val="sttpar"/>
          <w:rFonts w:ascii="Times New Roman" w:hAnsi="Times New Roman"/>
        </w:rPr>
        <w:t xml:space="preserve">  b).</w:t>
      </w:r>
      <w:r w:rsidR="00BE11F5" w:rsidRPr="005E497F">
        <w:rPr>
          <w:rStyle w:val="sttpar"/>
          <w:rFonts w:ascii="Times New Roman" w:hAnsi="Times New Roman"/>
        </w:rPr>
        <w:t xml:space="preserve">Investiţia se </w:t>
      </w:r>
      <w:proofErr w:type="gramStart"/>
      <w:r w:rsidR="00BE11F5" w:rsidRPr="005E497F">
        <w:rPr>
          <w:rStyle w:val="sttpar"/>
          <w:rFonts w:ascii="Times New Roman" w:hAnsi="Times New Roman"/>
        </w:rPr>
        <w:t>va</w:t>
      </w:r>
      <w:proofErr w:type="gramEnd"/>
      <w:r w:rsidR="00BE11F5" w:rsidRPr="005E497F">
        <w:rPr>
          <w:rStyle w:val="sttpar"/>
          <w:rFonts w:ascii="Times New Roman" w:hAnsi="Times New Roman"/>
        </w:rPr>
        <w:t xml:space="preserve"> realiza cu respectarea documentaţiei tehnice depuse precum şi a normativelor şi prescripţiilor tehnice specifice, a legislaţiei de mediu în vigoare şi a avizelor menţionate în Certificatul de Urbanism nr. </w:t>
      </w:r>
      <w:r w:rsidR="00511336">
        <w:rPr>
          <w:rStyle w:val="tpa1"/>
          <w:rFonts w:ascii="Times New Roman" w:hAnsi="Times New Roman"/>
        </w:rPr>
        <w:t>10</w:t>
      </w:r>
      <w:r w:rsidR="00511336" w:rsidRPr="005E497F">
        <w:rPr>
          <w:rStyle w:val="tpa1"/>
          <w:rFonts w:ascii="Times New Roman" w:hAnsi="Times New Roman"/>
        </w:rPr>
        <w:t>/</w:t>
      </w:r>
      <w:r w:rsidR="00511336">
        <w:rPr>
          <w:rStyle w:val="tpa1"/>
          <w:rFonts w:ascii="Times New Roman" w:hAnsi="Times New Roman"/>
        </w:rPr>
        <w:t>04</w:t>
      </w:r>
      <w:r w:rsidR="00511336" w:rsidRPr="005E497F">
        <w:rPr>
          <w:rStyle w:val="tpa1"/>
          <w:rFonts w:ascii="Times New Roman" w:hAnsi="Times New Roman"/>
        </w:rPr>
        <w:t>.0</w:t>
      </w:r>
      <w:r w:rsidR="00511336">
        <w:rPr>
          <w:rStyle w:val="tpa1"/>
          <w:rFonts w:ascii="Times New Roman" w:hAnsi="Times New Roman"/>
        </w:rPr>
        <w:t>5</w:t>
      </w:r>
      <w:r w:rsidR="00511336" w:rsidRPr="005E497F">
        <w:rPr>
          <w:rStyle w:val="tpa1"/>
          <w:rFonts w:ascii="Times New Roman" w:hAnsi="Times New Roman"/>
        </w:rPr>
        <w:t>.20</w:t>
      </w:r>
      <w:r w:rsidR="00511336">
        <w:rPr>
          <w:rStyle w:val="tpa1"/>
          <w:rFonts w:ascii="Times New Roman" w:hAnsi="Times New Roman"/>
        </w:rPr>
        <w:t>20</w:t>
      </w:r>
      <w:r w:rsidR="00511336" w:rsidRPr="005E497F">
        <w:rPr>
          <w:rStyle w:val="tpa1"/>
          <w:rFonts w:ascii="Times New Roman" w:hAnsi="Times New Roman"/>
          <w:lang w:val="ro-RO"/>
        </w:rPr>
        <w:t xml:space="preserve"> eliberat de </w:t>
      </w:r>
      <w:r w:rsidR="00511336">
        <w:rPr>
          <w:rStyle w:val="tpa1"/>
          <w:rFonts w:ascii="Times New Roman" w:hAnsi="Times New Roman"/>
          <w:lang w:val="ro-RO"/>
        </w:rPr>
        <w:t>Primăria Comunei Izvoarele Sucevei</w:t>
      </w:r>
      <w:r w:rsidR="00BE11F5" w:rsidRPr="005E497F">
        <w:rPr>
          <w:rStyle w:val="sttpar"/>
          <w:rFonts w:ascii="Times New Roman" w:hAnsi="Times New Roman"/>
        </w:rPr>
        <w:t>;</w:t>
      </w:r>
    </w:p>
    <w:p w:rsidR="00BE11F5" w:rsidRPr="005E497F" w:rsidRDefault="005E497F" w:rsidP="005E497F">
      <w:pPr>
        <w:spacing w:after="0" w:line="300" w:lineRule="atLeast"/>
        <w:jc w:val="both"/>
        <w:textAlignment w:val="baseline"/>
        <w:rPr>
          <w:rStyle w:val="sttpar"/>
          <w:rFonts w:ascii="Times New Roman" w:hAnsi="Times New Roman"/>
        </w:rPr>
      </w:pPr>
      <w:r w:rsidRPr="005E497F">
        <w:rPr>
          <w:rStyle w:val="sttpar"/>
          <w:rFonts w:ascii="Times New Roman" w:hAnsi="Times New Roman"/>
        </w:rPr>
        <w:t xml:space="preserve">  c).</w:t>
      </w:r>
      <w:r w:rsidR="00BE11F5" w:rsidRPr="005E497F">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BE11F5" w:rsidRPr="005E497F" w:rsidRDefault="005E497F" w:rsidP="005E497F">
      <w:pPr>
        <w:spacing w:after="0" w:line="300" w:lineRule="atLeast"/>
        <w:jc w:val="both"/>
        <w:textAlignment w:val="baseline"/>
        <w:rPr>
          <w:rStyle w:val="sttpar"/>
          <w:rFonts w:ascii="Times New Roman" w:hAnsi="Times New Roman"/>
        </w:rPr>
      </w:pPr>
      <w:r w:rsidRPr="005E497F">
        <w:rPr>
          <w:rStyle w:val="sttpar"/>
          <w:rFonts w:ascii="Times New Roman" w:hAnsi="Times New Roman"/>
        </w:rPr>
        <w:t xml:space="preserve">  </w:t>
      </w:r>
      <w:proofErr w:type="gramStart"/>
      <w:r w:rsidRPr="005E497F">
        <w:rPr>
          <w:rStyle w:val="sttpar"/>
          <w:rFonts w:ascii="Times New Roman" w:hAnsi="Times New Roman"/>
        </w:rPr>
        <w:t>d</w:t>
      </w:r>
      <w:proofErr w:type="gramEnd"/>
      <w:r w:rsidRPr="005E497F">
        <w:rPr>
          <w:rStyle w:val="sttpar"/>
          <w:rFonts w:ascii="Times New Roman" w:hAnsi="Times New Roman"/>
        </w:rPr>
        <w:t>).</w:t>
      </w:r>
      <w:r w:rsidR="00BE11F5" w:rsidRPr="005E497F">
        <w:rPr>
          <w:rStyle w:val="sttpar"/>
          <w:rFonts w:ascii="Times New Roman" w:hAnsi="Times New Roman"/>
        </w:rPr>
        <w:t xml:space="preserve">Întreţinerea şi reparaţia utilajelor şi mijloacelor de transport folosite la lucrări se va face în unităţi specializate; </w:t>
      </w:r>
    </w:p>
    <w:p w:rsidR="00BE11F5" w:rsidRPr="005E497F" w:rsidRDefault="005E497F" w:rsidP="005E497F">
      <w:pPr>
        <w:spacing w:after="0" w:line="300" w:lineRule="atLeast"/>
        <w:jc w:val="both"/>
        <w:textAlignment w:val="baseline"/>
        <w:rPr>
          <w:rStyle w:val="sttpar"/>
          <w:rFonts w:ascii="Times New Roman" w:hAnsi="Times New Roman"/>
        </w:rPr>
      </w:pPr>
      <w:r w:rsidRPr="005E497F">
        <w:rPr>
          <w:rStyle w:val="sttpar"/>
          <w:rFonts w:ascii="Times New Roman" w:hAnsi="Times New Roman"/>
        </w:rPr>
        <w:t xml:space="preserve">  e).</w:t>
      </w:r>
      <w:r w:rsidR="00BE11F5" w:rsidRPr="005E497F">
        <w:rPr>
          <w:rStyle w:val="sttpar"/>
          <w:rFonts w:ascii="Times New Roman" w:hAnsi="Times New Roman"/>
        </w:rPr>
        <w:t xml:space="preserve">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w:t>
      </w:r>
      <w:proofErr w:type="gramStart"/>
      <w:r w:rsidR="00BE11F5" w:rsidRPr="005E497F">
        <w:rPr>
          <w:rStyle w:val="sttpar"/>
          <w:rFonts w:ascii="Times New Roman" w:hAnsi="Times New Roman"/>
        </w:rPr>
        <w:t>Deşeurile menajere se vor colecta şi preda către operatorii locali de salubritate autorizaţi.</w:t>
      </w:r>
      <w:proofErr w:type="gramEnd"/>
    </w:p>
    <w:p w:rsidR="00BE11F5" w:rsidRPr="005E497F" w:rsidRDefault="005E497F" w:rsidP="005E497F">
      <w:pPr>
        <w:spacing w:after="0" w:line="300" w:lineRule="atLeast"/>
        <w:jc w:val="both"/>
        <w:textAlignment w:val="baseline"/>
        <w:rPr>
          <w:rStyle w:val="sttpar"/>
          <w:rFonts w:ascii="Times New Roman" w:hAnsi="Times New Roman"/>
        </w:rPr>
      </w:pPr>
      <w:r w:rsidRPr="005E497F">
        <w:rPr>
          <w:rStyle w:val="sttpar"/>
          <w:rFonts w:ascii="Times New Roman" w:hAnsi="Times New Roman"/>
        </w:rPr>
        <w:t xml:space="preserve">  f).</w:t>
      </w:r>
      <w:r w:rsidR="00BE11F5" w:rsidRPr="005E497F">
        <w:rPr>
          <w:rStyle w:val="sttpar"/>
          <w:rFonts w:ascii="Times New Roman" w:hAnsi="Times New Roman"/>
        </w:rPr>
        <w:t xml:space="preserve">La finalizarea lucrărilor se vor îndepărta resturile de materiale şi se </w:t>
      </w:r>
      <w:proofErr w:type="gramStart"/>
      <w:r w:rsidR="00BE11F5" w:rsidRPr="005E497F">
        <w:rPr>
          <w:rStyle w:val="sttpar"/>
          <w:rFonts w:ascii="Times New Roman" w:hAnsi="Times New Roman"/>
        </w:rPr>
        <w:t>va</w:t>
      </w:r>
      <w:proofErr w:type="gramEnd"/>
      <w:r w:rsidR="00BE11F5" w:rsidRPr="005E497F">
        <w:rPr>
          <w:rStyle w:val="sttpar"/>
          <w:rFonts w:ascii="Times New Roman" w:hAnsi="Times New Roman"/>
        </w:rPr>
        <w:t xml:space="preserve"> reface cadrul natural afectat de execuţia lucrărilor; toate suprafeţele de teren afectate vor fi refăcute şi redate la folosinţa iniţială.</w:t>
      </w:r>
    </w:p>
    <w:p w:rsidR="00BE11F5" w:rsidRPr="005E497F" w:rsidRDefault="00BE11F5" w:rsidP="00BE11F5">
      <w:pPr>
        <w:spacing w:after="0" w:line="300" w:lineRule="atLeast"/>
        <w:ind w:left="1440"/>
        <w:jc w:val="both"/>
        <w:textAlignment w:val="baseline"/>
        <w:rPr>
          <w:rStyle w:val="sttpar"/>
          <w:rFonts w:ascii="Times New Roman" w:hAnsi="Times New Roman"/>
        </w:rPr>
      </w:pPr>
    </w:p>
    <w:p w:rsidR="00AF3D13" w:rsidRPr="005E497F" w:rsidRDefault="00BE11F5" w:rsidP="00AF3D13">
      <w:pPr>
        <w:autoSpaceDE w:val="0"/>
        <w:autoSpaceDN w:val="0"/>
        <w:adjustRightInd w:val="0"/>
        <w:spacing w:after="0" w:line="240" w:lineRule="auto"/>
        <w:rPr>
          <w:rFonts w:ascii="Times New Roman" w:hAnsi="Times New Roman"/>
        </w:rPr>
      </w:pPr>
      <w:r w:rsidRPr="005E497F">
        <w:rPr>
          <w:rStyle w:val="sttpar"/>
          <w:rFonts w:ascii="Times New Roman" w:hAnsi="Times New Roman"/>
        </w:rPr>
        <w:t xml:space="preserve">    </w:t>
      </w:r>
      <w:r w:rsidR="00AF3D13" w:rsidRPr="005E497F">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F3D13" w:rsidRPr="005E497F" w:rsidRDefault="00AF3D13" w:rsidP="00AF3D13">
      <w:pPr>
        <w:autoSpaceDE w:val="0"/>
        <w:autoSpaceDN w:val="0"/>
        <w:adjustRightInd w:val="0"/>
        <w:spacing w:after="0" w:line="240" w:lineRule="auto"/>
        <w:rPr>
          <w:rFonts w:ascii="Times New Roman" w:hAnsi="Times New Roman"/>
        </w:rPr>
      </w:pPr>
      <w:r w:rsidRPr="005E497F">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5E497F">
        <w:rPr>
          <w:rFonts w:ascii="Times New Roman" w:hAnsi="Times New Roman"/>
          <w:vanish/>
        </w:rPr>
        <w:t>&lt;LLNK 12004   554 12 2N1   0 47&gt;</w:t>
      </w:r>
      <w:r w:rsidRPr="005E497F">
        <w:rPr>
          <w:rFonts w:ascii="Times New Roman" w:hAnsi="Times New Roman"/>
          <w:u w:val="single"/>
        </w:rPr>
        <w:t xml:space="preserve">Legii contenciosului administrativ nr. </w:t>
      </w:r>
      <w:proofErr w:type="gramStart"/>
      <w:r w:rsidRPr="005E497F">
        <w:rPr>
          <w:rFonts w:ascii="Times New Roman" w:hAnsi="Times New Roman"/>
          <w:u w:val="single"/>
        </w:rPr>
        <w:t>554/2004</w:t>
      </w:r>
      <w:r w:rsidRPr="005E497F">
        <w:rPr>
          <w:rFonts w:ascii="Times New Roman" w:hAnsi="Times New Roman"/>
        </w:rPr>
        <w:t>, cu modificările şi completările ulterioare.</w:t>
      </w:r>
      <w:proofErr w:type="gramEnd"/>
    </w:p>
    <w:p w:rsidR="00AF3D13" w:rsidRPr="005E497F" w:rsidRDefault="00AF3D13" w:rsidP="00AF3D13">
      <w:pPr>
        <w:autoSpaceDE w:val="0"/>
        <w:autoSpaceDN w:val="0"/>
        <w:adjustRightInd w:val="0"/>
        <w:spacing w:after="0" w:line="240" w:lineRule="auto"/>
        <w:rPr>
          <w:rFonts w:ascii="Times New Roman" w:hAnsi="Times New Roman"/>
        </w:rPr>
      </w:pPr>
      <w:r w:rsidRPr="005E497F">
        <w:rPr>
          <w:rFonts w:ascii="Times New Roman" w:hAnsi="Times New Roman"/>
        </w:rPr>
        <w:t xml:space="preserve">    Se poate adresa instanţei de contencios administrativ competente şi orice organizaţie neguvernamentală care îndeplineşte condiţiile prevăzute la art. 2 din Legea nr. </w:t>
      </w:r>
      <w:proofErr w:type="gramStart"/>
      <w:r w:rsidRPr="005E497F">
        <w:rPr>
          <w:rFonts w:ascii="Times New Roman" w:hAnsi="Times New Roman"/>
        </w:rPr>
        <w:t>292/2018 privind evaluarea impactului anumitor proiecte publice şi private asupra mediului, considerându-se că acestea sunt vătămate într-un drept al lor sau într-un interes legitim.</w:t>
      </w:r>
      <w:proofErr w:type="gramEnd"/>
    </w:p>
    <w:p w:rsidR="00AF3D13" w:rsidRPr="005E497F" w:rsidRDefault="00AF3D13" w:rsidP="00AF3D13">
      <w:pPr>
        <w:autoSpaceDE w:val="0"/>
        <w:autoSpaceDN w:val="0"/>
        <w:adjustRightInd w:val="0"/>
        <w:spacing w:after="0" w:line="240" w:lineRule="auto"/>
        <w:rPr>
          <w:rFonts w:ascii="Times New Roman" w:hAnsi="Times New Roman"/>
        </w:rPr>
      </w:pPr>
      <w:r w:rsidRPr="005E497F">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w:t>
      </w:r>
      <w:r w:rsidRPr="005E497F">
        <w:rPr>
          <w:rFonts w:ascii="Times New Roman" w:hAnsi="Times New Roman"/>
        </w:rPr>
        <w:lastRenderedPageBreak/>
        <w:t>solicitării de emitere a acordului de mediu, respectiv cu aprobarea de dezvoltare sau, după caz, cu decizia de respingere a solicitării aprobării de dezvoltare.</w:t>
      </w:r>
    </w:p>
    <w:p w:rsidR="00AF3D13" w:rsidRPr="005E497F" w:rsidRDefault="00AF3D13" w:rsidP="00AF3D13">
      <w:pPr>
        <w:autoSpaceDE w:val="0"/>
        <w:autoSpaceDN w:val="0"/>
        <w:adjustRightInd w:val="0"/>
        <w:spacing w:after="0" w:line="240" w:lineRule="auto"/>
        <w:rPr>
          <w:rFonts w:ascii="Times New Roman" w:hAnsi="Times New Roman"/>
        </w:rPr>
      </w:pPr>
      <w:r w:rsidRPr="005E497F">
        <w:rPr>
          <w:rFonts w:ascii="Times New Roman" w:hAnsi="Times New Roman"/>
        </w:rPr>
        <w:t xml:space="preserve">    </w:t>
      </w:r>
      <w:proofErr w:type="gramStart"/>
      <w:r w:rsidRPr="005E497F">
        <w:rPr>
          <w:rFonts w:ascii="Times New Roman" w:hAnsi="Times New Roman"/>
        </w:rPr>
        <w:t>Înainte de a se adresa instanţei de contencios administrativ competente, persoanele prevăzute la art.</w:t>
      </w:r>
      <w:proofErr w:type="gramEnd"/>
      <w:r w:rsidRPr="005E497F">
        <w:rPr>
          <w:rFonts w:ascii="Times New Roman" w:hAnsi="Times New Roman"/>
        </w:rPr>
        <w:t xml:space="preserve"> 21 din Legea nr. 292/2018 privind evaluarea impactului anumitor proiecte publice şi private asupra mediului au obligaţia </w:t>
      </w:r>
      <w:proofErr w:type="gramStart"/>
      <w:r w:rsidRPr="005E497F">
        <w:rPr>
          <w:rFonts w:ascii="Times New Roman" w:hAnsi="Times New Roman"/>
        </w:rPr>
        <w:t>să</w:t>
      </w:r>
      <w:proofErr w:type="gramEnd"/>
      <w:r w:rsidRPr="005E497F">
        <w:rPr>
          <w:rFonts w:ascii="Times New Roman" w:hAnsi="Times New Roman"/>
        </w:rPr>
        <w:t xml:space="preserve"> solicite autorităţii publice emitente a deciziei prevăzute la art. </w:t>
      </w:r>
      <w:proofErr w:type="gramStart"/>
      <w:r w:rsidRPr="005E497F">
        <w:rPr>
          <w:rFonts w:ascii="Times New Roman" w:hAnsi="Times New Roman"/>
        </w:rPr>
        <w:t>21 alin.</w:t>
      </w:r>
      <w:proofErr w:type="gramEnd"/>
      <w:r w:rsidRPr="005E497F">
        <w:rPr>
          <w:rFonts w:ascii="Times New Roman" w:hAnsi="Times New Roman"/>
        </w:rPr>
        <w:t xml:space="preserve"> (3) </w:t>
      </w:r>
      <w:proofErr w:type="gramStart"/>
      <w:r w:rsidRPr="005E497F">
        <w:rPr>
          <w:rFonts w:ascii="Times New Roman" w:hAnsi="Times New Roman"/>
        </w:rPr>
        <w:t>sau</w:t>
      </w:r>
      <w:proofErr w:type="gramEnd"/>
      <w:r w:rsidRPr="005E497F">
        <w:rPr>
          <w:rFonts w:ascii="Times New Roman" w:hAnsi="Times New Roman"/>
        </w:rPr>
        <w:t xml:space="preserve"> autorităţii ierarhic superioare revocarea, în tot sau în parte, a respectivei decizii. </w:t>
      </w:r>
      <w:proofErr w:type="gramStart"/>
      <w:r w:rsidRPr="005E497F">
        <w:rPr>
          <w:rFonts w:ascii="Times New Roman" w:hAnsi="Times New Roman"/>
        </w:rPr>
        <w:t>Solicitarea trebuie înregistrată în termen de 30 de zile de la data aducerii la cunoştinţa publicului a deciziei.</w:t>
      </w:r>
      <w:proofErr w:type="gramEnd"/>
    </w:p>
    <w:p w:rsidR="00AF3D13" w:rsidRPr="005E497F" w:rsidRDefault="00AF3D13" w:rsidP="00AF3D13">
      <w:pPr>
        <w:autoSpaceDE w:val="0"/>
        <w:autoSpaceDN w:val="0"/>
        <w:adjustRightInd w:val="0"/>
        <w:spacing w:after="0" w:line="240" w:lineRule="auto"/>
        <w:rPr>
          <w:rFonts w:ascii="Times New Roman" w:hAnsi="Times New Roman"/>
        </w:rPr>
      </w:pPr>
      <w:r w:rsidRPr="005E497F">
        <w:rPr>
          <w:rFonts w:ascii="Times New Roman" w:hAnsi="Times New Roman"/>
        </w:rPr>
        <w:t xml:space="preserve">    Autoritatea publică emitentă are obligaţia de </w:t>
      </w:r>
      <w:proofErr w:type="gramStart"/>
      <w:r w:rsidRPr="005E497F">
        <w:rPr>
          <w:rFonts w:ascii="Times New Roman" w:hAnsi="Times New Roman"/>
        </w:rPr>
        <w:t>a</w:t>
      </w:r>
      <w:proofErr w:type="gramEnd"/>
      <w:r w:rsidRPr="005E497F">
        <w:rPr>
          <w:rFonts w:ascii="Times New Roman" w:hAnsi="Times New Roman"/>
        </w:rPr>
        <w:t xml:space="preserve"> răspunde la plângerea prealabilă prevăzută la art. </w:t>
      </w:r>
      <w:proofErr w:type="gramStart"/>
      <w:r w:rsidRPr="005E497F">
        <w:rPr>
          <w:rFonts w:ascii="Times New Roman" w:hAnsi="Times New Roman"/>
        </w:rPr>
        <w:t>22 alin.</w:t>
      </w:r>
      <w:proofErr w:type="gramEnd"/>
      <w:r w:rsidRPr="005E497F">
        <w:rPr>
          <w:rFonts w:ascii="Times New Roman" w:hAnsi="Times New Roman"/>
        </w:rPr>
        <w:t xml:space="preserve"> (1) </w:t>
      </w:r>
      <w:proofErr w:type="gramStart"/>
      <w:r w:rsidRPr="005E497F">
        <w:rPr>
          <w:rFonts w:ascii="Times New Roman" w:hAnsi="Times New Roman"/>
        </w:rPr>
        <w:t>în</w:t>
      </w:r>
      <w:proofErr w:type="gramEnd"/>
      <w:r w:rsidRPr="005E497F">
        <w:rPr>
          <w:rFonts w:ascii="Times New Roman" w:hAnsi="Times New Roman"/>
        </w:rPr>
        <w:t xml:space="preserve"> termen de 30 de zile de la data înregistrării acesteia la acea autoritate.</w:t>
      </w:r>
    </w:p>
    <w:p w:rsidR="00AF3D13" w:rsidRPr="005E497F" w:rsidRDefault="00AF3D13" w:rsidP="00AF3D13">
      <w:pPr>
        <w:autoSpaceDE w:val="0"/>
        <w:autoSpaceDN w:val="0"/>
        <w:adjustRightInd w:val="0"/>
        <w:spacing w:after="0" w:line="240" w:lineRule="auto"/>
        <w:rPr>
          <w:rFonts w:ascii="Times New Roman" w:hAnsi="Times New Roman"/>
        </w:rPr>
      </w:pPr>
      <w:r w:rsidRPr="005E497F">
        <w:rPr>
          <w:rFonts w:ascii="Times New Roman" w:hAnsi="Times New Roman"/>
        </w:rPr>
        <w:t xml:space="preserve">    </w:t>
      </w:r>
      <w:proofErr w:type="gramStart"/>
      <w:r w:rsidRPr="005E497F">
        <w:rPr>
          <w:rFonts w:ascii="Times New Roman" w:hAnsi="Times New Roman"/>
        </w:rPr>
        <w:t>Procedura de soluţionare a plângerii prealabile prevăzută la art.</w:t>
      </w:r>
      <w:proofErr w:type="gramEnd"/>
      <w:r w:rsidRPr="005E497F">
        <w:rPr>
          <w:rFonts w:ascii="Times New Roman" w:hAnsi="Times New Roman"/>
        </w:rPr>
        <w:t xml:space="preserve"> </w:t>
      </w:r>
      <w:proofErr w:type="gramStart"/>
      <w:r w:rsidRPr="005E497F">
        <w:rPr>
          <w:rFonts w:ascii="Times New Roman" w:hAnsi="Times New Roman"/>
        </w:rPr>
        <w:t>22 alin.</w:t>
      </w:r>
      <w:proofErr w:type="gramEnd"/>
      <w:r w:rsidRPr="005E497F">
        <w:rPr>
          <w:rFonts w:ascii="Times New Roman" w:hAnsi="Times New Roman"/>
        </w:rPr>
        <w:t xml:space="preserve"> (1) </w:t>
      </w:r>
      <w:proofErr w:type="gramStart"/>
      <w:r w:rsidRPr="005E497F">
        <w:rPr>
          <w:rFonts w:ascii="Times New Roman" w:hAnsi="Times New Roman"/>
        </w:rPr>
        <w:t>este</w:t>
      </w:r>
      <w:proofErr w:type="gramEnd"/>
      <w:r w:rsidRPr="005E497F">
        <w:rPr>
          <w:rFonts w:ascii="Times New Roman" w:hAnsi="Times New Roman"/>
        </w:rPr>
        <w:t xml:space="preserve"> gratuită şi trebuie să fie echitabilă, rapidă şi corectă.</w:t>
      </w:r>
    </w:p>
    <w:p w:rsidR="00AF3D13" w:rsidRPr="005E497F" w:rsidRDefault="00AF3D13" w:rsidP="00AF3D13">
      <w:pPr>
        <w:autoSpaceDE w:val="0"/>
        <w:autoSpaceDN w:val="0"/>
        <w:adjustRightInd w:val="0"/>
        <w:spacing w:after="0" w:line="240" w:lineRule="auto"/>
        <w:rPr>
          <w:rFonts w:ascii="Times New Roman" w:hAnsi="Times New Roman"/>
        </w:rPr>
      </w:pPr>
      <w:r w:rsidRPr="005E497F">
        <w:rPr>
          <w:rFonts w:ascii="Times New Roman" w:hAnsi="Times New Roman"/>
        </w:rPr>
        <w:t xml:space="preserve">    </w:t>
      </w:r>
      <w:proofErr w:type="gramStart"/>
      <w:r w:rsidRPr="005E497F">
        <w:rPr>
          <w:rFonts w:ascii="Times New Roman" w:hAnsi="Times New Roman"/>
        </w:rPr>
        <w:t>Prezenta decizie poate fi contestată în conformitate cu prevederile Legii nr.</w:t>
      </w:r>
      <w:proofErr w:type="gramEnd"/>
      <w:r w:rsidRPr="005E497F">
        <w:rPr>
          <w:rFonts w:ascii="Times New Roman" w:hAnsi="Times New Roman"/>
        </w:rPr>
        <w:t xml:space="preserve"> </w:t>
      </w:r>
      <w:proofErr w:type="gramStart"/>
      <w:r w:rsidRPr="005E497F">
        <w:rPr>
          <w:rFonts w:ascii="Times New Roman" w:hAnsi="Times New Roman"/>
        </w:rPr>
        <w:t xml:space="preserve">292/2018 privind evaluarea impactului anumitor proiecte publice şi private asupra mediului şi ale </w:t>
      </w:r>
      <w:r w:rsidRPr="005E497F">
        <w:rPr>
          <w:rFonts w:ascii="Times New Roman" w:hAnsi="Times New Roman"/>
          <w:vanish/>
        </w:rPr>
        <w:t>&lt;LLNK 12004   554 12 2N1   0 18&gt;</w:t>
      </w:r>
      <w:r w:rsidRPr="005E497F">
        <w:rPr>
          <w:rFonts w:ascii="Times New Roman" w:hAnsi="Times New Roman"/>
          <w:u w:val="single"/>
        </w:rPr>
        <w:t>Legii nr.</w:t>
      </w:r>
      <w:proofErr w:type="gramEnd"/>
      <w:r w:rsidRPr="005E497F">
        <w:rPr>
          <w:rFonts w:ascii="Times New Roman" w:hAnsi="Times New Roman"/>
          <w:u w:val="single"/>
        </w:rPr>
        <w:t xml:space="preserve"> </w:t>
      </w:r>
      <w:proofErr w:type="gramStart"/>
      <w:r w:rsidRPr="005E497F">
        <w:rPr>
          <w:rFonts w:ascii="Times New Roman" w:hAnsi="Times New Roman"/>
          <w:u w:val="single"/>
        </w:rPr>
        <w:t>554/2004</w:t>
      </w:r>
      <w:r w:rsidRPr="005E497F">
        <w:rPr>
          <w:rFonts w:ascii="Times New Roman" w:hAnsi="Times New Roman"/>
        </w:rPr>
        <w:t>, cu modificările şi completările ulterioare.</w:t>
      </w:r>
      <w:proofErr w:type="gramEnd"/>
    </w:p>
    <w:p w:rsidR="00BE11F5" w:rsidRPr="005E497F" w:rsidRDefault="00BE11F5" w:rsidP="00BE11F5">
      <w:pPr>
        <w:autoSpaceDE w:val="0"/>
        <w:autoSpaceDN w:val="0"/>
        <w:adjustRightInd w:val="0"/>
        <w:spacing w:after="0" w:line="240" w:lineRule="auto"/>
        <w:jc w:val="both"/>
        <w:rPr>
          <w:rFonts w:ascii="Times New Roman" w:hAnsi="Times New Roman"/>
        </w:rPr>
      </w:pPr>
    </w:p>
    <w:p w:rsidR="00BE11F5" w:rsidRPr="005E497F" w:rsidRDefault="00BE11F5" w:rsidP="00BE11F5">
      <w:pPr>
        <w:autoSpaceDE w:val="0"/>
        <w:autoSpaceDN w:val="0"/>
        <w:adjustRightInd w:val="0"/>
        <w:spacing w:after="0" w:line="240" w:lineRule="auto"/>
        <w:jc w:val="center"/>
        <w:rPr>
          <w:rFonts w:ascii="Times New Roman" w:hAnsi="Times New Roman"/>
          <w:b/>
          <w:sz w:val="24"/>
          <w:szCs w:val="24"/>
          <w:lang w:val="ro-RO"/>
        </w:rPr>
      </w:pPr>
      <w:r w:rsidRPr="005E497F">
        <w:rPr>
          <w:rFonts w:ascii="Times New Roman" w:hAnsi="Times New Roman"/>
          <w:b/>
          <w:sz w:val="24"/>
          <w:szCs w:val="24"/>
          <w:lang w:val="ro-RO"/>
        </w:rPr>
        <w:t>DIRECTOR   EXECUTIV,</w:t>
      </w:r>
    </w:p>
    <w:p w:rsidR="00BE11F5" w:rsidRPr="005E497F" w:rsidRDefault="001A39DE" w:rsidP="00BE11F5">
      <w:pPr>
        <w:spacing w:after="0" w:line="240" w:lineRule="auto"/>
        <w:jc w:val="center"/>
        <w:rPr>
          <w:rFonts w:ascii="Times New Roman" w:hAnsi="Times New Roman"/>
          <w:b/>
          <w:sz w:val="24"/>
          <w:szCs w:val="24"/>
          <w:lang w:val="ro-RO"/>
        </w:rPr>
      </w:pPr>
      <w:r w:rsidRPr="005E497F">
        <w:rPr>
          <w:rFonts w:ascii="Times New Roman" w:hAnsi="Times New Roman"/>
          <w:b/>
          <w:sz w:val="24"/>
          <w:szCs w:val="24"/>
          <w:lang w:val="ro-RO"/>
        </w:rPr>
        <w:t>Maria Mădălina NISTOR</w:t>
      </w:r>
    </w:p>
    <w:p w:rsidR="00BE11F5" w:rsidRPr="005E497F" w:rsidRDefault="00BE11F5" w:rsidP="00BE11F5">
      <w:pPr>
        <w:spacing w:after="0" w:line="240" w:lineRule="auto"/>
        <w:jc w:val="center"/>
        <w:rPr>
          <w:rFonts w:ascii="Times New Roman" w:hAnsi="Times New Roman"/>
          <w:b/>
          <w:sz w:val="24"/>
          <w:szCs w:val="24"/>
          <w:lang w:val="ro-RO"/>
        </w:rPr>
      </w:pPr>
    </w:p>
    <w:p w:rsidR="00BE11F5" w:rsidRPr="005E497F" w:rsidRDefault="00BE11F5" w:rsidP="00BE11F5">
      <w:pPr>
        <w:spacing w:after="0" w:line="240" w:lineRule="auto"/>
        <w:jc w:val="both"/>
        <w:rPr>
          <w:rFonts w:ascii="Times New Roman" w:hAnsi="Times New Roman"/>
          <w:b/>
          <w:sz w:val="24"/>
          <w:szCs w:val="24"/>
          <w:lang w:val="ro-RO"/>
        </w:rPr>
      </w:pPr>
      <w:r w:rsidRPr="005E497F">
        <w:rPr>
          <w:rFonts w:ascii="Times New Roman" w:hAnsi="Times New Roman"/>
          <w:b/>
          <w:sz w:val="24"/>
          <w:szCs w:val="24"/>
          <w:lang w:val="ro-RO"/>
        </w:rPr>
        <w:t xml:space="preserve"> </w:t>
      </w:r>
    </w:p>
    <w:p w:rsidR="00BE11F5" w:rsidRPr="005E497F" w:rsidRDefault="00BE11F5" w:rsidP="00BE11F5">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F3D13" w:rsidRPr="005E497F" w:rsidTr="005B0587">
        <w:trPr>
          <w:trHeight w:val="1137"/>
          <w:tblCellSpacing w:w="15" w:type="dxa"/>
        </w:trPr>
        <w:tc>
          <w:tcPr>
            <w:tcW w:w="4572" w:type="dxa"/>
            <w:shd w:val="clear" w:color="auto" w:fill="auto"/>
            <w:hideMark/>
          </w:tcPr>
          <w:p w:rsidR="00AF3D13" w:rsidRPr="005E497F" w:rsidRDefault="00AF3D13" w:rsidP="005B0587">
            <w:pPr>
              <w:spacing w:after="0" w:line="240" w:lineRule="auto"/>
              <w:jc w:val="center"/>
              <w:rPr>
                <w:rStyle w:val="sttpar"/>
                <w:rFonts w:ascii="Times New Roman" w:hAnsi="Times New Roman"/>
                <w:b/>
                <w:sz w:val="24"/>
                <w:szCs w:val="24"/>
              </w:rPr>
            </w:pPr>
            <w:r w:rsidRPr="005E497F">
              <w:rPr>
                <w:rStyle w:val="sttpar"/>
                <w:rFonts w:ascii="Times New Roman" w:hAnsi="Times New Roman"/>
                <w:b/>
                <w:sz w:val="24"/>
                <w:szCs w:val="24"/>
              </w:rPr>
              <w:t>Şef Serviciu</w:t>
            </w:r>
          </w:p>
          <w:p w:rsidR="00AF3D13" w:rsidRPr="005E497F" w:rsidRDefault="00AF3D13" w:rsidP="005B0587">
            <w:pPr>
              <w:spacing w:after="0" w:line="240" w:lineRule="auto"/>
              <w:jc w:val="center"/>
              <w:rPr>
                <w:rStyle w:val="stpar"/>
                <w:rFonts w:ascii="Times New Roman" w:hAnsi="Times New Roman"/>
                <w:b/>
                <w:sz w:val="24"/>
                <w:szCs w:val="24"/>
              </w:rPr>
            </w:pPr>
            <w:r w:rsidRPr="005E497F">
              <w:rPr>
                <w:rStyle w:val="sttpar"/>
                <w:rFonts w:ascii="Times New Roman" w:hAnsi="Times New Roman"/>
                <w:b/>
                <w:sz w:val="24"/>
                <w:szCs w:val="24"/>
              </w:rPr>
              <w:t>Avize, Acorduri, Autorizaţii</w:t>
            </w:r>
            <w:r w:rsidRPr="005E497F">
              <w:rPr>
                <w:rFonts w:ascii="Times New Roman" w:eastAsia="Times New Roman" w:hAnsi="Times New Roman"/>
                <w:b/>
                <w:sz w:val="24"/>
                <w:szCs w:val="24"/>
              </w:rPr>
              <w:t>,</w:t>
            </w:r>
            <w:r w:rsidRPr="005E497F">
              <w:rPr>
                <w:rFonts w:ascii="Times New Roman" w:eastAsia="Times New Roman" w:hAnsi="Times New Roman"/>
                <w:b/>
                <w:sz w:val="24"/>
                <w:szCs w:val="24"/>
              </w:rPr>
              <w:br/>
            </w:r>
            <w:r w:rsidR="001A39DE" w:rsidRPr="005E497F">
              <w:rPr>
                <w:rStyle w:val="stpar"/>
                <w:rFonts w:ascii="Times New Roman" w:hAnsi="Times New Roman"/>
                <w:b/>
                <w:sz w:val="24"/>
                <w:szCs w:val="24"/>
              </w:rPr>
              <w:t>Adi</w:t>
            </w:r>
            <w:r w:rsidR="00760238" w:rsidRPr="005E497F">
              <w:rPr>
                <w:rStyle w:val="stpar"/>
                <w:rFonts w:ascii="Times New Roman" w:hAnsi="Times New Roman"/>
                <w:b/>
                <w:sz w:val="24"/>
                <w:szCs w:val="24"/>
              </w:rPr>
              <w:t>na</w:t>
            </w:r>
            <w:r w:rsidR="001A39DE" w:rsidRPr="005E497F">
              <w:rPr>
                <w:rStyle w:val="stpar"/>
                <w:rFonts w:ascii="Times New Roman" w:hAnsi="Times New Roman"/>
                <w:b/>
                <w:sz w:val="24"/>
                <w:szCs w:val="24"/>
              </w:rPr>
              <w:t xml:space="preserve"> HOBJILĂ</w:t>
            </w:r>
          </w:p>
          <w:p w:rsidR="00AF3D13" w:rsidRPr="005E497F" w:rsidRDefault="00AF3D13" w:rsidP="005B0587">
            <w:pPr>
              <w:spacing w:after="0" w:line="240" w:lineRule="auto"/>
              <w:jc w:val="center"/>
              <w:rPr>
                <w:rStyle w:val="stpar"/>
                <w:rFonts w:ascii="Times New Roman" w:hAnsi="Times New Roman"/>
                <w:b/>
                <w:sz w:val="24"/>
                <w:szCs w:val="24"/>
              </w:rPr>
            </w:pPr>
          </w:p>
          <w:p w:rsidR="00AF3D13" w:rsidRPr="005E497F" w:rsidRDefault="00AF3D13" w:rsidP="005B0587">
            <w:pPr>
              <w:spacing w:after="0" w:line="240" w:lineRule="auto"/>
              <w:jc w:val="center"/>
              <w:rPr>
                <w:rStyle w:val="stpar"/>
                <w:rFonts w:ascii="Times New Roman" w:hAnsi="Times New Roman"/>
                <w:b/>
                <w:sz w:val="24"/>
                <w:szCs w:val="24"/>
              </w:rPr>
            </w:pPr>
          </w:p>
          <w:p w:rsidR="00AF3D13" w:rsidRPr="005E497F" w:rsidRDefault="00AF3D13" w:rsidP="005B0587">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F3D13" w:rsidRPr="005E497F" w:rsidRDefault="00AF3D13" w:rsidP="005B0587">
            <w:pPr>
              <w:spacing w:after="0" w:line="240" w:lineRule="auto"/>
              <w:jc w:val="center"/>
              <w:rPr>
                <w:rFonts w:ascii="Times New Roman" w:eastAsia="Times New Roman" w:hAnsi="Times New Roman"/>
                <w:b/>
                <w:sz w:val="24"/>
                <w:szCs w:val="24"/>
              </w:rPr>
            </w:pPr>
            <w:r w:rsidRPr="005E497F">
              <w:rPr>
                <w:rStyle w:val="sttpar"/>
                <w:rFonts w:ascii="Times New Roman" w:hAnsi="Times New Roman"/>
                <w:b/>
                <w:sz w:val="24"/>
                <w:szCs w:val="24"/>
              </w:rPr>
              <w:t>Şef Serviciu</w:t>
            </w:r>
          </w:p>
          <w:p w:rsidR="00AF3D13" w:rsidRPr="005E497F" w:rsidRDefault="00AF3D13" w:rsidP="00502AE4">
            <w:pPr>
              <w:spacing w:after="0" w:line="240" w:lineRule="auto"/>
              <w:jc w:val="center"/>
              <w:rPr>
                <w:rFonts w:ascii="Times New Roman" w:hAnsi="Times New Roman"/>
                <w:b/>
                <w:sz w:val="24"/>
                <w:szCs w:val="24"/>
              </w:rPr>
            </w:pPr>
            <w:r w:rsidRPr="005E497F">
              <w:rPr>
                <w:rFonts w:ascii="Times New Roman" w:eastAsia="Times New Roman" w:hAnsi="Times New Roman"/>
                <w:b/>
                <w:sz w:val="24"/>
                <w:szCs w:val="24"/>
              </w:rPr>
              <w:t>Calitatea Factorilor de Mediu,</w:t>
            </w:r>
            <w:r w:rsidRPr="005E497F">
              <w:rPr>
                <w:rFonts w:ascii="Times New Roman" w:eastAsia="Times New Roman" w:hAnsi="Times New Roman"/>
                <w:b/>
                <w:sz w:val="24"/>
                <w:szCs w:val="24"/>
              </w:rPr>
              <w:br/>
              <w:t>Anca I</w:t>
            </w:r>
            <w:r w:rsidR="00502AE4" w:rsidRPr="005E497F">
              <w:rPr>
                <w:rFonts w:ascii="Times New Roman" w:eastAsia="Times New Roman" w:hAnsi="Times New Roman"/>
                <w:b/>
                <w:sz w:val="24"/>
                <w:szCs w:val="24"/>
              </w:rPr>
              <w:t>ONCE</w:t>
            </w:r>
          </w:p>
        </w:tc>
      </w:tr>
      <w:tr w:rsidR="00AF3D13" w:rsidRPr="005E497F" w:rsidTr="005B0587">
        <w:trPr>
          <w:trHeight w:val="456"/>
          <w:tblCellSpacing w:w="15" w:type="dxa"/>
        </w:trPr>
        <w:tc>
          <w:tcPr>
            <w:tcW w:w="4572" w:type="dxa"/>
            <w:shd w:val="clear" w:color="auto" w:fill="auto"/>
            <w:hideMark/>
          </w:tcPr>
          <w:p w:rsidR="00AF3D13" w:rsidRPr="005E497F" w:rsidRDefault="00AF3D13" w:rsidP="001A39DE">
            <w:pPr>
              <w:spacing w:after="0" w:line="240" w:lineRule="auto"/>
              <w:jc w:val="center"/>
              <w:rPr>
                <w:rFonts w:ascii="Times New Roman" w:eastAsia="Times New Roman" w:hAnsi="Times New Roman"/>
                <w:b/>
                <w:sz w:val="24"/>
                <w:szCs w:val="24"/>
              </w:rPr>
            </w:pPr>
            <w:r w:rsidRPr="005E497F">
              <w:rPr>
                <w:rFonts w:ascii="Times New Roman" w:eastAsia="Times New Roman" w:hAnsi="Times New Roman"/>
                <w:b/>
                <w:sz w:val="24"/>
                <w:szCs w:val="24"/>
              </w:rPr>
              <w:t>Întocmit,</w:t>
            </w:r>
            <w:r w:rsidRPr="005E497F">
              <w:rPr>
                <w:rFonts w:ascii="Times New Roman" w:eastAsia="Times New Roman" w:hAnsi="Times New Roman"/>
                <w:b/>
                <w:sz w:val="24"/>
                <w:szCs w:val="24"/>
              </w:rPr>
              <w:br/>
            </w:r>
            <w:r w:rsidR="00502AE4" w:rsidRPr="005E497F">
              <w:rPr>
                <w:rFonts w:ascii="Times New Roman" w:eastAsia="Times New Roman" w:hAnsi="Times New Roman"/>
                <w:b/>
                <w:sz w:val="24"/>
                <w:szCs w:val="24"/>
              </w:rPr>
              <w:t>cons.</w:t>
            </w:r>
            <w:r w:rsidRPr="005E497F">
              <w:rPr>
                <w:rFonts w:ascii="Times New Roman" w:eastAsia="Times New Roman" w:hAnsi="Times New Roman"/>
                <w:b/>
                <w:sz w:val="24"/>
                <w:szCs w:val="24"/>
              </w:rPr>
              <w:t xml:space="preserve"> Doru </w:t>
            </w:r>
            <w:r w:rsidR="00502AE4" w:rsidRPr="005E497F">
              <w:rPr>
                <w:rFonts w:ascii="Times New Roman" w:eastAsia="Times New Roman" w:hAnsi="Times New Roman"/>
                <w:b/>
                <w:sz w:val="24"/>
                <w:szCs w:val="24"/>
              </w:rPr>
              <w:t>COJOCARU</w:t>
            </w:r>
          </w:p>
        </w:tc>
        <w:tc>
          <w:tcPr>
            <w:tcW w:w="4977" w:type="dxa"/>
            <w:shd w:val="clear" w:color="auto" w:fill="auto"/>
            <w:hideMark/>
          </w:tcPr>
          <w:p w:rsidR="00AF3D13" w:rsidRPr="005E497F" w:rsidRDefault="00AF3D13" w:rsidP="005B0587">
            <w:pPr>
              <w:spacing w:after="0" w:line="240" w:lineRule="auto"/>
              <w:jc w:val="center"/>
              <w:rPr>
                <w:rFonts w:ascii="Times New Roman" w:eastAsia="Times New Roman" w:hAnsi="Times New Roman"/>
                <w:b/>
                <w:sz w:val="24"/>
                <w:szCs w:val="24"/>
              </w:rPr>
            </w:pPr>
          </w:p>
        </w:tc>
      </w:tr>
    </w:tbl>
    <w:p w:rsidR="00BE11F5" w:rsidRPr="005E497F" w:rsidRDefault="00BE11F5" w:rsidP="00BE11F5">
      <w:pPr>
        <w:spacing w:after="0" w:line="360" w:lineRule="auto"/>
        <w:jc w:val="both"/>
        <w:rPr>
          <w:rFonts w:ascii="Times New Roman" w:hAnsi="Times New Roman"/>
          <w:bCs/>
          <w:lang w:val="ro-RO"/>
        </w:rPr>
      </w:pPr>
    </w:p>
    <w:p w:rsidR="00BE11F5" w:rsidRPr="005E497F" w:rsidRDefault="00BE11F5" w:rsidP="00BE11F5">
      <w:pPr>
        <w:autoSpaceDE w:val="0"/>
        <w:autoSpaceDN w:val="0"/>
        <w:adjustRightInd w:val="0"/>
        <w:spacing w:after="0" w:line="240" w:lineRule="auto"/>
        <w:jc w:val="both"/>
        <w:rPr>
          <w:rFonts w:ascii="Times New Roman" w:hAnsi="Times New Roman"/>
        </w:rPr>
      </w:pPr>
    </w:p>
    <w:p w:rsidR="00BE11F5" w:rsidRPr="005E497F" w:rsidRDefault="00BE11F5" w:rsidP="00BE11F5">
      <w:pPr>
        <w:spacing w:after="0" w:line="360" w:lineRule="auto"/>
        <w:jc w:val="both"/>
        <w:rPr>
          <w:rFonts w:ascii="Times New Roman" w:hAnsi="Times New Roman"/>
          <w:bCs/>
          <w:lang w:val="ro-RO"/>
        </w:rPr>
      </w:pPr>
    </w:p>
    <w:p w:rsidR="00BE11F5" w:rsidRPr="005E497F" w:rsidRDefault="00BE11F5" w:rsidP="00BE11F5">
      <w:pPr>
        <w:rPr>
          <w:rFonts w:ascii="Times New Roman" w:hAnsi="Times New Roman"/>
        </w:rPr>
      </w:pPr>
    </w:p>
    <w:p w:rsidR="006B7817" w:rsidRPr="005E497F" w:rsidRDefault="006B7817"/>
    <w:sectPr w:rsidR="006B7817" w:rsidRPr="005E497F" w:rsidSect="005B058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36" w:rsidRDefault="00511336" w:rsidP="00534962">
      <w:pPr>
        <w:spacing w:after="0" w:line="240" w:lineRule="auto"/>
      </w:pPr>
      <w:r>
        <w:separator/>
      </w:r>
    </w:p>
  </w:endnote>
  <w:endnote w:type="continuationSeparator" w:id="0">
    <w:p w:rsidR="00511336" w:rsidRDefault="00511336" w:rsidP="0053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 R">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Yu Gothic"/>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36" w:rsidRDefault="001D139B" w:rsidP="005B0587">
    <w:pPr>
      <w:pStyle w:val="Footer"/>
      <w:framePr w:wrap="around" w:vAnchor="text" w:hAnchor="margin" w:xAlign="right" w:y="1"/>
      <w:rPr>
        <w:rStyle w:val="PageNumber"/>
      </w:rPr>
    </w:pPr>
    <w:r>
      <w:rPr>
        <w:rStyle w:val="PageNumber"/>
      </w:rPr>
      <w:fldChar w:fldCharType="begin"/>
    </w:r>
    <w:r w:rsidR="00511336">
      <w:rPr>
        <w:rStyle w:val="PageNumber"/>
      </w:rPr>
      <w:instrText xml:space="preserve">PAGE  </w:instrText>
    </w:r>
    <w:r>
      <w:rPr>
        <w:rStyle w:val="PageNumber"/>
      </w:rPr>
      <w:fldChar w:fldCharType="separate"/>
    </w:r>
    <w:r w:rsidR="00511336">
      <w:rPr>
        <w:rStyle w:val="PageNumber"/>
        <w:noProof/>
      </w:rPr>
      <w:t>2</w:t>
    </w:r>
    <w:r>
      <w:rPr>
        <w:rStyle w:val="PageNumber"/>
      </w:rPr>
      <w:fldChar w:fldCharType="end"/>
    </w:r>
  </w:p>
  <w:p w:rsidR="00511336" w:rsidRDefault="00511336" w:rsidP="005B05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376540"/>
            </w:sdtPr>
            <w:sdtEndPr>
              <w:rPr>
                <w:sz w:val="22"/>
                <w:szCs w:val="22"/>
              </w:rPr>
            </w:sdtEndPr>
            <w:sdtContent>
              <w:p w:rsidR="00511336" w:rsidRPr="002367AC" w:rsidRDefault="001D139B" w:rsidP="008971DC">
                <w:pPr>
                  <w:pStyle w:val="Header"/>
                  <w:tabs>
                    <w:tab w:val="clear" w:pos="4680"/>
                  </w:tabs>
                  <w:jc w:val="center"/>
                  <w:rPr>
                    <w:rFonts w:ascii="Times New Roman" w:hAnsi="Times New Roman"/>
                    <w:b/>
                    <w:sz w:val="24"/>
                    <w:szCs w:val="24"/>
                    <w:lang w:val="ro-RO"/>
                  </w:rPr>
                </w:pPr>
                <w:r w:rsidRPr="001D139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651923792" r:id="rId2"/>
                  </w:pict>
                </w:r>
                <w:r w:rsidRPr="001D139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3" type="#_x0000_t32" style="position:absolute;left:0;text-align:left;margin-left:-11.25pt;margin-top:-2.75pt;width:492pt;height:.05pt;z-index:251664384;mso-position-horizontal-relative:text;mso-position-vertical-relative:text" o:connectortype="straight" strokecolor="#00214e" strokeweight="1.5pt"/>
                  </w:pict>
                </w:r>
                <w:r w:rsidR="00511336" w:rsidRPr="002367AC">
                  <w:rPr>
                    <w:rFonts w:ascii="Times New Roman" w:hAnsi="Times New Roman"/>
                    <w:b/>
                    <w:sz w:val="24"/>
                    <w:szCs w:val="24"/>
                  </w:rPr>
                  <w:t>AGEN</w:t>
                </w:r>
                <w:r w:rsidR="00511336" w:rsidRPr="002367AC">
                  <w:rPr>
                    <w:rFonts w:ascii="Times New Roman" w:hAnsi="Times New Roman"/>
                    <w:b/>
                    <w:sz w:val="24"/>
                    <w:szCs w:val="24"/>
                    <w:lang w:val="ro-RO"/>
                  </w:rPr>
                  <w:t>ŢIA PENTRU PROTECŢIA MEDIULUI</w:t>
                </w:r>
                <w:r w:rsidR="00511336">
                  <w:rPr>
                    <w:rFonts w:ascii="Times New Roman" w:hAnsi="Times New Roman"/>
                    <w:b/>
                    <w:sz w:val="24"/>
                    <w:szCs w:val="24"/>
                    <w:lang w:val="ro-RO"/>
                  </w:rPr>
                  <w:t xml:space="preserve"> SUCEAVA</w:t>
                </w:r>
              </w:p>
              <w:p w:rsidR="00511336" w:rsidRPr="002367AC" w:rsidRDefault="00511336" w:rsidP="008971D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511336" w:rsidRDefault="00511336" w:rsidP="008971DC">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511336" w:rsidRPr="00CF1A63" w:rsidTr="008971DC">
                  <w:trPr>
                    <w:trHeight w:val="299"/>
                    <w:jc w:val="center"/>
                  </w:trPr>
                  <w:tc>
                    <w:tcPr>
                      <w:tcW w:w="7946" w:type="dxa"/>
                    </w:tcPr>
                    <w:p w:rsidR="00511336" w:rsidRPr="00CF1A63" w:rsidRDefault="00511336" w:rsidP="008971DC">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511336" w:rsidRDefault="001D139B" w:rsidP="008971DC">
                <w:pPr>
                  <w:pStyle w:val="Header"/>
                  <w:jc w:val="center"/>
                  <w:rPr>
                    <w:rFonts w:ascii="Arial" w:hAnsi="Arial" w:cs="Arial"/>
                    <w:sz w:val="20"/>
                    <w:szCs w:val="20"/>
                  </w:rPr>
                </w:pPr>
              </w:p>
            </w:sdtContent>
          </w:sdt>
        </w:sdtContent>
      </w:sdt>
      <w:p w:rsidR="00511336" w:rsidRPr="00C44321" w:rsidRDefault="00511336" w:rsidP="005B0587">
        <w:pPr>
          <w:pStyle w:val="Footer"/>
          <w:jc w:val="center"/>
        </w:pPr>
        <w:r>
          <w:t xml:space="preserve"> </w:t>
        </w:r>
        <w:fldSimple w:instr=" PAGE   \* MERGEFORMAT ">
          <w:r w:rsidR="00A011A0">
            <w:rPr>
              <w:noProof/>
            </w:rPr>
            <w:t>10</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36" w:rsidRPr="002367AC" w:rsidRDefault="001D139B" w:rsidP="008971DC">
    <w:pPr>
      <w:pStyle w:val="Header"/>
      <w:tabs>
        <w:tab w:val="clear" w:pos="4680"/>
      </w:tabs>
      <w:jc w:val="center"/>
      <w:rPr>
        <w:rFonts w:ascii="Times New Roman" w:hAnsi="Times New Roman"/>
        <w:b/>
        <w:sz w:val="24"/>
        <w:szCs w:val="24"/>
        <w:lang w:val="ro-RO"/>
      </w:rPr>
    </w:pPr>
    <w:sdt>
      <w:sdtPr>
        <w:rPr>
          <w:sz w:val="20"/>
          <w:szCs w:val="20"/>
        </w:rPr>
        <w:alias w:val="Câmp editabil text"/>
        <w:tag w:val="CampEditabil"/>
        <w:id w:val="1226721980"/>
        <w:showingPlcHdr/>
      </w:sdtPr>
      <w:sdtEndPr>
        <w:rPr>
          <w:sz w:val="22"/>
          <w:szCs w:val="22"/>
        </w:rPr>
      </w:sdtEndPr>
      <w:sdtContent>
        <w:r w:rsidR="00511336">
          <w:rPr>
            <w:sz w:val="20"/>
            <w:szCs w:val="20"/>
          </w:rPr>
          <w:t xml:space="preserve">     </w:t>
        </w:r>
      </w:sdtContent>
    </w:sdt>
    <w:r w:rsidRPr="001D139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0" DrawAspect="Content" ObjectID="_1651923794" r:id="rId2"/>
      </w:pict>
    </w:r>
    <w:r w:rsidRPr="001D139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1" type="#_x0000_t32" style="position:absolute;left:0;text-align:left;margin-left:-11.25pt;margin-top:-2.75pt;width:492pt;height:.05pt;z-index:251661312;mso-position-horizontal-relative:text;mso-position-vertical-relative:text" o:connectortype="straight" strokecolor="#00214e" strokeweight="1.5pt"/>
      </w:pict>
    </w:r>
    <w:r w:rsidR="00511336" w:rsidRPr="002367AC">
      <w:rPr>
        <w:rFonts w:ascii="Times New Roman" w:hAnsi="Times New Roman"/>
        <w:b/>
        <w:sz w:val="24"/>
        <w:szCs w:val="24"/>
      </w:rPr>
      <w:t>AGEN</w:t>
    </w:r>
    <w:r w:rsidR="00511336" w:rsidRPr="002367AC">
      <w:rPr>
        <w:rFonts w:ascii="Times New Roman" w:hAnsi="Times New Roman"/>
        <w:b/>
        <w:sz w:val="24"/>
        <w:szCs w:val="24"/>
        <w:lang w:val="ro-RO"/>
      </w:rPr>
      <w:t>ŢIA PENTRU PROTECŢIA MEDIULUI</w:t>
    </w:r>
    <w:r w:rsidR="00511336">
      <w:rPr>
        <w:rFonts w:ascii="Times New Roman" w:hAnsi="Times New Roman"/>
        <w:b/>
        <w:sz w:val="24"/>
        <w:szCs w:val="24"/>
        <w:lang w:val="ro-RO"/>
      </w:rPr>
      <w:t xml:space="preserve"> SUCEAVA</w:t>
    </w:r>
  </w:p>
  <w:p w:rsidR="00511336" w:rsidRPr="002367AC" w:rsidRDefault="00511336" w:rsidP="008971D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511336" w:rsidRDefault="00511336" w:rsidP="008971DC">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511336" w:rsidRPr="00CF1A63" w:rsidTr="008971DC">
      <w:trPr>
        <w:trHeight w:val="299"/>
        <w:jc w:val="center"/>
      </w:trPr>
      <w:tc>
        <w:tcPr>
          <w:tcW w:w="7946" w:type="dxa"/>
        </w:tcPr>
        <w:p w:rsidR="00511336" w:rsidRPr="00CF1A63" w:rsidRDefault="00511336" w:rsidP="008971DC">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511336" w:rsidRDefault="00511336" w:rsidP="005B0587">
    <w:pPr>
      <w:pStyle w:val="Footer"/>
      <w:pBdr>
        <w:top w:val="single" w:sz="4" w:space="1" w:color="auto"/>
      </w:pBdr>
      <w:jc w:val="center"/>
      <w:rPr>
        <w:sz w:val="20"/>
        <w:szCs w:val="20"/>
      </w:rPr>
    </w:pPr>
    <w:r w:rsidRPr="00A84FC4">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36" w:rsidRDefault="00511336" w:rsidP="00534962">
      <w:pPr>
        <w:spacing w:after="0" w:line="240" w:lineRule="auto"/>
      </w:pPr>
      <w:r>
        <w:separator/>
      </w:r>
    </w:p>
  </w:footnote>
  <w:footnote w:type="continuationSeparator" w:id="0">
    <w:p w:rsidR="00511336" w:rsidRDefault="00511336" w:rsidP="0053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36" w:rsidRPr="00CC684E" w:rsidRDefault="00511336" w:rsidP="005B0587">
    <w:pPr>
      <w:pStyle w:val="Header"/>
      <w:tabs>
        <w:tab w:val="clear" w:pos="4680"/>
        <w:tab w:val="clear" w:pos="9360"/>
        <w:tab w:val="left" w:pos="9000"/>
      </w:tabs>
      <w:jc w:val="center"/>
      <w:rPr>
        <w:rFonts w:ascii="Arial" w:hAnsi="Arial" w:cs="Arial"/>
        <w:sz w:val="36"/>
        <w:szCs w:val="36"/>
        <w:lang w:val="ro-RO"/>
      </w:rPr>
    </w:pPr>
    <w:r>
      <w:rPr>
        <w:rFonts w:ascii="Times New Roman" w:hAnsi="Times New Roman"/>
        <w:b/>
        <w:noProof/>
        <w:sz w:val="28"/>
        <w:szCs w:val="28"/>
        <w:lang w:val="ro-RO" w:eastAsia="ro-RO"/>
      </w:rPr>
      <w:drawing>
        <wp:anchor distT="0" distB="0" distL="114300" distR="114300" simplePos="0" relativeHeight="251657216" behindDoc="0" locked="0" layoutInCell="1" allowOverlap="1">
          <wp:simplePos x="0" y="0"/>
          <wp:positionH relativeFrom="column">
            <wp:posOffset>-116840</wp:posOffset>
          </wp:positionH>
          <wp:positionV relativeFrom="paragraph">
            <wp:posOffset>-81280</wp:posOffset>
          </wp:positionV>
          <wp:extent cx="848360" cy="850265"/>
          <wp:effectExtent l="19050" t="0" r="889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48360" cy="850265"/>
                  </a:xfrm>
                  <a:prstGeom prst="rect">
                    <a:avLst/>
                  </a:prstGeom>
                  <a:noFill/>
                  <a:ln w="9525">
                    <a:noFill/>
                    <a:miter lim="800000"/>
                    <a:headEnd/>
                    <a:tailEnd/>
                  </a:ln>
                </pic:spPr>
              </pic:pic>
            </a:graphicData>
          </a:graphic>
        </wp:anchor>
      </w:drawing>
    </w:r>
    <w:r w:rsidR="001D139B" w:rsidRPr="001D139B">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85pt;margin-top:-6.15pt;width:81.4pt;height:65.45pt;z-index:-251658240;mso-position-horizontal-relative:text;mso-position-vertical-relative:text">
          <v:imagedata r:id="rId2" o:title=""/>
        </v:shape>
        <o:OLEObject Type="Embed" ProgID="CorelDRAW.Graphic.13" ShapeID="_x0000_s2049" DrawAspect="Content" ObjectID="_1651923793" r:id="rId3"/>
      </w:pict>
    </w:r>
    <w:r w:rsidRPr="00CC684E">
      <w:rPr>
        <w:lang w:val="ro-RO"/>
      </w:rPr>
      <w:tab/>
    </w:r>
  </w:p>
  <w:p w:rsidR="00511336" w:rsidRPr="00CC684E" w:rsidRDefault="00511336" w:rsidP="005B0587">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511336" w:rsidRPr="00CC684E" w:rsidRDefault="00511336" w:rsidP="005B0587">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511336" w:rsidRPr="00CC684E" w:rsidRDefault="00511336" w:rsidP="005B0587">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511336" w:rsidRPr="00CC684E" w:rsidTr="005B0587">
      <w:trPr>
        <w:trHeight w:val="692"/>
        <w:jc w:val="center"/>
      </w:trPr>
      <w:tc>
        <w:tcPr>
          <w:tcW w:w="9747" w:type="dxa"/>
          <w:shd w:val="clear" w:color="auto" w:fill="auto"/>
          <w:vAlign w:val="center"/>
        </w:tcPr>
        <w:p w:rsidR="00511336" w:rsidRPr="00CC684E" w:rsidRDefault="001D139B" w:rsidP="005B0587">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511336" w:rsidRPr="00CC684E">
                <w:rPr>
                  <w:rFonts w:ascii="Garamond" w:hAnsi="Garamond"/>
                  <w:b/>
                  <w:bCs/>
                  <w:sz w:val="28"/>
                  <w:szCs w:val="28"/>
                  <w:lang w:val="ro-RO"/>
                </w:rPr>
                <w:t xml:space="preserve">     </w:t>
              </w:r>
            </w:sdtContent>
          </w:sdt>
          <w:r w:rsidR="00511336" w:rsidRPr="00CC684E">
            <w:rPr>
              <w:rFonts w:ascii="Times New Roman" w:hAnsi="Times New Roman"/>
              <w:b/>
              <w:bCs/>
              <w:sz w:val="28"/>
              <w:szCs w:val="28"/>
              <w:lang w:val="fr-FR"/>
            </w:rPr>
            <w:t xml:space="preserve"> AGENŢIA PENTRU PROTECŢIA MEDIULUI SUCEAVA</w:t>
          </w:r>
        </w:p>
      </w:tc>
    </w:tr>
  </w:tbl>
  <w:p w:rsidR="00511336" w:rsidRPr="0090788F" w:rsidRDefault="00511336" w:rsidP="005B0587">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409000B"/>
    <w:lvl w:ilvl="0">
      <w:start w:val="1"/>
      <w:numFmt w:val="bullet"/>
      <w:lvlText w:val=""/>
      <w:lvlJc w:val="left"/>
      <w:pPr>
        <w:ind w:left="1440" w:hanging="360"/>
      </w:pPr>
      <w:rPr>
        <w:rFonts w:ascii="Wingdings" w:hAnsi="Wingdings" w:hint="default"/>
      </w:rPr>
    </w:lvl>
  </w:abstractNum>
  <w:abstractNum w:abstractNumId="1">
    <w:nsid w:val="0BC535B5"/>
    <w:multiLevelType w:val="hybridMultilevel"/>
    <w:tmpl w:val="F0DA6D7E"/>
    <w:lvl w:ilvl="0" w:tplc="9434F732">
      <w:start w:val="1"/>
      <w:numFmt w:val="lowerLetter"/>
      <w:lvlText w:val="%1."/>
      <w:lvlJc w:val="left"/>
      <w:pPr>
        <w:ind w:left="107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C0269B4"/>
    <w:multiLevelType w:val="hybridMultilevel"/>
    <w:tmpl w:val="B9965580"/>
    <w:lvl w:ilvl="0" w:tplc="430229AA">
      <w:start w:val="201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D1D45"/>
    <w:multiLevelType w:val="multilevel"/>
    <w:tmpl w:val="0C9D1D45"/>
    <w:lvl w:ilvl="0">
      <w:start w:val="1"/>
      <w:numFmt w:val="bullet"/>
      <w:lvlText w:val=""/>
      <w:lvlJc w:val="left"/>
      <w:pPr>
        <w:tabs>
          <w:tab w:val="left" w:pos="720"/>
        </w:tabs>
        <w:ind w:left="720" w:hanging="360"/>
      </w:pPr>
      <w:rPr>
        <w:rFonts w:ascii="Symbol" w:hAnsi="Symbol" w:hint="default"/>
      </w:rPr>
    </w:lvl>
    <w:lvl w:ilvl="1">
      <w:start w:val="3"/>
      <w:numFmt w:val="bullet"/>
      <w:lvlText w:val="-"/>
      <w:lvlJc w:val="left"/>
      <w:pPr>
        <w:tabs>
          <w:tab w:val="left" w:pos="1440"/>
        </w:tabs>
        <w:ind w:left="1440" w:hanging="360"/>
      </w:pPr>
      <w:rPr>
        <w:rFonts w:ascii="Times New Roman - R" w:eastAsia="Times New Roman" w:hAnsi="Times New Roman - R"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0E8F3CA5"/>
    <w:multiLevelType w:val="multilevel"/>
    <w:tmpl w:val="0E8F3C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F11893"/>
    <w:multiLevelType w:val="hybridMultilevel"/>
    <w:tmpl w:val="7A9AC1C0"/>
    <w:lvl w:ilvl="0" w:tplc="4EE893F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D4F13AD"/>
    <w:multiLevelType w:val="multilevel"/>
    <w:tmpl w:val="1D4F13A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F8A35B2"/>
    <w:multiLevelType w:val="multilevel"/>
    <w:tmpl w:val="5FC0A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E048C"/>
    <w:multiLevelType w:val="multilevel"/>
    <w:tmpl w:val="2A069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A699D"/>
    <w:multiLevelType w:val="multilevel"/>
    <w:tmpl w:val="139C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52226"/>
    <w:multiLevelType w:val="hybridMultilevel"/>
    <w:tmpl w:val="7ABE4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0514A9"/>
    <w:multiLevelType w:val="hybridMultilevel"/>
    <w:tmpl w:val="97AAE91A"/>
    <w:lvl w:ilvl="0" w:tplc="2E8CF5CE">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6687D8A"/>
    <w:multiLevelType w:val="multilevel"/>
    <w:tmpl w:val="BE9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067E8"/>
    <w:multiLevelType w:val="hybridMultilevel"/>
    <w:tmpl w:val="6B9E1A04"/>
    <w:lvl w:ilvl="0" w:tplc="CE38FA06">
      <w:start w:val="4"/>
      <w:numFmt w:val="bullet"/>
      <w:lvlText w:val="-"/>
      <w:lvlJc w:val="left"/>
      <w:pPr>
        <w:ind w:left="1069" w:hanging="360"/>
      </w:pPr>
      <w:rPr>
        <w:rFonts w:ascii="Verdana" w:eastAsia="Times New Roman" w:hAnsi="Verdana"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nsid w:val="45BC138E"/>
    <w:multiLevelType w:val="multilevel"/>
    <w:tmpl w:val="E40C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4363F"/>
    <w:multiLevelType w:val="multilevel"/>
    <w:tmpl w:val="4884363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D2C4CA4"/>
    <w:multiLevelType w:val="hybridMultilevel"/>
    <w:tmpl w:val="E7BE257A"/>
    <w:lvl w:ilvl="0" w:tplc="2E1AF7DA">
      <w:start w:val="1"/>
      <w:numFmt w:val="upperRoman"/>
      <w:lvlText w:val="%1."/>
      <w:lvlJc w:val="left"/>
      <w:pPr>
        <w:ind w:left="720" w:hanging="720"/>
      </w:pPr>
      <w:rPr>
        <w:rFonts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50C71FDA"/>
    <w:multiLevelType w:val="hybridMultilevel"/>
    <w:tmpl w:val="5C2CA1B6"/>
    <w:lvl w:ilvl="0" w:tplc="3598764A">
      <w:start w:val="3"/>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nsid w:val="57B92B0A"/>
    <w:multiLevelType w:val="multilevel"/>
    <w:tmpl w:val="57B92B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83B7937"/>
    <w:multiLevelType w:val="multilevel"/>
    <w:tmpl w:val="583B793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5C24139E"/>
    <w:multiLevelType w:val="multilevel"/>
    <w:tmpl w:val="5C2413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1D27C81"/>
    <w:multiLevelType w:val="multilevel"/>
    <w:tmpl w:val="61D27C81"/>
    <w:lvl w:ilvl="0">
      <w:start w:val="1"/>
      <w:numFmt w:val="bullet"/>
      <w:lvlText w:val=""/>
      <w:lvlJc w:val="left"/>
      <w:pPr>
        <w:ind w:left="502" w:hanging="360"/>
      </w:pPr>
      <w:rPr>
        <w:rFonts w:ascii="Wingdings" w:hAnsi="Wingdings" w:hint="default"/>
        <w:sz w:val="1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23">
    <w:nsid w:val="62300B7B"/>
    <w:multiLevelType w:val="multilevel"/>
    <w:tmpl w:val="62300B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2D0031C"/>
    <w:multiLevelType w:val="hybridMultilevel"/>
    <w:tmpl w:val="F46EB202"/>
    <w:lvl w:ilvl="0" w:tplc="63AC2CE0">
      <w:start w:val="1"/>
      <w:numFmt w:val="bullet"/>
      <w:lvlText w:val=""/>
      <w:lvlJc w:val="left"/>
      <w:pPr>
        <w:ind w:left="720" w:hanging="360"/>
      </w:pPr>
      <w:rPr>
        <w:rFonts w:ascii="Wingdings" w:hAnsi="Wingdings" w:hint="default"/>
        <w:b/>
        <w:i w:val="0"/>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7D933AD"/>
    <w:multiLevelType w:val="hybridMultilevel"/>
    <w:tmpl w:val="55C27524"/>
    <w:lvl w:ilvl="0" w:tplc="D42AFFF8">
      <w:start w:val="1"/>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6D2B48FF"/>
    <w:multiLevelType w:val="hybridMultilevel"/>
    <w:tmpl w:val="A768DAD2"/>
    <w:lvl w:ilvl="0" w:tplc="0FB87A70">
      <w:start w:val="15"/>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F1544F0"/>
    <w:multiLevelType w:val="hybridMultilevel"/>
    <w:tmpl w:val="F4AAE83E"/>
    <w:lvl w:ilvl="0" w:tplc="63AC2CE0">
      <w:start w:val="1"/>
      <w:numFmt w:val="bullet"/>
      <w:lvlText w:val=""/>
      <w:lvlJc w:val="left"/>
      <w:pPr>
        <w:ind w:left="720" w:hanging="360"/>
      </w:pPr>
      <w:rPr>
        <w:rFonts w:ascii="Wingdings" w:hAnsi="Wingdings" w:hint="default"/>
        <w:b/>
        <w:i w:val="0"/>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53A15DD"/>
    <w:multiLevelType w:val="multilevel"/>
    <w:tmpl w:val="3F08A632"/>
    <w:lvl w:ilvl="0">
      <w:start w:val="4"/>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num w:numId="1">
    <w:abstractNumId w:val="6"/>
  </w:num>
  <w:num w:numId="2">
    <w:abstractNumId w:val="10"/>
  </w:num>
  <w:num w:numId="3">
    <w:abstractNumId w:val="13"/>
  </w:num>
  <w:num w:numId="4">
    <w:abstractNumId w:val="15"/>
  </w:num>
  <w:num w:numId="5">
    <w:abstractNumId w:val="12"/>
  </w:num>
  <w:num w:numId="6">
    <w:abstractNumId w:val="24"/>
  </w:num>
  <w:num w:numId="7">
    <w:abstractNumId w:val="27"/>
  </w:num>
  <w:num w:numId="8">
    <w:abstractNumId w:val="9"/>
  </w:num>
  <w:num w:numId="9">
    <w:abstractNumId w:val="18"/>
  </w:num>
  <w:num w:numId="10">
    <w:abstractNumId w:val="2"/>
  </w:num>
  <w:num w:numId="11">
    <w:abstractNumId w:val="17"/>
  </w:num>
  <w:num w:numId="12">
    <w:abstractNumId w:val="1"/>
  </w:num>
  <w:num w:numId="13">
    <w:abstractNumId w:val="26"/>
  </w:num>
  <w:num w:numId="14">
    <w:abstractNumId w:val="14"/>
  </w:num>
  <w:num w:numId="15">
    <w:abstractNumId w:val="5"/>
  </w:num>
  <w:num w:numId="16">
    <w:abstractNumId w:val="25"/>
  </w:num>
  <w:num w:numId="17">
    <w:abstractNumId w:val="11"/>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4"/>
  </w:num>
  <w:num w:numId="23">
    <w:abstractNumId w:val="16"/>
  </w:num>
  <w:num w:numId="24">
    <w:abstractNumId w:val="22"/>
  </w:num>
  <w:num w:numId="25">
    <w:abstractNumId w:val="3"/>
  </w:num>
  <w:num w:numId="26">
    <w:abstractNumId w:val="19"/>
  </w:num>
  <w:num w:numId="27">
    <w:abstractNumId w:val="7"/>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054"/>
    <o:shapelayout v:ext="edit">
      <o:idmap v:ext="edit" data="2"/>
      <o:rules v:ext="edit">
        <o:r id="V:Rule3" type="connector" idref="#_x0000_s2051"/>
        <o:r id="V:Rule4" type="connector" idref="#_x0000_s2053"/>
      </o:rules>
    </o:shapelayout>
  </w:hdrShapeDefaults>
  <w:footnotePr>
    <w:footnote w:id="-1"/>
    <w:footnote w:id="0"/>
  </w:footnotePr>
  <w:endnotePr>
    <w:endnote w:id="-1"/>
    <w:endnote w:id="0"/>
  </w:endnotePr>
  <w:compat/>
  <w:rsids>
    <w:rsidRoot w:val="00BE11F5"/>
    <w:rsid w:val="000065FA"/>
    <w:rsid w:val="00006BD0"/>
    <w:rsid w:val="000315E2"/>
    <w:rsid w:val="00043203"/>
    <w:rsid w:val="000473D7"/>
    <w:rsid w:val="00050E6B"/>
    <w:rsid w:val="0005301D"/>
    <w:rsid w:val="00055415"/>
    <w:rsid w:val="00057763"/>
    <w:rsid w:val="00072DD7"/>
    <w:rsid w:val="0009487D"/>
    <w:rsid w:val="000B23B5"/>
    <w:rsid w:val="000B649E"/>
    <w:rsid w:val="000C4D1B"/>
    <w:rsid w:val="000D18E3"/>
    <w:rsid w:val="000D3098"/>
    <w:rsid w:val="000D42EF"/>
    <w:rsid w:val="000D56DE"/>
    <w:rsid w:val="000D6806"/>
    <w:rsid w:val="000E21D8"/>
    <w:rsid w:val="000E45CA"/>
    <w:rsid w:val="000E4BE5"/>
    <w:rsid w:val="000F1136"/>
    <w:rsid w:val="000F5CBD"/>
    <w:rsid w:val="00104F32"/>
    <w:rsid w:val="00104F77"/>
    <w:rsid w:val="001175F0"/>
    <w:rsid w:val="00120CFD"/>
    <w:rsid w:val="0012269A"/>
    <w:rsid w:val="00126337"/>
    <w:rsid w:val="001305A6"/>
    <w:rsid w:val="001370D7"/>
    <w:rsid w:val="00145F9E"/>
    <w:rsid w:val="00147881"/>
    <w:rsid w:val="00157D36"/>
    <w:rsid w:val="00160062"/>
    <w:rsid w:val="00162241"/>
    <w:rsid w:val="00162551"/>
    <w:rsid w:val="00165240"/>
    <w:rsid w:val="0017023F"/>
    <w:rsid w:val="00185919"/>
    <w:rsid w:val="00185DF7"/>
    <w:rsid w:val="00187691"/>
    <w:rsid w:val="001941E0"/>
    <w:rsid w:val="00196BC8"/>
    <w:rsid w:val="00197762"/>
    <w:rsid w:val="001A39DE"/>
    <w:rsid w:val="001A3D4B"/>
    <w:rsid w:val="001A4801"/>
    <w:rsid w:val="001B5684"/>
    <w:rsid w:val="001B7474"/>
    <w:rsid w:val="001C18DB"/>
    <w:rsid w:val="001C3CB5"/>
    <w:rsid w:val="001D139B"/>
    <w:rsid w:val="001D7691"/>
    <w:rsid w:val="001E1CF2"/>
    <w:rsid w:val="001E21C0"/>
    <w:rsid w:val="001E2392"/>
    <w:rsid w:val="001E2448"/>
    <w:rsid w:val="001E29F3"/>
    <w:rsid w:val="001E3220"/>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50C4"/>
    <w:rsid w:val="0028209F"/>
    <w:rsid w:val="002841E3"/>
    <w:rsid w:val="00285F95"/>
    <w:rsid w:val="00286B14"/>
    <w:rsid w:val="0029466A"/>
    <w:rsid w:val="002A23C3"/>
    <w:rsid w:val="002A3268"/>
    <w:rsid w:val="002B0764"/>
    <w:rsid w:val="002B32CF"/>
    <w:rsid w:val="002B67C1"/>
    <w:rsid w:val="002C1DCC"/>
    <w:rsid w:val="002D0A9B"/>
    <w:rsid w:val="002D300D"/>
    <w:rsid w:val="002D488E"/>
    <w:rsid w:val="002D63D6"/>
    <w:rsid w:val="002D6A8F"/>
    <w:rsid w:val="002E46B9"/>
    <w:rsid w:val="002E704B"/>
    <w:rsid w:val="002F0EB4"/>
    <w:rsid w:val="002F37F4"/>
    <w:rsid w:val="002F3830"/>
    <w:rsid w:val="002F40A3"/>
    <w:rsid w:val="002F4517"/>
    <w:rsid w:val="00301EDA"/>
    <w:rsid w:val="00305712"/>
    <w:rsid w:val="003111AD"/>
    <w:rsid w:val="003173BE"/>
    <w:rsid w:val="00320E77"/>
    <w:rsid w:val="003215EA"/>
    <w:rsid w:val="003221DB"/>
    <w:rsid w:val="003225BB"/>
    <w:rsid w:val="00336089"/>
    <w:rsid w:val="00337DFC"/>
    <w:rsid w:val="00340587"/>
    <w:rsid w:val="00345F7C"/>
    <w:rsid w:val="003525C2"/>
    <w:rsid w:val="003666A3"/>
    <w:rsid w:val="003710AA"/>
    <w:rsid w:val="0037318F"/>
    <w:rsid w:val="003754EC"/>
    <w:rsid w:val="00376D54"/>
    <w:rsid w:val="00376F20"/>
    <w:rsid w:val="00377242"/>
    <w:rsid w:val="003935BF"/>
    <w:rsid w:val="00397623"/>
    <w:rsid w:val="003A21C3"/>
    <w:rsid w:val="003A51BA"/>
    <w:rsid w:val="003B422C"/>
    <w:rsid w:val="003C024A"/>
    <w:rsid w:val="003C0BC9"/>
    <w:rsid w:val="003C7B26"/>
    <w:rsid w:val="003D0C8D"/>
    <w:rsid w:val="003D3FA5"/>
    <w:rsid w:val="003D7EBD"/>
    <w:rsid w:val="003E2C1C"/>
    <w:rsid w:val="003E65BF"/>
    <w:rsid w:val="003F5CF0"/>
    <w:rsid w:val="003F714E"/>
    <w:rsid w:val="003F73AD"/>
    <w:rsid w:val="004000FB"/>
    <w:rsid w:val="00402F0B"/>
    <w:rsid w:val="00410039"/>
    <w:rsid w:val="00415095"/>
    <w:rsid w:val="00416797"/>
    <w:rsid w:val="00420987"/>
    <w:rsid w:val="00421A18"/>
    <w:rsid w:val="00423844"/>
    <w:rsid w:val="00423F40"/>
    <w:rsid w:val="00425F92"/>
    <w:rsid w:val="00431625"/>
    <w:rsid w:val="00441C79"/>
    <w:rsid w:val="004424EA"/>
    <w:rsid w:val="00453CAB"/>
    <w:rsid w:val="00462397"/>
    <w:rsid w:val="00463343"/>
    <w:rsid w:val="00463AA5"/>
    <w:rsid w:val="00465A55"/>
    <w:rsid w:val="00473502"/>
    <w:rsid w:val="00473514"/>
    <w:rsid w:val="00473E69"/>
    <w:rsid w:val="0047435E"/>
    <w:rsid w:val="00474F46"/>
    <w:rsid w:val="00480A59"/>
    <w:rsid w:val="00482381"/>
    <w:rsid w:val="004876C3"/>
    <w:rsid w:val="004905C2"/>
    <w:rsid w:val="00495ADE"/>
    <w:rsid w:val="00496535"/>
    <w:rsid w:val="004973A2"/>
    <w:rsid w:val="00497FF0"/>
    <w:rsid w:val="004B04F4"/>
    <w:rsid w:val="004B0758"/>
    <w:rsid w:val="004B3483"/>
    <w:rsid w:val="004C0912"/>
    <w:rsid w:val="004C2D81"/>
    <w:rsid w:val="004D11A4"/>
    <w:rsid w:val="004D38E1"/>
    <w:rsid w:val="004E0E31"/>
    <w:rsid w:val="004E141E"/>
    <w:rsid w:val="004E5CA9"/>
    <w:rsid w:val="004E7B83"/>
    <w:rsid w:val="004F2A9F"/>
    <w:rsid w:val="005000FA"/>
    <w:rsid w:val="0050080C"/>
    <w:rsid w:val="00502AE4"/>
    <w:rsid w:val="0050381C"/>
    <w:rsid w:val="00511336"/>
    <w:rsid w:val="0051293D"/>
    <w:rsid w:val="00514DE8"/>
    <w:rsid w:val="0051704A"/>
    <w:rsid w:val="005177C2"/>
    <w:rsid w:val="0052364A"/>
    <w:rsid w:val="00524FCC"/>
    <w:rsid w:val="00525A43"/>
    <w:rsid w:val="00530A83"/>
    <w:rsid w:val="0053222F"/>
    <w:rsid w:val="00534678"/>
    <w:rsid w:val="00534962"/>
    <w:rsid w:val="0054077C"/>
    <w:rsid w:val="00543819"/>
    <w:rsid w:val="00560328"/>
    <w:rsid w:val="00565453"/>
    <w:rsid w:val="005702B4"/>
    <w:rsid w:val="00570CE0"/>
    <w:rsid w:val="005719FB"/>
    <w:rsid w:val="005747DF"/>
    <w:rsid w:val="00577516"/>
    <w:rsid w:val="00585D18"/>
    <w:rsid w:val="005A0004"/>
    <w:rsid w:val="005A3031"/>
    <w:rsid w:val="005A42CE"/>
    <w:rsid w:val="005A7D9C"/>
    <w:rsid w:val="005B042F"/>
    <w:rsid w:val="005B0587"/>
    <w:rsid w:val="005B2543"/>
    <w:rsid w:val="005B5FFD"/>
    <w:rsid w:val="005C009B"/>
    <w:rsid w:val="005C3E50"/>
    <w:rsid w:val="005C5183"/>
    <w:rsid w:val="005C5463"/>
    <w:rsid w:val="005D5339"/>
    <w:rsid w:val="005E04FF"/>
    <w:rsid w:val="005E1174"/>
    <w:rsid w:val="005E2DF6"/>
    <w:rsid w:val="005E497F"/>
    <w:rsid w:val="005E5530"/>
    <w:rsid w:val="005E5F5B"/>
    <w:rsid w:val="005E62C5"/>
    <w:rsid w:val="005F32F9"/>
    <w:rsid w:val="005F3CE8"/>
    <w:rsid w:val="005F3D65"/>
    <w:rsid w:val="005F5500"/>
    <w:rsid w:val="005F6088"/>
    <w:rsid w:val="005F62A1"/>
    <w:rsid w:val="005F7A39"/>
    <w:rsid w:val="005F7A79"/>
    <w:rsid w:val="005F7E27"/>
    <w:rsid w:val="00604BC0"/>
    <w:rsid w:val="00606588"/>
    <w:rsid w:val="006073FB"/>
    <w:rsid w:val="00613317"/>
    <w:rsid w:val="006147A2"/>
    <w:rsid w:val="006171EC"/>
    <w:rsid w:val="00621109"/>
    <w:rsid w:val="00623775"/>
    <w:rsid w:val="00624550"/>
    <w:rsid w:val="006317F4"/>
    <w:rsid w:val="006336AF"/>
    <w:rsid w:val="006345D3"/>
    <w:rsid w:val="00637C12"/>
    <w:rsid w:val="00647579"/>
    <w:rsid w:val="00651D21"/>
    <w:rsid w:val="00652441"/>
    <w:rsid w:val="006546D4"/>
    <w:rsid w:val="006618F1"/>
    <w:rsid w:val="006637A2"/>
    <w:rsid w:val="006640B5"/>
    <w:rsid w:val="00677A2D"/>
    <w:rsid w:val="00680983"/>
    <w:rsid w:val="00681552"/>
    <w:rsid w:val="00684375"/>
    <w:rsid w:val="00684D1F"/>
    <w:rsid w:val="00692064"/>
    <w:rsid w:val="00695733"/>
    <w:rsid w:val="00695EB7"/>
    <w:rsid w:val="00697794"/>
    <w:rsid w:val="00697850"/>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FC2"/>
    <w:rsid w:val="00724272"/>
    <w:rsid w:val="00727C1B"/>
    <w:rsid w:val="0073175E"/>
    <w:rsid w:val="00755156"/>
    <w:rsid w:val="00760238"/>
    <w:rsid w:val="007635C4"/>
    <w:rsid w:val="0076377A"/>
    <w:rsid w:val="007830C1"/>
    <w:rsid w:val="007841BA"/>
    <w:rsid w:val="007936B5"/>
    <w:rsid w:val="00794A6C"/>
    <w:rsid w:val="00796891"/>
    <w:rsid w:val="00797E63"/>
    <w:rsid w:val="007B18E8"/>
    <w:rsid w:val="007B2B60"/>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07B3"/>
    <w:rsid w:val="007F4442"/>
    <w:rsid w:val="007F6555"/>
    <w:rsid w:val="00810286"/>
    <w:rsid w:val="00812491"/>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05AE"/>
    <w:rsid w:val="00881C40"/>
    <w:rsid w:val="00886D86"/>
    <w:rsid w:val="0089150B"/>
    <w:rsid w:val="00891C2A"/>
    <w:rsid w:val="00895E61"/>
    <w:rsid w:val="008971DC"/>
    <w:rsid w:val="008A2264"/>
    <w:rsid w:val="008A4156"/>
    <w:rsid w:val="008A7E95"/>
    <w:rsid w:val="008B0053"/>
    <w:rsid w:val="008B2A34"/>
    <w:rsid w:val="008B386B"/>
    <w:rsid w:val="008B5FDD"/>
    <w:rsid w:val="008B70B4"/>
    <w:rsid w:val="008B77D7"/>
    <w:rsid w:val="008B7861"/>
    <w:rsid w:val="008C165C"/>
    <w:rsid w:val="008C7416"/>
    <w:rsid w:val="008D16EC"/>
    <w:rsid w:val="008E1E82"/>
    <w:rsid w:val="008E218A"/>
    <w:rsid w:val="008E529B"/>
    <w:rsid w:val="008E773F"/>
    <w:rsid w:val="008F3A7C"/>
    <w:rsid w:val="008F626F"/>
    <w:rsid w:val="009067ED"/>
    <w:rsid w:val="00907EFD"/>
    <w:rsid w:val="00912F54"/>
    <w:rsid w:val="009131A8"/>
    <w:rsid w:val="009135D2"/>
    <w:rsid w:val="009235B3"/>
    <w:rsid w:val="00925FA9"/>
    <w:rsid w:val="009265B5"/>
    <w:rsid w:val="009303CE"/>
    <w:rsid w:val="00930A29"/>
    <w:rsid w:val="00932EE2"/>
    <w:rsid w:val="009361FB"/>
    <w:rsid w:val="00950A21"/>
    <w:rsid w:val="00954E59"/>
    <w:rsid w:val="009623A9"/>
    <w:rsid w:val="00964558"/>
    <w:rsid w:val="00971200"/>
    <w:rsid w:val="0097160F"/>
    <w:rsid w:val="00974E28"/>
    <w:rsid w:val="009909A7"/>
    <w:rsid w:val="009B2FE5"/>
    <w:rsid w:val="009B5FFC"/>
    <w:rsid w:val="009B68C5"/>
    <w:rsid w:val="009C235F"/>
    <w:rsid w:val="009C31E0"/>
    <w:rsid w:val="009C73F9"/>
    <w:rsid w:val="009C7F93"/>
    <w:rsid w:val="009D2DA7"/>
    <w:rsid w:val="009D3F10"/>
    <w:rsid w:val="009D41BC"/>
    <w:rsid w:val="009E0B75"/>
    <w:rsid w:val="009E3B8D"/>
    <w:rsid w:val="009E50D5"/>
    <w:rsid w:val="009F0037"/>
    <w:rsid w:val="009F0B7E"/>
    <w:rsid w:val="009F51F5"/>
    <w:rsid w:val="00A00CA7"/>
    <w:rsid w:val="00A011A0"/>
    <w:rsid w:val="00A1001B"/>
    <w:rsid w:val="00A1160A"/>
    <w:rsid w:val="00A150B9"/>
    <w:rsid w:val="00A2241B"/>
    <w:rsid w:val="00A22D62"/>
    <w:rsid w:val="00A23B7D"/>
    <w:rsid w:val="00A242A2"/>
    <w:rsid w:val="00A24B80"/>
    <w:rsid w:val="00A25926"/>
    <w:rsid w:val="00A271C2"/>
    <w:rsid w:val="00A30D10"/>
    <w:rsid w:val="00A31B99"/>
    <w:rsid w:val="00A31F48"/>
    <w:rsid w:val="00A33DD2"/>
    <w:rsid w:val="00A35B38"/>
    <w:rsid w:val="00A363E4"/>
    <w:rsid w:val="00A42593"/>
    <w:rsid w:val="00A42D12"/>
    <w:rsid w:val="00A44AC5"/>
    <w:rsid w:val="00A52FE3"/>
    <w:rsid w:val="00A562F2"/>
    <w:rsid w:val="00A6057A"/>
    <w:rsid w:val="00A638A7"/>
    <w:rsid w:val="00A65309"/>
    <w:rsid w:val="00A700F3"/>
    <w:rsid w:val="00A71790"/>
    <w:rsid w:val="00A72099"/>
    <w:rsid w:val="00A7551C"/>
    <w:rsid w:val="00A86351"/>
    <w:rsid w:val="00A868A5"/>
    <w:rsid w:val="00AA0069"/>
    <w:rsid w:val="00AA0FB9"/>
    <w:rsid w:val="00AA1E72"/>
    <w:rsid w:val="00AA5A6A"/>
    <w:rsid w:val="00AA6BAC"/>
    <w:rsid w:val="00AB2FA1"/>
    <w:rsid w:val="00AB321D"/>
    <w:rsid w:val="00AC060D"/>
    <w:rsid w:val="00AC2129"/>
    <w:rsid w:val="00AC7452"/>
    <w:rsid w:val="00AD5720"/>
    <w:rsid w:val="00AD6479"/>
    <w:rsid w:val="00AE0997"/>
    <w:rsid w:val="00AE541B"/>
    <w:rsid w:val="00AE6084"/>
    <w:rsid w:val="00AF249C"/>
    <w:rsid w:val="00AF3D13"/>
    <w:rsid w:val="00AF4811"/>
    <w:rsid w:val="00AF7C4C"/>
    <w:rsid w:val="00B00A86"/>
    <w:rsid w:val="00B043C8"/>
    <w:rsid w:val="00B059E6"/>
    <w:rsid w:val="00B05B2B"/>
    <w:rsid w:val="00B05EAE"/>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754F8"/>
    <w:rsid w:val="00B806BA"/>
    <w:rsid w:val="00B83961"/>
    <w:rsid w:val="00B91504"/>
    <w:rsid w:val="00B92FC9"/>
    <w:rsid w:val="00B9653C"/>
    <w:rsid w:val="00B977A3"/>
    <w:rsid w:val="00BA0335"/>
    <w:rsid w:val="00BA3A59"/>
    <w:rsid w:val="00BA7040"/>
    <w:rsid w:val="00BB2922"/>
    <w:rsid w:val="00BB7105"/>
    <w:rsid w:val="00BB71E5"/>
    <w:rsid w:val="00BC5A9B"/>
    <w:rsid w:val="00BD0ECD"/>
    <w:rsid w:val="00BD1994"/>
    <w:rsid w:val="00BD2749"/>
    <w:rsid w:val="00BD297E"/>
    <w:rsid w:val="00BE11F5"/>
    <w:rsid w:val="00BE4728"/>
    <w:rsid w:val="00BE52B9"/>
    <w:rsid w:val="00BF15CB"/>
    <w:rsid w:val="00BF3B97"/>
    <w:rsid w:val="00C04CF6"/>
    <w:rsid w:val="00C115F0"/>
    <w:rsid w:val="00C118C3"/>
    <w:rsid w:val="00C11CA7"/>
    <w:rsid w:val="00C158A3"/>
    <w:rsid w:val="00C25409"/>
    <w:rsid w:val="00C300BE"/>
    <w:rsid w:val="00C31530"/>
    <w:rsid w:val="00C37E65"/>
    <w:rsid w:val="00C458CE"/>
    <w:rsid w:val="00C45937"/>
    <w:rsid w:val="00C50D4B"/>
    <w:rsid w:val="00C50F2D"/>
    <w:rsid w:val="00C51F49"/>
    <w:rsid w:val="00C52F86"/>
    <w:rsid w:val="00C6081F"/>
    <w:rsid w:val="00C62B10"/>
    <w:rsid w:val="00C67632"/>
    <w:rsid w:val="00C81F77"/>
    <w:rsid w:val="00C8365D"/>
    <w:rsid w:val="00C840B9"/>
    <w:rsid w:val="00C944C4"/>
    <w:rsid w:val="00CB15D6"/>
    <w:rsid w:val="00CB3E34"/>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21542"/>
    <w:rsid w:val="00D232B4"/>
    <w:rsid w:val="00D239CC"/>
    <w:rsid w:val="00D23BB7"/>
    <w:rsid w:val="00D372AF"/>
    <w:rsid w:val="00D43801"/>
    <w:rsid w:val="00D438CD"/>
    <w:rsid w:val="00D4391A"/>
    <w:rsid w:val="00D50A08"/>
    <w:rsid w:val="00D53344"/>
    <w:rsid w:val="00D5399C"/>
    <w:rsid w:val="00D55982"/>
    <w:rsid w:val="00D55CF5"/>
    <w:rsid w:val="00D56554"/>
    <w:rsid w:val="00D56AF3"/>
    <w:rsid w:val="00D56D47"/>
    <w:rsid w:val="00D64320"/>
    <w:rsid w:val="00D75DA5"/>
    <w:rsid w:val="00D75EE9"/>
    <w:rsid w:val="00D83778"/>
    <w:rsid w:val="00D8446C"/>
    <w:rsid w:val="00D84F37"/>
    <w:rsid w:val="00D96F10"/>
    <w:rsid w:val="00D971D7"/>
    <w:rsid w:val="00DA0D8D"/>
    <w:rsid w:val="00DA7021"/>
    <w:rsid w:val="00DB2287"/>
    <w:rsid w:val="00DB3554"/>
    <w:rsid w:val="00DB5C1C"/>
    <w:rsid w:val="00DB778B"/>
    <w:rsid w:val="00DC329D"/>
    <w:rsid w:val="00DD409E"/>
    <w:rsid w:val="00DD629E"/>
    <w:rsid w:val="00DE2286"/>
    <w:rsid w:val="00DE32D4"/>
    <w:rsid w:val="00DE7661"/>
    <w:rsid w:val="00DF39A9"/>
    <w:rsid w:val="00E057B1"/>
    <w:rsid w:val="00E15CB9"/>
    <w:rsid w:val="00E16769"/>
    <w:rsid w:val="00E22067"/>
    <w:rsid w:val="00E224B4"/>
    <w:rsid w:val="00E236ED"/>
    <w:rsid w:val="00E3524E"/>
    <w:rsid w:val="00E3726E"/>
    <w:rsid w:val="00E37804"/>
    <w:rsid w:val="00E418AE"/>
    <w:rsid w:val="00E5147E"/>
    <w:rsid w:val="00E53B2C"/>
    <w:rsid w:val="00E60536"/>
    <w:rsid w:val="00E6390B"/>
    <w:rsid w:val="00E639A0"/>
    <w:rsid w:val="00E65CCB"/>
    <w:rsid w:val="00E66518"/>
    <w:rsid w:val="00E76049"/>
    <w:rsid w:val="00E76494"/>
    <w:rsid w:val="00E87CCE"/>
    <w:rsid w:val="00E955B0"/>
    <w:rsid w:val="00E9701C"/>
    <w:rsid w:val="00E9708E"/>
    <w:rsid w:val="00EA12C0"/>
    <w:rsid w:val="00EA14FE"/>
    <w:rsid w:val="00EA453C"/>
    <w:rsid w:val="00EA5145"/>
    <w:rsid w:val="00EA5175"/>
    <w:rsid w:val="00EC2D6F"/>
    <w:rsid w:val="00EC67FE"/>
    <w:rsid w:val="00ED133F"/>
    <w:rsid w:val="00ED1C43"/>
    <w:rsid w:val="00ED40EE"/>
    <w:rsid w:val="00ED63D8"/>
    <w:rsid w:val="00EE2211"/>
    <w:rsid w:val="00EE6D3C"/>
    <w:rsid w:val="00EE72F6"/>
    <w:rsid w:val="00EF1F71"/>
    <w:rsid w:val="00EF4EDE"/>
    <w:rsid w:val="00EF5E6F"/>
    <w:rsid w:val="00F06FF3"/>
    <w:rsid w:val="00F12BA6"/>
    <w:rsid w:val="00F17F0D"/>
    <w:rsid w:val="00F2284F"/>
    <w:rsid w:val="00F3206C"/>
    <w:rsid w:val="00F32465"/>
    <w:rsid w:val="00F34D1B"/>
    <w:rsid w:val="00F468F2"/>
    <w:rsid w:val="00F511E5"/>
    <w:rsid w:val="00F52434"/>
    <w:rsid w:val="00F546D5"/>
    <w:rsid w:val="00F54B31"/>
    <w:rsid w:val="00F62AED"/>
    <w:rsid w:val="00F63DBD"/>
    <w:rsid w:val="00F767F4"/>
    <w:rsid w:val="00F87F6D"/>
    <w:rsid w:val="00F9054D"/>
    <w:rsid w:val="00F95930"/>
    <w:rsid w:val="00FA080A"/>
    <w:rsid w:val="00FA0E46"/>
    <w:rsid w:val="00FA13BF"/>
    <w:rsid w:val="00FA49CD"/>
    <w:rsid w:val="00FC3F58"/>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5"/>
    <w:rPr>
      <w:rFonts w:ascii="Calibri" w:eastAsia="Calibri" w:hAnsi="Calibri" w:cs="Times New Roman"/>
      <w:lang w:val="en-US"/>
    </w:rPr>
  </w:style>
  <w:style w:type="paragraph" w:styleId="Heading1">
    <w:name w:val="heading 1"/>
    <w:basedOn w:val="Normal"/>
    <w:next w:val="Normal"/>
    <w:link w:val="Heading1Char"/>
    <w:qFormat/>
    <w:rsid w:val="00BE11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11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F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11F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E11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E11F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E11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E11F5"/>
    <w:rPr>
      <w:rFonts w:ascii="Calibri" w:eastAsia="Calibri" w:hAnsi="Calibri" w:cs="Times New Roman"/>
      <w:lang w:val="en-US"/>
    </w:rPr>
  </w:style>
  <w:style w:type="character" w:styleId="PageNumber">
    <w:name w:val="page number"/>
    <w:basedOn w:val="DefaultParagraphFont"/>
    <w:rsid w:val="00BE11F5"/>
  </w:style>
  <w:style w:type="paragraph" w:styleId="BodyText">
    <w:name w:val="Body Text"/>
    <w:basedOn w:val="Normal"/>
    <w:next w:val="Normal"/>
    <w:link w:val="BodyTextChar"/>
    <w:rsid w:val="00BE11F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E11F5"/>
    <w:rPr>
      <w:rFonts w:ascii="Arial" w:eastAsia="Times New Roman" w:hAnsi="Arial" w:cs="Times New Roman"/>
      <w:sz w:val="24"/>
      <w:szCs w:val="24"/>
      <w:lang w:val="en-US"/>
    </w:rPr>
  </w:style>
  <w:style w:type="character" w:customStyle="1" w:styleId="tpa1">
    <w:name w:val="tpa1"/>
    <w:basedOn w:val="DefaultParagraphFont"/>
    <w:rsid w:val="00BE11F5"/>
  </w:style>
  <w:style w:type="paragraph" w:styleId="ListParagraph">
    <w:name w:val="List Paragraph"/>
    <w:aliases w:val="Normal bullet 2"/>
    <w:basedOn w:val="Normal"/>
    <w:link w:val="ListParagraphChar"/>
    <w:uiPriority w:val="34"/>
    <w:qFormat/>
    <w:rsid w:val="00BE11F5"/>
    <w:pPr>
      <w:ind w:left="720"/>
    </w:pPr>
  </w:style>
  <w:style w:type="paragraph" w:customStyle="1" w:styleId="CharCharChar1Char">
    <w:name w:val="Char Char Char1 Char"/>
    <w:basedOn w:val="Normal"/>
    <w:rsid w:val="00BE11F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BE11F5"/>
  </w:style>
  <w:style w:type="paragraph" w:styleId="BalloonText">
    <w:name w:val="Balloon Text"/>
    <w:basedOn w:val="Normal"/>
    <w:link w:val="BalloonTextChar"/>
    <w:uiPriority w:val="99"/>
    <w:semiHidden/>
    <w:unhideWhenUsed/>
    <w:rsid w:val="00BE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F5"/>
    <w:rPr>
      <w:rFonts w:ascii="Tahoma" w:eastAsia="Calibri" w:hAnsi="Tahoma" w:cs="Tahoma"/>
      <w:sz w:val="16"/>
      <w:szCs w:val="16"/>
      <w:lang w:val="en-US"/>
    </w:rPr>
  </w:style>
  <w:style w:type="character" w:customStyle="1" w:styleId="stpar">
    <w:name w:val="st_par"/>
    <w:basedOn w:val="DefaultParagraphFont"/>
    <w:rsid w:val="00AF3D13"/>
  </w:style>
  <w:style w:type="table" w:styleId="TableGrid">
    <w:name w:val="Table Grid"/>
    <w:basedOn w:val="TableNormal"/>
    <w:uiPriority w:val="59"/>
    <w:rsid w:val="00DD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5CCB"/>
    <w:pPr>
      <w:spacing w:before="100" w:beforeAutospacing="1" w:after="115"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FA49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49CD"/>
    <w:rPr>
      <w:rFonts w:ascii="Calibri" w:eastAsia="Calibri" w:hAnsi="Calibri" w:cs="Times New Roman"/>
      <w:sz w:val="16"/>
      <w:szCs w:val="16"/>
      <w:lang w:val="en-US"/>
    </w:rPr>
  </w:style>
  <w:style w:type="character" w:customStyle="1" w:styleId="Bodytext8">
    <w:name w:val="Body text (8)_"/>
    <w:basedOn w:val="DefaultParagraphFont"/>
    <w:link w:val="Bodytext80"/>
    <w:rsid w:val="00FA49CD"/>
    <w:rPr>
      <w:rFonts w:ascii="Arial" w:eastAsia="Arial" w:hAnsi="Arial" w:cs="Arial"/>
      <w:sz w:val="17"/>
      <w:szCs w:val="17"/>
      <w:shd w:val="clear" w:color="auto" w:fill="FFFFFF"/>
    </w:rPr>
  </w:style>
  <w:style w:type="paragraph" w:customStyle="1" w:styleId="Bodytext80">
    <w:name w:val="Body text (8)"/>
    <w:basedOn w:val="Normal"/>
    <w:link w:val="Bodytext8"/>
    <w:rsid w:val="00FA49CD"/>
    <w:pPr>
      <w:shd w:val="clear" w:color="auto" w:fill="FFFFFF"/>
      <w:spacing w:before="60" w:after="0" w:line="230" w:lineRule="exact"/>
      <w:ind w:hanging="440"/>
      <w:jc w:val="center"/>
    </w:pPr>
    <w:rPr>
      <w:rFonts w:ascii="Arial" w:eastAsia="Arial" w:hAnsi="Arial" w:cs="Arial"/>
      <w:sz w:val="17"/>
      <w:szCs w:val="17"/>
      <w:lang w:val="ro-RO"/>
    </w:rPr>
  </w:style>
  <w:style w:type="character" w:customStyle="1" w:styleId="ListParagraphChar">
    <w:name w:val="List Paragraph Char"/>
    <w:aliases w:val="Normal bullet 2 Char"/>
    <w:link w:val="ListParagraph"/>
    <w:uiPriority w:val="34"/>
    <w:qFormat/>
    <w:rsid w:val="008971DC"/>
    <w:rPr>
      <w:rFonts w:ascii="Calibri" w:eastAsia="Calibri" w:hAnsi="Calibri" w:cs="Times New Roman"/>
      <w:lang w:val="en-US"/>
    </w:rPr>
  </w:style>
  <w:style w:type="character" w:customStyle="1" w:styleId="Bodytext0">
    <w:name w:val="Body text_"/>
    <w:basedOn w:val="DefaultParagraphFont"/>
    <w:link w:val="Bodytext1"/>
    <w:rsid w:val="00BA3A59"/>
    <w:rPr>
      <w:rFonts w:ascii="Times New Roman" w:eastAsia="Times New Roman" w:hAnsi="Times New Roman" w:cs="Times New Roman"/>
      <w:shd w:val="clear" w:color="auto" w:fill="FFFFFF"/>
    </w:rPr>
  </w:style>
  <w:style w:type="paragraph" w:customStyle="1" w:styleId="Bodytext1">
    <w:name w:val="Body text"/>
    <w:basedOn w:val="Normal"/>
    <w:link w:val="Bodytext0"/>
    <w:qFormat/>
    <w:rsid w:val="00BA3A59"/>
    <w:pPr>
      <w:widowControl w:val="0"/>
      <w:shd w:val="clear" w:color="auto" w:fill="FFFFFF"/>
      <w:spacing w:after="0" w:line="360" w:lineRule="auto"/>
    </w:pPr>
    <w:rPr>
      <w:rFonts w:ascii="Times New Roman" w:eastAsia="Times New Roman" w:hAnsi="Times New Roman"/>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82B06-42F7-47C5-9ACD-B4430BAE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10</Pages>
  <Words>4345</Words>
  <Characters>25206</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20</cp:revision>
  <cp:lastPrinted>2019-07-04T12:30:00Z</cp:lastPrinted>
  <dcterms:created xsi:type="dcterms:W3CDTF">2019-01-10T10:53:00Z</dcterms:created>
  <dcterms:modified xsi:type="dcterms:W3CDTF">2020-05-25T11:56:00Z</dcterms:modified>
</cp:coreProperties>
</file>