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03B10F" w14:textId="77777777" w:rsidR="00836FDB" w:rsidRPr="006A64CB" w:rsidRDefault="00836FDB" w:rsidP="00FD0326">
      <w:pPr>
        <w:spacing w:line="360" w:lineRule="auto"/>
        <w:rPr>
          <w:rFonts w:ascii="Verdana" w:hAnsi="Verdana"/>
        </w:rPr>
      </w:pPr>
    </w:p>
    <w:p w14:paraId="66AC7BB7" w14:textId="77777777" w:rsidR="00CF45AB" w:rsidRPr="006A64CB" w:rsidRDefault="00CF45AB" w:rsidP="0071046E">
      <w:pPr>
        <w:spacing w:line="360" w:lineRule="auto"/>
        <w:jc w:val="center"/>
        <w:rPr>
          <w:rFonts w:ascii="Verdana" w:hAnsi="Verdana"/>
          <w:sz w:val="28"/>
          <w:szCs w:val="28"/>
        </w:rPr>
      </w:pPr>
      <w:r w:rsidRPr="006A64CB">
        <w:rPr>
          <w:rFonts w:ascii="Verdana" w:hAnsi="Verdana"/>
          <w:sz w:val="28"/>
          <w:szCs w:val="28"/>
        </w:rPr>
        <w:t>C</w:t>
      </w:r>
      <w:r w:rsidR="00D05743" w:rsidRPr="006A64CB">
        <w:rPr>
          <w:rFonts w:ascii="Verdana" w:hAnsi="Verdana"/>
          <w:sz w:val="28"/>
          <w:szCs w:val="28"/>
        </w:rPr>
        <w:t xml:space="preserve"> </w:t>
      </w:r>
      <w:r w:rsidRPr="006A64CB">
        <w:rPr>
          <w:rFonts w:ascii="Verdana" w:hAnsi="Verdana"/>
          <w:sz w:val="28"/>
          <w:szCs w:val="28"/>
        </w:rPr>
        <w:t>U</w:t>
      </w:r>
      <w:r w:rsidR="00D05743" w:rsidRPr="006A64CB">
        <w:rPr>
          <w:rFonts w:ascii="Verdana" w:hAnsi="Verdana"/>
          <w:sz w:val="28"/>
          <w:szCs w:val="28"/>
        </w:rPr>
        <w:t xml:space="preserve"> </w:t>
      </w:r>
      <w:r w:rsidRPr="006A64CB">
        <w:rPr>
          <w:rFonts w:ascii="Verdana" w:hAnsi="Verdana"/>
          <w:sz w:val="28"/>
          <w:szCs w:val="28"/>
        </w:rPr>
        <w:t>P</w:t>
      </w:r>
      <w:r w:rsidR="00D05743" w:rsidRPr="006A64CB">
        <w:rPr>
          <w:rFonts w:ascii="Verdana" w:hAnsi="Verdana"/>
          <w:sz w:val="28"/>
          <w:szCs w:val="28"/>
        </w:rPr>
        <w:t xml:space="preserve"> </w:t>
      </w:r>
      <w:r w:rsidRPr="006A64CB">
        <w:rPr>
          <w:rFonts w:ascii="Verdana" w:hAnsi="Verdana"/>
          <w:sz w:val="28"/>
          <w:szCs w:val="28"/>
        </w:rPr>
        <w:t>R</w:t>
      </w:r>
      <w:r w:rsidR="00D05743" w:rsidRPr="006A64CB">
        <w:rPr>
          <w:rFonts w:ascii="Verdana" w:hAnsi="Verdana"/>
          <w:sz w:val="28"/>
          <w:szCs w:val="28"/>
        </w:rPr>
        <w:t xml:space="preserve"> </w:t>
      </w:r>
      <w:r w:rsidRPr="006A64CB">
        <w:rPr>
          <w:rFonts w:ascii="Verdana" w:hAnsi="Verdana"/>
          <w:sz w:val="28"/>
          <w:szCs w:val="28"/>
        </w:rPr>
        <w:t>I</w:t>
      </w:r>
      <w:r w:rsidR="00D05743" w:rsidRPr="006A64CB">
        <w:rPr>
          <w:rFonts w:ascii="Verdana" w:hAnsi="Verdana"/>
          <w:sz w:val="28"/>
          <w:szCs w:val="28"/>
        </w:rPr>
        <w:t xml:space="preserve"> </w:t>
      </w:r>
      <w:r w:rsidRPr="006A64CB">
        <w:rPr>
          <w:rFonts w:ascii="Verdana" w:hAnsi="Verdana"/>
          <w:sz w:val="28"/>
          <w:szCs w:val="28"/>
        </w:rPr>
        <w:t>N</w:t>
      </w:r>
      <w:r w:rsidR="00D05743" w:rsidRPr="006A64CB">
        <w:rPr>
          <w:rFonts w:ascii="Verdana" w:hAnsi="Verdana"/>
          <w:sz w:val="28"/>
          <w:szCs w:val="28"/>
        </w:rPr>
        <w:t xml:space="preserve"> </w:t>
      </w:r>
      <w:r w:rsidRPr="006A64CB">
        <w:rPr>
          <w:rFonts w:ascii="Verdana" w:hAnsi="Verdana"/>
          <w:sz w:val="28"/>
          <w:szCs w:val="28"/>
        </w:rPr>
        <w:t>S</w:t>
      </w:r>
    </w:p>
    <w:p w14:paraId="02131192" w14:textId="77777777" w:rsidR="00CB7FD6" w:rsidRPr="006A64CB" w:rsidRDefault="00CB7FD6" w:rsidP="00645D02">
      <w:pPr>
        <w:spacing w:line="360" w:lineRule="auto"/>
        <w:ind w:left="3600" w:firstLine="720"/>
        <w:rPr>
          <w:rFonts w:ascii="Verdana" w:hAnsi="Verdana"/>
          <w:sz w:val="28"/>
          <w:szCs w:val="28"/>
        </w:rPr>
      </w:pPr>
    </w:p>
    <w:tbl>
      <w:tblPr>
        <w:tblStyle w:val="TableGrid"/>
        <w:tblW w:w="9531"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
        <w:gridCol w:w="8667"/>
      </w:tblGrid>
      <w:tr w:rsidR="006A64CB" w:rsidRPr="006A64CB" w14:paraId="7DB4A509" w14:textId="77777777" w:rsidTr="00D9433C">
        <w:trPr>
          <w:trHeight w:val="315"/>
        </w:trPr>
        <w:tc>
          <w:tcPr>
            <w:tcW w:w="9531" w:type="dxa"/>
            <w:gridSpan w:val="2"/>
            <w:hideMark/>
          </w:tcPr>
          <w:p w14:paraId="3095CBB5" w14:textId="77777777" w:rsidR="00CF45AB" w:rsidRPr="006A64CB" w:rsidRDefault="00CF45AB" w:rsidP="00FD0326">
            <w:pPr>
              <w:spacing w:line="360" w:lineRule="auto"/>
              <w:rPr>
                <w:rFonts w:ascii="Verdana" w:hAnsi="Verdana"/>
                <w:sz w:val="28"/>
                <w:szCs w:val="28"/>
              </w:rPr>
            </w:pPr>
            <w:r w:rsidRPr="006A64CB">
              <w:rPr>
                <w:rFonts w:ascii="Verdana" w:hAnsi="Verdana"/>
                <w:sz w:val="28"/>
                <w:szCs w:val="28"/>
              </w:rPr>
              <w:t>I.</w:t>
            </w:r>
            <w:r w:rsidR="00D05743" w:rsidRPr="006A64CB">
              <w:rPr>
                <w:rFonts w:ascii="Verdana" w:hAnsi="Verdana"/>
                <w:sz w:val="28"/>
                <w:szCs w:val="28"/>
              </w:rPr>
              <w:t xml:space="preserve">      </w:t>
            </w:r>
            <w:r w:rsidRPr="006A64CB">
              <w:rPr>
                <w:rFonts w:ascii="Verdana" w:hAnsi="Verdana"/>
                <w:sz w:val="28"/>
                <w:szCs w:val="28"/>
              </w:rPr>
              <w:t>DENUMIREA PROIECTULUI</w:t>
            </w:r>
          </w:p>
        </w:tc>
      </w:tr>
      <w:tr w:rsidR="006A64CB" w:rsidRPr="006A64CB" w14:paraId="3C12370D" w14:textId="77777777" w:rsidTr="00D9433C">
        <w:trPr>
          <w:trHeight w:val="315"/>
        </w:trPr>
        <w:tc>
          <w:tcPr>
            <w:tcW w:w="9531" w:type="dxa"/>
            <w:gridSpan w:val="2"/>
            <w:hideMark/>
          </w:tcPr>
          <w:p w14:paraId="162C49A7" w14:textId="77777777" w:rsidR="00CF45AB" w:rsidRPr="006A64CB" w:rsidRDefault="00CF45AB" w:rsidP="00FD0326">
            <w:pPr>
              <w:spacing w:line="360" w:lineRule="auto"/>
              <w:rPr>
                <w:rFonts w:ascii="Verdana" w:hAnsi="Verdana"/>
                <w:sz w:val="28"/>
                <w:szCs w:val="28"/>
              </w:rPr>
            </w:pPr>
            <w:r w:rsidRPr="006A64CB">
              <w:rPr>
                <w:rFonts w:ascii="Verdana" w:hAnsi="Verdana"/>
                <w:sz w:val="28"/>
                <w:szCs w:val="28"/>
              </w:rPr>
              <w:t>II.</w:t>
            </w:r>
            <w:r w:rsidR="00D05743" w:rsidRPr="006A64CB">
              <w:rPr>
                <w:rFonts w:ascii="Verdana" w:hAnsi="Verdana"/>
                <w:sz w:val="28"/>
                <w:szCs w:val="28"/>
              </w:rPr>
              <w:t xml:space="preserve">     </w:t>
            </w:r>
            <w:r w:rsidRPr="006A64CB">
              <w:rPr>
                <w:rFonts w:ascii="Verdana" w:hAnsi="Verdana"/>
                <w:sz w:val="28"/>
                <w:szCs w:val="28"/>
              </w:rPr>
              <w:t>DATE DE IDENTIFICARE A TITULARULUI</w:t>
            </w:r>
          </w:p>
        </w:tc>
      </w:tr>
      <w:tr w:rsidR="006A64CB" w:rsidRPr="006A64CB" w14:paraId="25E6E30E" w14:textId="77777777" w:rsidTr="00D9433C">
        <w:trPr>
          <w:trHeight w:val="315"/>
        </w:trPr>
        <w:tc>
          <w:tcPr>
            <w:tcW w:w="9531" w:type="dxa"/>
            <w:gridSpan w:val="2"/>
            <w:hideMark/>
          </w:tcPr>
          <w:p w14:paraId="21D6CE15"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III.</w:t>
            </w:r>
            <w:r w:rsidR="00D05743" w:rsidRPr="006A64CB">
              <w:rPr>
                <w:rFonts w:ascii="Verdana" w:hAnsi="Verdana"/>
                <w:sz w:val="28"/>
                <w:szCs w:val="28"/>
              </w:rPr>
              <w:t xml:space="preserve">    </w:t>
            </w:r>
            <w:r w:rsidR="003D47D6" w:rsidRPr="006A64CB">
              <w:rPr>
                <w:rFonts w:ascii="Verdana" w:hAnsi="Verdana"/>
                <w:sz w:val="28"/>
                <w:szCs w:val="28"/>
              </w:rPr>
              <w:t>DESCRIEREA CARACTERISTICILOR FIZICE ALE INTREGULUI PROIECT</w:t>
            </w:r>
          </w:p>
          <w:p w14:paraId="48ACC5BC" w14:textId="77777777" w:rsidR="003D47D6" w:rsidRPr="006A64CB" w:rsidRDefault="003D47D6" w:rsidP="003D47D6">
            <w:pPr>
              <w:spacing w:line="360" w:lineRule="auto"/>
              <w:rPr>
                <w:rFonts w:ascii="Verdana" w:hAnsi="Verdana"/>
                <w:sz w:val="28"/>
                <w:szCs w:val="28"/>
              </w:rPr>
            </w:pPr>
            <w:r w:rsidRPr="006A64CB">
              <w:rPr>
                <w:rFonts w:ascii="Verdana" w:hAnsi="Verdana"/>
                <w:sz w:val="28"/>
                <w:szCs w:val="28"/>
              </w:rPr>
              <w:t>IV.     DESCRIEREA LUCRARILOR DE DEMOLARE NECESARE</w:t>
            </w:r>
          </w:p>
          <w:p w14:paraId="272A896D" w14:textId="77777777" w:rsidR="003D47D6" w:rsidRPr="006A64CB" w:rsidRDefault="003D47D6" w:rsidP="003D47D6">
            <w:pPr>
              <w:spacing w:line="360" w:lineRule="auto"/>
              <w:rPr>
                <w:rFonts w:ascii="Verdana" w:hAnsi="Verdana"/>
                <w:sz w:val="28"/>
                <w:szCs w:val="28"/>
              </w:rPr>
            </w:pPr>
            <w:r w:rsidRPr="006A64CB">
              <w:rPr>
                <w:rFonts w:ascii="Verdana" w:hAnsi="Verdana"/>
                <w:sz w:val="28"/>
                <w:szCs w:val="28"/>
              </w:rPr>
              <w:t>V.      DESCRIEREA AMPLASARII PROIECTULUI</w:t>
            </w:r>
          </w:p>
        </w:tc>
      </w:tr>
      <w:tr w:rsidR="006A64CB" w:rsidRPr="006A64CB" w14:paraId="3DCED2BF" w14:textId="77777777" w:rsidTr="00D9433C">
        <w:trPr>
          <w:trHeight w:val="315"/>
        </w:trPr>
        <w:tc>
          <w:tcPr>
            <w:tcW w:w="9531" w:type="dxa"/>
            <w:gridSpan w:val="2"/>
            <w:hideMark/>
          </w:tcPr>
          <w:p w14:paraId="25A15C5D"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V</w:t>
            </w:r>
            <w:r w:rsidR="003D47D6" w:rsidRPr="006A64CB">
              <w:rPr>
                <w:rFonts w:ascii="Verdana" w:hAnsi="Verdana"/>
                <w:sz w:val="28"/>
                <w:szCs w:val="28"/>
              </w:rPr>
              <w:t>I</w:t>
            </w:r>
            <w:r w:rsidRPr="006A64CB">
              <w:rPr>
                <w:rFonts w:ascii="Verdana" w:hAnsi="Verdana"/>
                <w:sz w:val="28"/>
                <w:szCs w:val="28"/>
              </w:rPr>
              <w:t>.</w:t>
            </w:r>
            <w:r w:rsidR="00D05743" w:rsidRPr="006A64CB">
              <w:rPr>
                <w:rFonts w:ascii="Verdana" w:hAnsi="Verdana"/>
                <w:sz w:val="28"/>
                <w:szCs w:val="28"/>
              </w:rPr>
              <w:t xml:space="preserve">     </w:t>
            </w:r>
            <w:r w:rsidR="003D47D6" w:rsidRPr="006A64CB">
              <w:rPr>
                <w:rFonts w:ascii="Verdana" w:hAnsi="Verdana"/>
                <w:sz w:val="28"/>
                <w:szCs w:val="28"/>
              </w:rPr>
              <w:t>DESCRIEREA TUTUROR EFECTELOR SEMNIFICATIVE POSIBILE ASUPRA MEDIULUI ALE PROIECTULUI, IN LIMITA INFORMATIILOR DISPONIBILE</w:t>
            </w:r>
          </w:p>
          <w:p w14:paraId="3A61322E" w14:textId="77777777" w:rsidR="003D47D6" w:rsidRPr="006A64CB" w:rsidRDefault="003D47D6" w:rsidP="003D47D6">
            <w:pPr>
              <w:pStyle w:val="ListParagraph"/>
              <w:numPr>
                <w:ilvl w:val="0"/>
                <w:numId w:val="20"/>
              </w:numPr>
              <w:spacing w:line="360" w:lineRule="auto"/>
              <w:ind w:left="351" w:firstLine="534"/>
              <w:rPr>
                <w:rFonts w:ascii="Verdana" w:hAnsi="Verdana"/>
                <w:sz w:val="28"/>
                <w:szCs w:val="28"/>
              </w:rPr>
            </w:pPr>
            <w:r w:rsidRPr="006A64CB">
              <w:rPr>
                <w:rFonts w:ascii="Verdana" w:hAnsi="Verdana"/>
                <w:sz w:val="28"/>
                <w:szCs w:val="28"/>
              </w:rPr>
              <w:t>Surse de poluanti si instalatii pentru retinerea, evacuarea si dispersia poluantilor in mediu</w:t>
            </w:r>
          </w:p>
        </w:tc>
      </w:tr>
      <w:tr w:rsidR="006A64CB" w:rsidRPr="006A64CB" w14:paraId="395DC35A" w14:textId="77777777" w:rsidTr="00D9433C">
        <w:trPr>
          <w:trHeight w:val="315"/>
        </w:trPr>
        <w:tc>
          <w:tcPr>
            <w:tcW w:w="863" w:type="dxa"/>
            <w:hideMark/>
          </w:tcPr>
          <w:p w14:paraId="4277C087"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a</w:t>
            </w:r>
            <w:r w:rsidRPr="006A64CB">
              <w:rPr>
                <w:rFonts w:ascii="Verdana" w:hAnsi="Verdana"/>
                <w:sz w:val="28"/>
                <w:szCs w:val="28"/>
              </w:rPr>
              <w:t>.</w:t>
            </w:r>
          </w:p>
        </w:tc>
        <w:tc>
          <w:tcPr>
            <w:tcW w:w="8668" w:type="dxa"/>
            <w:hideMark/>
          </w:tcPr>
          <w:p w14:paraId="0721DE67"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ia calit</w:t>
            </w:r>
            <w:r w:rsidR="003D47D6" w:rsidRPr="006A64CB">
              <w:rPr>
                <w:rFonts w:ascii="Verdana" w:hAnsi="Verdana"/>
                <w:sz w:val="28"/>
                <w:szCs w:val="28"/>
              </w:rPr>
              <w:t>at</w:t>
            </w:r>
            <w:r w:rsidRPr="006A64CB">
              <w:rPr>
                <w:rFonts w:ascii="Verdana" w:hAnsi="Verdana"/>
                <w:sz w:val="28"/>
                <w:szCs w:val="28"/>
              </w:rPr>
              <w:t>ii apelor</w:t>
            </w:r>
          </w:p>
        </w:tc>
      </w:tr>
      <w:tr w:rsidR="006A64CB" w:rsidRPr="006A64CB" w14:paraId="16A4E112" w14:textId="77777777" w:rsidTr="00D9433C">
        <w:trPr>
          <w:trHeight w:val="315"/>
        </w:trPr>
        <w:tc>
          <w:tcPr>
            <w:tcW w:w="863" w:type="dxa"/>
            <w:hideMark/>
          </w:tcPr>
          <w:p w14:paraId="5D1C146F"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b</w:t>
            </w:r>
            <w:r w:rsidRPr="006A64CB">
              <w:rPr>
                <w:rFonts w:ascii="Verdana" w:hAnsi="Verdana"/>
                <w:sz w:val="28"/>
                <w:szCs w:val="28"/>
              </w:rPr>
              <w:t>.</w:t>
            </w:r>
          </w:p>
        </w:tc>
        <w:tc>
          <w:tcPr>
            <w:tcW w:w="8668" w:type="dxa"/>
            <w:hideMark/>
          </w:tcPr>
          <w:p w14:paraId="1948BDC5" w14:textId="63190A35" w:rsidR="00CF45AB" w:rsidRPr="006A64CB" w:rsidRDefault="00CF45AB" w:rsidP="00FD0326">
            <w:pPr>
              <w:spacing w:line="360" w:lineRule="auto"/>
              <w:rPr>
                <w:rFonts w:ascii="Verdana" w:hAnsi="Verdana"/>
                <w:sz w:val="28"/>
                <w:szCs w:val="28"/>
              </w:rPr>
            </w:pPr>
            <w:r w:rsidRPr="006A64CB">
              <w:rPr>
                <w:rFonts w:ascii="Verdana" w:hAnsi="Verdana"/>
                <w:sz w:val="28"/>
                <w:szCs w:val="28"/>
              </w:rPr>
              <w:t>Protec</w:t>
            </w:r>
            <w:r w:rsidR="00B161AD" w:rsidRPr="006A64CB">
              <w:rPr>
                <w:rFonts w:ascii="Verdana" w:hAnsi="Verdana"/>
                <w:sz w:val="28"/>
                <w:szCs w:val="28"/>
              </w:rPr>
              <w:t>t</w:t>
            </w:r>
            <w:r w:rsidRPr="006A64CB">
              <w:rPr>
                <w:rFonts w:ascii="Verdana" w:hAnsi="Verdana"/>
                <w:sz w:val="28"/>
                <w:szCs w:val="28"/>
              </w:rPr>
              <w:t>ia aerului</w:t>
            </w:r>
          </w:p>
        </w:tc>
      </w:tr>
      <w:tr w:rsidR="006A64CB" w:rsidRPr="006A64CB" w14:paraId="402F2B2E" w14:textId="77777777" w:rsidTr="00D9433C">
        <w:trPr>
          <w:trHeight w:val="315"/>
        </w:trPr>
        <w:tc>
          <w:tcPr>
            <w:tcW w:w="863" w:type="dxa"/>
            <w:hideMark/>
          </w:tcPr>
          <w:p w14:paraId="4E5B3359"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c</w:t>
            </w:r>
            <w:r w:rsidRPr="006A64CB">
              <w:rPr>
                <w:rFonts w:ascii="Verdana" w:hAnsi="Verdana"/>
                <w:sz w:val="28"/>
                <w:szCs w:val="28"/>
              </w:rPr>
              <w:t>.</w:t>
            </w:r>
          </w:p>
        </w:tc>
        <w:tc>
          <w:tcPr>
            <w:tcW w:w="8668" w:type="dxa"/>
            <w:hideMark/>
          </w:tcPr>
          <w:p w14:paraId="1BCDC5EF"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 xml:space="preserve">ia </w:t>
            </w:r>
            <w:r w:rsidR="003D47D6" w:rsidRPr="006A64CB">
              <w:rPr>
                <w:rFonts w:ascii="Verdana" w:hAnsi="Verdana"/>
                <w:sz w:val="28"/>
                <w:szCs w:val="28"/>
              </w:rPr>
              <w:t>i</w:t>
            </w:r>
            <w:r w:rsidRPr="006A64CB">
              <w:rPr>
                <w:rFonts w:ascii="Verdana" w:hAnsi="Verdana"/>
                <w:sz w:val="28"/>
                <w:szCs w:val="28"/>
              </w:rPr>
              <w:t xml:space="preserve">mpotriva zgomotului </w:t>
            </w:r>
            <w:r w:rsidR="003D47D6" w:rsidRPr="006A64CB">
              <w:rPr>
                <w:rFonts w:ascii="Verdana" w:hAnsi="Verdana"/>
                <w:sz w:val="28"/>
                <w:szCs w:val="28"/>
              </w:rPr>
              <w:t>s</w:t>
            </w:r>
            <w:r w:rsidRPr="006A64CB">
              <w:rPr>
                <w:rFonts w:ascii="Verdana" w:hAnsi="Verdana"/>
                <w:sz w:val="28"/>
                <w:szCs w:val="28"/>
              </w:rPr>
              <w:t>i vibra</w:t>
            </w:r>
            <w:r w:rsidR="003D47D6" w:rsidRPr="006A64CB">
              <w:rPr>
                <w:rFonts w:ascii="Verdana" w:hAnsi="Verdana"/>
                <w:sz w:val="28"/>
                <w:szCs w:val="28"/>
              </w:rPr>
              <w:t>t</w:t>
            </w:r>
            <w:r w:rsidRPr="006A64CB">
              <w:rPr>
                <w:rFonts w:ascii="Verdana" w:hAnsi="Verdana"/>
                <w:sz w:val="28"/>
                <w:szCs w:val="28"/>
              </w:rPr>
              <w:t>iilor</w:t>
            </w:r>
          </w:p>
        </w:tc>
      </w:tr>
      <w:tr w:rsidR="006A64CB" w:rsidRPr="006A64CB" w14:paraId="4D3F4963" w14:textId="77777777" w:rsidTr="00D9433C">
        <w:trPr>
          <w:trHeight w:val="315"/>
        </w:trPr>
        <w:tc>
          <w:tcPr>
            <w:tcW w:w="863" w:type="dxa"/>
            <w:hideMark/>
          </w:tcPr>
          <w:p w14:paraId="6C9856E1"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d</w:t>
            </w:r>
            <w:r w:rsidRPr="006A64CB">
              <w:rPr>
                <w:rFonts w:ascii="Verdana" w:hAnsi="Verdana"/>
                <w:sz w:val="28"/>
                <w:szCs w:val="28"/>
              </w:rPr>
              <w:t>.</w:t>
            </w:r>
          </w:p>
        </w:tc>
        <w:tc>
          <w:tcPr>
            <w:tcW w:w="8668" w:type="dxa"/>
            <w:hideMark/>
          </w:tcPr>
          <w:p w14:paraId="2B49E768"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 xml:space="preserve">ia </w:t>
            </w:r>
            <w:r w:rsidR="003D47D6" w:rsidRPr="006A64CB">
              <w:rPr>
                <w:rFonts w:ascii="Verdana" w:hAnsi="Verdana"/>
                <w:sz w:val="28"/>
                <w:szCs w:val="28"/>
              </w:rPr>
              <w:t>i</w:t>
            </w:r>
            <w:r w:rsidRPr="006A64CB">
              <w:rPr>
                <w:rFonts w:ascii="Verdana" w:hAnsi="Verdana"/>
                <w:sz w:val="28"/>
                <w:szCs w:val="28"/>
              </w:rPr>
              <w:t>mpotriva radia</w:t>
            </w:r>
            <w:r w:rsidR="003D47D6" w:rsidRPr="006A64CB">
              <w:rPr>
                <w:rFonts w:ascii="Verdana" w:hAnsi="Verdana"/>
                <w:sz w:val="28"/>
                <w:szCs w:val="28"/>
              </w:rPr>
              <w:t>t</w:t>
            </w:r>
            <w:r w:rsidRPr="006A64CB">
              <w:rPr>
                <w:rFonts w:ascii="Verdana" w:hAnsi="Verdana"/>
                <w:sz w:val="28"/>
                <w:szCs w:val="28"/>
              </w:rPr>
              <w:t>iilor</w:t>
            </w:r>
          </w:p>
        </w:tc>
      </w:tr>
      <w:tr w:rsidR="006A64CB" w:rsidRPr="006A64CB" w14:paraId="05B32A13" w14:textId="77777777" w:rsidTr="00D9433C">
        <w:trPr>
          <w:trHeight w:val="315"/>
        </w:trPr>
        <w:tc>
          <w:tcPr>
            <w:tcW w:w="863" w:type="dxa"/>
            <w:hideMark/>
          </w:tcPr>
          <w:p w14:paraId="0FEF352F"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e</w:t>
            </w:r>
            <w:r w:rsidRPr="006A64CB">
              <w:rPr>
                <w:rFonts w:ascii="Verdana" w:hAnsi="Verdana"/>
                <w:sz w:val="28"/>
                <w:szCs w:val="28"/>
              </w:rPr>
              <w:t>.</w:t>
            </w:r>
          </w:p>
        </w:tc>
        <w:tc>
          <w:tcPr>
            <w:tcW w:w="8668" w:type="dxa"/>
            <w:hideMark/>
          </w:tcPr>
          <w:p w14:paraId="66D7F3DC"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 xml:space="preserve">ia solului </w:t>
            </w:r>
            <w:r w:rsidR="003D47D6" w:rsidRPr="006A64CB">
              <w:rPr>
                <w:rFonts w:ascii="Verdana" w:hAnsi="Verdana"/>
                <w:sz w:val="28"/>
                <w:szCs w:val="28"/>
              </w:rPr>
              <w:t>s</w:t>
            </w:r>
            <w:r w:rsidRPr="006A64CB">
              <w:rPr>
                <w:rFonts w:ascii="Verdana" w:hAnsi="Verdana"/>
                <w:sz w:val="28"/>
                <w:szCs w:val="28"/>
              </w:rPr>
              <w:t>i a subsolului</w:t>
            </w:r>
          </w:p>
        </w:tc>
      </w:tr>
      <w:tr w:rsidR="006A64CB" w:rsidRPr="006A64CB" w14:paraId="649A6E3F" w14:textId="77777777" w:rsidTr="00D9433C">
        <w:trPr>
          <w:trHeight w:val="315"/>
        </w:trPr>
        <w:tc>
          <w:tcPr>
            <w:tcW w:w="863" w:type="dxa"/>
            <w:hideMark/>
          </w:tcPr>
          <w:p w14:paraId="4561C4A3"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f</w:t>
            </w:r>
            <w:r w:rsidRPr="006A64CB">
              <w:rPr>
                <w:rFonts w:ascii="Verdana" w:hAnsi="Verdana"/>
                <w:sz w:val="28"/>
                <w:szCs w:val="28"/>
              </w:rPr>
              <w:t>.</w:t>
            </w:r>
          </w:p>
        </w:tc>
        <w:tc>
          <w:tcPr>
            <w:tcW w:w="8668" w:type="dxa"/>
            <w:hideMark/>
          </w:tcPr>
          <w:p w14:paraId="52C181B9"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 xml:space="preserve">ia ecosistemelor terestre </w:t>
            </w:r>
            <w:r w:rsidR="003D47D6" w:rsidRPr="006A64CB">
              <w:rPr>
                <w:rFonts w:ascii="Verdana" w:hAnsi="Verdana"/>
                <w:sz w:val="28"/>
                <w:szCs w:val="28"/>
              </w:rPr>
              <w:t>s</w:t>
            </w:r>
            <w:r w:rsidRPr="006A64CB">
              <w:rPr>
                <w:rFonts w:ascii="Verdana" w:hAnsi="Verdana"/>
                <w:sz w:val="28"/>
                <w:szCs w:val="28"/>
              </w:rPr>
              <w:t>i acvatice</w:t>
            </w:r>
          </w:p>
        </w:tc>
      </w:tr>
      <w:tr w:rsidR="006A64CB" w:rsidRPr="006A64CB" w14:paraId="0F7746F9" w14:textId="77777777" w:rsidTr="00D9433C">
        <w:trPr>
          <w:trHeight w:val="315"/>
        </w:trPr>
        <w:tc>
          <w:tcPr>
            <w:tcW w:w="863" w:type="dxa"/>
            <w:hideMark/>
          </w:tcPr>
          <w:p w14:paraId="13845123"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g</w:t>
            </w:r>
            <w:r w:rsidRPr="006A64CB">
              <w:rPr>
                <w:rFonts w:ascii="Verdana" w:hAnsi="Verdana"/>
                <w:sz w:val="28"/>
                <w:szCs w:val="28"/>
              </w:rPr>
              <w:t>.</w:t>
            </w:r>
          </w:p>
        </w:tc>
        <w:tc>
          <w:tcPr>
            <w:tcW w:w="8668" w:type="dxa"/>
            <w:hideMark/>
          </w:tcPr>
          <w:p w14:paraId="562974EB"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Protec</w:t>
            </w:r>
            <w:r w:rsidR="003D47D6" w:rsidRPr="006A64CB">
              <w:rPr>
                <w:rFonts w:ascii="Verdana" w:hAnsi="Verdana"/>
                <w:sz w:val="28"/>
                <w:szCs w:val="28"/>
              </w:rPr>
              <w:t>t</w:t>
            </w:r>
            <w:r w:rsidRPr="006A64CB">
              <w:rPr>
                <w:rFonts w:ascii="Verdana" w:hAnsi="Verdana"/>
                <w:sz w:val="28"/>
                <w:szCs w:val="28"/>
              </w:rPr>
              <w:t>ia a</w:t>
            </w:r>
            <w:r w:rsidR="003D47D6" w:rsidRPr="006A64CB">
              <w:rPr>
                <w:rFonts w:ascii="Verdana" w:hAnsi="Verdana"/>
                <w:sz w:val="28"/>
                <w:szCs w:val="28"/>
              </w:rPr>
              <w:t>s</w:t>
            </w:r>
            <w:r w:rsidRPr="006A64CB">
              <w:rPr>
                <w:rFonts w:ascii="Verdana" w:hAnsi="Verdana"/>
                <w:sz w:val="28"/>
                <w:szCs w:val="28"/>
              </w:rPr>
              <w:t>ez</w:t>
            </w:r>
            <w:r w:rsidR="003D47D6" w:rsidRPr="006A64CB">
              <w:rPr>
                <w:rFonts w:ascii="Verdana" w:hAnsi="Verdana"/>
                <w:sz w:val="28"/>
                <w:szCs w:val="28"/>
              </w:rPr>
              <w:t>a</w:t>
            </w:r>
            <w:r w:rsidRPr="006A64CB">
              <w:rPr>
                <w:rFonts w:ascii="Verdana" w:hAnsi="Verdana"/>
                <w:sz w:val="28"/>
                <w:szCs w:val="28"/>
              </w:rPr>
              <w:t xml:space="preserve">rilor umane </w:t>
            </w:r>
            <w:r w:rsidR="003D47D6" w:rsidRPr="006A64CB">
              <w:rPr>
                <w:rFonts w:ascii="Verdana" w:hAnsi="Verdana"/>
                <w:sz w:val="28"/>
                <w:szCs w:val="28"/>
              </w:rPr>
              <w:t>s</w:t>
            </w:r>
            <w:r w:rsidRPr="006A64CB">
              <w:rPr>
                <w:rFonts w:ascii="Verdana" w:hAnsi="Verdana"/>
                <w:sz w:val="28"/>
                <w:szCs w:val="28"/>
              </w:rPr>
              <w:t>i a altor obiective de interes public</w:t>
            </w:r>
          </w:p>
        </w:tc>
      </w:tr>
      <w:tr w:rsidR="006A64CB" w:rsidRPr="006A64CB" w14:paraId="363BB5DC" w14:textId="77777777" w:rsidTr="00D9433C">
        <w:trPr>
          <w:trHeight w:val="315"/>
        </w:trPr>
        <w:tc>
          <w:tcPr>
            <w:tcW w:w="863" w:type="dxa"/>
            <w:hideMark/>
          </w:tcPr>
          <w:p w14:paraId="6DEA6BA3"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h</w:t>
            </w:r>
            <w:r w:rsidRPr="006A64CB">
              <w:rPr>
                <w:rFonts w:ascii="Verdana" w:hAnsi="Verdana"/>
                <w:sz w:val="28"/>
                <w:szCs w:val="28"/>
              </w:rPr>
              <w:t>.</w:t>
            </w:r>
          </w:p>
        </w:tc>
        <w:tc>
          <w:tcPr>
            <w:tcW w:w="8668" w:type="dxa"/>
            <w:hideMark/>
          </w:tcPr>
          <w:p w14:paraId="55303A5C"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Gospod</w:t>
            </w:r>
            <w:r w:rsidR="003D47D6" w:rsidRPr="006A64CB">
              <w:rPr>
                <w:rFonts w:ascii="Verdana" w:hAnsi="Verdana"/>
                <w:sz w:val="28"/>
                <w:szCs w:val="28"/>
              </w:rPr>
              <w:t>a</w:t>
            </w:r>
            <w:r w:rsidRPr="006A64CB">
              <w:rPr>
                <w:rFonts w:ascii="Verdana" w:hAnsi="Verdana"/>
                <w:sz w:val="28"/>
                <w:szCs w:val="28"/>
              </w:rPr>
              <w:t>rirea de</w:t>
            </w:r>
            <w:r w:rsidR="003D47D6" w:rsidRPr="006A64CB">
              <w:rPr>
                <w:rFonts w:ascii="Verdana" w:hAnsi="Verdana"/>
                <w:sz w:val="28"/>
                <w:szCs w:val="28"/>
              </w:rPr>
              <w:t>s</w:t>
            </w:r>
            <w:r w:rsidRPr="006A64CB">
              <w:rPr>
                <w:rFonts w:ascii="Verdana" w:hAnsi="Verdana"/>
                <w:sz w:val="28"/>
                <w:szCs w:val="28"/>
              </w:rPr>
              <w:t>eurilor generate pe amplasament</w:t>
            </w:r>
          </w:p>
        </w:tc>
      </w:tr>
      <w:tr w:rsidR="006A64CB" w:rsidRPr="006A64CB" w14:paraId="33E7FA5A" w14:textId="77777777" w:rsidTr="00D9433C">
        <w:trPr>
          <w:trHeight w:val="315"/>
        </w:trPr>
        <w:tc>
          <w:tcPr>
            <w:tcW w:w="863" w:type="dxa"/>
            <w:hideMark/>
          </w:tcPr>
          <w:p w14:paraId="2BBC9BFB" w14:textId="77777777" w:rsidR="00CF45AB" w:rsidRPr="006A64CB" w:rsidRDefault="00D05743" w:rsidP="003D47D6">
            <w:pPr>
              <w:spacing w:line="360" w:lineRule="auto"/>
              <w:rPr>
                <w:rFonts w:ascii="Verdana" w:hAnsi="Verdana"/>
                <w:sz w:val="28"/>
                <w:szCs w:val="28"/>
              </w:rPr>
            </w:pPr>
            <w:r w:rsidRPr="006A64CB">
              <w:rPr>
                <w:rFonts w:ascii="Verdana" w:hAnsi="Verdana"/>
                <w:sz w:val="28"/>
                <w:szCs w:val="28"/>
              </w:rPr>
              <w:t xml:space="preserve">   </w:t>
            </w:r>
            <w:r w:rsidR="003D47D6" w:rsidRPr="006A64CB">
              <w:rPr>
                <w:rFonts w:ascii="Verdana" w:hAnsi="Verdana"/>
                <w:sz w:val="28"/>
                <w:szCs w:val="28"/>
              </w:rPr>
              <w:t>i</w:t>
            </w:r>
            <w:r w:rsidRPr="006A64CB">
              <w:rPr>
                <w:rFonts w:ascii="Verdana" w:hAnsi="Verdana"/>
                <w:sz w:val="28"/>
                <w:szCs w:val="28"/>
              </w:rPr>
              <w:t>.</w:t>
            </w:r>
          </w:p>
        </w:tc>
        <w:tc>
          <w:tcPr>
            <w:tcW w:w="8668" w:type="dxa"/>
            <w:hideMark/>
          </w:tcPr>
          <w:p w14:paraId="7DB8A49A" w14:textId="77777777" w:rsidR="00CF45AB" w:rsidRPr="006A64CB" w:rsidRDefault="00CF45AB" w:rsidP="003D47D6">
            <w:pPr>
              <w:spacing w:line="360" w:lineRule="auto"/>
              <w:rPr>
                <w:rFonts w:ascii="Verdana" w:hAnsi="Verdana"/>
                <w:sz w:val="28"/>
                <w:szCs w:val="28"/>
              </w:rPr>
            </w:pPr>
            <w:r w:rsidRPr="006A64CB">
              <w:rPr>
                <w:rFonts w:ascii="Verdana" w:hAnsi="Verdana"/>
                <w:sz w:val="28"/>
                <w:szCs w:val="28"/>
              </w:rPr>
              <w:t>Gospod</w:t>
            </w:r>
            <w:r w:rsidR="003D47D6" w:rsidRPr="006A64CB">
              <w:rPr>
                <w:rFonts w:ascii="Verdana" w:hAnsi="Verdana"/>
                <w:sz w:val="28"/>
                <w:szCs w:val="28"/>
              </w:rPr>
              <w:t>a</w:t>
            </w:r>
            <w:r w:rsidRPr="006A64CB">
              <w:rPr>
                <w:rFonts w:ascii="Verdana" w:hAnsi="Verdana"/>
                <w:sz w:val="28"/>
                <w:szCs w:val="28"/>
              </w:rPr>
              <w:t>rirea substan</w:t>
            </w:r>
            <w:r w:rsidR="003D47D6" w:rsidRPr="006A64CB">
              <w:rPr>
                <w:rFonts w:ascii="Verdana" w:hAnsi="Verdana"/>
                <w:sz w:val="28"/>
                <w:szCs w:val="28"/>
              </w:rPr>
              <w:t>t</w:t>
            </w:r>
            <w:r w:rsidRPr="006A64CB">
              <w:rPr>
                <w:rFonts w:ascii="Verdana" w:hAnsi="Verdana"/>
                <w:sz w:val="28"/>
                <w:szCs w:val="28"/>
              </w:rPr>
              <w:t xml:space="preserve">elor </w:t>
            </w:r>
            <w:r w:rsidR="003D47D6" w:rsidRPr="006A64CB">
              <w:rPr>
                <w:rFonts w:ascii="Verdana" w:hAnsi="Verdana"/>
                <w:sz w:val="28"/>
                <w:szCs w:val="28"/>
              </w:rPr>
              <w:t>s</w:t>
            </w:r>
            <w:r w:rsidRPr="006A64CB">
              <w:rPr>
                <w:rFonts w:ascii="Verdana" w:hAnsi="Verdana"/>
                <w:sz w:val="28"/>
                <w:szCs w:val="28"/>
              </w:rPr>
              <w:t>i preparatelor chimice periculoase</w:t>
            </w:r>
          </w:p>
          <w:p w14:paraId="2F8F9F88" w14:textId="77777777" w:rsidR="003D47D6" w:rsidRPr="006A64CB" w:rsidRDefault="003D47D6" w:rsidP="003D47D6">
            <w:pPr>
              <w:pStyle w:val="ListParagraph"/>
              <w:numPr>
                <w:ilvl w:val="0"/>
                <w:numId w:val="20"/>
              </w:numPr>
              <w:spacing w:line="360" w:lineRule="auto"/>
              <w:ind w:left="-512" w:firstLine="512"/>
              <w:rPr>
                <w:rFonts w:ascii="Verdana" w:hAnsi="Verdana"/>
                <w:sz w:val="28"/>
                <w:szCs w:val="28"/>
              </w:rPr>
            </w:pPr>
            <w:r w:rsidRPr="006A64CB">
              <w:rPr>
                <w:rFonts w:ascii="Verdana" w:hAnsi="Verdana"/>
                <w:sz w:val="28"/>
                <w:szCs w:val="28"/>
              </w:rPr>
              <w:t xml:space="preserve">Utilizarea resurselor naturale, in special a solului, a </w:t>
            </w:r>
            <w:r w:rsidRPr="006A64CB">
              <w:rPr>
                <w:rFonts w:ascii="Verdana" w:hAnsi="Verdana"/>
                <w:sz w:val="28"/>
                <w:szCs w:val="28"/>
              </w:rPr>
              <w:lastRenderedPageBreak/>
              <w:t>ter</w:t>
            </w:r>
            <w:r w:rsidR="00D9433C" w:rsidRPr="006A64CB">
              <w:rPr>
                <w:rFonts w:ascii="Verdana" w:hAnsi="Verdana"/>
                <w:sz w:val="28"/>
                <w:szCs w:val="28"/>
              </w:rPr>
              <w:t>t</w:t>
            </w:r>
            <w:r w:rsidRPr="006A64CB">
              <w:rPr>
                <w:rFonts w:ascii="Verdana" w:hAnsi="Verdana"/>
                <w:sz w:val="28"/>
                <w:szCs w:val="28"/>
              </w:rPr>
              <w:t>e</w:t>
            </w:r>
            <w:r w:rsidR="00D9433C" w:rsidRPr="006A64CB">
              <w:rPr>
                <w:rFonts w:ascii="Verdana" w:hAnsi="Verdana"/>
                <w:sz w:val="28"/>
                <w:szCs w:val="28"/>
              </w:rPr>
              <w:t>re</w:t>
            </w:r>
            <w:r w:rsidRPr="006A64CB">
              <w:rPr>
                <w:rFonts w:ascii="Verdana" w:hAnsi="Verdana"/>
                <w:sz w:val="28"/>
                <w:szCs w:val="28"/>
              </w:rPr>
              <w:t>nurilor, a apei si a biodiversitatii</w:t>
            </w:r>
          </w:p>
        </w:tc>
      </w:tr>
      <w:tr w:rsidR="006A64CB" w:rsidRPr="006A64CB" w14:paraId="6EC32049" w14:textId="77777777" w:rsidTr="00D9433C">
        <w:trPr>
          <w:trHeight w:val="315"/>
        </w:trPr>
        <w:tc>
          <w:tcPr>
            <w:tcW w:w="863" w:type="dxa"/>
            <w:hideMark/>
          </w:tcPr>
          <w:p w14:paraId="657C0F48" w14:textId="77777777" w:rsidR="00CF45AB" w:rsidRPr="006A64CB" w:rsidRDefault="00D05743" w:rsidP="00FD0326">
            <w:pPr>
              <w:spacing w:line="360" w:lineRule="auto"/>
              <w:rPr>
                <w:rFonts w:ascii="Verdana" w:hAnsi="Verdana"/>
                <w:sz w:val="28"/>
                <w:szCs w:val="28"/>
              </w:rPr>
            </w:pPr>
            <w:r w:rsidRPr="006A64CB">
              <w:rPr>
                <w:rFonts w:ascii="Verdana" w:hAnsi="Verdana"/>
                <w:sz w:val="28"/>
                <w:szCs w:val="28"/>
              </w:rPr>
              <w:lastRenderedPageBreak/>
              <w:t>V</w:t>
            </w:r>
            <w:r w:rsidR="00D9433C" w:rsidRPr="006A64CB">
              <w:rPr>
                <w:rFonts w:ascii="Verdana" w:hAnsi="Verdana"/>
                <w:sz w:val="28"/>
                <w:szCs w:val="28"/>
              </w:rPr>
              <w:t>II</w:t>
            </w:r>
            <w:r w:rsidRPr="006A64CB">
              <w:rPr>
                <w:rFonts w:ascii="Verdana" w:hAnsi="Verdana"/>
                <w:sz w:val="28"/>
                <w:szCs w:val="28"/>
              </w:rPr>
              <w:t>.</w:t>
            </w:r>
          </w:p>
        </w:tc>
        <w:tc>
          <w:tcPr>
            <w:tcW w:w="8668" w:type="dxa"/>
            <w:hideMark/>
          </w:tcPr>
          <w:p w14:paraId="63632D06" w14:textId="00B8A5C9" w:rsidR="00CF45AB" w:rsidRPr="006A64CB" w:rsidRDefault="00D9433C" w:rsidP="00FD0326">
            <w:pPr>
              <w:spacing w:line="360" w:lineRule="auto"/>
              <w:rPr>
                <w:rFonts w:ascii="Verdana" w:hAnsi="Verdana"/>
                <w:sz w:val="28"/>
                <w:szCs w:val="28"/>
              </w:rPr>
            </w:pPr>
            <w:r w:rsidRPr="006A64CB">
              <w:rPr>
                <w:rFonts w:ascii="Verdana" w:hAnsi="Verdana"/>
                <w:sz w:val="28"/>
                <w:szCs w:val="28"/>
              </w:rPr>
              <w:t xml:space="preserve">DESCRIEREA ASPECTELOR DE MEDIU SUSCEPTIBILE A FI AFECTATE </w:t>
            </w:r>
            <w:r w:rsidR="00B161AD" w:rsidRPr="006A64CB">
              <w:rPr>
                <w:rFonts w:ascii="Verdana" w:hAnsi="Verdana"/>
                <w:sz w:val="28"/>
                <w:szCs w:val="28"/>
              </w:rPr>
              <w:t>I</w:t>
            </w:r>
            <w:r w:rsidRPr="006A64CB">
              <w:rPr>
                <w:rFonts w:ascii="Verdana" w:hAnsi="Verdana"/>
                <w:sz w:val="28"/>
                <w:szCs w:val="28"/>
              </w:rPr>
              <w:t>N MOD SEMNIFICATIV DE PROIECT</w:t>
            </w:r>
          </w:p>
        </w:tc>
      </w:tr>
      <w:tr w:rsidR="006A64CB" w:rsidRPr="006A64CB" w14:paraId="0694E43E" w14:textId="77777777" w:rsidTr="006904CD">
        <w:trPr>
          <w:trHeight w:val="630"/>
        </w:trPr>
        <w:tc>
          <w:tcPr>
            <w:tcW w:w="863" w:type="dxa"/>
            <w:hideMark/>
          </w:tcPr>
          <w:p w14:paraId="4EBA79F1" w14:textId="77777777" w:rsidR="00CF45AB" w:rsidRPr="006A64CB" w:rsidRDefault="00D05743" w:rsidP="00FD0326">
            <w:pPr>
              <w:spacing w:line="360" w:lineRule="auto"/>
              <w:rPr>
                <w:rFonts w:ascii="Verdana" w:hAnsi="Verdana"/>
                <w:sz w:val="28"/>
                <w:szCs w:val="28"/>
              </w:rPr>
            </w:pPr>
            <w:r w:rsidRPr="006A64CB">
              <w:rPr>
                <w:rFonts w:ascii="Verdana" w:hAnsi="Verdana"/>
                <w:sz w:val="28"/>
                <w:szCs w:val="28"/>
              </w:rPr>
              <w:t>VI</w:t>
            </w:r>
            <w:r w:rsidR="00D9433C" w:rsidRPr="006A64CB">
              <w:rPr>
                <w:rFonts w:ascii="Verdana" w:hAnsi="Verdana"/>
                <w:sz w:val="28"/>
                <w:szCs w:val="28"/>
              </w:rPr>
              <w:t>II</w:t>
            </w:r>
            <w:r w:rsidRPr="006A64CB">
              <w:rPr>
                <w:rFonts w:ascii="Verdana" w:hAnsi="Verdana"/>
                <w:sz w:val="28"/>
                <w:szCs w:val="28"/>
              </w:rPr>
              <w:t>.</w:t>
            </w:r>
          </w:p>
        </w:tc>
        <w:tc>
          <w:tcPr>
            <w:tcW w:w="8668" w:type="dxa"/>
            <w:hideMark/>
          </w:tcPr>
          <w:p w14:paraId="62E50244" w14:textId="77777777" w:rsidR="00CF45AB" w:rsidRPr="006A64CB" w:rsidRDefault="00D9433C" w:rsidP="00FD0326">
            <w:pPr>
              <w:spacing w:line="360" w:lineRule="auto"/>
              <w:rPr>
                <w:rFonts w:ascii="Verdana" w:hAnsi="Verdana"/>
                <w:sz w:val="28"/>
                <w:szCs w:val="28"/>
              </w:rPr>
            </w:pPr>
            <w:r w:rsidRPr="006A64CB">
              <w:rPr>
                <w:rFonts w:ascii="Verdana" w:hAnsi="Verdana"/>
                <w:sz w:val="28"/>
                <w:szCs w:val="28"/>
              </w:rPr>
              <w:t>PREVEDERI PENTRU MONITORIZAREA MEDIULUI</w:t>
            </w:r>
          </w:p>
        </w:tc>
      </w:tr>
      <w:tr w:rsidR="006A64CB" w:rsidRPr="006A64CB" w14:paraId="37DE8B1D" w14:textId="77777777" w:rsidTr="00D9433C">
        <w:trPr>
          <w:trHeight w:val="315"/>
        </w:trPr>
        <w:tc>
          <w:tcPr>
            <w:tcW w:w="863" w:type="dxa"/>
            <w:hideMark/>
          </w:tcPr>
          <w:p w14:paraId="1904C377" w14:textId="77777777" w:rsidR="00CF45AB" w:rsidRPr="006A64CB" w:rsidRDefault="00D9433C" w:rsidP="00FD0326">
            <w:pPr>
              <w:spacing w:line="360" w:lineRule="auto"/>
              <w:rPr>
                <w:rFonts w:ascii="Verdana" w:hAnsi="Verdana"/>
                <w:sz w:val="28"/>
                <w:szCs w:val="28"/>
              </w:rPr>
            </w:pPr>
            <w:r w:rsidRPr="006A64CB">
              <w:rPr>
                <w:rFonts w:ascii="Verdana" w:hAnsi="Verdana"/>
                <w:sz w:val="28"/>
                <w:szCs w:val="28"/>
              </w:rPr>
              <w:t>IX</w:t>
            </w:r>
            <w:r w:rsidR="00D05743" w:rsidRPr="006A64CB">
              <w:rPr>
                <w:rFonts w:ascii="Verdana" w:hAnsi="Verdana"/>
                <w:sz w:val="28"/>
                <w:szCs w:val="28"/>
              </w:rPr>
              <w:t>.</w:t>
            </w:r>
          </w:p>
        </w:tc>
        <w:tc>
          <w:tcPr>
            <w:tcW w:w="8668" w:type="dxa"/>
            <w:hideMark/>
          </w:tcPr>
          <w:p w14:paraId="66CB74C2" w14:textId="77777777" w:rsidR="00CF45AB" w:rsidRPr="006A64CB" w:rsidRDefault="00D9433C" w:rsidP="00D9433C">
            <w:pPr>
              <w:spacing w:line="360" w:lineRule="auto"/>
              <w:rPr>
                <w:rFonts w:ascii="Verdana" w:hAnsi="Verdana"/>
                <w:sz w:val="28"/>
                <w:szCs w:val="28"/>
              </w:rPr>
            </w:pPr>
            <w:r w:rsidRPr="006A64CB">
              <w:rPr>
                <w:rFonts w:ascii="Verdana" w:hAnsi="Verdana"/>
                <w:sz w:val="28"/>
                <w:szCs w:val="28"/>
              </w:rPr>
              <w:t>LEGATURA CU ALTE ACTE NORMATIVE SI/SAU PLANURI/PROGRAME/STRATEGII/DOCUMENTE DE PLANIFICARE</w:t>
            </w:r>
          </w:p>
          <w:p w14:paraId="264B3016" w14:textId="77777777" w:rsidR="00D9433C" w:rsidRPr="006A64CB" w:rsidRDefault="00D9433C" w:rsidP="00D9433C">
            <w:pPr>
              <w:pStyle w:val="ListParagraph"/>
              <w:numPr>
                <w:ilvl w:val="0"/>
                <w:numId w:val="22"/>
              </w:numPr>
              <w:spacing w:line="360" w:lineRule="auto"/>
              <w:rPr>
                <w:rFonts w:ascii="Verdana" w:hAnsi="Verdana"/>
                <w:sz w:val="28"/>
                <w:szCs w:val="28"/>
              </w:rPr>
            </w:pPr>
            <w:r w:rsidRPr="006A64CB">
              <w:rPr>
                <w:rFonts w:ascii="Verdana" w:hAnsi="Verdana"/>
                <w:sz w:val="28"/>
                <w:szCs w:val="28"/>
              </w:rPr>
              <w:t>Justificarea incadrarii proiectului, dupa caz, in prevederile altor acte normative nationale care transpun legislatia Uniunii Europene</w:t>
            </w:r>
          </w:p>
          <w:p w14:paraId="2D808E44" w14:textId="17FEE88F" w:rsidR="00D9433C" w:rsidRPr="006A64CB" w:rsidRDefault="006904CD" w:rsidP="00135A77">
            <w:pPr>
              <w:pStyle w:val="ListParagraph"/>
              <w:numPr>
                <w:ilvl w:val="0"/>
                <w:numId w:val="22"/>
              </w:numPr>
              <w:spacing w:line="360" w:lineRule="auto"/>
              <w:rPr>
                <w:rFonts w:ascii="Verdana" w:hAnsi="Verdana"/>
                <w:sz w:val="28"/>
                <w:szCs w:val="28"/>
              </w:rPr>
            </w:pPr>
            <w:r w:rsidRPr="006A64CB">
              <w:rPr>
                <w:rFonts w:ascii="Verdana" w:hAnsi="Verdana"/>
                <w:sz w:val="28"/>
                <w:szCs w:val="28"/>
              </w:rPr>
              <w:t xml:space="preserve">Se va </w:t>
            </w:r>
            <w:r w:rsidR="00D9433C" w:rsidRPr="006A64CB">
              <w:rPr>
                <w:rFonts w:ascii="Verdana" w:hAnsi="Verdana"/>
                <w:sz w:val="28"/>
                <w:szCs w:val="28"/>
              </w:rPr>
              <w:t>mention</w:t>
            </w:r>
            <w:r w:rsidRPr="006A64CB">
              <w:rPr>
                <w:rFonts w:ascii="Verdana" w:hAnsi="Verdana"/>
                <w:sz w:val="28"/>
                <w:szCs w:val="28"/>
              </w:rPr>
              <w:t xml:space="preserve">a </w:t>
            </w:r>
            <w:r w:rsidR="00D9433C" w:rsidRPr="006A64CB">
              <w:rPr>
                <w:rFonts w:ascii="Verdana" w:hAnsi="Verdana"/>
                <w:sz w:val="28"/>
                <w:szCs w:val="28"/>
              </w:rPr>
              <w:t>planul/programul/st</w:t>
            </w:r>
            <w:r w:rsidR="00173A5E" w:rsidRPr="006A64CB">
              <w:rPr>
                <w:rFonts w:ascii="Verdana" w:hAnsi="Verdana"/>
                <w:sz w:val="28"/>
                <w:szCs w:val="28"/>
              </w:rPr>
              <w:t xml:space="preserve">rategia/documentul </w:t>
            </w:r>
            <w:r w:rsidR="00D9433C" w:rsidRPr="006A64CB">
              <w:rPr>
                <w:rFonts w:ascii="Verdana" w:hAnsi="Verdana"/>
                <w:sz w:val="28"/>
                <w:szCs w:val="28"/>
              </w:rPr>
              <w:t>de programare/planificare din care face proiectul</w:t>
            </w:r>
          </w:p>
        </w:tc>
      </w:tr>
      <w:tr w:rsidR="006A64CB" w:rsidRPr="006A64CB" w14:paraId="02425C67" w14:textId="77777777" w:rsidTr="00CA32A7">
        <w:trPr>
          <w:trHeight w:val="630"/>
        </w:trPr>
        <w:tc>
          <w:tcPr>
            <w:tcW w:w="863" w:type="dxa"/>
            <w:hideMark/>
          </w:tcPr>
          <w:p w14:paraId="6F8BAB27" w14:textId="77777777" w:rsidR="00CF45AB" w:rsidRPr="006A64CB" w:rsidRDefault="00D9433C" w:rsidP="00FD0326">
            <w:pPr>
              <w:spacing w:line="360" w:lineRule="auto"/>
              <w:rPr>
                <w:rFonts w:ascii="Verdana" w:hAnsi="Verdana"/>
                <w:sz w:val="28"/>
                <w:szCs w:val="28"/>
              </w:rPr>
            </w:pPr>
            <w:r w:rsidRPr="006A64CB">
              <w:rPr>
                <w:rFonts w:ascii="Verdana" w:hAnsi="Verdana"/>
                <w:sz w:val="28"/>
                <w:szCs w:val="28"/>
              </w:rPr>
              <w:t>X</w:t>
            </w:r>
            <w:r w:rsidR="00D05743" w:rsidRPr="006A64CB">
              <w:rPr>
                <w:rFonts w:ascii="Verdana" w:hAnsi="Verdana"/>
                <w:sz w:val="28"/>
                <w:szCs w:val="28"/>
              </w:rPr>
              <w:t>.</w:t>
            </w:r>
          </w:p>
        </w:tc>
        <w:tc>
          <w:tcPr>
            <w:tcW w:w="8668" w:type="dxa"/>
            <w:hideMark/>
          </w:tcPr>
          <w:p w14:paraId="5C31EC48" w14:textId="77777777" w:rsidR="00CF45AB" w:rsidRPr="006A64CB" w:rsidRDefault="00D9433C" w:rsidP="00D9433C">
            <w:pPr>
              <w:spacing w:line="360" w:lineRule="auto"/>
              <w:rPr>
                <w:rFonts w:ascii="Verdana" w:hAnsi="Verdana"/>
                <w:sz w:val="28"/>
                <w:szCs w:val="28"/>
              </w:rPr>
            </w:pPr>
            <w:r w:rsidRPr="006A64CB">
              <w:rPr>
                <w:rFonts w:ascii="Verdana" w:hAnsi="Verdana"/>
                <w:sz w:val="28"/>
                <w:szCs w:val="28"/>
              </w:rPr>
              <w:t>LUCRARI NECESARE ORGANIZARII DE SANTIER</w:t>
            </w:r>
          </w:p>
        </w:tc>
      </w:tr>
      <w:tr w:rsidR="006A64CB" w:rsidRPr="006A64CB" w14:paraId="59CE5D77" w14:textId="77777777" w:rsidTr="00CA32A7">
        <w:trPr>
          <w:trHeight w:val="630"/>
        </w:trPr>
        <w:tc>
          <w:tcPr>
            <w:tcW w:w="863" w:type="dxa"/>
            <w:hideMark/>
          </w:tcPr>
          <w:p w14:paraId="46DF9184" w14:textId="77777777" w:rsidR="00CF45AB" w:rsidRPr="006A64CB" w:rsidRDefault="00D05743" w:rsidP="00FD0326">
            <w:pPr>
              <w:spacing w:line="360" w:lineRule="auto"/>
              <w:rPr>
                <w:rFonts w:ascii="Verdana" w:hAnsi="Verdana"/>
                <w:sz w:val="28"/>
                <w:szCs w:val="28"/>
              </w:rPr>
            </w:pPr>
            <w:r w:rsidRPr="006A64CB">
              <w:rPr>
                <w:rFonts w:ascii="Verdana" w:hAnsi="Verdana"/>
                <w:sz w:val="28"/>
                <w:szCs w:val="28"/>
              </w:rPr>
              <w:t>X</w:t>
            </w:r>
            <w:r w:rsidR="00CA32A7" w:rsidRPr="006A64CB">
              <w:rPr>
                <w:rFonts w:ascii="Verdana" w:hAnsi="Verdana"/>
                <w:sz w:val="28"/>
                <w:szCs w:val="28"/>
              </w:rPr>
              <w:t>I</w:t>
            </w:r>
            <w:r w:rsidRPr="006A64CB">
              <w:rPr>
                <w:rFonts w:ascii="Verdana" w:hAnsi="Verdana"/>
                <w:sz w:val="28"/>
                <w:szCs w:val="28"/>
              </w:rPr>
              <w:t>.</w:t>
            </w:r>
          </w:p>
          <w:p w14:paraId="09DE5458" w14:textId="77777777" w:rsidR="00CB7FD6" w:rsidRPr="006A64CB" w:rsidRDefault="00CA32A7" w:rsidP="00FD0326">
            <w:pPr>
              <w:spacing w:line="360" w:lineRule="auto"/>
              <w:rPr>
                <w:rFonts w:ascii="Verdana" w:hAnsi="Verdana"/>
                <w:sz w:val="28"/>
                <w:szCs w:val="28"/>
              </w:rPr>
            </w:pPr>
            <w:r w:rsidRPr="006A64CB">
              <w:rPr>
                <w:rFonts w:ascii="Verdana" w:hAnsi="Verdana"/>
                <w:sz w:val="28"/>
                <w:szCs w:val="28"/>
              </w:rPr>
              <w:t xml:space="preserve"> </w:t>
            </w:r>
          </w:p>
        </w:tc>
        <w:tc>
          <w:tcPr>
            <w:tcW w:w="8668" w:type="dxa"/>
            <w:hideMark/>
          </w:tcPr>
          <w:p w14:paraId="315660DA" w14:textId="77777777" w:rsidR="00F07CFB" w:rsidRPr="006A64CB" w:rsidRDefault="00CA32A7" w:rsidP="00FD0326">
            <w:pPr>
              <w:spacing w:line="360" w:lineRule="auto"/>
              <w:rPr>
                <w:rFonts w:ascii="Verdana" w:hAnsi="Verdana"/>
                <w:sz w:val="28"/>
                <w:szCs w:val="28"/>
              </w:rPr>
            </w:pPr>
            <w:r w:rsidRPr="006A64CB">
              <w:rPr>
                <w:rFonts w:ascii="Verdana" w:hAnsi="Verdana"/>
                <w:sz w:val="28"/>
                <w:szCs w:val="28"/>
              </w:rPr>
              <w:t>LUCRARI DE REFACERE A AMPLASAMENTULUI LA FINALIZAREA INVESTITIEI</w:t>
            </w:r>
          </w:p>
        </w:tc>
      </w:tr>
      <w:tr w:rsidR="006A64CB" w:rsidRPr="006A64CB" w14:paraId="5CA671C7" w14:textId="77777777" w:rsidTr="00CA32A7">
        <w:trPr>
          <w:trHeight w:val="630"/>
        </w:trPr>
        <w:tc>
          <w:tcPr>
            <w:tcW w:w="863" w:type="dxa"/>
          </w:tcPr>
          <w:p w14:paraId="4668BEFC" w14:textId="292C702C" w:rsidR="00CA32A7" w:rsidRPr="006A64CB" w:rsidRDefault="00CA32A7" w:rsidP="00FD0326">
            <w:pPr>
              <w:spacing w:line="360" w:lineRule="auto"/>
              <w:rPr>
                <w:rFonts w:ascii="Verdana" w:hAnsi="Verdana"/>
                <w:sz w:val="28"/>
                <w:szCs w:val="28"/>
              </w:rPr>
            </w:pPr>
            <w:r w:rsidRPr="006A64CB">
              <w:rPr>
                <w:rFonts w:ascii="Verdana" w:hAnsi="Verdana"/>
                <w:sz w:val="28"/>
                <w:szCs w:val="28"/>
              </w:rPr>
              <w:t>XII.</w:t>
            </w:r>
          </w:p>
        </w:tc>
        <w:tc>
          <w:tcPr>
            <w:tcW w:w="8668" w:type="dxa"/>
          </w:tcPr>
          <w:p w14:paraId="3B73984C" w14:textId="77777777" w:rsidR="00CA32A7" w:rsidRPr="006A64CB" w:rsidRDefault="00CA32A7" w:rsidP="00CA32A7">
            <w:pPr>
              <w:spacing w:line="360" w:lineRule="auto"/>
              <w:rPr>
                <w:rFonts w:ascii="Verdana" w:hAnsi="Verdana"/>
                <w:sz w:val="28"/>
                <w:szCs w:val="28"/>
              </w:rPr>
            </w:pPr>
            <w:r w:rsidRPr="006A64CB">
              <w:rPr>
                <w:rFonts w:ascii="Verdana" w:hAnsi="Verdana"/>
                <w:sz w:val="28"/>
                <w:szCs w:val="28"/>
              </w:rPr>
              <w:t>ANEXE - PIESE DESENATE</w:t>
            </w:r>
          </w:p>
        </w:tc>
      </w:tr>
      <w:tr w:rsidR="006A64CB" w:rsidRPr="006A64CB" w14:paraId="415D04E9" w14:textId="77777777" w:rsidTr="00CA32A7">
        <w:trPr>
          <w:trHeight w:val="630"/>
        </w:trPr>
        <w:tc>
          <w:tcPr>
            <w:tcW w:w="863" w:type="dxa"/>
          </w:tcPr>
          <w:p w14:paraId="7867B4C8" w14:textId="77777777" w:rsidR="00991572" w:rsidRPr="006A64CB" w:rsidRDefault="00991572" w:rsidP="00CA32A7">
            <w:pPr>
              <w:spacing w:line="360" w:lineRule="auto"/>
              <w:rPr>
                <w:rFonts w:ascii="Verdana" w:hAnsi="Verdana"/>
                <w:sz w:val="28"/>
                <w:szCs w:val="28"/>
              </w:rPr>
            </w:pPr>
            <w:r w:rsidRPr="006A64CB">
              <w:rPr>
                <w:rFonts w:ascii="Verdana" w:hAnsi="Verdana"/>
                <w:sz w:val="28"/>
                <w:szCs w:val="28"/>
              </w:rPr>
              <w:t>XIII.</w:t>
            </w:r>
          </w:p>
        </w:tc>
        <w:tc>
          <w:tcPr>
            <w:tcW w:w="8668" w:type="dxa"/>
          </w:tcPr>
          <w:p w14:paraId="3D8F6686" w14:textId="77777777" w:rsidR="00991572" w:rsidRPr="006A64CB" w:rsidRDefault="00991572" w:rsidP="00991572">
            <w:pPr>
              <w:spacing w:line="360" w:lineRule="auto"/>
              <w:rPr>
                <w:rFonts w:ascii="Verdana" w:hAnsi="Verdana"/>
                <w:sz w:val="28"/>
                <w:szCs w:val="28"/>
              </w:rPr>
            </w:pPr>
            <w:r w:rsidRPr="006A64CB">
              <w:rPr>
                <w:rFonts w:ascii="Verdana" w:hAnsi="Verdana"/>
                <w:sz w:val="28"/>
                <w:szCs w:val="28"/>
              </w:rPr>
              <w:t>PROCEDURA PENTRU PROIECTELE CARE INTRA SUB INCIDENTA PREVEDERILOR ART. 28 DIN ORDONANTA DE URGENTA A GUVERNULUI NR. 57/2007</w:t>
            </w:r>
          </w:p>
        </w:tc>
      </w:tr>
      <w:tr w:rsidR="006A64CB" w:rsidRPr="006A64CB" w14:paraId="114828E9" w14:textId="77777777" w:rsidTr="00CA32A7">
        <w:trPr>
          <w:trHeight w:val="630"/>
        </w:trPr>
        <w:tc>
          <w:tcPr>
            <w:tcW w:w="863" w:type="dxa"/>
          </w:tcPr>
          <w:p w14:paraId="28923D81" w14:textId="77777777" w:rsidR="00991572" w:rsidRPr="006A64CB" w:rsidRDefault="00991572" w:rsidP="00CA32A7">
            <w:pPr>
              <w:spacing w:line="360" w:lineRule="auto"/>
              <w:rPr>
                <w:rFonts w:ascii="Verdana" w:hAnsi="Verdana"/>
                <w:sz w:val="28"/>
                <w:szCs w:val="28"/>
              </w:rPr>
            </w:pPr>
            <w:r w:rsidRPr="006A64CB">
              <w:rPr>
                <w:rFonts w:ascii="Verdana" w:hAnsi="Verdana"/>
                <w:sz w:val="28"/>
                <w:szCs w:val="28"/>
              </w:rPr>
              <w:t>XIV.</w:t>
            </w:r>
          </w:p>
        </w:tc>
        <w:tc>
          <w:tcPr>
            <w:tcW w:w="8668" w:type="dxa"/>
          </w:tcPr>
          <w:p w14:paraId="0D4E560F" w14:textId="77777777" w:rsidR="00991572" w:rsidRPr="006A64CB" w:rsidRDefault="00991572" w:rsidP="003B0544">
            <w:pPr>
              <w:spacing w:line="360" w:lineRule="auto"/>
              <w:rPr>
                <w:rFonts w:ascii="Verdana" w:hAnsi="Verdana"/>
                <w:sz w:val="28"/>
                <w:szCs w:val="28"/>
              </w:rPr>
            </w:pPr>
            <w:r w:rsidRPr="006A64CB">
              <w:rPr>
                <w:rFonts w:ascii="Verdana" w:hAnsi="Verdana"/>
                <w:sz w:val="28"/>
                <w:szCs w:val="28"/>
              </w:rPr>
              <w:t>PENTRU PROIECTELE CARE SE REALIZEAZA PE APE SAU AU LEG</w:t>
            </w:r>
            <w:r w:rsidR="003B0544" w:rsidRPr="006A64CB">
              <w:rPr>
                <w:rFonts w:ascii="Verdana" w:hAnsi="Verdana"/>
                <w:sz w:val="28"/>
                <w:szCs w:val="28"/>
              </w:rPr>
              <w:t>A</w:t>
            </w:r>
            <w:r w:rsidRPr="006A64CB">
              <w:rPr>
                <w:rFonts w:ascii="Verdana" w:hAnsi="Verdana"/>
                <w:sz w:val="28"/>
                <w:szCs w:val="28"/>
              </w:rPr>
              <w:t>TUR</w:t>
            </w:r>
            <w:r w:rsidR="003B0544" w:rsidRPr="006A64CB">
              <w:rPr>
                <w:rFonts w:ascii="Verdana" w:hAnsi="Verdana"/>
                <w:sz w:val="28"/>
                <w:szCs w:val="28"/>
              </w:rPr>
              <w:t>A</w:t>
            </w:r>
            <w:r w:rsidRPr="006A64CB">
              <w:rPr>
                <w:rFonts w:ascii="Verdana" w:hAnsi="Verdana"/>
                <w:sz w:val="28"/>
                <w:szCs w:val="28"/>
              </w:rPr>
              <w:t xml:space="preserve"> CU APELE, MEMORIUL VA FI COMPLETAT CU INFORMA</w:t>
            </w:r>
            <w:r w:rsidR="003B0544" w:rsidRPr="006A64CB">
              <w:rPr>
                <w:rFonts w:ascii="Verdana" w:hAnsi="Verdana"/>
                <w:sz w:val="28"/>
                <w:szCs w:val="28"/>
              </w:rPr>
              <w:t>TII</w:t>
            </w:r>
            <w:r w:rsidRPr="006A64CB">
              <w:rPr>
                <w:rFonts w:ascii="Verdana" w:hAnsi="Verdana"/>
                <w:sz w:val="28"/>
                <w:szCs w:val="28"/>
              </w:rPr>
              <w:t xml:space="preserve"> PRELUATE DIN PLANURILE DE MANAGEMENT BAZINALE, ACTUALIZATE</w:t>
            </w:r>
          </w:p>
        </w:tc>
      </w:tr>
      <w:tr w:rsidR="006A64CB" w:rsidRPr="006A64CB" w14:paraId="4ED996B4" w14:textId="77777777" w:rsidTr="00CA32A7">
        <w:trPr>
          <w:trHeight w:val="630"/>
        </w:trPr>
        <w:tc>
          <w:tcPr>
            <w:tcW w:w="863" w:type="dxa"/>
          </w:tcPr>
          <w:p w14:paraId="1856339C" w14:textId="77777777" w:rsidR="00991572" w:rsidRPr="006A64CB" w:rsidRDefault="00991572" w:rsidP="00CA32A7">
            <w:pPr>
              <w:spacing w:line="360" w:lineRule="auto"/>
              <w:rPr>
                <w:rFonts w:ascii="Verdana" w:hAnsi="Verdana"/>
                <w:sz w:val="28"/>
                <w:szCs w:val="28"/>
              </w:rPr>
            </w:pPr>
          </w:p>
        </w:tc>
        <w:tc>
          <w:tcPr>
            <w:tcW w:w="8668" w:type="dxa"/>
          </w:tcPr>
          <w:p w14:paraId="2140D289" w14:textId="77777777" w:rsidR="003B0544" w:rsidRPr="006A64CB" w:rsidRDefault="003B0544" w:rsidP="00991572">
            <w:pPr>
              <w:spacing w:line="360" w:lineRule="auto"/>
              <w:rPr>
                <w:rFonts w:ascii="Verdana" w:hAnsi="Verdana"/>
                <w:sz w:val="28"/>
                <w:szCs w:val="28"/>
              </w:rPr>
            </w:pPr>
          </w:p>
        </w:tc>
      </w:tr>
    </w:tbl>
    <w:p w14:paraId="0C77556E" w14:textId="77777777" w:rsidR="00D05743" w:rsidRPr="006A64CB" w:rsidRDefault="00D05743" w:rsidP="008E5B55">
      <w:pPr>
        <w:spacing w:line="360" w:lineRule="auto"/>
        <w:ind w:firstLine="810"/>
        <w:rPr>
          <w:rFonts w:ascii="Verdana" w:hAnsi="Verdana"/>
          <w:sz w:val="28"/>
          <w:szCs w:val="28"/>
        </w:rPr>
      </w:pPr>
      <w:r w:rsidRPr="006A64CB">
        <w:rPr>
          <w:rFonts w:ascii="Verdana" w:hAnsi="Verdana"/>
          <w:sz w:val="28"/>
          <w:szCs w:val="28"/>
        </w:rPr>
        <w:lastRenderedPageBreak/>
        <w:t>I.      DENUMIREA PROIECTULUI</w:t>
      </w:r>
    </w:p>
    <w:p w14:paraId="4A3F2E58" w14:textId="77777777" w:rsidR="00A2385F" w:rsidRPr="006A64CB" w:rsidRDefault="00AF58A3" w:rsidP="00A2385F">
      <w:pPr>
        <w:autoSpaceDE w:val="0"/>
        <w:autoSpaceDN w:val="0"/>
        <w:adjustRightInd w:val="0"/>
        <w:spacing w:line="360" w:lineRule="auto"/>
        <w:jc w:val="center"/>
        <w:rPr>
          <w:rFonts w:ascii="Verdana" w:hAnsi="Verdana" w:cs="Arial"/>
          <w:b/>
          <w:i/>
        </w:rPr>
      </w:pPr>
      <w:r w:rsidRPr="006A64CB">
        <w:rPr>
          <w:rFonts w:ascii="Verdana" w:hAnsi="Verdana" w:cs="Arial"/>
          <w:b/>
          <w:i/>
        </w:rPr>
        <w:t>"</w:t>
      </w:r>
      <w:r w:rsidR="002B534C" w:rsidRPr="006A64CB">
        <w:t xml:space="preserve"> </w:t>
      </w:r>
      <w:r w:rsidR="00A2385F" w:rsidRPr="006A64CB">
        <w:rPr>
          <w:rFonts w:ascii="Verdana" w:hAnsi="Verdana" w:cs="Arial"/>
          <w:b/>
          <w:i/>
        </w:rPr>
        <w:t>Întocmirea documentatiilor si autorizarea lucrarilor de</w:t>
      </w:r>
    </w:p>
    <w:p w14:paraId="4462AC22" w14:textId="77777777" w:rsidR="00A2385F" w:rsidRPr="006A64CB" w:rsidRDefault="00A2385F" w:rsidP="00A2385F">
      <w:pPr>
        <w:autoSpaceDE w:val="0"/>
        <w:autoSpaceDN w:val="0"/>
        <w:adjustRightInd w:val="0"/>
        <w:spacing w:line="360" w:lineRule="auto"/>
        <w:jc w:val="center"/>
        <w:rPr>
          <w:rFonts w:ascii="Verdana" w:hAnsi="Verdana" w:cs="Arial"/>
          <w:b/>
          <w:i/>
        </w:rPr>
      </w:pPr>
      <w:r w:rsidRPr="006A64CB">
        <w:rPr>
          <w:rFonts w:ascii="Verdana" w:hAnsi="Verdana" w:cs="Arial"/>
          <w:b/>
          <w:i/>
        </w:rPr>
        <w:t>MODERNIZARE DRUMURI DE INTERES LOCAL IN SATUL SILISTEA,</w:t>
      </w:r>
    </w:p>
    <w:p w14:paraId="59150EDD" w14:textId="0FA83E17" w:rsidR="00645D02" w:rsidRPr="006A64CB" w:rsidRDefault="00A2385F" w:rsidP="00A2385F">
      <w:pPr>
        <w:autoSpaceDE w:val="0"/>
        <w:autoSpaceDN w:val="0"/>
        <w:adjustRightInd w:val="0"/>
        <w:spacing w:line="360" w:lineRule="auto"/>
        <w:jc w:val="center"/>
        <w:rPr>
          <w:rFonts w:ascii="Verdana" w:hAnsi="Verdana" w:cs="Arial"/>
          <w:b/>
          <w:i/>
        </w:rPr>
      </w:pPr>
      <w:r w:rsidRPr="006A64CB">
        <w:rPr>
          <w:rFonts w:ascii="Verdana" w:hAnsi="Verdana" w:cs="Arial"/>
          <w:b/>
          <w:i/>
        </w:rPr>
        <w:t>ORASUL LITENI, JUDETUL SUCEAVA</w:t>
      </w:r>
      <w:r w:rsidR="00AF58A3" w:rsidRPr="006A64CB">
        <w:rPr>
          <w:rFonts w:ascii="Verdana" w:hAnsi="Verdana" w:cs="Arial"/>
          <w:b/>
          <w:i/>
        </w:rPr>
        <w:t>"</w:t>
      </w:r>
    </w:p>
    <w:p w14:paraId="17E80D14" w14:textId="77777777" w:rsidR="00B3612F" w:rsidRPr="006A64CB" w:rsidRDefault="00B3612F" w:rsidP="00B3612F">
      <w:pPr>
        <w:autoSpaceDE w:val="0"/>
        <w:autoSpaceDN w:val="0"/>
        <w:adjustRightInd w:val="0"/>
        <w:spacing w:line="360" w:lineRule="auto"/>
        <w:ind w:firstLine="720"/>
        <w:jc w:val="both"/>
        <w:rPr>
          <w:rFonts w:ascii="Verdana" w:hAnsi="Verdana"/>
          <w:sz w:val="28"/>
          <w:szCs w:val="28"/>
        </w:rPr>
      </w:pPr>
    </w:p>
    <w:p w14:paraId="3C4A751C" w14:textId="77777777" w:rsidR="00D05743" w:rsidRPr="006A64CB" w:rsidRDefault="00D05743" w:rsidP="00B3612F">
      <w:pPr>
        <w:autoSpaceDE w:val="0"/>
        <w:autoSpaceDN w:val="0"/>
        <w:adjustRightInd w:val="0"/>
        <w:spacing w:line="360" w:lineRule="auto"/>
        <w:ind w:firstLine="720"/>
        <w:jc w:val="both"/>
        <w:rPr>
          <w:rFonts w:ascii="Verdana" w:hAnsi="Verdana"/>
          <w:bCs/>
        </w:rPr>
      </w:pPr>
      <w:r w:rsidRPr="006A64CB">
        <w:rPr>
          <w:rFonts w:ascii="Verdana" w:hAnsi="Verdana"/>
          <w:sz w:val="28"/>
          <w:szCs w:val="28"/>
        </w:rPr>
        <w:t xml:space="preserve"> II. </w:t>
      </w:r>
      <w:r w:rsidR="003B0544" w:rsidRPr="006A64CB">
        <w:rPr>
          <w:rFonts w:ascii="Verdana" w:hAnsi="Verdana"/>
          <w:sz w:val="28"/>
          <w:szCs w:val="28"/>
        </w:rPr>
        <w:t xml:space="preserve">    </w:t>
      </w:r>
      <w:r w:rsidRPr="006A64CB">
        <w:rPr>
          <w:rFonts w:ascii="Verdana" w:hAnsi="Verdana"/>
          <w:sz w:val="28"/>
          <w:szCs w:val="28"/>
        </w:rPr>
        <w:t>DATE DE IDENTIFICARE A TITULARULUI</w:t>
      </w:r>
    </w:p>
    <w:p w14:paraId="5356F7DB" w14:textId="276E20CB" w:rsidR="009267AF" w:rsidRPr="006A64CB" w:rsidRDefault="00173A5E" w:rsidP="009267AF">
      <w:pPr>
        <w:tabs>
          <w:tab w:val="left" w:pos="9270"/>
        </w:tabs>
        <w:autoSpaceDE w:val="0"/>
        <w:autoSpaceDN w:val="0"/>
        <w:adjustRightInd w:val="0"/>
        <w:spacing w:line="360" w:lineRule="auto"/>
        <w:ind w:left="3402" w:hanging="3402"/>
        <w:jc w:val="both"/>
        <w:rPr>
          <w:rFonts w:ascii="Verdana" w:eastAsiaTheme="minorHAnsi" w:hAnsi="Verdana"/>
        </w:rPr>
      </w:pPr>
      <w:r w:rsidRPr="006A64CB">
        <w:rPr>
          <w:rFonts w:ascii="Verdana" w:hAnsi="Verdana"/>
        </w:rPr>
        <w:t xml:space="preserve">A. Denumire beneficiar: </w:t>
      </w:r>
      <w:r w:rsidR="008C4DFB" w:rsidRPr="006A64CB">
        <w:rPr>
          <w:rFonts w:ascii="Verdana" w:eastAsiaTheme="minorHAnsi" w:hAnsi="Verdana"/>
        </w:rPr>
        <w:t>Orasul Liteni</w:t>
      </w:r>
      <w:r w:rsidR="009267AF" w:rsidRPr="006A64CB">
        <w:rPr>
          <w:rFonts w:ascii="Verdana" w:eastAsiaTheme="minorHAnsi" w:hAnsi="Verdana"/>
        </w:rPr>
        <w:t xml:space="preserve">, judetul </w:t>
      </w:r>
      <w:r w:rsidR="008C4DFB" w:rsidRPr="006A64CB">
        <w:rPr>
          <w:rFonts w:ascii="Verdana" w:eastAsiaTheme="minorHAnsi" w:hAnsi="Verdana"/>
        </w:rPr>
        <w:t>Suceava</w:t>
      </w:r>
      <w:r w:rsidR="009267AF" w:rsidRPr="006A64CB">
        <w:rPr>
          <w:rFonts w:ascii="Verdana" w:eastAsiaTheme="minorHAnsi" w:hAnsi="Verdana"/>
        </w:rPr>
        <w:t xml:space="preserve"> </w:t>
      </w:r>
    </w:p>
    <w:p w14:paraId="06D68951" w14:textId="77777777" w:rsidR="008C4DFB" w:rsidRPr="006A64CB" w:rsidRDefault="00173A5E" w:rsidP="008C4DFB">
      <w:pPr>
        <w:tabs>
          <w:tab w:val="left" w:pos="9270"/>
        </w:tabs>
        <w:autoSpaceDE w:val="0"/>
        <w:autoSpaceDN w:val="0"/>
        <w:adjustRightInd w:val="0"/>
        <w:spacing w:line="360" w:lineRule="auto"/>
        <w:ind w:left="2835" w:hanging="2835"/>
        <w:jc w:val="both"/>
        <w:rPr>
          <w:rFonts w:ascii="Verdana" w:hAnsi="Verdana" w:cs="Arial"/>
          <w:bCs/>
        </w:rPr>
      </w:pPr>
      <w:r w:rsidRPr="006A64CB">
        <w:rPr>
          <w:rFonts w:ascii="Verdana" w:hAnsi="Verdana"/>
        </w:rPr>
        <w:t>B. Adres</w:t>
      </w:r>
      <w:r w:rsidR="00B161AD" w:rsidRPr="006A64CB">
        <w:rPr>
          <w:rFonts w:ascii="Verdana" w:hAnsi="Verdana"/>
        </w:rPr>
        <w:t>a</w:t>
      </w:r>
      <w:r w:rsidRPr="006A64CB">
        <w:rPr>
          <w:rFonts w:ascii="Verdana" w:hAnsi="Verdana"/>
        </w:rPr>
        <w:t xml:space="preserve"> beneficiar:</w:t>
      </w:r>
      <w:r w:rsidR="00D05743" w:rsidRPr="006A64CB">
        <w:rPr>
          <w:rFonts w:ascii="Verdana" w:hAnsi="Verdana"/>
        </w:rPr>
        <w:t xml:space="preserve"> </w:t>
      </w:r>
      <w:r w:rsidR="008C4DFB" w:rsidRPr="006A64CB">
        <w:rPr>
          <w:rFonts w:ascii="Verdana" w:hAnsi="Verdana" w:cs="Arial"/>
          <w:bCs/>
        </w:rPr>
        <w:t xml:space="preserve">str. Mihail Sadoveanu, nr. 17 cod postal:727335 Suceava, telefon: 0230-538262, 535843, 535701, </w:t>
      </w:r>
    </w:p>
    <w:p w14:paraId="58D70176" w14:textId="77777777" w:rsidR="008C4DFB" w:rsidRPr="006A64CB" w:rsidRDefault="008C4DFB" w:rsidP="008C4DFB">
      <w:pPr>
        <w:tabs>
          <w:tab w:val="left" w:pos="9270"/>
        </w:tabs>
        <w:autoSpaceDE w:val="0"/>
        <w:autoSpaceDN w:val="0"/>
        <w:adjustRightInd w:val="0"/>
        <w:spacing w:line="360" w:lineRule="auto"/>
        <w:ind w:left="2835" w:hanging="2835"/>
        <w:jc w:val="both"/>
        <w:rPr>
          <w:rFonts w:ascii="Verdana" w:hAnsi="Verdana" w:cs="Arial"/>
          <w:bCs/>
        </w:rPr>
      </w:pPr>
      <w:r w:rsidRPr="006A64CB">
        <w:rPr>
          <w:rFonts w:ascii="Verdana" w:hAnsi="Verdana"/>
        </w:rPr>
        <w:tab/>
      </w:r>
      <w:r w:rsidRPr="006A64CB">
        <w:rPr>
          <w:rFonts w:ascii="Verdana" w:hAnsi="Verdana" w:cs="Arial"/>
          <w:bCs/>
        </w:rPr>
        <w:t xml:space="preserve">fax: 0230-538262, mail  litenisv@yahoo.com , </w:t>
      </w:r>
    </w:p>
    <w:p w14:paraId="7C19697B" w14:textId="77777777" w:rsidR="008C4DFB" w:rsidRPr="006A64CB" w:rsidRDefault="008C4DFB" w:rsidP="008C4DFB">
      <w:pPr>
        <w:tabs>
          <w:tab w:val="left" w:pos="9270"/>
        </w:tabs>
        <w:autoSpaceDE w:val="0"/>
        <w:autoSpaceDN w:val="0"/>
        <w:adjustRightInd w:val="0"/>
        <w:spacing w:line="360" w:lineRule="auto"/>
        <w:ind w:left="2835" w:hanging="2835"/>
        <w:jc w:val="both"/>
        <w:rPr>
          <w:rFonts w:ascii="Verdana" w:hAnsi="Verdana" w:cs="Arial"/>
          <w:bCs/>
        </w:rPr>
      </w:pPr>
      <w:r w:rsidRPr="006A64CB">
        <w:rPr>
          <w:rFonts w:ascii="Verdana" w:hAnsi="Verdana" w:cs="Arial"/>
          <w:bCs/>
        </w:rPr>
        <w:tab/>
        <w:t>primaria-liteni.ro.</w:t>
      </w:r>
    </w:p>
    <w:p w14:paraId="79AAEFA7" w14:textId="5BC71AE0" w:rsidR="00D02F02" w:rsidRPr="006A64CB" w:rsidRDefault="00AE5F1D" w:rsidP="008C4DFB">
      <w:pPr>
        <w:tabs>
          <w:tab w:val="left" w:pos="9270"/>
        </w:tabs>
        <w:autoSpaceDE w:val="0"/>
        <w:autoSpaceDN w:val="0"/>
        <w:adjustRightInd w:val="0"/>
        <w:spacing w:line="360" w:lineRule="auto"/>
        <w:ind w:left="3402" w:hanging="3402"/>
        <w:jc w:val="both"/>
        <w:rPr>
          <w:rFonts w:ascii="Verdana" w:hAnsi="Verdana"/>
        </w:rPr>
      </w:pPr>
      <w:r w:rsidRPr="006A64CB">
        <w:rPr>
          <w:rFonts w:ascii="Verdana" w:hAnsi="Verdana"/>
        </w:rPr>
        <w:t xml:space="preserve">C. Persoane de contact: </w:t>
      </w:r>
      <w:r w:rsidR="003147C3" w:rsidRPr="006A64CB">
        <w:rPr>
          <w:rFonts w:ascii="Verdana" w:hAnsi="Verdana"/>
        </w:rPr>
        <w:t>i</w:t>
      </w:r>
      <w:r w:rsidR="00B3612F" w:rsidRPr="006A64CB">
        <w:rPr>
          <w:rFonts w:ascii="Verdana" w:hAnsi="Verdana"/>
        </w:rPr>
        <w:t xml:space="preserve">ng. </w:t>
      </w:r>
      <w:r w:rsidR="003147C3" w:rsidRPr="006A64CB">
        <w:rPr>
          <w:rFonts w:ascii="Verdana" w:hAnsi="Verdana"/>
        </w:rPr>
        <w:t>Jitariuc Robert</w:t>
      </w:r>
      <w:r w:rsidR="009267AF" w:rsidRPr="006A64CB">
        <w:rPr>
          <w:rFonts w:ascii="Verdana" w:hAnsi="Verdana"/>
        </w:rPr>
        <w:t xml:space="preserve"> </w:t>
      </w:r>
      <w:r w:rsidR="00D02F02" w:rsidRPr="006A64CB">
        <w:rPr>
          <w:rFonts w:ascii="Verdana" w:hAnsi="Verdana"/>
          <w:bCs/>
        </w:rPr>
        <w:t xml:space="preserve">Tel: </w:t>
      </w:r>
      <w:r w:rsidR="003147C3" w:rsidRPr="006A64CB">
        <w:rPr>
          <w:rFonts w:ascii="Verdana" w:hAnsi="Verdana"/>
          <w:bCs/>
        </w:rPr>
        <w:t>0742 870 326</w:t>
      </w:r>
    </w:p>
    <w:p w14:paraId="2873E736" w14:textId="77777777" w:rsidR="003B0544" w:rsidRPr="006A64CB" w:rsidRDefault="003B0544" w:rsidP="00D02F02">
      <w:pPr>
        <w:tabs>
          <w:tab w:val="left" w:pos="9270"/>
        </w:tabs>
        <w:autoSpaceDE w:val="0"/>
        <w:autoSpaceDN w:val="0"/>
        <w:adjustRightInd w:val="0"/>
        <w:spacing w:line="360" w:lineRule="auto"/>
        <w:jc w:val="both"/>
        <w:rPr>
          <w:rFonts w:ascii="Verdana" w:hAnsi="Verdana"/>
        </w:rPr>
      </w:pPr>
    </w:p>
    <w:p w14:paraId="0179C11D" w14:textId="77777777" w:rsidR="00BF36D0" w:rsidRPr="006A64CB" w:rsidRDefault="00645D02" w:rsidP="00B3612F">
      <w:pPr>
        <w:tabs>
          <w:tab w:val="left" w:pos="0"/>
        </w:tabs>
        <w:autoSpaceDE w:val="0"/>
        <w:autoSpaceDN w:val="0"/>
        <w:adjustRightInd w:val="0"/>
        <w:spacing w:line="360" w:lineRule="auto"/>
        <w:jc w:val="both"/>
        <w:rPr>
          <w:rFonts w:ascii="Verdana" w:hAnsi="Verdana"/>
          <w:sz w:val="28"/>
          <w:szCs w:val="28"/>
        </w:rPr>
      </w:pPr>
      <w:r w:rsidRPr="006A64CB">
        <w:rPr>
          <w:rFonts w:ascii="Verdana" w:hAnsi="Verdana"/>
        </w:rPr>
        <w:tab/>
      </w:r>
      <w:r w:rsidR="00AE5F1D" w:rsidRPr="006A64CB">
        <w:rPr>
          <w:rFonts w:ascii="Verdana" w:hAnsi="Verdana"/>
          <w:sz w:val="28"/>
          <w:szCs w:val="28"/>
        </w:rPr>
        <w:t>III.    DESCRIEREA PROIECTULUI</w:t>
      </w:r>
    </w:p>
    <w:p w14:paraId="36F21561" w14:textId="77777777" w:rsidR="00BF36D0" w:rsidRPr="006A64CB" w:rsidRDefault="00BF36D0" w:rsidP="00BF36D0">
      <w:pPr>
        <w:pStyle w:val="ListParagraph"/>
        <w:numPr>
          <w:ilvl w:val="0"/>
          <w:numId w:val="23"/>
        </w:numPr>
        <w:tabs>
          <w:tab w:val="left" w:pos="0"/>
        </w:tabs>
        <w:autoSpaceDE w:val="0"/>
        <w:autoSpaceDN w:val="0"/>
        <w:adjustRightInd w:val="0"/>
        <w:spacing w:line="360" w:lineRule="auto"/>
        <w:jc w:val="both"/>
        <w:rPr>
          <w:rFonts w:ascii="Verdana" w:hAnsi="Verdana"/>
          <w:b/>
          <w:i/>
          <w:szCs w:val="28"/>
        </w:rPr>
      </w:pPr>
      <w:r w:rsidRPr="006A64CB">
        <w:rPr>
          <w:rFonts w:ascii="Verdana" w:hAnsi="Verdana"/>
          <w:b/>
          <w:i/>
          <w:szCs w:val="28"/>
        </w:rPr>
        <w:t>Rezumat al proiectului</w:t>
      </w:r>
    </w:p>
    <w:p w14:paraId="4FEF5854" w14:textId="77777777" w:rsidR="00AA2E97" w:rsidRPr="006A64CB" w:rsidRDefault="0046017F" w:rsidP="00AA2E97">
      <w:pPr>
        <w:tabs>
          <w:tab w:val="left" w:pos="0"/>
        </w:tabs>
        <w:autoSpaceDE w:val="0"/>
        <w:autoSpaceDN w:val="0"/>
        <w:adjustRightInd w:val="0"/>
        <w:spacing w:line="360" w:lineRule="auto"/>
        <w:jc w:val="both"/>
        <w:rPr>
          <w:rFonts w:ascii="Verdana" w:hAnsi="Verdana"/>
          <w:szCs w:val="22"/>
        </w:rPr>
      </w:pPr>
      <w:r w:rsidRPr="006A64CB">
        <w:rPr>
          <w:rFonts w:ascii="Verdana" w:hAnsi="Verdana"/>
          <w:sz w:val="28"/>
          <w:szCs w:val="28"/>
        </w:rPr>
        <w:tab/>
      </w:r>
      <w:r w:rsidR="00AA2E97" w:rsidRPr="006A64CB">
        <w:rPr>
          <w:rFonts w:ascii="Verdana" w:hAnsi="Verdana"/>
          <w:szCs w:val="22"/>
        </w:rPr>
        <w:t>Prezenta documentatie este elaborata la cererea Beneficiarului in baza Temei de proiectare, in scopul stabilirii starii tehnice a strazilor si drumurilor analizate in vederea proiectarii si executarii lucrarilor de modernizare conform cerintelor stabilite in conformitate cu planul de investitii al beneficiarului.</w:t>
      </w:r>
    </w:p>
    <w:p w14:paraId="2C1C7B50" w14:textId="77777777" w:rsidR="00AA2E97" w:rsidRPr="006A64CB" w:rsidRDefault="00AA2E97" w:rsidP="00AA2E97">
      <w:pPr>
        <w:tabs>
          <w:tab w:val="left" w:pos="0"/>
        </w:tabs>
        <w:autoSpaceDE w:val="0"/>
        <w:autoSpaceDN w:val="0"/>
        <w:adjustRightInd w:val="0"/>
        <w:spacing w:line="360" w:lineRule="auto"/>
        <w:jc w:val="both"/>
        <w:rPr>
          <w:rFonts w:ascii="Verdana" w:hAnsi="Verdana"/>
          <w:szCs w:val="22"/>
        </w:rPr>
      </w:pPr>
      <w:r w:rsidRPr="006A64CB">
        <w:rPr>
          <w:rFonts w:ascii="Verdana" w:hAnsi="Verdana"/>
          <w:szCs w:val="22"/>
        </w:rPr>
        <w:tab/>
        <w:t>Investitia se realizeaza conform reglementarilor tehnice si a legislatiei in vigoare cu privire la proiectarea si executia lucrarilor de infrastructura rutiera si de mediu.</w:t>
      </w:r>
    </w:p>
    <w:p w14:paraId="5BB37C02" w14:textId="77777777" w:rsidR="00AA2E97" w:rsidRPr="006A64CB" w:rsidRDefault="00AA2E97" w:rsidP="00AA2E97">
      <w:pPr>
        <w:tabs>
          <w:tab w:val="left" w:pos="0"/>
        </w:tabs>
        <w:autoSpaceDE w:val="0"/>
        <w:autoSpaceDN w:val="0"/>
        <w:adjustRightInd w:val="0"/>
        <w:spacing w:line="360" w:lineRule="auto"/>
        <w:jc w:val="both"/>
        <w:rPr>
          <w:rFonts w:ascii="Verdana" w:hAnsi="Verdana"/>
          <w:szCs w:val="22"/>
        </w:rPr>
      </w:pPr>
      <w:r w:rsidRPr="006A64CB">
        <w:rPr>
          <w:rFonts w:ascii="Verdana" w:hAnsi="Verdana"/>
          <w:szCs w:val="22"/>
        </w:rPr>
        <w:tab/>
        <w:t>Documentatia este elaborata la cererea Beneficiarului in baza Temei de proiectare.</w:t>
      </w:r>
    </w:p>
    <w:p w14:paraId="0FA951AA" w14:textId="77777777" w:rsidR="00AA2E97" w:rsidRPr="006A64CB" w:rsidRDefault="00AA2E97" w:rsidP="00AA2E97">
      <w:pPr>
        <w:tabs>
          <w:tab w:val="left" w:pos="0"/>
        </w:tabs>
        <w:autoSpaceDE w:val="0"/>
        <w:autoSpaceDN w:val="0"/>
        <w:adjustRightInd w:val="0"/>
        <w:spacing w:line="360" w:lineRule="auto"/>
        <w:jc w:val="both"/>
        <w:rPr>
          <w:rFonts w:ascii="Verdana" w:hAnsi="Verdana"/>
          <w:szCs w:val="22"/>
        </w:rPr>
      </w:pPr>
      <w:r w:rsidRPr="006A64CB">
        <w:rPr>
          <w:rFonts w:ascii="Verdana" w:hAnsi="Verdana"/>
          <w:szCs w:val="22"/>
        </w:rPr>
        <w:t xml:space="preserve">         Orasul Liteni este situat in partea central-estica a Podisului Sucevei, in depresiunea cu acelasi nume, subunitate a Podisului Moldovei, la confluenta raului Suceava cu raul Siret.</w:t>
      </w:r>
    </w:p>
    <w:p w14:paraId="0A635E25" w14:textId="37B30135" w:rsidR="00CF29FB" w:rsidRPr="006A64CB" w:rsidRDefault="00AA2E97" w:rsidP="00AA2E97">
      <w:pPr>
        <w:tabs>
          <w:tab w:val="left" w:pos="0"/>
        </w:tabs>
        <w:autoSpaceDE w:val="0"/>
        <w:autoSpaceDN w:val="0"/>
        <w:adjustRightInd w:val="0"/>
        <w:spacing w:line="360" w:lineRule="auto"/>
        <w:jc w:val="both"/>
        <w:rPr>
          <w:rFonts w:ascii="Verdana" w:hAnsi="Verdana"/>
          <w:szCs w:val="22"/>
        </w:rPr>
      </w:pPr>
      <w:r w:rsidRPr="006A64CB">
        <w:rPr>
          <w:rFonts w:ascii="Verdana" w:hAnsi="Verdana"/>
          <w:szCs w:val="22"/>
        </w:rPr>
        <w:t xml:space="preserve">          Vecinii orasului Liteni sunt urmatorii: la nord comunele Udesti si Fantanele, la est comunele Vorona si Tudora din judetul Botosani, la sud orasul Dolhasca si comuna Dolhesti, iar la vest comuna Vulturesti. Fata de resedinta judetului, </w:t>
      </w:r>
      <w:r w:rsidRPr="006A64CB">
        <w:rPr>
          <w:rFonts w:ascii="Verdana" w:hAnsi="Verdana"/>
          <w:szCs w:val="22"/>
        </w:rPr>
        <w:lastRenderedPageBreak/>
        <w:t>municipiul Suceava, Liteni este situat la o distanta de 28 km si la o departare de 30-40 km de municipiile Botosani, Falticeni si Pascani</w:t>
      </w:r>
      <w:r w:rsidR="00CF29FB" w:rsidRPr="006A64CB">
        <w:rPr>
          <w:rFonts w:ascii="Verdana" w:hAnsi="Verdana"/>
          <w:szCs w:val="22"/>
        </w:rPr>
        <w:t>.</w:t>
      </w:r>
    </w:p>
    <w:p w14:paraId="4A3BF664" w14:textId="77777777" w:rsidR="00CF29FB" w:rsidRPr="006A64CB" w:rsidRDefault="00CF29FB" w:rsidP="008C4DFB">
      <w:pPr>
        <w:tabs>
          <w:tab w:val="left" w:pos="0"/>
        </w:tabs>
        <w:autoSpaceDE w:val="0"/>
        <w:autoSpaceDN w:val="0"/>
        <w:adjustRightInd w:val="0"/>
        <w:spacing w:line="360" w:lineRule="auto"/>
        <w:rPr>
          <w:rFonts w:ascii="Verdana" w:hAnsi="Verdana"/>
          <w:sz w:val="28"/>
          <w:szCs w:val="28"/>
        </w:rPr>
      </w:pPr>
    </w:p>
    <w:p w14:paraId="13F7B489" w14:textId="796835D0" w:rsidR="008C4DFB" w:rsidRPr="006A64CB" w:rsidRDefault="00CF29FB" w:rsidP="008C4DFB">
      <w:pPr>
        <w:tabs>
          <w:tab w:val="left" w:pos="0"/>
        </w:tabs>
        <w:autoSpaceDE w:val="0"/>
        <w:autoSpaceDN w:val="0"/>
        <w:adjustRightInd w:val="0"/>
        <w:spacing w:line="360" w:lineRule="auto"/>
        <w:rPr>
          <w:rFonts w:ascii="Verdana" w:hAnsi="Verdana"/>
          <w:i/>
          <w:sz w:val="28"/>
          <w:szCs w:val="28"/>
          <w:u w:val="single"/>
        </w:rPr>
      </w:pPr>
      <w:r w:rsidRPr="006A64CB">
        <w:rPr>
          <w:rFonts w:ascii="Verdana" w:hAnsi="Verdana"/>
          <w:sz w:val="28"/>
          <w:szCs w:val="28"/>
        </w:rPr>
        <w:tab/>
      </w:r>
      <w:r w:rsidR="008C4DFB" w:rsidRPr="006A64CB">
        <w:rPr>
          <w:rFonts w:ascii="Verdana" w:hAnsi="Verdana"/>
          <w:i/>
          <w:sz w:val="28"/>
          <w:szCs w:val="28"/>
          <w:u w:val="single"/>
        </w:rPr>
        <w:t>Situatia existenta:</w:t>
      </w:r>
    </w:p>
    <w:p w14:paraId="20D5A77D" w14:textId="603BB054" w:rsidR="008C4DFB" w:rsidRPr="006A64CB" w:rsidRDefault="008C4DFB" w:rsidP="008C4DFB">
      <w:pPr>
        <w:tabs>
          <w:tab w:val="left" w:pos="0"/>
        </w:tabs>
        <w:autoSpaceDE w:val="0"/>
        <w:autoSpaceDN w:val="0"/>
        <w:adjustRightInd w:val="0"/>
        <w:spacing w:line="360" w:lineRule="auto"/>
        <w:jc w:val="both"/>
        <w:rPr>
          <w:rFonts w:ascii="Verdana" w:hAnsi="Verdana"/>
          <w:szCs w:val="28"/>
        </w:rPr>
      </w:pPr>
      <w:r w:rsidRPr="006A64CB">
        <w:rPr>
          <w:rFonts w:ascii="Verdana" w:hAnsi="Verdana"/>
          <w:sz w:val="28"/>
          <w:szCs w:val="28"/>
        </w:rPr>
        <w:tab/>
      </w:r>
      <w:r w:rsidR="00AA2E97" w:rsidRPr="006A64CB">
        <w:rPr>
          <w:rFonts w:ascii="Verdana" w:hAnsi="Verdana"/>
          <w:szCs w:val="28"/>
        </w:rPr>
        <w:t>D</w:t>
      </w:r>
      <w:r w:rsidRPr="006A64CB">
        <w:rPr>
          <w:rFonts w:ascii="Verdana" w:hAnsi="Verdana"/>
          <w:szCs w:val="28"/>
        </w:rPr>
        <w:t>rumul care fac</w:t>
      </w:r>
      <w:r w:rsidR="00AA2E97" w:rsidRPr="006A64CB">
        <w:rPr>
          <w:rFonts w:ascii="Verdana" w:hAnsi="Verdana"/>
          <w:szCs w:val="28"/>
        </w:rPr>
        <w:t>e</w:t>
      </w:r>
      <w:r w:rsidRPr="006A64CB">
        <w:rPr>
          <w:rFonts w:ascii="Verdana" w:hAnsi="Verdana"/>
          <w:szCs w:val="28"/>
        </w:rPr>
        <w:t xml:space="preserve"> obiectul prezentei documentatii asigura legatura si accesul locuitorilor din zona cu arterele principale ale orasului respectiv drumuri comunale, drumuri judetene DJ 208A si DJ 208C.</w:t>
      </w:r>
    </w:p>
    <w:p w14:paraId="3F873755" w14:textId="316F61FA" w:rsidR="008C4DFB" w:rsidRPr="006A64CB" w:rsidRDefault="00AA2E97" w:rsidP="008C4DFB">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r>
      <w:r w:rsidR="008C4DFB" w:rsidRPr="006A64CB">
        <w:rPr>
          <w:rFonts w:ascii="Verdana" w:hAnsi="Verdana"/>
          <w:szCs w:val="28"/>
        </w:rPr>
        <w:t>Starea actuala a obiectiv</w:t>
      </w:r>
      <w:r w:rsidRPr="006A64CB">
        <w:rPr>
          <w:rFonts w:ascii="Verdana" w:hAnsi="Verdana"/>
          <w:szCs w:val="28"/>
        </w:rPr>
        <w:t>u</w:t>
      </w:r>
      <w:r w:rsidR="008C4DFB" w:rsidRPr="006A64CB">
        <w:rPr>
          <w:rFonts w:ascii="Verdana" w:hAnsi="Verdana"/>
          <w:szCs w:val="28"/>
        </w:rPr>
        <w:t>l</w:t>
      </w:r>
      <w:r w:rsidRPr="006A64CB">
        <w:rPr>
          <w:rFonts w:ascii="Verdana" w:hAnsi="Verdana"/>
          <w:szCs w:val="28"/>
        </w:rPr>
        <w:t>ui</w:t>
      </w:r>
      <w:r w:rsidR="008C4DFB" w:rsidRPr="006A64CB">
        <w:rPr>
          <w:rFonts w:ascii="Verdana" w:hAnsi="Verdana"/>
          <w:szCs w:val="28"/>
        </w:rPr>
        <w:t xml:space="preserve"> analizat care necesita modernizate nu este una corespunzatoare, structura rutira fiind la nivel de  pietris cu intercalatii de pamant si din pamant. Din aceasta cauza atat pietonii cat si autovehiculele circula cu mare greutate iar in conditii meteorologice dificile, traficul rutier devine si mai anevoios.</w:t>
      </w:r>
    </w:p>
    <w:p w14:paraId="41629850" w14:textId="77777777" w:rsidR="008C4DFB" w:rsidRPr="006A64CB" w:rsidRDefault="008C4DFB" w:rsidP="008C4DFB">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Strazile si drumurile analizate sunt marginite de proprietati, traseul obiectivelor in plan fiind in mare parte in aliniament avand curbe, sau franturi ce se racordeaza in mod necorespunzator.</w:t>
      </w:r>
    </w:p>
    <w:p w14:paraId="7E7A0622" w14:textId="7FA9B4D6" w:rsidR="008C4DFB" w:rsidRPr="006A64CB" w:rsidRDefault="008C4DFB" w:rsidP="008C4DFB">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t xml:space="preserve">In profil tranversal </w:t>
      </w:r>
      <w:r w:rsidR="00AA2E97" w:rsidRPr="006A64CB">
        <w:rPr>
          <w:rFonts w:ascii="Verdana" w:hAnsi="Verdana"/>
          <w:szCs w:val="28"/>
        </w:rPr>
        <w:t>drumul</w:t>
      </w:r>
      <w:r w:rsidRPr="006A64CB">
        <w:rPr>
          <w:rFonts w:ascii="Verdana" w:hAnsi="Verdana"/>
          <w:szCs w:val="28"/>
        </w:rPr>
        <w:t xml:space="preserve"> prezinta iregularitati si deformari, pantele transversale nu sunt asigurate, ceea ce face ca scurgerea apelor sa nu se faca corespunzator, conducand astfel la degradari ale suprafetei de rulare.</w:t>
      </w:r>
    </w:p>
    <w:p w14:paraId="25E43ADC" w14:textId="27869449" w:rsidR="008C4DFB" w:rsidRPr="006A64CB" w:rsidRDefault="00AA2E97" w:rsidP="008C4DFB">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t>Obiectivul analizat</w:t>
      </w:r>
      <w:r w:rsidR="008C4DFB" w:rsidRPr="006A64CB">
        <w:rPr>
          <w:rFonts w:ascii="Verdana" w:hAnsi="Verdana"/>
          <w:szCs w:val="28"/>
        </w:rPr>
        <w:t xml:space="preserve"> se afla intr-o stare continua de degradare si nu sunt sistematizata corespunzator,</w:t>
      </w:r>
      <w:r w:rsidRPr="006A64CB">
        <w:rPr>
          <w:rFonts w:ascii="Verdana" w:hAnsi="Verdana"/>
          <w:szCs w:val="28"/>
        </w:rPr>
        <w:t xml:space="preserve"> </w:t>
      </w:r>
      <w:r w:rsidR="008C4DFB" w:rsidRPr="006A64CB">
        <w:rPr>
          <w:rFonts w:ascii="Verdana" w:hAnsi="Verdana"/>
          <w:szCs w:val="28"/>
        </w:rPr>
        <w:t>nu exista semnalizare rutiera, nu exista elemente de preluare si evacuare a apelor pluviale in conditii corespunzatoare.</w:t>
      </w:r>
    </w:p>
    <w:p w14:paraId="70F3734F" w14:textId="77777777" w:rsidR="00897341" w:rsidRPr="006A64CB" w:rsidRDefault="00897341" w:rsidP="008C4DFB">
      <w:pPr>
        <w:tabs>
          <w:tab w:val="left" w:pos="0"/>
        </w:tabs>
        <w:autoSpaceDE w:val="0"/>
        <w:autoSpaceDN w:val="0"/>
        <w:adjustRightInd w:val="0"/>
        <w:spacing w:line="360" w:lineRule="auto"/>
        <w:jc w:val="both"/>
        <w:rPr>
          <w:rFonts w:ascii="Verdana" w:hAnsi="Verdana"/>
          <w:szCs w:val="28"/>
        </w:rPr>
      </w:pPr>
    </w:p>
    <w:p w14:paraId="5E4D58C3" w14:textId="1ACA2EB2" w:rsidR="008C4DFB" w:rsidRPr="006A64CB" w:rsidRDefault="008C4DFB" w:rsidP="008C4DFB">
      <w:pPr>
        <w:shd w:val="clear" w:color="auto" w:fill="FFFFFF"/>
        <w:spacing w:before="60" w:line="360" w:lineRule="auto"/>
        <w:ind w:right="40" w:firstLine="720"/>
        <w:jc w:val="both"/>
        <w:rPr>
          <w:rFonts w:ascii="Verdana" w:eastAsia="Calibri" w:hAnsi="Verdana" w:cs="Calibri"/>
          <w:i/>
          <w:szCs w:val="22"/>
          <w:u w:val="single"/>
          <w:lang w:eastAsia="ar-SA"/>
        </w:rPr>
      </w:pPr>
      <w:r w:rsidRPr="006A64CB">
        <w:rPr>
          <w:rFonts w:ascii="Verdana" w:eastAsia="Calibri" w:hAnsi="Verdana" w:cs="Calibri"/>
          <w:i/>
          <w:szCs w:val="22"/>
          <w:u w:val="single"/>
          <w:lang w:eastAsia="ar-SA"/>
        </w:rPr>
        <w:t>Situatia proiectata:</w:t>
      </w:r>
    </w:p>
    <w:p w14:paraId="07658903" w14:textId="3C38C903" w:rsidR="008C4DFB" w:rsidRPr="006A64CB" w:rsidRDefault="008C4DFB" w:rsidP="008C4DFB">
      <w:pPr>
        <w:shd w:val="clear" w:color="auto" w:fill="FFFFFF"/>
        <w:spacing w:before="60" w:line="360" w:lineRule="auto"/>
        <w:ind w:right="40" w:firstLine="720"/>
        <w:jc w:val="both"/>
        <w:rPr>
          <w:rFonts w:ascii="Verdana" w:eastAsia="Arial" w:hAnsi="Verdana" w:cs="Arial"/>
          <w:bCs/>
          <w:szCs w:val="22"/>
        </w:rPr>
      </w:pPr>
      <w:r w:rsidRPr="006A64CB">
        <w:rPr>
          <w:rFonts w:ascii="Verdana" w:eastAsia="Arial" w:hAnsi="Verdana" w:cs="Arial"/>
          <w:bCs/>
          <w:szCs w:val="22"/>
        </w:rPr>
        <w:t>Traseul drumul</w:t>
      </w:r>
      <w:r w:rsidR="00AA2E97" w:rsidRPr="006A64CB">
        <w:rPr>
          <w:rFonts w:ascii="Verdana" w:eastAsia="Arial" w:hAnsi="Verdana" w:cs="Arial"/>
          <w:bCs/>
          <w:szCs w:val="22"/>
        </w:rPr>
        <w:t>ui</w:t>
      </w:r>
      <w:r w:rsidRPr="006A64CB">
        <w:rPr>
          <w:rFonts w:ascii="Verdana" w:eastAsia="Arial" w:hAnsi="Verdana" w:cs="Arial"/>
          <w:bCs/>
          <w:szCs w:val="22"/>
        </w:rPr>
        <w:t xml:space="preserve"> se desfasoara in cadrul unui relief de altitudine medie fiind alcatuit dintr-o succesiune de curbe si aliniamente, acesta avand o lungime (conform masuratorilor din studiul topografic) de </w:t>
      </w:r>
      <w:r w:rsidR="00AA2E97" w:rsidRPr="006A64CB">
        <w:rPr>
          <w:rFonts w:ascii="Verdana" w:eastAsia="Arial" w:hAnsi="Verdana" w:cs="Arial"/>
          <w:bCs/>
          <w:szCs w:val="22"/>
        </w:rPr>
        <w:t>1314</w:t>
      </w:r>
      <w:r w:rsidRPr="006A64CB">
        <w:rPr>
          <w:rFonts w:ascii="Verdana" w:eastAsia="Arial" w:hAnsi="Verdana" w:cs="Arial"/>
          <w:bCs/>
          <w:szCs w:val="22"/>
        </w:rPr>
        <w:t xml:space="preserve"> m. </w:t>
      </w:r>
    </w:p>
    <w:p w14:paraId="5D45F23C" w14:textId="77777777" w:rsidR="008C4DFB" w:rsidRPr="006A64CB" w:rsidRDefault="008C4DFB" w:rsidP="008C4DFB">
      <w:pPr>
        <w:shd w:val="clear" w:color="auto" w:fill="FFFFFF"/>
        <w:spacing w:before="60" w:line="360" w:lineRule="auto"/>
        <w:ind w:right="40" w:firstLine="720"/>
        <w:jc w:val="both"/>
        <w:rPr>
          <w:rFonts w:ascii="Verdana" w:hAnsi="Verdana" w:cs="Arial"/>
          <w:bCs/>
          <w:szCs w:val="22"/>
        </w:rPr>
      </w:pPr>
      <w:r w:rsidRPr="006A64CB">
        <w:rPr>
          <w:rFonts w:ascii="Verdana" w:hAnsi="Verdana" w:cs="Arial"/>
          <w:bCs/>
          <w:szCs w:val="22"/>
        </w:rPr>
        <w:t xml:space="preserve">Traseul proiectat urmareste, in general, traseul existent cu realizarea corectiilor care s-au impus datorita largirii platformei existente respectiv  prin adoptarea elementelor geometrice corespunzatoare adaptate la situatia din teren. Elementele geometrice ale curbelor respectiv amenajarea acestora in plan si in </w:t>
      </w:r>
      <w:r w:rsidRPr="006A64CB">
        <w:rPr>
          <w:rFonts w:ascii="Verdana" w:hAnsi="Verdana" w:cs="Arial"/>
          <w:bCs/>
          <w:szCs w:val="22"/>
        </w:rPr>
        <w:lastRenderedPageBreak/>
        <w:t>spatiu, au fost adoptate in conformitate cu prevederile STAS 863-85, STAS 10144-1,2,3/1990 si Ord. M.T. 49/1998.</w:t>
      </w:r>
    </w:p>
    <w:p w14:paraId="5F6ABFD6" w14:textId="7AAA68F8" w:rsidR="008C4DFB" w:rsidRPr="006A64CB" w:rsidRDefault="008C4DFB" w:rsidP="008C4DFB">
      <w:pPr>
        <w:shd w:val="clear" w:color="auto" w:fill="FFFFFF"/>
        <w:tabs>
          <w:tab w:val="left" w:pos="180"/>
        </w:tabs>
        <w:spacing w:before="60" w:line="360" w:lineRule="auto"/>
        <w:ind w:right="40" w:firstLine="720"/>
        <w:jc w:val="both"/>
        <w:rPr>
          <w:rFonts w:ascii="Verdana" w:eastAsia="Arial" w:hAnsi="Verdana" w:cs="Arial"/>
          <w:bCs/>
          <w:szCs w:val="22"/>
        </w:rPr>
      </w:pPr>
      <w:r w:rsidRPr="006A64CB">
        <w:rPr>
          <w:rFonts w:ascii="Verdana" w:eastAsia="Arial" w:hAnsi="Verdana" w:cs="Arial"/>
          <w:bCs/>
          <w:szCs w:val="22"/>
        </w:rPr>
        <w:t xml:space="preserve">Viteza </w:t>
      </w:r>
      <w:r w:rsidR="00AA2E97" w:rsidRPr="006A64CB">
        <w:rPr>
          <w:rFonts w:ascii="Verdana" w:eastAsia="Arial" w:hAnsi="Verdana" w:cs="Arial"/>
          <w:bCs/>
          <w:szCs w:val="22"/>
        </w:rPr>
        <w:t>de baza (proiectare) adoptata este de 4</w:t>
      </w:r>
      <w:r w:rsidRPr="006A64CB">
        <w:rPr>
          <w:rFonts w:ascii="Verdana" w:eastAsia="Arial" w:hAnsi="Verdana" w:cs="Arial"/>
          <w:bCs/>
          <w:szCs w:val="22"/>
        </w:rPr>
        <w:t>0 km/h.</w:t>
      </w:r>
    </w:p>
    <w:p w14:paraId="1D4E5EFE" w14:textId="2E53AFD8" w:rsidR="008C4DFB" w:rsidRPr="006A64CB" w:rsidRDefault="008C4DFB" w:rsidP="008C4DFB">
      <w:pPr>
        <w:shd w:val="clear" w:color="auto" w:fill="FFFFFF"/>
        <w:tabs>
          <w:tab w:val="left" w:pos="180"/>
        </w:tabs>
        <w:spacing w:before="60" w:line="360" w:lineRule="auto"/>
        <w:ind w:right="40" w:firstLine="720"/>
        <w:jc w:val="both"/>
        <w:rPr>
          <w:rFonts w:ascii="Verdana" w:eastAsia="Arial" w:hAnsi="Verdana" w:cs="Arial"/>
          <w:bCs/>
          <w:szCs w:val="22"/>
        </w:rPr>
      </w:pPr>
      <w:r w:rsidRPr="006A64CB">
        <w:rPr>
          <w:rFonts w:ascii="Verdana" w:eastAsia="Arial" w:hAnsi="Verdana" w:cs="Arial"/>
          <w:bCs/>
          <w:szCs w:val="22"/>
        </w:rPr>
        <w:t xml:space="preserve">Tinand seama de conditiile existente din teren, existenta proprietatilor, au fost facute </w:t>
      </w:r>
      <w:r w:rsidR="00AA2E97" w:rsidRPr="006A64CB">
        <w:rPr>
          <w:rFonts w:ascii="Verdana" w:eastAsia="Arial" w:hAnsi="Verdana" w:cs="Arial"/>
          <w:bCs/>
          <w:szCs w:val="22"/>
        </w:rPr>
        <w:t xml:space="preserve">mici </w:t>
      </w:r>
      <w:r w:rsidRPr="006A64CB">
        <w:rPr>
          <w:rFonts w:ascii="Verdana" w:eastAsia="Arial" w:hAnsi="Verdana" w:cs="Arial"/>
          <w:bCs/>
          <w:szCs w:val="22"/>
        </w:rPr>
        <w:t xml:space="preserve">corectii in plan si prin urmare, axa </w:t>
      </w:r>
      <w:r w:rsidR="00AA2E97" w:rsidRPr="006A64CB">
        <w:rPr>
          <w:rFonts w:ascii="Verdana" w:eastAsia="Arial" w:hAnsi="Verdana" w:cs="Arial"/>
          <w:bCs/>
          <w:szCs w:val="22"/>
        </w:rPr>
        <w:t>drumului</w:t>
      </w:r>
      <w:r w:rsidRPr="006A64CB">
        <w:rPr>
          <w:rFonts w:ascii="Verdana" w:eastAsia="Arial" w:hAnsi="Verdana" w:cs="Arial"/>
          <w:bCs/>
          <w:szCs w:val="22"/>
        </w:rPr>
        <w:t xml:space="preserve"> a fost deplasata in stanga sau dreapta fata de axa </w:t>
      </w:r>
      <w:r w:rsidR="00AA2E97" w:rsidRPr="006A64CB">
        <w:rPr>
          <w:rFonts w:ascii="Verdana" w:eastAsia="Arial" w:hAnsi="Verdana" w:cs="Arial"/>
          <w:bCs/>
          <w:szCs w:val="22"/>
        </w:rPr>
        <w:t>existentă foarte putin pentru a asigura o lățime constantă</w:t>
      </w:r>
      <w:r w:rsidR="00B91D3D" w:rsidRPr="006A64CB">
        <w:rPr>
          <w:rFonts w:ascii="Verdana" w:eastAsia="Arial" w:hAnsi="Verdana" w:cs="Arial"/>
          <w:bCs/>
          <w:szCs w:val="22"/>
        </w:rPr>
        <w:t xml:space="preserve"> dar fără a afecta șanțutile și rigolele existente</w:t>
      </w:r>
      <w:r w:rsidRPr="006A64CB">
        <w:rPr>
          <w:rFonts w:ascii="Verdana" w:eastAsia="Arial" w:hAnsi="Verdana" w:cs="Arial"/>
          <w:bCs/>
          <w:szCs w:val="22"/>
        </w:rPr>
        <w:t>, functie de posibilitatile largire drumu</w:t>
      </w:r>
      <w:r w:rsidR="00AA2E97" w:rsidRPr="006A64CB">
        <w:rPr>
          <w:rFonts w:ascii="Verdana" w:eastAsia="Arial" w:hAnsi="Verdana" w:cs="Arial"/>
          <w:bCs/>
          <w:szCs w:val="22"/>
        </w:rPr>
        <w:t>lui</w:t>
      </w:r>
      <w:r w:rsidRPr="006A64CB">
        <w:rPr>
          <w:rFonts w:ascii="Verdana" w:eastAsia="Arial" w:hAnsi="Verdana" w:cs="Arial"/>
          <w:bCs/>
          <w:szCs w:val="22"/>
        </w:rPr>
        <w:t xml:space="preserve"> si de prevedere a tuturor elementelor necesare.</w:t>
      </w:r>
    </w:p>
    <w:p w14:paraId="629EFF7A" w14:textId="77777777" w:rsidR="008C4DFB" w:rsidRPr="006A64CB" w:rsidRDefault="008C4DFB" w:rsidP="008C4DFB">
      <w:pPr>
        <w:shd w:val="clear" w:color="auto" w:fill="FFFFFF"/>
        <w:tabs>
          <w:tab w:val="left" w:pos="180"/>
        </w:tabs>
        <w:spacing w:before="60" w:line="360" w:lineRule="auto"/>
        <w:ind w:right="40" w:firstLine="720"/>
        <w:jc w:val="both"/>
        <w:rPr>
          <w:rFonts w:ascii="Verdana" w:eastAsia="Arial" w:hAnsi="Verdana" w:cs="Arial"/>
          <w:bCs/>
          <w:szCs w:val="22"/>
        </w:rPr>
      </w:pPr>
      <w:r w:rsidRPr="006A64CB">
        <w:rPr>
          <w:rFonts w:ascii="Verdana" w:eastAsia="Arial" w:hAnsi="Verdana" w:cs="Arial"/>
          <w:bCs/>
          <w:szCs w:val="22"/>
        </w:rPr>
        <w:t>Prin lucrarile proiectate s-au imbunatatit elementele geometrice in plan ale traseului.</w:t>
      </w:r>
    </w:p>
    <w:p w14:paraId="4F98A727" w14:textId="5D026759" w:rsidR="008C4DFB" w:rsidRPr="006A64CB" w:rsidRDefault="008C4DFB" w:rsidP="008C4DFB">
      <w:pPr>
        <w:shd w:val="clear" w:color="auto" w:fill="FFFFFF"/>
        <w:spacing w:before="60" w:line="360" w:lineRule="auto"/>
        <w:ind w:left="90" w:right="40" w:firstLine="630"/>
        <w:jc w:val="both"/>
        <w:rPr>
          <w:rFonts w:ascii="Verdana" w:eastAsia="Arial" w:hAnsi="Verdana" w:cs="Arial"/>
          <w:bCs/>
          <w:szCs w:val="22"/>
        </w:rPr>
      </w:pPr>
      <w:r w:rsidRPr="006A64CB">
        <w:rPr>
          <w:rFonts w:ascii="Verdana" w:eastAsia="Arial" w:hAnsi="Verdana" w:cs="Arial"/>
          <w:bCs/>
          <w:szCs w:val="22"/>
        </w:rPr>
        <w:t>Linia rosie a fost proiectata in general la inaltime redusa fata de nivelul terenului existent pentru a nu afecta acces</w:t>
      </w:r>
      <w:r w:rsidR="00B91D3D" w:rsidRPr="006A64CB">
        <w:rPr>
          <w:rFonts w:ascii="Verdana" w:eastAsia="Arial" w:hAnsi="Verdana" w:cs="Arial"/>
          <w:bCs/>
          <w:szCs w:val="22"/>
        </w:rPr>
        <w:t>uri</w:t>
      </w:r>
      <w:r w:rsidRPr="006A64CB">
        <w:rPr>
          <w:rFonts w:ascii="Verdana" w:eastAsia="Arial" w:hAnsi="Verdana" w:cs="Arial"/>
          <w:bCs/>
          <w:szCs w:val="22"/>
        </w:rPr>
        <w:t>le la proprietati.</w:t>
      </w:r>
    </w:p>
    <w:p w14:paraId="2E515D75" w14:textId="4E53050E" w:rsidR="008C4DFB" w:rsidRPr="006A64CB" w:rsidRDefault="008C4DFB" w:rsidP="008C4DFB">
      <w:pPr>
        <w:shd w:val="clear" w:color="auto" w:fill="FFFFFF"/>
        <w:spacing w:before="60" w:line="360" w:lineRule="auto"/>
        <w:ind w:left="90" w:right="40" w:firstLine="630"/>
        <w:jc w:val="both"/>
        <w:rPr>
          <w:rFonts w:ascii="Verdana" w:eastAsia="Arial" w:hAnsi="Verdana" w:cs="Arial"/>
          <w:bCs/>
          <w:szCs w:val="22"/>
        </w:rPr>
      </w:pPr>
      <w:r w:rsidRPr="006A64CB">
        <w:rPr>
          <w:rFonts w:ascii="Verdana" w:eastAsia="Arial" w:hAnsi="Verdana" w:cs="Arial"/>
          <w:bCs/>
          <w:szCs w:val="22"/>
        </w:rPr>
        <w:t xml:space="preserve">La faza de proiect tehnic de executie </w:t>
      </w:r>
      <w:r w:rsidR="00B91D3D" w:rsidRPr="006A64CB">
        <w:rPr>
          <w:rFonts w:ascii="Verdana" w:eastAsia="Arial" w:hAnsi="Verdana" w:cs="Arial"/>
          <w:bCs/>
          <w:szCs w:val="22"/>
        </w:rPr>
        <w:t>s-</w:t>
      </w:r>
      <w:r w:rsidRPr="006A64CB">
        <w:rPr>
          <w:rFonts w:ascii="Verdana" w:eastAsia="Arial" w:hAnsi="Verdana" w:cs="Arial"/>
          <w:bCs/>
          <w:szCs w:val="22"/>
        </w:rPr>
        <w:t>a proiecta linia rosie in conformitate cu normativele tehnice in vigoare.</w:t>
      </w:r>
    </w:p>
    <w:p w14:paraId="26322E8D" w14:textId="476735BF" w:rsidR="008C4DFB" w:rsidRPr="006A64CB" w:rsidRDefault="008C4DFB" w:rsidP="008C4DFB">
      <w:pPr>
        <w:spacing w:before="120" w:after="120" w:line="360" w:lineRule="auto"/>
        <w:ind w:firstLine="709"/>
        <w:jc w:val="both"/>
        <w:rPr>
          <w:rFonts w:ascii="Verdana" w:hAnsi="Verdana"/>
        </w:rPr>
      </w:pPr>
      <w:r w:rsidRPr="006A64CB">
        <w:rPr>
          <w:rFonts w:ascii="Verdana" w:hAnsi="Verdana"/>
          <w:szCs w:val="22"/>
        </w:rPr>
        <w:t xml:space="preserve">In profil transversal </w:t>
      </w:r>
      <w:r w:rsidR="00B91D3D" w:rsidRPr="006A64CB">
        <w:rPr>
          <w:rFonts w:ascii="Verdana" w:hAnsi="Verdana"/>
          <w:szCs w:val="22"/>
        </w:rPr>
        <w:t>drumu</w:t>
      </w:r>
      <w:r w:rsidRPr="006A64CB">
        <w:rPr>
          <w:rFonts w:ascii="Verdana" w:hAnsi="Verdana"/>
          <w:szCs w:val="22"/>
        </w:rPr>
        <w:t xml:space="preserve">l au fost prevazute cu o latime a platformei </w:t>
      </w:r>
      <w:r w:rsidR="00B91D3D" w:rsidRPr="006A64CB">
        <w:rPr>
          <w:rFonts w:ascii="Verdana" w:hAnsi="Verdana"/>
          <w:szCs w:val="22"/>
        </w:rPr>
        <w:t>constantă</w:t>
      </w:r>
      <w:r w:rsidRPr="006A64CB">
        <w:rPr>
          <w:rFonts w:ascii="Verdana" w:hAnsi="Verdana"/>
          <w:szCs w:val="22"/>
        </w:rPr>
        <w:t xml:space="preserve">, cu </w:t>
      </w:r>
      <w:r w:rsidR="00B91D3D" w:rsidRPr="006A64CB">
        <w:rPr>
          <w:rFonts w:ascii="Verdana" w:hAnsi="Verdana"/>
          <w:szCs w:val="22"/>
        </w:rPr>
        <w:t xml:space="preserve">două benzi de circulație, doar în </w:t>
      </w:r>
      <w:r w:rsidR="00B91D3D" w:rsidRPr="006A64CB">
        <w:rPr>
          <w:rFonts w:ascii="Verdana" w:hAnsi="Verdana"/>
        </w:rPr>
        <w:t>curbe s-au prevăzut mici supralargiri funcție de posibilități</w:t>
      </w:r>
      <w:r w:rsidRPr="006A64CB">
        <w:rPr>
          <w:rFonts w:ascii="Verdana" w:hAnsi="Verdana"/>
        </w:rPr>
        <w:t>.</w:t>
      </w:r>
    </w:p>
    <w:p w14:paraId="584E3ACD" w14:textId="77777777" w:rsidR="008C4DFB" w:rsidRPr="006A64CB" w:rsidRDefault="008C4DFB" w:rsidP="008C4DFB">
      <w:pPr>
        <w:spacing w:line="360" w:lineRule="auto"/>
        <w:ind w:left="90" w:right="40" w:firstLine="630"/>
        <w:jc w:val="both"/>
        <w:rPr>
          <w:rFonts w:ascii="Verdana" w:eastAsia="Arial" w:hAnsi="Verdana" w:cs="Arial"/>
          <w:bCs/>
        </w:rPr>
      </w:pPr>
      <w:r w:rsidRPr="006A64CB">
        <w:rPr>
          <w:rFonts w:ascii="Verdana" w:eastAsia="Arial" w:hAnsi="Verdana" w:cs="Arial"/>
          <w:bCs/>
        </w:rPr>
        <w:t>Structura rutiera proiectata a carosabilului respecta prevederile Expertizei tehnice si a fost adoptata in conformitate cu prevederile PD 177-2001 si NP116-2004, avand urmatoarea alcatuire:</w:t>
      </w:r>
    </w:p>
    <w:p w14:paraId="14155F90" w14:textId="77777777" w:rsidR="00B91D3D" w:rsidRPr="006A64CB" w:rsidRDefault="00B91D3D" w:rsidP="00B91D3D">
      <w:pPr>
        <w:spacing w:line="360" w:lineRule="auto"/>
        <w:ind w:firstLine="720"/>
        <w:jc w:val="both"/>
        <w:rPr>
          <w:rFonts w:ascii="Verdana" w:hAnsi="Verdana"/>
        </w:rPr>
      </w:pPr>
      <w:r w:rsidRPr="006A64CB">
        <w:rPr>
          <w:rFonts w:ascii="Verdana" w:hAnsi="Verdana"/>
        </w:rPr>
        <w:t>- completarea fundatiei cu un strat din balast balast in grosime medie de 10 cm;</w:t>
      </w:r>
    </w:p>
    <w:p w14:paraId="12FFCD44" w14:textId="77777777" w:rsidR="00B91D3D" w:rsidRPr="006A64CB" w:rsidRDefault="00B91D3D" w:rsidP="00B91D3D">
      <w:pPr>
        <w:spacing w:line="360" w:lineRule="auto"/>
        <w:ind w:firstLine="720"/>
        <w:jc w:val="both"/>
        <w:rPr>
          <w:rFonts w:ascii="Verdana" w:hAnsi="Verdana"/>
        </w:rPr>
      </w:pPr>
      <w:r w:rsidRPr="006A64CB">
        <w:rPr>
          <w:rFonts w:ascii="Verdana" w:hAnsi="Verdana"/>
        </w:rPr>
        <w:t xml:space="preserve">- strat de legătura din BADPC22.4 leg 50/70 – 5cm; </w:t>
      </w:r>
    </w:p>
    <w:p w14:paraId="7A7254C9" w14:textId="77777777" w:rsidR="00B91D3D" w:rsidRPr="006A64CB" w:rsidRDefault="00B91D3D" w:rsidP="00B91D3D">
      <w:pPr>
        <w:spacing w:line="360" w:lineRule="auto"/>
        <w:ind w:firstLine="720"/>
        <w:jc w:val="both"/>
        <w:rPr>
          <w:rFonts w:ascii="Verdana" w:hAnsi="Verdana"/>
        </w:rPr>
      </w:pPr>
      <w:r w:rsidRPr="006A64CB">
        <w:rPr>
          <w:rFonts w:ascii="Verdana" w:hAnsi="Verdana"/>
        </w:rPr>
        <w:t xml:space="preserve">- strat de uzură din BAPC16 rul 50/70 – 4cm.   </w:t>
      </w:r>
    </w:p>
    <w:p w14:paraId="6DA775D3" w14:textId="77777777" w:rsidR="008C4DFB" w:rsidRPr="006A64CB" w:rsidRDefault="008C4DFB" w:rsidP="008C4DFB">
      <w:pPr>
        <w:spacing w:line="360" w:lineRule="auto"/>
        <w:ind w:right="40" w:firstLine="720"/>
        <w:jc w:val="both"/>
        <w:rPr>
          <w:rFonts w:ascii="Verdana" w:eastAsia="Arial" w:hAnsi="Verdana" w:cs="Arial"/>
          <w:bCs/>
          <w:lang w:eastAsia="ro-RO"/>
        </w:rPr>
      </w:pPr>
      <w:r w:rsidRPr="006A64CB">
        <w:rPr>
          <w:rFonts w:ascii="Verdana" w:eastAsia="Arial" w:hAnsi="Verdana" w:cs="Arial"/>
          <w:bCs/>
          <w:lang w:eastAsia="ro-RO"/>
        </w:rPr>
        <w:t>Se va realiza racordarea  structurii rutiere proiectate  cu structura rutiera a strazii /drumurilor intersectate.</w:t>
      </w:r>
    </w:p>
    <w:p w14:paraId="38ACBF49"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lang w:eastAsia="ar-SA"/>
        </w:rPr>
        <w:t>In general, ca urmare a realizarii lucrarilor de modernizare, impactul</w:t>
      </w:r>
      <w:r w:rsidRPr="006A64CB">
        <w:rPr>
          <w:rFonts w:ascii="Verdana" w:eastAsia="Calibri" w:hAnsi="Verdana" w:cs="Calibri"/>
          <w:szCs w:val="22"/>
          <w:lang w:eastAsia="ar-SA"/>
        </w:rPr>
        <w:t xml:space="preserve"> asupra factorilor de mediu va fi pozitiv, inclusiv din punct de vedere economic si social.</w:t>
      </w:r>
    </w:p>
    <w:p w14:paraId="56333440"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t>In timpul executiei lucrarilor nu se vor utiliza materiale poluante.</w:t>
      </w:r>
    </w:p>
    <w:p w14:paraId="05686833"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lastRenderedPageBreak/>
        <w:t>Impactul asupra mediului ca urmare a realizarii unor conditii de circulatie superioare celor actuale se va manifesta prin :</w:t>
      </w:r>
    </w:p>
    <w:p w14:paraId="1172240D"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t>- Scaderea poluarii aerului, prin reducerea emisiilor de substante poluante-praf-, datorata unei suprafete de rulare moderne;</w:t>
      </w:r>
    </w:p>
    <w:p w14:paraId="62DDD10D"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t>- Reducerea vibratiilor ca urmare a refacerii structurii rutiere;</w:t>
      </w:r>
    </w:p>
    <w:p w14:paraId="72A9C0C1"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t>- Evacuarea corespunzatoare a apelor pluviale si prevenirea eroziunii solului.</w:t>
      </w:r>
    </w:p>
    <w:p w14:paraId="75548E91" w14:textId="77777777" w:rsidR="008C4DFB" w:rsidRPr="006A64CB" w:rsidRDefault="008C4DFB" w:rsidP="008C4DFB">
      <w:pPr>
        <w:shd w:val="clear" w:color="auto" w:fill="FFFFFF"/>
        <w:spacing w:before="60" w:line="360" w:lineRule="auto"/>
        <w:ind w:right="40" w:firstLine="720"/>
        <w:jc w:val="both"/>
        <w:rPr>
          <w:rFonts w:ascii="Verdana" w:eastAsia="Calibri" w:hAnsi="Verdana" w:cs="Calibri"/>
          <w:szCs w:val="22"/>
          <w:lang w:eastAsia="ar-SA"/>
        </w:rPr>
      </w:pPr>
      <w:r w:rsidRPr="006A64CB">
        <w:rPr>
          <w:rFonts w:ascii="Verdana" w:eastAsia="Calibri" w:hAnsi="Verdana" w:cs="Calibri"/>
          <w:szCs w:val="22"/>
          <w:lang w:eastAsia="ar-SA"/>
        </w:rPr>
        <w:t>Impactul in urma realizarii investitiei este unul pozitiv, avand influente favorabile asupra mediului prin reducerea poluarii fonice, a noxelor, reducerea consumului de combustibil, cresterea sigurantei traficului, in perioada de operare precum si unul pozitiv in perioada de executie a lucrarilor.</w:t>
      </w:r>
    </w:p>
    <w:p w14:paraId="3AB5FDCF" w14:textId="29232D4C" w:rsidR="003D3353" w:rsidRPr="006A64CB" w:rsidRDefault="003D3353" w:rsidP="009267AF">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r>
      <w:r w:rsidR="009267AF" w:rsidRPr="006A64CB">
        <w:rPr>
          <w:rFonts w:ascii="Verdana" w:hAnsi="Verdana"/>
          <w:szCs w:val="28"/>
        </w:rPr>
        <w:t xml:space="preserve">Suprafata estimativa a terenului ce va fi ocupata definitiv de obiectivul de investitii si lucrarile aferente acestuia, este de aproximativ </w:t>
      </w:r>
      <w:r w:rsidR="009E6851" w:rsidRPr="006A64CB">
        <w:rPr>
          <w:rFonts w:ascii="Verdana" w:hAnsi="Verdana"/>
          <w:szCs w:val="28"/>
        </w:rPr>
        <w:t>38</w:t>
      </w:r>
      <w:r w:rsidR="008C4DFB" w:rsidRPr="006A64CB">
        <w:rPr>
          <w:rFonts w:ascii="Verdana" w:hAnsi="Verdana"/>
          <w:szCs w:val="28"/>
        </w:rPr>
        <w:t>00</w:t>
      </w:r>
      <w:r w:rsidR="009267AF" w:rsidRPr="006A64CB">
        <w:rPr>
          <w:rFonts w:ascii="Verdana" w:hAnsi="Verdana"/>
          <w:szCs w:val="28"/>
        </w:rPr>
        <w:t xml:space="preserve"> mp.</w:t>
      </w:r>
      <w:r w:rsidRPr="006A64CB">
        <w:rPr>
          <w:rFonts w:ascii="Verdana" w:hAnsi="Verdana"/>
          <w:szCs w:val="28"/>
        </w:rPr>
        <w:tab/>
      </w:r>
    </w:p>
    <w:p w14:paraId="3424008C" w14:textId="7CC29DF0" w:rsidR="003D3353" w:rsidRPr="006A64CB" w:rsidRDefault="003D3353" w:rsidP="003D3353">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t>Lucrari necesare pentru</w:t>
      </w:r>
      <w:r w:rsidR="009267AF" w:rsidRPr="006A64CB">
        <w:rPr>
          <w:rFonts w:ascii="Verdana" w:hAnsi="Verdana"/>
          <w:szCs w:val="28"/>
        </w:rPr>
        <w:t xml:space="preserve"> modernizare </w:t>
      </w:r>
      <w:r w:rsidRPr="006A64CB">
        <w:rPr>
          <w:rFonts w:ascii="Verdana" w:hAnsi="Verdana"/>
          <w:szCs w:val="28"/>
        </w:rPr>
        <w:t>obiectiv</w:t>
      </w:r>
      <w:r w:rsidR="009267AF" w:rsidRPr="006A64CB">
        <w:rPr>
          <w:rFonts w:ascii="Verdana" w:hAnsi="Verdana"/>
          <w:szCs w:val="28"/>
        </w:rPr>
        <w:t>elor</w:t>
      </w:r>
      <w:r w:rsidRPr="006A64CB">
        <w:rPr>
          <w:rFonts w:ascii="Verdana" w:hAnsi="Verdana"/>
          <w:szCs w:val="28"/>
        </w:rPr>
        <w:t>:</w:t>
      </w:r>
    </w:p>
    <w:p w14:paraId="00336872" w14:textId="3C868FC0" w:rsidR="003D3353" w:rsidRPr="006A64CB" w:rsidRDefault="003D3353" w:rsidP="003D3353">
      <w:pPr>
        <w:tabs>
          <w:tab w:val="left" w:pos="0"/>
        </w:tabs>
        <w:autoSpaceDE w:val="0"/>
        <w:autoSpaceDN w:val="0"/>
        <w:adjustRightInd w:val="0"/>
        <w:spacing w:line="360" w:lineRule="auto"/>
        <w:jc w:val="both"/>
        <w:rPr>
          <w:rFonts w:ascii="Verdana" w:hAnsi="Verdana"/>
        </w:rPr>
      </w:pPr>
      <w:r w:rsidRPr="006A64CB">
        <w:rPr>
          <w:rFonts w:ascii="Verdana" w:hAnsi="Verdana"/>
          <w:szCs w:val="28"/>
        </w:rPr>
        <w:tab/>
        <w:t xml:space="preserve">-lucrari de refacere a sistemului rutier; </w:t>
      </w:r>
    </w:p>
    <w:p w14:paraId="4F3A8833" w14:textId="7D6D8AE7" w:rsidR="003D3353" w:rsidRPr="006A64CB" w:rsidRDefault="003D3353" w:rsidP="003D3353">
      <w:pPr>
        <w:tabs>
          <w:tab w:val="left" w:pos="0"/>
        </w:tabs>
        <w:autoSpaceDE w:val="0"/>
        <w:autoSpaceDN w:val="0"/>
        <w:adjustRightInd w:val="0"/>
        <w:spacing w:line="360" w:lineRule="auto"/>
        <w:jc w:val="both"/>
        <w:rPr>
          <w:rFonts w:ascii="Verdana" w:hAnsi="Verdana"/>
        </w:rPr>
      </w:pPr>
      <w:r w:rsidRPr="006A64CB">
        <w:rPr>
          <w:rFonts w:ascii="Verdana" w:hAnsi="Verdana"/>
        </w:rPr>
        <w:tab/>
        <w:t>-lucrari pentru asigurarea scurgerii apelor</w:t>
      </w:r>
      <w:r w:rsidR="00D16BAA" w:rsidRPr="006A64CB">
        <w:rPr>
          <w:rFonts w:ascii="Verdana" w:hAnsi="Verdana"/>
        </w:rPr>
        <w:t xml:space="preserve"> (</w:t>
      </w:r>
      <w:r w:rsidR="00CC45CD" w:rsidRPr="006A64CB">
        <w:rPr>
          <w:rFonts w:ascii="Verdana" w:hAnsi="Verdana"/>
        </w:rPr>
        <w:t xml:space="preserve">camera cadere si camera de descarcare </w:t>
      </w:r>
      <w:r w:rsidR="00D16BAA" w:rsidRPr="006A64CB">
        <w:rPr>
          <w:rFonts w:ascii="Verdana" w:hAnsi="Verdana"/>
        </w:rPr>
        <w:t>podet</w:t>
      </w:r>
      <w:r w:rsidR="00CC45CD" w:rsidRPr="006A64CB">
        <w:rPr>
          <w:rFonts w:ascii="Verdana" w:hAnsi="Verdana"/>
        </w:rPr>
        <w:t>e</w:t>
      </w:r>
      <w:r w:rsidR="00D16BAA" w:rsidRPr="006A64CB">
        <w:rPr>
          <w:rFonts w:ascii="Verdana" w:hAnsi="Verdana"/>
        </w:rPr>
        <w:t xml:space="preserve"> transversal</w:t>
      </w:r>
      <w:r w:rsidR="00CC45CD" w:rsidRPr="006A64CB">
        <w:rPr>
          <w:rFonts w:ascii="Verdana" w:hAnsi="Verdana"/>
        </w:rPr>
        <w:t xml:space="preserve">e </w:t>
      </w:r>
      <w:r w:rsidR="00CC45CD" w:rsidRPr="006A64CB">
        <w:rPr>
          <w:rFonts w:ascii="Verdana" w:hAnsi="Verdana"/>
          <w:bCs/>
        </w:rPr>
        <w:t>de la km 0+215 si km0+262</w:t>
      </w:r>
      <w:r w:rsidR="00A7052E" w:rsidRPr="006A64CB">
        <w:rPr>
          <w:rFonts w:ascii="Verdana" w:hAnsi="Verdana"/>
        </w:rPr>
        <w:t>)</w:t>
      </w:r>
      <w:r w:rsidRPr="006A64CB">
        <w:rPr>
          <w:rFonts w:ascii="Verdana" w:hAnsi="Verdana"/>
        </w:rPr>
        <w:t>;</w:t>
      </w:r>
    </w:p>
    <w:p w14:paraId="6E76B866" w14:textId="1359803C" w:rsidR="00E46B16" w:rsidRPr="006A64CB" w:rsidRDefault="00E46B16" w:rsidP="003D3353">
      <w:pPr>
        <w:tabs>
          <w:tab w:val="left" w:pos="0"/>
        </w:tabs>
        <w:autoSpaceDE w:val="0"/>
        <w:autoSpaceDN w:val="0"/>
        <w:adjustRightInd w:val="0"/>
        <w:spacing w:line="360" w:lineRule="auto"/>
        <w:jc w:val="both"/>
        <w:rPr>
          <w:rFonts w:ascii="Verdana" w:hAnsi="Verdana"/>
        </w:rPr>
      </w:pPr>
      <w:r w:rsidRPr="006A64CB">
        <w:rPr>
          <w:rFonts w:ascii="Verdana" w:hAnsi="Verdana"/>
        </w:rPr>
        <w:tab/>
        <w:t>- sant</w:t>
      </w:r>
      <w:r w:rsidRPr="006A64CB">
        <w:rPr>
          <w:rFonts w:ascii="Verdana" w:hAnsi="Verdana"/>
          <w:bCs/>
        </w:rPr>
        <w:t xml:space="preserve"> pe pe partea dreaptă de la km 0+216 – km 0+258 un sant pereat cu beton de clasa C30/37, in lungime de 42,00m pentru a proteja taluzul drumului intre cele doua podețe (zona unde se ingusteaza drumul).</w:t>
      </w:r>
    </w:p>
    <w:p w14:paraId="3B80B678" w14:textId="3429C722" w:rsidR="004247EB" w:rsidRPr="006A64CB" w:rsidRDefault="003D3353" w:rsidP="003D3353">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t>-lucrari pentru asigurarea sigurantei circulatiei.</w:t>
      </w:r>
    </w:p>
    <w:p w14:paraId="6166F29F" w14:textId="77777777" w:rsidR="00E6375A" w:rsidRPr="006A64CB" w:rsidRDefault="00E6375A" w:rsidP="00E6375A">
      <w:pPr>
        <w:tabs>
          <w:tab w:val="left" w:pos="0"/>
        </w:tabs>
        <w:autoSpaceDE w:val="0"/>
        <w:autoSpaceDN w:val="0"/>
        <w:adjustRightInd w:val="0"/>
        <w:spacing w:line="360" w:lineRule="auto"/>
        <w:jc w:val="both"/>
        <w:rPr>
          <w:rFonts w:ascii="Verdana" w:hAnsi="Verdana"/>
        </w:rPr>
      </w:pPr>
    </w:p>
    <w:p w14:paraId="53E4F7ED" w14:textId="77777777" w:rsidR="0046017F" w:rsidRPr="006A64CB" w:rsidRDefault="004247EB" w:rsidP="004247EB">
      <w:pPr>
        <w:pStyle w:val="ListParagraph"/>
        <w:numPr>
          <w:ilvl w:val="0"/>
          <w:numId w:val="23"/>
        </w:numPr>
        <w:tabs>
          <w:tab w:val="left" w:pos="0"/>
        </w:tabs>
        <w:autoSpaceDE w:val="0"/>
        <w:autoSpaceDN w:val="0"/>
        <w:adjustRightInd w:val="0"/>
        <w:spacing w:line="360" w:lineRule="auto"/>
        <w:jc w:val="both"/>
        <w:rPr>
          <w:rFonts w:ascii="Verdana" w:hAnsi="Verdana"/>
          <w:b/>
          <w:i/>
        </w:rPr>
      </w:pPr>
      <w:r w:rsidRPr="006A64CB">
        <w:rPr>
          <w:rFonts w:ascii="Verdana" w:hAnsi="Verdana"/>
          <w:b/>
          <w:i/>
        </w:rPr>
        <w:t>Justificarea necesitatii proiectului</w:t>
      </w:r>
    </w:p>
    <w:p w14:paraId="5FA27377" w14:textId="5930C34D" w:rsidR="0046017F" w:rsidRPr="006A64CB" w:rsidRDefault="004247EB" w:rsidP="0046017F">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t xml:space="preserve">Avand in vedere stara tehnica a </w:t>
      </w:r>
      <w:r w:rsidR="009267AF" w:rsidRPr="006A64CB">
        <w:rPr>
          <w:rFonts w:ascii="Verdana" w:hAnsi="Verdana"/>
          <w:szCs w:val="28"/>
        </w:rPr>
        <w:t>strazilor</w:t>
      </w:r>
      <w:r w:rsidR="00CF29FB" w:rsidRPr="006A64CB">
        <w:rPr>
          <w:rFonts w:ascii="Verdana" w:hAnsi="Verdana"/>
          <w:szCs w:val="28"/>
        </w:rPr>
        <w:t xml:space="preserve"> si a drumurilor</w:t>
      </w:r>
      <w:r w:rsidR="009267AF" w:rsidRPr="006A64CB">
        <w:rPr>
          <w:rFonts w:ascii="Verdana" w:hAnsi="Verdana"/>
          <w:szCs w:val="28"/>
        </w:rPr>
        <w:t xml:space="preserve">, </w:t>
      </w:r>
      <w:r w:rsidRPr="006A64CB">
        <w:rPr>
          <w:rFonts w:ascii="Verdana" w:hAnsi="Verdana"/>
          <w:szCs w:val="28"/>
        </w:rPr>
        <w:t xml:space="preserve"> conditiile de desfasurare a traficului </w:t>
      </w:r>
      <w:r w:rsidR="009267AF" w:rsidRPr="006A64CB">
        <w:rPr>
          <w:rFonts w:ascii="Verdana" w:hAnsi="Verdana"/>
          <w:szCs w:val="28"/>
        </w:rPr>
        <w:t xml:space="preserve">in zona, </w:t>
      </w:r>
      <w:r w:rsidRPr="006A64CB">
        <w:rPr>
          <w:rFonts w:ascii="Verdana" w:hAnsi="Verdana"/>
          <w:szCs w:val="28"/>
        </w:rPr>
        <w:t xml:space="preserve">precum si concluziile expertizei tehnice se impun lucrari de </w:t>
      </w:r>
      <w:r w:rsidR="00041D8A" w:rsidRPr="006A64CB">
        <w:rPr>
          <w:rFonts w:ascii="Verdana" w:hAnsi="Verdana"/>
          <w:szCs w:val="28"/>
        </w:rPr>
        <w:t>modernizare</w:t>
      </w:r>
      <w:r w:rsidR="00223618" w:rsidRPr="006A64CB">
        <w:rPr>
          <w:rFonts w:ascii="Verdana" w:hAnsi="Verdana"/>
          <w:szCs w:val="28"/>
        </w:rPr>
        <w:t xml:space="preserve"> a </w:t>
      </w:r>
      <w:r w:rsidR="00CF29FB" w:rsidRPr="006A64CB">
        <w:rPr>
          <w:rFonts w:ascii="Verdana" w:hAnsi="Verdana"/>
          <w:szCs w:val="28"/>
        </w:rPr>
        <w:t>acestora</w:t>
      </w:r>
      <w:r w:rsidRPr="006A64CB">
        <w:rPr>
          <w:rFonts w:ascii="Verdana" w:hAnsi="Verdana"/>
          <w:szCs w:val="28"/>
        </w:rPr>
        <w:t>, prin cresterea capacitatii portante si asigurarea conditiilor de siguranta si confort pentru utilizatori.</w:t>
      </w:r>
    </w:p>
    <w:p w14:paraId="53B1AF47" w14:textId="77777777" w:rsidR="00E6375A" w:rsidRPr="006A64CB" w:rsidRDefault="00E6375A" w:rsidP="0046017F">
      <w:pPr>
        <w:tabs>
          <w:tab w:val="left" w:pos="0"/>
        </w:tabs>
        <w:autoSpaceDE w:val="0"/>
        <w:autoSpaceDN w:val="0"/>
        <w:adjustRightInd w:val="0"/>
        <w:spacing w:line="360" w:lineRule="auto"/>
        <w:jc w:val="both"/>
        <w:rPr>
          <w:rFonts w:ascii="Verdana" w:hAnsi="Verdana"/>
          <w:szCs w:val="28"/>
        </w:rPr>
      </w:pPr>
    </w:p>
    <w:p w14:paraId="763480EE" w14:textId="77777777" w:rsidR="004247EB" w:rsidRPr="006A64CB" w:rsidRDefault="00A12103" w:rsidP="00A12103">
      <w:pPr>
        <w:pStyle w:val="ListParagraph"/>
        <w:numPr>
          <w:ilvl w:val="0"/>
          <w:numId w:val="23"/>
        </w:numPr>
        <w:tabs>
          <w:tab w:val="left" w:pos="0"/>
        </w:tabs>
        <w:autoSpaceDE w:val="0"/>
        <w:autoSpaceDN w:val="0"/>
        <w:adjustRightInd w:val="0"/>
        <w:spacing w:line="360" w:lineRule="auto"/>
        <w:jc w:val="both"/>
        <w:rPr>
          <w:rFonts w:ascii="Verdana" w:hAnsi="Verdana"/>
          <w:b/>
          <w:i/>
          <w:szCs w:val="28"/>
        </w:rPr>
      </w:pPr>
      <w:r w:rsidRPr="006A64CB">
        <w:rPr>
          <w:rFonts w:ascii="Verdana" w:hAnsi="Verdana"/>
          <w:b/>
          <w:i/>
          <w:szCs w:val="28"/>
        </w:rPr>
        <w:t>valoarea investitiei</w:t>
      </w:r>
    </w:p>
    <w:p w14:paraId="7BE31C89" w14:textId="2D9D9569" w:rsidR="003D3353" w:rsidRPr="006A64CB" w:rsidRDefault="00A12103" w:rsidP="00CF29FB">
      <w:pPr>
        <w:tabs>
          <w:tab w:val="left" w:pos="0"/>
        </w:tabs>
        <w:autoSpaceDE w:val="0"/>
        <w:autoSpaceDN w:val="0"/>
        <w:adjustRightInd w:val="0"/>
        <w:spacing w:line="360" w:lineRule="auto"/>
        <w:ind w:firstLine="709"/>
        <w:jc w:val="both"/>
        <w:rPr>
          <w:rFonts w:ascii="Verdana" w:hAnsi="Verdana"/>
          <w:szCs w:val="28"/>
        </w:rPr>
      </w:pPr>
      <w:r w:rsidRPr="006A64CB">
        <w:rPr>
          <w:rFonts w:ascii="Verdana" w:hAnsi="Verdana"/>
          <w:b/>
          <w:i/>
          <w:szCs w:val="28"/>
        </w:rPr>
        <w:t xml:space="preserve"> </w:t>
      </w:r>
      <w:r w:rsidRPr="006A64CB">
        <w:rPr>
          <w:rFonts w:ascii="Verdana" w:hAnsi="Verdana"/>
          <w:szCs w:val="28"/>
        </w:rPr>
        <w:t>Costurile estimate pentru realizarea obiectivului de investitii a rezultat in urma realizarii devizului general, respectiv valoarea de: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8"/>
        <w:gridCol w:w="2422"/>
        <w:gridCol w:w="2464"/>
        <w:gridCol w:w="2558"/>
      </w:tblGrid>
      <w:tr w:rsidR="006A64CB" w:rsidRPr="006A64CB" w14:paraId="55DAA307" w14:textId="77777777" w:rsidTr="005575F3">
        <w:tc>
          <w:tcPr>
            <w:tcW w:w="2428" w:type="dxa"/>
            <w:tcBorders>
              <w:top w:val="single" w:sz="4" w:space="0" w:color="auto"/>
              <w:left w:val="single" w:sz="4" w:space="0" w:color="auto"/>
              <w:bottom w:val="single" w:sz="4" w:space="0" w:color="auto"/>
              <w:right w:val="single" w:sz="4" w:space="0" w:color="auto"/>
            </w:tcBorders>
          </w:tcPr>
          <w:p w14:paraId="45BF07EB"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p>
        </w:tc>
        <w:tc>
          <w:tcPr>
            <w:tcW w:w="2422" w:type="dxa"/>
            <w:tcBorders>
              <w:top w:val="single" w:sz="4" w:space="0" w:color="auto"/>
              <w:left w:val="single" w:sz="4" w:space="0" w:color="auto"/>
              <w:bottom w:val="single" w:sz="4" w:space="0" w:color="auto"/>
              <w:right w:val="single" w:sz="4" w:space="0" w:color="auto"/>
            </w:tcBorders>
            <w:hideMark/>
          </w:tcPr>
          <w:p w14:paraId="4C9FA8A6"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Valoare</w:t>
            </w:r>
          </w:p>
          <w:p w14:paraId="2415BFD3"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fara TVA [LEI]</w:t>
            </w:r>
          </w:p>
        </w:tc>
        <w:tc>
          <w:tcPr>
            <w:tcW w:w="2464" w:type="dxa"/>
            <w:tcBorders>
              <w:top w:val="single" w:sz="4" w:space="0" w:color="auto"/>
              <w:left w:val="single" w:sz="4" w:space="0" w:color="auto"/>
              <w:bottom w:val="single" w:sz="4" w:space="0" w:color="auto"/>
              <w:right w:val="single" w:sz="4" w:space="0" w:color="auto"/>
            </w:tcBorders>
            <w:hideMark/>
          </w:tcPr>
          <w:p w14:paraId="716CBB1F"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TVA</w:t>
            </w:r>
          </w:p>
          <w:p w14:paraId="73537A50"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[LEI]</w:t>
            </w:r>
          </w:p>
        </w:tc>
        <w:tc>
          <w:tcPr>
            <w:tcW w:w="2558" w:type="dxa"/>
            <w:tcBorders>
              <w:top w:val="single" w:sz="4" w:space="0" w:color="auto"/>
              <w:left w:val="single" w:sz="4" w:space="0" w:color="auto"/>
              <w:bottom w:val="single" w:sz="4" w:space="0" w:color="auto"/>
              <w:right w:val="single" w:sz="4" w:space="0" w:color="auto"/>
            </w:tcBorders>
            <w:hideMark/>
          </w:tcPr>
          <w:p w14:paraId="64883809"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Valoare</w:t>
            </w:r>
          </w:p>
          <w:p w14:paraId="58DA9D8A" w14:textId="77777777" w:rsidR="00E4753A" w:rsidRPr="006A64CB" w:rsidRDefault="00E4753A" w:rsidP="005575F3">
            <w:pPr>
              <w:pStyle w:val="Bodytext80"/>
              <w:shd w:val="clear" w:color="auto" w:fill="auto"/>
              <w:spacing w:before="0" w:line="276" w:lineRule="auto"/>
              <w:ind w:right="43" w:firstLine="0"/>
              <w:rPr>
                <w:rFonts w:ascii="Verdana" w:hAnsi="Verdana"/>
                <w:bCs/>
                <w:sz w:val="22"/>
                <w:szCs w:val="22"/>
              </w:rPr>
            </w:pPr>
            <w:r w:rsidRPr="006A64CB">
              <w:rPr>
                <w:rFonts w:ascii="Verdana" w:hAnsi="Verdana"/>
                <w:bCs/>
                <w:sz w:val="22"/>
                <w:szCs w:val="22"/>
              </w:rPr>
              <w:t>cu TVA [LEI]</w:t>
            </w:r>
          </w:p>
        </w:tc>
      </w:tr>
      <w:tr w:rsidR="006A64CB" w:rsidRPr="006A64CB" w14:paraId="45B0E3D9" w14:textId="77777777" w:rsidTr="005575F3">
        <w:tc>
          <w:tcPr>
            <w:tcW w:w="2428" w:type="dxa"/>
            <w:tcBorders>
              <w:top w:val="single" w:sz="4" w:space="0" w:color="auto"/>
              <w:left w:val="single" w:sz="4" w:space="0" w:color="auto"/>
              <w:bottom w:val="single" w:sz="4" w:space="0" w:color="auto"/>
              <w:right w:val="single" w:sz="4" w:space="0" w:color="auto"/>
            </w:tcBorders>
            <w:hideMark/>
          </w:tcPr>
          <w:p w14:paraId="3FAD32F6" w14:textId="77777777" w:rsidR="00BC439E" w:rsidRPr="006A64CB" w:rsidRDefault="00BC439E" w:rsidP="00BC439E">
            <w:pPr>
              <w:pStyle w:val="Bodytext80"/>
              <w:shd w:val="clear" w:color="auto" w:fill="auto"/>
              <w:spacing w:before="0" w:line="276" w:lineRule="auto"/>
              <w:ind w:right="43" w:firstLine="0"/>
              <w:jc w:val="both"/>
              <w:rPr>
                <w:rFonts w:ascii="Verdana" w:hAnsi="Verdana"/>
                <w:bCs/>
                <w:sz w:val="22"/>
                <w:szCs w:val="22"/>
              </w:rPr>
            </w:pPr>
            <w:r w:rsidRPr="006A64CB">
              <w:rPr>
                <w:rFonts w:ascii="Verdana" w:hAnsi="Verdana"/>
                <w:bCs/>
                <w:sz w:val="22"/>
                <w:szCs w:val="22"/>
              </w:rPr>
              <w:t>TOTAL GENERAL</w:t>
            </w:r>
          </w:p>
        </w:tc>
        <w:tc>
          <w:tcPr>
            <w:tcW w:w="2422" w:type="dxa"/>
            <w:tcBorders>
              <w:top w:val="single" w:sz="4" w:space="0" w:color="auto"/>
              <w:left w:val="single" w:sz="4" w:space="0" w:color="auto"/>
              <w:bottom w:val="single" w:sz="4" w:space="0" w:color="auto"/>
              <w:right w:val="single" w:sz="4" w:space="0" w:color="auto"/>
            </w:tcBorders>
            <w:vAlign w:val="center"/>
            <w:hideMark/>
          </w:tcPr>
          <w:p w14:paraId="7288E506" w14:textId="0D12B09F" w:rsidR="00BC439E" w:rsidRPr="006A64CB" w:rsidRDefault="00BC439E" w:rsidP="00BC439E">
            <w:pPr>
              <w:jc w:val="center"/>
              <w:rPr>
                <w:rFonts w:ascii="Arial" w:hAnsi="Arial" w:cs="Arial"/>
                <w:b/>
                <w:bCs/>
                <w:sz w:val="22"/>
                <w:szCs w:val="22"/>
                <w:lang w:eastAsia="ro-RO"/>
              </w:rPr>
            </w:pPr>
            <w:r w:rsidRPr="006A64CB">
              <w:rPr>
                <w:rFonts w:ascii="Arial" w:hAnsi="Arial" w:cs="Arial"/>
                <w:b/>
                <w:bCs/>
                <w:sz w:val="22"/>
                <w:szCs w:val="22"/>
              </w:rPr>
              <w:t>333,246.80</w:t>
            </w:r>
          </w:p>
        </w:tc>
        <w:tc>
          <w:tcPr>
            <w:tcW w:w="2464" w:type="dxa"/>
            <w:tcBorders>
              <w:top w:val="single" w:sz="4" w:space="0" w:color="auto"/>
              <w:left w:val="single" w:sz="4" w:space="0" w:color="auto"/>
              <w:bottom w:val="single" w:sz="4" w:space="0" w:color="auto"/>
              <w:right w:val="single" w:sz="4" w:space="0" w:color="auto"/>
            </w:tcBorders>
            <w:vAlign w:val="center"/>
            <w:hideMark/>
          </w:tcPr>
          <w:p w14:paraId="08C71955" w14:textId="42C9235B" w:rsidR="00BC439E" w:rsidRPr="006A64CB" w:rsidRDefault="00BC439E" w:rsidP="00BC439E">
            <w:pPr>
              <w:jc w:val="center"/>
              <w:rPr>
                <w:rFonts w:ascii="Arial" w:hAnsi="Arial" w:cs="Arial"/>
                <w:b/>
                <w:bCs/>
                <w:sz w:val="22"/>
                <w:szCs w:val="22"/>
              </w:rPr>
            </w:pPr>
            <w:r w:rsidRPr="006A64CB">
              <w:rPr>
                <w:rFonts w:ascii="Arial" w:hAnsi="Arial" w:cs="Arial"/>
                <w:b/>
                <w:bCs/>
                <w:sz w:val="22"/>
                <w:szCs w:val="22"/>
              </w:rPr>
              <w:t>62,689.11</w:t>
            </w:r>
          </w:p>
        </w:tc>
        <w:tc>
          <w:tcPr>
            <w:tcW w:w="2558" w:type="dxa"/>
            <w:tcBorders>
              <w:top w:val="single" w:sz="4" w:space="0" w:color="auto"/>
              <w:left w:val="single" w:sz="4" w:space="0" w:color="auto"/>
              <w:bottom w:val="single" w:sz="4" w:space="0" w:color="auto"/>
              <w:right w:val="single" w:sz="4" w:space="0" w:color="auto"/>
            </w:tcBorders>
            <w:vAlign w:val="center"/>
            <w:hideMark/>
          </w:tcPr>
          <w:p w14:paraId="592398FC" w14:textId="6B941BCC" w:rsidR="00BC439E" w:rsidRPr="006A64CB" w:rsidRDefault="00BC439E" w:rsidP="00BC439E">
            <w:pPr>
              <w:jc w:val="center"/>
              <w:rPr>
                <w:rFonts w:ascii="Arial" w:hAnsi="Arial" w:cs="Arial"/>
                <w:b/>
                <w:bCs/>
                <w:sz w:val="22"/>
                <w:szCs w:val="22"/>
              </w:rPr>
            </w:pPr>
            <w:r w:rsidRPr="006A64CB">
              <w:rPr>
                <w:rFonts w:ascii="Arial" w:hAnsi="Arial" w:cs="Arial"/>
                <w:b/>
                <w:bCs/>
                <w:sz w:val="22"/>
                <w:szCs w:val="22"/>
              </w:rPr>
              <w:t>395,935.91</w:t>
            </w:r>
          </w:p>
        </w:tc>
      </w:tr>
      <w:tr w:rsidR="00BC439E" w:rsidRPr="006A64CB" w14:paraId="0028A69B" w14:textId="77777777" w:rsidTr="005575F3">
        <w:tc>
          <w:tcPr>
            <w:tcW w:w="2428" w:type="dxa"/>
            <w:tcBorders>
              <w:top w:val="single" w:sz="4" w:space="0" w:color="auto"/>
              <w:left w:val="single" w:sz="4" w:space="0" w:color="auto"/>
              <w:bottom w:val="single" w:sz="4" w:space="0" w:color="auto"/>
              <w:right w:val="single" w:sz="4" w:space="0" w:color="auto"/>
            </w:tcBorders>
            <w:hideMark/>
          </w:tcPr>
          <w:p w14:paraId="2E21CFAE" w14:textId="77777777" w:rsidR="00BC439E" w:rsidRPr="006A64CB" w:rsidRDefault="00BC439E" w:rsidP="00BC439E">
            <w:pPr>
              <w:pStyle w:val="Bodytext80"/>
              <w:shd w:val="clear" w:color="auto" w:fill="auto"/>
              <w:spacing w:before="0" w:line="276" w:lineRule="auto"/>
              <w:ind w:right="43" w:firstLine="0"/>
              <w:jc w:val="both"/>
              <w:rPr>
                <w:rFonts w:ascii="Verdana" w:hAnsi="Verdana"/>
                <w:bCs/>
                <w:sz w:val="22"/>
                <w:szCs w:val="22"/>
              </w:rPr>
            </w:pPr>
            <w:r w:rsidRPr="006A64CB">
              <w:rPr>
                <w:rFonts w:ascii="Verdana" w:hAnsi="Verdana"/>
                <w:bCs/>
                <w:sz w:val="22"/>
                <w:szCs w:val="22"/>
              </w:rPr>
              <w:t>Din care C+M</w:t>
            </w:r>
          </w:p>
        </w:tc>
        <w:tc>
          <w:tcPr>
            <w:tcW w:w="2422" w:type="dxa"/>
            <w:tcBorders>
              <w:top w:val="single" w:sz="4" w:space="0" w:color="auto"/>
              <w:left w:val="single" w:sz="4" w:space="0" w:color="auto"/>
              <w:bottom w:val="single" w:sz="4" w:space="0" w:color="auto"/>
              <w:right w:val="single" w:sz="4" w:space="0" w:color="auto"/>
            </w:tcBorders>
            <w:vAlign w:val="center"/>
            <w:hideMark/>
          </w:tcPr>
          <w:p w14:paraId="62290380" w14:textId="64D9D6EE" w:rsidR="00BC439E" w:rsidRPr="006A64CB" w:rsidRDefault="00BC439E" w:rsidP="00BC439E">
            <w:pPr>
              <w:jc w:val="center"/>
              <w:rPr>
                <w:rFonts w:ascii="Arial" w:hAnsi="Arial" w:cs="Arial"/>
                <w:b/>
                <w:bCs/>
                <w:sz w:val="22"/>
                <w:szCs w:val="22"/>
              </w:rPr>
            </w:pPr>
            <w:r w:rsidRPr="006A64CB">
              <w:rPr>
                <w:rFonts w:ascii="Arial" w:hAnsi="Arial" w:cs="Arial"/>
                <w:b/>
                <w:bCs/>
                <w:sz w:val="22"/>
                <w:szCs w:val="22"/>
              </w:rPr>
              <w:t>300,373.99</w:t>
            </w:r>
          </w:p>
        </w:tc>
        <w:tc>
          <w:tcPr>
            <w:tcW w:w="2464" w:type="dxa"/>
            <w:tcBorders>
              <w:top w:val="single" w:sz="4" w:space="0" w:color="auto"/>
              <w:left w:val="single" w:sz="4" w:space="0" w:color="auto"/>
              <w:bottom w:val="single" w:sz="4" w:space="0" w:color="auto"/>
              <w:right w:val="single" w:sz="4" w:space="0" w:color="auto"/>
            </w:tcBorders>
            <w:vAlign w:val="center"/>
            <w:hideMark/>
          </w:tcPr>
          <w:p w14:paraId="5A7835AB" w14:textId="5DB01A9D" w:rsidR="00BC439E" w:rsidRPr="006A64CB" w:rsidRDefault="00BC439E" w:rsidP="00BC439E">
            <w:pPr>
              <w:jc w:val="center"/>
              <w:rPr>
                <w:rFonts w:ascii="Arial" w:hAnsi="Arial" w:cs="Arial"/>
                <w:b/>
                <w:bCs/>
                <w:sz w:val="22"/>
                <w:szCs w:val="22"/>
              </w:rPr>
            </w:pPr>
            <w:r w:rsidRPr="006A64CB">
              <w:rPr>
                <w:rFonts w:ascii="Arial" w:hAnsi="Arial" w:cs="Arial"/>
                <w:b/>
                <w:bCs/>
                <w:sz w:val="22"/>
                <w:szCs w:val="22"/>
              </w:rPr>
              <w:t>57,071.06</w:t>
            </w:r>
          </w:p>
        </w:tc>
        <w:tc>
          <w:tcPr>
            <w:tcW w:w="2558" w:type="dxa"/>
            <w:tcBorders>
              <w:top w:val="single" w:sz="4" w:space="0" w:color="auto"/>
              <w:left w:val="single" w:sz="4" w:space="0" w:color="auto"/>
              <w:bottom w:val="single" w:sz="4" w:space="0" w:color="auto"/>
              <w:right w:val="single" w:sz="4" w:space="0" w:color="auto"/>
            </w:tcBorders>
            <w:vAlign w:val="center"/>
            <w:hideMark/>
          </w:tcPr>
          <w:p w14:paraId="50AFB7BD" w14:textId="5932297B" w:rsidR="00BC439E" w:rsidRPr="006A64CB" w:rsidRDefault="00BC439E" w:rsidP="00BC439E">
            <w:pPr>
              <w:jc w:val="center"/>
              <w:rPr>
                <w:rFonts w:ascii="Arial" w:hAnsi="Arial" w:cs="Arial"/>
                <w:b/>
                <w:bCs/>
                <w:sz w:val="22"/>
                <w:szCs w:val="22"/>
              </w:rPr>
            </w:pPr>
            <w:r w:rsidRPr="006A64CB">
              <w:rPr>
                <w:rFonts w:ascii="Arial" w:hAnsi="Arial" w:cs="Arial"/>
                <w:b/>
                <w:bCs/>
                <w:sz w:val="22"/>
                <w:szCs w:val="22"/>
              </w:rPr>
              <w:t>357,445.05</w:t>
            </w:r>
          </w:p>
        </w:tc>
      </w:tr>
    </w:tbl>
    <w:p w14:paraId="7C045644" w14:textId="77777777" w:rsidR="00FD7B14" w:rsidRPr="006A64CB" w:rsidRDefault="00FD7B14" w:rsidP="0058198B">
      <w:pPr>
        <w:tabs>
          <w:tab w:val="left" w:pos="0"/>
        </w:tabs>
        <w:autoSpaceDE w:val="0"/>
        <w:autoSpaceDN w:val="0"/>
        <w:adjustRightInd w:val="0"/>
        <w:spacing w:line="360" w:lineRule="auto"/>
        <w:jc w:val="both"/>
        <w:rPr>
          <w:rFonts w:ascii="Verdana" w:hAnsi="Verdana"/>
          <w:szCs w:val="28"/>
        </w:rPr>
      </w:pPr>
    </w:p>
    <w:p w14:paraId="4D6E5880" w14:textId="77777777" w:rsidR="00A12103" w:rsidRPr="006A64CB" w:rsidRDefault="00FD7B14" w:rsidP="00FD7B14">
      <w:pPr>
        <w:pStyle w:val="ListParagraph"/>
        <w:numPr>
          <w:ilvl w:val="0"/>
          <w:numId w:val="23"/>
        </w:numPr>
        <w:tabs>
          <w:tab w:val="left" w:pos="0"/>
        </w:tabs>
        <w:autoSpaceDE w:val="0"/>
        <w:autoSpaceDN w:val="0"/>
        <w:adjustRightInd w:val="0"/>
        <w:spacing w:line="360" w:lineRule="auto"/>
        <w:jc w:val="both"/>
        <w:rPr>
          <w:rFonts w:ascii="Verdana" w:hAnsi="Verdana"/>
          <w:b/>
          <w:i/>
          <w:szCs w:val="28"/>
        </w:rPr>
      </w:pPr>
      <w:r w:rsidRPr="006A64CB">
        <w:rPr>
          <w:rFonts w:ascii="Verdana" w:hAnsi="Verdana"/>
          <w:b/>
          <w:i/>
          <w:szCs w:val="28"/>
        </w:rPr>
        <w:t>Perioada de implementare propusa</w:t>
      </w:r>
    </w:p>
    <w:p w14:paraId="60D58CFB" w14:textId="26D0C068" w:rsidR="00C75F0E" w:rsidRPr="006A64CB" w:rsidRDefault="00E4753A" w:rsidP="00C75F0E">
      <w:pPr>
        <w:spacing w:line="360" w:lineRule="auto"/>
        <w:ind w:right="40" w:firstLine="720"/>
        <w:jc w:val="both"/>
        <w:rPr>
          <w:rFonts w:ascii="Verdana" w:eastAsia="Arial" w:hAnsi="Verdana" w:cs="Arial"/>
          <w:bCs/>
          <w:sz w:val="22"/>
          <w:szCs w:val="22"/>
          <w:lang w:eastAsia="ro-RO"/>
        </w:rPr>
      </w:pPr>
      <w:r w:rsidRPr="006A64CB">
        <w:rPr>
          <w:rFonts w:ascii="Verdana" w:hAnsi="Verdana"/>
          <w:bCs/>
          <w:szCs w:val="22"/>
        </w:rPr>
        <w:t>Durata de realizare a investitiei estimata de catre proiectant este prezentata conform tabelului urmator:</w:t>
      </w:r>
    </w:p>
    <w:p w14:paraId="20A73FAB" w14:textId="223179C6" w:rsidR="0016573F" w:rsidRPr="006A64CB" w:rsidRDefault="0016573F" w:rsidP="0016573F">
      <w:pPr>
        <w:spacing w:line="360" w:lineRule="auto"/>
        <w:ind w:right="40" w:firstLine="720"/>
        <w:jc w:val="both"/>
        <w:rPr>
          <w:rFonts w:ascii="Verdana" w:eastAsia="Arial" w:hAnsi="Verdana" w:cs="Arial"/>
          <w:bCs/>
          <w:sz w:val="22"/>
          <w:szCs w:val="22"/>
          <w:lang w:eastAsia="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5218"/>
        <w:gridCol w:w="360"/>
        <w:gridCol w:w="360"/>
        <w:gridCol w:w="405"/>
        <w:gridCol w:w="405"/>
        <w:gridCol w:w="405"/>
        <w:gridCol w:w="405"/>
        <w:gridCol w:w="405"/>
        <w:gridCol w:w="405"/>
        <w:gridCol w:w="371"/>
        <w:gridCol w:w="529"/>
      </w:tblGrid>
      <w:tr w:rsidR="006A64CB" w:rsidRPr="006A64CB" w14:paraId="2B9FAA90" w14:textId="77777777" w:rsidTr="00BB0149">
        <w:trPr>
          <w:trHeight w:val="647"/>
          <w:jc w:val="center"/>
        </w:trPr>
        <w:tc>
          <w:tcPr>
            <w:tcW w:w="741" w:type="dxa"/>
            <w:vMerge w:val="restart"/>
            <w:shd w:val="clear" w:color="auto" w:fill="auto"/>
            <w:vAlign w:val="center"/>
          </w:tcPr>
          <w:p w14:paraId="4B42565E" w14:textId="77777777" w:rsidR="0016573F" w:rsidRPr="006A64CB" w:rsidRDefault="0016573F" w:rsidP="00BB0149">
            <w:pPr>
              <w:spacing w:line="360" w:lineRule="auto"/>
              <w:ind w:right="40"/>
              <w:jc w:val="center"/>
              <w:rPr>
                <w:rFonts w:ascii="Verdana" w:eastAsia="Arial" w:hAnsi="Verdana" w:cs="Arial"/>
                <w:bCs/>
                <w:sz w:val="22"/>
                <w:szCs w:val="22"/>
                <w:lang w:eastAsia="ro-RO"/>
              </w:rPr>
            </w:pPr>
            <w:r w:rsidRPr="006A64CB">
              <w:rPr>
                <w:rFonts w:ascii="Verdana" w:eastAsia="Arial" w:hAnsi="Verdana" w:cs="Arial"/>
                <w:bCs/>
                <w:sz w:val="22"/>
                <w:szCs w:val="22"/>
                <w:lang w:eastAsia="ro-RO"/>
              </w:rPr>
              <w:t>Nr. crt.</w:t>
            </w:r>
          </w:p>
        </w:tc>
        <w:tc>
          <w:tcPr>
            <w:tcW w:w="5218" w:type="dxa"/>
            <w:vMerge w:val="restart"/>
            <w:shd w:val="clear" w:color="auto" w:fill="auto"/>
            <w:vAlign w:val="center"/>
          </w:tcPr>
          <w:p w14:paraId="4AF8266B" w14:textId="77777777" w:rsidR="0016573F" w:rsidRPr="006A64CB" w:rsidRDefault="0016573F" w:rsidP="00BB0149">
            <w:pPr>
              <w:spacing w:line="360" w:lineRule="auto"/>
              <w:ind w:right="40"/>
              <w:jc w:val="center"/>
              <w:rPr>
                <w:rFonts w:ascii="Verdana" w:eastAsia="Arial" w:hAnsi="Verdana" w:cs="Arial"/>
                <w:bCs/>
                <w:sz w:val="22"/>
                <w:szCs w:val="22"/>
                <w:lang w:eastAsia="ro-RO"/>
              </w:rPr>
            </w:pPr>
            <w:r w:rsidRPr="006A64CB">
              <w:rPr>
                <w:rFonts w:ascii="Verdana" w:eastAsia="Arial" w:hAnsi="Verdana" w:cs="Arial"/>
                <w:bCs/>
                <w:sz w:val="22"/>
                <w:szCs w:val="22"/>
                <w:lang w:eastAsia="ro-RO"/>
              </w:rPr>
              <w:t>Denumirea obiectivului / durata in luni</w:t>
            </w:r>
          </w:p>
        </w:tc>
        <w:tc>
          <w:tcPr>
            <w:tcW w:w="4050" w:type="dxa"/>
            <w:gridSpan w:val="10"/>
            <w:shd w:val="clear" w:color="auto" w:fill="auto"/>
            <w:vAlign w:val="center"/>
          </w:tcPr>
          <w:p w14:paraId="2CE6C1A5"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2"/>
                <w:szCs w:val="22"/>
                <w:lang w:eastAsia="ro-RO"/>
              </w:rPr>
              <w:t>Luna</w:t>
            </w:r>
          </w:p>
        </w:tc>
      </w:tr>
      <w:tr w:rsidR="006A64CB" w:rsidRPr="006A64CB" w14:paraId="5B1C4328" w14:textId="77777777" w:rsidTr="00BB0149">
        <w:trPr>
          <w:trHeight w:val="350"/>
          <w:jc w:val="center"/>
        </w:trPr>
        <w:tc>
          <w:tcPr>
            <w:tcW w:w="741" w:type="dxa"/>
            <w:vMerge/>
            <w:shd w:val="clear" w:color="auto" w:fill="auto"/>
            <w:vAlign w:val="center"/>
          </w:tcPr>
          <w:p w14:paraId="275F2510" w14:textId="77777777" w:rsidR="0016573F" w:rsidRPr="006A64CB" w:rsidRDefault="0016573F" w:rsidP="00BB0149">
            <w:pPr>
              <w:spacing w:line="360" w:lineRule="auto"/>
              <w:ind w:right="40"/>
              <w:jc w:val="center"/>
              <w:rPr>
                <w:rFonts w:ascii="Verdana" w:eastAsia="Arial" w:hAnsi="Verdana" w:cs="Arial"/>
                <w:bCs/>
                <w:sz w:val="22"/>
                <w:szCs w:val="22"/>
                <w:lang w:eastAsia="ro-RO"/>
              </w:rPr>
            </w:pPr>
          </w:p>
        </w:tc>
        <w:tc>
          <w:tcPr>
            <w:tcW w:w="5218" w:type="dxa"/>
            <w:vMerge/>
            <w:shd w:val="clear" w:color="auto" w:fill="auto"/>
            <w:vAlign w:val="center"/>
          </w:tcPr>
          <w:p w14:paraId="081DACFC" w14:textId="77777777" w:rsidR="0016573F" w:rsidRPr="006A64CB" w:rsidRDefault="0016573F" w:rsidP="00BB0149">
            <w:pPr>
              <w:spacing w:line="360" w:lineRule="auto"/>
              <w:ind w:right="40"/>
              <w:jc w:val="center"/>
              <w:rPr>
                <w:rFonts w:ascii="Verdana" w:eastAsia="Arial" w:hAnsi="Verdana" w:cs="Arial"/>
                <w:bCs/>
                <w:sz w:val="22"/>
                <w:szCs w:val="22"/>
                <w:lang w:eastAsia="ro-RO"/>
              </w:rPr>
            </w:pPr>
          </w:p>
        </w:tc>
        <w:tc>
          <w:tcPr>
            <w:tcW w:w="360" w:type="dxa"/>
            <w:shd w:val="clear" w:color="auto" w:fill="auto"/>
            <w:vAlign w:val="center"/>
          </w:tcPr>
          <w:p w14:paraId="7581EEAD"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1</w:t>
            </w:r>
          </w:p>
        </w:tc>
        <w:tc>
          <w:tcPr>
            <w:tcW w:w="360" w:type="dxa"/>
            <w:shd w:val="clear" w:color="auto" w:fill="auto"/>
            <w:vAlign w:val="center"/>
          </w:tcPr>
          <w:p w14:paraId="14AE465B"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2</w:t>
            </w:r>
          </w:p>
        </w:tc>
        <w:tc>
          <w:tcPr>
            <w:tcW w:w="405" w:type="dxa"/>
            <w:shd w:val="clear" w:color="auto" w:fill="auto"/>
            <w:vAlign w:val="center"/>
          </w:tcPr>
          <w:p w14:paraId="7CCDCCEC"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3</w:t>
            </w:r>
          </w:p>
        </w:tc>
        <w:tc>
          <w:tcPr>
            <w:tcW w:w="405" w:type="dxa"/>
          </w:tcPr>
          <w:p w14:paraId="7E3B7EF4"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4</w:t>
            </w:r>
          </w:p>
        </w:tc>
        <w:tc>
          <w:tcPr>
            <w:tcW w:w="405" w:type="dxa"/>
          </w:tcPr>
          <w:p w14:paraId="4B825558"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5</w:t>
            </w:r>
          </w:p>
        </w:tc>
        <w:tc>
          <w:tcPr>
            <w:tcW w:w="405" w:type="dxa"/>
          </w:tcPr>
          <w:p w14:paraId="6210F0CD"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6</w:t>
            </w:r>
          </w:p>
        </w:tc>
        <w:tc>
          <w:tcPr>
            <w:tcW w:w="405" w:type="dxa"/>
            <w:shd w:val="clear" w:color="auto" w:fill="auto"/>
            <w:vAlign w:val="center"/>
          </w:tcPr>
          <w:p w14:paraId="3EF2CE86"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7</w:t>
            </w:r>
          </w:p>
        </w:tc>
        <w:tc>
          <w:tcPr>
            <w:tcW w:w="405" w:type="dxa"/>
            <w:shd w:val="clear" w:color="auto" w:fill="auto"/>
            <w:vAlign w:val="center"/>
          </w:tcPr>
          <w:p w14:paraId="03E9D3A9"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8</w:t>
            </w:r>
          </w:p>
        </w:tc>
        <w:tc>
          <w:tcPr>
            <w:tcW w:w="371" w:type="dxa"/>
            <w:shd w:val="clear" w:color="auto" w:fill="auto"/>
            <w:vAlign w:val="center"/>
          </w:tcPr>
          <w:p w14:paraId="3C6999DD"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9</w:t>
            </w:r>
          </w:p>
        </w:tc>
        <w:tc>
          <w:tcPr>
            <w:tcW w:w="529" w:type="dxa"/>
            <w:shd w:val="clear" w:color="auto" w:fill="auto"/>
            <w:vAlign w:val="center"/>
          </w:tcPr>
          <w:p w14:paraId="3A409837" w14:textId="77777777" w:rsidR="0016573F" w:rsidRPr="006A64CB" w:rsidRDefault="0016573F" w:rsidP="00BB0149">
            <w:pPr>
              <w:spacing w:line="360" w:lineRule="auto"/>
              <w:ind w:right="40"/>
              <w:jc w:val="center"/>
              <w:rPr>
                <w:rFonts w:ascii="Verdana" w:eastAsia="Arial" w:hAnsi="Verdana" w:cs="Arial"/>
                <w:bCs/>
                <w:sz w:val="20"/>
                <w:szCs w:val="20"/>
                <w:lang w:eastAsia="ro-RO"/>
              </w:rPr>
            </w:pPr>
            <w:r w:rsidRPr="006A64CB">
              <w:rPr>
                <w:rFonts w:ascii="Verdana" w:eastAsia="Arial" w:hAnsi="Verdana" w:cs="Arial"/>
                <w:bCs/>
                <w:sz w:val="20"/>
                <w:szCs w:val="20"/>
                <w:lang w:eastAsia="ro-RO"/>
              </w:rPr>
              <w:t>10</w:t>
            </w:r>
          </w:p>
        </w:tc>
      </w:tr>
      <w:tr w:rsidR="006A64CB" w:rsidRPr="006A64CB" w14:paraId="0EC9F4D8" w14:textId="77777777" w:rsidTr="00BB0149">
        <w:trPr>
          <w:jc w:val="center"/>
        </w:trPr>
        <w:tc>
          <w:tcPr>
            <w:tcW w:w="741" w:type="dxa"/>
            <w:shd w:val="clear" w:color="auto" w:fill="auto"/>
          </w:tcPr>
          <w:p w14:paraId="664932D1" w14:textId="77777777" w:rsidR="0016573F" w:rsidRPr="006A64CB" w:rsidRDefault="0016573F" w:rsidP="00BB0149">
            <w:pPr>
              <w:spacing w:line="360" w:lineRule="auto"/>
              <w:ind w:right="40"/>
              <w:jc w:val="center"/>
              <w:rPr>
                <w:rFonts w:ascii="Verdana" w:eastAsia="Arial" w:hAnsi="Verdana" w:cs="Arial"/>
                <w:bCs/>
                <w:sz w:val="22"/>
                <w:szCs w:val="22"/>
                <w:lang w:eastAsia="ro-RO"/>
              </w:rPr>
            </w:pPr>
            <w:r w:rsidRPr="006A64CB">
              <w:rPr>
                <w:rFonts w:ascii="Verdana" w:eastAsia="Arial" w:hAnsi="Verdana" w:cs="Arial"/>
                <w:bCs/>
                <w:sz w:val="22"/>
                <w:szCs w:val="22"/>
                <w:lang w:eastAsia="ro-RO"/>
              </w:rPr>
              <w:t>1.</w:t>
            </w:r>
          </w:p>
        </w:tc>
        <w:tc>
          <w:tcPr>
            <w:tcW w:w="5218" w:type="dxa"/>
            <w:shd w:val="clear" w:color="auto" w:fill="auto"/>
            <w:vAlign w:val="center"/>
          </w:tcPr>
          <w:p w14:paraId="212F5B3D" w14:textId="77777777" w:rsidR="0016573F" w:rsidRPr="006A64CB" w:rsidRDefault="0016573F" w:rsidP="00BB0149">
            <w:pPr>
              <w:spacing w:line="360" w:lineRule="auto"/>
              <w:ind w:right="40"/>
              <w:rPr>
                <w:rFonts w:ascii="Verdana" w:eastAsia="Arial" w:hAnsi="Verdana" w:cs="Arial"/>
                <w:bCs/>
                <w:sz w:val="22"/>
                <w:szCs w:val="22"/>
                <w:lang w:eastAsia="ro-RO"/>
              </w:rPr>
            </w:pPr>
            <w:r w:rsidRPr="006A64CB">
              <w:rPr>
                <w:rFonts w:ascii="Verdana" w:eastAsia="Arial" w:hAnsi="Verdana" w:cs="Arial"/>
                <w:bCs/>
                <w:sz w:val="22"/>
                <w:szCs w:val="22"/>
                <w:lang w:eastAsia="ro-RO"/>
              </w:rPr>
              <w:t>Organizarea de santier</w:t>
            </w:r>
          </w:p>
        </w:tc>
        <w:tc>
          <w:tcPr>
            <w:tcW w:w="360" w:type="dxa"/>
            <w:shd w:val="clear" w:color="auto" w:fill="948A54" w:themeFill="background2" w:themeFillShade="80"/>
          </w:tcPr>
          <w:p w14:paraId="30CBE86F"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360" w:type="dxa"/>
            <w:shd w:val="clear" w:color="auto" w:fill="auto"/>
          </w:tcPr>
          <w:p w14:paraId="19A0C9C9"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948A54" w:themeFill="background2" w:themeFillShade="80"/>
          </w:tcPr>
          <w:p w14:paraId="4869E73B"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21D899A7"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0D8B5FA2"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36E073AA"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auto"/>
          </w:tcPr>
          <w:p w14:paraId="5BC201DE"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auto"/>
          </w:tcPr>
          <w:p w14:paraId="3CCE9BEF"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371" w:type="dxa"/>
            <w:shd w:val="clear" w:color="auto" w:fill="auto"/>
          </w:tcPr>
          <w:p w14:paraId="5D40E415"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529" w:type="dxa"/>
            <w:shd w:val="clear" w:color="auto" w:fill="auto"/>
          </w:tcPr>
          <w:p w14:paraId="1D7AE5AE"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r>
      <w:tr w:rsidR="006A64CB" w:rsidRPr="006A64CB" w14:paraId="7D58AEF4" w14:textId="77777777" w:rsidTr="00BB0149">
        <w:trPr>
          <w:jc w:val="center"/>
        </w:trPr>
        <w:tc>
          <w:tcPr>
            <w:tcW w:w="741" w:type="dxa"/>
            <w:shd w:val="clear" w:color="auto" w:fill="auto"/>
          </w:tcPr>
          <w:p w14:paraId="74C2B185" w14:textId="77777777" w:rsidR="0016573F" w:rsidRPr="006A64CB" w:rsidRDefault="0016573F" w:rsidP="00BB0149">
            <w:pPr>
              <w:spacing w:line="360" w:lineRule="auto"/>
              <w:ind w:right="40"/>
              <w:jc w:val="center"/>
              <w:rPr>
                <w:rFonts w:ascii="Verdana" w:eastAsia="Arial" w:hAnsi="Verdana" w:cs="Arial"/>
                <w:bCs/>
                <w:sz w:val="22"/>
                <w:szCs w:val="22"/>
                <w:lang w:eastAsia="ro-RO"/>
              </w:rPr>
            </w:pPr>
            <w:r w:rsidRPr="006A64CB">
              <w:rPr>
                <w:rFonts w:ascii="Verdana" w:eastAsia="Arial" w:hAnsi="Verdana" w:cs="Arial"/>
                <w:bCs/>
                <w:sz w:val="22"/>
                <w:szCs w:val="22"/>
                <w:lang w:eastAsia="ro-RO"/>
              </w:rPr>
              <w:t>2.</w:t>
            </w:r>
          </w:p>
        </w:tc>
        <w:tc>
          <w:tcPr>
            <w:tcW w:w="5218" w:type="dxa"/>
            <w:shd w:val="clear" w:color="auto" w:fill="auto"/>
            <w:vAlign w:val="center"/>
          </w:tcPr>
          <w:p w14:paraId="6C213E37" w14:textId="77777777" w:rsidR="0016573F" w:rsidRPr="006A64CB" w:rsidRDefault="0016573F" w:rsidP="00BB0149">
            <w:pPr>
              <w:spacing w:line="276" w:lineRule="auto"/>
              <w:ind w:right="40"/>
              <w:rPr>
                <w:rFonts w:ascii="Verdana" w:eastAsia="Arial" w:hAnsi="Verdana" w:cs="Arial"/>
                <w:bCs/>
                <w:sz w:val="22"/>
                <w:szCs w:val="22"/>
                <w:lang w:eastAsia="ro-RO"/>
              </w:rPr>
            </w:pPr>
            <w:r w:rsidRPr="006A64CB">
              <w:rPr>
                <w:rFonts w:ascii="Verdana" w:hAnsi="Verdana" w:cs="Arial"/>
                <w:lang w:val="en-US" w:eastAsia="ro-RO"/>
              </w:rPr>
              <w:t>Modernizare drumuri de interes local in satul Rotunda</w:t>
            </w:r>
            <w:r w:rsidRPr="006A64CB">
              <w:rPr>
                <w:rFonts w:ascii="Verdana" w:eastAsia="Arial" w:hAnsi="Verdana" w:cs="Arial"/>
                <w:bCs/>
                <w:sz w:val="22"/>
                <w:szCs w:val="22"/>
                <w:lang w:eastAsia="ro-RO"/>
              </w:rPr>
              <w:t>, judetul Suceava</w:t>
            </w:r>
          </w:p>
          <w:p w14:paraId="525CAA68" w14:textId="77777777" w:rsidR="0016573F" w:rsidRPr="006A64CB" w:rsidRDefault="0016573F" w:rsidP="00BB0149">
            <w:pPr>
              <w:spacing w:line="276" w:lineRule="auto"/>
              <w:ind w:right="40"/>
              <w:rPr>
                <w:rFonts w:ascii="Verdana" w:eastAsia="Arial" w:hAnsi="Verdana" w:cs="Arial"/>
                <w:bCs/>
                <w:sz w:val="22"/>
                <w:szCs w:val="22"/>
                <w:lang w:eastAsia="ro-RO"/>
              </w:rPr>
            </w:pPr>
            <w:r w:rsidRPr="006A64CB">
              <w:rPr>
                <w:rFonts w:ascii="Verdana" w:eastAsia="Arial" w:hAnsi="Verdana" w:cs="Arial"/>
                <w:bCs/>
                <w:sz w:val="22"/>
                <w:szCs w:val="22"/>
                <w:lang w:eastAsia="ro-RO"/>
              </w:rPr>
              <w:t>L = 397,00m</w:t>
            </w:r>
          </w:p>
        </w:tc>
        <w:tc>
          <w:tcPr>
            <w:tcW w:w="360" w:type="dxa"/>
            <w:shd w:val="clear" w:color="auto" w:fill="5F497A" w:themeFill="accent4" w:themeFillShade="BF"/>
          </w:tcPr>
          <w:p w14:paraId="48023D4F"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360" w:type="dxa"/>
            <w:shd w:val="clear" w:color="auto" w:fill="5F497A" w:themeFill="accent4" w:themeFillShade="BF"/>
          </w:tcPr>
          <w:p w14:paraId="18F6DE43"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5F497A" w:themeFill="accent4" w:themeFillShade="BF"/>
          </w:tcPr>
          <w:p w14:paraId="51B96CA8"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518A4B56"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41790812"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tcPr>
          <w:p w14:paraId="5B376E9B"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auto"/>
          </w:tcPr>
          <w:p w14:paraId="789B28DD"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405" w:type="dxa"/>
            <w:shd w:val="clear" w:color="auto" w:fill="auto"/>
          </w:tcPr>
          <w:p w14:paraId="737BB073"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371" w:type="dxa"/>
            <w:shd w:val="clear" w:color="auto" w:fill="auto"/>
          </w:tcPr>
          <w:p w14:paraId="6B2D29E1"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c>
          <w:tcPr>
            <w:tcW w:w="529" w:type="dxa"/>
            <w:shd w:val="clear" w:color="auto" w:fill="auto"/>
          </w:tcPr>
          <w:p w14:paraId="3EAC918D" w14:textId="77777777" w:rsidR="0016573F" w:rsidRPr="006A64CB" w:rsidRDefault="0016573F" w:rsidP="00BB0149">
            <w:pPr>
              <w:spacing w:line="360" w:lineRule="auto"/>
              <w:ind w:right="40"/>
              <w:jc w:val="both"/>
              <w:rPr>
                <w:rFonts w:ascii="Verdana" w:eastAsia="Arial" w:hAnsi="Verdana" w:cs="Arial"/>
                <w:bCs/>
                <w:sz w:val="22"/>
                <w:szCs w:val="22"/>
                <w:lang w:eastAsia="ro-RO"/>
              </w:rPr>
            </w:pPr>
          </w:p>
        </w:tc>
      </w:tr>
    </w:tbl>
    <w:p w14:paraId="4E3CB396" w14:textId="77777777" w:rsidR="0016573F" w:rsidRPr="006A64CB" w:rsidRDefault="0016573F" w:rsidP="0016573F">
      <w:pPr>
        <w:pStyle w:val="HTMLPreformatted"/>
        <w:rPr>
          <w:sz w:val="10"/>
          <w:szCs w:val="10"/>
        </w:rPr>
      </w:pPr>
      <w:r w:rsidRPr="006A64CB">
        <w:rPr>
          <w:sz w:val="10"/>
          <w:szCs w:val="10"/>
        </w:rPr>
        <w:br/>
        <w:t xml:space="preserve"> </w:t>
      </w:r>
    </w:p>
    <w:p w14:paraId="09C25F88" w14:textId="77777777" w:rsidR="0016573F" w:rsidRPr="006A64CB" w:rsidRDefault="0016573F" w:rsidP="0016573F">
      <w:pPr>
        <w:pStyle w:val="Bodytext80"/>
        <w:shd w:val="clear" w:color="auto" w:fill="auto"/>
        <w:spacing w:before="0" w:line="360" w:lineRule="auto"/>
        <w:ind w:left="90" w:right="40" w:firstLine="630"/>
        <w:jc w:val="both"/>
        <w:rPr>
          <w:rFonts w:ascii="Verdana" w:hAnsi="Verdana"/>
          <w:bCs/>
          <w:sz w:val="22"/>
          <w:szCs w:val="22"/>
        </w:rPr>
      </w:pPr>
      <w:r w:rsidRPr="006A64CB">
        <w:rPr>
          <w:rFonts w:ascii="Verdana" w:hAnsi="Verdana"/>
          <w:bCs/>
          <w:sz w:val="22"/>
          <w:szCs w:val="22"/>
        </w:rPr>
        <w:t>Durata de realizare a investitiei (lucrarilor) este estimata de catre Proiectant la 3 luni calendaristice.</w:t>
      </w:r>
    </w:p>
    <w:p w14:paraId="00D79650" w14:textId="77777777" w:rsidR="0016573F" w:rsidRPr="006A64CB" w:rsidRDefault="0016573F" w:rsidP="0016573F">
      <w:pPr>
        <w:ind w:firstLine="720"/>
        <w:rPr>
          <w:rFonts w:ascii="Verdana" w:hAnsi="Verdana" w:cs="Arial"/>
          <w:sz w:val="20"/>
          <w:szCs w:val="20"/>
        </w:rPr>
      </w:pPr>
      <w:r w:rsidRPr="006A64CB">
        <w:rPr>
          <w:rFonts w:ascii="Verdana" w:hAnsi="Verdana" w:cs="Arial"/>
          <w:sz w:val="20"/>
          <w:szCs w:val="20"/>
        </w:rPr>
        <w:t>Durata de realizare a investitiei se poate prelungi  functie de fondurile disponibile ale Beneficiarului.</w:t>
      </w:r>
    </w:p>
    <w:p w14:paraId="4CD0776A" w14:textId="788D53D2" w:rsidR="00FD7B14" w:rsidRPr="006A64CB" w:rsidRDefault="00FD7B14" w:rsidP="00C75F0E">
      <w:pPr>
        <w:pStyle w:val="Bodytext80"/>
        <w:shd w:val="clear" w:color="auto" w:fill="auto"/>
        <w:spacing w:before="0" w:line="360" w:lineRule="auto"/>
        <w:ind w:right="40" w:firstLine="710"/>
        <w:jc w:val="both"/>
        <w:rPr>
          <w:rFonts w:ascii="Verdana" w:hAnsi="Verdana"/>
          <w:bCs/>
          <w:sz w:val="22"/>
          <w:szCs w:val="22"/>
        </w:rPr>
      </w:pPr>
    </w:p>
    <w:p w14:paraId="7481F09A" w14:textId="77777777" w:rsidR="00FD7B14" w:rsidRPr="006A64CB" w:rsidRDefault="00FD7B14" w:rsidP="00FD7B14">
      <w:pPr>
        <w:pStyle w:val="ListParagraph"/>
        <w:tabs>
          <w:tab w:val="left" w:pos="0"/>
        </w:tabs>
        <w:autoSpaceDE w:val="0"/>
        <w:autoSpaceDN w:val="0"/>
        <w:adjustRightInd w:val="0"/>
        <w:spacing w:line="360" w:lineRule="auto"/>
        <w:ind w:left="1080"/>
        <w:jc w:val="both"/>
        <w:rPr>
          <w:rFonts w:ascii="Verdana" w:hAnsi="Verdana"/>
          <w:b/>
          <w:i/>
          <w:szCs w:val="28"/>
        </w:rPr>
      </w:pPr>
    </w:p>
    <w:p w14:paraId="14787EA4" w14:textId="5EE69F37" w:rsidR="00E4753A" w:rsidRPr="006A64CB" w:rsidRDefault="00FD7B14" w:rsidP="00E4753A">
      <w:pPr>
        <w:pStyle w:val="ListParagraph"/>
        <w:numPr>
          <w:ilvl w:val="0"/>
          <w:numId w:val="23"/>
        </w:numPr>
        <w:tabs>
          <w:tab w:val="left" w:pos="0"/>
        </w:tabs>
        <w:autoSpaceDE w:val="0"/>
        <w:autoSpaceDN w:val="0"/>
        <w:adjustRightInd w:val="0"/>
        <w:spacing w:line="360" w:lineRule="auto"/>
        <w:jc w:val="both"/>
        <w:rPr>
          <w:rFonts w:ascii="Verdana" w:hAnsi="Verdana"/>
          <w:b/>
          <w:i/>
          <w:szCs w:val="28"/>
        </w:rPr>
      </w:pPr>
      <w:r w:rsidRPr="006A64CB">
        <w:rPr>
          <w:rFonts w:ascii="Verdana" w:hAnsi="Verdana"/>
          <w:b/>
          <w:i/>
          <w:szCs w:val="28"/>
        </w:rPr>
        <w:t>Plan</w:t>
      </w:r>
      <w:r w:rsidR="00B161AD" w:rsidRPr="006A64CB">
        <w:rPr>
          <w:rFonts w:ascii="Verdana" w:hAnsi="Verdana"/>
          <w:b/>
          <w:i/>
          <w:szCs w:val="28"/>
        </w:rPr>
        <w:t>s</w:t>
      </w:r>
      <w:r w:rsidRPr="006A64CB">
        <w:rPr>
          <w:rFonts w:ascii="Verdana" w:hAnsi="Verdana"/>
          <w:b/>
          <w:i/>
          <w:szCs w:val="28"/>
        </w:rPr>
        <w:t>e reprezent</w:t>
      </w:r>
      <w:r w:rsidR="00B161AD" w:rsidRPr="006A64CB">
        <w:rPr>
          <w:rFonts w:ascii="Verdana" w:hAnsi="Verdana"/>
          <w:b/>
          <w:i/>
          <w:szCs w:val="28"/>
        </w:rPr>
        <w:t>a</w:t>
      </w:r>
      <w:r w:rsidRPr="006A64CB">
        <w:rPr>
          <w:rFonts w:ascii="Verdana" w:hAnsi="Verdana"/>
          <w:b/>
          <w:i/>
          <w:szCs w:val="28"/>
        </w:rPr>
        <w:t>nd limitele amplasamentului proiectului, inclusiv orice suprafata de teren solicitata pentru a fi folosita temporar (planuri de situatie si amplasamente)</w:t>
      </w:r>
    </w:p>
    <w:p w14:paraId="6526CCA0" w14:textId="019D069F" w:rsidR="0058198B" w:rsidRPr="006A64CB" w:rsidRDefault="00E4753A" w:rsidP="00E31504">
      <w:pPr>
        <w:tabs>
          <w:tab w:val="left" w:pos="0"/>
        </w:tabs>
        <w:autoSpaceDE w:val="0"/>
        <w:autoSpaceDN w:val="0"/>
        <w:adjustRightInd w:val="0"/>
        <w:spacing w:line="360" w:lineRule="auto"/>
        <w:jc w:val="both"/>
        <w:rPr>
          <w:rFonts w:ascii="Verdana" w:hAnsi="Verdana"/>
          <w:i/>
          <w:szCs w:val="28"/>
        </w:rPr>
      </w:pPr>
      <w:r w:rsidRPr="006A64CB">
        <w:rPr>
          <w:rFonts w:ascii="Verdana" w:hAnsi="Verdana"/>
          <w:szCs w:val="28"/>
        </w:rPr>
        <w:tab/>
      </w:r>
      <w:r w:rsidR="00FD7B14" w:rsidRPr="006A64CB">
        <w:rPr>
          <w:rFonts w:ascii="Verdana" w:hAnsi="Verdana"/>
          <w:szCs w:val="28"/>
        </w:rPr>
        <w:t>Planurile de situatie si de amp</w:t>
      </w:r>
      <w:r w:rsidR="006A1C85" w:rsidRPr="006A64CB">
        <w:rPr>
          <w:rFonts w:ascii="Verdana" w:hAnsi="Verdana"/>
          <w:szCs w:val="28"/>
        </w:rPr>
        <w:t xml:space="preserve">lasament sunt atasate prezentei documentatii la capitolul </w:t>
      </w:r>
      <w:r w:rsidR="006A1C85" w:rsidRPr="006A64CB">
        <w:rPr>
          <w:rFonts w:ascii="Verdana" w:hAnsi="Verdana"/>
          <w:i/>
          <w:szCs w:val="28"/>
        </w:rPr>
        <w:t>XII Anexe - piese desenate.</w:t>
      </w:r>
    </w:p>
    <w:p w14:paraId="1268A490" w14:textId="77777777" w:rsidR="00E068AD" w:rsidRPr="006A64CB" w:rsidRDefault="00E068AD" w:rsidP="00E31504">
      <w:pPr>
        <w:tabs>
          <w:tab w:val="left" w:pos="0"/>
        </w:tabs>
        <w:autoSpaceDE w:val="0"/>
        <w:autoSpaceDN w:val="0"/>
        <w:adjustRightInd w:val="0"/>
        <w:spacing w:line="360" w:lineRule="auto"/>
        <w:jc w:val="both"/>
        <w:rPr>
          <w:rFonts w:ascii="Verdana" w:hAnsi="Verdana"/>
          <w:i/>
          <w:szCs w:val="28"/>
        </w:rPr>
      </w:pPr>
    </w:p>
    <w:p w14:paraId="24085627" w14:textId="77777777" w:rsidR="00B3612F" w:rsidRPr="006A64CB" w:rsidRDefault="006A1C85" w:rsidP="00B3612F">
      <w:pPr>
        <w:pStyle w:val="ListParagraph"/>
        <w:numPr>
          <w:ilvl w:val="0"/>
          <w:numId w:val="23"/>
        </w:numPr>
        <w:tabs>
          <w:tab w:val="left" w:pos="0"/>
        </w:tabs>
        <w:autoSpaceDE w:val="0"/>
        <w:autoSpaceDN w:val="0"/>
        <w:adjustRightInd w:val="0"/>
        <w:spacing w:line="360" w:lineRule="auto"/>
        <w:jc w:val="both"/>
        <w:rPr>
          <w:rFonts w:ascii="Verdana" w:hAnsi="Verdana"/>
          <w:b/>
          <w:i/>
          <w:szCs w:val="28"/>
        </w:rPr>
      </w:pPr>
      <w:r w:rsidRPr="006A64CB">
        <w:rPr>
          <w:rFonts w:ascii="Verdana" w:hAnsi="Verdana"/>
          <w:b/>
          <w:i/>
          <w:szCs w:val="28"/>
        </w:rPr>
        <w:t>Descrierea caracteristicilor fizice ale intregului proiect, formele fizice ale proiectului</w:t>
      </w:r>
    </w:p>
    <w:p w14:paraId="6EDDC8D1" w14:textId="77777777" w:rsidR="00B3612F" w:rsidRPr="006A64CB" w:rsidRDefault="00B3612F" w:rsidP="00B3612F">
      <w:pPr>
        <w:spacing w:line="360" w:lineRule="auto"/>
        <w:ind w:firstLine="720"/>
        <w:jc w:val="both"/>
        <w:rPr>
          <w:rFonts w:ascii="Verdana" w:hAnsi="Verdana"/>
          <w:b/>
          <w:i/>
        </w:rPr>
      </w:pPr>
      <w:r w:rsidRPr="006A64CB">
        <w:rPr>
          <w:rFonts w:ascii="Verdana" w:hAnsi="Verdana"/>
          <w:b/>
          <w:i/>
        </w:rPr>
        <w:t xml:space="preserve">SOLUTIA PROIECTATA </w:t>
      </w:r>
    </w:p>
    <w:p w14:paraId="2A10395A" w14:textId="77777777" w:rsidR="00E068AD" w:rsidRPr="006A64CB" w:rsidRDefault="00E068AD" w:rsidP="00E068AD">
      <w:pPr>
        <w:spacing w:line="360" w:lineRule="auto"/>
        <w:ind w:firstLine="720"/>
        <w:jc w:val="both"/>
        <w:rPr>
          <w:rFonts w:ascii="Verdana" w:hAnsi="Verdana"/>
        </w:rPr>
      </w:pPr>
      <w:r w:rsidRPr="006A64CB">
        <w:rPr>
          <w:rFonts w:ascii="Verdana" w:hAnsi="Verdana"/>
        </w:rPr>
        <w:t xml:space="preserve">Categoria de importanta a constructiei a fost stabilita in conformitate cu “Regulamentul privind stabilirea categoriei de importanta a constructiilor. Metodologie de stabilire a categoriei de importanta a constructiilor”, elaborata in </w:t>
      </w:r>
      <w:r w:rsidRPr="006A64CB">
        <w:rPr>
          <w:rFonts w:ascii="Verdana" w:hAnsi="Verdana"/>
        </w:rPr>
        <w:lastRenderedPageBreak/>
        <w:t>aprilie 1996 de Institutul de Cercetari in Constructii si Economia Constructiilor – INCERC si publicata in Buletinul Constructiilor nr. 4 din 1996, conform Ordinului MLPAT 31/N/1995.</w:t>
      </w:r>
    </w:p>
    <w:p w14:paraId="4B74E89E" w14:textId="774B8334" w:rsidR="00E068AD" w:rsidRPr="006A64CB" w:rsidRDefault="00E068AD" w:rsidP="00E068AD">
      <w:pPr>
        <w:spacing w:line="360" w:lineRule="auto"/>
        <w:ind w:firstLine="720"/>
        <w:jc w:val="both"/>
        <w:rPr>
          <w:rFonts w:ascii="Verdana" w:hAnsi="Verdana"/>
        </w:rPr>
      </w:pPr>
      <w:r w:rsidRPr="006A64CB">
        <w:rPr>
          <w:rFonts w:ascii="Verdana" w:hAnsi="Verdana"/>
        </w:rPr>
        <w:t>Lucrarile proiectate se incadreaza in categoria de importanta „C” - constructie de importanta normala, fiind necesara verificarea de catre specialisti atestati MLPLT la categoria Af si A4,B2,D.</w:t>
      </w:r>
    </w:p>
    <w:p w14:paraId="26F55881" w14:textId="77777777" w:rsidR="00D16BAA" w:rsidRPr="006A64CB" w:rsidRDefault="00D16BAA" w:rsidP="00E068AD">
      <w:pPr>
        <w:spacing w:line="360" w:lineRule="auto"/>
        <w:ind w:firstLine="720"/>
        <w:jc w:val="both"/>
        <w:rPr>
          <w:rFonts w:ascii="Verdana" w:hAnsi="Verdana"/>
        </w:rPr>
      </w:pPr>
    </w:p>
    <w:p w14:paraId="756583FA" w14:textId="77777777" w:rsidR="00A3219F" w:rsidRPr="006A64CB" w:rsidRDefault="00A3219F" w:rsidP="00A3219F">
      <w:pPr>
        <w:spacing w:line="360" w:lineRule="auto"/>
        <w:ind w:firstLine="720"/>
        <w:jc w:val="both"/>
        <w:rPr>
          <w:rFonts w:ascii="Verdana" w:hAnsi="Verdana"/>
          <w:b/>
          <w:i/>
        </w:rPr>
      </w:pPr>
      <w:r w:rsidRPr="006A64CB">
        <w:rPr>
          <w:rFonts w:ascii="Verdana" w:hAnsi="Verdana"/>
          <w:b/>
          <w:i/>
        </w:rPr>
        <w:t>Traseul in plan</w:t>
      </w:r>
    </w:p>
    <w:p w14:paraId="528513CB" w14:textId="77777777" w:rsidR="00A3219F" w:rsidRPr="006A64CB" w:rsidRDefault="00A3219F" w:rsidP="00A3219F">
      <w:pPr>
        <w:spacing w:line="360" w:lineRule="auto"/>
        <w:ind w:firstLine="720"/>
        <w:jc w:val="both"/>
        <w:rPr>
          <w:rFonts w:ascii="Verdana" w:hAnsi="Verdana"/>
        </w:rPr>
      </w:pPr>
      <w:r w:rsidRPr="006A64CB">
        <w:rPr>
          <w:rFonts w:ascii="Verdana" w:hAnsi="Verdana"/>
        </w:rPr>
        <w:t>Lungimea tronsonului de drum comunal propus spre modernizare este de 397,00 metri.</w:t>
      </w:r>
    </w:p>
    <w:p w14:paraId="565523E4" w14:textId="77777777" w:rsidR="00A3219F" w:rsidRPr="006A64CB" w:rsidRDefault="00A3219F" w:rsidP="00A3219F">
      <w:pPr>
        <w:spacing w:line="360" w:lineRule="auto"/>
        <w:ind w:firstLine="720"/>
        <w:jc w:val="both"/>
        <w:rPr>
          <w:rFonts w:ascii="Verdana" w:hAnsi="Verdana"/>
        </w:rPr>
      </w:pPr>
      <w:r w:rsidRPr="006A64CB">
        <w:rPr>
          <w:rFonts w:ascii="Verdana" w:hAnsi="Verdana"/>
          <w:bCs/>
        </w:rPr>
        <w:t>Tronsonul de drum proiectat se realizeaza in continuarea unu sector de drum cu imbracaminte din beton de ciment rutier executata in cadrul unei alte investitii.</w:t>
      </w:r>
    </w:p>
    <w:p w14:paraId="1B4ED72B" w14:textId="77777777" w:rsidR="00A3219F" w:rsidRPr="006A64CB" w:rsidRDefault="00A3219F" w:rsidP="00A3219F">
      <w:pPr>
        <w:spacing w:line="360" w:lineRule="auto"/>
        <w:ind w:firstLine="720"/>
        <w:jc w:val="both"/>
        <w:rPr>
          <w:rFonts w:ascii="Verdana" w:hAnsi="Verdana"/>
        </w:rPr>
      </w:pPr>
      <w:r w:rsidRPr="006A64CB">
        <w:rPr>
          <w:rFonts w:ascii="Verdana" w:hAnsi="Verdana"/>
        </w:rPr>
        <w:t>Viteza de baza (proiectare) adoptata este de 40 km/h conform Ordinului MT nr. 1295 din 2017.</w:t>
      </w:r>
    </w:p>
    <w:p w14:paraId="3AA15155" w14:textId="77777777" w:rsidR="00A3219F" w:rsidRPr="006A64CB" w:rsidRDefault="00A3219F" w:rsidP="00A3219F">
      <w:pPr>
        <w:spacing w:line="360" w:lineRule="auto"/>
        <w:ind w:firstLine="720"/>
        <w:jc w:val="both"/>
        <w:rPr>
          <w:rFonts w:ascii="Verdana" w:hAnsi="Verdana"/>
        </w:rPr>
      </w:pPr>
      <w:r w:rsidRPr="006A64CB">
        <w:rPr>
          <w:rFonts w:ascii="Verdana" w:hAnsi="Verdana"/>
        </w:rPr>
        <w:t>Clasa tehnica a drumului: V, conform Ordinului MT nr. 1295 din 2017.</w:t>
      </w:r>
    </w:p>
    <w:p w14:paraId="59B9F302" w14:textId="77777777" w:rsidR="00A3219F" w:rsidRPr="006A64CB" w:rsidRDefault="00A3219F" w:rsidP="00A3219F">
      <w:pPr>
        <w:spacing w:line="360" w:lineRule="auto"/>
        <w:ind w:firstLine="720"/>
        <w:jc w:val="both"/>
        <w:rPr>
          <w:rFonts w:ascii="Verdana" w:hAnsi="Verdana"/>
        </w:rPr>
      </w:pPr>
      <w:r w:rsidRPr="006A64CB">
        <w:rPr>
          <w:rFonts w:ascii="Verdana" w:hAnsi="Verdana"/>
        </w:rPr>
        <w:t>In plan, traseul drumului care necesita modernizare pastreaza traseul existent, cu corectiile care se vor impune, fiind alcatuit dintr-o succesiune de aliniamente si curbe cu raze mari cuprinse intre 30m si 250 m.</w:t>
      </w:r>
    </w:p>
    <w:p w14:paraId="4DAC785B" w14:textId="77777777" w:rsidR="00A3219F" w:rsidRPr="006A64CB" w:rsidRDefault="00A3219F" w:rsidP="00A3219F">
      <w:pPr>
        <w:spacing w:line="360" w:lineRule="auto"/>
        <w:ind w:firstLine="720"/>
        <w:jc w:val="both"/>
        <w:rPr>
          <w:rFonts w:ascii="Verdana" w:hAnsi="Verdana"/>
        </w:rPr>
      </w:pPr>
      <w:r w:rsidRPr="006A64CB">
        <w:rPr>
          <w:rFonts w:ascii="Verdana" w:hAnsi="Verdana"/>
        </w:rPr>
        <w:t>Prin lucrarile de modernizare se va imbunatati configuratia in plan a traseului prin adaptare la traseul existent.</w:t>
      </w:r>
    </w:p>
    <w:p w14:paraId="6C9212B9" w14:textId="77777777" w:rsidR="00A3219F" w:rsidRPr="006A64CB" w:rsidRDefault="00A3219F" w:rsidP="00A3219F">
      <w:pPr>
        <w:spacing w:line="360" w:lineRule="auto"/>
        <w:ind w:firstLine="720"/>
        <w:jc w:val="both"/>
        <w:rPr>
          <w:rFonts w:ascii="Verdana" w:hAnsi="Verdana"/>
        </w:rPr>
      </w:pPr>
    </w:p>
    <w:p w14:paraId="3AE530FA" w14:textId="77777777" w:rsidR="00A3219F" w:rsidRPr="006A64CB" w:rsidRDefault="00A3219F" w:rsidP="00A3219F">
      <w:pPr>
        <w:spacing w:line="360" w:lineRule="auto"/>
        <w:ind w:firstLine="720"/>
        <w:jc w:val="both"/>
        <w:rPr>
          <w:rFonts w:ascii="Verdana" w:hAnsi="Verdana"/>
          <w:b/>
          <w:i/>
        </w:rPr>
      </w:pPr>
      <w:r w:rsidRPr="006A64CB">
        <w:rPr>
          <w:rFonts w:ascii="Verdana" w:hAnsi="Verdana"/>
          <w:b/>
          <w:i/>
        </w:rPr>
        <w:t>Profilul longitudinal</w:t>
      </w:r>
    </w:p>
    <w:p w14:paraId="0594C4B6" w14:textId="77777777" w:rsidR="00A3219F" w:rsidRPr="006A64CB" w:rsidRDefault="00A3219F" w:rsidP="00A3219F">
      <w:pPr>
        <w:spacing w:line="360" w:lineRule="auto"/>
        <w:ind w:firstLine="720"/>
        <w:jc w:val="both"/>
        <w:rPr>
          <w:rFonts w:ascii="Verdana" w:hAnsi="Verdana"/>
        </w:rPr>
      </w:pPr>
      <w:r w:rsidRPr="006A64CB">
        <w:rPr>
          <w:rFonts w:ascii="Verdana" w:hAnsi="Verdana"/>
        </w:rPr>
        <w:t>Elementele de baza in profil longitudinal s-au mentinut cu corectiile care s-au impus, profilul longitudinal fiind proiectat avandu-se in vedere structura rutiera adoptata.</w:t>
      </w:r>
    </w:p>
    <w:p w14:paraId="374B1E15" w14:textId="77777777" w:rsidR="00A3219F" w:rsidRPr="006A64CB" w:rsidRDefault="00A3219F" w:rsidP="00A3219F">
      <w:pPr>
        <w:spacing w:line="360" w:lineRule="auto"/>
        <w:ind w:firstLine="720"/>
        <w:jc w:val="both"/>
        <w:rPr>
          <w:rFonts w:ascii="Verdana" w:hAnsi="Verdana"/>
        </w:rPr>
      </w:pPr>
      <w:r w:rsidRPr="006A64CB">
        <w:rPr>
          <w:rFonts w:ascii="Verdana" w:hAnsi="Verdana"/>
        </w:rPr>
        <w:t>Declivitatile in profil longitudinal au valori variabile, valoarea maximă fiind de 8,64% pe o lungime de aproximativ 35m.</w:t>
      </w:r>
    </w:p>
    <w:p w14:paraId="57CDECA9" w14:textId="77777777" w:rsidR="00A3219F" w:rsidRPr="006A64CB" w:rsidRDefault="00A3219F" w:rsidP="00A3219F">
      <w:pPr>
        <w:spacing w:line="360" w:lineRule="auto"/>
        <w:ind w:firstLine="720"/>
        <w:jc w:val="both"/>
        <w:rPr>
          <w:rFonts w:ascii="Verdana" w:hAnsi="Verdana"/>
        </w:rPr>
      </w:pPr>
      <w:r w:rsidRPr="006A64CB">
        <w:rPr>
          <w:rFonts w:ascii="Verdana" w:hAnsi="Verdana"/>
        </w:rPr>
        <w:t>In general, linia rosie a fost proiectata la inaltime mica fata de nivelul terenului existent (de 10 - 20 cm) pentru a nu se afecta accesele la proprietati dar in acelasi timp pentru a pastra si a utiliza zestrea existenta a drumului care este din balast si care este consolidata cu o capacitate portanta buna.</w:t>
      </w:r>
    </w:p>
    <w:p w14:paraId="11FCF1DA" w14:textId="77777777" w:rsidR="00A3219F" w:rsidRPr="006A64CB" w:rsidRDefault="00A3219F" w:rsidP="00A3219F">
      <w:pPr>
        <w:spacing w:line="360" w:lineRule="auto"/>
        <w:ind w:firstLine="720"/>
        <w:jc w:val="both"/>
        <w:rPr>
          <w:rFonts w:ascii="Verdana" w:hAnsi="Verdana"/>
        </w:rPr>
      </w:pPr>
      <w:r w:rsidRPr="006A64CB">
        <w:rPr>
          <w:rFonts w:ascii="Verdana" w:hAnsi="Verdana"/>
        </w:rPr>
        <w:lastRenderedPageBreak/>
        <w:t>Detaliile aferente impreuna cu zonele de aplicare cat si cerintele tehnice specifice sunt prezentate in plansele Profil longitudinal (PL).</w:t>
      </w:r>
    </w:p>
    <w:p w14:paraId="2FD70599" w14:textId="77777777" w:rsidR="00A3219F" w:rsidRPr="006A64CB" w:rsidRDefault="00A3219F" w:rsidP="00A3219F">
      <w:pPr>
        <w:spacing w:line="360" w:lineRule="auto"/>
        <w:ind w:firstLine="720"/>
        <w:jc w:val="both"/>
        <w:rPr>
          <w:rFonts w:ascii="Verdana" w:hAnsi="Verdana"/>
        </w:rPr>
      </w:pPr>
    </w:p>
    <w:p w14:paraId="66FE8A68" w14:textId="77777777" w:rsidR="00A3219F" w:rsidRPr="006A64CB" w:rsidRDefault="00A3219F" w:rsidP="00A3219F">
      <w:pPr>
        <w:spacing w:line="360" w:lineRule="auto"/>
        <w:ind w:firstLine="720"/>
        <w:jc w:val="both"/>
        <w:rPr>
          <w:rFonts w:ascii="Verdana" w:hAnsi="Verdana"/>
          <w:b/>
          <w:i/>
        </w:rPr>
      </w:pPr>
      <w:r w:rsidRPr="006A64CB">
        <w:rPr>
          <w:rFonts w:ascii="Verdana" w:hAnsi="Verdana"/>
          <w:b/>
          <w:i/>
        </w:rPr>
        <w:t>Profilul transversal</w:t>
      </w:r>
    </w:p>
    <w:p w14:paraId="4E10B117" w14:textId="77777777" w:rsidR="00A3219F" w:rsidRPr="006A64CB" w:rsidRDefault="00A3219F" w:rsidP="00A3219F">
      <w:pPr>
        <w:spacing w:line="360" w:lineRule="auto"/>
        <w:jc w:val="both"/>
        <w:rPr>
          <w:rFonts w:ascii="Verdana" w:hAnsi="Verdana"/>
        </w:rPr>
      </w:pPr>
      <w:r w:rsidRPr="006A64CB">
        <w:rPr>
          <w:rFonts w:ascii="Verdana" w:hAnsi="Verdana"/>
        </w:rPr>
        <w:t>In profil transversal drumul a fost prevazut cu urmatoarele elemente, cf. STAS 2900 – 89:</w:t>
      </w:r>
    </w:p>
    <w:p w14:paraId="71669C1D" w14:textId="77777777" w:rsidR="00A3219F" w:rsidRPr="006A64CB" w:rsidRDefault="00A3219F" w:rsidP="00A3219F">
      <w:pPr>
        <w:pStyle w:val="ListParagraph"/>
        <w:numPr>
          <w:ilvl w:val="0"/>
          <w:numId w:val="50"/>
        </w:numPr>
        <w:spacing w:line="360" w:lineRule="auto"/>
        <w:jc w:val="both"/>
        <w:rPr>
          <w:rFonts w:ascii="Verdana" w:hAnsi="Verdana"/>
        </w:rPr>
      </w:pPr>
      <w:r w:rsidRPr="006A64CB">
        <w:rPr>
          <w:rFonts w:ascii="Verdana" w:hAnsi="Verdana"/>
        </w:rPr>
        <w:t xml:space="preserve">Parte carosabila cu latimea de 5.50 m (doua banzi de circulatie de 2.75 m fiecare), cu exceptia unui tronson scurt de la km 0+210 – km 0+230 unde partea carosabila va avea 4,00m. </w:t>
      </w:r>
    </w:p>
    <w:p w14:paraId="087FFFCC" w14:textId="77777777" w:rsidR="00A3219F" w:rsidRPr="006A64CB" w:rsidRDefault="00A3219F" w:rsidP="00A3219F">
      <w:pPr>
        <w:pStyle w:val="ListParagraph"/>
        <w:numPr>
          <w:ilvl w:val="0"/>
          <w:numId w:val="50"/>
        </w:numPr>
        <w:spacing w:line="360" w:lineRule="auto"/>
        <w:jc w:val="both"/>
        <w:rPr>
          <w:rFonts w:ascii="Verdana" w:hAnsi="Verdana"/>
        </w:rPr>
      </w:pPr>
      <w:r w:rsidRPr="006A64CB">
        <w:rPr>
          <w:rFonts w:ascii="Verdana" w:hAnsi="Verdana"/>
        </w:rPr>
        <w:t>2 acostamente cu latimea de 0.75 m fiecare.</w:t>
      </w:r>
    </w:p>
    <w:p w14:paraId="3184E0F2" w14:textId="77777777" w:rsidR="00A3219F" w:rsidRPr="006A64CB" w:rsidRDefault="00A3219F" w:rsidP="00A3219F">
      <w:pPr>
        <w:pStyle w:val="ListParagraph"/>
        <w:spacing w:line="360" w:lineRule="auto"/>
        <w:ind w:left="0" w:firstLine="720"/>
        <w:jc w:val="both"/>
        <w:rPr>
          <w:rFonts w:ascii="Verdana" w:hAnsi="Verdana"/>
        </w:rPr>
      </w:pPr>
      <w:r w:rsidRPr="006A64CB">
        <w:rPr>
          <w:rFonts w:ascii="Verdana" w:hAnsi="Verdana"/>
        </w:rPr>
        <w:t xml:space="preserve">Partea carosabila s-a realizat cu panta transversala de 2.5% - profil acoperiș iar acostamentele cu panta de 4.0%, spre exterior/sant. </w:t>
      </w:r>
    </w:p>
    <w:p w14:paraId="51B6615B" w14:textId="77777777" w:rsidR="00A3219F" w:rsidRPr="006A64CB" w:rsidRDefault="00A3219F" w:rsidP="00A3219F">
      <w:pPr>
        <w:pStyle w:val="Bodytext80"/>
        <w:shd w:val="clear" w:color="auto" w:fill="auto"/>
        <w:spacing w:before="0" w:line="360" w:lineRule="auto"/>
        <w:ind w:left="90" w:right="40" w:firstLine="630"/>
        <w:jc w:val="both"/>
        <w:rPr>
          <w:rFonts w:ascii="Verdana" w:hAnsi="Verdana"/>
          <w:bCs/>
          <w:sz w:val="24"/>
          <w:szCs w:val="24"/>
        </w:rPr>
      </w:pPr>
      <w:r w:rsidRPr="006A64CB">
        <w:rPr>
          <w:rFonts w:ascii="Verdana" w:hAnsi="Verdana"/>
          <w:bCs/>
          <w:sz w:val="24"/>
          <w:szCs w:val="24"/>
        </w:rPr>
        <w:t>Detaliile aferente impreuna cu zonele de aplicare cat si cerintele tehnice specifice sunt prezentate in plansa – Profil transversal tip (PTT).</w:t>
      </w:r>
    </w:p>
    <w:p w14:paraId="5CC1B7CC" w14:textId="77777777" w:rsidR="00A3219F" w:rsidRPr="006A64CB" w:rsidRDefault="00A3219F" w:rsidP="00A3219F">
      <w:pPr>
        <w:pStyle w:val="Bodytext80"/>
        <w:shd w:val="clear" w:color="auto" w:fill="auto"/>
        <w:spacing w:before="0" w:line="360" w:lineRule="auto"/>
        <w:ind w:left="90" w:right="40" w:firstLine="630"/>
        <w:jc w:val="both"/>
        <w:rPr>
          <w:rFonts w:ascii="Verdana" w:hAnsi="Verdana"/>
          <w:bCs/>
          <w:sz w:val="24"/>
          <w:szCs w:val="24"/>
        </w:rPr>
      </w:pPr>
      <w:r w:rsidRPr="006A64CB">
        <w:rPr>
          <w:rFonts w:ascii="Verdana" w:hAnsi="Verdana"/>
          <w:bCs/>
          <w:sz w:val="24"/>
          <w:szCs w:val="24"/>
        </w:rPr>
        <w:t>Amenajarea curbelor in plan și spațiu s-a făcut conform STAS 863/85. Aceste amenajări constau in supralărgiri și convertiri /supraînălțari, după caz. Supralărgirile au fost prevăzute în curbele cu raza mici, în funcție de condițiile locale au fost prevăzute valori mai mici față de cele din STAS 863-85 pentru a păstra configurația drumului existent și pentru a nu afecta proprietăților și șanțurile care mărginesc drumul.</w:t>
      </w:r>
    </w:p>
    <w:p w14:paraId="0EB501DA" w14:textId="77777777" w:rsidR="00A3219F" w:rsidRPr="006A64CB" w:rsidRDefault="00A3219F" w:rsidP="00A3219F">
      <w:pPr>
        <w:spacing w:line="360" w:lineRule="auto"/>
        <w:ind w:firstLine="720"/>
        <w:jc w:val="both"/>
        <w:rPr>
          <w:rFonts w:ascii="Verdana" w:hAnsi="Verdana"/>
        </w:rPr>
      </w:pPr>
    </w:p>
    <w:p w14:paraId="5114BB85" w14:textId="77777777" w:rsidR="00A3219F" w:rsidRPr="006A64CB" w:rsidRDefault="00A3219F" w:rsidP="00A3219F">
      <w:pPr>
        <w:spacing w:line="360" w:lineRule="auto"/>
        <w:ind w:firstLine="720"/>
        <w:jc w:val="both"/>
        <w:rPr>
          <w:rFonts w:ascii="Verdana" w:hAnsi="Verdana"/>
          <w:b/>
          <w:i/>
        </w:rPr>
      </w:pPr>
      <w:r w:rsidRPr="006A64CB">
        <w:rPr>
          <w:rFonts w:ascii="Verdana" w:hAnsi="Verdana"/>
          <w:b/>
          <w:i/>
        </w:rPr>
        <w:t xml:space="preserve">Structura rutiera </w:t>
      </w:r>
    </w:p>
    <w:p w14:paraId="236AC76B" w14:textId="77777777" w:rsidR="00A3219F" w:rsidRPr="006A64CB" w:rsidRDefault="00A3219F" w:rsidP="00A3219F">
      <w:pPr>
        <w:spacing w:line="360" w:lineRule="auto"/>
        <w:ind w:firstLine="720"/>
        <w:jc w:val="both"/>
        <w:rPr>
          <w:rFonts w:ascii="Verdana" w:hAnsi="Verdana"/>
        </w:rPr>
      </w:pPr>
      <w:r w:rsidRPr="006A64CB">
        <w:rPr>
          <w:rFonts w:ascii="Verdana" w:hAnsi="Verdana"/>
        </w:rPr>
        <w:t xml:space="preserve">Pentru modernizarea tronsonului de drum existent s-a adoptat solutia de executie a unui sistem rutier modern elastic, astfel: </w:t>
      </w:r>
    </w:p>
    <w:p w14:paraId="52710F23" w14:textId="77777777" w:rsidR="00A3219F" w:rsidRPr="006A64CB" w:rsidRDefault="00A3219F" w:rsidP="00A3219F">
      <w:pPr>
        <w:spacing w:line="360" w:lineRule="auto"/>
        <w:ind w:firstLine="720"/>
        <w:jc w:val="both"/>
        <w:rPr>
          <w:rFonts w:ascii="Verdana" w:hAnsi="Verdana"/>
        </w:rPr>
      </w:pPr>
      <w:r w:rsidRPr="006A64CB">
        <w:rPr>
          <w:rFonts w:ascii="Verdana" w:hAnsi="Verdana"/>
        </w:rPr>
        <w:t xml:space="preserve">- executia locala a sapaturilor pentru realizarea profilului longitudinal, scarificarea sistemului rutier existent, profilarea zestrei (fundatiei) existente din balast in grosime de 40-45 cm si </w:t>
      </w:r>
    </w:p>
    <w:p w14:paraId="565EA58E" w14:textId="77777777" w:rsidR="00A3219F" w:rsidRPr="006A64CB" w:rsidRDefault="00A3219F" w:rsidP="00A3219F">
      <w:pPr>
        <w:spacing w:line="360" w:lineRule="auto"/>
        <w:ind w:firstLine="720"/>
        <w:jc w:val="both"/>
        <w:rPr>
          <w:rFonts w:ascii="Verdana" w:hAnsi="Verdana"/>
        </w:rPr>
      </w:pPr>
      <w:r w:rsidRPr="006A64CB">
        <w:rPr>
          <w:rFonts w:ascii="Verdana" w:hAnsi="Verdana"/>
        </w:rPr>
        <w:t>- completarea fundatiei cu un strat din balast balast in grosime medie de 10 cm;</w:t>
      </w:r>
    </w:p>
    <w:p w14:paraId="08020B63" w14:textId="77777777" w:rsidR="00A3219F" w:rsidRPr="006A64CB" w:rsidRDefault="00A3219F" w:rsidP="00A3219F">
      <w:pPr>
        <w:spacing w:line="360" w:lineRule="auto"/>
        <w:ind w:firstLine="720"/>
        <w:jc w:val="both"/>
        <w:rPr>
          <w:rFonts w:ascii="Verdana" w:hAnsi="Verdana"/>
        </w:rPr>
      </w:pPr>
      <w:r w:rsidRPr="006A64CB">
        <w:rPr>
          <w:rFonts w:ascii="Verdana" w:hAnsi="Verdana"/>
        </w:rPr>
        <w:t xml:space="preserve">- strat de legătura din BADPC22.4 leg 50/70 – 5cm; </w:t>
      </w:r>
    </w:p>
    <w:p w14:paraId="517B7D6D" w14:textId="77777777" w:rsidR="00A3219F" w:rsidRPr="006A64CB" w:rsidRDefault="00A3219F" w:rsidP="00A3219F">
      <w:pPr>
        <w:spacing w:line="360" w:lineRule="auto"/>
        <w:ind w:firstLine="720"/>
        <w:jc w:val="both"/>
        <w:rPr>
          <w:rFonts w:ascii="Verdana" w:hAnsi="Verdana"/>
        </w:rPr>
      </w:pPr>
      <w:r w:rsidRPr="006A64CB">
        <w:rPr>
          <w:rFonts w:ascii="Verdana" w:hAnsi="Verdana"/>
        </w:rPr>
        <w:t xml:space="preserve">- strat de uzură din BAPC16 rul 50/70 – 4cm.   </w:t>
      </w:r>
    </w:p>
    <w:p w14:paraId="09879BBD" w14:textId="77777777" w:rsidR="00A3219F" w:rsidRPr="006A64CB" w:rsidRDefault="00A3219F" w:rsidP="00A3219F">
      <w:pPr>
        <w:spacing w:line="360" w:lineRule="auto"/>
        <w:ind w:firstLine="720"/>
        <w:jc w:val="both"/>
        <w:rPr>
          <w:rFonts w:ascii="Verdana" w:hAnsi="Verdana"/>
        </w:rPr>
      </w:pPr>
      <w:r w:rsidRPr="006A64CB">
        <w:rPr>
          <w:rFonts w:ascii="Verdana" w:hAnsi="Verdana"/>
        </w:rPr>
        <w:lastRenderedPageBreak/>
        <w:t xml:space="preserve">Acostamentele se vor realiza din balast pe o latime de 0.75 m pe fiecare parte a drumului si grosime de 20 cm. </w:t>
      </w:r>
    </w:p>
    <w:p w14:paraId="326E4CAC" w14:textId="77777777" w:rsidR="00A3219F" w:rsidRPr="006A64CB" w:rsidRDefault="00A3219F" w:rsidP="00A3219F">
      <w:pPr>
        <w:spacing w:line="360" w:lineRule="auto"/>
        <w:ind w:firstLine="720"/>
        <w:jc w:val="both"/>
        <w:rPr>
          <w:rFonts w:ascii="Verdana" w:hAnsi="Verdana"/>
          <w:bCs/>
        </w:rPr>
      </w:pPr>
      <w:r w:rsidRPr="006A64CB">
        <w:rPr>
          <w:rFonts w:ascii="Verdana" w:hAnsi="Verdana"/>
          <w:bCs/>
        </w:rPr>
        <w:t>Datorita pietruirii existente (din balast), d.p.d.v. tehnico-economic s-a adoptat solutia de a se utiliza pietruirea existenta ca strat de fundatie pentru structura rutiera. Fundatia existenta se  va scarifica, reprofila, compacta si aduce la cota conform profilelor de executie.</w:t>
      </w:r>
    </w:p>
    <w:p w14:paraId="4C802000" w14:textId="77777777" w:rsidR="00A3219F" w:rsidRPr="006A64CB" w:rsidRDefault="00A3219F" w:rsidP="00A3219F">
      <w:pPr>
        <w:spacing w:line="360" w:lineRule="auto"/>
        <w:ind w:firstLine="720"/>
        <w:jc w:val="both"/>
        <w:rPr>
          <w:rFonts w:ascii="Verdana" w:hAnsi="Verdana"/>
          <w:bCs/>
        </w:rPr>
      </w:pPr>
      <w:r w:rsidRPr="006A64CB">
        <w:rPr>
          <w:rFonts w:ascii="Verdana" w:hAnsi="Verdana"/>
          <w:bCs/>
        </w:rPr>
        <w:t>Având în vedere ca tronsonul de drum deservește locuitorii din zonă și nu este un drum de tranzit, structura rutieră adoptată este de timpul îmbrăcăminților bituminoase ușoare (Î.B.U.), traficul din zonă fiind unul ușor în cea mai mare parte.</w:t>
      </w:r>
    </w:p>
    <w:p w14:paraId="63B640B5" w14:textId="77777777" w:rsidR="00D16BAA" w:rsidRPr="006A64CB" w:rsidRDefault="00D16BAA" w:rsidP="00CF29FB">
      <w:pPr>
        <w:spacing w:line="360" w:lineRule="auto"/>
        <w:ind w:left="90" w:right="40" w:firstLine="630"/>
        <w:jc w:val="both"/>
        <w:rPr>
          <w:rFonts w:ascii="Verdana" w:eastAsia="Arial" w:hAnsi="Verdana" w:cs="Arial"/>
          <w:b/>
          <w:bCs/>
          <w:i/>
        </w:rPr>
      </w:pPr>
    </w:p>
    <w:p w14:paraId="0E4FAD93" w14:textId="428AD911" w:rsidR="00CF29FB" w:rsidRPr="006A64CB" w:rsidRDefault="00CF29FB" w:rsidP="00CF29FB">
      <w:pPr>
        <w:spacing w:line="360" w:lineRule="auto"/>
        <w:ind w:left="90" w:right="40" w:firstLine="630"/>
        <w:jc w:val="both"/>
        <w:rPr>
          <w:rFonts w:ascii="Verdana" w:eastAsia="Arial" w:hAnsi="Verdana" w:cs="Arial"/>
          <w:b/>
          <w:bCs/>
          <w:i/>
        </w:rPr>
      </w:pPr>
      <w:r w:rsidRPr="006A64CB">
        <w:rPr>
          <w:rFonts w:ascii="Verdana" w:eastAsia="Arial" w:hAnsi="Verdana" w:cs="Arial"/>
          <w:b/>
          <w:bCs/>
          <w:i/>
        </w:rPr>
        <w:t>Amenajarea intersectiilor si racordurilor cu drumurile laterale</w:t>
      </w:r>
    </w:p>
    <w:p w14:paraId="0BE3B777" w14:textId="77777777" w:rsidR="00595A62" w:rsidRPr="006A64CB" w:rsidRDefault="00595A62" w:rsidP="00595A62">
      <w:pPr>
        <w:pStyle w:val="Bodytext80"/>
        <w:shd w:val="clear" w:color="auto" w:fill="auto"/>
        <w:spacing w:before="0" w:line="360" w:lineRule="auto"/>
        <w:ind w:right="40" w:firstLine="720"/>
        <w:jc w:val="both"/>
        <w:rPr>
          <w:rFonts w:ascii="Verdana" w:hAnsi="Verdana"/>
          <w:bCs/>
          <w:sz w:val="24"/>
          <w:szCs w:val="24"/>
        </w:rPr>
      </w:pPr>
      <w:r w:rsidRPr="006A64CB">
        <w:rPr>
          <w:rFonts w:ascii="Verdana" w:hAnsi="Verdana"/>
          <w:bCs/>
          <w:sz w:val="24"/>
          <w:szCs w:val="24"/>
        </w:rPr>
        <w:t>Drumurile laterale se vor amenaja pe o lungime de aproximativ 10 m, cu un strat din balast în grosiem medie de 20cm.</w:t>
      </w:r>
    </w:p>
    <w:p w14:paraId="3A020AAD" w14:textId="77777777" w:rsidR="00595A62" w:rsidRPr="006A64CB" w:rsidRDefault="00595A62" w:rsidP="00595A62">
      <w:pPr>
        <w:pStyle w:val="Bodytext80"/>
        <w:shd w:val="clear" w:color="auto" w:fill="auto"/>
        <w:spacing w:before="0" w:line="360" w:lineRule="auto"/>
        <w:ind w:right="40" w:firstLine="720"/>
        <w:jc w:val="both"/>
        <w:rPr>
          <w:rFonts w:ascii="Verdana" w:hAnsi="Verdana"/>
          <w:bCs/>
          <w:sz w:val="24"/>
          <w:szCs w:val="24"/>
        </w:rPr>
      </w:pPr>
      <w:r w:rsidRPr="006A64CB">
        <w:rPr>
          <w:rFonts w:ascii="Verdana" w:hAnsi="Verdana"/>
          <w:bCs/>
          <w:sz w:val="24"/>
          <w:szCs w:val="24"/>
        </w:rPr>
        <w:t>Drumurile laterale care se vor amenaja sunt urmatoarele:</w:t>
      </w:r>
    </w:p>
    <w:tbl>
      <w:tblPr>
        <w:tblW w:w="0" w:type="auto"/>
        <w:tblInd w:w="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3238"/>
        <w:gridCol w:w="4678"/>
      </w:tblGrid>
      <w:tr w:rsidR="006A64CB" w:rsidRPr="006A64CB" w14:paraId="5F33E3C4" w14:textId="77777777" w:rsidTr="00BB0149">
        <w:tc>
          <w:tcPr>
            <w:tcW w:w="1172" w:type="dxa"/>
            <w:shd w:val="clear" w:color="auto" w:fill="auto"/>
          </w:tcPr>
          <w:p w14:paraId="7B605C65"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Nr. crt.</w:t>
            </w:r>
          </w:p>
        </w:tc>
        <w:tc>
          <w:tcPr>
            <w:tcW w:w="3238" w:type="dxa"/>
            <w:shd w:val="clear" w:color="auto" w:fill="auto"/>
          </w:tcPr>
          <w:p w14:paraId="3AC58ED2"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Amplasare</w:t>
            </w:r>
          </w:p>
          <w:p w14:paraId="4804D924"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Poz. km</w:t>
            </w:r>
          </w:p>
        </w:tc>
        <w:tc>
          <w:tcPr>
            <w:tcW w:w="4678" w:type="dxa"/>
            <w:shd w:val="clear" w:color="auto" w:fill="auto"/>
          </w:tcPr>
          <w:p w14:paraId="7D0B2586"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Suprafata carosabila,</w:t>
            </w:r>
          </w:p>
          <w:p w14:paraId="2FAB71A7"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ce se amenajeaza cu balast</w:t>
            </w:r>
          </w:p>
        </w:tc>
      </w:tr>
      <w:tr w:rsidR="006A64CB" w:rsidRPr="006A64CB" w14:paraId="01DB25DE" w14:textId="77777777" w:rsidTr="00BB0149">
        <w:tc>
          <w:tcPr>
            <w:tcW w:w="1172" w:type="dxa"/>
            <w:shd w:val="clear" w:color="auto" w:fill="auto"/>
          </w:tcPr>
          <w:p w14:paraId="64B5B6B5"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1.</w:t>
            </w:r>
          </w:p>
        </w:tc>
        <w:tc>
          <w:tcPr>
            <w:tcW w:w="3238" w:type="dxa"/>
            <w:shd w:val="clear" w:color="auto" w:fill="auto"/>
          </w:tcPr>
          <w:p w14:paraId="2A2F3C29" w14:textId="77777777" w:rsidR="00595A62" w:rsidRPr="006A64CB" w:rsidRDefault="00595A62" w:rsidP="00BB0149">
            <w:pPr>
              <w:pStyle w:val="Bodytext80"/>
              <w:shd w:val="clear" w:color="auto" w:fill="auto"/>
              <w:spacing w:before="0" w:line="360" w:lineRule="auto"/>
              <w:ind w:right="40" w:firstLine="0"/>
              <w:jc w:val="both"/>
              <w:rPr>
                <w:rFonts w:ascii="Verdana" w:hAnsi="Verdana"/>
                <w:bCs/>
                <w:sz w:val="24"/>
                <w:szCs w:val="24"/>
              </w:rPr>
            </w:pPr>
            <w:r w:rsidRPr="006A64CB">
              <w:rPr>
                <w:rFonts w:ascii="Verdana" w:hAnsi="Verdana"/>
                <w:bCs/>
                <w:sz w:val="24"/>
                <w:szCs w:val="24"/>
              </w:rPr>
              <w:t>Km 0+027, stanga</w:t>
            </w:r>
          </w:p>
        </w:tc>
        <w:tc>
          <w:tcPr>
            <w:tcW w:w="4678" w:type="dxa"/>
            <w:shd w:val="clear" w:color="auto" w:fill="auto"/>
          </w:tcPr>
          <w:p w14:paraId="7123B4C7"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40.00 mp</w:t>
            </w:r>
          </w:p>
        </w:tc>
      </w:tr>
      <w:tr w:rsidR="006A64CB" w:rsidRPr="006A64CB" w14:paraId="15DCE9F8" w14:textId="77777777" w:rsidTr="00BB0149">
        <w:tc>
          <w:tcPr>
            <w:tcW w:w="1172" w:type="dxa"/>
            <w:shd w:val="clear" w:color="auto" w:fill="auto"/>
          </w:tcPr>
          <w:p w14:paraId="4F485498"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2.</w:t>
            </w:r>
          </w:p>
        </w:tc>
        <w:tc>
          <w:tcPr>
            <w:tcW w:w="3238" w:type="dxa"/>
            <w:shd w:val="clear" w:color="auto" w:fill="auto"/>
          </w:tcPr>
          <w:p w14:paraId="24E225BD" w14:textId="77777777" w:rsidR="00595A62" w:rsidRPr="006A64CB" w:rsidRDefault="00595A62" w:rsidP="00BB0149">
            <w:pPr>
              <w:pStyle w:val="Bodytext80"/>
              <w:shd w:val="clear" w:color="auto" w:fill="auto"/>
              <w:spacing w:before="0" w:line="360" w:lineRule="auto"/>
              <w:ind w:right="40" w:firstLine="0"/>
              <w:jc w:val="both"/>
              <w:rPr>
                <w:rFonts w:ascii="Verdana" w:hAnsi="Verdana"/>
                <w:bCs/>
                <w:sz w:val="24"/>
                <w:szCs w:val="24"/>
              </w:rPr>
            </w:pPr>
            <w:r w:rsidRPr="006A64CB">
              <w:rPr>
                <w:rFonts w:ascii="Verdana" w:hAnsi="Verdana"/>
                <w:bCs/>
                <w:sz w:val="24"/>
                <w:szCs w:val="24"/>
              </w:rPr>
              <w:t>Km 0+227, dreapta</w:t>
            </w:r>
          </w:p>
        </w:tc>
        <w:tc>
          <w:tcPr>
            <w:tcW w:w="4678" w:type="dxa"/>
            <w:shd w:val="clear" w:color="auto" w:fill="auto"/>
          </w:tcPr>
          <w:p w14:paraId="12CE77F7"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40.00 mp</w:t>
            </w:r>
          </w:p>
        </w:tc>
      </w:tr>
      <w:tr w:rsidR="006A64CB" w:rsidRPr="006A64CB" w14:paraId="5F2CD487" w14:textId="77777777" w:rsidTr="00BB0149">
        <w:tc>
          <w:tcPr>
            <w:tcW w:w="1172" w:type="dxa"/>
            <w:shd w:val="clear" w:color="auto" w:fill="auto"/>
          </w:tcPr>
          <w:p w14:paraId="57087B27"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3.</w:t>
            </w:r>
          </w:p>
        </w:tc>
        <w:tc>
          <w:tcPr>
            <w:tcW w:w="3238" w:type="dxa"/>
            <w:shd w:val="clear" w:color="auto" w:fill="auto"/>
          </w:tcPr>
          <w:p w14:paraId="7B695983" w14:textId="77777777" w:rsidR="00595A62" w:rsidRPr="006A64CB" w:rsidRDefault="00595A62" w:rsidP="00BB0149">
            <w:pPr>
              <w:pStyle w:val="Bodytext80"/>
              <w:shd w:val="clear" w:color="auto" w:fill="auto"/>
              <w:spacing w:before="0" w:line="360" w:lineRule="auto"/>
              <w:ind w:right="40" w:firstLine="0"/>
              <w:jc w:val="both"/>
              <w:rPr>
                <w:rFonts w:ascii="Verdana" w:hAnsi="Verdana"/>
                <w:bCs/>
                <w:sz w:val="24"/>
                <w:szCs w:val="24"/>
              </w:rPr>
            </w:pPr>
            <w:r w:rsidRPr="006A64CB">
              <w:rPr>
                <w:rFonts w:ascii="Verdana" w:hAnsi="Verdana"/>
                <w:bCs/>
                <w:sz w:val="24"/>
                <w:szCs w:val="24"/>
              </w:rPr>
              <w:t>Km 0+263, stanga</w:t>
            </w:r>
          </w:p>
        </w:tc>
        <w:tc>
          <w:tcPr>
            <w:tcW w:w="4678" w:type="dxa"/>
            <w:shd w:val="clear" w:color="auto" w:fill="auto"/>
          </w:tcPr>
          <w:p w14:paraId="139BE856"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40.00 mp</w:t>
            </w:r>
          </w:p>
        </w:tc>
      </w:tr>
      <w:tr w:rsidR="006A64CB" w:rsidRPr="006A64CB" w14:paraId="4F1FC0BC" w14:textId="77777777" w:rsidTr="00BB0149">
        <w:tc>
          <w:tcPr>
            <w:tcW w:w="1172" w:type="dxa"/>
            <w:shd w:val="clear" w:color="auto" w:fill="auto"/>
          </w:tcPr>
          <w:p w14:paraId="55E21C1A"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4.</w:t>
            </w:r>
          </w:p>
        </w:tc>
        <w:tc>
          <w:tcPr>
            <w:tcW w:w="3238" w:type="dxa"/>
            <w:shd w:val="clear" w:color="auto" w:fill="auto"/>
          </w:tcPr>
          <w:p w14:paraId="5E5D0236" w14:textId="77777777" w:rsidR="00595A62" w:rsidRPr="006A64CB" w:rsidRDefault="00595A62" w:rsidP="00BB0149">
            <w:pPr>
              <w:pStyle w:val="Bodytext80"/>
              <w:shd w:val="clear" w:color="auto" w:fill="auto"/>
              <w:spacing w:before="0" w:line="360" w:lineRule="auto"/>
              <w:ind w:right="40" w:firstLine="0"/>
              <w:jc w:val="both"/>
              <w:rPr>
                <w:rFonts w:ascii="Verdana" w:hAnsi="Verdana"/>
                <w:bCs/>
                <w:sz w:val="24"/>
                <w:szCs w:val="24"/>
              </w:rPr>
            </w:pPr>
            <w:r w:rsidRPr="006A64CB">
              <w:rPr>
                <w:rFonts w:ascii="Verdana" w:hAnsi="Verdana"/>
                <w:bCs/>
                <w:sz w:val="24"/>
                <w:szCs w:val="24"/>
              </w:rPr>
              <w:t>Km 0+324, stanga</w:t>
            </w:r>
          </w:p>
        </w:tc>
        <w:tc>
          <w:tcPr>
            <w:tcW w:w="4678" w:type="dxa"/>
            <w:shd w:val="clear" w:color="auto" w:fill="auto"/>
          </w:tcPr>
          <w:p w14:paraId="312AB99E" w14:textId="77777777" w:rsidR="00595A62" w:rsidRPr="006A64CB" w:rsidRDefault="00595A62" w:rsidP="00BB0149">
            <w:pPr>
              <w:pStyle w:val="Bodytext80"/>
              <w:shd w:val="clear" w:color="auto" w:fill="auto"/>
              <w:spacing w:before="0" w:line="360" w:lineRule="auto"/>
              <w:ind w:right="40" w:firstLine="0"/>
              <w:rPr>
                <w:rFonts w:ascii="Verdana" w:hAnsi="Verdana"/>
                <w:bCs/>
                <w:sz w:val="24"/>
                <w:szCs w:val="24"/>
              </w:rPr>
            </w:pPr>
            <w:r w:rsidRPr="006A64CB">
              <w:rPr>
                <w:rFonts w:ascii="Verdana" w:hAnsi="Verdana"/>
                <w:bCs/>
                <w:sz w:val="24"/>
                <w:szCs w:val="24"/>
              </w:rPr>
              <w:t>60.00 mp</w:t>
            </w:r>
          </w:p>
        </w:tc>
      </w:tr>
    </w:tbl>
    <w:p w14:paraId="71C06D18" w14:textId="1365AEC8" w:rsidR="00CF29FB" w:rsidRPr="006A64CB" w:rsidRDefault="00CF29FB" w:rsidP="00CF29FB">
      <w:pPr>
        <w:spacing w:line="360" w:lineRule="auto"/>
        <w:ind w:left="90" w:right="40" w:firstLine="630"/>
        <w:jc w:val="both"/>
        <w:rPr>
          <w:rFonts w:ascii="Verdana" w:eastAsia="Arial" w:hAnsi="Verdana" w:cs="Arial"/>
          <w:bCs/>
        </w:rPr>
      </w:pPr>
      <w:r w:rsidRPr="006A64CB">
        <w:rPr>
          <w:rFonts w:ascii="Verdana" w:eastAsia="Arial" w:hAnsi="Verdana" w:cs="Arial"/>
          <w:bCs/>
        </w:rPr>
        <w:t>Latimea de amenajare a partii carosabile va fi variabila, conform Planurilor de situatie – solutia proiectata, datorita conditiilor din teren.</w:t>
      </w:r>
    </w:p>
    <w:p w14:paraId="3EEEF038" w14:textId="77777777" w:rsidR="00D47031" w:rsidRPr="006A64CB" w:rsidRDefault="00D47031" w:rsidP="00CF29FB">
      <w:pPr>
        <w:spacing w:line="360" w:lineRule="auto"/>
        <w:ind w:left="90" w:right="40" w:firstLine="630"/>
        <w:jc w:val="both"/>
        <w:rPr>
          <w:rFonts w:ascii="Verdana" w:eastAsia="Arial" w:hAnsi="Verdana" w:cs="Arial"/>
          <w:bCs/>
        </w:rPr>
      </w:pPr>
    </w:p>
    <w:p w14:paraId="7E2627CD" w14:textId="77777777" w:rsidR="00CF29FB" w:rsidRPr="006A64CB" w:rsidRDefault="00CF29FB" w:rsidP="00CF29FB">
      <w:pPr>
        <w:spacing w:line="360" w:lineRule="auto"/>
        <w:ind w:left="90" w:right="40" w:firstLine="630"/>
        <w:jc w:val="both"/>
        <w:rPr>
          <w:rFonts w:ascii="Verdana" w:eastAsia="Arial" w:hAnsi="Verdana" w:cs="Arial"/>
          <w:b/>
          <w:bCs/>
          <w:i/>
        </w:rPr>
      </w:pPr>
      <w:r w:rsidRPr="006A64CB">
        <w:rPr>
          <w:rFonts w:ascii="Verdana" w:eastAsia="Arial" w:hAnsi="Verdana" w:cs="Arial"/>
          <w:b/>
          <w:bCs/>
          <w:i/>
        </w:rPr>
        <w:t xml:space="preserve">Asigurarea colectarii si evacuarii apelor pluviale </w:t>
      </w:r>
    </w:p>
    <w:p w14:paraId="18D1EDDE" w14:textId="75E5C9A3" w:rsidR="00CF29FB" w:rsidRPr="006A64CB" w:rsidRDefault="00CF29FB" w:rsidP="00CF29FB">
      <w:pPr>
        <w:spacing w:before="120" w:after="120" w:line="360" w:lineRule="auto"/>
        <w:ind w:firstLine="709"/>
        <w:jc w:val="both"/>
        <w:rPr>
          <w:rFonts w:ascii="Verdana" w:hAnsi="Verdana"/>
        </w:rPr>
      </w:pPr>
      <w:r w:rsidRPr="006A64CB">
        <w:rPr>
          <w:rFonts w:ascii="Verdana" w:hAnsi="Verdana"/>
        </w:rPr>
        <w:t xml:space="preserve">Scurgerea apelor si evacuarea acestora s-a prevazut a se realiza prin rigole/santuri </w:t>
      </w:r>
      <w:r w:rsidR="00D47031" w:rsidRPr="006A64CB">
        <w:rPr>
          <w:rFonts w:ascii="Verdana" w:hAnsi="Verdana"/>
        </w:rPr>
        <w:t>existente, majoritatea fiind din pământ</w:t>
      </w:r>
      <w:r w:rsidRPr="006A64CB">
        <w:rPr>
          <w:rFonts w:ascii="Verdana" w:hAnsi="Verdana"/>
        </w:rPr>
        <w:t xml:space="preserve">, avand sectiuni variabile functie de latimea amprizei existente. </w:t>
      </w:r>
      <w:r w:rsidR="00D47031" w:rsidRPr="006A64CB">
        <w:rPr>
          <w:rFonts w:ascii="Verdana" w:hAnsi="Verdana"/>
        </w:rPr>
        <w:t xml:space="preserve">În prezentul proiect nu sunt cuprinse lucrări de realizare a șanturilor, proiectul cuprinde </w:t>
      </w:r>
      <w:r w:rsidR="005B62D7" w:rsidRPr="006A64CB">
        <w:rPr>
          <w:rFonts w:ascii="Verdana" w:hAnsi="Verdana"/>
        </w:rPr>
        <w:t xml:space="preserve">doar </w:t>
      </w:r>
      <w:r w:rsidR="00D47031" w:rsidRPr="006A64CB">
        <w:rPr>
          <w:rFonts w:ascii="Verdana" w:hAnsi="Verdana"/>
        </w:rPr>
        <w:t>lucrari de structură rutieră și acostamente</w:t>
      </w:r>
      <w:r w:rsidRPr="006A64CB">
        <w:rPr>
          <w:rFonts w:ascii="Verdana" w:hAnsi="Verdana"/>
        </w:rPr>
        <w:t>.</w:t>
      </w:r>
    </w:p>
    <w:p w14:paraId="5154882D" w14:textId="77777777" w:rsidR="00B62F58" w:rsidRPr="006A64CB" w:rsidRDefault="00B62F58" w:rsidP="00B62F58">
      <w:pPr>
        <w:pStyle w:val="Bodytext80"/>
        <w:shd w:val="clear" w:color="auto" w:fill="auto"/>
        <w:spacing w:before="0" w:line="360" w:lineRule="auto"/>
        <w:ind w:right="40" w:firstLine="720"/>
        <w:jc w:val="both"/>
        <w:rPr>
          <w:rFonts w:ascii="Verdana" w:hAnsi="Verdana"/>
          <w:bCs/>
          <w:sz w:val="24"/>
          <w:szCs w:val="24"/>
        </w:rPr>
      </w:pPr>
      <w:r w:rsidRPr="006A64CB">
        <w:rPr>
          <w:rFonts w:ascii="Verdana" w:hAnsi="Verdana"/>
          <w:bCs/>
          <w:sz w:val="24"/>
          <w:szCs w:val="24"/>
        </w:rPr>
        <w:lastRenderedPageBreak/>
        <w:t xml:space="preserve">Scurgerea apelor se va realiza prin santuri și rigole din pamant (cu sectiune neprotejata) existente. Realizarea șanțurilor și rigolelor se va realiza printr-o altă investiție. </w:t>
      </w:r>
    </w:p>
    <w:p w14:paraId="30F93758" w14:textId="530B85AB" w:rsidR="002718FC" w:rsidRPr="006A64CB" w:rsidRDefault="00B62F58" w:rsidP="002718FC">
      <w:pPr>
        <w:pStyle w:val="Bodytext80"/>
        <w:shd w:val="clear" w:color="auto" w:fill="auto"/>
        <w:spacing w:before="0" w:line="360" w:lineRule="auto"/>
        <w:ind w:right="40" w:firstLine="720"/>
        <w:jc w:val="both"/>
        <w:rPr>
          <w:rFonts w:ascii="Verdana" w:hAnsi="Verdana"/>
          <w:bCs/>
          <w:sz w:val="22"/>
          <w:szCs w:val="22"/>
        </w:rPr>
      </w:pPr>
      <w:r w:rsidRPr="006A64CB">
        <w:rPr>
          <w:rFonts w:ascii="Verdana" w:hAnsi="Verdana"/>
          <w:bCs/>
          <w:sz w:val="24"/>
          <w:szCs w:val="24"/>
        </w:rPr>
        <w:t>A fost prevăzut pe partea dreaptă de la km 0+216 – km 0+258 un sant pereat cu beton de clasa C30/37, in lungime de 42,00m pentru a proteja taluzul drumului intre cele doua podețe (zona unde se ingusteaza drumul).</w:t>
      </w:r>
      <w:r w:rsidR="002718FC" w:rsidRPr="006A64CB">
        <w:rPr>
          <w:rFonts w:ascii="Verdana" w:hAnsi="Verdana"/>
          <w:bCs/>
          <w:sz w:val="24"/>
          <w:szCs w:val="24"/>
        </w:rPr>
        <w:t xml:space="preserve"> In cadrul acestei investitii se vor realiza timpanele, camerele de cadere și camerele de descarcare la podețelor de la km 0+215 si km0+262 întrucât eaceste elemente lipsesc, aceste podete sunt transversal drumului și sunt podețe tubulare. Având în vedere că drumul se va realiza cu imbracaminte asfaltică s-a analizat și adoptat varianta amenajării capetelor acestor podețe pentru a asigura scurgerea apelor pluviale.</w:t>
      </w:r>
    </w:p>
    <w:p w14:paraId="429B7C22" w14:textId="77777777" w:rsidR="005B62D7" w:rsidRPr="006A64CB" w:rsidRDefault="005B62D7" w:rsidP="00CF29FB">
      <w:pPr>
        <w:spacing w:line="276" w:lineRule="auto"/>
        <w:ind w:right="43" w:firstLine="720"/>
        <w:jc w:val="both"/>
        <w:rPr>
          <w:rFonts w:ascii="Verdana" w:eastAsia="Arial" w:hAnsi="Verdana" w:cs="Arial"/>
          <w:b/>
          <w:bCs/>
          <w:i/>
          <w:szCs w:val="22"/>
          <w:lang w:eastAsia="ro-RO"/>
        </w:rPr>
      </w:pPr>
    </w:p>
    <w:p w14:paraId="3610E61F" w14:textId="42E75387" w:rsidR="00CF29FB" w:rsidRPr="006A64CB" w:rsidRDefault="00CF29FB" w:rsidP="00CF29FB">
      <w:pPr>
        <w:spacing w:line="276" w:lineRule="auto"/>
        <w:ind w:right="43" w:firstLine="720"/>
        <w:jc w:val="both"/>
        <w:rPr>
          <w:rFonts w:ascii="Verdana" w:eastAsia="Arial" w:hAnsi="Verdana" w:cs="Arial"/>
          <w:b/>
          <w:bCs/>
          <w:i/>
          <w:lang w:eastAsia="ro-RO"/>
        </w:rPr>
      </w:pPr>
      <w:r w:rsidRPr="006A64CB">
        <w:rPr>
          <w:rFonts w:ascii="Verdana" w:eastAsia="Arial" w:hAnsi="Verdana" w:cs="Arial"/>
          <w:b/>
          <w:bCs/>
          <w:i/>
          <w:lang w:eastAsia="ro-RO"/>
        </w:rPr>
        <w:t>Acces</w:t>
      </w:r>
      <w:r w:rsidR="00D16BAA" w:rsidRPr="006A64CB">
        <w:rPr>
          <w:rFonts w:ascii="Verdana" w:eastAsia="Arial" w:hAnsi="Verdana" w:cs="Arial"/>
          <w:b/>
          <w:bCs/>
          <w:i/>
          <w:lang w:eastAsia="ro-RO"/>
        </w:rPr>
        <w:t>urile</w:t>
      </w:r>
      <w:r w:rsidRPr="006A64CB">
        <w:rPr>
          <w:rFonts w:ascii="Verdana" w:eastAsia="Arial" w:hAnsi="Verdana" w:cs="Arial"/>
          <w:b/>
          <w:bCs/>
          <w:i/>
          <w:lang w:eastAsia="ro-RO"/>
        </w:rPr>
        <w:t xml:space="preserve"> la proprietati</w:t>
      </w:r>
    </w:p>
    <w:p w14:paraId="3591F42A" w14:textId="77777777" w:rsidR="002718FC" w:rsidRPr="006A64CB" w:rsidRDefault="00CF29FB" w:rsidP="002718FC">
      <w:pPr>
        <w:pStyle w:val="Bodytext80"/>
        <w:shd w:val="clear" w:color="auto" w:fill="auto"/>
        <w:spacing w:before="0" w:line="360" w:lineRule="auto"/>
        <w:ind w:right="40" w:firstLine="720"/>
        <w:jc w:val="both"/>
        <w:rPr>
          <w:rFonts w:ascii="Verdana" w:hAnsi="Verdana"/>
          <w:bCs/>
          <w:sz w:val="24"/>
          <w:szCs w:val="24"/>
        </w:rPr>
      </w:pPr>
      <w:r w:rsidRPr="006A64CB">
        <w:rPr>
          <w:rFonts w:ascii="Verdana" w:hAnsi="Verdana"/>
          <w:iCs/>
          <w:spacing w:val="-1"/>
          <w:sz w:val="24"/>
          <w:szCs w:val="24"/>
        </w:rPr>
        <w:t>Acces</w:t>
      </w:r>
      <w:r w:rsidR="005B62D7" w:rsidRPr="006A64CB">
        <w:rPr>
          <w:rFonts w:ascii="Verdana" w:hAnsi="Verdana"/>
          <w:iCs/>
          <w:spacing w:val="-1"/>
          <w:sz w:val="24"/>
          <w:szCs w:val="24"/>
        </w:rPr>
        <w:t>uri</w:t>
      </w:r>
      <w:r w:rsidRPr="006A64CB">
        <w:rPr>
          <w:rFonts w:ascii="Verdana" w:hAnsi="Verdana"/>
          <w:iCs/>
          <w:spacing w:val="-1"/>
          <w:sz w:val="24"/>
          <w:szCs w:val="24"/>
        </w:rPr>
        <w:t xml:space="preserve">le la proprietati </w:t>
      </w:r>
      <w:r w:rsidR="005B62D7" w:rsidRPr="006A64CB">
        <w:rPr>
          <w:rFonts w:ascii="Verdana" w:hAnsi="Verdana"/>
          <w:iCs/>
          <w:spacing w:val="-1"/>
          <w:sz w:val="24"/>
          <w:szCs w:val="24"/>
        </w:rPr>
        <w:t>nu sunt cuprinse în acest proiect, se vor</w:t>
      </w:r>
      <w:r w:rsidRPr="006A64CB">
        <w:rPr>
          <w:rFonts w:ascii="Verdana" w:hAnsi="Verdana"/>
          <w:iCs/>
          <w:spacing w:val="-1"/>
          <w:sz w:val="24"/>
          <w:szCs w:val="24"/>
        </w:rPr>
        <w:t xml:space="preserve"> p</w:t>
      </w:r>
      <w:r w:rsidR="005B62D7" w:rsidRPr="006A64CB">
        <w:rPr>
          <w:rFonts w:ascii="Verdana" w:hAnsi="Verdana"/>
          <w:iCs/>
          <w:spacing w:val="-1"/>
          <w:sz w:val="24"/>
          <w:szCs w:val="24"/>
        </w:rPr>
        <w:t>ă</w:t>
      </w:r>
      <w:r w:rsidRPr="006A64CB">
        <w:rPr>
          <w:rFonts w:ascii="Verdana" w:hAnsi="Verdana"/>
          <w:iCs/>
          <w:spacing w:val="-1"/>
          <w:sz w:val="24"/>
          <w:szCs w:val="24"/>
        </w:rPr>
        <w:t>stra acces</w:t>
      </w:r>
      <w:r w:rsidR="005B62D7" w:rsidRPr="006A64CB">
        <w:rPr>
          <w:rFonts w:ascii="Verdana" w:hAnsi="Verdana"/>
          <w:iCs/>
          <w:spacing w:val="-1"/>
          <w:sz w:val="24"/>
          <w:szCs w:val="24"/>
        </w:rPr>
        <w:t>uri</w:t>
      </w:r>
      <w:r w:rsidRPr="006A64CB">
        <w:rPr>
          <w:rFonts w:ascii="Verdana" w:hAnsi="Verdana"/>
          <w:iCs/>
          <w:spacing w:val="-1"/>
          <w:sz w:val="24"/>
          <w:szCs w:val="24"/>
        </w:rPr>
        <w:t>le existente. In cadrul acestei investitii nu s-a prevazut amenajarea de acces</w:t>
      </w:r>
      <w:r w:rsidR="005B62D7" w:rsidRPr="006A64CB">
        <w:rPr>
          <w:rFonts w:ascii="Verdana" w:hAnsi="Verdana"/>
          <w:iCs/>
          <w:spacing w:val="-1"/>
          <w:sz w:val="24"/>
          <w:szCs w:val="24"/>
        </w:rPr>
        <w:t>uri</w:t>
      </w:r>
      <w:r w:rsidRPr="006A64CB">
        <w:rPr>
          <w:rFonts w:ascii="Verdana" w:hAnsi="Verdana"/>
          <w:iCs/>
          <w:spacing w:val="-1"/>
          <w:sz w:val="24"/>
          <w:szCs w:val="24"/>
        </w:rPr>
        <w:t xml:space="preserve"> la proprietati.</w:t>
      </w:r>
      <w:r w:rsidR="002718FC" w:rsidRPr="006A64CB">
        <w:rPr>
          <w:rFonts w:ascii="Verdana" w:hAnsi="Verdana"/>
          <w:iCs/>
          <w:spacing w:val="-1"/>
          <w:sz w:val="24"/>
          <w:szCs w:val="24"/>
        </w:rPr>
        <w:t xml:space="preserve"> </w:t>
      </w:r>
      <w:r w:rsidR="002718FC" w:rsidRPr="006A64CB">
        <w:rPr>
          <w:rFonts w:ascii="Verdana" w:hAnsi="Verdana"/>
          <w:bCs/>
          <w:sz w:val="24"/>
          <w:szCs w:val="24"/>
        </w:rPr>
        <w:t>Proprietarii podetelor de acces la proprietati vor avea obligatia de a-si decolmata periodic podetele.</w:t>
      </w:r>
    </w:p>
    <w:p w14:paraId="11C85F91" w14:textId="076A2720" w:rsidR="00CF29FB" w:rsidRPr="006A64CB" w:rsidRDefault="00CF29FB" w:rsidP="00CF29FB">
      <w:pPr>
        <w:spacing w:before="120" w:after="120" w:line="360" w:lineRule="auto"/>
        <w:ind w:right="-14" w:firstLine="720"/>
        <w:jc w:val="both"/>
        <w:rPr>
          <w:rFonts w:ascii="Verdana" w:hAnsi="Verdana"/>
          <w:iCs/>
          <w:spacing w:val="-1"/>
          <w:szCs w:val="22"/>
        </w:rPr>
      </w:pPr>
    </w:p>
    <w:p w14:paraId="4F06FA4B" w14:textId="77777777" w:rsidR="00CF29FB" w:rsidRPr="006A64CB" w:rsidRDefault="00CF29FB" w:rsidP="00CF29FB">
      <w:pPr>
        <w:spacing w:line="360" w:lineRule="auto"/>
        <w:ind w:left="90" w:right="40" w:firstLine="630"/>
        <w:jc w:val="both"/>
        <w:rPr>
          <w:rFonts w:ascii="Verdana" w:eastAsia="Arial" w:hAnsi="Verdana" w:cs="Arial"/>
          <w:b/>
          <w:bCs/>
          <w:i/>
          <w:szCs w:val="22"/>
        </w:rPr>
      </w:pPr>
      <w:r w:rsidRPr="006A64CB">
        <w:rPr>
          <w:rFonts w:ascii="Verdana" w:eastAsia="Arial" w:hAnsi="Verdana" w:cs="Arial"/>
          <w:b/>
          <w:bCs/>
          <w:i/>
          <w:szCs w:val="22"/>
        </w:rPr>
        <w:t>Semnalizare rutiera</w:t>
      </w:r>
    </w:p>
    <w:p w14:paraId="59BCE710" w14:textId="77777777" w:rsidR="00CF29FB" w:rsidRPr="006A64CB" w:rsidRDefault="00CF29FB" w:rsidP="00CF29FB">
      <w:pPr>
        <w:spacing w:line="360" w:lineRule="auto"/>
        <w:ind w:right="40" w:firstLine="720"/>
        <w:jc w:val="both"/>
        <w:rPr>
          <w:rFonts w:ascii="Verdana" w:eastAsia="Arial" w:hAnsi="Verdana" w:cs="Arial"/>
          <w:bCs/>
          <w:szCs w:val="22"/>
        </w:rPr>
      </w:pPr>
      <w:r w:rsidRPr="006A64CB">
        <w:rPr>
          <w:rFonts w:ascii="Verdana" w:eastAsia="Arial" w:hAnsi="Verdana" w:cs="Arial"/>
          <w:bCs/>
          <w:szCs w:val="22"/>
        </w:rPr>
        <w:t xml:space="preserve">Reglementarea circulatiei va fi intocmita conform standardelor si normativelor in vigoare, avandu-se in vedere fluidizarea si siguranta circulatiei printr-o semnalizare corespunzatoare. </w:t>
      </w:r>
    </w:p>
    <w:p w14:paraId="3EF92628" w14:textId="77777777" w:rsidR="00CF29FB" w:rsidRPr="006A64CB" w:rsidRDefault="00CF29FB" w:rsidP="00CF29FB">
      <w:pPr>
        <w:spacing w:line="360" w:lineRule="auto"/>
        <w:ind w:left="90" w:right="40" w:firstLine="630"/>
        <w:jc w:val="both"/>
        <w:rPr>
          <w:rFonts w:ascii="Verdana" w:eastAsia="Arial" w:hAnsi="Verdana" w:cs="Arial"/>
          <w:bCs/>
          <w:szCs w:val="22"/>
        </w:rPr>
      </w:pPr>
      <w:r w:rsidRPr="006A64CB">
        <w:rPr>
          <w:rFonts w:ascii="Verdana" w:eastAsia="Arial" w:hAnsi="Verdana" w:cs="Arial"/>
          <w:bCs/>
          <w:szCs w:val="22"/>
        </w:rPr>
        <w:t>Lucrarile de semnalizare la terminarea lucrarilor consta in constructia elementelor de semnalizare verticala si orizontala.</w:t>
      </w:r>
    </w:p>
    <w:p w14:paraId="7739A219" w14:textId="77777777" w:rsidR="00CF29FB" w:rsidRPr="006A64CB" w:rsidRDefault="00CF29FB" w:rsidP="00CF29FB">
      <w:pPr>
        <w:spacing w:line="360" w:lineRule="auto"/>
        <w:ind w:right="40" w:firstLine="720"/>
        <w:jc w:val="both"/>
        <w:rPr>
          <w:rFonts w:ascii="Verdana" w:eastAsia="Arial" w:hAnsi="Verdana" w:cs="Arial"/>
          <w:bCs/>
          <w:szCs w:val="22"/>
        </w:rPr>
      </w:pPr>
      <w:r w:rsidRPr="006A64CB">
        <w:rPr>
          <w:rFonts w:ascii="Verdana" w:eastAsia="Arial" w:hAnsi="Verdana" w:cs="Arial"/>
          <w:bCs/>
          <w:szCs w:val="22"/>
        </w:rPr>
        <w:t>Lucrarile de semnalizare orizontala consta in marcaje longitudinale de separare a sensurilor de circulatie, traversare pentru pietoni si/sau alte elemente caracteristice conform SR 1848-7 si a celorlalte normative in vigoare.</w:t>
      </w:r>
    </w:p>
    <w:p w14:paraId="790C838D" w14:textId="77777777" w:rsidR="00CF29FB" w:rsidRPr="006A64CB" w:rsidRDefault="00CF29FB" w:rsidP="00CF29FB">
      <w:pPr>
        <w:spacing w:line="360" w:lineRule="auto"/>
        <w:ind w:right="40" w:firstLine="720"/>
        <w:jc w:val="both"/>
        <w:rPr>
          <w:rFonts w:ascii="Verdana" w:eastAsia="Arial" w:hAnsi="Verdana" w:cs="Arial"/>
          <w:bCs/>
          <w:szCs w:val="22"/>
        </w:rPr>
      </w:pPr>
      <w:r w:rsidRPr="006A64CB">
        <w:rPr>
          <w:rFonts w:ascii="Verdana" w:eastAsia="Arial" w:hAnsi="Verdana" w:cs="Arial"/>
          <w:bCs/>
          <w:szCs w:val="22"/>
        </w:rPr>
        <w:t>Lucrarile de semnalizare verticala consta in amplasarea indicatoarelor rutiere, conform SR 1848-1 si a celorlalte normative in vigoare.</w:t>
      </w:r>
    </w:p>
    <w:p w14:paraId="701FBCC5" w14:textId="076D1C3E" w:rsidR="00CF29FB" w:rsidRPr="006A64CB" w:rsidRDefault="00CF29FB" w:rsidP="00CF29FB">
      <w:pPr>
        <w:spacing w:line="360" w:lineRule="auto"/>
        <w:ind w:left="90" w:right="40" w:firstLine="630"/>
        <w:jc w:val="both"/>
        <w:rPr>
          <w:rFonts w:ascii="Verdana" w:eastAsia="Arial" w:hAnsi="Verdana" w:cs="Arial"/>
          <w:bCs/>
          <w:szCs w:val="22"/>
        </w:rPr>
      </w:pPr>
      <w:r w:rsidRPr="006A64CB">
        <w:rPr>
          <w:rFonts w:ascii="Verdana" w:eastAsia="Arial" w:hAnsi="Verdana" w:cs="Arial"/>
          <w:bCs/>
          <w:szCs w:val="22"/>
        </w:rPr>
        <w:lastRenderedPageBreak/>
        <w:t>Pe perioada executiei lucrar</w:t>
      </w:r>
      <w:r w:rsidR="00D47031" w:rsidRPr="006A64CB">
        <w:rPr>
          <w:rFonts w:ascii="Verdana" w:eastAsia="Arial" w:hAnsi="Verdana" w:cs="Arial"/>
          <w:bCs/>
          <w:szCs w:val="22"/>
        </w:rPr>
        <w:t xml:space="preserve">ilor, Antreprenorul va respecta </w:t>
      </w:r>
      <w:r w:rsidRPr="006A64CB">
        <w:rPr>
          <w:rFonts w:ascii="Verdana" w:eastAsia="Arial" w:hAnsi="Verdana" w:cs="Arial"/>
          <w:bCs/>
          <w:szCs w:val="22"/>
        </w:rPr>
        <w:t>„Normele metodologice privind conditiile de inchidere a circulatiei si de instituire a restrictiilor de circulatie in vederea executarii de lucrari in zona drumului public si/sau pentru protejarea drumului” aprobate prin Ordinul comun al Ministerului de Interne si Ministerului Transporturilor nr. 1112/411-2000 publicat in Monitorul Oficial nr. 397/25.08.2000, cit si al celorlalte norme, standarde si prevederi legale in vigoare. Se impune semnalizarea corespunzatoare pentru evitarea oricaror feluri de accidente, inclusiv pe timp de noapte.</w:t>
      </w:r>
    </w:p>
    <w:p w14:paraId="12AD144B" w14:textId="62EEBE22" w:rsidR="00565D1D" w:rsidRPr="006A64CB" w:rsidRDefault="00565D1D" w:rsidP="008D5C38">
      <w:pPr>
        <w:spacing w:line="360" w:lineRule="auto"/>
        <w:ind w:left="90" w:right="40" w:firstLine="630"/>
        <w:jc w:val="both"/>
        <w:rPr>
          <w:rFonts w:ascii="Verdana" w:eastAsia="Arial" w:hAnsi="Verdana" w:cs="Arial"/>
          <w:bCs/>
          <w:lang w:eastAsia="ro-RO"/>
        </w:rPr>
      </w:pPr>
    </w:p>
    <w:p w14:paraId="14F02E6E" w14:textId="77777777" w:rsidR="002C3A62" w:rsidRPr="006A64CB" w:rsidRDefault="00565D1D" w:rsidP="00565D1D">
      <w:pPr>
        <w:pStyle w:val="Bodytext80"/>
        <w:numPr>
          <w:ilvl w:val="0"/>
          <w:numId w:val="23"/>
        </w:numPr>
        <w:spacing w:line="360" w:lineRule="auto"/>
        <w:ind w:right="40"/>
        <w:jc w:val="both"/>
        <w:rPr>
          <w:rFonts w:ascii="Verdana" w:hAnsi="Verdana"/>
          <w:b/>
          <w:bCs/>
          <w:i/>
          <w:sz w:val="24"/>
          <w:szCs w:val="24"/>
        </w:rPr>
      </w:pPr>
      <w:r w:rsidRPr="006A64CB">
        <w:rPr>
          <w:rFonts w:ascii="Verdana" w:hAnsi="Verdana"/>
          <w:b/>
          <w:bCs/>
          <w:i/>
          <w:sz w:val="24"/>
          <w:szCs w:val="24"/>
        </w:rPr>
        <w:t>Se prezinta elementele specifice caracteristice proiectului propus:</w:t>
      </w:r>
    </w:p>
    <w:p w14:paraId="5D31F9BE" w14:textId="77777777" w:rsidR="00565D1D" w:rsidRPr="006A64CB" w:rsidRDefault="00565D1D" w:rsidP="00565D1D">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profilul si capacitatile de productie – nu este cazul;</w:t>
      </w:r>
    </w:p>
    <w:p w14:paraId="6146C84F" w14:textId="4221B6BB" w:rsidR="00565D1D" w:rsidRPr="006A64CB" w:rsidRDefault="00CF29FB" w:rsidP="00565D1D">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w:t>
      </w:r>
      <w:r w:rsidR="00565D1D" w:rsidRPr="006A64CB">
        <w:rPr>
          <w:rFonts w:ascii="Verdana" w:hAnsi="Verdana"/>
          <w:bCs/>
          <w:sz w:val="24"/>
          <w:szCs w:val="24"/>
        </w:rPr>
        <w:t>descrierea instalatiei si a fluxurilor tehnologice existente pe amplasament (dup</w:t>
      </w:r>
      <w:r w:rsidR="00B161AD" w:rsidRPr="006A64CB">
        <w:rPr>
          <w:rFonts w:ascii="Verdana" w:hAnsi="Verdana"/>
          <w:bCs/>
          <w:sz w:val="24"/>
          <w:szCs w:val="24"/>
        </w:rPr>
        <w:t>a</w:t>
      </w:r>
      <w:r w:rsidR="00565D1D" w:rsidRPr="006A64CB">
        <w:rPr>
          <w:rFonts w:ascii="Verdana" w:hAnsi="Verdana"/>
          <w:bCs/>
          <w:sz w:val="24"/>
          <w:szCs w:val="24"/>
        </w:rPr>
        <w:t xml:space="preserve"> caz) - nu este cazul; </w:t>
      </w:r>
    </w:p>
    <w:p w14:paraId="737F7A2E" w14:textId="77777777" w:rsidR="00565D1D" w:rsidRPr="006A64CB" w:rsidRDefault="00565D1D" w:rsidP="00565D1D">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descrierea proceselor de productie ale proiectului propus, in functie de specificul investitiei, produse si subproduse obtinute, marimea, capacitatea – nu este cazul;</w:t>
      </w:r>
    </w:p>
    <w:p w14:paraId="7C7F1DBC" w14:textId="77777777" w:rsidR="00565D1D" w:rsidRPr="006A64CB" w:rsidRDefault="00565D1D" w:rsidP="00565D1D">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materiile prime, energia si combustibilii utilizati, cu modul de asigurare a acestora - Materiile prime si materialele vor fi procurate de la firme specializate si vor fi aduse pe amplasament cu autovehicule corespunzatoare. Alimentarea cu energie electrica se va face de la un generator alimentat cu carburanti, iar pentru autovehiculele si utilajele specializate necesare desfasurarii lucrarilor de constructie,</w:t>
      </w:r>
    </w:p>
    <w:p w14:paraId="33A4AC36" w14:textId="77777777" w:rsidR="00565D1D" w:rsidRPr="006A64CB" w:rsidRDefault="00565D1D" w:rsidP="00565D1D">
      <w:pPr>
        <w:pStyle w:val="Bodytext80"/>
        <w:spacing w:line="360" w:lineRule="auto"/>
        <w:ind w:right="40" w:firstLine="0"/>
        <w:jc w:val="both"/>
        <w:rPr>
          <w:rFonts w:ascii="Verdana" w:hAnsi="Verdana"/>
          <w:bCs/>
          <w:sz w:val="24"/>
          <w:szCs w:val="24"/>
        </w:rPr>
      </w:pPr>
      <w:r w:rsidRPr="006A64CB">
        <w:rPr>
          <w:rFonts w:ascii="Verdana" w:hAnsi="Verdana"/>
          <w:bCs/>
          <w:sz w:val="24"/>
          <w:szCs w:val="24"/>
        </w:rPr>
        <w:t>alimentarea cu carburanti se va face de la o statie de distributie autorizata, din afara amplasamentului;</w:t>
      </w:r>
    </w:p>
    <w:p w14:paraId="7C8E23CD" w14:textId="06A58B7A" w:rsidR="00565D1D" w:rsidRPr="006A64CB" w:rsidRDefault="00135A77" w:rsidP="0053194B">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xml:space="preserve">- </w:t>
      </w:r>
      <w:r w:rsidR="00565D1D" w:rsidRPr="006A64CB">
        <w:rPr>
          <w:rFonts w:ascii="Verdana" w:hAnsi="Verdana"/>
          <w:bCs/>
          <w:sz w:val="24"/>
          <w:szCs w:val="24"/>
        </w:rPr>
        <w:t xml:space="preserve">descrierea lucrarilor de </w:t>
      </w:r>
      <w:r w:rsidR="00AB4EF2" w:rsidRPr="006A64CB">
        <w:rPr>
          <w:rFonts w:ascii="Verdana" w:hAnsi="Verdana"/>
          <w:bCs/>
          <w:sz w:val="24"/>
          <w:szCs w:val="24"/>
        </w:rPr>
        <w:t>modernizare a strazilor</w:t>
      </w:r>
      <w:r w:rsidR="0053194B" w:rsidRPr="006A64CB">
        <w:rPr>
          <w:rFonts w:ascii="Verdana" w:hAnsi="Verdana"/>
          <w:bCs/>
          <w:sz w:val="24"/>
          <w:szCs w:val="24"/>
        </w:rPr>
        <w:t xml:space="preserve"> </w:t>
      </w:r>
      <w:r w:rsidR="004E1306" w:rsidRPr="006A64CB">
        <w:rPr>
          <w:rFonts w:ascii="Verdana" w:hAnsi="Verdana"/>
          <w:bCs/>
          <w:sz w:val="24"/>
          <w:szCs w:val="24"/>
        </w:rPr>
        <w:t xml:space="preserve">si a drumurilor </w:t>
      </w:r>
      <w:r w:rsidR="0053194B" w:rsidRPr="006A64CB">
        <w:rPr>
          <w:rFonts w:ascii="Verdana" w:hAnsi="Verdana"/>
          <w:bCs/>
          <w:sz w:val="24"/>
          <w:szCs w:val="24"/>
        </w:rPr>
        <w:t>-</w:t>
      </w:r>
      <w:r w:rsidR="00565D1D" w:rsidRPr="006A64CB">
        <w:rPr>
          <w:rFonts w:ascii="Verdana" w:hAnsi="Verdana"/>
          <w:bCs/>
          <w:sz w:val="24"/>
          <w:szCs w:val="24"/>
        </w:rPr>
        <w:t xml:space="preserve"> Lucrarile necesare pentru realizarea investitiei vor afecta partial</w:t>
      </w:r>
      <w:r w:rsidR="0053194B" w:rsidRPr="006A64CB">
        <w:rPr>
          <w:rFonts w:ascii="Verdana" w:hAnsi="Verdana"/>
          <w:bCs/>
          <w:sz w:val="24"/>
          <w:szCs w:val="24"/>
        </w:rPr>
        <w:t xml:space="preserve"> </w:t>
      </w:r>
      <w:r w:rsidR="00565D1D" w:rsidRPr="006A64CB">
        <w:rPr>
          <w:rFonts w:ascii="Verdana" w:hAnsi="Verdana"/>
          <w:bCs/>
          <w:sz w:val="24"/>
          <w:szCs w:val="24"/>
        </w:rPr>
        <w:t>amplasamentul numai pe parcursul desf</w:t>
      </w:r>
      <w:r w:rsidR="0053194B" w:rsidRPr="006A64CB">
        <w:rPr>
          <w:rFonts w:ascii="Verdana" w:hAnsi="Verdana"/>
          <w:bCs/>
          <w:sz w:val="24"/>
          <w:szCs w:val="24"/>
        </w:rPr>
        <w:t>as</w:t>
      </w:r>
      <w:r w:rsidR="00565D1D" w:rsidRPr="006A64CB">
        <w:rPr>
          <w:rFonts w:ascii="Verdana" w:hAnsi="Verdana"/>
          <w:bCs/>
          <w:sz w:val="24"/>
          <w:szCs w:val="24"/>
        </w:rPr>
        <w:t>ur</w:t>
      </w:r>
      <w:r w:rsidR="0053194B" w:rsidRPr="006A64CB">
        <w:rPr>
          <w:rFonts w:ascii="Verdana" w:hAnsi="Verdana"/>
          <w:bCs/>
          <w:sz w:val="24"/>
          <w:szCs w:val="24"/>
        </w:rPr>
        <w:t>a</w:t>
      </w:r>
      <w:r w:rsidR="00565D1D" w:rsidRPr="006A64CB">
        <w:rPr>
          <w:rFonts w:ascii="Verdana" w:hAnsi="Verdana"/>
          <w:bCs/>
          <w:sz w:val="24"/>
          <w:szCs w:val="24"/>
        </w:rPr>
        <w:t>rii lucr</w:t>
      </w:r>
      <w:r w:rsidR="0053194B" w:rsidRPr="006A64CB">
        <w:rPr>
          <w:rFonts w:ascii="Verdana" w:hAnsi="Verdana"/>
          <w:bCs/>
          <w:sz w:val="24"/>
          <w:szCs w:val="24"/>
        </w:rPr>
        <w:t>a</w:t>
      </w:r>
      <w:r w:rsidR="00565D1D" w:rsidRPr="006A64CB">
        <w:rPr>
          <w:rFonts w:ascii="Verdana" w:hAnsi="Verdana"/>
          <w:bCs/>
          <w:sz w:val="24"/>
          <w:szCs w:val="24"/>
        </w:rPr>
        <w:t>rilor de construc</w:t>
      </w:r>
      <w:r w:rsidR="0053194B" w:rsidRPr="006A64CB">
        <w:rPr>
          <w:rFonts w:ascii="Verdana" w:hAnsi="Verdana"/>
          <w:bCs/>
          <w:sz w:val="24"/>
          <w:szCs w:val="24"/>
        </w:rPr>
        <w:t>t</w:t>
      </w:r>
      <w:r w:rsidR="00565D1D" w:rsidRPr="006A64CB">
        <w:rPr>
          <w:rFonts w:ascii="Verdana" w:hAnsi="Verdana"/>
          <w:bCs/>
          <w:sz w:val="24"/>
          <w:szCs w:val="24"/>
        </w:rPr>
        <w:t xml:space="preserve">ie, </w:t>
      </w:r>
      <w:r w:rsidR="0053194B" w:rsidRPr="006A64CB">
        <w:rPr>
          <w:rFonts w:ascii="Verdana" w:hAnsi="Verdana"/>
          <w:bCs/>
          <w:sz w:val="24"/>
          <w:szCs w:val="24"/>
        </w:rPr>
        <w:t>i</w:t>
      </w:r>
      <w:r w:rsidR="00565D1D" w:rsidRPr="006A64CB">
        <w:rPr>
          <w:rFonts w:ascii="Verdana" w:hAnsi="Verdana"/>
          <w:bCs/>
          <w:sz w:val="24"/>
          <w:szCs w:val="24"/>
        </w:rPr>
        <w:t>ns</w:t>
      </w:r>
      <w:r w:rsidR="0053194B" w:rsidRPr="006A64CB">
        <w:rPr>
          <w:rFonts w:ascii="Verdana" w:hAnsi="Verdana"/>
          <w:bCs/>
          <w:sz w:val="24"/>
          <w:szCs w:val="24"/>
        </w:rPr>
        <w:t>a</w:t>
      </w:r>
      <w:r w:rsidR="00565D1D" w:rsidRPr="006A64CB">
        <w:rPr>
          <w:rFonts w:ascii="Verdana" w:hAnsi="Verdana"/>
          <w:bCs/>
          <w:sz w:val="24"/>
          <w:szCs w:val="24"/>
        </w:rPr>
        <w:t xml:space="preserve"> la un nivel</w:t>
      </w:r>
      <w:r w:rsidR="0053194B" w:rsidRPr="006A64CB">
        <w:rPr>
          <w:rFonts w:ascii="Verdana" w:hAnsi="Verdana"/>
          <w:bCs/>
          <w:sz w:val="24"/>
          <w:szCs w:val="24"/>
        </w:rPr>
        <w:t xml:space="preserve"> </w:t>
      </w:r>
      <w:r w:rsidR="00565D1D" w:rsidRPr="006A64CB">
        <w:rPr>
          <w:rFonts w:ascii="Verdana" w:hAnsi="Verdana"/>
          <w:bCs/>
          <w:sz w:val="24"/>
          <w:szCs w:val="24"/>
        </w:rPr>
        <w:t>foarte redus de impact. La terminarea lucrarilor, terenurile ocupate temporar vor fi aduse</w:t>
      </w:r>
      <w:r w:rsidR="0053194B" w:rsidRPr="006A64CB">
        <w:rPr>
          <w:rFonts w:ascii="Verdana" w:hAnsi="Verdana"/>
          <w:bCs/>
          <w:sz w:val="24"/>
          <w:szCs w:val="24"/>
        </w:rPr>
        <w:t xml:space="preserve"> la starea lor initiala;</w:t>
      </w:r>
    </w:p>
    <w:p w14:paraId="740057D8" w14:textId="77777777" w:rsidR="00565D1D" w:rsidRPr="006A64CB" w:rsidRDefault="00565D1D" w:rsidP="00565D1D">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c</w:t>
      </w:r>
      <w:r w:rsidR="0053194B" w:rsidRPr="006A64CB">
        <w:rPr>
          <w:rFonts w:ascii="Verdana" w:hAnsi="Verdana"/>
          <w:bCs/>
          <w:sz w:val="24"/>
          <w:szCs w:val="24"/>
        </w:rPr>
        <w:t>a</w:t>
      </w:r>
      <w:r w:rsidRPr="006A64CB">
        <w:rPr>
          <w:rFonts w:ascii="Verdana" w:hAnsi="Verdana"/>
          <w:bCs/>
          <w:sz w:val="24"/>
          <w:szCs w:val="24"/>
        </w:rPr>
        <w:t>i noi de acces sau schimb</w:t>
      </w:r>
      <w:r w:rsidR="0053194B" w:rsidRPr="006A64CB">
        <w:rPr>
          <w:rFonts w:ascii="Verdana" w:hAnsi="Verdana"/>
          <w:bCs/>
          <w:sz w:val="24"/>
          <w:szCs w:val="24"/>
        </w:rPr>
        <w:t>a</w:t>
      </w:r>
      <w:r w:rsidRPr="006A64CB">
        <w:rPr>
          <w:rFonts w:ascii="Verdana" w:hAnsi="Verdana"/>
          <w:bCs/>
          <w:sz w:val="24"/>
          <w:szCs w:val="24"/>
        </w:rPr>
        <w:t xml:space="preserve">ri ale celor existente </w:t>
      </w:r>
      <w:r w:rsidR="0053194B" w:rsidRPr="006A64CB">
        <w:rPr>
          <w:rFonts w:ascii="Verdana" w:hAnsi="Verdana"/>
          <w:bCs/>
          <w:sz w:val="24"/>
          <w:szCs w:val="24"/>
        </w:rPr>
        <w:t>-</w:t>
      </w:r>
      <w:r w:rsidRPr="006A64CB">
        <w:rPr>
          <w:rFonts w:ascii="Verdana" w:hAnsi="Verdana"/>
          <w:bCs/>
          <w:sz w:val="24"/>
          <w:szCs w:val="24"/>
        </w:rPr>
        <w:t xml:space="preserve"> se vor </w:t>
      </w:r>
      <w:r w:rsidR="0053194B" w:rsidRPr="006A64CB">
        <w:rPr>
          <w:rFonts w:ascii="Verdana" w:hAnsi="Verdana"/>
          <w:bCs/>
          <w:sz w:val="24"/>
          <w:szCs w:val="24"/>
        </w:rPr>
        <w:t>folosi caile de acces existente;</w:t>
      </w:r>
    </w:p>
    <w:p w14:paraId="4C36FAB8" w14:textId="5A3C0FBC" w:rsidR="00565D1D" w:rsidRPr="006A64CB" w:rsidRDefault="00565D1D" w:rsidP="0053194B">
      <w:pPr>
        <w:pStyle w:val="Bodytext80"/>
        <w:spacing w:line="360" w:lineRule="auto"/>
        <w:ind w:right="40" w:firstLine="1134"/>
        <w:jc w:val="both"/>
        <w:rPr>
          <w:rFonts w:ascii="Verdana" w:hAnsi="Verdana"/>
          <w:bCs/>
          <w:sz w:val="24"/>
          <w:szCs w:val="24"/>
        </w:rPr>
      </w:pPr>
      <w:r w:rsidRPr="006A64CB">
        <w:rPr>
          <w:rFonts w:ascii="Verdana" w:hAnsi="Verdana"/>
          <w:bCs/>
          <w:sz w:val="24"/>
          <w:szCs w:val="24"/>
        </w:rPr>
        <w:lastRenderedPageBreak/>
        <w:t xml:space="preserve">- resursele naturale folosite </w:t>
      </w:r>
      <w:r w:rsidR="0053194B" w:rsidRPr="006A64CB">
        <w:rPr>
          <w:rFonts w:ascii="Verdana" w:hAnsi="Verdana"/>
          <w:bCs/>
          <w:sz w:val="24"/>
          <w:szCs w:val="24"/>
        </w:rPr>
        <w:t>i</w:t>
      </w:r>
      <w:r w:rsidRPr="006A64CB">
        <w:rPr>
          <w:rFonts w:ascii="Verdana" w:hAnsi="Verdana"/>
          <w:bCs/>
          <w:sz w:val="24"/>
          <w:szCs w:val="24"/>
        </w:rPr>
        <w:t>n construc</w:t>
      </w:r>
      <w:r w:rsidR="0053194B" w:rsidRPr="006A64CB">
        <w:rPr>
          <w:rFonts w:ascii="Verdana" w:hAnsi="Verdana"/>
          <w:bCs/>
          <w:sz w:val="24"/>
          <w:szCs w:val="24"/>
        </w:rPr>
        <w:t>t</w:t>
      </w:r>
      <w:r w:rsidRPr="006A64CB">
        <w:rPr>
          <w:rFonts w:ascii="Verdana" w:hAnsi="Verdana"/>
          <w:bCs/>
          <w:sz w:val="24"/>
          <w:szCs w:val="24"/>
        </w:rPr>
        <w:t xml:space="preserve">ie </w:t>
      </w:r>
      <w:r w:rsidR="0053194B" w:rsidRPr="006A64CB">
        <w:rPr>
          <w:rFonts w:ascii="Verdana" w:hAnsi="Verdana"/>
          <w:bCs/>
          <w:sz w:val="24"/>
          <w:szCs w:val="24"/>
        </w:rPr>
        <w:t>s</w:t>
      </w:r>
      <w:r w:rsidRPr="006A64CB">
        <w:rPr>
          <w:rFonts w:ascii="Verdana" w:hAnsi="Verdana"/>
          <w:bCs/>
          <w:sz w:val="24"/>
          <w:szCs w:val="24"/>
        </w:rPr>
        <w:t>i func</w:t>
      </w:r>
      <w:r w:rsidR="0053194B" w:rsidRPr="006A64CB">
        <w:rPr>
          <w:rFonts w:ascii="Verdana" w:hAnsi="Verdana"/>
          <w:bCs/>
          <w:sz w:val="24"/>
          <w:szCs w:val="24"/>
        </w:rPr>
        <w:t>t</w:t>
      </w:r>
      <w:r w:rsidRPr="006A64CB">
        <w:rPr>
          <w:rFonts w:ascii="Verdana" w:hAnsi="Verdana"/>
          <w:bCs/>
          <w:sz w:val="24"/>
          <w:szCs w:val="24"/>
        </w:rPr>
        <w:t>ionare : Nu se vor folosi alte resurse</w:t>
      </w:r>
      <w:r w:rsidR="0053194B" w:rsidRPr="006A64CB">
        <w:rPr>
          <w:rFonts w:ascii="Verdana" w:hAnsi="Verdana"/>
          <w:bCs/>
          <w:sz w:val="24"/>
          <w:szCs w:val="24"/>
        </w:rPr>
        <w:t xml:space="preserve"> </w:t>
      </w:r>
      <w:r w:rsidRPr="006A64CB">
        <w:rPr>
          <w:rFonts w:ascii="Verdana" w:hAnsi="Verdana"/>
          <w:bCs/>
          <w:sz w:val="24"/>
          <w:szCs w:val="24"/>
        </w:rPr>
        <w:t>naturale dec</w:t>
      </w:r>
      <w:r w:rsidR="00E05E93" w:rsidRPr="006A64CB">
        <w:rPr>
          <w:rFonts w:ascii="Verdana" w:hAnsi="Verdana"/>
          <w:bCs/>
          <w:sz w:val="24"/>
          <w:szCs w:val="24"/>
        </w:rPr>
        <w:t>a</w:t>
      </w:r>
      <w:r w:rsidRPr="006A64CB">
        <w:rPr>
          <w:rFonts w:ascii="Verdana" w:hAnsi="Verdana"/>
          <w:bCs/>
          <w:sz w:val="24"/>
          <w:szCs w:val="24"/>
        </w:rPr>
        <w:t>t cele folosite in mod obisnuit la realizarea unui astfel de proiect</w:t>
      </w:r>
      <w:r w:rsidR="0053194B" w:rsidRPr="006A64CB">
        <w:rPr>
          <w:rFonts w:ascii="Verdana" w:hAnsi="Verdana"/>
          <w:bCs/>
          <w:sz w:val="24"/>
          <w:szCs w:val="24"/>
        </w:rPr>
        <w:t>;</w:t>
      </w:r>
    </w:p>
    <w:p w14:paraId="743D4B6B" w14:textId="27874A04" w:rsidR="00E05E93" w:rsidRPr="006A64CB" w:rsidRDefault="00565D1D" w:rsidP="00E05E93">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xml:space="preserve">- metode folosite </w:t>
      </w:r>
      <w:r w:rsidR="0053194B" w:rsidRPr="006A64CB">
        <w:rPr>
          <w:rFonts w:ascii="Verdana" w:hAnsi="Verdana"/>
          <w:bCs/>
          <w:sz w:val="24"/>
          <w:szCs w:val="24"/>
        </w:rPr>
        <w:t>in constructie</w:t>
      </w:r>
      <w:r w:rsidRPr="006A64CB">
        <w:rPr>
          <w:rFonts w:ascii="Verdana" w:hAnsi="Verdana"/>
          <w:bCs/>
          <w:sz w:val="24"/>
          <w:szCs w:val="24"/>
        </w:rPr>
        <w:t xml:space="preserve">: </w:t>
      </w:r>
      <w:r w:rsidR="00E05E93" w:rsidRPr="006A64CB">
        <w:rPr>
          <w:rFonts w:ascii="Verdana" w:hAnsi="Verdana"/>
          <w:bCs/>
          <w:sz w:val="24"/>
          <w:szCs w:val="24"/>
        </w:rPr>
        <w:t>lucrari pregatitoare;  ocuparea temporara pentru amenajarea organizarii de santier; planurile generale de situatie, de amplasamet si dispozitiile generale; detaliile tehni</w:t>
      </w:r>
      <w:r w:rsidR="00AD45CC" w:rsidRPr="006A64CB">
        <w:rPr>
          <w:rFonts w:ascii="Verdana" w:hAnsi="Verdana"/>
          <w:bCs/>
          <w:sz w:val="24"/>
          <w:szCs w:val="24"/>
        </w:rPr>
        <w:t>ce de executie</w:t>
      </w:r>
      <w:r w:rsidR="00E05E93" w:rsidRPr="006A64CB">
        <w:rPr>
          <w:rFonts w:ascii="Verdana" w:hAnsi="Verdana"/>
          <w:bCs/>
          <w:sz w:val="24"/>
          <w:szCs w:val="24"/>
        </w:rPr>
        <w:t>, etc. pentru toate elementele componente ale lucrarii; caietele de sarcini cu prescriptiile tehnice speciale pentru lucrarea respectiva; graficul de esalonare a executiei lucrarii;</w:t>
      </w:r>
    </w:p>
    <w:p w14:paraId="6E833B42" w14:textId="77777777" w:rsidR="0053194B" w:rsidRPr="006A64CB" w:rsidRDefault="0053194B" w:rsidP="0053194B">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relatia cu alte proiecte existente sau planificate : – nu este cazul;</w:t>
      </w:r>
    </w:p>
    <w:p w14:paraId="60C44F47" w14:textId="1BB0791E" w:rsidR="00F04979" w:rsidRPr="006A64CB" w:rsidRDefault="0053194B" w:rsidP="00E21678">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detalii privind alternativele care au fost luate i</w:t>
      </w:r>
      <w:r w:rsidR="00E05E93" w:rsidRPr="006A64CB">
        <w:rPr>
          <w:rFonts w:ascii="Verdana" w:hAnsi="Verdana"/>
          <w:bCs/>
          <w:sz w:val="24"/>
          <w:szCs w:val="24"/>
        </w:rPr>
        <w:t>n considerare:</w:t>
      </w:r>
    </w:p>
    <w:p w14:paraId="03426F91" w14:textId="77777777" w:rsidR="00E05E93" w:rsidRPr="006A64CB" w:rsidRDefault="00E05E93" w:rsidP="00E05E93">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Alternative studiate au fost urmatoarele:</w:t>
      </w:r>
    </w:p>
    <w:p w14:paraId="26BEC92C" w14:textId="49CBA00E" w:rsidR="00E05E93" w:rsidRPr="006A64CB" w:rsidRDefault="00AD45CC" w:rsidP="00AD45CC">
      <w:pPr>
        <w:pStyle w:val="Bodytext80"/>
        <w:spacing w:line="360" w:lineRule="auto"/>
        <w:ind w:right="40" w:firstLine="1170"/>
        <w:jc w:val="both"/>
        <w:rPr>
          <w:rFonts w:ascii="Verdana" w:hAnsi="Verdana"/>
          <w:bCs/>
          <w:sz w:val="24"/>
          <w:szCs w:val="24"/>
        </w:rPr>
      </w:pPr>
      <w:r w:rsidRPr="006A64CB">
        <w:rPr>
          <w:rFonts w:ascii="Verdana" w:hAnsi="Verdana"/>
          <w:bCs/>
          <w:sz w:val="24"/>
          <w:szCs w:val="24"/>
        </w:rPr>
        <w:t xml:space="preserve">• </w:t>
      </w:r>
      <w:r w:rsidR="00E05E93" w:rsidRPr="006A64CB">
        <w:rPr>
          <w:rFonts w:ascii="Verdana" w:hAnsi="Verdana"/>
          <w:bCs/>
          <w:sz w:val="24"/>
          <w:szCs w:val="24"/>
        </w:rPr>
        <w:t>alternativa 0 sau alternativa de a realiza „m</w:t>
      </w:r>
      <w:r w:rsidRPr="006A64CB">
        <w:rPr>
          <w:rFonts w:ascii="Verdana" w:hAnsi="Verdana"/>
          <w:bCs/>
          <w:sz w:val="24"/>
          <w:szCs w:val="24"/>
        </w:rPr>
        <w:t xml:space="preserve">inim”; (nerealizarea lucrarilor </w:t>
      </w:r>
      <w:r w:rsidR="00E05E93" w:rsidRPr="006A64CB">
        <w:rPr>
          <w:rFonts w:ascii="Verdana" w:hAnsi="Verdana"/>
          <w:bCs/>
          <w:sz w:val="24"/>
          <w:szCs w:val="24"/>
        </w:rPr>
        <w:t xml:space="preserve">de </w:t>
      </w:r>
      <w:r w:rsidR="00AB4EF2" w:rsidRPr="006A64CB">
        <w:rPr>
          <w:rFonts w:ascii="Verdana" w:hAnsi="Verdana"/>
          <w:bCs/>
          <w:sz w:val="24"/>
          <w:szCs w:val="24"/>
        </w:rPr>
        <w:t>modernizare</w:t>
      </w:r>
      <w:r w:rsidR="00E05E93" w:rsidRPr="006A64CB">
        <w:rPr>
          <w:rFonts w:ascii="Verdana" w:hAnsi="Verdana"/>
          <w:bCs/>
          <w:sz w:val="24"/>
          <w:szCs w:val="24"/>
        </w:rPr>
        <w:t>)- in cazul in care beneficiarul nu investeste in realizarea investitiei;</w:t>
      </w:r>
    </w:p>
    <w:p w14:paraId="00385902" w14:textId="2D73E691" w:rsidR="00E05E93" w:rsidRPr="006A64CB" w:rsidRDefault="00E05E93" w:rsidP="00E05E93">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xml:space="preserve"> </w:t>
      </w:r>
      <w:r w:rsidR="00AD45CC" w:rsidRPr="006A64CB">
        <w:rPr>
          <w:rFonts w:ascii="Verdana" w:hAnsi="Verdana"/>
          <w:bCs/>
          <w:sz w:val="24"/>
          <w:szCs w:val="24"/>
        </w:rPr>
        <w:t xml:space="preserve">• </w:t>
      </w:r>
      <w:r w:rsidRPr="006A64CB">
        <w:rPr>
          <w:rFonts w:ascii="Verdana" w:hAnsi="Verdana"/>
          <w:bCs/>
          <w:sz w:val="24"/>
          <w:szCs w:val="24"/>
        </w:rPr>
        <w:t>realizarea proiectului;</w:t>
      </w:r>
    </w:p>
    <w:p w14:paraId="0CBB58CD" w14:textId="63DFC397" w:rsidR="00527A1F" w:rsidRPr="006A64CB" w:rsidRDefault="0053194B" w:rsidP="00527A1F">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alte activitati care pot aparea ca urmare a proiectului (ex.</w:t>
      </w:r>
      <w:r w:rsidR="00AD45CC" w:rsidRPr="006A64CB">
        <w:rPr>
          <w:rFonts w:ascii="Verdana" w:hAnsi="Verdana"/>
          <w:bCs/>
          <w:sz w:val="24"/>
          <w:szCs w:val="24"/>
        </w:rPr>
        <w:t xml:space="preserve"> </w:t>
      </w:r>
      <w:r w:rsidRPr="006A64CB">
        <w:rPr>
          <w:rFonts w:ascii="Verdana" w:hAnsi="Verdana"/>
          <w:bCs/>
          <w:sz w:val="24"/>
          <w:szCs w:val="24"/>
        </w:rPr>
        <w:t>asigurarea unor noi surse de apa, surse sau linii de transport a energiei, cresterea numarului de locuinte, eliminarea apelor uzate si a des</w:t>
      </w:r>
      <w:r w:rsidR="00BE4358" w:rsidRPr="006A64CB">
        <w:rPr>
          <w:rFonts w:ascii="Verdana" w:hAnsi="Verdana"/>
          <w:bCs/>
          <w:sz w:val="24"/>
          <w:szCs w:val="24"/>
        </w:rPr>
        <w:t>eurilor)</w:t>
      </w:r>
      <w:r w:rsidR="00AD45CC" w:rsidRPr="006A64CB">
        <w:rPr>
          <w:rFonts w:ascii="Verdana" w:hAnsi="Verdana"/>
          <w:bCs/>
          <w:sz w:val="24"/>
          <w:szCs w:val="24"/>
        </w:rPr>
        <w:t>:</w:t>
      </w:r>
    </w:p>
    <w:p w14:paraId="0A4A775C" w14:textId="1A5F7583" w:rsidR="00527A1F" w:rsidRPr="006A64CB" w:rsidRDefault="00527A1F" w:rsidP="00AD45CC">
      <w:pPr>
        <w:pStyle w:val="Bodytext80"/>
        <w:numPr>
          <w:ilvl w:val="0"/>
          <w:numId w:val="28"/>
        </w:numPr>
        <w:spacing w:line="360" w:lineRule="auto"/>
        <w:ind w:left="0" w:right="40" w:firstLine="1170"/>
        <w:jc w:val="both"/>
        <w:rPr>
          <w:rFonts w:ascii="Verdana" w:hAnsi="Verdana"/>
          <w:bCs/>
          <w:sz w:val="24"/>
          <w:szCs w:val="24"/>
        </w:rPr>
      </w:pPr>
      <w:r w:rsidRPr="006A64CB">
        <w:rPr>
          <w:rFonts w:ascii="Verdana" w:hAnsi="Verdana"/>
          <w:bCs/>
          <w:sz w:val="24"/>
          <w:szCs w:val="24"/>
        </w:rPr>
        <w:t>Cresterea confortului pentru circulatia vehiculelor si pietonilor;</w:t>
      </w:r>
    </w:p>
    <w:p w14:paraId="65D1BFD4" w14:textId="77777777" w:rsidR="00527A1F" w:rsidRPr="006A64CB" w:rsidRDefault="00527A1F" w:rsidP="00AD45CC">
      <w:pPr>
        <w:pStyle w:val="Bodytext80"/>
        <w:numPr>
          <w:ilvl w:val="0"/>
          <w:numId w:val="28"/>
        </w:numPr>
        <w:spacing w:line="360" w:lineRule="auto"/>
        <w:ind w:left="1350" w:right="40" w:hanging="180"/>
        <w:jc w:val="both"/>
        <w:rPr>
          <w:rFonts w:ascii="Verdana" w:hAnsi="Verdana"/>
          <w:bCs/>
          <w:sz w:val="24"/>
          <w:szCs w:val="24"/>
        </w:rPr>
      </w:pPr>
      <w:r w:rsidRPr="006A64CB">
        <w:rPr>
          <w:rFonts w:ascii="Verdana" w:hAnsi="Verdana"/>
          <w:bCs/>
          <w:sz w:val="24"/>
          <w:szCs w:val="24"/>
        </w:rPr>
        <w:t xml:space="preserve"> Cresterea nivelului de siguranta pentru traficul rutier si pietonal;</w:t>
      </w:r>
    </w:p>
    <w:p w14:paraId="6A3BC9A4" w14:textId="771CF4B6" w:rsidR="006A1C85" w:rsidRPr="006A64CB" w:rsidRDefault="0053194B" w:rsidP="00527A1F">
      <w:pPr>
        <w:pStyle w:val="Bodytext80"/>
        <w:spacing w:line="360" w:lineRule="auto"/>
        <w:ind w:right="40" w:firstLine="1134"/>
        <w:jc w:val="both"/>
        <w:rPr>
          <w:rFonts w:ascii="Verdana" w:hAnsi="Verdana"/>
          <w:bCs/>
          <w:sz w:val="24"/>
          <w:szCs w:val="24"/>
        </w:rPr>
      </w:pPr>
      <w:r w:rsidRPr="006A64CB">
        <w:rPr>
          <w:rFonts w:ascii="Verdana" w:hAnsi="Verdana"/>
          <w:bCs/>
          <w:sz w:val="24"/>
          <w:szCs w:val="24"/>
        </w:rPr>
        <w:t>- alte autoriza</w:t>
      </w:r>
      <w:r w:rsidR="00BE4358" w:rsidRPr="006A64CB">
        <w:rPr>
          <w:rFonts w:ascii="Verdana" w:hAnsi="Verdana"/>
          <w:bCs/>
          <w:sz w:val="24"/>
          <w:szCs w:val="24"/>
        </w:rPr>
        <w:t>t</w:t>
      </w:r>
      <w:r w:rsidRPr="006A64CB">
        <w:rPr>
          <w:rFonts w:ascii="Verdana" w:hAnsi="Verdana"/>
          <w:bCs/>
          <w:sz w:val="24"/>
          <w:szCs w:val="24"/>
        </w:rPr>
        <w:t>ii cerute pentru proiect- sunt mentionate in certificatul de urbanism nr.</w:t>
      </w:r>
      <w:r w:rsidR="00BE4358" w:rsidRPr="006A64CB">
        <w:rPr>
          <w:rFonts w:ascii="Verdana" w:hAnsi="Verdana"/>
          <w:bCs/>
          <w:sz w:val="24"/>
          <w:szCs w:val="24"/>
        </w:rPr>
        <w:t xml:space="preserve"> </w:t>
      </w:r>
      <w:r w:rsidR="00F36B77" w:rsidRPr="006A64CB">
        <w:rPr>
          <w:rFonts w:ascii="Verdana" w:hAnsi="Verdana"/>
          <w:bCs/>
          <w:sz w:val="24"/>
          <w:szCs w:val="24"/>
        </w:rPr>
        <w:t>7</w:t>
      </w:r>
      <w:r w:rsidR="00710685" w:rsidRPr="006A64CB">
        <w:rPr>
          <w:rFonts w:ascii="Verdana" w:hAnsi="Verdana"/>
          <w:bCs/>
          <w:sz w:val="24"/>
          <w:szCs w:val="24"/>
        </w:rPr>
        <w:t xml:space="preserve"> din </w:t>
      </w:r>
      <w:r w:rsidR="00F36B77" w:rsidRPr="006A64CB">
        <w:rPr>
          <w:rFonts w:ascii="Verdana" w:hAnsi="Verdana"/>
          <w:bCs/>
          <w:sz w:val="24"/>
          <w:szCs w:val="24"/>
        </w:rPr>
        <w:t>1</w:t>
      </w:r>
      <w:r w:rsidR="00710685" w:rsidRPr="006A64CB">
        <w:rPr>
          <w:rFonts w:ascii="Verdana" w:hAnsi="Verdana"/>
          <w:bCs/>
          <w:sz w:val="24"/>
          <w:szCs w:val="24"/>
        </w:rPr>
        <w:t xml:space="preserve">1 </w:t>
      </w:r>
      <w:r w:rsidR="00F36B77" w:rsidRPr="006A64CB">
        <w:rPr>
          <w:rFonts w:ascii="Verdana" w:hAnsi="Verdana"/>
          <w:bCs/>
          <w:sz w:val="24"/>
          <w:szCs w:val="24"/>
        </w:rPr>
        <w:t>februa</w:t>
      </w:r>
      <w:r w:rsidR="00710685" w:rsidRPr="006A64CB">
        <w:rPr>
          <w:rFonts w:ascii="Verdana" w:hAnsi="Verdana"/>
          <w:bCs/>
          <w:sz w:val="24"/>
          <w:szCs w:val="24"/>
        </w:rPr>
        <w:t xml:space="preserve">rie </w:t>
      </w:r>
      <w:r w:rsidRPr="006A64CB">
        <w:rPr>
          <w:rFonts w:ascii="Verdana" w:hAnsi="Verdana"/>
          <w:bCs/>
          <w:sz w:val="24"/>
          <w:szCs w:val="24"/>
        </w:rPr>
        <w:t>20</w:t>
      </w:r>
      <w:r w:rsidR="00F36B77" w:rsidRPr="006A64CB">
        <w:rPr>
          <w:rFonts w:ascii="Verdana" w:hAnsi="Verdana"/>
          <w:bCs/>
          <w:sz w:val="24"/>
          <w:szCs w:val="24"/>
        </w:rPr>
        <w:t>20</w:t>
      </w:r>
      <w:r w:rsidR="00527A1F" w:rsidRPr="006A64CB">
        <w:rPr>
          <w:rFonts w:ascii="Verdana" w:hAnsi="Verdana"/>
          <w:bCs/>
          <w:sz w:val="24"/>
          <w:szCs w:val="24"/>
        </w:rPr>
        <w:t>.</w:t>
      </w:r>
      <w:r w:rsidRPr="006A64CB">
        <w:rPr>
          <w:rFonts w:ascii="Verdana" w:hAnsi="Verdana"/>
          <w:bCs/>
          <w:sz w:val="24"/>
          <w:szCs w:val="24"/>
        </w:rPr>
        <w:cr/>
      </w:r>
    </w:p>
    <w:p w14:paraId="12B38A8C" w14:textId="77777777" w:rsidR="006A1C85" w:rsidRPr="006A64CB" w:rsidRDefault="006A1C85" w:rsidP="006A1C85">
      <w:pPr>
        <w:spacing w:line="360" w:lineRule="auto"/>
        <w:ind w:firstLine="720"/>
        <w:rPr>
          <w:rFonts w:ascii="Verdana" w:hAnsi="Verdana"/>
          <w:sz w:val="28"/>
          <w:szCs w:val="28"/>
        </w:rPr>
      </w:pPr>
      <w:r w:rsidRPr="006A64CB">
        <w:rPr>
          <w:rFonts w:ascii="Verdana" w:hAnsi="Verdana"/>
          <w:sz w:val="28"/>
          <w:szCs w:val="28"/>
        </w:rPr>
        <w:t>IV.     DESCRIEREA LUCRARILOR DE DEMOLARE NECESARE</w:t>
      </w:r>
    </w:p>
    <w:p w14:paraId="0CD6DAE7" w14:textId="2471E0EA" w:rsidR="00BF36D0" w:rsidRPr="006A64CB" w:rsidRDefault="00527A1F" w:rsidP="00B3612F">
      <w:pPr>
        <w:spacing w:line="360" w:lineRule="auto"/>
        <w:ind w:firstLine="720"/>
        <w:jc w:val="both"/>
        <w:rPr>
          <w:rFonts w:ascii="Verdana" w:eastAsia="Arial" w:hAnsi="Verdana" w:cs="Arial"/>
          <w:bCs/>
          <w:lang w:eastAsia="ro-RO"/>
        </w:rPr>
      </w:pPr>
      <w:r w:rsidRPr="006A64CB">
        <w:rPr>
          <w:rFonts w:ascii="Verdana" w:eastAsia="Arial" w:hAnsi="Verdana" w:cs="Arial"/>
          <w:bCs/>
          <w:lang w:eastAsia="ro-RO"/>
        </w:rPr>
        <w:t>In cazul prezentului proiect nu se are in vedere lucrari de demolar</w:t>
      </w:r>
      <w:r w:rsidR="00CF29FB" w:rsidRPr="006A64CB">
        <w:rPr>
          <w:rFonts w:ascii="Verdana" w:eastAsia="Arial" w:hAnsi="Verdana" w:cs="Arial"/>
          <w:bCs/>
          <w:lang w:eastAsia="ro-RO"/>
        </w:rPr>
        <w:t>i</w:t>
      </w:r>
      <w:r w:rsidRPr="006A64CB">
        <w:rPr>
          <w:rFonts w:ascii="Verdana" w:eastAsia="Arial" w:hAnsi="Verdana" w:cs="Arial"/>
          <w:bCs/>
          <w:lang w:eastAsia="ro-RO"/>
        </w:rPr>
        <w:t xml:space="preserve"> constructii</w:t>
      </w:r>
      <w:r w:rsidR="006A1C85" w:rsidRPr="006A64CB">
        <w:rPr>
          <w:rFonts w:ascii="Verdana" w:eastAsia="Arial" w:hAnsi="Verdana" w:cs="Arial"/>
          <w:bCs/>
          <w:lang w:eastAsia="ro-RO"/>
        </w:rPr>
        <w:t>.</w:t>
      </w:r>
    </w:p>
    <w:p w14:paraId="4E525D29" w14:textId="77777777" w:rsidR="00E068AD" w:rsidRPr="006A64CB" w:rsidRDefault="00E068AD" w:rsidP="00AB4EF2">
      <w:pPr>
        <w:spacing w:line="360" w:lineRule="auto"/>
        <w:jc w:val="both"/>
        <w:rPr>
          <w:rFonts w:ascii="Verdana" w:eastAsia="Arial" w:hAnsi="Verdana" w:cs="Arial"/>
          <w:bCs/>
          <w:lang w:eastAsia="ro-RO"/>
        </w:rPr>
      </w:pPr>
    </w:p>
    <w:p w14:paraId="5D3FF0FB" w14:textId="1B1D7A0E" w:rsidR="00C1581B" w:rsidRPr="006A64CB" w:rsidRDefault="00E068AD" w:rsidP="00B3612F">
      <w:pPr>
        <w:spacing w:line="360" w:lineRule="auto"/>
        <w:ind w:firstLine="720"/>
        <w:jc w:val="both"/>
        <w:rPr>
          <w:rFonts w:ascii="Verdana" w:hAnsi="Verdana"/>
          <w:sz w:val="28"/>
          <w:szCs w:val="28"/>
        </w:rPr>
      </w:pPr>
      <w:r w:rsidRPr="006A64CB">
        <w:rPr>
          <w:rFonts w:ascii="Verdana" w:hAnsi="Verdana"/>
          <w:sz w:val="28"/>
          <w:szCs w:val="28"/>
        </w:rPr>
        <w:t xml:space="preserve">V. </w:t>
      </w:r>
      <w:r w:rsidR="00C1581B" w:rsidRPr="006A64CB">
        <w:rPr>
          <w:rFonts w:ascii="Verdana" w:hAnsi="Verdana"/>
          <w:sz w:val="28"/>
          <w:szCs w:val="28"/>
        </w:rPr>
        <w:t>DESCRIEREA AMPLASARII PROIECTULUI</w:t>
      </w:r>
    </w:p>
    <w:p w14:paraId="790CA9DE" w14:textId="77777777" w:rsidR="00BE4358" w:rsidRPr="006A64CB" w:rsidRDefault="00BE4358" w:rsidP="00532E48">
      <w:pPr>
        <w:pStyle w:val="Bodytext80"/>
        <w:shd w:val="clear" w:color="auto" w:fill="auto"/>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xml:space="preserve">- distanta fata de granite pentru proiectele care cad sub incidenta Conventiei privind evaluarea impactului asupra mediului in context transfrontiera, adoptata la </w:t>
      </w:r>
      <w:r w:rsidRPr="006A64CB">
        <w:rPr>
          <w:rFonts w:ascii="Verdana" w:hAnsi="Verdana"/>
          <w:bCs/>
          <w:sz w:val="24"/>
          <w:szCs w:val="22"/>
        </w:rPr>
        <w:lastRenderedPageBreak/>
        <w:t>Espoo la 25 februarie 1991, ratificata prin Legea nr. 22/2001, cu completarile ulterioare – nu este cazul;</w:t>
      </w:r>
    </w:p>
    <w:p w14:paraId="75DD9DEF" w14:textId="77777777" w:rsidR="00BE4358" w:rsidRPr="006A64CB" w:rsidRDefault="00BE4358" w:rsidP="00532E48">
      <w:pPr>
        <w:pStyle w:val="Bodytext80"/>
        <w:shd w:val="clear" w:color="auto" w:fill="auto"/>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localizarea amplasamentului in raport cu patrimoniul cultural potrivit Listei monumentelor istorice, actualizata, aprobata prin Ordinul ministrului culturii si cultelor nr. 2.314/2004, cu modificarile ulterioare, si Repertoriului arheologic national prevazut de Ordonanta Guvernului nr. 43/2000 privind protectia patrimoniului arheologic si declararea unor situri arheologice ca zone de interes national, republicata, cu modificarile si completarile ulterioare – nu este cazul;</w:t>
      </w:r>
    </w:p>
    <w:p w14:paraId="5200D66E" w14:textId="77777777" w:rsidR="00BE4358" w:rsidRPr="006A64CB" w:rsidRDefault="00BE4358" w:rsidP="00BE4358">
      <w:pPr>
        <w:pStyle w:val="Bodytext80"/>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harti, fotografii ale amplasamentului care pot oferi informatii privind caracteristicile fizice ale mediului, atat naturale, cat si artificiale, si alte informatii privind:</w:t>
      </w:r>
    </w:p>
    <w:p w14:paraId="052F1680" w14:textId="17E489B6" w:rsidR="00BE4358" w:rsidRPr="006A64CB" w:rsidRDefault="00BE4358" w:rsidP="00BE4358">
      <w:pPr>
        <w:pStyle w:val="Bodytext80"/>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folosintele actuale si planificate ale terenului atat pe amplasament, cat si pe z</w:t>
      </w:r>
      <w:r w:rsidR="002B6221" w:rsidRPr="006A64CB">
        <w:rPr>
          <w:rFonts w:ascii="Verdana" w:hAnsi="Verdana"/>
          <w:bCs/>
          <w:sz w:val="24"/>
          <w:szCs w:val="22"/>
        </w:rPr>
        <w:t xml:space="preserve">one adiacente acestuia – FOLOSINTA ACTUALA: zona de circulatie rutiera </w:t>
      </w:r>
      <w:r w:rsidR="00AB4EF2" w:rsidRPr="006A64CB">
        <w:rPr>
          <w:rFonts w:ascii="Verdana" w:hAnsi="Verdana"/>
          <w:bCs/>
          <w:sz w:val="24"/>
          <w:szCs w:val="22"/>
        </w:rPr>
        <w:t xml:space="preserve">si pietonala </w:t>
      </w:r>
      <w:r w:rsidR="002B6221" w:rsidRPr="006A64CB">
        <w:rPr>
          <w:rFonts w:ascii="Verdana" w:hAnsi="Verdana"/>
          <w:bCs/>
          <w:sz w:val="24"/>
          <w:szCs w:val="22"/>
        </w:rPr>
        <w:t xml:space="preserve"> si amenajari aferente</w:t>
      </w:r>
      <w:r w:rsidR="00AB4EF2" w:rsidRPr="006A64CB">
        <w:rPr>
          <w:rFonts w:ascii="Verdana" w:hAnsi="Verdana"/>
          <w:bCs/>
          <w:sz w:val="24"/>
          <w:szCs w:val="22"/>
        </w:rPr>
        <w:t xml:space="preserve"> a strazilor</w:t>
      </w:r>
      <w:r w:rsidR="004E1306" w:rsidRPr="006A64CB">
        <w:rPr>
          <w:rFonts w:ascii="Verdana" w:hAnsi="Verdana"/>
          <w:bCs/>
          <w:sz w:val="24"/>
          <w:szCs w:val="22"/>
        </w:rPr>
        <w:t xml:space="preserve"> si a drumurilor</w:t>
      </w:r>
      <w:r w:rsidR="002B6221" w:rsidRPr="006A64CB">
        <w:rPr>
          <w:rFonts w:ascii="Verdana" w:hAnsi="Verdana"/>
          <w:bCs/>
          <w:sz w:val="24"/>
          <w:szCs w:val="22"/>
        </w:rPr>
        <w:t>;</w:t>
      </w:r>
    </w:p>
    <w:p w14:paraId="7A7EEC7C" w14:textId="7A8835FA" w:rsidR="00BE4358" w:rsidRPr="006A64CB" w:rsidRDefault="00BE4358" w:rsidP="00BE4358">
      <w:pPr>
        <w:pStyle w:val="Bodytext80"/>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xml:space="preserve">• politici de zonare </w:t>
      </w:r>
      <w:r w:rsidR="00B161AD" w:rsidRPr="006A64CB">
        <w:rPr>
          <w:rFonts w:ascii="Verdana" w:hAnsi="Verdana"/>
          <w:bCs/>
          <w:sz w:val="24"/>
          <w:szCs w:val="22"/>
        </w:rPr>
        <w:t>s</w:t>
      </w:r>
      <w:r w:rsidRPr="006A64CB">
        <w:rPr>
          <w:rFonts w:ascii="Verdana" w:hAnsi="Verdana"/>
          <w:bCs/>
          <w:sz w:val="24"/>
          <w:szCs w:val="22"/>
        </w:rPr>
        <w:t>i de folosire a terenului</w:t>
      </w:r>
      <w:r w:rsidR="002B6221" w:rsidRPr="006A64CB">
        <w:rPr>
          <w:rFonts w:ascii="Verdana" w:hAnsi="Verdana"/>
          <w:bCs/>
          <w:sz w:val="24"/>
          <w:szCs w:val="22"/>
        </w:rPr>
        <w:t xml:space="preserve"> -</w:t>
      </w:r>
      <w:r w:rsidR="002B6221" w:rsidRPr="006A64CB">
        <w:t xml:space="preserve"> </w:t>
      </w:r>
      <w:r w:rsidR="002B6221" w:rsidRPr="006A64CB">
        <w:rPr>
          <w:rFonts w:ascii="Verdana" w:hAnsi="Verdana"/>
          <w:bCs/>
          <w:sz w:val="24"/>
          <w:szCs w:val="22"/>
        </w:rPr>
        <w:t>DREPTUL DE PROPRIETATE - Domeniu public, folosinta terenului - cai de comunicatii</w:t>
      </w:r>
      <w:r w:rsidRPr="006A64CB">
        <w:rPr>
          <w:rFonts w:ascii="Verdana" w:hAnsi="Verdana"/>
          <w:bCs/>
          <w:sz w:val="24"/>
          <w:szCs w:val="22"/>
        </w:rPr>
        <w:t>;</w:t>
      </w:r>
    </w:p>
    <w:p w14:paraId="724355E4" w14:textId="77777777" w:rsidR="00BE4358" w:rsidRPr="006A64CB" w:rsidRDefault="00BE4358" w:rsidP="002B6221">
      <w:pPr>
        <w:pStyle w:val="Bodytext80"/>
        <w:shd w:val="clear" w:color="auto" w:fill="auto"/>
        <w:spacing w:before="120" w:after="120" w:line="360" w:lineRule="auto"/>
        <w:ind w:left="90" w:right="40" w:firstLine="630"/>
        <w:jc w:val="both"/>
        <w:rPr>
          <w:rFonts w:ascii="Verdana" w:hAnsi="Verdana"/>
          <w:bCs/>
          <w:sz w:val="24"/>
          <w:szCs w:val="22"/>
        </w:rPr>
      </w:pPr>
      <w:r w:rsidRPr="006A64CB">
        <w:rPr>
          <w:rFonts w:ascii="Verdana" w:hAnsi="Verdana"/>
          <w:bCs/>
          <w:sz w:val="24"/>
          <w:szCs w:val="22"/>
        </w:rPr>
        <w:t>• arealele sensibile</w:t>
      </w:r>
      <w:r w:rsidR="002B6221" w:rsidRPr="006A64CB">
        <w:rPr>
          <w:rFonts w:ascii="Verdana" w:hAnsi="Verdana"/>
          <w:bCs/>
          <w:sz w:val="24"/>
          <w:szCs w:val="22"/>
        </w:rPr>
        <w:t xml:space="preserve"> – nu este cazul</w:t>
      </w:r>
      <w:r w:rsidRPr="006A64CB">
        <w:rPr>
          <w:rFonts w:ascii="Verdana" w:hAnsi="Verdana"/>
          <w:bCs/>
          <w:sz w:val="24"/>
          <w:szCs w:val="22"/>
        </w:rPr>
        <w:t>;</w:t>
      </w:r>
    </w:p>
    <w:p w14:paraId="73DDCD5C" w14:textId="3583BC0C" w:rsidR="0020151E" w:rsidRPr="006A64CB" w:rsidRDefault="002B6221" w:rsidP="0020151E">
      <w:pPr>
        <w:pStyle w:val="ListParagraph"/>
        <w:numPr>
          <w:ilvl w:val="0"/>
          <w:numId w:val="26"/>
        </w:numPr>
        <w:shd w:val="clear" w:color="auto" w:fill="FFFFFF"/>
        <w:spacing w:before="60" w:line="360" w:lineRule="auto"/>
        <w:ind w:right="40"/>
        <w:jc w:val="both"/>
        <w:rPr>
          <w:rFonts w:ascii="Verdana" w:eastAsia="Calibri" w:hAnsi="Verdana" w:cs="Calibri"/>
          <w:b/>
          <w:i/>
          <w:sz w:val="22"/>
          <w:szCs w:val="22"/>
          <w:lang w:eastAsia="ar-SA"/>
        </w:rPr>
      </w:pPr>
      <w:r w:rsidRPr="006A64CB">
        <w:rPr>
          <w:rFonts w:ascii="Verdana" w:hAnsi="Verdana"/>
          <w:bCs/>
          <w:szCs w:val="22"/>
        </w:rPr>
        <w:t xml:space="preserve">coordonatele geografice ale </w:t>
      </w:r>
      <w:r w:rsidR="0020151E" w:rsidRPr="006A64CB">
        <w:rPr>
          <w:rFonts w:ascii="Verdana" w:hAnsi="Verdana"/>
          <w:bCs/>
          <w:szCs w:val="22"/>
        </w:rPr>
        <w:t>strazilor</w:t>
      </w:r>
      <w:r w:rsidR="00696768" w:rsidRPr="006A64CB">
        <w:rPr>
          <w:rFonts w:ascii="Verdana" w:hAnsi="Verdana"/>
          <w:bCs/>
          <w:szCs w:val="22"/>
        </w:rPr>
        <w:t xml:space="preserve"> si a drumurilor</w:t>
      </w:r>
      <w:r w:rsidR="0020151E" w:rsidRPr="006A64CB">
        <w:rPr>
          <w:rFonts w:ascii="Verdana" w:hAnsi="Verdana"/>
          <w:bCs/>
          <w:szCs w:val="22"/>
        </w:rPr>
        <w:t xml:space="preserve"> din cadrul</w:t>
      </w:r>
      <w:r w:rsidRPr="006A64CB">
        <w:rPr>
          <w:rFonts w:ascii="Verdana" w:hAnsi="Verdana"/>
          <w:bCs/>
          <w:szCs w:val="22"/>
        </w:rPr>
        <w:t xml:space="preserve"> proiectului in sistem de proiectie na</w:t>
      </w:r>
      <w:r w:rsidR="00120FDA" w:rsidRPr="006A64CB">
        <w:rPr>
          <w:rFonts w:ascii="Verdana" w:hAnsi="Verdana"/>
          <w:bCs/>
          <w:szCs w:val="22"/>
        </w:rPr>
        <w:t>t</w:t>
      </w:r>
      <w:r w:rsidRPr="006A64CB">
        <w:rPr>
          <w:rFonts w:ascii="Verdana" w:hAnsi="Verdana"/>
          <w:bCs/>
          <w:szCs w:val="22"/>
        </w:rPr>
        <w:t>ional</w:t>
      </w:r>
      <w:r w:rsidR="00120FDA" w:rsidRPr="006A64CB">
        <w:rPr>
          <w:rFonts w:ascii="Verdana" w:hAnsi="Verdana"/>
          <w:bCs/>
          <w:szCs w:val="22"/>
        </w:rPr>
        <w:t>a</w:t>
      </w:r>
      <w:r w:rsidRPr="006A64CB">
        <w:rPr>
          <w:rFonts w:ascii="Verdana" w:hAnsi="Verdana"/>
          <w:bCs/>
          <w:szCs w:val="22"/>
        </w:rPr>
        <w:t xml:space="preserve"> Stereo 1970</w:t>
      </w:r>
      <w:r w:rsidR="00120FDA" w:rsidRPr="006A64CB">
        <w:rPr>
          <w:rFonts w:ascii="Verdana" w:hAnsi="Verdana"/>
          <w:bCs/>
          <w:szCs w:val="22"/>
        </w:rPr>
        <w:t xml:space="preserve"> </w:t>
      </w:r>
      <w:r w:rsidR="004E1306" w:rsidRPr="006A64CB">
        <w:rPr>
          <w:rFonts w:ascii="Verdana" w:hAnsi="Verdana"/>
          <w:bCs/>
          <w:szCs w:val="22"/>
        </w:rPr>
        <w:t>.</w:t>
      </w:r>
    </w:p>
    <w:tbl>
      <w:tblPr>
        <w:tblStyle w:val="TableGrid"/>
        <w:tblW w:w="0" w:type="auto"/>
        <w:jc w:val="center"/>
        <w:tblLook w:val="04A0" w:firstRow="1" w:lastRow="0" w:firstColumn="1" w:lastColumn="0" w:noHBand="0" w:noVBand="1"/>
      </w:tblPr>
      <w:tblGrid>
        <w:gridCol w:w="3510"/>
        <w:gridCol w:w="2100"/>
        <w:gridCol w:w="2581"/>
      </w:tblGrid>
      <w:tr w:rsidR="006A64CB" w:rsidRPr="006A64CB" w14:paraId="2CB402CF" w14:textId="77777777" w:rsidTr="00D47031">
        <w:trPr>
          <w:trHeight w:val="134"/>
          <w:jc w:val="center"/>
        </w:trPr>
        <w:tc>
          <w:tcPr>
            <w:tcW w:w="3510" w:type="dxa"/>
            <w:vAlign w:val="center"/>
          </w:tcPr>
          <w:p w14:paraId="727DC6A2" w14:textId="2A24CFA0" w:rsidR="00696768" w:rsidRPr="006A64CB" w:rsidRDefault="00696768" w:rsidP="00A2385F">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Nr. crt.</w:t>
            </w:r>
            <w:r w:rsidR="00D47031" w:rsidRPr="006A64CB">
              <w:rPr>
                <w:rFonts w:ascii="Verdana" w:eastAsia="Calibri" w:hAnsi="Verdana" w:cs="Calibri"/>
                <w:sz w:val="22"/>
                <w:szCs w:val="20"/>
                <w:lang w:eastAsia="ar-SA"/>
              </w:rPr>
              <w:t xml:space="preserve"> – poz. km</w:t>
            </w:r>
          </w:p>
        </w:tc>
        <w:tc>
          <w:tcPr>
            <w:tcW w:w="2100" w:type="dxa"/>
            <w:vAlign w:val="center"/>
          </w:tcPr>
          <w:p w14:paraId="5E3A1B0D" w14:textId="50FE8426" w:rsidR="00696768" w:rsidRPr="006A64CB" w:rsidRDefault="00D47031" w:rsidP="00A2385F">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NORD</w:t>
            </w:r>
          </w:p>
        </w:tc>
        <w:tc>
          <w:tcPr>
            <w:tcW w:w="2581" w:type="dxa"/>
            <w:vAlign w:val="center"/>
          </w:tcPr>
          <w:p w14:paraId="762CB8A2" w14:textId="6FDA6C26" w:rsidR="00696768" w:rsidRPr="006A64CB" w:rsidRDefault="00D47031" w:rsidP="00A2385F">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EST</w:t>
            </w:r>
            <w:r w:rsidR="00572B52" w:rsidRPr="006A64CB">
              <w:rPr>
                <w:rFonts w:ascii="Verdana" w:eastAsia="Calibri" w:hAnsi="Verdana" w:cs="Calibri"/>
                <w:sz w:val="22"/>
                <w:szCs w:val="20"/>
                <w:lang w:eastAsia="ar-SA"/>
              </w:rPr>
              <w:t xml:space="preserve"> </w:t>
            </w:r>
          </w:p>
        </w:tc>
      </w:tr>
      <w:tr w:rsidR="006A64CB" w:rsidRPr="006A64CB" w14:paraId="75F413D3" w14:textId="77777777" w:rsidTr="00D47031">
        <w:trPr>
          <w:jc w:val="center"/>
        </w:trPr>
        <w:tc>
          <w:tcPr>
            <w:tcW w:w="8191" w:type="dxa"/>
            <w:gridSpan w:val="3"/>
            <w:vAlign w:val="center"/>
          </w:tcPr>
          <w:p w14:paraId="10DC7EAB" w14:textId="48BD8597" w:rsidR="00696768" w:rsidRPr="006A64CB" w:rsidRDefault="000E3A39" w:rsidP="006A64CB">
            <w:pPr>
              <w:spacing w:before="120" w:after="120"/>
              <w:jc w:val="center"/>
              <w:rPr>
                <w:rFonts w:ascii="Verdana" w:hAnsi="Verdana"/>
                <w:sz w:val="22"/>
                <w:szCs w:val="20"/>
              </w:rPr>
            </w:pPr>
            <w:r w:rsidRPr="006A64CB">
              <w:rPr>
                <w:rFonts w:ascii="Verdana" w:hAnsi="Verdana"/>
                <w:sz w:val="22"/>
                <w:szCs w:val="20"/>
              </w:rPr>
              <w:t>Drum Rotunda</w:t>
            </w:r>
          </w:p>
        </w:tc>
      </w:tr>
      <w:tr w:rsidR="006A64CB" w:rsidRPr="006A64CB" w14:paraId="6A6F6615" w14:textId="77777777" w:rsidTr="00D47031">
        <w:trPr>
          <w:jc w:val="center"/>
        </w:trPr>
        <w:tc>
          <w:tcPr>
            <w:tcW w:w="3510" w:type="dxa"/>
            <w:vAlign w:val="center"/>
          </w:tcPr>
          <w:p w14:paraId="2FA97E37" w14:textId="264E56FB" w:rsidR="00696768" w:rsidRPr="006A64CB" w:rsidRDefault="00696768" w:rsidP="00A2385F">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 xml:space="preserve">inceput </w:t>
            </w:r>
            <w:r w:rsidR="00D47031" w:rsidRPr="006A64CB">
              <w:rPr>
                <w:rFonts w:ascii="Verdana" w:eastAsia="Calibri" w:hAnsi="Verdana" w:cs="Calibri"/>
                <w:sz w:val="22"/>
                <w:szCs w:val="20"/>
                <w:lang w:eastAsia="ar-SA"/>
              </w:rPr>
              <w:t>– km</w:t>
            </w:r>
            <w:r w:rsidR="00B91D3D" w:rsidRPr="006A64CB">
              <w:rPr>
                <w:rFonts w:ascii="Verdana" w:eastAsia="Calibri" w:hAnsi="Verdana" w:cs="Calibri"/>
                <w:sz w:val="22"/>
                <w:szCs w:val="20"/>
                <w:lang w:eastAsia="ar-SA"/>
              </w:rPr>
              <w:t xml:space="preserve"> </w:t>
            </w:r>
            <w:r w:rsidR="00D47031" w:rsidRPr="006A64CB">
              <w:rPr>
                <w:rFonts w:ascii="Verdana" w:eastAsia="Calibri" w:hAnsi="Verdana" w:cs="Calibri"/>
                <w:sz w:val="22"/>
                <w:szCs w:val="20"/>
                <w:lang w:eastAsia="ar-SA"/>
              </w:rPr>
              <w:t>0+000</w:t>
            </w:r>
          </w:p>
        </w:tc>
        <w:tc>
          <w:tcPr>
            <w:tcW w:w="2100" w:type="dxa"/>
            <w:vAlign w:val="center"/>
          </w:tcPr>
          <w:p w14:paraId="145BC180" w14:textId="6698A110" w:rsidR="00696768" w:rsidRPr="006A64CB" w:rsidRDefault="000E3A39" w:rsidP="00A2385F">
            <w:pPr>
              <w:jc w:val="center"/>
              <w:rPr>
                <w:rFonts w:ascii="Verdana" w:hAnsi="Verdana"/>
                <w:sz w:val="22"/>
                <w:szCs w:val="20"/>
              </w:rPr>
            </w:pPr>
            <w:r w:rsidRPr="006A64CB">
              <w:rPr>
                <w:rFonts w:ascii="Verdana" w:hAnsi="Verdana"/>
                <w:sz w:val="22"/>
                <w:szCs w:val="20"/>
              </w:rPr>
              <w:t>666496.4269</w:t>
            </w:r>
          </w:p>
        </w:tc>
        <w:tc>
          <w:tcPr>
            <w:tcW w:w="2581" w:type="dxa"/>
            <w:vAlign w:val="center"/>
          </w:tcPr>
          <w:p w14:paraId="1F1B03D9" w14:textId="330F5741" w:rsidR="00696768" w:rsidRPr="006A64CB" w:rsidRDefault="000E3A39" w:rsidP="00A2385F">
            <w:pPr>
              <w:jc w:val="center"/>
              <w:rPr>
                <w:rFonts w:ascii="Verdana" w:hAnsi="Verdana"/>
                <w:sz w:val="22"/>
                <w:szCs w:val="20"/>
              </w:rPr>
            </w:pPr>
            <w:r w:rsidRPr="006A64CB">
              <w:rPr>
                <w:rFonts w:ascii="Verdana" w:hAnsi="Verdana"/>
                <w:sz w:val="22"/>
                <w:szCs w:val="20"/>
              </w:rPr>
              <w:t>614925.3769</w:t>
            </w:r>
          </w:p>
        </w:tc>
      </w:tr>
      <w:tr w:rsidR="006A64CB" w:rsidRPr="006A64CB" w14:paraId="267C975F" w14:textId="77777777" w:rsidTr="00D47031">
        <w:trPr>
          <w:jc w:val="center"/>
        </w:trPr>
        <w:tc>
          <w:tcPr>
            <w:tcW w:w="3510" w:type="dxa"/>
            <w:vAlign w:val="center"/>
          </w:tcPr>
          <w:p w14:paraId="4EAC340E" w14:textId="6511CC29" w:rsidR="00696768" w:rsidRPr="006A64CB" w:rsidRDefault="00696768" w:rsidP="000E3A39">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 xml:space="preserve">sfarsit </w:t>
            </w:r>
            <w:r w:rsidR="00D47031" w:rsidRPr="006A64CB">
              <w:rPr>
                <w:rFonts w:ascii="Verdana" w:eastAsia="Calibri" w:hAnsi="Verdana" w:cs="Calibri"/>
                <w:sz w:val="22"/>
                <w:szCs w:val="20"/>
                <w:lang w:eastAsia="ar-SA"/>
              </w:rPr>
              <w:t>– km</w:t>
            </w:r>
            <w:r w:rsidR="00B91D3D" w:rsidRPr="006A64CB">
              <w:rPr>
                <w:rFonts w:ascii="Verdana" w:eastAsia="Calibri" w:hAnsi="Verdana" w:cs="Calibri"/>
                <w:sz w:val="22"/>
                <w:szCs w:val="20"/>
                <w:lang w:eastAsia="ar-SA"/>
              </w:rPr>
              <w:t xml:space="preserve"> </w:t>
            </w:r>
            <w:r w:rsidR="000E3A39" w:rsidRPr="006A64CB">
              <w:rPr>
                <w:rFonts w:ascii="Verdana" w:eastAsia="Calibri" w:hAnsi="Verdana" w:cs="Calibri"/>
                <w:sz w:val="22"/>
                <w:szCs w:val="20"/>
                <w:lang w:eastAsia="ar-SA"/>
              </w:rPr>
              <w:t>0</w:t>
            </w:r>
            <w:r w:rsidR="00D47031" w:rsidRPr="006A64CB">
              <w:rPr>
                <w:rFonts w:ascii="Verdana" w:eastAsia="Calibri" w:hAnsi="Verdana" w:cs="Calibri"/>
                <w:sz w:val="22"/>
                <w:szCs w:val="20"/>
                <w:lang w:eastAsia="ar-SA"/>
              </w:rPr>
              <w:t>+</w:t>
            </w:r>
            <w:r w:rsidR="000E3A39" w:rsidRPr="006A64CB">
              <w:rPr>
                <w:rFonts w:ascii="Verdana" w:eastAsia="Calibri" w:hAnsi="Verdana" w:cs="Calibri"/>
                <w:sz w:val="22"/>
                <w:szCs w:val="20"/>
                <w:lang w:eastAsia="ar-SA"/>
              </w:rPr>
              <w:t>397</w:t>
            </w:r>
          </w:p>
        </w:tc>
        <w:tc>
          <w:tcPr>
            <w:tcW w:w="2100" w:type="dxa"/>
            <w:vAlign w:val="center"/>
          </w:tcPr>
          <w:p w14:paraId="3F55E3AA" w14:textId="43CB7F83" w:rsidR="00696768" w:rsidRPr="006A64CB" w:rsidRDefault="000E3A39" w:rsidP="00A2385F">
            <w:pPr>
              <w:spacing w:before="60" w:line="360" w:lineRule="auto"/>
              <w:ind w:right="40"/>
              <w:jc w:val="center"/>
              <w:rPr>
                <w:rFonts w:ascii="Verdana" w:eastAsia="Calibri" w:hAnsi="Verdana" w:cs="Calibri"/>
                <w:sz w:val="22"/>
                <w:szCs w:val="20"/>
                <w:lang w:eastAsia="ar-SA"/>
              </w:rPr>
            </w:pPr>
            <w:r w:rsidRPr="006A64CB">
              <w:rPr>
                <w:rFonts w:ascii="Verdana" w:eastAsia="Calibri" w:hAnsi="Verdana" w:cs="Calibri"/>
                <w:sz w:val="22"/>
                <w:szCs w:val="20"/>
                <w:lang w:eastAsia="ar-SA"/>
              </w:rPr>
              <w:t>666266.2750</w:t>
            </w:r>
          </w:p>
        </w:tc>
        <w:tc>
          <w:tcPr>
            <w:tcW w:w="2581" w:type="dxa"/>
            <w:vAlign w:val="center"/>
          </w:tcPr>
          <w:p w14:paraId="5D0BBDC8" w14:textId="0BD71553" w:rsidR="00696768" w:rsidRPr="006A64CB" w:rsidRDefault="000E3A39" w:rsidP="00A2385F">
            <w:pPr>
              <w:jc w:val="center"/>
              <w:rPr>
                <w:rFonts w:ascii="Verdana" w:hAnsi="Verdana"/>
                <w:sz w:val="22"/>
                <w:szCs w:val="20"/>
              </w:rPr>
            </w:pPr>
            <w:r w:rsidRPr="006A64CB">
              <w:rPr>
                <w:rFonts w:ascii="Verdana" w:hAnsi="Verdana"/>
                <w:sz w:val="22"/>
                <w:szCs w:val="20"/>
              </w:rPr>
              <w:t>614641.5921</w:t>
            </w:r>
          </w:p>
        </w:tc>
      </w:tr>
    </w:tbl>
    <w:p w14:paraId="2055FA0E" w14:textId="77777777" w:rsidR="006A64CB" w:rsidRPr="006A64CB" w:rsidRDefault="00745A3A" w:rsidP="00982A28">
      <w:pPr>
        <w:pStyle w:val="BodyText20"/>
        <w:shd w:val="clear" w:color="auto" w:fill="auto"/>
        <w:tabs>
          <w:tab w:val="left" w:pos="564"/>
        </w:tabs>
        <w:spacing w:before="0" w:line="360" w:lineRule="auto"/>
        <w:rPr>
          <w:rFonts w:ascii="Verdana" w:hAnsi="Verdana"/>
          <w:color w:val="auto"/>
          <w:szCs w:val="22"/>
        </w:rPr>
      </w:pPr>
      <w:r w:rsidRPr="006A64CB">
        <w:rPr>
          <w:rFonts w:ascii="Verdana" w:hAnsi="Verdana"/>
          <w:color w:val="auto"/>
          <w:szCs w:val="22"/>
        </w:rPr>
        <w:tab/>
      </w:r>
    </w:p>
    <w:p w14:paraId="5B7C882F" w14:textId="18C0324A" w:rsidR="00532E48" w:rsidRPr="006A64CB" w:rsidRDefault="00532E48" w:rsidP="00982A28">
      <w:pPr>
        <w:pStyle w:val="BodyText20"/>
        <w:shd w:val="clear" w:color="auto" w:fill="auto"/>
        <w:tabs>
          <w:tab w:val="left" w:pos="564"/>
        </w:tabs>
        <w:spacing w:before="0" w:line="360" w:lineRule="auto"/>
        <w:rPr>
          <w:rFonts w:ascii="Verdana" w:hAnsi="Verdana"/>
          <w:b/>
          <w:color w:val="auto"/>
          <w:sz w:val="24"/>
          <w:szCs w:val="24"/>
        </w:rPr>
      </w:pPr>
      <w:r w:rsidRPr="006A64CB">
        <w:rPr>
          <w:rFonts w:ascii="Verdana" w:hAnsi="Verdana"/>
          <w:color w:val="auto"/>
          <w:szCs w:val="22"/>
        </w:rPr>
        <w:t xml:space="preserve">Fotografii de pe amplasamentul </w:t>
      </w:r>
      <w:r w:rsidR="00696768" w:rsidRPr="006A64CB">
        <w:rPr>
          <w:rFonts w:ascii="Verdana" w:hAnsi="Verdana"/>
          <w:color w:val="auto"/>
          <w:szCs w:val="22"/>
        </w:rPr>
        <w:t>studiat</w:t>
      </w:r>
      <w:r w:rsidRPr="006A64CB">
        <w:rPr>
          <w:rFonts w:ascii="Verdana" w:hAnsi="Verdana"/>
          <w:color w:val="auto"/>
          <w:szCs w:val="22"/>
        </w:rPr>
        <w:t>:</w:t>
      </w:r>
      <w:r w:rsidR="00745A3A" w:rsidRPr="006A64CB">
        <w:rPr>
          <w:rStyle w:val="BodyText1"/>
          <w:rFonts w:ascii="Verdana" w:hAnsi="Verdana"/>
          <w:b/>
          <w:color w:val="auto"/>
          <w:sz w:val="24"/>
          <w:szCs w:val="24"/>
          <w:shd w:val="clear" w:color="auto" w:fill="auto"/>
        </w:rPr>
        <w:t xml:space="preserve"> </w:t>
      </w:r>
    </w:p>
    <w:p w14:paraId="62D0A6DA" w14:textId="77777777" w:rsidR="00B91D3D" w:rsidRPr="006A64CB" w:rsidRDefault="00B91D3D">
      <w:r w:rsidRPr="006A64CB">
        <w:br w:type="page"/>
      </w:r>
    </w:p>
    <w:p w14:paraId="0509CB92" w14:textId="77777777" w:rsidR="006A64CB" w:rsidRPr="006A64CB" w:rsidRDefault="006A64CB" w:rsidP="006A64CB">
      <w:pPr>
        <w:pStyle w:val="BodyText20"/>
        <w:shd w:val="clear" w:color="auto" w:fill="auto"/>
        <w:tabs>
          <w:tab w:val="left" w:pos="564"/>
        </w:tabs>
        <w:spacing w:before="0" w:line="360" w:lineRule="auto"/>
        <w:rPr>
          <w:rStyle w:val="BodyText1"/>
          <w:rFonts w:ascii="Verdana" w:hAnsi="Verdana"/>
          <w:color w:val="auto"/>
          <w:sz w:val="24"/>
          <w:szCs w:val="24"/>
          <w:shd w:val="clear" w:color="auto" w:fill="auto"/>
        </w:rPr>
      </w:pPr>
      <w:r w:rsidRPr="006A64CB">
        <w:rPr>
          <w:rStyle w:val="BodyText1"/>
          <w:rFonts w:ascii="Verdana" w:hAnsi="Verdana"/>
          <w:color w:val="auto"/>
          <w:sz w:val="24"/>
          <w:szCs w:val="24"/>
          <w:shd w:val="clear" w:color="auto" w:fill="auto"/>
        </w:rPr>
        <w:lastRenderedPageBreak/>
        <w:t>Început de proiect km 0+000,00</w:t>
      </w:r>
    </w:p>
    <w:p w14:paraId="0EC1CFCA" w14:textId="7D0A3ACA" w:rsidR="006A64CB" w:rsidRPr="006A64CB" w:rsidRDefault="006A64CB">
      <w:r w:rsidRPr="006A64CB">
        <w:rPr>
          <w:lang w:val="en-US"/>
        </w:rPr>
        <w:drawing>
          <wp:inline distT="0" distB="0" distL="0" distR="0" wp14:anchorId="2D4FBC10" wp14:editId="745711AD">
            <wp:extent cx="6515100" cy="36645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60BB37.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p>
    <w:p w14:paraId="0C7E4F7F" w14:textId="77777777" w:rsidR="006A64CB" w:rsidRPr="006A64CB" w:rsidRDefault="006A64CB"/>
    <w:p w14:paraId="518E8E33" w14:textId="77777777" w:rsidR="006A64CB" w:rsidRPr="006A64CB" w:rsidRDefault="006A64CB"/>
    <w:p w14:paraId="03368BF4" w14:textId="77777777" w:rsidR="006A64CB" w:rsidRPr="006A64CB" w:rsidRDefault="006A64CB">
      <w:r w:rsidRPr="006A64CB">
        <w:rPr>
          <w:lang w:val="en-US"/>
        </w:rPr>
        <w:drawing>
          <wp:inline distT="0" distB="0" distL="0" distR="0" wp14:anchorId="78DC6457" wp14:editId="4DB5F7A6">
            <wp:extent cx="6515100" cy="36645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601087.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p>
    <w:p w14:paraId="5F07E02C" w14:textId="77777777" w:rsidR="006A64CB" w:rsidRPr="006A64CB" w:rsidRDefault="006A64CB"/>
    <w:p w14:paraId="0AD37BF9" w14:textId="7531ACE3" w:rsidR="006A64CB" w:rsidRPr="006A64CB" w:rsidRDefault="006A64CB">
      <w:pPr>
        <w:rPr>
          <w:lang w:val="en-US"/>
        </w:rPr>
      </w:pPr>
    </w:p>
    <w:p w14:paraId="0DC27B6D" w14:textId="6D2ED1DB" w:rsidR="006A64CB" w:rsidRPr="006A64CB" w:rsidRDefault="006A64CB">
      <w:pPr>
        <w:rPr>
          <w:lang w:val="en-US"/>
        </w:rPr>
      </w:pPr>
    </w:p>
    <w:p w14:paraId="5EBCCCFA" w14:textId="77777777" w:rsidR="006A64CB" w:rsidRPr="006A64CB" w:rsidRDefault="006A64CB">
      <w:pPr>
        <w:rPr>
          <w:lang w:val="en-US"/>
        </w:rPr>
      </w:pPr>
    </w:p>
    <w:p w14:paraId="0725B4EB" w14:textId="1FFD97FF" w:rsidR="006A64CB" w:rsidRPr="006A64CB" w:rsidRDefault="006A64CB">
      <w:r w:rsidRPr="006A64CB">
        <w:rPr>
          <w:lang w:val="en-US"/>
        </w:rPr>
        <w:drawing>
          <wp:inline distT="0" distB="0" distL="0" distR="0" wp14:anchorId="548BFE24" wp14:editId="665C3F1C">
            <wp:extent cx="6515100" cy="36645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60C94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p>
    <w:p w14:paraId="6D95A085" w14:textId="77777777" w:rsidR="006A64CB" w:rsidRPr="006A64CB" w:rsidRDefault="006A64CB"/>
    <w:p w14:paraId="0CB9F679" w14:textId="59AF77C2" w:rsidR="006A64CB" w:rsidRPr="006A64CB" w:rsidRDefault="006A64CB"/>
    <w:p w14:paraId="3B922C43" w14:textId="77777777" w:rsidR="006A64CB" w:rsidRPr="006A64CB" w:rsidRDefault="006A64CB"/>
    <w:p w14:paraId="4840F974" w14:textId="4108726B" w:rsidR="006A64CB" w:rsidRPr="006A64CB" w:rsidRDefault="006A64CB">
      <w:r w:rsidRPr="006A64CB">
        <w:rPr>
          <w:lang w:val="en-US"/>
        </w:rPr>
        <w:drawing>
          <wp:inline distT="0" distB="0" distL="0" distR="0" wp14:anchorId="4A91CF8B" wp14:editId="1C3C8AEE">
            <wp:extent cx="6515100" cy="36645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605CAD.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p>
    <w:p w14:paraId="7C1A4B95" w14:textId="44984905" w:rsidR="006A64CB" w:rsidRPr="006A64CB" w:rsidRDefault="006A64CB"/>
    <w:p w14:paraId="21361B5C" w14:textId="51AEB673" w:rsidR="006A64CB" w:rsidRPr="006A64CB" w:rsidRDefault="006A64CB"/>
    <w:p w14:paraId="369A2994" w14:textId="2DD3ED65" w:rsidR="006A64CB" w:rsidRPr="006A64CB" w:rsidRDefault="006A64CB"/>
    <w:p w14:paraId="36470858" w14:textId="77777777" w:rsidR="006A64CB" w:rsidRPr="006A64CB" w:rsidRDefault="006A64CB"/>
    <w:p w14:paraId="5ED4CC89" w14:textId="465D5EC4" w:rsidR="006A64CB" w:rsidRPr="006A64CB" w:rsidRDefault="006A64CB">
      <w:r w:rsidRPr="006A64CB">
        <w:rPr>
          <w:lang w:val="en-US"/>
        </w:rPr>
        <w:drawing>
          <wp:inline distT="0" distB="0" distL="0" distR="0" wp14:anchorId="01DC2469" wp14:editId="0EC929E5">
            <wp:extent cx="6515100" cy="36645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6069B0.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p>
    <w:p w14:paraId="07095B74" w14:textId="1D483D23" w:rsidR="006A64CB" w:rsidRPr="006A64CB" w:rsidRDefault="006A64CB"/>
    <w:p w14:paraId="775E2F91" w14:textId="77777777" w:rsidR="006A64CB" w:rsidRPr="006A64CB" w:rsidRDefault="006A64CB"/>
    <w:p w14:paraId="5159A58D" w14:textId="31B4B033" w:rsidR="006A64CB" w:rsidRPr="006A64CB" w:rsidRDefault="006A64CB" w:rsidP="006A64CB">
      <w:pPr>
        <w:pStyle w:val="BodyText20"/>
        <w:shd w:val="clear" w:color="auto" w:fill="auto"/>
        <w:tabs>
          <w:tab w:val="left" w:pos="564"/>
        </w:tabs>
        <w:spacing w:before="0" w:line="360" w:lineRule="auto"/>
        <w:rPr>
          <w:color w:val="auto"/>
        </w:rPr>
      </w:pPr>
      <w:r w:rsidRPr="006A64CB">
        <w:rPr>
          <w:rStyle w:val="BodyText1"/>
          <w:rFonts w:ascii="Verdana" w:hAnsi="Verdana"/>
          <w:color w:val="auto"/>
          <w:sz w:val="24"/>
          <w:szCs w:val="24"/>
          <w:shd w:val="clear" w:color="auto" w:fill="auto"/>
        </w:rPr>
        <w:t>Sfârși</w:t>
      </w:r>
      <w:r w:rsidRPr="006A64CB">
        <w:rPr>
          <w:rStyle w:val="BodyText1"/>
          <w:rFonts w:ascii="Verdana" w:hAnsi="Verdana"/>
          <w:color w:val="auto"/>
          <w:sz w:val="24"/>
          <w:szCs w:val="24"/>
          <w:shd w:val="clear" w:color="auto" w:fill="auto"/>
        </w:rPr>
        <w:t>t de proiect km 0+</w:t>
      </w:r>
      <w:r w:rsidRPr="006A64CB">
        <w:rPr>
          <w:rStyle w:val="BodyText1"/>
          <w:rFonts w:ascii="Verdana" w:hAnsi="Verdana"/>
          <w:color w:val="auto"/>
          <w:sz w:val="24"/>
          <w:szCs w:val="24"/>
          <w:shd w:val="clear" w:color="auto" w:fill="auto"/>
        </w:rPr>
        <w:t>397</w:t>
      </w:r>
      <w:r w:rsidRPr="006A64CB">
        <w:rPr>
          <w:rStyle w:val="BodyText1"/>
          <w:rFonts w:ascii="Verdana" w:hAnsi="Verdana"/>
          <w:color w:val="auto"/>
          <w:sz w:val="24"/>
          <w:szCs w:val="24"/>
          <w:shd w:val="clear" w:color="auto" w:fill="auto"/>
        </w:rPr>
        <w:t>,00</w:t>
      </w:r>
    </w:p>
    <w:p w14:paraId="4BDD50FE" w14:textId="304D8983" w:rsidR="006A64CB" w:rsidRPr="006A64CB" w:rsidRDefault="006A64CB">
      <w:r w:rsidRPr="006A64CB">
        <w:rPr>
          <w:lang w:val="en-US"/>
        </w:rPr>
        <w:drawing>
          <wp:inline distT="0" distB="0" distL="0" distR="0" wp14:anchorId="29A1380A" wp14:editId="622B99DE">
            <wp:extent cx="6515100" cy="3664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60E5A.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15100" cy="3664585"/>
                    </a:xfrm>
                    <a:prstGeom prst="rect">
                      <a:avLst/>
                    </a:prstGeom>
                  </pic:spPr>
                </pic:pic>
              </a:graphicData>
            </a:graphic>
          </wp:inline>
        </w:drawing>
      </w:r>
      <w:r w:rsidRPr="006A64CB">
        <w:br w:type="page"/>
      </w:r>
    </w:p>
    <w:tbl>
      <w:tblPr>
        <w:tblStyle w:val="TableGrid"/>
        <w:tblW w:w="9403"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3"/>
      </w:tblGrid>
      <w:tr w:rsidR="006A64CB" w:rsidRPr="006A64CB" w14:paraId="76A370DD" w14:textId="77777777" w:rsidTr="00451ECD">
        <w:trPr>
          <w:trHeight w:val="277"/>
        </w:trPr>
        <w:tc>
          <w:tcPr>
            <w:tcW w:w="9403" w:type="dxa"/>
            <w:hideMark/>
          </w:tcPr>
          <w:p w14:paraId="4688514A" w14:textId="4A62D049" w:rsidR="00B93FBD" w:rsidRPr="006A64CB" w:rsidRDefault="00B93FBD" w:rsidP="00451ECD">
            <w:pPr>
              <w:spacing w:line="360" w:lineRule="auto"/>
              <w:jc w:val="both"/>
              <w:rPr>
                <w:rFonts w:ascii="Verdana" w:hAnsi="Verdana"/>
                <w:sz w:val="28"/>
                <w:szCs w:val="28"/>
              </w:rPr>
            </w:pPr>
            <w:r w:rsidRPr="006A64CB">
              <w:rPr>
                <w:rFonts w:ascii="Verdana" w:hAnsi="Verdana"/>
                <w:sz w:val="28"/>
                <w:szCs w:val="28"/>
              </w:rPr>
              <w:lastRenderedPageBreak/>
              <w:t xml:space="preserve">  IV.</w:t>
            </w:r>
            <w:r w:rsidR="00451ECD" w:rsidRPr="006A64CB">
              <w:rPr>
                <w:rFonts w:ascii="Verdana" w:hAnsi="Verdana"/>
                <w:sz w:val="28"/>
                <w:szCs w:val="28"/>
              </w:rPr>
              <w:t xml:space="preserve"> DESCRIEREA TUTUROR EFECTELOR SEMNIFICATIVE POSIBILE ASUPRA MEDIULUI ALE PROIECTULUI, IN LIMITA INFORMATIILOR DISPONIBILE</w:t>
            </w:r>
          </w:p>
        </w:tc>
      </w:tr>
    </w:tbl>
    <w:p w14:paraId="0CACF2E6" w14:textId="19605418" w:rsidR="006904CD" w:rsidRPr="006A64CB" w:rsidRDefault="00451ECD" w:rsidP="00696768">
      <w:pPr>
        <w:pStyle w:val="ListParagraph"/>
        <w:widowControl w:val="0"/>
        <w:numPr>
          <w:ilvl w:val="0"/>
          <w:numId w:val="27"/>
        </w:numPr>
        <w:autoSpaceDE w:val="0"/>
        <w:autoSpaceDN w:val="0"/>
        <w:adjustRightInd w:val="0"/>
        <w:spacing w:line="360" w:lineRule="auto"/>
        <w:rPr>
          <w:rFonts w:ascii="Verdana" w:hAnsi="Verdana"/>
          <w:sz w:val="28"/>
          <w:szCs w:val="28"/>
        </w:rPr>
      </w:pPr>
      <w:r w:rsidRPr="006A64CB">
        <w:rPr>
          <w:rFonts w:ascii="Verdana" w:hAnsi="Verdana"/>
          <w:sz w:val="28"/>
          <w:szCs w:val="28"/>
        </w:rPr>
        <w:t>Surse de poluanti si instalatii pentru retinerea, evacuarea si dispersia poluantilor in mediu:</w:t>
      </w:r>
    </w:p>
    <w:p w14:paraId="2DAE4DB2" w14:textId="4B4B52A3" w:rsidR="001F2DE5" w:rsidRPr="006A64CB" w:rsidRDefault="001F2DE5" w:rsidP="003D412C">
      <w:pPr>
        <w:pStyle w:val="ListParagraph"/>
        <w:widowControl w:val="0"/>
        <w:numPr>
          <w:ilvl w:val="0"/>
          <w:numId w:val="48"/>
        </w:numPr>
        <w:autoSpaceDE w:val="0"/>
        <w:autoSpaceDN w:val="0"/>
        <w:adjustRightInd w:val="0"/>
        <w:spacing w:line="360" w:lineRule="auto"/>
        <w:rPr>
          <w:rFonts w:ascii="Verdana" w:hAnsi="Verdana"/>
          <w:sz w:val="28"/>
          <w:szCs w:val="28"/>
        </w:rPr>
      </w:pPr>
      <w:r w:rsidRPr="006A64CB">
        <w:rPr>
          <w:rFonts w:ascii="Verdana" w:hAnsi="Verdana"/>
          <w:sz w:val="28"/>
          <w:szCs w:val="28"/>
        </w:rPr>
        <w:t>Protec</w:t>
      </w:r>
      <w:r w:rsidR="00B161AD" w:rsidRPr="006A64CB">
        <w:rPr>
          <w:rFonts w:ascii="Verdana" w:hAnsi="Verdana"/>
          <w:sz w:val="28"/>
          <w:szCs w:val="28"/>
        </w:rPr>
        <w:t>t</w:t>
      </w:r>
      <w:r w:rsidRPr="006A64CB">
        <w:rPr>
          <w:rFonts w:ascii="Verdana" w:hAnsi="Verdana"/>
          <w:sz w:val="28"/>
          <w:szCs w:val="28"/>
        </w:rPr>
        <w:t>ia calit</w:t>
      </w:r>
      <w:r w:rsidR="00B161AD" w:rsidRPr="006A64CB">
        <w:rPr>
          <w:rFonts w:ascii="Verdana" w:hAnsi="Verdana"/>
          <w:sz w:val="28"/>
          <w:szCs w:val="28"/>
        </w:rPr>
        <w:t>at</w:t>
      </w:r>
      <w:r w:rsidRPr="006A64CB">
        <w:rPr>
          <w:rFonts w:ascii="Verdana" w:hAnsi="Verdana"/>
          <w:sz w:val="28"/>
          <w:szCs w:val="28"/>
        </w:rPr>
        <w:t>ii apelor</w:t>
      </w:r>
    </w:p>
    <w:p w14:paraId="12E765CE" w14:textId="6735DEBD" w:rsidR="001F2DE5" w:rsidRPr="006A64CB" w:rsidRDefault="001F2DE5" w:rsidP="001F2DE5">
      <w:pPr>
        <w:widowControl w:val="0"/>
        <w:autoSpaceDE w:val="0"/>
        <w:autoSpaceDN w:val="0"/>
        <w:adjustRightInd w:val="0"/>
        <w:spacing w:line="360" w:lineRule="auto"/>
        <w:ind w:firstLine="360"/>
        <w:rPr>
          <w:rFonts w:ascii="Verdana" w:hAnsi="Verdana"/>
          <w:i/>
        </w:rPr>
      </w:pPr>
      <w:r w:rsidRPr="006A64CB">
        <w:rPr>
          <w:rFonts w:ascii="Verdana" w:hAnsi="Verdana"/>
          <w:i/>
        </w:rPr>
        <w:t>Emisii de poluan</w:t>
      </w:r>
      <w:r w:rsidR="00B161AD" w:rsidRPr="006A64CB">
        <w:rPr>
          <w:rFonts w:ascii="Verdana" w:hAnsi="Verdana"/>
          <w:i/>
        </w:rPr>
        <w:t>t</w:t>
      </w:r>
      <w:r w:rsidRPr="006A64CB">
        <w:rPr>
          <w:rFonts w:ascii="Verdana" w:hAnsi="Verdana"/>
          <w:i/>
        </w:rPr>
        <w:t>i in ape:</w:t>
      </w:r>
    </w:p>
    <w:p w14:paraId="5622E09B" w14:textId="709BB2B0" w:rsidR="00F6337D" w:rsidRPr="006A64CB" w:rsidRDefault="001F2DE5" w:rsidP="00E21678">
      <w:pPr>
        <w:widowControl w:val="0"/>
        <w:autoSpaceDE w:val="0"/>
        <w:autoSpaceDN w:val="0"/>
        <w:adjustRightInd w:val="0"/>
        <w:spacing w:line="360" w:lineRule="auto"/>
        <w:ind w:firstLine="360"/>
        <w:rPr>
          <w:rFonts w:ascii="Verdana" w:hAnsi="Verdana"/>
        </w:rPr>
      </w:pPr>
      <w:r w:rsidRPr="006A64CB">
        <w:rPr>
          <w:rFonts w:ascii="Verdana" w:hAnsi="Verdana"/>
        </w:rPr>
        <w:t>Sursele poten</w:t>
      </w:r>
      <w:r w:rsidR="00B161AD" w:rsidRPr="006A64CB">
        <w:rPr>
          <w:rFonts w:ascii="Verdana" w:hAnsi="Verdana"/>
        </w:rPr>
        <w:t>t</w:t>
      </w:r>
      <w:r w:rsidRPr="006A64CB">
        <w:rPr>
          <w:rFonts w:ascii="Verdana" w:hAnsi="Verdana"/>
        </w:rPr>
        <w:t>iale de poluare a apelor de suprafa</w:t>
      </w:r>
      <w:r w:rsidR="00B161AD" w:rsidRPr="006A64CB">
        <w:rPr>
          <w:rFonts w:ascii="Verdana" w:hAnsi="Verdana"/>
        </w:rPr>
        <w:t>ta</w:t>
      </w:r>
      <w:r w:rsidRPr="006A64CB">
        <w:rPr>
          <w:rFonts w:ascii="Verdana" w:hAnsi="Verdana"/>
        </w:rPr>
        <w:t xml:space="preserve"> </w:t>
      </w:r>
      <w:r w:rsidR="00B161AD" w:rsidRPr="006A64CB">
        <w:rPr>
          <w:rFonts w:ascii="Verdana" w:hAnsi="Verdana"/>
        </w:rPr>
        <w:t>i</w:t>
      </w:r>
      <w:r w:rsidRPr="006A64CB">
        <w:rPr>
          <w:rFonts w:ascii="Verdana" w:hAnsi="Verdana"/>
        </w:rPr>
        <w:t>n timpul execu</w:t>
      </w:r>
      <w:r w:rsidR="00B161AD" w:rsidRPr="006A64CB">
        <w:rPr>
          <w:rFonts w:ascii="Verdana" w:hAnsi="Verdana"/>
        </w:rPr>
        <w:t>t</w:t>
      </w:r>
      <w:r w:rsidRPr="006A64CB">
        <w:rPr>
          <w:rFonts w:ascii="Verdana" w:hAnsi="Verdana"/>
        </w:rPr>
        <w:t>iei lucr</w:t>
      </w:r>
      <w:r w:rsidR="00B161AD" w:rsidRPr="006A64CB">
        <w:rPr>
          <w:rFonts w:ascii="Verdana" w:hAnsi="Verdana"/>
        </w:rPr>
        <w:t>a</w:t>
      </w:r>
      <w:r w:rsidRPr="006A64CB">
        <w:rPr>
          <w:rFonts w:ascii="Verdana" w:hAnsi="Verdana"/>
        </w:rPr>
        <w:t xml:space="preserve">rilor de constructie a </w:t>
      </w:r>
      <w:r w:rsidR="00AB4EF2" w:rsidRPr="006A64CB">
        <w:rPr>
          <w:rFonts w:ascii="Verdana" w:hAnsi="Verdana"/>
        </w:rPr>
        <w:t>strazilor</w:t>
      </w:r>
      <w:r w:rsidR="00696768" w:rsidRPr="006A64CB">
        <w:rPr>
          <w:rFonts w:ascii="Verdana" w:hAnsi="Verdana"/>
        </w:rPr>
        <w:t xml:space="preserve"> si a drumurilor</w:t>
      </w:r>
      <w:r w:rsidR="00AB4EF2" w:rsidRPr="006A64CB">
        <w:rPr>
          <w:rFonts w:ascii="Verdana" w:hAnsi="Verdana"/>
        </w:rPr>
        <w:t xml:space="preserve"> </w:t>
      </w:r>
      <w:r w:rsidRPr="006A64CB">
        <w:rPr>
          <w:rFonts w:ascii="Verdana" w:hAnsi="Verdana"/>
        </w:rPr>
        <w:t>sunt generate de:</w:t>
      </w:r>
    </w:p>
    <w:p w14:paraId="130F7919" w14:textId="20231049" w:rsidR="00F6337D" w:rsidRPr="006A64CB" w:rsidRDefault="001F2DE5" w:rsidP="00E21678">
      <w:pPr>
        <w:widowControl w:val="0"/>
        <w:autoSpaceDE w:val="0"/>
        <w:autoSpaceDN w:val="0"/>
        <w:adjustRightInd w:val="0"/>
        <w:spacing w:line="360" w:lineRule="auto"/>
        <w:ind w:firstLine="360"/>
        <w:jc w:val="both"/>
        <w:rPr>
          <w:rFonts w:ascii="Verdana" w:hAnsi="Verdana"/>
        </w:rPr>
      </w:pPr>
      <w:r w:rsidRPr="006A64CB">
        <w:rPr>
          <w:rFonts w:ascii="Verdana" w:hAnsi="Verdana"/>
        </w:rPr>
        <w:t>a.  Realizarea funda</w:t>
      </w:r>
      <w:r w:rsidR="00B161AD" w:rsidRPr="006A64CB">
        <w:rPr>
          <w:rFonts w:ascii="Verdana" w:hAnsi="Verdana"/>
        </w:rPr>
        <w:t>t</w:t>
      </w:r>
      <w:r w:rsidRPr="006A64CB">
        <w:rPr>
          <w:rFonts w:ascii="Verdana" w:hAnsi="Verdana"/>
        </w:rPr>
        <w:t>iilor cu betoane, a c</w:t>
      </w:r>
      <w:r w:rsidR="00B161AD" w:rsidRPr="006A64CB">
        <w:rPr>
          <w:rFonts w:ascii="Verdana" w:hAnsi="Verdana"/>
        </w:rPr>
        <w:t>a</w:t>
      </w:r>
      <w:r w:rsidRPr="006A64CB">
        <w:rPr>
          <w:rFonts w:ascii="Verdana" w:hAnsi="Verdana"/>
        </w:rPr>
        <w:t>ii de rulare, a consolidarilor pot conduce la o poluare local</w:t>
      </w:r>
      <w:r w:rsidR="00B161AD" w:rsidRPr="006A64CB">
        <w:rPr>
          <w:rFonts w:ascii="Verdana" w:hAnsi="Verdana"/>
        </w:rPr>
        <w:t>a</w:t>
      </w:r>
      <w:r w:rsidRPr="006A64CB">
        <w:rPr>
          <w:rFonts w:ascii="Verdana" w:hAnsi="Verdana"/>
        </w:rPr>
        <w:t xml:space="preserve"> a apelor din apropiere prin cre</w:t>
      </w:r>
      <w:r w:rsidR="00B161AD" w:rsidRPr="006A64CB">
        <w:rPr>
          <w:rFonts w:ascii="Verdana" w:hAnsi="Verdana"/>
        </w:rPr>
        <w:t>s</w:t>
      </w:r>
      <w:r w:rsidRPr="006A64CB">
        <w:rPr>
          <w:rFonts w:ascii="Verdana" w:hAnsi="Verdana"/>
        </w:rPr>
        <w:t>terea gradului de turbiditate.</w:t>
      </w:r>
    </w:p>
    <w:p w14:paraId="53A55EF1" w14:textId="7C348E38" w:rsidR="00F6337D" w:rsidRPr="006A64CB" w:rsidRDefault="001F2DE5" w:rsidP="00E21678">
      <w:pPr>
        <w:widowControl w:val="0"/>
        <w:autoSpaceDE w:val="0"/>
        <w:autoSpaceDN w:val="0"/>
        <w:adjustRightInd w:val="0"/>
        <w:spacing w:line="360" w:lineRule="auto"/>
        <w:ind w:firstLine="360"/>
        <w:jc w:val="both"/>
        <w:rPr>
          <w:rFonts w:ascii="Verdana" w:hAnsi="Verdana"/>
        </w:rPr>
      </w:pPr>
      <w:r w:rsidRPr="006A64CB">
        <w:rPr>
          <w:rFonts w:ascii="Verdana" w:hAnsi="Verdana"/>
        </w:rPr>
        <w:t xml:space="preserve">b.  </w:t>
      </w:r>
      <w:r w:rsidR="00F6337D" w:rsidRPr="006A64CB">
        <w:rPr>
          <w:rFonts w:ascii="Verdana" w:hAnsi="Verdana"/>
        </w:rPr>
        <w:t>Organizarea de Santier</w:t>
      </w:r>
      <w:r w:rsidR="00696768" w:rsidRPr="006A64CB">
        <w:rPr>
          <w:rFonts w:ascii="Verdana" w:hAnsi="Verdana"/>
        </w:rPr>
        <w:t>, terenul va fi pus la dispozitie de catre beneficiar</w:t>
      </w:r>
      <w:r w:rsidRPr="006A64CB">
        <w:rPr>
          <w:rFonts w:ascii="Verdana" w:hAnsi="Verdana"/>
        </w:rPr>
        <w:t xml:space="preserve">. Organizarea de </w:t>
      </w:r>
      <w:r w:rsidR="00B161AD" w:rsidRPr="006A64CB">
        <w:rPr>
          <w:rFonts w:ascii="Verdana" w:hAnsi="Verdana"/>
        </w:rPr>
        <w:t>s</w:t>
      </w:r>
      <w:r w:rsidRPr="006A64CB">
        <w:rPr>
          <w:rFonts w:ascii="Verdana" w:hAnsi="Verdana"/>
        </w:rPr>
        <w:t>antier va fi prev</w:t>
      </w:r>
      <w:r w:rsidR="00B161AD" w:rsidRPr="006A64CB">
        <w:rPr>
          <w:rFonts w:ascii="Verdana" w:hAnsi="Verdana"/>
        </w:rPr>
        <w:t>a</w:t>
      </w:r>
      <w:r w:rsidRPr="006A64CB">
        <w:rPr>
          <w:rFonts w:ascii="Verdana" w:hAnsi="Verdana"/>
        </w:rPr>
        <w:t>zut</w:t>
      </w:r>
      <w:r w:rsidR="00B161AD" w:rsidRPr="006A64CB">
        <w:rPr>
          <w:rFonts w:ascii="Verdana" w:hAnsi="Verdana"/>
        </w:rPr>
        <w:t>a</w:t>
      </w:r>
      <w:r w:rsidRPr="006A64CB">
        <w:rPr>
          <w:rFonts w:ascii="Verdana" w:hAnsi="Verdana"/>
        </w:rPr>
        <w:t xml:space="preserve"> cu WC-uri ecologice.</w:t>
      </w:r>
    </w:p>
    <w:p w14:paraId="1ABFBE87" w14:textId="221F31A6" w:rsidR="001F2DE5" w:rsidRPr="006A64CB" w:rsidRDefault="001F2DE5" w:rsidP="001F2DE5">
      <w:pPr>
        <w:widowControl w:val="0"/>
        <w:autoSpaceDE w:val="0"/>
        <w:autoSpaceDN w:val="0"/>
        <w:adjustRightInd w:val="0"/>
        <w:spacing w:line="360" w:lineRule="auto"/>
        <w:ind w:firstLine="360"/>
        <w:rPr>
          <w:rFonts w:ascii="Verdana" w:hAnsi="Verdana"/>
        </w:rPr>
      </w:pPr>
      <w:r w:rsidRPr="006A64CB">
        <w:rPr>
          <w:rFonts w:ascii="Verdana" w:hAnsi="Verdana"/>
        </w:rPr>
        <w:t>c.   Poluarea apelor de suprafa</w:t>
      </w:r>
      <w:r w:rsidR="00B161AD" w:rsidRPr="006A64CB">
        <w:rPr>
          <w:rFonts w:ascii="Verdana" w:hAnsi="Verdana"/>
        </w:rPr>
        <w:t>ta</w:t>
      </w:r>
      <w:r w:rsidRPr="006A64CB">
        <w:rPr>
          <w:rFonts w:ascii="Verdana" w:hAnsi="Verdana"/>
        </w:rPr>
        <w:t xml:space="preserve"> datorit</w:t>
      </w:r>
      <w:r w:rsidR="00B161AD" w:rsidRPr="006A64CB">
        <w:rPr>
          <w:rFonts w:ascii="Verdana" w:hAnsi="Verdana"/>
        </w:rPr>
        <w:t>a</w:t>
      </w:r>
      <w:r w:rsidRPr="006A64CB">
        <w:rPr>
          <w:rFonts w:ascii="Verdana" w:hAnsi="Verdana"/>
        </w:rPr>
        <w:t xml:space="preserve"> func</w:t>
      </w:r>
      <w:r w:rsidR="00B161AD" w:rsidRPr="006A64CB">
        <w:rPr>
          <w:rFonts w:ascii="Verdana" w:hAnsi="Verdana"/>
        </w:rPr>
        <w:t>t</w:t>
      </w:r>
      <w:r w:rsidRPr="006A64CB">
        <w:rPr>
          <w:rFonts w:ascii="Verdana" w:hAnsi="Verdana"/>
        </w:rPr>
        <w:t>ion</w:t>
      </w:r>
      <w:r w:rsidR="00B161AD" w:rsidRPr="006A64CB">
        <w:rPr>
          <w:rFonts w:ascii="Verdana" w:hAnsi="Verdana"/>
        </w:rPr>
        <w:t>a</w:t>
      </w:r>
      <w:r w:rsidRPr="006A64CB">
        <w:rPr>
          <w:rFonts w:ascii="Verdana" w:hAnsi="Verdana"/>
        </w:rPr>
        <w:t>rii utilajelor</w:t>
      </w:r>
    </w:p>
    <w:p w14:paraId="48FCF664" w14:textId="3EFA995A"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Cuantificarea aportului de poluan</w:t>
      </w:r>
      <w:r w:rsidR="00B161AD" w:rsidRPr="006A64CB">
        <w:rPr>
          <w:rFonts w:ascii="Verdana" w:hAnsi="Verdana"/>
        </w:rPr>
        <w:t>t</w:t>
      </w:r>
      <w:r w:rsidRPr="006A64CB">
        <w:rPr>
          <w:rFonts w:ascii="Verdana" w:hAnsi="Verdana"/>
        </w:rPr>
        <w:t xml:space="preserve">i </w:t>
      </w:r>
      <w:r w:rsidR="00B161AD" w:rsidRPr="006A64CB">
        <w:rPr>
          <w:rFonts w:ascii="Verdana" w:hAnsi="Verdana"/>
        </w:rPr>
        <w:t>i</w:t>
      </w:r>
      <w:r w:rsidRPr="006A64CB">
        <w:rPr>
          <w:rFonts w:ascii="Verdana" w:hAnsi="Verdana"/>
        </w:rPr>
        <w:t>n apele de suprafa</w:t>
      </w:r>
      <w:r w:rsidR="00B161AD" w:rsidRPr="006A64CB">
        <w:rPr>
          <w:rFonts w:ascii="Verdana" w:hAnsi="Verdana"/>
        </w:rPr>
        <w:t>ta</w:t>
      </w:r>
      <w:r w:rsidRPr="006A64CB">
        <w:rPr>
          <w:rFonts w:ascii="Verdana" w:hAnsi="Verdana"/>
        </w:rPr>
        <w:t xml:space="preserve"> datorit</w:t>
      </w:r>
      <w:r w:rsidR="00B161AD" w:rsidRPr="006A64CB">
        <w:rPr>
          <w:rFonts w:ascii="Verdana" w:hAnsi="Verdana"/>
        </w:rPr>
        <w:t>a</w:t>
      </w:r>
      <w:r w:rsidRPr="006A64CB">
        <w:rPr>
          <w:rFonts w:ascii="Verdana" w:hAnsi="Verdana"/>
        </w:rPr>
        <w:t xml:space="preserve"> activit</w:t>
      </w:r>
      <w:r w:rsidR="00B161AD" w:rsidRPr="006A64CB">
        <w:rPr>
          <w:rFonts w:ascii="Verdana" w:hAnsi="Verdana"/>
        </w:rPr>
        <w:t>at</w:t>
      </w:r>
      <w:r w:rsidRPr="006A64CB">
        <w:rPr>
          <w:rFonts w:ascii="Verdana" w:hAnsi="Verdana"/>
        </w:rPr>
        <w:t>ii utilajelor este greu de realizat datorit</w:t>
      </w:r>
      <w:r w:rsidR="00B161AD" w:rsidRPr="006A64CB">
        <w:rPr>
          <w:rFonts w:ascii="Verdana" w:hAnsi="Verdana"/>
        </w:rPr>
        <w:t>a</w:t>
      </w:r>
      <w:r w:rsidRPr="006A64CB">
        <w:rPr>
          <w:rFonts w:ascii="Verdana" w:hAnsi="Verdana"/>
        </w:rPr>
        <w:t>:</w:t>
      </w:r>
    </w:p>
    <w:p w14:paraId="2B8540C2" w14:textId="639F5C30"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st</w:t>
      </w:r>
      <w:r w:rsidR="00B161AD" w:rsidRPr="006A64CB">
        <w:rPr>
          <w:rFonts w:ascii="Verdana" w:hAnsi="Verdana"/>
        </w:rPr>
        <w:t>a</w:t>
      </w:r>
      <w:r w:rsidRPr="006A64CB">
        <w:rPr>
          <w:rFonts w:ascii="Verdana" w:hAnsi="Verdana"/>
        </w:rPr>
        <w:t>rii tehnice a utilajelor</w:t>
      </w:r>
    </w:p>
    <w:p w14:paraId="32121191" w14:textId="75EEFDD0"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m</w:t>
      </w:r>
      <w:r w:rsidR="00B161AD" w:rsidRPr="006A64CB">
        <w:rPr>
          <w:rFonts w:ascii="Verdana" w:hAnsi="Verdana"/>
        </w:rPr>
        <w:t>a</w:t>
      </w:r>
      <w:r w:rsidRPr="006A64CB">
        <w:rPr>
          <w:rFonts w:ascii="Verdana" w:hAnsi="Verdana"/>
        </w:rPr>
        <w:t>surilor tehnologice viz</w:t>
      </w:r>
      <w:r w:rsidR="00B161AD" w:rsidRPr="006A64CB">
        <w:rPr>
          <w:rFonts w:ascii="Verdana" w:hAnsi="Verdana"/>
        </w:rPr>
        <w:t>a</w:t>
      </w:r>
      <w:r w:rsidRPr="006A64CB">
        <w:rPr>
          <w:rFonts w:ascii="Verdana" w:hAnsi="Verdana"/>
        </w:rPr>
        <w:t>nd protec</w:t>
      </w:r>
      <w:r w:rsidR="00B161AD" w:rsidRPr="006A64CB">
        <w:rPr>
          <w:rFonts w:ascii="Verdana" w:hAnsi="Verdana"/>
        </w:rPr>
        <w:t>t</w:t>
      </w:r>
      <w:r w:rsidRPr="006A64CB">
        <w:rPr>
          <w:rFonts w:ascii="Verdana" w:hAnsi="Verdana"/>
        </w:rPr>
        <w:t>ia factorilor de mediu adoptate de constructor.</w:t>
      </w:r>
    </w:p>
    <w:p w14:paraId="7A38BF44" w14:textId="6AC2F6BE"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Principalele surse de poluare sunt cele ce duc la cre</w:t>
      </w:r>
      <w:r w:rsidR="00B161AD" w:rsidRPr="006A64CB">
        <w:rPr>
          <w:rFonts w:ascii="Verdana" w:hAnsi="Verdana"/>
        </w:rPr>
        <w:t>s</w:t>
      </w:r>
      <w:r w:rsidRPr="006A64CB">
        <w:rPr>
          <w:rFonts w:ascii="Verdana" w:hAnsi="Verdana"/>
        </w:rPr>
        <w:t>terea turbidit</w:t>
      </w:r>
      <w:r w:rsidR="00B161AD" w:rsidRPr="006A64CB">
        <w:rPr>
          <w:rFonts w:ascii="Verdana" w:hAnsi="Verdana"/>
        </w:rPr>
        <w:t>at</w:t>
      </w:r>
      <w:r w:rsidRPr="006A64CB">
        <w:rPr>
          <w:rFonts w:ascii="Verdana" w:hAnsi="Verdana"/>
        </w:rPr>
        <w:t>ii apelor de suprafa</w:t>
      </w:r>
      <w:r w:rsidR="00B161AD" w:rsidRPr="006A64CB">
        <w:rPr>
          <w:rFonts w:ascii="Verdana" w:hAnsi="Verdana"/>
        </w:rPr>
        <w:t>ta</w:t>
      </w:r>
      <w:r w:rsidRPr="006A64CB">
        <w:rPr>
          <w:rFonts w:ascii="Verdana" w:hAnsi="Verdana"/>
        </w:rPr>
        <w:t>.</w:t>
      </w:r>
    </w:p>
    <w:p w14:paraId="6E0E7A81" w14:textId="31DF10FB"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Celelalte surse de poluare pot fi eliminate sau limitate prin m</w:t>
      </w:r>
      <w:r w:rsidR="00B161AD" w:rsidRPr="006A64CB">
        <w:rPr>
          <w:rFonts w:ascii="Verdana" w:hAnsi="Verdana"/>
        </w:rPr>
        <w:t>a</w:t>
      </w:r>
      <w:r w:rsidRPr="006A64CB">
        <w:rPr>
          <w:rFonts w:ascii="Verdana" w:hAnsi="Verdana"/>
        </w:rPr>
        <w:t>suri organizatorice prev</w:t>
      </w:r>
      <w:r w:rsidR="00B161AD" w:rsidRPr="006A64CB">
        <w:rPr>
          <w:rFonts w:ascii="Verdana" w:hAnsi="Verdana"/>
        </w:rPr>
        <w:t>a</w:t>
      </w:r>
      <w:r w:rsidRPr="006A64CB">
        <w:rPr>
          <w:rFonts w:ascii="Verdana" w:hAnsi="Verdana"/>
        </w:rPr>
        <w:t>zute de constructor.</w:t>
      </w:r>
    </w:p>
    <w:p w14:paraId="3C7E88CC" w14:textId="6D99E011"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Dup</w:t>
      </w:r>
      <w:r w:rsidR="00B161AD" w:rsidRPr="006A64CB">
        <w:rPr>
          <w:rFonts w:ascii="Verdana" w:hAnsi="Verdana"/>
        </w:rPr>
        <w:t>a</w:t>
      </w:r>
      <w:r w:rsidRPr="006A64CB">
        <w:rPr>
          <w:rFonts w:ascii="Verdana" w:hAnsi="Verdana"/>
        </w:rPr>
        <w:t xml:space="preserve">  terminarea  lucr</w:t>
      </w:r>
      <w:r w:rsidR="00B161AD" w:rsidRPr="006A64CB">
        <w:rPr>
          <w:rFonts w:ascii="Verdana" w:hAnsi="Verdana"/>
        </w:rPr>
        <w:t>a</w:t>
      </w:r>
      <w:r w:rsidRPr="006A64CB">
        <w:rPr>
          <w:rFonts w:ascii="Verdana" w:hAnsi="Verdana"/>
        </w:rPr>
        <w:t>rilor,  antreprenorul  va  asigura  cur</w:t>
      </w:r>
      <w:r w:rsidR="00B161AD" w:rsidRPr="006A64CB">
        <w:rPr>
          <w:rFonts w:ascii="Verdana" w:hAnsi="Verdana"/>
        </w:rPr>
        <w:t>at</w:t>
      </w:r>
      <w:r w:rsidRPr="006A64CB">
        <w:rPr>
          <w:rFonts w:ascii="Verdana" w:hAnsi="Verdana"/>
        </w:rPr>
        <w:t>irea  locului  din  ampriza  lucr</w:t>
      </w:r>
      <w:r w:rsidR="00B161AD" w:rsidRPr="006A64CB">
        <w:rPr>
          <w:rFonts w:ascii="Verdana" w:hAnsi="Verdana"/>
        </w:rPr>
        <w:t>a</w:t>
      </w:r>
      <w:r w:rsidRPr="006A64CB">
        <w:rPr>
          <w:rFonts w:ascii="Verdana" w:hAnsi="Verdana"/>
        </w:rPr>
        <w:t>rilor executate pe ap</w:t>
      </w:r>
      <w:r w:rsidR="00B161AD" w:rsidRPr="006A64CB">
        <w:rPr>
          <w:rFonts w:ascii="Verdana" w:hAnsi="Verdana"/>
        </w:rPr>
        <w:t>a</w:t>
      </w:r>
      <w:r w:rsidRPr="006A64CB">
        <w:rPr>
          <w:rFonts w:ascii="Verdana" w:hAnsi="Verdana"/>
        </w:rPr>
        <w:t>.</w:t>
      </w:r>
    </w:p>
    <w:p w14:paraId="7E474EAE" w14:textId="77777777" w:rsidR="00F6337D" w:rsidRPr="006A64CB" w:rsidRDefault="00F6337D" w:rsidP="001F2DE5">
      <w:pPr>
        <w:widowControl w:val="0"/>
        <w:autoSpaceDE w:val="0"/>
        <w:autoSpaceDN w:val="0"/>
        <w:adjustRightInd w:val="0"/>
        <w:spacing w:line="360" w:lineRule="auto"/>
        <w:ind w:firstLine="720"/>
        <w:rPr>
          <w:rFonts w:ascii="Verdana" w:hAnsi="Verdana"/>
        </w:rPr>
      </w:pPr>
    </w:p>
    <w:p w14:paraId="5D52BD2B" w14:textId="77777777"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1)  Perioada de operare</w:t>
      </w:r>
    </w:p>
    <w:p w14:paraId="4A300A44" w14:textId="781ADFA8"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perioada de func</w:t>
      </w:r>
      <w:r w:rsidRPr="006A64CB">
        <w:rPr>
          <w:rFonts w:ascii="Verdana" w:hAnsi="Verdana"/>
        </w:rPr>
        <w:t>t</w:t>
      </w:r>
      <w:r w:rsidR="001F2DE5" w:rsidRPr="006A64CB">
        <w:rPr>
          <w:rFonts w:ascii="Verdana" w:hAnsi="Verdana"/>
        </w:rPr>
        <w:t xml:space="preserve">ionare a </w:t>
      </w:r>
      <w:r w:rsidR="00723400" w:rsidRPr="006A64CB">
        <w:rPr>
          <w:rFonts w:ascii="Verdana" w:hAnsi="Verdana"/>
        </w:rPr>
        <w:t>strazilor</w:t>
      </w:r>
      <w:r w:rsidR="00696768" w:rsidRPr="006A64CB">
        <w:rPr>
          <w:rFonts w:ascii="Verdana" w:hAnsi="Verdana"/>
        </w:rPr>
        <w:t xml:space="preserve"> si a drumurilor</w:t>
      </w:r>
      <w:r w:rsidR="001F2DE5" w:rsidRPr="006A64CB">
        <w:rPr>
          <w:rFonts w:ascii="Verdana" w:hAnsi="Verdana"/>
        </w:rPr>
        <w:t>, impurificarea apelor poate fi produs</w:t>
      </w:r>
      <w:r w:rsidRPr="006A64CB">
        <w:rPr>
          <w:rFonts w:ascii="Verdana" w:hAnsi="Verdana"/>
        </w:rPr>
        <w:t>a</w:t>
      </w:r>
      <w:r w:rsidR="001F2DE5" w:rsidRPr="006A64CB">
        <w:rPr>
          <w:rFonts w:ascii="Verdana" w:hAnsi="Verdana"/>
        </w:rPr>
        <w:t xml:space="preserve"> de:</w:t>
      </w:r>
    </w:p>
    <w:p w14:paraId="30069EE8" w14:textId="317649CA"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depunerea direct</w:t>
      </w:r>
      <w:r w:rsidR="00B161AD" w:rsidRPr="006A64CB">
        <w:rPr>
          <w:rFonts w:ascii="Verdana" w:hAnsi="Verdana"/>
        </w:rPr>
        <w:t>a</w:t>
      </w:r>
      <w:r w:rsidRPr="006A64CB">
        <w:rPr>
          <w:rFonts w:ascii="Verdana" w:hAnsi="Verdana"/>
        </w:rPr>
        <w:t xml:space="preserve"> pe luciul apei a poluan</w:t>
      </w:r>
      <w:r w:rsidR="00B161AD" w:rsidRPr="006A64CB">
        <w:rPr>
          <w:rFonts w:ascii="Verdana" w:hAnsi="Verdana"/>
        </w:rPr>
        <w:t>t</w:t>
      </w:r>
      <w:r w:rsidRPr="006A64CB">
        <w:rPr>
          <w:rFonts w:ascii="Verdana" w:hAnsi="Verdana"/>
        </w:rPr>
        <w:t>ilor rezulta</w:t>
      </w:r>
      <w:r w:rsidR="00B161AD" w:rsidRPr="006A64CB">
        <w:rPr>
          <w:rFonts w:ascii="Verdana" w:hAnsi="Verdana"/>
        </w:rPr>
        <w:t>t</w:t>
      </w:r>
      <w:r w:rsidRPr="006A64CB">
        <w:rPr>
          <w:rFonts w:ascii="Verdana" w:hAnsi="Verdana"/>
        </w:rPr>
        <w:t>i din traficul auto;</w:t>
      </w:r>
    </w:p>
    <w:p w14:paraId="090AF9B5" w14:textId="0535B52D"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lastRenderedPageBreak/>
        <w:t xml:space="preserve">- deversarea apelor uzate neepurate direct </w:t>
      </w:r>
      <w:r w:rsidR="00B161AD" w:rsidRPr="006A64CB">
        <w:rPr>
          <w:rFonts w:ascii="Verdana" w:hAnsi="Verdana"/>
        </w:rPr>
        <w:t>i</w:t>
      </w:r>
      <w:r w:rsidRPr="006A64CB">
        <w:rPr>
          <w:rFonts w:ascii="Verdana" w:hAnsi="Verdana"/>
        </w:rPr>
        <w:t>n emisari (se consider</w:t>
      </w:r>
      <w:r w:rsidR="00B161AD" w:rsidRPr="006A64CB">
        <w:rPr>
          <w:rFonts w:ascii="Verdana" w:hAnsi="Verdana"/>
        </w:rPr>
        <w:t>a</w:t>
      </w:r>
      <w:r w:rsidRPr="006A64CB">
        <w:rPr>
          <w:rFonts w:ascii="Verdana" w:hAnsi="Verdana"/>
        </w:rPr>
        <w:t xml:space="preserve"> ape uzate apele pluviale care spal</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oseaua)</w:t>
      </w:r>
    </w:p>
    <w:p w14:paraId="051A5CEA" w14:textId="08F1F8D0"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xml:space="preserve">- deversarea </w:t>
      </w:r>
      <w:r w:rsidR="00B161AD" w:rsidRPr="006A64CB">
        <w:rPr>
          <w:rFonts w:ascii="Verdana" w:hAnsi="Verdana"/>
        </w:rPr>
        <w:t>i</w:t>
      </w:r>
      <w:r w:rsidRPr="006A64CB">
        <w:rPr>
          <w:rFonts w:ascii="Verdana" w:hAnsi="Verdana"/>
        </w:rPr>
        <w:t>n emisari a apelor poten</w:t>
      </w:r>
      <w:r w:rsidR="00B161AD" w:rsidRPr="006A64CB">
        <w:rPr>
          <w:rFonts w:ascii="Verdana" w:hAnsi="Verdana"/>
        </w:rPr>
        <w:t>t</w:t>
      </w:r>
      <w:r w:rsidRPr="006A64CB">
        <w:rPr>
          <w:rFonts w:ascii="Verdana" w:hAnsi="Verdana"/>
        </w:rPr>
        <w:t>ial poluate cu substan</w:t>
      </w:r>
      <w:r w:rsidR="00B161AD" w:rsidRPr="006A64CB">
        <w:rPr>
          <w:rFonts w:ascii="Verdana" w:hAnsi="Verdana"/>
        </w:rPr>
        <w:t>t</w:t>
      </w:r>
      <w:r w:rsidRPr="006A64CB">
        <w:rPr>
          <w:rFonts w:ascii="Verdana" w:hAnsi="Verdana"/>
        </w:rPr>
        <w:t xml:space="preserve">e toxice </w:t>
      </w:r>
      <w:r w:rsidR="00B161AD" w:rsidRPr="006A64CB">
        <w:rPr>
          <w:rFonts w:ascii="Verdana" w:hAnsi="Verdana"/>
        </w:rPr>
        <w:t>s</w:t>
      </w:r>
      <w:r w:rsidRPr="006A64CB">
        <w:rPr>
          <w:rFonts w:ascii="Verdana" w:hAnsi="Verdana"/>
        </w:rPr>
        <w:t>i/sau periculoase rezultate din accidente rutiere.</w:t>
      </w:r>
    </w:p>
    <w:p w14:paraId="786EF979" w14:textId="0740E20C" w:rsidR="00F6337D" w:rsidRPr="006A64CB" w:rsidRDefault="00B161AD" w:rsidP="00E21678">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perioada de func</w:t>
      </w:r>
      <w:r w:rsidRPr="006A64CB">
        <w:rPr>
          <w:rFonts w:ascii="Verdana" w:hAnsi="Verdana"/>
        </w:rPr>
        <w:t>t</w:t>
      </w:r>
      <w:r w:rsidR="001F2DE5" w:rsidRPr="006A64CB">
        <w:rPr>
          <w:rFonts w:ascii="Verdana" w:hAnsi="Verdana"/>
        </w:rPr>
        <w:t>ionare, circula</w:t>
      </w:r>
      <w:r w:rsidRPr="006A64CB">
        <w:rPr>
          <w:rFonts w:ascii="Verdana" w:hAnsi="Verdana"/>
        </w:rPr>
        <w:t>t</w:t>
      </w:r>
      <w:r w:rsidR="001F2DE5" w:rsidRPr="006A64CB">
        <w:rPr>
          <w:rFonts w:ascii="Verdana" w:hAnsi="Verdana"/>
        </w:rPr>
        <w:t xml:space="preserve">ia pe </w:t>
      </w:r>
      <w:r w:rsidR="00623664" w:rsidRPr="006A64CB">
        <w:rPr>
          <w:rFonts w:ascii="Verdana" w:hAnsi="Verdana"/>
        </w:rPr>
        <w:t>strazi</w:t>
      </w:r>
      <w:r w:rsidR="001F2DE5" w:rsidRPr="006A64CB">
        <w:rPr>
          <w:rFonts w:ascii="Verdana" w:hAnsi="Verdana"/>
        </w:rPr>
        <w:t xml:space="preserve"> </w:t>
      </w:r>
      <w:r w:rsidR="00696768" w:rsidRPr="006A64CB">
        <w:rPr>
          <w:rFonts w:ascii="Verdana" w:hAnsi="Verdana"/>
        </w:rPr>
        <w:t xml:space="preserve">si pe drumuri </w:t>
      </w:r>
      <w:r w:rsidR="001F2DE5" w:rsidRPr="006A64CB">
        <w:rPr>
          <w:rFonts w:ascii="Verdana" w:hAnsi="Verdana"/>
        </w:rPr>
        <w:t>nu are un impact semnificativ asupra calit</w:t>
      </w:r>
      <w:r w:rsidRPr="006A64CB">
        <w:rPr>
          <w:rFonts w:ascii="Verdana" w:hAnsi="Verdana"/>
        </w:rPr>
        <w:t>at</w:t>
      </w:r>
      <w:r w:rsidR="001F2DE5" w:rsidRPr="006A64CB">
        <w:rPr>
          <w:rFonts w:ascii="Verdana" w:hAnsi="Verdana"/>
        </w:rPr>
        <w:t>ii apelor de suprafa</w:t>
      </w:r>
      <w:r w:rsidRPr="006A64CB">
        <w:rPr>
          <w:rFonts w:ascii="Verdana" w:hAnsi="Verdana"/>
        </w:rPr>
        <w:t>ta</w:t>
      </w:r>
      <w:r w:rsidR="001F2DE5" w:rsidRPr="006A64CB">
        <w:rPr>
          <w:rFonts w:ascii="Verdana" w:hAnsi="Verdana"/>
        </w:rPr>
        <w:t>.</w:t>
      </w:r>
    </w:p>
    <w:p w14:paraId="2DB9FC06" w14:textId="2F5611F7"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Prognozarea impactului lucr</w:t>
      </w:r>
      <w:r w:rsidR="00B161AD" w:rsidRPr="006A64CB">
        <w:rPr>
          <w:rFonts w:ascii="Verdana" w:hAnsi="Verdana"/>
          <w:i/>
        </w:rPr>
        <w:t>a</w:t>
      </w:r>
      <w:r w:rsidRPr="006A64CB">
        <w:rPr>
          <w:rFonts w:ascii="Verdana" w:hAnsi="Verdana"/>
          <w:i/>
        </w:rPr>
        <w:t>rilor de construc</w:t>
      </w:r>
      <w:r w:rsidR="00B161AD" w:rsidRPr="006A64CB">
        <w:rPr>
          <w:rFonts w:ascii="Verdana" w:hAnsi="Verdana"/>
          <w:i/>
        </w:rPr>
        <w:t>t</w:t>
      </w:r>
      <w:r w:rsidRPr="006A64CB">
        <w:rPr>
          <w:rFonts w:ascii="Verdana" w:hAnsi="Verdana"/>
          <w:i/>
        </w:rPr>
        <w:t>ie  asupra factorului de mediu ap</w:t>
      </w:r>
      <w:r w:rsidR="00B161AD" w:rsidRPr="006A64CB">
        <w:rPr>
          <w:rFonts w:ascii="Verdana" w:hAnsi="Verdana"/>
          <w:i/>
        </w:rPr>
        <w:t>a</w:t>
      </w:r>
    </w:p>
    <w:p w14:paraId="530634B7" w14:textId="1D0ACC9B"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Emisiile de substan</w:t>
      </w:r>
      <w:r w:rsidR="00B161AD" w:rsidRPr="006A64CB">
        <w:rPr>
          <w:rFonts w:ascii="Verdana" w:hAnsi="Verdana"/>
        </w:rPr>
        <w:t>t</w:t>
      </w:r>
      <w:r w:rsidRPr="006A64CB">
        <w:rPr>
          <w:rFonts w:ascii="Verdana" w:hAnsi="Verdana"/>
        </w:rPr>
        <w:t>e poluante provenite din lucr</w:t>
      </w:r>
      <w:r w:rsidR="00B161AD" w:rsidRPr="006A64CB">
        <w:rPr>
          <w:rFonts w:ascii="Verdana" w:hAnsi="Verdana"/>
        </w:rPr>
        <w:t>a</w:t>
      </w:r>
      <w:r w:rsidRPr="006A64CB">
        <w:rPr>
          <w:rFonts w:ascii="Verdana" w:hAnsi="Verdana"/>
        </w:rPr>
        <w:t>rile de construc</w:t>
      </w:r>
      <w:r w:rsidR="00B161AD" w:rsidRPr="006A64CB">
        <w:rPr>
          <w:rFonts w:ascii="Verdana" w:hAnsi="Verdana"/>
        </w:rPr>
        <w:t>t</w:t>
      </w:r>
      <w:r w:rsidRPr="006A64CB">
        <w:rPr>
          <w:rFonts w:ascii="Verdana" w:hAnsi="Verdana"/>
        </w:rPr>
        <w:t xml:space="preserve">ie (care ar putea ajunge direct sau indirect </w:t>
      </w:r>
      <w:r w:rsidR="00B161AD" w:rsidRPr="006A64CB">
        <w:rPr>
          <w:rFonts w:ascii="Verdana" w:hAnsi="Verdana"/>
        </w:rPr>
        <w:t>i</w:t>
      </w:r>
      <w:r w:rsidRPr="006A64CB">
        <w:rPr>
          <w:rFonts w:ascii="Verdana" w:hAnsi="Verdana"/>
        </w:rPr>
        <w:t>n apele de suprafa</w:t>
      </w:r>
      <w:r w:rsidR="00B161AD" w:rsidRPr="006A64CB">
        <w:rPr>
          <w:rFonts w:ascii="Verdana" w:hAnsi="Verdana"/>
        </w:rPr>
        <w:t>ta</w:t>
      </w:r>
      <w:r w:rsidRPr="006A64CB">
        <w:rPr>
          <w:rFonts w:ascii="Verdana" w:hAnsi="Verdana"/>
        </w:rPr>
        <w:t xml:space="preserve"> sau subterane) nu reprezint</w:t>
      </w:r>
      <w:r w:rsidR="00B161AD" w:rsidRPr="006A64CB">
        <w:rPr>
          <w:rFonts w:ascii="Verdana" w:hAnsi="Verdana"/>
        </w:rPr>
        <w:t>a</w:t>
      </w:r>
      <w:r w:rsidRPr="006A64CB">
        <w:rPr>
          <w:rFonts w:ascii="Verdana" w:hAnsi="Verdana"/>
        </w:rPr>
        <w:t xml:space="preserve"> cantit</w:t>
      </w:r>
      <w:r w:rsidR="00B161AD" w:rsidRPr="006A64CB">
        <w:rPr>
          <w:rFonts w:ascii="Verdana" w:hAnsi="Verdana"/>
        </w:rPr>
        <w:t>at</w:t>
      </w:r>
      <w:r w:rsidRPr="006A64CB">
        <w:rPr>
          <w:rFonts w:ascii="Verdana" w:hAnsi="Verdana"/>
        </w:rPr>
        <w:t xml:space="preserve">i importante </w:t>
      </w:r>
      <w:r w:rsidR="00B161AD" w:rsidRPr="006A64CB">
        <w:rPr>
          <w:rFonts w:ascii="Verdana" w:hAnsi="Verdana"/>
        </w:rPr>
        <w:t>s</w:t>
      </w:r>
      <w:r w:rsidRPr="006A64CB">
        <w:rPr>
          <w:rFonts w:ascii="Verdana" w:hAnsi="Verdana"/>
        </w:rPr>
        <w:t>i nu modific</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ncadrarea din punct de vedere al calit</w:t>
      </w:r>
      <w:r w:rsidR="00B161AD" w:rsidRPr="006A64CB">
        <w:rPr>
          <w:rFonts w:ascii="Verdana" w:hAnsi="Verdana"/>
        </w:rPr>
        <w:t>at</w:t>
      </w:r>
      <w:r w:rsidRPr="006A64CB">
        <w:rPr>
          <w:rFonts w:ascii="Verdana" w:hAnsi="Verdana"/>
        </w:rPr>
        <w:t>ii apei.</w:t>
      </w:r>
    </w:p>
    <w:p w14:paraId="302135B6" w14:textId="5D6B9ADA"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De asemenea, posibilitatea polu</w:t>
      </w:r>
      <w:r w:rsidR="00B161AD" w:rsidRPr="006A64CB">
        <w:rPr>
          <w:rFonts w:ascii="Verdana" w:hAnsi="Verdana"/>
        </w:rPr>
        <w:t>a</w:t>
      </w:r>
      <w:r w:rsidRPr="006A64CB">
        <w:rPr>
          <w:rFonts w:ascii="Verdana" w:hAnsi="Verdana"/>
        </w:rPr>
        <w:t>rii stratului de ap</w:t>
      </w:r>
      <w:r w:rsidR="00B161AD" w:rsidRPr="006A64CB">
        <w:rPr>
          <w:rFonts w:ascii="Verdana" w:hAnsi="Verdana"/>
        </w:rPr>
        <w:t>a</w:t>
      </w:r>
      <w:r w:rsidRPr="006A64CB">
        <w:rPr>
          <w:rFonts w:ascii="Verdana" w:hAnsi="Verdana"/>
        </w:rPr>
        <w:t xml:space="preserve"> freatic</w:t>
      </w:r>
      <w:r w:rsidR="00B161AD" w:rsidRPr="006A64CB">
        <w:rPr>
          <w:rFonts w:ascii="Verdana" w:hAnsi="Verdana"/>
        </w:rPr>
        <w:t>a</w:t>
      </w:r>
      <w:r w:rsidRPr="006A64CB">
        <w:rPr>
          <w:rFonts w:ascii="Verdana" w:hAnsi="Verdana"/>
        </w:rPr>
        <w:t xml:space="preserve"> este redus</w:t>
      </w:r>
      <w:r w:rsidR="00B161AD" w:rsidRPr="006A64CB">
        <w:rPr>
          <w:rFonts w:ascii="Verdana" w:hAnsi="Verdana"/>
        </w:rPr>
        <w:t>a</w:t>
      </w:r>
      <w:r w:rsidRPr="006A64CB">
        <w:rPr>
          <w:rFonts w:ascii="Verdana" w:hAnsi="Verdana"/>
        </w:rPr>
        <w:t>.</w:t>
      </w:r>
    </w:p>
    <w:p w14:paraId="051649CF" w14:textId="70B395B3"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M</w:t>
      </w:r>
      <w:r w:rsidR="00B161AD" w:rsidRPr="006A64CB">
        <w:rPr>
          <w:rFonts w:ascii="Verdana" w:hAnsi="Verdana"/>
          <w:i/>
        </w:rPr>
        <w:t>a</w:t>
      </w:r>
      <w:r w:rsidRPr="006A64CB">
        <w:rPr>
          <w:rFonts w:ascii="Verdana" w:hAnsi="Verdana"/>
          <w:i/>
        </w:rPr>
        <w:t>suri de diminuare a impactului</w:t>
      </w:r>
    </w:p>
    <w:p w14:paraId="431A30A3" w14:textId="23FFE658" w:rsidR="001F2DE5" w:rsidRPr="006A64CB" w:rsidRDefault="00B161AD" w:rsidP="001F2DE5">
      <w:pPr>
        <w:widowControl w:val="0"/>
        <w:autoSpaceDE w:val="0"/>
        <w:autoSpaceDN w:val="0"/>
        <w:adjustRightInd w:val="0"/>
        <w:spacing w:line="360" w:lineRule="auto"/>
        <w:ind w:firstLine="720"/>
        <w:rPr>
          <w:rFonts w:ascii="Verdana" w:hAnsi="Verdana"/>
        </w:rPr>
      </w:pPr>
      <w:r w:rsidRPr="006A64CB">
        <w:rPr>
          <w:rFonts w:ascii="Verdana" w:hAnsi="Verdana"/>
        </w:rPr>
        <w:t>I</w:t>
      </w:r>
      <w:r w:rsidR="001F2DE5" w:rsidRPr="006A64CB">
        <w:rPr>
          <w:rFonts w:ascii="Verdana" w:hAnsi="Verdana"/>
        </w:rPr>
        <w:t>n perioada de construc</w:t>
      </w:r>
      <w:r w:rsidRPr="006A64CB">
        <w:rPr>
          <w:rFonts w:ascii="Verdana" w:hAnsi="Verdana"/>
        </w:rPr>
        <w:t>t</w:t>
      </w:r>
      <w:r w:rsidR="001F2DE5" w:rsidRPr="006A64CB">
        <w:rPr>
          <w:rFonts w:ascii="Verdana" w:hAnsi="Verdana"/>
        </w:rPr>
        <w:t>ie, activit</w:t>
      </w:r>
      <w:r w:rsidRPr="006A64CB">
        <w:rPr>
          <w:rFonts w:ascii="Verdana" w:hAnsi="Verdana"/>
        </w:rPr>
        <w:t>at</w:t>
      </w:r>
      <w:r w:rsidR="001F2DE5" w:rsidRPr="006A64CB">
        <w:rPr>
          <w:rFonts w:ascii="Verdana" w:hAnsi="Verdana"/>
        </w:rPr>
        <w:t>ile desf</w:t>
      </w:r>
      <w:r w:rsidRPr="006A64CB">
        <w:rPr>
          <w:rFonts w:ascii="Verdana" w:hAnsi="Verdana"/>
        </w:rPr>
        <w:t>as</w:t>
      </w:r>
      <w:r w:rsidR="001F2DE5" w:rsidRPr="006A64CB">
        <w:rPr>
          <w:rFonts w:ascii="Verdana" w:hAnsi="Verdana"/>
        </w:rPr>
        <w:t>urate pentru construc</w:t>
      </w:r>
      <w:r w:rsidRPr="006A64CB">
        <w:rPr>
          <w:rFonts w:ascii="Verdana" w:hAnsi="Verdana"/>
        </w:rPr>
        <w:t>t</w:t>
      </w:r>
      <w:r w:rsidR="001F2DE5" w:rsidRPr="006A64CB">
        <w:rPr>
          <w:rFonts w:ascii="Verdana" w:hAnsi="Verdana"/>
        </w:rPr>
        <w:t xml:space="preserve">ia </w:t>
      </w:r>
      <w:r w:rsidR="00723400" w:rsidRPr="006A64CB">
        <w:rPr>
          <w:rFonts w:ascii="Verdana" w:hAnsi="Verdana"/>
        </w:rPr>
        <w:t xml:space="preserve">strazilor </w:t>
      </w:r>
      <w:r w:rsidR="00696768" w:rsidRPr="006A64CB">
        <w:rPr>
          <w:rFonts w:ascii="Verdana" w:hAnsi="Verdana"/>
        </w:rPr>
        <w:t xml:space="preserve">si a drumurilor </w:t>
      </w:r>
      <w:r w:rsidR="001F2DE5" w:rsidRPr="006A64CB">
        <w:rPr>
          <w:rFonts w:ascii="Verdana" w:hAnsi="Verdana"/>
        </w:rPr>
        <w:t>nu genereaz</w:t>
      </w:r>
      <w:r w:rsidRPr="006A64CB">
        <w:rPr>
          <w:rFonts w:ascii="Verdana" w:hAnsi="Verdana"/>
        </w:rPr>
        <w:t>a</w:t>
      </w:r>
      <w:r w:rsidR="001F2DE5" w:rsidRPr="006A64CB">
        <w:rPr>
          <w:rFonts w:ascii="Verdana" w:hAnsi="Verdana"/>
        </w:rPr>
        <w:t xml:space="preserve"> poluan</w:t>
      </w:r>
      <w:r w:rsidRPr="006A64CB">
        <w:rPr>
          <w:rFonts w:ascii="Verdana" w:hAnsi="Verdana"/>
        </w:rPr>
        <w:t>t</w:t>
      </w:r>
      <w:r w:rsidR="001F2DE5" w:rsidRPr="006A64CB">
        <w:rPr>
          <w:rFonts w:ascii="Verdana" w:hAnsi="Verdana"/>
        </w:rPr>
        <w:t>i care s</w:t>
      </w:r>
      <w:r w:rsidRPr="006A64CB">
        <w:rPr>
          <w:rFonts w:ascii="Verdana" w:hAnsi="Verdana"/>
        </w:rPr>
        <w:t>a</w:t>
      </w:r>
      <w:r w:rsidR="001F2DE5" w:rsidRPr="006A64CB">
        <w:rPr>
          <w:rFonts w:ascii="Verdana" w:hAnsi="Verdana"/>
        </w:rPr>
        <w:t xml:space="preserve"> afecteze semnificativ calitatea apelor de suprafa</w:t>
      </w:r>
      <w:r w:rsidRPr="006A64CB">
        <w:rPr>
          <w:rFonts w:ascii="Verdana" w:hAnsi="Verdana"/>
        </w:rPr>
        <w:t>ta</w:t>
      </w:r>
      <w:r w:rsidR="001F2DE5" w:rsidRPr="006A64CB">
        <w:rPr>
          <w:rFonts w:ascii="Verdana" w:hAnsi="Verdana"/>
        </w:rPr>
        <w:t xml:space="preserve"> </w:t>
      </w:r>
      <w:r w:rsidRPr="006A64CB">
        <w:rPr>
          <w:rFonts w:ascii="Verdana" w:hAnsi="Verdana"/>
        </w:rPr>
        <w:t>s</w:t>
      </w:r>
      <w:r w:rsidR="001F2DE5" w:rsidRPr="006A64CB">
        <w:rPr>
          <w:rFonts w:ascii="Verdana" w:hAnsi="Verdana"/>
        </w:rPr>
        <w:t>i subterane.</w:t>
      </w:r>
    </w:p>
    <w:p w14:paraId="5EC8BE05" w14:textId="140BC04B"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Constructorul va lua toate m</w:t>
      </w:r>
      <w:r w:rsidR="00B161AD" w:rsidRPr="006A64CB">
        <w:rPr>
          <w:rFonts w:ascii="Verdana" w:hAnsi="Verdana"/>
        </w:rPr>
        <w:t>a</w:t>
      </w:r>
      <w:r w:rsidRPr="006A64CB">
        <w:rPr>
          <w:rFonts w:ascii="Verdana" w:hAnsi="Verdana"/>
        </w:rPr>
        <w:t xml:space="preserve">surile ca </w:t>
      </w:r>
      <w:r w:rsidR="00B161AD" w:rsidRPr="006A64CB">
        <w:rPr>
          <w:rFonts w:ascii="Verdana" w:hAnsi="Verdana"/>
        </w:rPr>
        <w:t>i</w:t>
      </w:r>
      <w:r w:rsidRPr="006A64CB">
        <w:rPr>
          <w:rFonts w:ascii="Verdana" w:hAnsi="Verdana"/>
        </w:rPr>
        <w:t>n perioada de execu</w:t>
      </w:r>
      <w:r w:rsidR="00B161AD" w:rsidRPr="006A64CB">
        <w:rPr>
          <w:rFonts w:ascii="Verdana" w:hAnsi="Verdana"/>
        </w:rPr>
        <w:t>t</w:t>
      </w:r>
      <w:r w:rsidRPr="006A64CB">
        <w:rPr>
          <w:rFonts w:ascii="Verdana" w:hAnsi="Verdana"/>
        </w:rPr>
        <w:t>ie s</w:t>
      </w:r>
      <w:r w:rsidR="00B161AD" w:rsidRPr="006A64CB">
        <w:rPr>
          <w:rFonts w:ascii="Verdana" w:hAnsi="Verdana"/>
        </w:rPr>
        <w:t>a</w:t>
      </w:r>
      <w:r w:rsidRPr="006A64CB">
        <w:rPr>
          <w:rFonts w:ascii="Verdana" w:hAnsi="Verdana"/>
        </w:rPr>
        <w:t xml:space="preserve"> reduc</w:t>
      </w:r>
      <w:r w:rsidR="00B161AD" w:rsidRPr="006A64CB">
        <w:rPr>
          <w:rFonts w:ascii="Verdana" w:hAnsi="Verdana"/>
        </w:rPr>
        <w:t>a</w:t>
      </w:r>
      <w:r w:rsidRPr="006A64CB">
        <w:rPr>
          <w:rFonts w:ascii="Verdana" w:hAnsi="Verdana"/>
        </w:rPr>
        <w:t xml:space="preserve"> la minim impactul activit</w:t>
      </w:r>
      <w:r w:rsidR="00B161AD" w:rsidRPr="006A64CB">
        <w:rPr>
          <w:rFonts w:ascii="Verdana" w:hAnsi="Verdana"/>
        </w:rPr>
        <w:t>at</w:t>
      </w:r>
      <w:r w:rsidRPr="006A64CB">
        <w:rPr>
          <w:rFonts w:ascii="Verdana" w:hAnsi="Verdana"/>
        </w:rPr>
        <w:t xml:space="preserve">ilor de </w:t>
      </w:r>
      <w:r w:rsidR="00B161AD" w:rsidRPr="006A64CB">
        <w:rPr>
          <w:rFonts w:ascii="Verdana" w:hAnsi="Verdana"/>
        </w:rPr>
        <w:t>s</w:t>
      </w:r>
      <w:r w:rsidRPr="006A64CB">
        <w:rPr>
          <w:rFonts w:ascii="Verdana" w:hAnsi="Verdana"/>
        </w:rPr>
        <w:t xml:space="preserve">antier asupra apelor subterane </w:t>
      </w:r>
      <w:r w:rsidR="00B161AD" w:rsidRPr="006A64CB">
        <w:rPr>
          <w:rFonts w:ascii="Verdana" w:hAnsi="Verdana"/>
        </w:rPr>
        <w:t>s</w:t>
      </w:r>
      <w:r w:rsidRPr="006A64CB">
        <w:rPr>
          <w:rFonts w:ascii="Verdana" w:hAnsi="Verdana"/>
        </w:rPr>
        <w:t>i de suprafa</w:t>
      </w:r>
      <w:r w:rsidR="00B161AD" w:rsidRPr="006A64CB">
        <w:rPr>
          <w:rFonts w:ascii="Verdana" w:hAnsi="Verdana"/>
        </w:rPr>
        <w:t>ta</w:t>
      </w:r>
      <w:r w:rsidRPr="006A64CB">
        <w:rPr>
          <w:rFonts w:ascii="Verdana" w:hAnsi="Verdana"/>
        </w:rPr>
        <w:t>.</w:t>
      </w:r>
    </w:p>
    <w:p w14:paraId="562EB9BB" w14:textId="01DFB59F"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Se va evita amplasarea viitoarei organiz</w:t>
      </w:r>
      <w:r w:rsidR="00B161AD" w:rsidRPr="006A64CB">
        <w:rPr>
          <w:rFonts w:ascii="Verdana" w:hAnsi="Verdana"/>
        </w:rPr>
        <w:t>a</w:t>
      </w:r>
      <w:r w:rsidRPr="006A64CB">
        <w:rPr>
          <w:rFonts w:ascii="Verdana" w:hAnsi="Verdana"/>
        </w:rPr>
        <w:t xml:space="preserve">ri de </w:t>
      </w:r>
      <w:r w:rsidR="00B161AD" w:rsidRPr="006A64CB">
        <w:rPr>
          <w:rFonts w:ascii="Verdana" w:hAnsi="Verdana"/>
        </w:rPr>
        <w:t>s</w:t>
      </w:r>
      <w:r w:rsidRPr="006A64CB">
        <w:rPr>
          <w:rFonts w:ascii="Verdana" w:hAnsi="Verdana"/>
        </w:rPr>
        <w:t xml:space="preserve">antier </w:t>
      </w:r>
      <w:r w:rsidR="00B161AD" w:rsidRPr="006A64CB">
        <w:rPr>
          <w:rFonts w:ascii="Verdana" w:hAnsi="Verdana"/>
        </w:rPr>
        <w:t>i</w:t>
      </w:r>
      <w:r w:rsidRPr="006A64CB">
        <w:rPr>
          <w:rFonts w:ascii="Verdana" w:hAnsi="Verdana"/>
        </w:rPr>
        <w:t>n vecin</w:t>
      </w:r>
      <w:r w:rsidR="00B161AD" w:rsidRPr="006A64CB">
        <w:rPr>
          <w:rFonts w:ascii="Verdana" w:hAnsi="Verdana"/>
        </w:rPr>
        <w:t>a</w:t>
      </w:r>
      <w:r w:rsidRPr="006A64CB">
        <w:rPr>
          <w:rFonts w:ascii="Verdana" w:hAnsi="Verdana"/>
        </w:rPr>
        <w:t>tatea apelor de suprafa</w:t>
      </w:r>
      <w:r w:rsidR="00B161AD" w:rsidRPr="006A64CB">
        <w:rPr>
          <w:rFonts w:ascii="Verdana" w:hAnsi="Verdana"/>
        </w:rPr>
        <w:t>ta</w:t>
      </w:r>
      <w:r w:rsidRPr="006A64CB">
        <w:rPr>
          <w:rFonts w:ascii="Verdana" w:hAnsi="Verdana"/>
        </w:rPr>
        <w:t>.</w:t>
      </w:r>
      <w:r w:rsidR="005553EC" w:rsidRPr="006A64CB">
        <w:t xml:space="preserve"> </w:t>
      </w:r>
    </w:p>
    <w:p w14:paraId="599814B2" w14:textId="2B3480A8"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perioada de func</w:t>
      </w:r>
      <w:r w:rsidRPr="006A64CB">
        <w:rPr>
          <w:rFonts w:ascii="Verdana" w:hAnsi="Verdana"/>
        </w:rPr>
        <w:t>t</w:t>
      </w:r>
      <w:r w:rsidR="001F2DE5" w:rsidRPr="006A64CB">
        <w:rPr>
          <w:rFonts w:ascii="Verdana" w:hAnsi="Verdana"/>
        </w:rPr>
        <w:t xml:space="preserve">ionare, traficul pe </w:t>
      </w:r>
      <w:r w:rsidR="00723400" w:rsidRPr="006A64CB">
        <w:rPr>
          <w:rFonts w:ascii="Verdana" w:hAnsi="Verdana"/>
        </w:rPr>
        <w:t>strazi</w:t>
      </w:r>
      <w:r w:rsidR="001F2DE5" w:rsidRPr="006A64CB">
        <w:rPr>
          <w:rFonts w:ascii="Verdana" w:hAnsi="Verdana"/>
        </w:rPr>
        <w:t xml:space="preserve"> </w:t>
      </w:r>
      <w:r w:rsidR="00696768" w:rsidRPr="006A64CB">
        <w:rPr>
          <w:rFonts w:ascii="Verdana" w:hAnsi="Verdana"/>
        </w:rPr>
        <w:t xml:space="preserve">si pe drumuri </w:t>
      </w:r>
      <w:r w:rsidR="001F2DE5" w:rsidRPr="006A64CB">
        <w:rPr>
          <w:rFonts w:ascii="Verdana" w:hAnsi="Verdana"/>
        </w:rPr>
        <w:t>nu are un impact semnificativ asupra calit</w:t>
      </w:r>
      <w:r w:rsidRPr="006A64CB">
        <w:rPr>
          <w:rFonts w:ascii="Verdana" w:hAnsi="Verdana"/>
        </w:rPr>
        <w:t>at</w:t>
      </w:r>
      <w:r w:rsidR="001F2DE5" w:rsidRPr="006A64CB">
        <w:rPr>
          <w:rFonts w:ascii="Verdana" w:hAnsi="Verdana"/>
        </w:rPr>
        <w:t>ii apelor de suprafa</w:t>
      </w:r>
      <w:r w:rsidRPr="006A64CB">
        <w:rPr>
          <w:rFonts w:ascii="Verdana" w:hAnsi="Verdana"/>
        </w:rPr>
        <w:t>ta</w:t>
      </w:r>
      <w:r w:rsidR="001F2DE5" w:rsidRPr="006A64CB">
        <w:rPr>
          <w:rFonts w:ascii="Verdana" w:hAnsi="Verdana"/>
        </w:rPr>
        <w:t>.</w:t>
      </w:r>
    </w:p>
    <w:p w14:paraId="3A5EE1BB" w14:textId="183879D6"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Singura posibilitate de apari</w:t>
      </w:r>
      <w:r w:rsidR="00B161AD" w:rsidRPr="006A64CB">
        <w:rPr>
          <w:rFonts w:ascii="Verdana" w:hAnsi="Verdana"/>
        </w:rPr>
        <w:t>t</w:t>
      </w:r>
      <w:r w:rsidRPr="006A64CB">
        <w:rPr>
          <w:rFonts w:ascii="Verdana" w:hAnsi="Verdana"/>
        </w:rPr>
        <w:t>ie a substan</w:t>
      </w:r>
      <w:r w:rsidR="00B161AD" w:rsidRPr="006A64CB">
        <w:rPr>
          <w:rFonts w:ascii="Verdana" w:hAnsi="Verdana"/>
        </w:rPr>
        <w:t>t</w:t>
      </w:r>
      <w:r w:rsidRPr="006A64CB">
        <w:rPr>
          <w:rFonts w:ascii="Verdana" w:hAnsi="Verdana"/>
        </w:rPr>
        <w:t xml:space="preserve">elor poluante </w:t>
      </w:r>
      <w:r w:rsidR="00B161AD" w:rsidRPr="006A64CB">
        <w:rPr>
          <w:rFonts w:ascii="Verdana" w:hAnsi="Verdana"/>
        </w:rPr>
        <w:t>i</w:t>
      </w:r>
      <w:r w:rsidRPr="006A64CB">
        <w:rPr>
          <w:rFonts w:ascii="Verdana" w:hAnsi="Verdana"/>
        </w:rPr>
        <w:t xml:space="preserve">n perioada de exploatare a </w:t>
      </w:r>
      <w:r w:rsidR="00723400" w:rsidRPr="006A64CB">
        <w:rPr>
          <w:rFonts w:ascii="Verdana" w:hAnsi="Verdana"/>
        </w:rPr>
        <w:t>strazilor</w:t>
      </w:r>
      <w:r w:rsidR="00696768" w:rsidRPr="006A64CB">
        <w:rPr>
          <w:rFonts w:ascii="Verdana" w:hAnsi="Verdana"/>
        </w:rPr>
        <w:t xml:space="preserve"> si a drumurilor</w:t>
      </w:r>
      <w:r w:rsidRPr="006A64CB">
        <w:rPr>
          <w:rFonts w:ascii="Verdana" w:hAnsi="Verdana"/>
        </w:rPr>
        <w:t xml:space="preserve"> ar putea fi determinat</w:t>
      </w:r>
      <w:r w:rsidR="00B161AD" w:rsidRPr="006A64CB">
        <w:rPr>
          <w:rFonts w:ascii="Verdana" w:hAnsi="Verdana"/>
        </w:rPr>
        <w:t>a</w:t>
      </w:r>
      <w:r w:rsidRPr="006A64CB">
        <w:rPr>
          <w:rFonts w:ascii="Verdana" w:hAnsi="Verdana"/>
        </w:rPr>
        <w:t xml:space="preserve"> de producerea unor accidente de circula</w:t>
      </w:r>
      <w:r w:rsidR="00B161AD" w:rsidRPr="006A64CB">
        <w:rPr>
          <w:rFonts w:ascii="Verdana" w:hAnsi="Verdana"/>
        </w:rPr>
        <w:t>t</w:t>
      </w:r>
      <w:r w:rsidRPr="006A64CB">
        <w:rPr>
          <w:rFonts w:ascii="Verdana" w:hAnsi="Verdana"/>
        </w:rPr>
        <w:t xml:space="preserve">ie </w:t>
      </w:r>
      <w:r w:rsidR="00B161AD" w:rsidRPr="006A64CB">
        <w:rPr>
          <w:rFonts w:ascii="Verdana" w:hAnsi="Verdana"/>
        </w:rPr>
        <w:t>i</w:t>
      </w:r>
      <w:r w:rsidRPr="006A64CB">
        <w:rPr>
          <w:rFonts w:ascii="Verdana" w:hAnsi="Verdana"/>
        </w:rPr>
        <w:t>n care sunt implicate vehicule ce transport</w:t>
      </w:r>
      <w:r w:rsidR="00B161AD" w:rsidRPr="006A64CB">
        <w:rPr>
          <w:rFonts w:ascii="Verdana" w:hAnsi="Verdana"/>
        </w:rPr>
        <w:t>a</w:t>
      </w:r>
      <w:r w:rsidRPr="006A64CB">
        <w:rPr>
          <w:rFonts w:ascii="Verdana" w:hAnsi="Verdana"/>
        </w:rPr>
        <w:t xml:space="preserve"> astfel de substan</w:t>
      </w:r>
      <w:r w:rsidR="00B161AD" w:rsidRPr="006A64CB">
        <w:rPr>
          <w:rFonts w:ascii="Verdana" w:hAnsi="Verdana"/>
        </w:rPr>
        <w:t>t</w:t>
      </w:r>
      <w:r w:rsidRPr="006A64CB">
        <w:rPr>
          <w:rFonts w:ascii="Verdana" w:hAnsi="Verdana"/>
        </w:rPr>
        <w:t>e.</w:t>
      </w:r>
    </w:p>
    <w:p w14:paraId="6506A071" w14:textId="6C199ADE"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cazul unor asemenea accidente se vor anun</w:t>
      </w:r>
      <w:r w:rsidRPr="006A64CB">
        <w:rPr>
          <w:rFonts w:ascii="Verdana" w:hAnsi="Verdana"/>
        </w:rPr>
        <w:t>t</w:t>
      </w:r>
      <w:r w:rsidR="001F2DE5" w:rsidRPr="006A64CB">
        <w:rPr>
          <w:rFonts w:ascii="Verdana" w:hAnsi="Verdana"/>
        </w:rPr>
        <w:t>a de urgen</w:t>
      </w:r>
      <w:r w:rsidRPr="006A64CB">
        <w:rPr>
          <w:rFonts w:ascii="Verdana" w:hAnsi="Verdana"/>
        </w:rPr>
        <w:t>ta</w:t>
      </w:r>
      <w:r w:rsidR="001F2DE5" w:rsidRPr="006A64CB">
        <w:rPr>
          <w:rFonts w:ascii="Verdana" w:hAnsi="Verdana"/>
        </w:rPr>
        <w:t xml:space="preserve"> serviciile de specialitate ale Agen</w:t>
      </w:r>
      <w:r w:rsidRPr="006A64CB">
        <w:rPr>
          <w:rFonts w:ascii="Verdana" w:hAnsi="Verdana"/>
        </w:rPr>
        <w:t>t</w:t>
      </w:r>
      <w:r w:rsidR="001F2DE5" w:rsidRPr="006A64CB">
        <w:rPr>
          <w:rFonts w:ascii="Verdana" w:hAnsi="Verdana"/>
        </w:rPr>
        <w:t>iilor de Protec</w:t>
      </w:r>
      <w:r w:rsidRPr="006A64CB">
        <w:rPr>
          <w:rFonts w:ascii="Verdana" w:hAnsi="Verdana"/>
        </w:rPr>
        <w:t>t</w:t>
      </w:r>
      <w:r w:rsidR="001F2DE5" w:rsidRPr="006A64CB">
        <w:rPr>
          <w:rFonts w:ascii="Verdana" w:hAnsi="Verdana"/>
        </w:rPr>
        <w:t xml:space="preserve">ie a Mediului teritoriale </w:t>
      </w:r>
      <w:r w:rsidRPr="006A64CB">
        <w:rPr>
          <w:rFonts w:ascii="Verdana" w:hAnsi="Verdana"/>
        </w:rPr>
        <w:t>s</w:t>
      </w:r>
      <w:r w:rsidR="001F2DE5" w:rsidRPr="006A64CB">
        <w:rPr>
          <w:rFonts w:ascii="Verdana" w:hAnsi="Verdana"/>
        </w:rPr>
        <w:t>i luarea operativ</w:t>
      </w:r>
      <w:r w:rsidRPr="006A64CB">
        <w:rPr>
          <w:rFonts w:ascii="Verdana" w:hAnsi="Verdana"/>
        </w:rPr>
        <w:t>a</w:t>
      </w:r>
      <w:r w:rsidR="001F2DE5" w:rsidRPr="006A64CB">
        <w:rPr>
          <w:rFonts w:ascii="Verdana" w:hAnsi="Verdana"/>
        </w:rPr>
        <w:t xml:space="preserve"> a urm</w:t>
      </w:r>
      <w:r w:rsidRPr="006A64CB">
        <w:rPr>
          <w:rFonts w:ascii="Verdana" w:hAnsi="Verdana"/>
        </w:rPr>
        <w:t>a</w:t>
      </w:r>
      <w:r w:rsidR="001F2DE5" w:rsidRPr="006A64CB">
        <w:rPr>
          <w:rFonts w:ascii="Verdana" w:hAnsi="Verdana"/>
        </w:rPr>
        <w:t>toarelor m</w:t>
      </w:r>
      <w:r w:rsidRPr="006A64CB">
        <w:rPr>
          <w:rFonts w:ascii="Verdana" w:hAnsi="Verdana"/>
        </w:rPr>
        <w:t>a</w:t>
      </w:r>
      <w:r w:rsidR="001F2DE5" w:rsidRPr="006A64CB">
        <w:rPr>
          <w:rFonts w:ascii="Verdana" w:hAnsi="Verdana"/>
        </w:rPr>
        <w:t>suri:</w:t>
      </w:r>
    </w:p>
    <w:p w14:paraId="4A460344" w14:textId="13674FC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xml:space="preserve">-     interzicerea accesului </w:t>
      </w:r>
      <w:r w:rsidR="00B161AD" w:rsidRPr="006A64CB">
        <w:rPr>
          <w:rFonts w:ascii="Verdana" w:hAnsi="Verdana"/>
        </w:rPr>
        <w:t>i</w:t>
      </w:r>
      <w:r w:rsidRPr="006A64CB">
        <w:rPr>
          <w:rFonts w:ascii="Verdana" w:hAnsi="Verdana"/>
        </w:rPr>
        <w:t>n zona contaminat</w:t>
      </w:r>
      <w:r w:rsidR="00B161AD" w:rsidRPr="006A64CB">
        <w:rPr>
          <w:rFonts w:ascii="Verdana" w:hAnsi="Verdana"/>
        </w:rPr>
        <w:t>a</w:t>
      </w:r>
      <w:r w:rsidRPr="006A64CB">
        <w:rPr>
          <w:rFonts w:ascii="Verdana" w:hAnsi="Verdana"/>
        </w:rPr>
        <w:t xml:space="preserve"> a persoanelor neautorizate</w:t>
      </w:r>
      <w:r w:rsidR="00723400" w:rsidRPr="006A64CB">
        <w:rPr>
          <w:rFonts w:ascii="Verdana" w:hAnsi="Verdana"/>
        </w:rPr>
        <w:t>;</w:t>
      </w:r>
    </w:p>
    <w:p w14:paraId="7AF816F9" w14:textId="055EC0B1"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devierea circula</w:t>
      </w:r>
      <w:r w:rsidR="00B161AD" w:rsidRPr="006A64CB">
        <w:rPr>
          <w:rFonts w:ascii="Verdana" w:hAnsi="Verdana"/>
        </w:rPr>
        <w:t>t</w:t>
      </w:r>
      <w:r w:rsidRPr="006A64CB">
        <w:rPr>
          <w:rFonts w:ascii="Verdana" w:hAnsi="Verdana"/>
        </w:rPr>
        <w:t>iei</w:t>
      </w:r>
      <w:r w:rsidR="00723400" w:rsidRPr="006A64CB">
        <w:rPr>
          <w:rFonts w:ascii="Verdana" w:hAnsi="Verdana"/>
        </w:rPr>
        <w:t>;</w:t>
      </w:r>
    </w:p>
    <w:p w14:paraId="1A965568" w14:textId="4B941209"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lastRenderedPageBreak/>
        <w:t>-     blocarea scurgerii substan</w:t>
      </w:r>
      <w:r w:rsidR="00B161AD" w:rsidRPr="006A64CB">
        <w:rPr>
          <w:rFonts w:ascii="Verdana" w:hAnsi="Verdana"/>
        </w:rPr>
        <w:t>t</w:t>
      </w:r>
      <w:r w:rsidRPr="006A64CB">
        <w:rPr>
          <w:rFonts w:ascii="Verdana" w:hAnsi="Verdana"/>
        </w:rPr>
        <w:t xml:space="preserve">elor toxice sau periculoase </w:t>
      </w:r>
      <w:r w:rsidR="00B161AD" w:rsidRPr="006A64CB">
        <w:rPr>
          <w:rFonts w:ascii="Verdana" w:hAnsi="Verdana"/>
        </w:rPr>
        <w:t>i</w:t>
      </w:r>
      <w:r w:rsidRPr="006A64CB">
        <w:rPr>
          <w:rFonts w:ascii="Verdana" w:hAnsi="Verdana"/>
        </w:rPr>
        <w:t>n apele de suprafa</w:t>
      </w:r>
      <w:r w:rsidR="00B161AD" w:rsidRPr="006A64CB">
        <w:rPr>
          <w:rFonts w:ascii="Verdana" w:hAnsi="Verdana"/>
        </w:rPr>
        <w:t>ta</w:t>
      </w:r>
      <w:r w:rsidRPr="006A64CB">
        <w:rPr>
          <w:rFonts w:ascii="Verdana" w:hAnsi="Verdana"/>
        </w:rPr>
        <w:t>.</w:t>
      </w:r>
    </w:p>
    <w:p w14:paraId="14572F81" w14:textId="77777777"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La amplasarea podetelor se va evita:</w:t>
      </w:r>
    </w:p>
    <w:p w14:paraId="6FC62E98" w14:textId="21438DC0"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modificarea dinamicii scurgerii apelor prin reducerea sec</w:t>
      </w:r>
      <w:r w:rsidR="00B161AD" w:rsidRPr="006A64CB">
        <w:rPr>
          <w:rFonts w:ascii="Verdana" w:hAnsi="Verdana"/>
        </w:rPr>
        <w:t>t</w:t>
      </w:r>
      <w:r w:rsidRPr="006A64CB">
        <w:rPr>
          <w:rFonts w:ascii="Verdana" w:hAnsi="Verdana"/>
        </w:rPr>
        <w:t>iunilor albiilor;</w:t>
      </w:r>
    </w:p>
    <w:p w14:paraId="20F6690B" w14:textId="50E0BEE5"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xml:space="preserve">-     </w:t>
      </w:r>
      <w:r w:rsidR="00B161AD" w:rsidRPr="006A64CB">
        <w:rPr>
          <w:rFonts w:ascii="Verdana" w:hAnsi="Verdana"/>
        </w:rPr>
        <w:t>i</w:t>
      </w:r>
      <w:r w:rsidRPr="006A64CB">
        <w:rPr>
          <w:rFonts w:ascii="Verdana" w:hAnsi="Verdana"/>
        </w:rPr>
        <w:t>ntreruperea scurgerilor apelor subterane.</w:t>
      </w:r>
    </w:p>
    <w:p w14:paraId="57F3E763" w14:textId="49A6C130" w:rsidR="00C850BE" w:rsidRPr="006A64CB" w:rsidRDefault="00B161AD" w:rsidP="00696768">
      <w:pPr>
        <w:widowControl w:val="0"/>
        <w:autoSpaceDE w:val="0"/>
        <w:autoSpaceDN w:val="0"/>
        <w:adjustRightInd w:val="0"/>
        <w:spacing w:line="360" w:lineRule="auto"/>
        <w:jc w:val="both"/>
        <w:rPr>
          <w:rFonts w:ascii="Verdana" w:hAnsi="Verdana"/>
        </w:rPr>
      </w:pPr>
      <w:r w:rsidRPr="006A64CB">
        <w:rPr>
          <w:rFonts w:ascii="Verdana" w:hAnsi="Verdana"/>
        </w:rPr>
        <w:t>I</w:t>
      </w:r>
      <w:r w:rsidR="001F2DE5" w:rsidRPr="006A64CB">
        <w:rPr>
          <w:rFonts w:ascii="Verdana" w:hAnsi="Verdana"/>
        </w:rPr>
        <w:t>n  perioada de func</w:t>
      </w:r>
      <w:r w:rsidRPr="006A64CB">
        <w:rPr>
          <w:rFonts w:ascii="Verdana" w:hAnsi="Verdana"/>
        </w:rPr>
        <w:t>t</w:t>
      </w:r>
      <w:r w:rsidR="001F2DE5" w:rsidRPr="006A64CB">
        <w:rPr>
          <w:rFonts w:ascii="Verdana" w:hAnsi="Verdana"/>
        </w:rPr>
        <w:t>ionare,  men</w:t>
      </w:r>
      <w:r w:rsidRPr="006A64CB">
        <w:rPr>
          <w:rFonts w:ascii="Verdana" w:hAnsi="Verdana"/>
        </w:rPr>
        <w:t>t</w:t>
      </w:r>
      <w:r w:rsidR="001F2DE5" w:rsidRPr="006A64CB">
        <w:rPr>
          <w:rFonts w:ascii="Verdana" w:hAnsi="Verdana"/>
        </w:rPr>
        <w:t>inerea func</w:t>
      </w:r>
      <w:r w:rsidRPr="006A64CB">
        <w:rPr>
          <w:rFonts w:ascii="Verdana" w:hAnsi="Verdana"/>
        </w:rPr>
        <w:t>t</w:t>
      </w:r>
      <w:r w:rsidR="001F2DE5" w:rsidRPr="006A64CB">
        <w:rPr>
          <w:rFonts w:ascii="Verdana" w:hAnsi="Verdana"/>
        </w:rPr>
        <w:t>ionalit</w:t>
      </w:r>
      <w:r w:rsidRPr="006A64CB">
        <w:rPr>
          <w:rFonts w:ascii="Verdana" w:hAnsi="Verdana"/>
        </w:rPr>
        <w:t>at</w:t>
      </w:r>
      <w:r w:rsidR="001F2DE5" w:rsidRPr="006A64CB">
        <w:rPr>
          <w:rFonts w:ascii="Verdana" w:hAnsi="Verdana"/>
        </w:rPr>
        <w:t>ii lucr</w:t>
      </w:r>
      <w:r w:rsidRPr="006A64CB">
        <w:rPr>
          <w:rFonts w:ascii="Verdana" w:hAnsi="Verdana"/>
        </w:rPr>
        <w:t>a</w:t>
      </w:r>
      <w:r w:rsidR="001F2DE5" w:rsidRPr="006A64CB">
        <w:rPr>
          <w:rFonts w:ascii="Verdana" w:hAnsi="Verdana"/>
        </w:rPr>
        <w:t>rilor  de  drenaj  va  conduce  at</w:t>
      </w:r>
      <w:r w:rsidRPr="006A64CB">
        <w:rPr>
          <w:rFonts w:ascii="Verdana" w:hAnsi="Verdana"/>
        </w:rPr>
        <w:t>a</w:t>
      </w:r>
      <w:r w:rsidR="001F2DE5" w:rsidRPr="006A64CB">
        <w:rPr>
          <w:rFonts w:ascii="Verdana" w:hAnsi="Verdana"/>
        </w:rPr>
        <w:t>t  la diminuarea riscului de deteriorare a lucr</w:t>
      </w:r>
      <w:r w:rsidRPr="006A64CB">
        <w:rPr>
          <w:rFonts w:ascii="Verdana" w:hAnsi="Verdana"/>
        </w:rPr>
        <w:t>a</w:t>
      </w:r>
      <w:r w:rsidR="001F2DE5" w:rsidRPr="006A64CB">
        <w:rPr>
          <w:rFonts w:ascii="Verdana" w:hAnsi="Verdana"/>
        </w:rPr>
        <w:t>rilor, c</w:t>
      </w:r>
      <w:r w:rsidRPr="006A64CB">
        <w:rPr>
          <w:rFonts w:ascii="Verdana" w:hAnsi="Verdana"/>
        </w:rPr>
        <w:t>a</w:t>
      </w:r>
      <w:r w:rsidR="001F2DE5" w:rsidRPr="006A64CB">
        <w:rPr>
          <w:rFonts w:ascii="Verdana" w:hAnsi="Verdana"/>
        </w:rPr>
        <w:t xml:space="preserve">t </w:t>
      </w:r>
      <w:r w:rsidRPr="006A64CB">
        <w:rPr>
          <w:rFonts w:ascii="Verdana" w:hAnsi="Verdana"/>
        </w:rPr>
        <w:t>s</w:t>
      </w:r>
      <w:r w:rsidR="001F2DE5" w:rsidRPr="006A64CB">
        <w:rPr>
          <w:rFonts w:ascii="Verdana" w:hAnsi="Verdana"/>
        </w:rPr>
        <w:t>i a impactului asupra mediului.</w:t>
      </w:r>
    </w:p>
    <w:p w14:paraId="5F2CA8D2" w14:textId="77777777" w:rsidR="00E21678" w:rsidRPr="006A64CB" w:rsidRDefault="00E21678" w:rsidP="00696768">
      <w:pPr>
        <w:widowControl w:val="0"/>
        <w:autoSpaceDE w:val="0"/>
        <w:autoSpaceDN w:val="0"/>
        <w:adjustRightInd w:val="0"/>
        <w:spacing w:line="360" w:lineRule="auto"/>
        <w:jc w:val="both"/>
        <w:rPr>
          <w:rFonts w:ascii="Verdana" w:hAnsi="Verdana"/>
        </w:rPr>
      </w:pPr>
    </w:p>
    <w:p w14:paraId="4F555E8C" w14:textId="77777777" w:rsidR="00E21678" w:rsidRPr="006A64CB" w:rsidRDefault="00E21678" w:rsidP="00696768">
      <w:pPr>
        <w:widowControl w:val="0"/>
        <w:autoSpaceDE w:val="0"/>
        <w:autoSpaceDN w:val="0"/>
        <w:adjustRightInd w:val="0"/>
        <w:spacing w:line="360" w:lineRule="auto"/>
        <w:jc w:val="both"/>
        <w:rPr>
          <w:rFonts w:ascii="Verdana" w:hAnsi="Verdana"/>
        </w:rPr>
      </w:pPr>
    </w:p>
    <w:p w14:paraId="36BC2048" w14:textId="2E4A9A2E" w:rsidR="001F2DE5" w:rsidRPr="006A64CB" w:rsidRDefault="003D412C" w:rsidP="001F2DE5">
      <w:pPr>
        <w:widowControl w:val="0"/>
        <w:autoSpaceDE w:val="0"/>
        <w:autoSpaceDN w:val="0"/>
        <w:adjustRightInd w:val="0"/>
        <w:spacing w:line="360" w:lineRule="auto"/>
        <w:ind w:firstLine="720"/>
        <w:rPr>
          <w:rFonts w:ascii="Verdana" w:hAnsi="Verdana"/>
          <w:sz w:val="28"/>
          <w:szCs w:val="28"/>
        </w:rPr>
      </w:pPr>
      <w:r w:rsidRPr="006A64CB">
        <w:rPr>
          <w:rFonts w:ascii="Verdana" w:hAnsi="Verdana"/>
          <w:sz w:val="28"/>
          <w:szCs w:val="28"/>
        </w:rPr>
        <w:t>b.</w:t>
      </w:r>
      <w:r w:rsidR="001F2DE5" w:rsidRPr="006A64CB">
        <w:rPr>
          <w:rFonts w:ascii="Verdana" w:hAnsi="Verdana"/>
          <w:sz w:val="28"/>
          <w:szCs w:val="28"/>
        </w:rPr>
        <w:t xml:space="preserve"> Protec</w:t>
      </w:r>
      <w:r w:rsidR="00B161AD" w:rsidRPr="006A64CB">
        <w:rPr>
          <w:rFonts w:ascii="Verdana" w:hAnsi="Verdana"/>
          <w:sz w:val="28"/>
          <w:szCs w:val="28"/>
        </w:rPr>
        <w:t>t</w:t>
      </w:r>
      <w:r w:rsidR="001F2DE5" w:rsidRPr="006A64CB">
        <w:rPr>
          <w:rFonts w:ascii="Verdana" w:hAnsi="Verdana"/>
          <w:sz w:val="28"/>
          <w:szCs w:val="28"/>
        </w:rPr>
        <w:t>ia aerului</w:t>
      </w:r>
    </w:p>
    <w:p w14:paraId="6A2F4172" w14:textId="31BB636A"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Emisii de poluan</w:t>
      </w:r>
      <w:r w:rsidR="00B161AD" w:rsidRPr="006A64CB">
        <w:rPr>
          <w:rFonts w:ascii="Verdana" w:hAnsi="Verdana"/>
          <w:i/>
        </w:rPr>
        <w:t>t</w:t>
      </w:r>
      <w:r w:rsidRPr="006A64CB">
        <w:rPr>
          <w:rFonts w:ascii="Verdana" w:hAnsi="Verdana"/>
          <w:i/>
        </w:rPr>
        <w:t xml:space="preserve">i </w:t>
      </w:r>
      <w:r w:rsidR="00B161AD" w:rsidRPr="006A64CB">
        <w:rPr>
          <w:rFonts w:ascii="Verdana" w:hAnsi="Verdana"/>
          <w:i/>
        </w:rPr>
        <w:t>i</w:t>
      </w:r>
      <w:r w:rsidRPr="006A64CB">
        <w:rPr>
          <w:rFonts w:ascii="Verdana" w:hAnsi="Verdana"/>
          <w:i/>
        </w:rPr>
        <w:t>n aer</w:t>
      </w:r>
    </w:p>
    <w:p w14:paraId="31EEA3B5" w14:textId="7651958A"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1)  Perioada de construc</w:t>
      </w:r>
      <w:r w:rsidR="00B161AD" w:rsidRPr="006A64CB">
        <w:rPr>
          <w:rFonts w:ascii="Verdana" w:hAnsi="Verdana"/>
        </w:rPr>
        <w:t>t</w:t>
      </w:r>
      <w:r w:rsidRPr="006A64CB">
        <w:rPr>
          <w:rFonts w:ascii="Verdana" w:hAnsi="Verdana"/>
        </w:rPr>
        <w:t>ie</w:t>
      </w:r>
    </w:p>
    <w:p w14:paraId="2B0B22CF" w14:textId="567B3D4B" w:rsidR="001F2DE5" w:rsidRPr="006A64CB" w:rsidRDefault="001F2DE5" w:rsidP="00F6337D">
      <w:pPr>
        <w:widowControl w:val="0"/>
        <w:autoSpaceDE w:val="0"/>
        <w:autoSpaceDN w:val="0"/>
        <w:adjustRightInd w:val="0"/>
        <w:spacing w:line="360" w:lineRule="auto"/>
        <w:ind w:firstLine="720"/>
        <w:jc w:val="both"/>
        <w:rPr>
          <w:rFonts w:ascii="Verdana" w:hAnsi="Verdana"/>
        </w:rPr>
      </w:pPr>
      <w:r w:rsidRPr="006A64CB">
        <w:rPr>
          <w:rFonts w:ascii="Verdana" w:hAnsi="Verdana"/>
        </w:rPr>
        <w:t>Sursele principale de poluare a aerului specifice lucr</w:t>
      </w:r>
      <w:r w:rsidR="00B161AD" w:rsidRPr="006A64CB">
        <w:rPr>
          <w:rFonts w:ascii="Verdana" w:hAnsi="Verdana"/>
        </w:rPr>
        <w:t>a</w:t>
      </w:r>
      <w:r w:rsidRPr="006A64CB">
        <w:rPr>
          <w:rFonts w:ascii="Verdana" w:hAnsi="Verdana"/>
        </w:rPr>
        <w:t>rilor de constructie sunt:</w:t>
      </w:r>
    </w:p>
    <w:p w14:paraId="654320AF" w14:textId="4238E7FD"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activitatea utilajelor de construc</w:t>
      </w:r>
      <w:r w:rsidR="00B161AD" w:rsidRPr="006A64CB">
        <w:rPr>
          <w:rFonts w:ascii="Verdana" w:hAnsi="Verdana"/>
        </w:rPr>
        <w:t>t</w:t>
      </w:r>
      <w:r w:rsidRPr="006A64CB">
        <w:rPr>
          <w:rFonts w:ascii="Verdana" w:hAnsi="Verdana"/>
        </w:rPr>
        <w:t>ie</w:t>
      </w:r>
      <w:r w:rsidR="00A52C38" w:rsidRPr="006A64CB">
        <w:rPr>
          <w:rFonts w:ascii="Verdana" w:hAnsi="Verdana"/>
        </w:rPr>
        <w:t>;</w:t>
      </w:r>
    </w:p>
    <w:p w14:paraId="5B49D056" w14:textId="60BEE22B"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transportul materialelor de construc</w:t>
      </w:r>
      <w:r w:rsidR="00B161AD" w:rsidRPr="006A64CB">
        <w:rPr>
          <w:rFonts w:ascii="Verdana" w:hAnsi="Verdana"/>
        </w:rPr>
        <w:t>t</w:t>
      </w:r>
      <w:r w:rsidRPr="006A64CB">
        <w:rPr>
          <w:rFonts w:ascii="Verdana" w:hAnsi="Verdana"/>
        </w:rPr>
        <w:t>ie (p</w:t>
      </w:r>
      <w:r w:rsidR="00B161AD" w:rsidRPr="006A64CB">
        <w:rPr>
          <w:rFonts w:ascii="Verdana" w:hAnsi="Verdana"/>
        </w:rPr>
        <w:t>a</w:t>
      </w:r>
      <w:r w:rsidRPr="006A64CB">
        <w:rPr>
          <w:rFonts w:ascii="Verdana" w:hAnsi="Verdana"/>
        </w:rPr>
        <w:t>m</w:t>
      </w:r>
      <w:r w:rsidR="00B161AD" w:rsidRPr="006A64CB">
        <w:rPr>
          <w:rFonts w:ascii="Verdana" w:hAnsi="Verdana"/>
        </w:rPr>
        <w:t>a</w:t>
      </w:r>
      <w:r w:rsidRPr="006A64CB">
        <w:rPr>
          <w:rFonts w:ascii="Verdana" w:hAnsi="Verdana"/>
        </w:rPr>
        <w:t>nt, beton, asfalt etc.)</w:t>
      </w:r>
      <w:r w:rsidR="00A52C38" w:rsidRPr="006A64CB">
        <w:rPr>
          <w:rFonts w:ascii="Verdana" w:hAnsi="Verdana"/>
        </w:rPr>
        <w:t>;</w:t>
      </w:r>
    </w:p>
    <w:p w14:paraId="4008DCA7" w14:textId="4563AA85" w:rsidR="00A52C38" w:rsidRPr="006A64CB" w:rsidRDefault="00A52C38" w:rsidP="00F6337D">
      <w:pPr>
        <w:widowControl w:val="0"/>
        <w:autoSpaceDE w:val="0"/>
        <w:autoSpaceDN w:val="0"/>
        <w:adjustRightInd w:val="0"/>
        <w:spacing w:line="360" w:lineRule="auto"/>
        <w:rPr>
          <w:rFonts w:ascii="Verdana" w:hAnsi="Verdana"/>
        </w:rPr>
      </w:pPr>
      <w:r w:rsidRPr="006A64CB">
        <w:rPr>
          <w:rFonts w:ascii="Verdana" w:hAnsi="Verdana"/>
        </w:rPr>
        <w:t>-    emisiile de praf PM10 si PM2,5 si pulberi sedimentare.</w:t>
      </w:r>
    </w:p>
    <w:p w14:paraId="39CA4943" w14:textId="598A6769" w:rsidR="001F2DE5" w:rsidRPr="006A64CB" w:rsidRDefault="001F2DE5" w:rsidP="00F6337D">
      <w:pPr>
        <w:widowControl w:val="0"/>
        <w:autoSpaceDE w:val="0"/>
        <w:autoSpaceDN w:val="0"/>
        <w:adjustRightInd w:val="0"/>
        <w:spacing w:line="360" w:lineRule="auto"/>
        <w:ind w:firstLine="720"/>
        <w:jc w:val="both"/>
        <w:rPr>
          <w:rFonts w:ascii="Verdana" w:hAnsi="Verdana"/>
        </w:rPr>
      </w:pPr>
      <w:r w:rsidRPr="006A64CB">
        <w:rPr>
          <w:rFonts w:ascii="Verdana" w:hAnsi="Verdana"/>
        </w:rPr>
        <w:t>Utilajele, indiferent de tipul lor, func</w:t>
      </w:r>
      <w:r w:rsidR="00B161AD" w:rsidRPr="006A64CB">
        <w:rPr>
          <w:rFonts w:ascii="Verdana" w:hAnsi="Verdana"/>
        </w:rPr>
        <w:t>t</w:t>
      </w:r>
      <w:r w:rsidRPr="006A64CB">
        <w:rPr>
          <w:rFonts w:ascii="Verdana" w:hAnsi="Verdana"/>
        </w:rPr>
        <w:t>ioneaz</w:t>
      </w:r>
      <w:r w:rsidR="00B161AD" w:rsidRPr="006A64CB">
        <w:rPr>
          <w:rFonts w:ascii="Verdana" w:hAnsi="Verdana"/>
        </w:rPr>
        <w:t>a</w:t>
      </w:r>
      <w:r w:rsidRPr="006A64CB">
        <w:rPr>
          <w:rFonts w:ascii="Verdana" w:hAnsi="Verdana"/>
        </w:rPr>
        <w:t xml:space="preserve"> cu motoare Diesel, gazele de e</w:t>
      </w:r>
      <w:r w:rsidR="00B161AD" w:rsidRPr="006A64CB">
        <w:rPr>
          <w:rFonts w:ascii="Verdana" w:hAnsi="Verdana"/>
        </w:rPr>
        <w:t>s</w:t>
      </w:r>
      <w:r w:rsidRPr="006A64CB">
        <w:rPr>
          <w:rFonts w:ascii="Verdana" w:hAnsi="Verdana"/>
        </w:rPr>
        <w:t xml:space="preserve">apament evacuate </w:t>
      </w:r>
      <w:r w:rsidR="00B161AD" w:rsidRPr="006A64CB">
        <w:rPr>
          <w:rFonts w:ascii="Verdana" w:hAnsi="Verdana"/>
        </w:rPr>
        <w:t>i</w:t>
      </w:r>
      <w:r w:rsidRPr="006A64CB">
        <w:rPr>
          <w:rFonts w:ascii="Verdana" w:hAnsi="Verdana"/>
        </w:rPr>
        <w:t>n atmosfer</w:t>
      </w:r>
      <w:r w:rsidR="00B161AD" w:rsidRPr="006A64CB">
        <w:rPr>
          <w:rFonts w:ascii="Verdana" w:hAnsi="Verdana"/>
        </w:rPr>
        <w:t>a</w:t>
      </w:r>
      <w:r w:rsidRPr="006A64CB">
        <w:rPr>
          <w:rFonts w:ascii="Verdana" w:hAnsi="Verdana"/>
        </w:rPr>
        <w:t xml:space="preserve"> con</w:t>
      </w:r>
      <w:r w:rsidR="00B161AD" w:rsidRPr="006A64CB">
        <w:rPr>
          <w:rFonts w:ascii="Verdana" w:hAnsi="Verdana"/>
        </w:rPr>
        <w:t>t</w:t>
      </w:r>
      <w:r w:rsidRPr="006A64CB">
        <w:rPr>
          <w:rFonts w:ascii="Verdana" w:hAnsi="Verdana"/>
        </w:rPr>
        <w:t>in</w:t>
      </w:r>
      <w:r w:rsidR="00B161AD" w:rsidRPr="006A64CB">
        <w:rPr>
          <w:rFonts w:ascii="Verdana" w:hAnsi="Verdana"/>
        </w:rPr>
        <w:t>a</w:t>
      </w:r>
      <w:r w:rsidRPr="006A64CB">
        <w:rPr>
          <w:rFonts w:ascii="Verdana" w:hAnsi="Verdana"/>
        </w:rPr>
        <w:t xml:space="preserve">nd </w:t>
      </w:r>
      <w:r w:rsidR="00B161AD" w:rsidRPr="006A64CB">
        <w:rPr>
          <w:rFonts w:ascii="Verdana" w:hAnsi="Verdana"/>
        </w:rPr>
        <w:t>i</w:t>
      </w:r>
      <w:r w:rsidRPr="006A64CB">
        <w:rPr>
          <w:rFonts w:ascii="Verdana" w:hAnsi="Verdana"/>
        </w:rPr>
        <w:t>ntreaga gam</w:t>
      </w:r>
      <w:r w:rsidR="00B161AD" w:rsidRPr="006A64CB">
        <w:rPr>
          <w:rFonts w:ascii="Verdana" w:hAnsi="Verdana"/>
        </w:rPr>
        <w:t>a</w:t>
      </w:r>
      <w:r w:rsidRPr="006A64CB">
        <w:rPr>
          <w:rFonts w:ascii="Verdana" w:hAnsi="Verdana"/>
        </w:rPr>
        <w:t xml:space="preserve"> de poluan</w:t>
      </w:r>
      <w:r w:rsidR="00B161AD" w:rsidRPr="006A64CB">
        <w:rPr>
          <w:rFonts w:ascii="Verdana" w:hAnsi="Verdana"/>
        </w:rPr>
        <w:t>t</w:t>
      </w:r>
      <w:r w:rsidRPr="006A64CB">
        <w:rPr>
          <w:rFonts w:ascii="Verdana" w:hAnsi="Verdana"/>
        </w:rPr>
        <w:t>i specifici arderii interne a motorinei: oxizi de azot (NOx), compu</w:t>
      </w:r>
      <w:r w:rsidR="00B161AD" w:rsidRPr="006A64CB">
        <w:rPr>
          <w:rFonts w:ascii="Verdana" w:hAnsi="Verdana"/>
        </w:rPr>
        <w:t>s</w:t>
      </w:r>
      <w:r w:rsidRPr="006A64CB">
        <w:rPr>
          <w:rFonts w:ascii="Verdana" w:hAnsi="Verdana"/>
        </w:rPr>
        <w:t>i organici volatili (VOC), metan (CH4), oxizi de carbon (CO, CO2), amoniac (NH3), particule cu metale grele (Cd, Cu, Cr, Ni, Se, Zn), hidrocarburi aromatice policiclice (HAP), bioxid de sulf (SO2).</w:t>
      </w:r>
    </w:p>
    <w:p w14:paraId="206956E6" w14:textId="021D6970"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Gama poluan</w:t>
      </w:r>
      <w:r w:rsidR="00B161AD" w:rsidRPr="006A64CB">
        <w:rPr>
          <w:rFonts w:ascii="Verdana" w:hAnsi="Verdana"/>
        </w:rPr>
        <w:t>t</w:t>
      </w:r>
      <w:r w:rsidRPr="006A64CB">
        <w:rPr>
          <w:rFonts w:ascii="Verdana" w:hAnsi="Verdana"/>
        </w:rPr>
        <w:t xml:space="preserve">ilor organici </w:t>
      </w:r>
      <w:r w:rsidR="00B161AD" w:rsidRPr="006A64CB">
        <w:rPr>
          <w:rFonts w:ascii="Verdana" w:hAnsi="Verdana"/>
        </w:rPr>
        <w:t>s</w:t>
      </w:r>
      <w:r w:rsidRPr="006A64CB">
        <w:rPr>
          <w:rFonts w:ascii="Verdana" w:hAnsi="Verdana"/>
        </w:rPr>
        <w:t>i anorganici emi</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atmosfer</w:t>
      </w:r>
      <w:r w:rsidR="00B161AD" w:rsidRPr="006A64CB">
        <w:rPr>
          <w:rFonts w:ascii="Verdana" w:hAnsi="Verdana"/>
        </w:rPr>
        <w:t>a</w:t>
      </w:r>
      <w:r w:rsidRPr="006A64CB">
        <w:rPr>
          <w:rFonts w:ascii="Verdana" w:hAnsi="Verdana"/>
        </w:rPr>
        <w:t xml:space="preserve"> prin gazele de e</w:t>
      </w:r>
      <w:r w:rsidR="00B161AD" w:rsidRPr="006A64CB">
        <w:rPr>
          <w:rFonts w:ascii="Verdana" w:hAnsi="Verdana"/>
        </w:rPr>
        <w:t>s</w:t>
      </w:r>
      <w:r w:rsidRPr="006A64CB">
        <w:rPr>
          <w:rFonts w:ascii="Verdana" w:hAnsi="Verdana"/>
        </w:rPr>
        <w:t>apament con</w:t>
      </w:r>
      <w:r w:rsidR="00B161AD" w:rsidRPr="006A64CB">
        <w:rPr>
          <w:rFonts w:ascii="Verdana" w:hAnsi="Verdana"/>
        </w:rPr>
        <w:t>t</w:t>
      </w:r>
      <w:r w:rsidRPr="006A64CB">
        <w:rPr>
          <w:rFonts w:ascii="Verdana" w:hAnsi="Verdana"/>
        </w:rPr>
        <w:t>ine substan</w:t>
      </w:r>
      <w:r w:rsidR="00B161AD" w:rsidRPr="006A64CB">
        <w:rPr>
          <w:rFonts w:ascii="Verdana" w:hAnsi="Verdana"/>
        </w:rPr>
        <w:t>t</w:t>
      </w:r>
      <w:r w:rsidRPr="006A64CB">
        <w:rPr>
          <w:rFonts w:ascii="Verdana" w:hAnsi="Verdana"/>
        </w:rPr>
        <w:t>e cu diferite grade de toxicitate. Se remarc</w:t>
      </w:r>
      <w:r w:rsidR="00B161AD" w:rsidRPr="006A64CB">
        <w:rPr>
          <w:rFonts w:ascii="Verdana" w:hAnsi="Verdana"/>
        </w:rPr>
        <w:t>a</w:t>
      </w:r>
      <w:r w:rsidRPr="006A64CB">
        <w:rPr>
          <w:rFonts w:ascii="Verdana" w:hAnsi="Verdana"/>
        </w:rPr>
        <w:t xml:space="preserve"> astfel prezen</w:t>
      </w:r>
      <w:r w:rsidR="00B161AD" w:rsidRPr="006A64CB">
        <w:rPr>
          <w:rFonts w:ascii="Verdana" w:hAnsi="Verdana"/>
        </w:rPr>
        <w:t>t</w:t>
      </w:r>
      <w:r w:rsidRPr="006A64CB">
        <w:rPr>
          <w:rFonts w:ascii="Verdana" w:hAnsi="Verdana"/>
        </w:rPr>
        <w:t>a, pe l</w:t>
      </w:r>
      <w:r w:rsidR="00B161AD" w:rsidRPr="006A64CB">
        <w:rPr>
          <w:rFonts w:ascii="Verdana" w:hAnsi="Verdana"/>
        </w:rPr>
        <w:t>a</w:t>
      </w:r>
      <w:r w:rsidRPr="006A64CB">
        <w:rPr>
          <w:rFonts w:ascii="Verdana" w:hAnsi="Verdana"/>
        </w:rPr>
        <w:t>ng</w:t>
      </w:r>
      <w:r w:rsidR="00B161AD" w:rsidRPr="006A64CB">
        <w:rPr>
          <w:rFonts w:ascii="Verdana" w:hAnsi="Verdana"/>
        </w:rPr>
        <w:t>a</w:t>
      </w:r>
      <w:r w:rsidRPr="006A64CB">
        <w:rPr>
          <w:rFonts w:ascii="Verdana" w:hAnsi="Verdana"/>
        </w:rPr>
        <w:t xml:space="preserve"> poluan</w:t>
      </w:r>
      <w:r w:rsidR="00B161AD" w:rsidRPr="006A64CB">
        <w:rPr>
          <w:rFonts w:ascii="Verdana" w:hAnsi="Verdana"/>
        </w:rPr>
        <w:t>t</w:t>
      </w:r>
      <w:r w:rsidRPr="006A64CB">
        <w:rPr>
          <w:rFonts w:ascii="Verdana" w:hAnsi="Verdana"/>
        </w:rPr>
        <w:t>ii comuni (NOx, SO2, CO, particule), a unor substan</w:t>
      </w:r>
      <w:r w:rsidR="00B161AD" w:rsidRPr="006A64CB">
        <w:rPr>
          <w:rFonts w:ascii="Verdana" w:hAnsi="Verdana"/>
        </w:rPr>
        <w:t>t</w:t>
      </w:r>
      <w:r w:rsidRPr="006A64CB">
        <w:rPr>
          <w:rFonts w:ascii="Verdana" w:hAnsi="Verdana"/>
        </w:rPr>
        <w:t>e cu poten</w:t>
      </w:r>
      <w:r w:rsidR="00B161AD" w:rsidRPr="006A64CB">
        <w:rPr>
          <w:rFonts w:ascii="Verdana" w:hAnsi="Verdana"/>
        </w:rPr>
        <w:t>t</w:t>
      </w:r>
      <w:r w:rsidRPr="006A64CB">
        <w:rPr>
          <w:rFonts w:ascii="Verdana" w:hAnsi="Verdana"/>
        </w:rPr>
        <w:t>ial cancerigen eviden</w:t>
      </w:r>
      <w:r w:rsidR="00B161AD" w:rsidRPr="006A64CB">
        <w:rPr>
          <w:rFonts w:ascii="Verdana" w:hAnsi="Verdana"/>
        </w:rPr>
        <w:t>t</w:t>
      </w:r>
      <w:r w:rsidRPr="006A64CB">
        <w:rPr>
          <w:rFonts w:ascii="Verdana" w:hAnsi="Verdana"/>
        </w:rPr>
        <w:t>iat prin sudii epidemiologice efectuate de Organiza</w:t>
      </w:r>
      <w:r w:rsidR="00B161AD" w:rsidRPr="006A64CB">
        <w:rPr>
          <w:rFonts w:ascii="Verdana" w:hAnsi="Verdana"/>
        </w:rPr>
        <w:t>t</w:t>
      </w:r>
      <w:r w:rsidRPr="006A64CB">
        <w:rPr>
          <w:rFonts w:ascii="Verdana" w:hAnsi="Verdana"/>
        </w:rPr>
        <w:t>ia Mondial</w:t>
      </w:r>
      <w:r w:rsidR="00B161AD" w:rsidRPr="006A64CB">
        <w:rPr>
          <w:rFonts w:ascii="Verdana" w:hAnsi="Verdana"/>
        </w:rPr>
        <w:t>a</w:t>
      </w:r>
      <w:r w:rsidRPr="006A64CB">
        <w:rPr>
          <w:rFonts w:ascii="Verdana" w:hAnsi="Verdana"/>
        </w:rPr>
        <w:t xml:space="preserve"> a S</w:t>
      </w:r>
      <w:r w:rsidR="00B161AD" w:rsidRPr="006A64CB">
        <w:rPr>
          <w:rFonts w:ascii="Verdana" w:hAnsi="Verdana"/>
        </w:rPr>
        <w:t>a</w:t>
      </w:r>
      <w:r w:rsidRPr="006A64CB">
        <w:rPr>
          <w:rFonts w:ascii="Verdana" w:hAnsi="Verdana"/>
        </w:rPr>
        <w:t>n</w:t>
      </w:r>
      <w:r w:rsidR="00B161AD" w:rsidRPr="006A64CB">
        <w:rPr>
          <w:rFonts w:ascii="Verdana" w:hAnsi="Verdana"/>
        </w:rPr>
        <w:t>a</w:t>
      </w:r>
      <w:r w:rsidRPr="006A64CB">
        <w:rPr>
          <w:rFonts w:ascii="Verdana" w:hAnsi="Verdana"/>
        </w:rPr>
        <w:t>t</w:t>
      </w:r>
      <w:r w:rsidR="00B161AD" w:rsidRPr="006A64CB">
        <w:rPr>
          <w:rFonts w:ascii="Verdana" w:hAnsi="Verdana"/>
        </w:rPr>
        <w:t>at</w:t>
      </w:r>
      <w:r w:rsidRPr="006A64CB">
        <w:rPr>
          <w:rFonts w:ascii="Verdana" w:hAnsi="Verdana"/>
        </w:rPr>
        <w:t xml:space="preserve">ii: cadmiu, nichel, crom </w:t>
      </w:r>
      <w:r w:rsidR="00B161AD" w:rsidRPr="006A64CB">
        <w:rPr>
          <w:rFonts w:ascii="Verdana" w:hAnsi="Verdana"/>
        </w:rPr>
        <w:t>s</w:t>
      </w:r>
      <w:r w:rsidRPr="006A64CB">
        <w:rPr>
          <w:rFonts w:ascii="Verdana" w:hAnsi="Verdana"/>
        </w:rPr>
        <w:t>i hidrocarburi aromatice policiclice).</w:t>
      </w:r>
    </w:p>
    <w:p w14:paraId="04377AF1" w14:textId="0F908C9D"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Se men</w:t>
      </w:r>
      <w:r w:rsidR="00B161AD" w:rsidRPr="006A64CB">
        <w:rPr>
          <w:rFonts w:ascii="Verdana" w:hAnsi="Verdana"/>
        </w:rPr>
        <w:t>t</w:t>
      </w:r>
      <w:r w:rsidRPr="006A64CB">
        <w:rPr>
          <w:rFonts w:ascii="Verdana" w:hAnsi="Verdana"/>
        </w:rPr>
        <w:t>ioneaz</w:t>
      </w:r>
      <w:r w:rsidR="00B161AD" w:rsidRPr="006A64CB">
        <w:rPr>
          <w:rFonts w:ascii="Verdana" w:hAnsi="Verdana"/>
        </w:rPr>
        <w:t>a</w:t>
      </w:r>
      <w:r w:rsidRPr="006A64CB">
        <w:rPr>
          <w:rFonts w:ascii="Verdana" w:hAnsi="Verdana"/>
        </w:rPr>
        <w:t>, de asemenea, prezen</w:t>
      </w:r>
      <w:r w:rsidR="00B161AD" w:rsidRPr="006A64CB">
        <w:rPr>
          <w:rFonts w:ascii="Verdana" w:hAnsi="Verdana"/>
        </w:rPr>
        <w:t>t</w:t>
      </w:r>
      <w:r w:rsidRPr="006A64CB">
        <w:rPr>
          <w:rFonts w:ascii="Verdana" w:hAnsi="Verdana"/>
        </w:rPr>
        <w:t>a protoxidului de azot (N2O) – substan</w:t>
      </w:r>
      <w:r w:rsidR="00B161AD" w:rsidRPr="006A64CB">
        <w:rPr>
          <w:rFonts w:ascii="Verdana" w:hAnsi="Verdana"/>
        </w:rPr>
        <w:t>ta</w:t>
      </w:r>
      <w:r w:rsidRPr="006A64CB">
        <w:rPr>
          <w:rFonts w:ascii="Verdana" w:hAnsi="Verdana"/>
        </w:rPr>
        <w:t xml:space="preserve"> incriminat</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 xml:space="preserve">n epuizarea stratului de ozon stratosferic – </w:t>
      </w:r>
      <w:r w:rsidR="00B161AD" w:rsidRPr="006A64CB">
        <w:rPr>
          <w:rFonts w:ascii="Verdana" w:hAnsi="Verdana"/>
        </w:rPr>
        <w:t>s</w:t>
      </w:r>
      <w:r w:rsidRPr="006A64CB">
        <w:rPr>
          <w:rFonts w:ascii="Verdana" w:hAnsi="Verdana"/>
        </w:rPr>
        <w:t xml:space="preserve">i a metanului, care, </w:t>
      </w:r>
      <w:r w:rsidR="00B161AD" w:rsidRPr="006A64CB">
        <w:rPr>
          <w:rFonts w:ascii="Verdana" w:hAnsi="Verdana"/>
        </w:rPr>
        <w:t>i</w:t>
      </w:r>
      <w:r w:rsidRPr="006A64CB">
        <w:rPr>
          <w:rFonts w:ascii="Verdana" w:hAnsi="Verdana"/>
        </w:rPr>
        <w:t>mpreun</w:t>
      </w:r>
      <w:r w:rsidR="00B161AD" w:rsidRPr="006A64CB">
        <w:rPr>
          <w:rFonts w:ascii="Verdana" w:hAnsi="Verdana"/>
        </w:rPr>
        <w:t>a</w:t>
      </w:r>
      <w:r w:rsidRPr="006A64CB">
        <w:rPr>
          <w:rFonts w:ascii="Verdana" w:hAnsi="Verdana"/>
        </w:rPr>
        <w:t xml:space="preserve"> cu CO2 au efecte la scar</w:t>
      </w:r>
      <w:r w:rsidR="00B161AD" w:rsidRPr="006A64CB">
        <w:rPr>
          <w:rFonts w:ascii="Verdana" w:hAnsi="Verdana"/>
        </w:rPr>
        <w:t>a</w:t>
      </w:r>
      <w:r w:rsidRPr="006A64CB">
        <w:rPr>
          <w:rFonts w:ascii="Verdana" w:hAnsi="Verdana"/>
        </w:rPr>
        <w:t xml:space="preserve"> global</w:t>
      </w:r>
      <w:r w:rsidR="00B161AD" w:rsidRPr="006A64CB">
        <w:rPr>
          <w:rFonts w:ascii="Verdana" w:hAnsi="Verdana"/>
        </w:rPr>
        <w:t>a</w:t>
      </w:r>
      <w:r w:rsidRPr="006A64CB">
        <w:rPr>
          <w:rFonts w:ascii="Verdana" w:hAnsi="Verdana"/>
        </w:rPr>
        <w:t xml:space="preserve"> asupra mediului, fiind gaze cu efect de ser</w:t>
      </w:r>
      <w:r w:rsidR="00B161AD" w:rsidRPr="006A64CB">
        <w:rPr>
          <w:rFonts w:ascii="Verdana" w:hAnsi="Verdana"/>
        </w:rPr>
        <w:t>a</w:t>
      </w:r>
      <w:r w:rsidRPr="006A64CB">
        <w:rPr>
          <w:rFonts w:ascii="Verdana" w:hAnsi="Verdana"/>
        </w:rPr>
        <w:t>.</w:t>
      </w:r>
    </w:p>
    <w:p w14:paraId="5F742AAB" w14:textId="15C814B0"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Cantit</w:t>
      </w:r>
      <w:r w:rsidR="00B161AD" w:rsidRPr="006A64CB">
        <w:rPr>
          <w:rFonts w:ascii="Verdana" w:hAnsi="Verdana"/>
        </w:rPr>
        <w:t>at</w:t>
      </w:r>
      <w:r w:rsidRPr="006A64CB">
        <w:rPr>
          <w:rFonts w:ascii="Verdana" w:hAnsi="Verdana"/>
        </w:rPr>
        <w:t>ile de poluan</w:t>
      </w:r>
      <w:r w:rsidR="00B161AD" w:rsidRPr="006A64CB">
        <w:rPr>
          <w:rFonts w:ascii="Verdana" w:hAnsi="Verdana"/>
        </w:rPr>
        <w:t>t</w:t>
      </w:r>
      <w:r w:rsidRPr="006A64CB">
        <w:rPr>
          <w:rFonts w:ascii="Verdana" w:hAnsi="Verdana"/>
        </w:rPr>
        <w:t xml:space="preserve">i emise </w:t>
      </w:r>
      <w:r w:rsidR="00B161AD" w:rsidRPr="006A64CB">
        <w:rPr>
          <w:rFonts w:ascii="Verdana" w:hAnsi="Verdana"/>
        </w:rPr>
        <w:t>i</w:t>
      </w:r>
      <w:r w:rsidRPr="006A64CB">
        <w:rPr>
          <w:rFonts w:ascii="Verdana" w:hAnsi="Verdana"/>
        </w:rPr>
        <w:t>n atmosfer</w:t>
      </w:r>
      <w:r w:rsidR="00B161AD" w:rsidRPr="006A64CB">
        <w:rPr>
          <w:rFonts w:ascii="Verdana" w:hAnsi="Verdana"/>
        </w:rPr>
        <w:t>a</w:t>
      </w:r>
      <w:r w:rsidRPr="006A64CB">
        <w:rPr>
          <w:rFonts w:ascii="Verdana" w:hAnsi="Verdana"/>
        </w:rPr>
        <w:t xml:space="preserve"> de utilajele de construc</w:t>
      </w:r>
      <w:r w:rsidR="00B161AD" w:rsidRPr="006A64CB">
        <w:rPr>
          <w:rFonts w:ascii="Verdana" w:hAnsi="Verdana"/>
        </w:rPr>
        <w:t>t</w:t>
      </w:r>
      <w:r w:rsidRPr="006A64CB">
        <w:rPr>
          <w:rFonts w:ascii="Verdana" w:hAnsi="Verdana"/>
        </w:rPr>
        <w:t xml:space="preserve">ie depind,  </w:t>
      </w:r>
      <w:r w:rsidR="00B161AD" w:rsidRPr="006A64CB">
        <w:rPr>
          <w:rFonts w:ascii="Verdana" w:hAnsi="Verdana"/>
        </w:rPr>
        <w:t>i</w:t>
      </w:r>
      <w:r w:rsidRPr="006A64CB">
        <w:rPr>
          <w:rFonts w:ascii="Verdana" w:hAnsi="Verdana"/>
        </w:rPr>
        <w:t>n principal, de urm</w:t>
      </w:r>
      <w:r w:rsidR="00B161AD" w:rsidRPr="006A64CB">
        <w:rPr>
          <w:rFonts w:ascii="Verdana" w:hAnsi="Verdana"/>
        </w:rPr>
        <w:t>a</w:t>
      </w:r>
      <w:r w:rsidRPr="006A64CB">
        <w:rPr>
          <w:rFonts w:ascii="Verdana" w:hAnsi="Verdana"/>
        </w:rPr>
        <w:t>torii factori:</w:t>
      </w:r>
    </w:p>
    <w:p w14:paraId="0695C807" w14:textId="77777777"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nivelul tehnologic al motorului</w:t>
      </w:r>
    </w:p>
    <w:p w14:paraId="3B276938" w14:textId="77777777"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puterea motorului</w:t>
      </w:r>
    </w:p>
    <w:p w14:paraId="71FC576B" w14:textId="77777777"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consumul de carburant pe unitatea de putere</w:t>
      </w:r>
    </w:p>
    <w:p w14:paraId="78B2880C" w14:textId="77777777"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capacitatea utilajului</w:t>
      </w:r>
    </w:p>
    <w:p w14:paraId="741A2F04" w14:textId="3AADD80D"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v</w:t>
      </w:r>
      <w:r w:rsidR="00B161AD" w:rsidRPr="006A64CB">
        <w:rPr>
          <w:rFonts w:ascii="Verdana" w:hAnsi="Verdana"/>
        </w:rPr>
        <w:t>a</w:t>
      </w:r>
      <w:r w:rsidRPr="006A64CB">
        <w:rPr>
          <w:rFonts w:ascii="Verdana" w:hAnsi="Verdana"/>
        </w:rPr>
        <w:t>rsta utilajului/motorului</w:t>
      </w:r>
    </w:p>
    <w:p w14:paraId="2B8A93A2" w14:textId="1319E2C5" w:rsidR="001F2DE5" w:rsidRPr="006A64CB" w:rsidRDefault="001F2DE5" w:rsidP="00F6337D">
      <w:pPr>
        <w:widowControl w:val="0"/>
        <w:autoSpaceDE w:val="0"/>
        <w:autoSpaceDN w:val="0"/>
        <w:adjustRightInd w:val="0"/>
        <w:spacing w:line="360" w:lineRule="auto"/>
        <w:rPr>
          <w:rFonts w:ascii="Verdana" w:hAnsi="Verdana"/>
        </w:rPr>
      </w:pPr>
      <w:r w:rsidRPr="006A64CB">
        <w:rPr>
          <w:rFonts w:ascii="Verdana" w:hAnsi="Verdana"/>
        </w:rPr>
        <w:t>-    dotarea cu dispozitive de reducere a polu</w:t>
      </w:r>
      <w:r w:rsidR="00B161AD" w:rsidRPr="006A64CB">
        <w:rPr>
          <w:rFonts w:ascii="Verdana" w:hAnsi="Verdana"/>
        </w:rPr>
        <w:t>a</w:t>
      </w:r>
      <w:r w:rsidRPr="006A64CB">
        <w:rPr>
          <w:rFonts w:ascii="Verdana" w:hAnsi="Verdana"/>
        </w:rPr>
        <w:t>rii (catalizatoare)</w:t>
      </w:r>
    </w:p>
    <w:p w14:paraId="7E4E65F8" w14:textId="37E71987" w:rsidR="001F2DE5" w:rsidRPr="006A64CB" w:rsidRDefault="001F2DE5" w:rsidP="00F6337D">
      <w:pPr>
        <w:widowControl w:val="0"/>
        <w:autoSpaceDE w:val="0"/>
        <w:autoSpaceDN w:val="0"/>
        <w:adjustRightInd w:val="0"/>
        <w:spacing w:line="360" w:lineRule="auto"/>
        <w:ind w:firstLine="720"/>
        <w:jc w:val="both"/>
        <w:rPr>
          <w:rFonts w:ascii="Verdana" w:hAnsi="Verdana"/>
        </w:rPr>
      </w:pPr>
      <w:r w:rsidRPr="006A64CB">
        <w:rPr>
          <w:rFonts w:ascii="Verdana" w:hAnsi="Verdana"/>
        </w:rPr>
        <w:t>Este evident c</w:t>
      </w:r>
      <w:r w:rsidR="00B161AD" w:rsidRPr="006A64CB">
        <w:rPr>
          <w:rFonts w:ascii="Verdana" w:hAnsi="Verdana"/>
        </w:rPr>
        <w:t>a</w:t>
      </w:r>
      <w:r w:rsidRPr="006A64CB">
        <w:rPr>
          <w:rFonts w:ascii="Verdana" w:hAnsi="Verdana"/>
        </w:rPr>
        <w:t xml:space="preserve"> emisiile de poluan</w:t>
      </w:r>
      <w:r w:rsidR="00B161AD" w:rsidRPr="006A64CB">
        <w:rPr>
          <w:rFonts w:ascii="Verdana" w:hAnsi="Verdana"/>
        </w:rPr>
        <w:t>t</w:t>
      </w:r>
      <w:r w:rsidRPr="006A64CB">
        <w:rPr>
          <w:rFonts w:ascii="Verdana" w:hAnsi="Verdana"/>
        </w:rPr>
        <w:t>i scad cu c</w:t>
      </w:r>
      <w:r w:rsidR="00B161AD" w:rsidRPr="006A64CB">
        <w:rPr>
          <w:rFonts w:ascii="Verdana" w:hAnsi="Verdana"/>
        </w:rPr>
        <w:t>a</w:t>
      </w:r>
      <w:r w:rsidRPr="006A64CB">
        <w:rPr>
          <w:rFonts w:ascii="Verdana" w:hAnsi="Verdana"/>
        </w:rPr>
        <w:t>t performan</w:t>
      </w:r>
      <w:r w:rsidR="00B161AD" w:rsidRPr="006A64CB">
        <w:rPr>
          <w:rFonts w:ascii="Verdana" w:hAnsi="Verdana"/>
        </w:rPr>
        <w:t>t</w:t>
      </w:r>
      <w:r w:rsidRPr="006A64CB">
        <w:rPr>
          <w:rFonts w:ascii="Verdana" w:hAnsi="Verdana"/>
        </w:rPr>
        <w:t>ele motorului sunt mai avansate, tendin</w:t>
      </w:r>
      <w:r w:rsidR="00B161AD" w:rsidRPr="006A64CB">
        <w:rPr>
          <w:rFonts w:ascii="Verdana" w:hAnsi="Verdana"/>
        </w:rPr>
        <w:t>t</w:t>
      </w:r>
      <w:r w:rsidRPr="006A64CB">
        <w:rPr>
          <w:rFonts w:ascii="Verdana" w:hAnsi="Verdana"/>
        </w:rPr>
        <w:t xml:space="preserve">a </w:t>
      </w:r>
      <w:r w:rsidR="00B161AD" w:rsidRPr="006A64CB">
        <w:rPr>
          <w:rFonts w:ascii="Verdana" w:hAnsi="Verdana"/>
        </w:rPr>
        <w:t>i</w:t>
      </w:r>
      <w:r w:rsidRPr="006A64CB">
        <w:rPr>
          <w:rFonts w:ascii="Verdana" w:hAnsi="Verdana"/>
        </w:rPr>
        <w:t>n lume fiind fabricarea motoarelor cu consumuri c</w:t>
      </w:r>
      <w:r w:rsidR="00B161AD" w:rsidRPr="006A64CB">
        <w:rPr>
          <w:rFonts w:ascii="Verdana" w:hAnsi="Verdana"/>
        </w:rPr>
        <w:t>a</w:t>
      </w:r>
      <w:r w:rsidRPr="006A64CB">
        <w:rPr>
          <w:rFonts w:ascii="Verdana" w:hAnsi="Verdana"/>
        </w:rPr>
        <w:t xml:space="preserve">t mai mici pe unitatea de putere </w:t>
      </w:r>
      <w:r w:rsidR="00B161AD" w:rsidRPr="006A64CB">
        <w:rPr>
          <w:rFonts w:ascii="Verdana" w:hAnsi="Verdana"/>
        </w:rPr>
        <w:t>s</w:t>
      </w:r>
      <w:r w:rsidRPr="006A64CB">
        <w:rPr>
          <w:rFonts w:ascii="Verdana" w:hAnsi="Verdana"/>
        </w:rPr>
        <w:t>i cu un control c</w:t>
      </w:r>
      <w:r w:rsidR="00B161AD" w:rsidRPr="006A64CB">
        <w:rPr>
          <w:rFonts w:ascii="Verdana" w:hAnsi="Verdana"/>
        </w:rPr>
        <w:t>a</w:t>
      </w:r>
      <w:r w:rsidRPr="006A64CB">
        <w:rPr>
          <w:rFonts w:ascii="Verdana" w:hAnsi="Verdana"/>
        </w:rPr>
        <w:t>t mai restrictiv al emisiilor.</w:t>
      </w:r>
    </w:p>
    <w:p w14:paraId="20AADD2C" w14:textId="04FC1858"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Aceste dou</w:t>
      </w:r>
      <w:r w:rsidR="00B161AD" w:rsidRPr="006A64CB">
        <w:rPr>
          <w:rFonts w:ascii="Verdana" w:hAnsi="Verdana"/>
        </w:rPr>
        <w:t>a</w:t>
      </w:r>
      <w:r w:rsidRPr="006A64CB">
        <w:rPr>
          <w:rFonts w:ascii="Verdana" w:hAnsi="Verdana"/>
        </w:rPr>
        <w:t xml:space="preserve"> elemente sunt reflectate de dinamica legisla</w:t>
      </w:r>
      <w:r w:rsidR="00B161AD" w:rsidRPr="006A64CB">
        <w:rPr>
          <w:rFonts w:ascii="Verdana" w:hAnsi="Verdana"/>
        </w:rPr>
        <w:t>t</w:t>
      </w:r>
      <w:r w:rsidRPr="006A64CB">
        <w:rPr>
          <w:rFonts w:ascii="Verdana" w:hAnsi="Verdana"/>
        </w:rPr>
        <w:t xml:space="preserve">iei </w:t>
      </w:r>
      <w:r w:rsidR="00B161AD" w:rsidRPr="006A64CB">
        <w:rPr>
          <w:rFonts w:ascii="Verdana" w:hAnsi="Verdana"/>
        </w:rPr>
        <w:t>i</w:t>
      </w:r>
      <w:r w:rsidRPr="006A64CB">
        <w:rPr>
          <w:rFonts w:ascii="Verdana" w:hAnsi="Verdana"/>
        </w:rPr>
        <w:t xml:space="preserve">n domeniul mediului a UE </w:t>
      </w:r>
      <w:r w:rsidR="00B161AD" w:rsidRPr="006A64CB">
        <w:rPr>
          <w:rFonts w:ascii="Verdana" w:hAnsi="Verdana"/>
        </w:rPr>
        <w:t>s</w:t>
      </w:r>
      <w:r w:rsidRPr="006A64CB">
        <w:rPr>
          <w:rFonts w:ascii="Verdana" w:hAnsi="Verdana"/>
        </w:rPr>
        <w:t>i a SUA.</w:t>
      </w:r>
    </w:p>
    <w:p w14:paraId="55F3A10C" w14:textId="38297541"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Pentru mijloacele de transport  </w:t>
      </w:r>
      <w:r w:rsidR="00B161AD" w:rsidRPr="006A64CB">
        <w:rPr>
          <w:rFonts w:ascii="Verdana" w:hAnsi="Verdana"/>
        </w:rPr>
        <w:t>i</w:t>
      </w:r>
      <w:r w:rsidRPr="006A64CB">
        <w:rPr>
          <w:rFonts w:ascii="Verdana" w:hAnsi="Verdana"/>
        </w:rPr>
        <w:t xml:space="preserve">ncadrate  </w:t>
      </w:r>
      <w:r w:rsidR="00B161AD" w:rsidRPr="006A64CB">
        <w:rPr>
          <w:rFonts w:ascii="Verdana" w:hAnsi="Verdana"/>
        </w:rPr>
        <w:t>i</w:t>
      </w:r>
      <w:r w:rsidRPr="006A64CB">
        <w:rPr>
          <w:rFonts w:ascii="Verdana" w:hAnsi="Verdana"/>
        </w:rPr>
        <w:t>n categoria vehiculelor  grele  (heavy  duty  vehicles), estim</w:t>
      </w:r>
      <w:r w:rsidR="00B161AD" w:rsidRPr="006A64CB">
        <w:rPr>
          <w:rFonts w:ascii="Verdana" w:hAnsi="Verdana"/>
        </w:rPr>
        <w:t>a</w:t>
      </w:r>
      <w:r w:rsidRPr="006A64CB">
        <w:rPr>
          <w:rFonts w:ascii="Verdana" w:hAnsi="Verdana"/>
        </w:rPr>
        <w:t>rile efectuate de literatura de specialitate american</w:t>
      </w:r>
      <w:r w:rsidR="00B161AD" w:rsidRPr="006A64CB">
        <w:rPr>
          <w:rFonts w:ascii="Verdana" w:hAnsi="Verdana"/>
        </w:rPr>
        <w:t>a</w:t>
      </w:r>
      <w:r w:rsidRPr="006A64CB">
        <w:rPr>
          <w:rFonts w:ascii="Verdana" w:hAnsi="Verdana"/>
        </w:rPr>
        <w:t xml:space="preserve"> coreleaz</w:t>
      </w:r>
      <w:r w:rsidR="00B161AD" w:rsidRPr="006A64CB">
        <w:rPr>
          <w:rFonts w:ascii="Verdana" w:hAnsi="Verdana"/>
        </w:rPr>
        <w:t>a</w:t>
      </w:r>
      <w:r w:rsidRPr="006A64CB">
        <w:rPr>
          <w:rFonts w:ascii="Verdana" w:hAnsi="Verdana"/>
        </w:rPr>
        <w:t xml:space="preserve"> emisiile de poluan</w:t>
      </w:r>
      <w:r w:rsidR="00B161AD" w:rsidRPr="006A64CB">
        <w:rPr>
          <w:rFonts w:ascii="Verdana" w:hAnsi="Verdana"/>
        </w:rPr>
        <w:t>t</w:t>
      </w:r>
      <w:r w:rsidRPr="006A64CB">
        <w:rPr>
          <w:rFonts w:ascii="Verdana" w:hAnsi="Verdana"/>
        </w:rPr>
        <w:t>i cu nivelul tehnologic al motorului, consumul de carburant pe unitatea de putere sau la 100 km, v</w:t>
      </w:r>
      <w:r w:rsidR="00B161AD" w:rsidRPr="006A64CB">
        <w:rPr>
          <w:rFonts w:ascii="Verdana" w:hAnsi="Verdana"/>
        </w:rPr>
        <w:t>a</w:t>
      </w:r>
      <w:r w:rsidRPr="006A64CB">
        <w:rPr>
          <w:rFonts w:ascii="Verdana" w:hAnsi="Verdana"/>
        </w:rPr>
        <w:t>rsta vehicului etc.</w:t>
      </w:r>
    </w:p>
    <w:p w14:paraId="7E762ECF" w14:textId="6F91078E"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Astfel, metodologiile americane estimeaz</w:t>
      </w:r>
      <w:r w:rsidR="00B161AD" w:rsidRPr="006A64CB">
        <w:rPr>
          <w:rFonts w:ascii="Verdana" w:hAnsi="Verdana"/>
        </w:rPr>
        <w:t>a</w:t>
      </w:r>
      <w:r w:rsidRPr="006A64CB">
        <w:rPr>
          <w:rFonts w:ascii="Verdana" w:hAnsi="Verdana"/>
        </w:rPr>
        <w:t xml:space="preserve"> pentru vehiculele grele (diesel heavy duty vehicles) un consum mediu de 29,9 l/100 km, </w:t>
      </w:r>
      <w:r w:rsidR="00B161AD" w:rsidRPr="006A64CB">
        <w:rPr>
          <w:rFonts w:ascii="Verdana" w:hAnsi="Verdana"/>
        </w:rPr>
        <w:t>i</w:t>
      </w:r>
      <w:r w:rsidRPr="006A64CB">
        <w:rPr>
          <w:rFonts w:ascii="Verdana" w:hAnsi="Verdana"/>
        </w:rPr>
        <w:t xml:space="preserve">n timp ce basculantele de 16 t fabricate </w:t>
      </w:r>
      <w:r w:rsidR="00B161AD" w:rsidRPr="006A64CB">
        <w:rPr>
          <w:rFonts w:ascii="Verdana" w:hAnsi="Verdana"/>
        </w:rPr>
        <w:t>i</w:t>
      </w:r>
      <w:r w:rsidRPr="006A64CB">
        <w:rPr>
          <w:rFonts w:ascii="Verdana" w:hAnsi="Verdana"/>
        </w:rPr>
        <w:t>n Rom</w:t>
      </w:r>
      <w:r w:rsidR="00B161AD" w:rsidRPr="006A64CB">
        <w:rPr>
          <w:rFonts w:ascii="Verdana" w:hAnsi="Verdana"/>
        </w:rPr>
        <w:t>a</w:t>
      </w:r>
      <w:r w:rsidRPr="006A64CB">
        <w:rPr>
          <w:rFonts w:ascii="Verdana" w:hAnsi="Verdana"/>
        </w:rPr>
        <w:t>nia au un consum de carburant de 40 – 45 l/100 km.</w:t>
      </w:r>
    </w:p>
    <w:p w14:paraId="16EEB928" w14:textId="456DB811"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Consumul specific, raportat la 1 ton</w:t>
      </w:r>
      <w:r w:rsidR="00B161AD" w:rsidRPr="006A64CB">
        <w:rPr>
          <w:rFonts w:ascii="Verdana" w:hAnsi="Verdana"/>
        </w:rPr>
        <w:t>a</w:t>
      </w:r>
      <w:r w:rsidRPr="006A64CB">
        <w:rPr>
          <w:rFonts w:ascii="Verdana" w:hAnsi="Verdana"/>
        </w:rPr>
        <w:t xml:space="preserve"> de material transportat, este de aproximativ 2 ori mai mic comparativ cu consumul basculantelor rom</w:t>
      </w:r>
      <w:r w:rsidR="00B161AD" w:rsidRPr="006A64CB">
        <w:rPr>
          <w:rFonts w:ascii="Verdana" w:hAnsi="Verdana"/>
        </w:rPr>
        <w:t>a</w:t>
      </w:r>
      <w:r w:rsidRPr="006A64CB">
        <w:rPr>
          <w:rFonts w:ascii="Verdana" w:hAnsi="Verdana"/>
        </w:rPr>
        <w:t>ne</w:t>
      </w:r>
      <w:r w:rsidR="00B161AD" w:rsidRPr="006A64CB">
        <w:rPr>
          <w:rFonts w:ascii="Verdana" w:hAnsi="Verdana"/>
        </w:rPr>
        <w:t>s</w:t>
      </w:r>
      <w:r w:rsidRPr="006A64CB">
        <w:rPr>
          <w:rFonts w:ascii="Verdana" w:hAnsi="Verdana"/>
        </w:rPr>
        <w:t>ti de 16 t.</w:t>
      </w:r>
    </w:p>
    <w:p w14:paraId="5F41F40B" w14:textId="5A766CC4"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Av</w:t>
      </w:r>
      <w:r w:rsidR="00B161AD" w:rsidRPr="006A64CB">
        <w:rPr>
          <w:rFonts w:ascii="Verdana" w:hAnsi="Verdana"/>
        </w:rPr>
        <w:t>a</w:t>
      </w:r>
      <w:r w:rsidRPr="006A64CB">
        <w:rPr>
          <w:rFonts w:ascii="Verdana" w:hAnsi="Verdana"/>
        </w:rPr>
        <w:t xml:space="preserve">nd </w:t>
      </w:r>
      <w:r w:rsidR="00B161AD" w:rsidRPr="006A64CB">
        <w:rPr>
          <w:rFonts w:ascii="Verdana" w:hAnsi="Verdana"/>
        </w:rPr>
        <w:t>i</w:t>
      </w:r>
      <w:r w:rsidRPr="006A64CB">
        <w:rPr>
          <w:rFonts w:ascii="Verdana" w:hAnsi="Verdana"/>
        </w:rPr>
        <w:t>n vedere lucr</w:t>
      </w:r>
      <w:r w:rsidR="00B161AD" w:rsidRPr="006A64CB">
        <w:rPr>
          <w:rFonts w:ascii="Verdana" w:hAnsi="Verdana"/>
        </w:rPr>
        <w:t>a</w:t>
      </w:r>
      <w:r w:rsidRPr="006A64CB">
        <w:rPr>
          <w:rFonts w:ascii="Verdana" w:hAnsi="Verdana"/>
        </w:rPr>
        <w:t xml:space="preserve">rile de constructie precum </w:t>
      </w:r>
      <w:r w:rsidR="00B161AD" w:rsidRPr="006A64CB">
        <w:rPr>
          <w:rFonts w:ascii="Verdana" w:hAnsi="Verdana"/>
        </w:rPr>
        <w:t>s</w:t>
      </w:r>
      <w:r w:rsidRPr="006A64CB">
        <w:rPr>
          <w:rFonts w:ascii="Verdana" w:hAnsi="Verdana"/>
        </w:rPr>
        <w:t>i faptul c</w:t>
      </w:r>
      <w:r w:rsidR="00B161AD" w:rsidRPr="006A64CB">
        <w:rPr>
          <w:rFonts w:ascii="Verdana" w:hAnsi="Verdana"/>
        </w:rPr>
        <w:t>a</w:t>
      </w:r>
      <w:r w:rsidRPr="006A64CB">
        <w:rPr>
          <w:rFonts w:ascii="Verdana" w:hAnsi="Verdana"/>
        </w:rPr>
        <w:t xml:space="preserve"> unele firme de construc</w:t>
      </w:r>
      <w:r w:rsidR="00B161AD" w:rsidRPr="006A64CB">
        <w:rPr>
          <w:rFonts w:ascii="Verdana" w:hAnsi="Verdana"/>
        </w:rPr>
        <w:t>t</w:t>
      </w:r>
      <w:r w:rsidRPr="006A64CB">
        <w:rPr>
          <w:rFonts w:ascii="Verdana" w:hAnsi="Verdana"/>
        </w:rPr>
        <w:t xml:space="preserve">ii au </w:t>
      </w:r>
      <w:r w:rsidR="00B161AD" w:rsidRPr="006A64CB">
        <w:rPr>
          <w:rFonts w:ascii="Verdana" w:hAnsi="Verdana"/>
        </w:rPr>
        <w:t>i</w:t>
      </w:r>
      <w:r w:rsidRPr="006A64CB">
        <w:rPr>
          <w:rFonts w:ascii="Verdana" w:hAnsi="Verdana"/>
        </w:rPr>
        <w:t>n dotare vehicule de ultim</w:t>
      </w:r>
      <w:r w:rsidR="00B161AD" w:rsidRPr="006A64CB">
        <w:rPr>
          <w:rFonts w:ascii="Verdana" w:hAnsi="Verdana"/>
        </w:rPr>
        <w:t>a</w:t>
      </w:r>
      <w:r w:rsidRPr="006A64CB">
        <w:rPr>
          <w:rFonts w:ascii="Verdana" w:hAnsi="Verdana"/>
        </w:rPr>
        <w:t xml:space="preserve"> genera</w:t>
      </w:r>
      <w:r w:rsidR="00B161AD" w:rsidRPr="006A64CB">
        <w:rPr>
          <w:rFonts w:ascii="Verdana" w:hAnsi="Verdana"/>
        </w:rPr>
        <w:t>t</w:t>
      </w:r>
      <w:r w:rsidRPr="006A64CB">
        <w:rPr>
          <w:rFonts w:ascii="Verdana" w:hAnsi="Verdana"/>
        </w:rPr>
        <w:t xml:space="preserve">ie fabricate </w:t>
      </w:r>
      <w:r w:rsidR="00B161AD" w:rsidRPr="006A64CB">
        <w:rPr>
          <w:rFonts w:ascii="Verdana" w:hAnsi="Verdana"/>
        </w:rPr>
        <w:t>i</w:t>
      </w:r>
      <w:r w:rsidRPr="006A64CB">
        <w:rPr>
          <w:rFonts w:ascii="Verdana" w:hAnsi="Verdana"/>
        </w:rPr>
        <w:t>n str</w:t>
      </w:r>
      <w:r w:rsidR="00B161AD" w:rsidRPr="006A64CB">
        <w:rPr>
          <w:rFonts w:ascii="Verdana" w:hAnsi="Verdana"/>
        </w:rPr>
        <w:t>a</w:t>
      </w:r>
      <w:r w:rsidRPr="006A64CB">
        <w:rPr>
          <w:rFonts w:ascii="Verdana" w:hAnsi="Verdana"/>
        </w:rPr>
        <w:t>in</w:t>
      </w:r>
      <w:r w:rsidR="00B161AD" w:rsidRPr="006A64CB">
        <w:rPr>
          <w:rFonts w:ascii="Verdana" w:hAnsi="Verdana"/>
        </w:rPr>
        <w:t>a</w:t>
      </w:r>
      <w:r w:rsidRPr="006A64CB">
        <w:rPr>
          <w:rFonts w:ascii="Verdana" w:hAnsi="Verdana"/>
        </w:rPr>
        <w:t>tate, putem  aprecia c</w:t>
      </w:r>
      <w:r w:rsidR="00B161AD" w:rsidRPr="006A64CB">
        <w:rPr>
          <w:rFonts w:ascii="Verdana" w:hAnsi="Verdana"/>
        </w:rPr>
        <w:t>a</w:t>
      </w:r>
      <w:r w:rsidRPr="006A64CB">
        <w:rPr>
          <w:rFonts w:ascii="Verdana" w:hAnsi="Verdana"/>
        </w:rPr>
        <w:t xml:space="preserve"> activit</w:t>
      </w:r>
      <w:r w:rsidR="00B161AD" w:rsidRPr="006A64CB">
        <w:rPr>
          <w:rFonts w:ascii="Verdana" w:hAnsi="Verdana"/>
        </w:rPr>
        <w:t>at</w:t>
      </w:r>
      <w:r w:rsidRPr="006A64CB">
        <w:rPr>
          <w:rFonts w:ascii="Verdana" w:hAnsi="Verdana"/>
        </w:rPr>
        <w:t xml:space="preserve">ile de </w:t>
      </w:r>
      <w:r w:rsidR="00B161AD" w:rsidRPr="006A64CB">
        <w:rPr>
          <w:rFonts w:ascii="Verdana" w:hAnsi="Verdana"/>
        </w:rPr>
        <w:t>s</w:t>
      </w:r>
      <w:r w:rsidRPr="006A64CB">
        <w:rPr>
          <w:rFonts w:ascii="Verdana" w:hAnsi="Verdana"/>
        </w:rPr>
        <w:t>antier nu vor avea un impact deosebit asupra calit</w:t>
      </w:r>
      <w:r w:rsidR="00B161AD" w:rsidRPr="006A64CB">
        <w:rPr>
          <w:rFonts w:ascii="Verdana" w:hAnsi="Verdana"/>
        </w:rPr>
        <w:t>at</w:t>
      </w:r>
      <w:r w:rsidRPr="006A64CB">
        <w:rPr>
          <w:rFonts w:ascii="Verdana" w:hAnsi="Verdana"/>
        </w:rPr>
        <w:t xml:space="preserve">ii aerului din zonele de lucru </w:t>
      </w:r>
      <w:r w:rsidR="00B161AD" w:rsidRPr="006A64CB">
        <w:rPr>
          <w:rFonts w:ascii="Verdana" w:hAnsi="Verdana"/>
        </w:rPr>
        <w:t>s</w:t>
      </w:r>
      <w:r w:rsidRPr="006A64CB">
        <w:rPr>
          <w:rFonts w:ascii="Verdana" w:hAnsi="Verdana"/>
        </w:rPr>
        <w:t xml:space="preserve">i nici </w:t>
      </w:r>
      <w:r w:rsidR="00B161AD" w:rsidRPr="006A64CB">
        <w:rPr>
          <w:rFonts w:ascii="Verdana" w:hAnsi="Verdana"/>
        </w:rPr>
        <w:t>i</w:t>
      </w:r>
      <w:r w:rsidRPr="006A64CB">
        <w:rPr>
          <w:rFonts w:ascii="Verdana" w:hAnsi="Verdana"/>
        </w:rPr>
        <w:t>n zonele adiacente acestora.</w:t>
      </w:r>
    </w:p>
    <w:p w14:paraId="003C32E6" w14:textId="77777777"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2)  Perioada de operare</w:t>
      </w:r>
    </w:p>
    <w:p w14:paraId="2079606C" w14:textId="202692A0"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perioada de operare, sursa principal</w:t>
      </w:r>
      <w:r w:rsidRPr="006A64CB">
        <w:rPr>
          <w:rFonts w:ascii="Verdana" w:hAnsi="Verdana"/>
        </w:rPr>
        <w:t>a</w:t>
      </w:r>
      <w:r w:rsidR="001F2DE5" w:rsidRPr="006A64CB">
        <w:rPr>
          <w:rFonts w:ascii="Verdana" w:hAnsi="Verdana"/>
        </w:rPr>
        <w:t xml:space="preserve"> de poluare a aerului este circula</w:t>
      </w:r>
      <w:r w:rsidRPr="006A64CB">
        <w:rPr>
          <w:rFonts w:ascii="Verdana" w:hAnsi="Verdana"/>
        </w:rPr>
        <w:t>t</w:t>
      </w:r>
      <w:r w:rsidR="001F2DE5" w:rsidRPr="006A64CB">
        <w:rPr>
          <w:rFonts w:ascii="Verdana" w:hAnsi="Verdana"/>
        </w:rPr>
        <w:t>ia autovehiculelor</w:t>
      </w:r>
      <w:r w:rsidR="00F04979" w:rsidRPr="006A64CB">
        <w:rPr>
          <w:rFonts w:ascii="Verdana" w:hAnsi="Verdana"/>
        </w:rPr>
        <w:t>, emisiile de praf PM10 si PM2,5 si pulberi sedimentare</w:t>
      </w:r>
      <w:r w:rsidR="001F2DE5" w:rsidRPr="006A64CB">
        <w:rPr>
          <w:rFonts w:ascii="Verdana" w:hAnsi="Verdana"/>
        </w:rPr>
        <w:t>.</w:t>
      </w:r>
    </w:p>
    <w:p w14:paraId="6B74D1EB" w14:textId="77777777"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Valorile emisiilor sunt normale pentru traficul vehiculat.</w:t>
      </w:r>
    </w:p>
    <w:p w14:paraId="7BA625EB" w14:textId="11E13D7E"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Prognozarea impactului lucr</w:t>
      </w:r>
      <w:r w:rsidR="00B161AD" w:rsidRPr="006A64CB">
        <w:rPr>
          <w:rFonts w:ascii="Verdana" w:hAnsi="Verdana"/>
          <w:i/>
        </w:rPr>
        <w:t>a</w:t>
      </w:r>
      <w:r w:rsidRPr="006A64CB">
        <w:rPr>
          <w:rFonts w:ascii="Verdana" w:hAnsi="Verdana"/>
          <w:i/>
        </w:rPr>
        <w:t>rilor proiectate asupra aerului</w:t>
      </w:r>
    </w:p>
    <w:p w14:paraId="3009AAD3" w14:textId="0D0024F4"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Av</w:t>
      </w:r>
      <w:r w:rsidR="00B161AD" w:rsidRPr="006A64CB">
        <w:rPr>
          <w:rFonts w:ascii="Verdana" w:hAnsi="Verdana"/>
        </w:rPr>
        <w:t>a</w:t>
      </w:r>
      <w:r w:rsidRPr="006A64CB">
        <w:rPr>
          <w:rFonts w:ascii="Verdana" w:hAnsi="Verdana"/>
        </w:rPr>
        <w:t xml:space="preserve">nd </w:t>
      </w:r>
      <w:r w:rsidR="00B161AD" w:rsidRPr="006A64CB">
        <w:rPr>
          <w:rFonts w:ascii="Verdana" w:hAnsi="Verdana"/>
        </w:rPr>
        <w:t>i</w:t>
      </w:r>
      <w:r w:rsidRPr="006A64CB">
        <w:rPr>
          <w:rFonts w:ascii="Verdana" w:hAnsi="Verdana"/>
        </w:rPr>
        <w:t>n vedere lucr</w:t>
      </w:r>
      <w:r w:rsidR="00B161AD" w:rsidRPr="006A64CB">
        <w:rPr>
          <w:rFonts w:ascii="Verdana" w:hAnsi="Verdana"/>
        </w:rPr>
        <w:t>a</w:t>
      </w:r>
      <w:r w:rsidRPr="006A64CB">
        <w:rPr>
          <w:rFonts w:ascii="Verdana" w:hAnsi="Verdana"/>
        </w:rPr>
        <w:t>rile de construc</w:t>
      </w:r>
      <w:r w:rsidR="00B161AD" w:rsidRPr="006A64CB">
        <w:rPr>
          <w:rFonts w:ascii="Verdana" w:hAnsi="Verdana"/>
        </w:rPr>
        <w:t>t</w:t>
      </w:r>
      <w:r w:rsidRPr="006A64CB">
        <w:rPr>
          <w:rFonts w:ascii="Verdana" w:hAnsi="Verdana"/>
        </w:rPr>
        <w:t xml:space="preserve">ie precum </w:t>
      </w:r>
      <w:r w:rsidR="00B161AD" w:rsidRPr="006A64CB">
        <w:rPr>
          <w:rFonts w:ascii="Verdana" w:hAnsi="Verdana"/>
        </w:rPr>
        <w:t>s</w:t>
      </w:r>
      <w:r w:rsidRPr="006A64CB">
        <w:rPr>
          <w:rFonts w:ascii="Verdana" w:hAnsi="Verdana"/>
        </w:rPr>
        <w:t>i faptul c</w:t>
      </w:r>
      <w:r w:rsidR="00B161AD" w:rsidRPr="006A64CB">
        <w:rPr>
          <w:rFonts w:ascii="Verdana" w:hAnsi="Verdana"/>
        </w:rPr>
        <w:t>a</w:t>
      </w:r>
      <w:r w:rsidRPr="006A64CB">
        <w:rPr>
          <w:rFonts w:ascii="Verdana" w:hAnsi="Verdana"/>
        </w:rPr>
        <w:t xml:space="preserve"> unele firme  de construc</w:t>
      </w:r>
      <w:r w:rsidR="00B161AD" w:rsidRPr="006A64CB">
        <w:rPr>
          <w:rFonts w:ascii="Verdana" w:hAnsi="Verdana"/>
        </w:rPr>
        <w:t>t</w:t>
      </w:r>
      <w:r w:rsidRPr="006A64CB">
        <w:rPr>
          <w:rFonts w:ascii="Verdana" w:hAnsi="Verdana"/>
        </w:rPr>
        <w:t xml:space="preserve">ii au </w:t>
      </w:r>
      <w:r w:rsidR="00B161AD" w:rsidRPr="006A64CB">
        <w:rPr>
          <w:rFonts w:ascii="Verdana" w:hAnsi="Verdana"/>
        </w:rPr>
        <w:t>i</w:t>
      </w:r>
      <w:r w:rsidRPr="006A64CB">
        <w:rPr>
          <w:rFonts w:ascii="Verdana" w:hAnsi="Verdana"/>
        </w:rPr>
        <w:t>n dotare vehicule de  ultim</w:t>
      </w:r>
      <w:r w:rsidR="00B161AD" w:rsidRPr="006A64CB">
        <w:rPr>
          <w:rFonts w:ascii="Verdana" w:hAnsi="Verdana"/>
        </w:rPr>
        <w:t>a</w:t>
      </w:r>
      <w:r w:rsidRPr="006A64CB">
        <w:rPr>
          <w:rFonts w:ascii="Verdana" w:hAnsi="Verdana"/>
        </w:rPr>
        <w:t xml:space="preserve"> genera</w:t>
      </w:r>
      <w:r w:rsidR="00B161AD" w:rsidRPr="006A64CB">
        <w:rPr>
          <w:rFonts w:ascii="Verdana" w:hAnsi="Verdana"/>
        </w:rPr>
        <w:t>t</w:t>
      </w:r>
      <w:r w:rsidRPr="006A64CB">
        <w:rPr>
          <w:rFonts w:ascii="Verdana" w:hAnsi="Verdana"/>
        </w:rPr>
        <w:t xml:space="preserve">ie fabricate  </w:t>
      </w:r>
      <w:r w:rsidR="00B161AD" w:rsidRPr="006A64CB">
        <w:rPr>
          <w:rFonts w:ascii="Verdana" w:hAnsi="Verdana"/>
        </w:rPr>
        <w:t>i</w:t>
      </w:r>
      <w:r w:rsidRPr="006A64CB">
        <w:rPr>
          <w:rFonts w:ascii="Verdana" w:hAnsi="Verdana"/>
        </w:rPr>
        <w:t>n  str</w:t>
      </w:r>
      <w:r w:rsidR="00B161AD" w:rsidRPr="006A64CB">
        <w:rPr>
          <w:rFonts w:ascii="Verdana" w:hAnsi="Verdana"/>
        </w:rPr>
        <w:t>a</w:t>
      </w:r>
      <w:r w:rsidRPr="006A64CB">
        <w:rPr>
          <w:rFonts w:ascii="Verdana" w:hAnsi="Verdana"/>
        </w:rPr>
        <w:t>in</w:t>
      </w:r>
      <w:r w:rsidR="00B161AD" w:rsidRPr="006A64CB">
        <w:rPr>
          <w:rFonts w:ascii="Verdana" w:hAnsi="Verdana"/>
        </w:rPr>
        <w:t>a</w:t>
      </w:r>
      <w:r w:rsidRPr="006A64CB">
        <w:rPr>
          <w:rFonts w:ascii="Verdana" w:hAnsi="Verdana"/>
        </w:rPr>
        <w:t>tate,  putem aprecia c</w:t>
      </w:r>
      <w:r w:rsidR="00B161AD" w:rsidRPr="006A64CB">
        <w:rPr>
          <w:rFonts w:ascii="Verdana" w:hAnsi="Verdana"/>
        </w:rPr>
        <w:t>a</w:t>
      </w:r>
      <w:r w:rsidRPr="006A64CB">
        <w:rPr>
          <w:rFonts w:ascii="Verdana" w:hAnsi="Verdana"/>
        </w:rPr>
        <w:t xml:space="preserve"> activit</w:t>
      </w:r>
      <w:r w:rsidR="00B161AD" w:rsidRPr="006A64CB">
        <w:rPr>
          <w:rFonts w:ascii="Verdana" w:hAnsi="Verdana"/>
        </w:rPr>
        <w:t>at</w:t>
      </w:r>
      <w:r w:rsidRPr="006A64CB">
        <w:rPr>
          <w:rFonts w:ascii="Verdana" w:hAnsi="Verdana"/>
        </w:rPr>
        <w:t xml:space="preserve">ile de </w:t>
      </w:r>
      <w:r w:rsidR="00B161AD" w:rsidRPr="006A64CB">
        <w:rPr>
          <w:rFonts w:ascii="Verdana" w:hAnsi="Verdana"/>
        </w:rPr>
        <w:t>s</w:t>
      </w:r>
      <w:r w:rsidRPr="006A64CB">
        <w:rPr>
          <w:rFonts w:ascii="Verdana" w:hAnsi="Verdana"/>
        </w:rPr>
        <w:t>antier nu vor avea un impact deosebit asupra calit</w:t>
      </w:r>
      <w:r w:rsidR="00B161AD" w:rsidRPr="006A64CB">
        <w:rPr>
          <w:rFonts w:ascii="Verdana" w:hAnsi="Verdana"/>
        </w:rPr>
        <w:t>at</w:t>
      </w:r>
      <w:r w:rsidRPr="006A64CB">
        <w:rPr>
          <w:rFonts w:ascii="Verdana" w:hAnsi="Verdana"/>
        </w:rPr>
        <w:t xml:space="preserve">ii aerului din zonele de lucru </w:t>
      </w:r>
      <w:r w:rsidR="00B161AD" w:rsidRPr="006A64CB">
        <w:rPr>
          <w:rFonts w:ascii="Verdana" w:hAnsi="Verdana"/>
        </w:rPr>
        <w:t>s</w:t>
      </w:r>
      <w:r w:rsidRPr="006A64CB">
        <w:rPr>
          <w:rFonts w:ascii="Verdana" w:hAnsi="Verdana"/>
        </w:rPr>
        <w:t xml:space="preserve">i nici </w:t>
      </w:r>
      <w:r w:rsidR="00B161AD" w:rsidRPr="006A64CB">
        <w:rPr>
          <w:rFonts w:ascii="Verdana" w:hAnsi="Verdana"/>
        </w:rPr>
        <w:t>i</w:t>
      </w:r>
      <w:r w:rsidRPr="006A64CB">
        <w:rPr>
          <w:rFonts w:ascii="Verdana" w:hAnsi="Verdana"/>
        </w:rPr>
        <w:t>n zonele adiacente acestora.</w:t>
      </w:r>
    </w:p>
    <w:p w14:paraId="7DEB1D44" w14:textId="76009AE5" w:rsidR="001F2DE5" w:rsidRPr="006A64CB" w:rsidRDefault="00B161AD" w:rsidP="001F2DE5">
      <w:pPr>
        <w:widowControl w:val="0"/>
        <w:autoSpaceDE w:val="0"/>
        <w:autoSpaceDN w:val="0"/>
        <w:adjustRightInd w:val="0"/>
        <w:spacing w:line="360" w:lineRule="auto"/>
        <w:ind w:firstLine="720"/>
        <w:rPr>
          <w:rFonts w:ascii="Verdana" w:hAnsi="Verdana"/>
        </w:rPr>
      </w:pPr>
      <w:r w:rsidRPr="006A64CB">
        <w:rPr>
          <w:rFonts w:ascii="Verdana" w:hAnsi="Verdana"/>
        </w:rPr>
        <w:t>I</w:t>
      </w:r>
      <w:r w:rsidR="001F2DE5" w:rsidRPr="006A64CB">
        <w:rPr>
          <w:rFonts w:ascii="Verdana" w:hAnsi="Verdana"/>
        </w:rPr>
        <w:t xml:space="preserve">n perioada de operare a </w:t>
      </w:r>
      <w:r w:rsidR="00723400" w:rsidRPr="006A64CB">
        <w:rPr>
          <w:rFonts w:ascii="Verdana" w:hAnsi="Verdana"/>
        </w:rPr>
        <w:t>strazilor</w:t>
      </w:r>
      <w:r w:rsidR="001F2DE5" w:rsidRPr="006A64CB">
        <w:rPr>
          <w:rFonts w:ascii="Verdana" w:hAnsi="Verdana"/>
        </w:rPr>
        <w:t xml:space="preserve"> </w:t>
      </w:r>
      <w:r w:rsidR="003B20B0" w:rsidRPr="006A64CB">
        <w:rPr>
          <w:rFonts w:ascii="Verdana" w:hAnsi="Verdana"/>
        </w:rPr>
        <w:t xml:space="preserve">si a drumurilor </w:t>
      </w:r>
      <w:r w:rsidR="001F2DE5" w:rsidRPr="006A64CB">
        <w:rPr>
          <w:rFonts w:ascii="Verdana" w:hAnsi="Verdana"/>
        </w:rPr>
        <w:t>sursa principal</w:t>
      </w:r>
      <w:r w:rsidRPr="006A64CB">
        <w:rPr>
          <w:rFonts w:ascii="Verdana" w:hAnsi="Verdana"/>
        </w:rPr>
        <w:t>a</w:t>
      </w:r>
      <w:r w:rsidR="001F2DE5" w:rsidRPr="006A64CB">
        <w:rPr>
          <w:rFonts w:ascii="Verdana" w:hAnsi="Verdana"/>
        </w:rPr>
        <w:t xml:space="preserve"> de poluare a aerului specific</w:t>
      </w:r>
      <w:r w:rsidRPr="006A64CB">
        <w:rPr>
          <w:rFonts w:ascii="Verdana" w:hAnsi="Verdana"/>
        </w:rPr>
        <w:t>a</w:t>
      </w:r>
      <w:r w:rsidR="001F2DE5" w:rsidRPr="006A64CB">
        <w:rPr>
          <w:rFonts w:ascii="Verdana" w:hAnsi="Verdana"/>
        </w:rPr>
        <w:t xml:space="preserve"> </w:t>
      </w:r>
      <w:r w:rsidR="00723400" w:rsidRPr="006A64CB">
        <w:rPr>
          <w:rFonts w:ascii="Verdana" w:hAnsi="Verdana"/>
        </w:rPr>
        <w:t xml:space="preserve">strazilor </w:t>
      </w:r>
      <w:r w:rsidR="003B20B0" w:rsidRPr="006A64CB">
        <w:rPr>
          <w:rFonts w:ascii="Verdana" w:hAnsi="Verdana"/>
        </w:rPr>
        <w:t xml:space="preserve">si a drumurilor </w:t>
      </w:r>
      <w:r w:rsidR="001F2DE5" w:rsidRPr="006A64CB">
        <w:rPr>
          <w:rFonts w:ascii="Verdana" w:hAnsi="Verdana"/>
        </w:rPr>
        <w:t>este circula</w:t>
      </w:r>
      <w:r w:rsidRPr="006A64CB">
        <w:rPr>
          <w:rFonts w:ascii="Verdana" w:hAnsi="Verdana"/>
        </w:rPr>
        <w:t>t</w:t>
      </w:r>
      <w:r w:rsidR="001F2DE5" w:rsidRPr="006A64CB">
        <w:rPr>
          <w:rFonts w:ascii="Verdana" w:hAnsi="Verdana"/>
        </w:rPr>
        <w:t>ia autovehiculelor pe aceast</w:t>
      </w:r>
      <w:r w:rsidRPr="006A64CB">
        <w:rPr>
          <w:rFonts w:ascii="Verdana" w:hAnsi="Verdana"/>
        </w:rPr>
        <w:t>a</w:t>
      </w:r>
      <w:r w:rsidR="001F2DE5" w:rsidRPr="006A64CB">
        <w:rPr>
          <w:rFonts w:ascii="Verdana" w:hAnsi="Verdana"/>
        </w:rPr>
        <w:t xml:space="preserve"> arter</w:t>
      </w:r>
      <w:r w:rsidRPr="006A64CB">
        <w:rPr>
          <w:rFonts w:ascii="Verdana" w:hAnsi="Verdana"/>
        </w:rPr>
        <w:t>a</w:t>
      </w:r>
      <w:r w:rsidR="001F2DE5" w:rsidRPr="006A64CB">
        <w:rPr>
          <w:rFonts w:ascii="Verdana" w:hAnsi="Verdana"/>
        </w:rPr>
        <w:t xml:space="preserve"> rutier</w:t>
      </w:r>
      <w:r w:rsidRPr="006A64CB">
        <w:rPr>
          <w:rFonts w:ascii="Verdana" w:hAnsi="Verdana"/>
        </w:rPr>
        <w:t>a</w:t>
      </w:r>
      <w:r w:rsidR="001F2DE5" w:rsidRPr="006A64CB">
        <w:rPr>
          <w:rFonts w:ascii="Verdana" w:hAnsi="Verdana"/>
        </w:rPr>
        <w:t>.</w:t>
      </w:r>
    </w:p>
    <w:p w14:paraId="4B6C88AF" w14:textId="77777777" w:rsidR="002601A4" w:rsidRPr="006A64CB" w:rsidRDefault="002601A4" w:rsidP="001F2DE5">
      <w:pPr>
        <w:widowControl w:val="0"/>
        <w:autoSpaceDE w:val="0"/>
        <w:autoSpaceDN w:val="0"/>
        <w:adjustRightInd w:val="0"/>
        <w:spacing w:line="360" w:lineRule="auto"/>
        <w:ind w:firstLine="720"/>
        <w:jc w:val="both"/>
        <w:rPr>
          <w:rFonts w:ascii="Verdana" w:hAnsi="Verdana"/>
          <w:i/>
        </w:rPr>
      </w:pPr>
    </w:p>
    <w:p w14:paraId="3FCEB7E2" w14:textId="3D4E6B58"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M</w:t>
      </w:r>
      <w:r w:rsidR="00B161AD" w:rsidRPr="006A64CB">
        <w:rPr>
          <w:rFonts w:ascii="Verdana" w:hAnsi="Verdana"/>
          <w:i/>
        </w:rPr>
        <w:t>a</w:t>
      </w:r>
      <w:r w:rsidRPr="006A64CB">
        <w:rPr>
          <w:rFonts w:ascii="Verdana" w:hAnsi="Verdana"/>
          <w:i/>
        </w:rPr>
        <w:t>suri de diminuare a impactului</w:t>
      </w:r>
    </w:p>
    <w:p w14:paraId="78712E71" w14:textId="7C4BC84A"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1)  M</w:t>
      </w:r>
      <w:r w:rsidR="00B161AD" w:rsidRPr="006A64CB">
        <w:rPr>
          <w:rFonts w:ascii="Verdana" w:hAnsi="Verdana"/>
        </w:rPr>
        <w:t>a</w:t>
      </w:r>
      <w:r w:rsidRPr="006A64CB">
        <w:rPr>
          <w:rFonts w:ascii="Verdana" w:hAnsi="Verdana"/>
        </w:rPr>
        <w:t>suri de protec</w:t>
      </w:r>
      <w:r w:rsidR="00B161AD" w:rsidRPr="006A64CB">
        <w:rPr>
          <w:rFonts w:ascii="Verdana" w:hAnsi="Verdana"/>
        </w:rPr>
        <w:t>t</w:t>
      </w:r>
      <w:r w:rsidRPr="006A64CB">
        <w:rPr>
          <w:rFonts w:ascii="Verdana" w:hAnsi="Verdana"/>
        </w:rPr>
        <w:t xml:space="preserve">ie a aerului </w:t>
      </w:r>
      <w:r w:rsidR="00B161AD" w:rsidRPr="006A64CB">
        <w:rPr>
          <w:rFonts w:ascii="Verdana" w:hAnsi="Verdana"/>
        </w:rPr>
        <w:t>i</w:t>
      </w:r>
      <w:r w:rsidRPr="006A64CB">
        <w:rPr>
          <w:rFonts w:ascii="Verdana" w:hAnsi="Verdana"/>
        </w:rPr>
        <w:t>n perioada de construc</w:t>
      </w:r>
      <w:r w:rsidR="00B161AD" w:rsidRPr="006A64CB">
        <w:rPr>
          <w:rFonts w:ascii="Verdana" w:hAnsi="Verdana"/>
        </w:rPr>
        <w:t>t</w:t>
      </w:r>
      <w:r w:rsidRPr="006A64CB">
        <w:rPr>
          <w:rFonts w:ascii="Verdana" w:hAnsi="Verdana"/>
        </w:rPr>
        <w:t>ie</w:t>
      </w:r>
    </w:p>
    <w:p w14:paraId="290FA0FC" w14:textId="104345B8"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vederea diminu</w:t>
      </w:r>
      <w:r w:rsidRPr="006A64CB">
        <w:rPr>
          <w:rFonts w:ascii="Verdana" w:hAnsi="Verdana"/>
        </w:rPr>
        <w:t>a</w:t>
      </w:r>
      <w:r w:rsidR="001F2DE5" w:rsidRPr="006A64CB">
        <w:rPr>
          <w:rFonts w:ascii="Verdana" w:hAnsi="Verdana"/>
        </w:rPr>
        <w:t xml:space="preserve">rii impactului produs de constructia </w:t>
      </w:r>
      <w:r w:rsidR="00723400" w:rsidRPr="006A64CB">
        <w:rPr>
          <w:rFonts w:ascii="Verdana" w:hAnsi="Verdana"/>
        </w:rPr>
        <w:t>strazilor</w:t>
      </w:r>
      <w:r w:rsidR="003B20B0" w:rsidRPr="006A64CB">
        <w:rPr>
          <w:rFonts w:ascii="Verdana" w:hAnsi="Verdana"/>
        </w:rPr>
        <w:t xml:space="preserve"> si a drumurilor</w:t>
      </w:r>
      <w:r w:rsidR="001F2DE5" w:rsidRPr="006A64CB">
        <w:rPr>
          <w:rFonts w:ascii="Verdana" w:hAnsi="Verdana"/>
        </w:rPr>
        <w:t xml:space="preserve"> asupra mediului, </w:t>
      </w:r>
      <w:r w:rsidRPr="006A64CB">
        <w:rPr>
          <w:rFonts w:ascii="Verdana" w:hAnsi="Verdana"/>
        </w:rPr>
        <w:t>i</w:t>
      </w:r>
      <w:r w:rsidR="001F2DE5" w:rsidRPr="006A64CB">
        <w:rPr>
          <w:rFonts w:ascii="Verdana" w:hAnsi="Verdana"/>
        </w:rPr>
        <w:t>n perioada lucr</w:t>
      </w:r>
      <w:r w:rsidRPr="006A64CB">
        <w:rPr>
          <w:rFonts w:ascii="Verdana" w:hAnsi="Verdana"/>
        </w:rPr>
        <w:t>a</w:t>
      </w:r>
      <w:r w:rsidR="001F2DE5" w:rsidRPr="006A64CB">
        <w:rPr>
          <w:rFonts w:ascii="Verdana" w:hAnsi="Verdana"/>
        </w:rPr>
        <w:t>rilor se recomand</w:t>
      </w:r>
      <w:r w:rsidRPr="006A64CB">
        <w:rPr>
          <w:rFonts w:ascii="Verdana" w:hAnsi="Verdana"/>
        </w:rPr>
        <w:t>a</w:t>
      </w:r>
      <w:r w:rsidR="001F2DE5" w:rsidRPr="006A64CB">
        <w:rPr>
          <w:rFonts w:ascii="Verdana" w:hAnsi="Verdana"/>
        </w:rPr>
        <w:t>:</w:t>
      </w:r>
    </w:p>
    <w:p w14:paraId="579FA7A8" w14:textId="46E431DD"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1. Organizare de </w:t>
      </w:r>
      <w:r w:rsidR="00B161AD" w:rsidRPr="006A64CB">
        <w:rPr>
          <w:rFonts w:ascii="Verdana" w:hAnsi="Verdana"/>
        </w:rPr>
        <w:t>s</w:t>
      </w:r>
      <w:r w:rsidRPr="006A64CB">
        <w:rPr>
          <w:rFonts w:ascii="Verdana" w:hAnsi="Verdana"/>
        </w:rPr>
        <w:t>antier/baze de produc</w:t>
      </w:r>
      <w:r w:rsidR="00B161AD" w:rsidRPr="006A64CB">
        <w:rPr>
          <w:rFonts w:ascii="Verdana" w:hAnsi="Verdana"/>
        </w:rPr>
        <w:t>t</w:t>
      </w:r>
      <w:r w:rsidRPr="006A64CB">
        <w:rPr>
          <w:rFonts w:ascii="Verdana" w:hAnsi="Verdana"/>
        </w:rPr>
        <w:t>ie</w:t>
      </w:r>
    </w:p>
    <w:p w14:paraId="22EFB625" w14:textId="1447D4FB" w:rsidR="001F2DE5" w:rsidRPr="006A64CB" w:rsidRDefault="001F2DE5" w:rsidP="001F2DE5">
      <w:pPr>
        <w:widowControl w:val="0"/>
        <w:autoSpaceDE w:val="0"/>
        <w:autoSpaceDN w:val="0"/>
        <w:adjustRightInd w:val="0"/>
        <w:spacing w:line="360" w:lineRule="auto"/>
        <w:ind w:firstLine="60"/>
        <w:rPr>
          <w:rFonts w:ascii="Verdana" w:hAnsi="Verdana"/>
        </w:rPr>
      </w:pPr>
      <w:r w:rsidRPr="006A64CB">
        <w:rPr>
          <w:rFonts w:ascii="Verdana" w:hAnsi="Verdana"/>
        </w:rPr>
        <w:t>- adoptarea unor tehnologii mai pu</w:t>
      </w:r>
      <w:r w:rsidR="00B161AD" w:rsidRPr="006A64CB">
        <w:rPr>
          <w:rFonts w:ascii="Verdana" w:hAnsi="Verdana"/>
        </w:rPr>
        <w:t>t</w:t>
      </w:r>
      <w:r w:rsidRPr="006A64CB">
        <w:rPr>
          <w:rFonts w:ascii="Verdana" w:hAnsi="Verdana"/>
        </w:rPr>
        <w:t xml:space="preserve">in poluante </w:t>
      </w:r>
      <w:r w:rsidR="00B161AD" w:rsidRPr="006A64CB">
        <w:rPr>
          <w:rFonts w:ascii="Verdana" w:hAnsi="Verdana"/>
        </w:rPr>
        <w:t>i</w:t>
      </w:r>
      <w:r w:rsidRPr="006A64CB">
        <w:rPr>
          <w:rFonts w:ascii="Verdana" w:hAnsi="Verdana"/>
        </w:rPr>
        <w:t>n cazul producerii mixturilor asfaltice; sta</w:t>
      </w:r>
      <w:r w:rsidR="00B161AD" w:rsidRPr="006A64CB">
        <w:rPr>
          <w:rFonts w:ascii="Verdana" w:hAnsi="Verdana"/>
        </w:rPr>
        <w:t>t</w:t>
      </w:r>
      <w:r w:rsidRPr="006A64CB">
        <w:rPr>
          <w:rFonts w:ascii="Verdana" w:hAnsi="Verdana"/>
        </w:rPr>
        <w:t>iile de mixturi vor fi echipate cu instala</w:t>
      </w:r>
      <w:r w:rsidR="00B161AD" w:rsidRPr="006A64CB">
        <w:rPr>
          <w:rFonts w:ascii="Verdana" w:hAnsi="Verdana"/>
        </w:rPr>
        <w:t>t</w:t>
      </w:r>
      <w:r w:rsidRPr="006A64CB">
        <w:rPr>
          <w:rFonts w:ascii="Verdana" w:hAnsi="Verdana"/>
        </w:rPr>
        <w:t xml:space="preserve">ii de epurare a gazelor arse </w:t>
      </w:r>
      <w:r w:rsidR="00B161AD" w:rsidRPr="006A64CB">
        <w:rPr>
          <w:rFonts w:ascii="Verdana" w:hAnsi="Verdana"/>
        </w:rPr>
        <w:t>s</w:t>
      </w:r>
      <w:r w:rsidRPr="006A64CB">
        <w:rPr>
          <w:rFonts w:ascii="Verdana" w:hAnsi="Verdana"/>
        </w:rPr>
        <w:t>i re</w:t>
      </w:r>
      <w:r w:rsidR="00B161AD" w:rsidRPr="006A64CB">
        <w:rPr>
          <w:rFonts w:ascii="Verdana" w:hAnsi="Verdana"/>
        </w:rPr>
        <w:t>t</w:t>
      </w:r>
      <w:r w:rsidRPr="006A64CB">
        <w:rPr>
          <w:rFonts w:ascii="Verdana" w:hAnsi="Verdana"/>
        </w:rPr>
        <w:t>inere a prafului (filtre cu saci);</w:t>
      </w:r>
    </w:p>
    <w:p w14:paraId="612B624F" w14:textId="175B84DC"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-folosirea unui combustibil corespunz</w:t>
      </w:r>
      <w:r w:rsidR="00B161AD" w:rsidRPr="006A64CB">
        <w:rPr>
          <w:rFonts w:ascii="Verdana" w:hAnsi="Verdana"/>
        </w:rPr>
        <w:t>a</w:t>
      </w:r>
      <w:r w:rsidRPr="006A64CB">
        <w:rPr>
          <w:rFonts w:ascii="Verdana" w:hAnsi="Verdana"/>
        </w:rPr>
        <w:t>tor la ardere (gaze naturale sau CLU cu un con</w:t>
      </w:r>
      <w:r w:rsidR="00B161AD" w:rsidRPr="006A64CB">
        <w:rPr>
          <w:rFonts w:ascii="Verdana" w:hAnsi="Verdana"/>
        </w:rPr>
        <w:t>t</w:t>
      </w:r>
      <w:r w:rsidRPr="006A64CB">
        <w:rPr>
          <w:rFonts w:ascii="Verdana" w:hAnsi="Verdana"/>
        </w:rPr>
        <w:t xml:space="preserve">inut de sulf de max. 1 %); </w:t>
      </w:r>
    </w:p>
    <w:p w14:paraId="58676BBB" w14:textId="65279F43"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w:t>
      </w:r>
      <w:r w:rsidR="00B161AD" w:rsidRPr="006A64CB">
        <w:rPr>
          <w:rFonts w:ascii="Verdana" w:hAnsi="Verdana"/>
        </w:rPr>
        <w:t>i</w:t>
      </w:r>
      <w:r w:rsidRPr="006A64CB">
        <w:rPr>
          <w:rFonts w:ascii="Verdana" w:hAnsi="Verdana"/>
        </w:rPr>
        <w:t xml:space="preserve">ncadrarea </w:t>
      </w:r>
      <w:r w:rsidR="00B161AD" w:rsidRPr="006A64CB">
        <w:rPr>
          <w:rFonts w:ascii="Verdana" w:hAnsi="Verdana"/>
        </w:rPr>
        <w:t>i</w:t>
      </w:r>
      <w:r w:rsidRPr="006A64CB">
        <w:rPr>
          <w:rFonts w:ascii="Verdana" w:hAnsi="Verdana"/>
        </w:rPr>
        <w:t>n limitele maxime admisibile a concentra</w:t>
      </w:r>
      <w:r w:rsidR="00B161AD" w:rsidRPr="006A64CB">
        <w:rPr>
          <w:rFonts w:ascii="Verdana" w:hAnsi="Verdana"/>
        </w:rPr>
        <w:t>t</w:t>
      </w:r>
      <w:r w:rsidRPr="006A64CB">
        <w:rPr>
          <w:rFonts w:ascii="Verdana" w:hAnsi="Verdana"/>
        </w:rPr>
        <w:t>iilor substan</w:t>
      </w:r>
      <w:r w:rsidR="00B161AD" w:rsidRPr="006A64CB">
        <w:rPr>
          <w:rFonts w:ascii="Verdana" w:hAnsi="Verdana"/>
        </w:rPr>
        <w:t>t</w:t>
      </w:r>
      <w:r w:rsidRPr="006A64CB">
        <w:rPr>
          <w:rFonts w:ascii="Verdana" w:hAnsi="Verdana"/>
        </w:rPr>
        <w:t>elor poluante;</w:t>
      </w:r>
    </w:p>
    <w:p w14:paraId="129CC884" w14:textId="04B0A850"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-verificarea periodic</w:t>
      </w:r>
      <w:r w:rsidR="00B161AD" w:rsidRPr="006A64CB">
        <w:rPr>
          <w:rFonts w:ascii="Verdana" w:hAnsi="Verdana"/>
        </w:rPr>
        <w:t>a</w:t>
      </w:r>
      <w:r w:rsidRPr="006A64CB">
        <w:rPr>
          <w:rFonts w:ascii="Verdana" w:hAnsi="Verdana"/>
        </w:rPr>
        <w:t xml:space="preserve"> prin m</w:t>
      </w:r>
      <w:r w:rsidR="00B161AD" w:rsidRPr="006A64CB">
        <w:rPr>
          <w:rFonts w:ascii="Verdana" w:hAnsi="Verdana"/>
        </w:rPr>
        <w:t>a</w:t>
      </w:r>
      <w:r w:rsidRPr="006A64CB">
        <w:rPr>
          <w:rFonts w:ascii="Verdana" w:hAnsi="Verdana"/>
        </w:rPr>
        <w:t>sur</w:t>
      </w:r>
      <w:r w:rsidR="00B161AD" w:rsidRPr="006A64CB">
        <w:rPr>
          <w:rFonts w:ascii="Verdana" w:hAnsi="Verdana"/>
        </w:rPr>
        <w:t>a</w:t>
      </w:r>
      <w:r w:rsidRPr="006A64CB">
        <w:rPr>
          <w:rFonts w:ascii="Verdana" w:hAnsi="Verdana"/>
        </w:rPr>
        <w:t>tori a concentra</w:t>
      </w:r>
      <w:r w:rsidR="00B161AD" w:rsidRPr="006A64CB">
        <w:rPr>
          <w:rFonts w:ascii="Verdana" w:hAnsi="Verdana"/>
        </w:rPr>
        <w:t>t</w:t>
      </w:r>
      <w:r w:rsidRPr="006A64CB">
        <w:rPr>
          <w:rFonts w:ascii="Verdana" w:hAnsi="Verdana"/>
        </w:rPr>
        <w:t>iilor substan</w:t>
      </w:r>
      <w:r w:rsidR="00B161AD" w:rsidRPr="006A64CB">
        <w:rPr>
          <w:rFonts w:ascii="Verdana" w:hAnsi="Verdana"/>
        </w:rPr>
        <w:t>t</w:t>
      </w:r>
      <w:r w:rsidRPr="006A64CB">
        <w:rPr>
          <w:rFonts w:ascii="Verdana" w:hAnsi="Verdana"/>
        </w:rPr>
        <w:t>elor poluante provenite din arderea combustibilului;</w:t>
      </w:r>
    </w:p>
    <w:p w14:paraId="23C532CB" w14:textId="1267FB9D"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prevederea de filtre textile la silozurile de ciment; verificarea etan</w:t>
      </w:r>
      <w:r w:rsidR="00B161AD" w:rsidRPr="006A64CB">
        <w:rPr>
          <w:rFonts w:ascii="Verdana" w:hAnsi="Verdana"/>
        </w:rPr>
        <w:t>s</w:t>
      </w:r>
      <w:r w:rsidRPr="006A64CB">
        <w:rPr>
          <w:rFonts w:ascii="Verdana" w:hAnsi="Verdana"/>
        </w:rPr>
        <w:t>eit</w:t>
      </w:r>
      <w:r w:rsidR="00B161AD" w:rsidRPr="006A64CB">
        <w:rPr>
          <w:rFonts w:ascii="Verdana" w:hAnsi="Verdana"/>
        </w:rPr>
        <w:t>at</w:t>
      </w:r>
      <w:r w:rsidRPr="006A64CB">
        <w:rPr>
          <w:rFonts w:ascii="Verdana" w:hAnsi="Verdana"/>
        </w:rPr>
        <w:t>ii conductelor de transport a cimentului;</w:t>
      </w:r>
    </w:p>
    <w:p w14:paraId="1C2DBA17" w14:textId="726D8BC0" w:rsidR="00F04979" w:rsidRPr="006A64CB" w:rsidRDefault="00F04979" w:rsidP="001F2DE5">
      <w:pPr>
        <w:widowControl w:val="0"/>
        <w:autoSpaceDE w:val="0"/>
        <w:autoSpaceDN w:val="0"/>
        <w:adjustRightInd w:val="0"/>
        <w:spacing w:line="360" w:lineRule="auto"/>
        <w:jc w:val="both"/>
        <w:rPr>
          <w:rFonts w:ascii="Verdana" w:hAnsi="Verdana"/>
        </w:rPr>
      </w:pPr>
      <w:r w:rsidRPr="006A64CB">
        <w:rPr>
          <w:rFonts w:ascii="Verdana" w:hAnsi="Verdana"/>
        </w:rPr>
        <w:t>-   nici un vehicul nu va avea motorul pornit la stationare in timpul lucrului;</w:t>
      </w:r>
    </w:p>
    <w:p w14:paraId="03CE09F5" w14:textId="7FD66780" w:rsidR="00F04979" w:rsidRPr="006A64CB" w:rsidRDefault="00F04979" w:rsidP="001F2DE5">
      <w:pPr>
        <w:widowControl w:val="0"/>
        <w:autoSpaceDE w:val="0"/>
        <w:autoSpaceDN w:val="0"/>
        <w:adjustRightInd w:val="0"/>
        <w:spacing w:line="360" w:lineRule="auto"/>
        <w:jc w:val="both"/>
        <w:rPr>
          <w:rFonts w:ascii="Verdana" w:hAnsi="Verdana"/>
        </w:rPr>
      </w:pPr>
      <w:r w:rsidRPr="006A64CB">
        <w:rPr>
          <w:rFonts w:ascii="Verdana" w:hAnsi="Verdana"/>
        </w:rPr>
        <w:t>-  curatarea eficienta a vehiculelor si spalarea specifica a rotilor la plecarea din santier si umezirea strazilor</w:t>
      </w:r>
      <w:r w:rsidR="003B20B0" w:rsidRPr="006A64CB">
        <w:rPr>
          <w:rFonts w:ascii="Verdana" w:hAnsi="Verdana"/>
        </w:rPr>
        <w:t xml:space="preserve"> si a drumurilor</w:t>
      </w:r>
      <w:r w:rsidRPr="006A64CB">
        <w:rPr>
          <w:rFonts w:ascii="Verdana" w:hAnsi="Verdana"/>
        </w:rPr>
        <w:t>.</w:t>
      </w:r>
    </w:p>
    <w:p w14:paraId="5F3A4A1F" w14:textId="77777777" w:rsidR="001F2DE5" w:rsidRPr="006A64CB" w:rsidRDefault="001F2DE5" w:rsidP="001F2DE5">
      <w:pPr>
        <w:widowControl w:val="0"/>
        <w:autoSpaceDE w:val="0"/>
        <w:autoSpaceDN w:val="0"/>
        <w:adjustRightInd w:val="0"/>
        <w:spacing w:line="360" w:lineRule="auto"/>
        <w:ind w:left="720"/>
        <w:jc w:val="both"/>
        <w:rPr>
          <w:rFonts w:ascii="Verdana" w:hAnsi="Verdana"/>
        </w:rPr>
      </w:pPr>
      <w:r w:rsidRPr="006A64CB">
        <w:rPr>
          <w:rFonts w:ascii="Verdana" w:hAnsi="Verdana"/>
        </w:rPr>
        <w:t>2. Depozite de agregate naturale</w:t>
      </w:r>
    </w:p>
    <w:p w14:paraId="5A3A5FD3" w14:textId="7F2D079C"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udarea periodic</w:t>
      </w:r>
      <w:r w:rsidR="00B161AD" w:rsidRPr="006A64CB">
        <w:rPr>
          <w:rFonts w:ascii="Verdana" w:hAnsi="Verdana"/>
        </w:rPr>
        <w:t>a</w:t>
      </w:r>
      <w:r w:rsidRPr="006A64CB">
        <w:rPr>
          <w:rFonts w:ascii="Verdana" w:hAnsi="Verdana"/>
        </w:rPr>
        <w:t xml:space="preserve"> a depozitelor</w:t>
      </w:r>
      <w:r w:rsidR="00723400" w:rsidRPr="006A64CB">
        <w:rPr>
          <w:rFonts w:ascii="Verdana" w:hAnsi="Verdana"/>
        </w:rPr>
        <w:t>;</w:t>
      </w:r>
    </w:p>
    <w:p w14:paraId="0C7B1652" w14:textId="07B04D8D"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acoperirea padocurilor de agregate fine</w:t>
      </w:r>
      <w:r w:rsidR="00723400" w:rsidRPr="006A64CB">
        <w:rPr>
          <w:rFonts w:ascii="Verdana" w:hAnsi="Verdana"/>
        </w:rPr>
        <w:t>.</w:t>
      </w:r>
    </w:p>
    <w:p w14:paraId="6913F425" w14:textId="581FF27F"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3.Func</w:t>
      </w:r>
      <w:r w:rsidR="00B161AD" w:rsidRPr="006A64CB">
        <w:rPr>
          <w:rFonts w:ascii="Verdana" w:hAnsi="Verdana"/>
        </w:rPr>
        <w:t>t</w:t>
      </w:r>
      <w:r w:rsidRPr="006A64CB">
        <w:rPr>
          <w:rFonts w:ascii="Verdana" w:hAnsi="Verdana"/>
        </w:rPr>
        <w:t>ionarea utilajelor.</w:t>
      </w:r>
    </w:p>
    <w:p w14:paraId="3D8A1DA9" w14:textId="3FA3EB83"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verificare periodic</w:t>
      </w:r>
      <w:r w:rsidR="00B161AD" w:rsidRPr="006A64CB">
        <w:rPr>
          <w:rFonts w:ascii="Verdana" w:hAnsi="Verdana"/>
        </w:rPr>
        <w:t>a</w:t>
      </w:r>
      <w:r w:rsidRPr="006A64CB">
        <w:rPr>
          <w:rFonts w:ascii="Verdana" w:hAnsi="Verdana"/>
        </w:rPr>
        <w:t xml:space="preserve"> a st</w:t>
      </w:r>
      <w:r w:rsidR="00B161AD" w:rsidRPr="006A64CB">
        <w:rPr>
          <w:rFonts w:ascii="Verdana" w:hAnsi="Verdana"/>
        </w:rPr>
        <w:t>a</w:t>
      </w:r>
      <w:r w:rsidRPr="006A64CB">
        <w:rPr>
          <w:rFonts w:ascii="Verdana" w:hAnsi="Verdana"/>
        </w:rPr>
        <w:t>rii tehnice a utilajelor</w:t>
      </w:r>
      <w:r w:rsidR="00723400" w:rsidRPr="006A64CB">
        <w:rPr>
          <w:rFonts w:ascii="Verdana" w:hAnsi="Verdana"/>
        </w:rPr>
        <w:t>;</w:t>
      </w:r>
    </w:p>
    <w:p w14:paraId="76A0BDA6" w14:textId="097E1E5F"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lastRenderedPageBreak/>
        <w:t>- folosirea unor utilaje echipate cu motoare de ultim</w:t>
      </w:r>
      <w:r w:rsidR="00B161AD" w:rsidRPr="006A64CB">
        <w:rPr>
          <w:rFonts w:ascii="Verdana" w:hAnsi="Verdana"/>
        </w:rPr>
        <w:t>a</w:t>
      </w:r>
      <w:r w:rsidRPr="006A64CB">
        <w:rPr>
          <w:rFonts w:ascii="Verdana" w:hAnsi="Verdana"/>
        </w:rPr>
        <w:t xml:space="preserve"> genera</w:t>
      </w:r>
      <w:r w:rsidR="00B161AD" w:rsidRPr="006A64CB">
        <w:rPr>
          <w:rFonts w:ascii="Verdana" w:hAnsi="Verdana"/>
        </w:rPr>
        <w:t>t</w:t>
      </w:r>
      <w:r w:rsidRPr="006A64CB">
        <w:rPr>
          <w:rFonts w:ascii="Verdana" w:hAnsi="Verdana"/>
        </w:rPr>
        <w:t>ie, care respect</w:t>
      </w:r>
      <w:r w:rsidR="00B161AD" w:rsidRPr="006A64CB">
        <w:rPr>
          <w:rFonts w:ascii="Verdana" w:hAnsi="Verdana"/>
        </w:rPr>
        <w:t>a</w:t>
      </w:r>
      <w:r w:rsidRPr="006A64CB">
        <w:rPr>
          <w:rFonts w:ascii="Verdana" w:hAnsi="Verdana"/>
        </w:rPr>
        <w:t xml:space="preserve"> normele de poluare europene</w:t>
      </w:r>
      <w:r w:rsidR="00723400" w:rsidRPr="006A64CB">
        <w:rPr>
          <w:rFonts w:ascii="Verdana" w:hAnsi="Verdana"/>
        </w:rPr>
        <w:t>.</w:t>
      </w:r>
    </w:p>
    <w:p w14:paraId="0F9880AB" w14:textId="77777777"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4. Transportul materialelor:</w:t>
      </w:r>
    </w:p>
    <w:p w14:paraId="688CE13B" w14:textId="64A427F6"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xml:space="preserve">- alegera unor trasee optime </w:t>
      </w:r>
      <w:r w:rsidR="00B161AD" w:rsidRPr="006A64CB">
        <w:rPr>
          <w:rFonts w:ascii="Verdana" w:hAnsi="Verdana"/>
        </w:rPr>
        <w:t>i</w:t>
      </w:r>
      <w:r w:rsidRPr="006A64CB">
        <w:rPr>
          <w:rFonts w:ascii="Verdana" w:hAnsi="Verdana"/>
        </w:rPr>
        <w:t xml:space="preserve">n cazul transportului de materiale pulverulente; se va avea </w:t>
      </w:r>
      <w:r w:rsidR="00B161AD" w:rsidRPr="006A64CB">
        <w:rPr>
          <w:rFonts w:ascii="Verdana" w:hAnsi="Verdana"/>
        </w:rPr>
        <w:t>i</w:t>
      </w:r>
      <w:r w:rsidRPr="006A64CB">
        <w:rPr>
          <w:rFonts w:ascii="Verdana" w:hAnsi="Verdana"/>
        </w:rPr>
        <w:t>n vedere ca autovehiculele s</w:t>
      </w:r>
      <w:r w:rsidR="00B161AD" w:rsidRPr="006A64CB">
        <w:rPr>
          <w:rFonts w:ascii="Verdana" w:hAnsi="Verdana"/>
        </w:rPr>
        <w:t>a</w:t>
      </w:r>
      <w:r w:rsidRPr="006A64CB">
        <w:rPr>
          <w:rFonts w:ascii="Verdana" w:hAnsi="Verdana"/>
        </w:rPr>
        <w:t xml:space="preserve"> nu traverseze localit</w:t>
      </w:r>
      <w:r w:rsidR="00B161AD" w:rsidRPr="006A64CB">
        <w:rPr>
          <w:rFonts w:ascii="Verdana" w:hAnsi="Verdana"/>
        </w:rPr>
        <w:t>at</w:t>
      </w:r>
      <w:r w:rsidRPr="006A64CB">
        <w:rPr>
          <w:rFonts w:ascii="Verdana" w:hAnsi="Verdana"/>
        </w:rPr>
        <w:t xml:space="preserve">ile (mai ales </w:t>
      </w:r>
      <w:r w:rsidR="00B161AD" w:rsidRPr="006A64CB">
        <w:rPr>
          <w:rFonts w:ascii="Verdana" w:hAnsi="Verdana"/>
        </w:rPr>
        <w:t>i</w:t>
      </w:r>
      <w:r w:rsidRPr="006A64CB">
        <w:rPr>
          <w:rFonts w:ascii="Verdana" w:hAnsi="Verdana"/>
        </w:rPr>
        <w:t>n timpul verii);</w:t>
      </w:r>
    </w:p>
    <w:p w14:paraId="7FA98EB7" w14:textId="15CBCDF6"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-transportul materialelor pulverulente se va realiza pe c</w:t>
      </w:r>
      <w:r w:rsidR="00B161AD" w:rsidRPr="006A64CB">
        <w:rPr>
          <w:rFonts w:ascii="Verdana" w:hAnsi="Verdana"/>
        </w:rPr>
        <w:t>a</w:t>
      </w:r>
      <w:r w:rsidRPr="006A64CB">
        <w:rPr>
          <w:rFonts w:ascii="Verdana" w:hAnsi="Verdana"/>
        </w:rPr>
        <w:t>t posibil acoperit</w:t>
      </w:r>
    </w:p>
    <w:p w14:paraId="26D4ED1B" w14:textId="19D1E34A"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udarea periodic</w:t>
      </w:r>
      <w:r w:rsidR="00B161AD" w:rsidRPr="006A64CB">
        <w:rPr>
          <w:rFonts w:ascii="Verdana" w:hAnsi="Verdana"/>
        </w:rPr>
        <w:t>a</w:t>
      </w:r>
      <w:r w:rsidRPr="006A64CB">
        <w:rPr>
          <w:rFonts w:ascii="Verdana" w:hAnsi="Verdana"/>
        </w:rPr>
        <w:t xml:space="preserve"> a </w:t>
      </w:r>
      <w:r w:rsidR="00623664" w:rsidRPr="006A64CB">
        <w:rPr>
          <w:rFonts w:ascii="Verdana" w:hAnsi="Verdana"/>
        </w:rPr>
        <w:t>strazilor</w:t>
      </w:r>
      <w:r w:rsidR="004E1306" w:rsidRPr="006A64CB">
        <w:rPr>
          <w:rFonts w:ascii="Verdana" w:hAnsi="Verdana"/>
        </w:rPr>
        <w:t xml:space="preserve"> si a drumurilor</w:t>
      </w:r>
      <w:r w:rsidRPr="006A64CB">
        <w:rPr>
          <w:rFonts w:ascii="Verdana" w:hAnsi="Verdana"/>
        </w:rPr>
        <w:t xml:space="preserve"> </w:t>
      </w:r>
      <w:r w:rsidR="00B161AD" w:rsidRPr="006A64CB">
        <w:rPr>
          <w:rFonts w:ascii="Verdana" w:hAnsi="Verdana"/>
        </w:rPr>
        <w:t>i</w:t>
      </w:r>
      <w:r w:rsidRPr="006A64CB">
        <w:rPr>
          <w:rFonts w:ascii="Verdana" w:hAnsi="Verdana"/>
        </w:rPr>
        <w:t xml:space="preserve">n cazul </w:t>
      </w:r>
      <w:r w:rsidR="00B161AD" w:rsidRPr="006A64CB">
        <w:rPr>
          <w:rFonts w:ascii="Verdana" w:hAnsi="Verdana"/>
        </w:rPr>
        <w:t>i</w:t>
      </w:r>
      <w:r w:rsidRPr="006A64CB">
        <w:rPr>
          <w:rFonts w:ascii="Verdana" w:hAnsi="Verdana"/>
        </w:rPr>
        <w:t>n care nu se pot evita localit</w:t>
      </w:r>
      <w:r w:rsidR="00B161AD" w:rsidRPr="006A64CB">
        <w:rPr>
          <w:rFonts w:ascii="Verdana" w:hAnsi="Verdana"/>
        </w:rPr>
        <w:t>at</w:t>
      </w:r>
      <w:r w:rsidRPr="006A64CB">
        <w:rPr>
          <w:rFonts w:ascii="Verdana" w:hAnsi="Verdana"/>
        </w:rPr>
        <w:t>ile.</w:t>
      </w:r>
    </w:p>
    <w:p w14:paraId="5198EA91" w14:textId="550E4994"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2) M</w:t>
      </w:r>
      <w:r w:rsidR="00B161AD" w:rsidRPr="006A64CB">
        <w:rPr>
          <w:rFonts w:ascii="Verdana" w:hAnsi="Verdana"/>
        </w:rPr>
        <w:t>a</w:t>
      </w:r>
      <w:r w:rsidRPr="006A64CB">
        <w:rPr>
          <w:rFonts w:ascii="Verdana" w:hAnsi="Verdana"/>
        </w:rPr>
        <w:t>suri de protec</w:t>
      </w:r>
      <w:r w:rsidR="00B161AD" w:rsidRPr="006A64CB">
        <w:rPr>
          <w:rFonts w:ascii="Verdana" w:hAnsi="Verdana"/>
        </w:rPr>
        <w:t>t</w:t>
      </w:r>
      <w:r w:rsidRPr="006A64CB">
        <w:rPr>
          <w:rFonts w:ascii="Verdana" w:hAnsi="Verdana"/>
        </w:rPr>
        <w:t xml:space="preserve">ie a aerului </w:t>
      </w:r>
      <w:r w:rsidR="00B161AD" w:rsidRPr="006A64CB">
        <w:rPr>
          <w:rFonts w:ascii="Verdana" w:hAnsi="Verdana"/>
        </w:rPr>
        <w:t>i</w:t>
      </w:r>
      <w:r w:rsidRPr="006A64CB">
        <w:rPr>
          <w:rFonts w:ascii="Verdana" w:hAnsi="Verdana"/>
        </w:rPr>
        <w:t>n perioada de operare</w:t>
      </w:r>
    </w:p>
    <w:p w14:paraId="6D84FD86" w14:textId="6BB97CB1" w:rsidR="001F2DE5" w:rsidRPr="006A64CB" w:rsidRDefault="00B161AD" w:rsidP="009137BE">
      <w:pPr>
        <w:widowControl w:val="0"/>
        <w:autoSpaceDE w:val="0"/>
        <w:autoSpaceDN w:val="0"/>
        <w:adjustRightInd w:val="0"/>
        <w:spacing w:line="360" w:lineRule="auto"/>
        <w:ind w:firstLine="720"/>
        <w:rPr>
          <w:rFonts w:ascii="Verdana" w:hAnsi="Verdana"/>
        </w:rPr>
      </w:pPr>
      <w:r w:rsidRPr="006A64CB">
        <w:rPr>
          <w:rFonts w:ascii="Verdana" w:hAnsi="Verdana"/>
        </w:rPr>
        <w:t>I</w:t>
      </w:r>
      <w:r w:rsidR="001F2DE5" w:rsidRPr="006A64CB">
        <w:rPr>
          <w:rFonts w:ascii="Verdana" w:hAnsi="Verdana"/>
        </w:rPr>
        <w:t>mbun</w:t>
      </w:r>
      <w:r w:rsidRPr="006A64CB">
        <w:rPr>
          <w:rFonts w:ascii="Verdana" w:hAnsi="Verdana"/>
        </w:rPr>
        <w:t>a</w:t>
      </w:r>
      <w:r w:rsidR="001F2DE5" w:rsidRPr="006A64CB">
        <w:rPr>
          <w:rFonts w:ascii="Verdana" w:hAnsi="Verdana"/>
        </w:rPr>
        <w:t>t</w:t>
      </w:r>
      <w:r w:rsidRPr="006A64CB">
        <w:rPr>
          <w:rFonts w:ascii="Verdana" w:hAnsi="Verdana"/>
        </w:rPr>
        <w:t>at</w:t>
      </w:r>
      <w:r w:rsidR="001F2DE5" w:rsidRPr="006A64CB">
        <w:rPr>
          <w:rFonts w:ascii="Verdana" w:hAnsi="Verdana"/>
        </w:rPr>
        <w:t>irea  continu</w:t>
      </w:r>
      <w:r w:rsidRPr="006A64CB">
        <w:rPr>
          <w:rFonts w:ascii="Verdana" w:hAnsi="Verdana"/>
        </w:rPr>
        <w:t>a</w:t>
      </w:r>
      <w:r w:rsidR="001F2DE5" w:rsidRPr="006A64CB">
        <w:rPr>
          <w:rFonts w:ascii="Verdana" w:hAnsi="Verdana"/>
        </w:rPr>
        <w:t xml:space="preserve">  a  performan</w:t>
      </w:r>
      <w:r w:rsidRPr="006A64CB">
        <w:rPr>
          <w:rFonts w:ascii="Verdana" w:hAnsi="Verdana"/>
        </w:rPr>
        <w:t>t</w:t>
      </w:r>
      <w:r w:rsidR="001F2DE5" w:rsidRPr="006A64CB">
        <w:rPr>
          <w:rFonts w:ascii="Verdana" w:hAnsi="Verdana"/>
        </w:rPr>
        <w:t>elor  motoarelor  autovehiculelor  constituie  o  m</w:t>
      </w:r>
      <w:r w:rsidRPr="006A64CB">
        <w:rPr>
          <w:rFonts w:ascii="Verdana" w:hAnsi="Verdana"/>
        </w:rPr>
        <w:t>a</w:t>
      </w:r>
      <w:r w:rsidR="001F2DE5" w:rsidRPr="006A64CB">
        <w:rPr>
          <w:rFonts w:ascii="Verdana" w:hAnsi="Verdana"/>
        </w:rPr>
        <w:t>sur</w:t>
      </w:r>
      <w:r w:rsidRPr="006A64CB">
        <w:rPr>
          <w:rFonts w:ascii="Verdana" w:hAnsi="Verdana"/>
        </w:rPr>
        <w:t>a</w:t>
      </w:r>
      <w:r w:rsidR="001F2DE5" w:rsidRPr="006A64CB">
        <w:rPr>
          <w:rFonts w:ascii="Verdana" w:hAnsi="Verdana"/>
        </w:rPr>
        <w:t xml:space="preserve">  de reducere a noxelor rezultate din arderea carburan</w:t>
      </w:r>
      <w:r w:rsidRPr="006A64CB">
        <w:rPr>
          <w:rFonts w:ascii="Verdana" w:hAnsi="Verdana"/>
        </w:rPr>
        <w:t>t</w:t>
      </w:r>
      <w:r w:rsidR="001F2DE5" w:rsidRPr="006A64CB">
        <w:rPr>
          <w:rFonts w:ascii="Verdana" w:hAnsi="Verdana"/>
        </w:rPr>
        <w:t>ilor.</w:t>
      </w:r>
    </w:p>
    <w:p w14:paraId="373B291F" w14:textId="74E26C4C" w:rsidR="009137BE" w:rsidRPr="006A64CB" w:rsidRDefault="00F04979" w:rsidP="009137BE">
      <w:pPr>
        <w:widowControl w:val="0"/>
        <w:autoSpaceDE w:val="0"/>
        <w:autoSpaceDN w:val="0"/>
        <w:adjustRightInd w:val="0"/>
        <w:spacing w:line="360" w:lineRule="auto"/>
        <w:ind w:firstLine="720"/>
        <w:rPr>
          <w:rFonts w:ascii="Verdana" w:hAnsi="Verdana"/>
        </w:rPr>
      </w:pPr>
      <w:r w:rsidRPr="006A64CB">
        <w:rPr>
          <w:rFonts w:ascii="Verdana" w:hAnsi="Verdana"/>
        </w:rPr>
        <w:t xml:space="preserve">Masurile de reducere a </w:t>
      </w:r>
      <w:r w:rsidR="009137BE" w:rsidRPr="006A64CB">
        <w:rPr>
          <w:rFonts w:ascii="Verdana" w:hAnsi="Verdana"/>
        </w:rPr>
        <w:t>emisiilor de praf se vor lua pentru:</w:t>
      </w:r>
    </w:p>
    <w:p w14:paraId="73A54D2B" w14:textId="248F753C" w:rsidR="009137BE" w:rsidRPr="006A64CB" w:rsidRDefault="009137BE" w:rsidP="009137BE">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Zona in care se amenajeaza : Organizarea de santier;</w:t>
      </w:r>
    </w:p>
    <w:p w14:paraId="20EE7170" w14:textId="1E0C5B73" w:rsidR="009137BE" w:rsidRPr="006A64CB" w:rsidRDefault="009137BE" w:rsidP="006163CC">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Circulatia autovehiculelor in timpul lucrului (</w:t>
      </w:r>
      <w:r w:rsidR="006163CC" w:rsidRPr="006A64CB">
        <w:rPr>
          <w:rFonts w:ascii="Verdana" w:hAnsi="Verdana"/>
        </w:rPr>
        <w:t xml:space="preserve">buldozere , </w:t>
      </w:r>
      <w:r w:rsidR="00B161AD" w:rsidRPr="006A64CB">
        <w:rPr>
          <w:rFonts w:ascii="Verdana" w:hAnsi="Verdana"/>
        </w:rPr>
        <w:t>i</w:t>
      </w:r>
      <w:r w:rsidR="006163CC" w:rsidRPr="006A64CB">
        <w:rPr>
          <w:rFonts w:ascii="Verdana" w:hAnsi="Verdana"/>
        </w:rPr>
        <w:t>nc</w:t>
      </w:r>
      <w:r w:rsidR="00B161AD" w:rsidRPr="006A64CB">
        <w:rPr>
          <w:rFonts w:ascii="Verdana" w:hAnsi="Verdana"/>
        </w:rPr>
        <w:t>a</w:t>
      </w:r>
      <w:r w:rsidR="006163CC" w:rsidRPr="006A64CB">
        <w:rPr>
          <w:rFonts w:ascii="Verdana" w:hAnsi="Verdana"/>
        </w:rPr>
        <w:t>rc</w:t>
      </w:r>
      <w:r w:rsidR="00B161AD" w:rsidRPr="006A64CB">
        <w:rPr>
          <w:rFonts w:ascii="Verdana" w:hAnsi="Verdana"/>
        </w:rPr>
        <w:t>a</w:t>
      </w:r>
      <w:r w:rsidR="006163CC" w:rsidRPr="006A64CB">
        <w:rPr>
          <w:rFonts w:ascii="Verdana" w:hAnsi="Verdana"/>
        </w:rPr>
        <w:t xml:space="preserve">toare Wolla, excavatoare, screpere, autogredere, compactoare, finisoare, basculante - </w:t>
      </w:r>
      <w:r w:rsidRPr="006A64CB">
        <w:rPr>
          <w:rFonts w:ascii="Verdana" w:hAnsi="Verdana"/>
        </w:rPr>
        <w:t>nici un vehicul nu va avea motorul pornit la stationare);</w:t>
      </w:r>
    </w:p>
    <w:p w14:paraId="157C85A9" w14:textId="5F4D9A86" w:rsidR="009137BE" w:rsidRPr="006A64CB" w:rsidRDefault="009137BE" w:rsidP="006163CC">
      <w:pPr>
        <w:widowControl w:val="0"/>
        <w:autoSpaceDE w:val="0"/>
        <w:autoSpaceDN w:val="0"/>
        <w:adjustRightInd w:val="0"/>
        <w:spacing w:line="360" w:lineRule="auto"/>
        <w:ind w:left="284" w:firstLine="360"/>
        <w:rPr>
          <w:rFonts w:ascii="Verdana" w:hAnsi="Verdana"/>
        </w:rPr>
      </w:pPr>
      <w:r w:rsidRPr="006A64CB">
        <w:rPr>
          <w:rFonts w:ascii="Verdana" w:hAnsi="Verdana"/>
        </w:rPr>
        <w:t xml:space="preserve">Curatarea eficienta a vehiculelor si spalarea specifica a rotilor la plecarea din santier si umezirea </w:t>
      </w:r>
      <w:r w:rsidR="00F04979" w:rsidRPr="006A64CB">
        <w:rPr>
          <w:rFonts w:ascii="Verdana" w:hAnsi="Verdana"/>
        </w:rPr>
        <w:t>strazilor</w:t>
      </w:r>
      <w:r w:rsidR="003B20B0" w:rsidRPr="006A64CB">
        <w:rPr>
          <w:rFonts w:ascii="Verdana" w:hAnsi="Verdana"/>
        </w:rPr>
        <w:t xml:space="preserve"> si a drumurilor</w:t>
      </w:r>
      <w:r w:rsidR="006163CC" w:rsidRPr="006A64CB">
        <w:rPr>
          <w:rFonts w:ascii="Verdana" w:hAnsi="Verdana"/>
        </w:rPr>
        <w:t>. Minimizarea traficului in jurul santieruluide constructii si in apropierea locuintelor.</w:t>
      </w:r>
    </w:p>
    <w:p w14:paraId="01138276" w14:textId="62946BBD" w:rsidR="006163CC" w:rsidRPr="006A64CB" w:rsidRDefault="006163CC" w:rsidP="006163CC">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 xml:space="preserve">Activitatea in santier: (se vor face lucrari de terasamente, </w:t>
      </w:r>
      <w:r w:rsidR="009B02FE" w:rsidRPr="006A64CB">
        <w:rPr>
          <w:rFonts w:ascii="Verdana" w:hAnsi="Verdana"/>
        </w:rPr>
        <w:t>amenajarea platformei strazilor</w:t>
      </w:r>
      <w:r w:rsidR="003B20B0" w:rsidRPr="006A64CB">
        <w:rPr>
          <w:rFonts w:ascii="Verdana" w:hAnsi="Verdana"/>
        </w:rPr>
        <w:t xml:space="preserve"> si a drumurilor</w:t>
      </w:r>
      <w:r w:rsidRPr="006A64CB">
        <w:rPr>
          <w:rFonts w:ascii="Verdana" w:hAnsi="Verdana"/>
        </w:rPr>
        <w:t>)</w:t>
      </w:r>
      <w:r w:rsidR="009B02FE" w:rsidRPr="006A64CB">
        <w:rPr>
          <w:rFonts w:ascii="Verdana" w:hAnsi="Verdana"/>
        </w:rPr>
        <w:t>.</w:t>
      </w:r>
    </w:p>
    <w:p w14:paraId="2CAF82AF" w14:textId="677E0001" w:rsidR="009137BE" w:rsidRPr="006A64CB" w:rsidRDefault="009137BE" w:rsidP="009137BE">
      <w:pPr>
        <w:widowControl w:val="0"/>
        <w:autoSpaceDE w:val="0"/>
        <w:autoSpaceDN w:val="0"/>
        <w:adjustRightInd w:val="0"/>
        <w:spacing w:line="360" w:lineRule="auto"/>
        <w:ind w:firstLine="720"/>
        <w:rPr>
          <w:rFonts w:ascii="Verdana" w:hAnsi="Verdana"/>
        </w:rPr>
      </w:pPr>
      <w:r w:rsidRPr="006A64CB">
        <w:rPr>
          <w:rFonts w:ascii="Verdana" w:hAnsi="Verdana"/>
        </w:rPr>
        <w:t>Minimizarea activitatilor generatoare de praf:</w:t>
      </w:r>
    </w:p>
    <w:p w14:paraId="64352FF7" w14:textId="1FD2B1FC" w:rsidR="009137BE" w:rsidRPr="006A64CB" w:rsidRDefault="009137BE" w:rsidP="009137BE">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utilizarea solutiilor speciale care maresc eficienta apei in fixarea prafului</w:t>
      </w:r>
    </w:p>
    <w:p w14:paraId="32BD3623" w14:textId="16377D0A" w:rsidR="009137BE" w:rsidRPr="006A64CB" w:rsidRDefault="009137BE" w:rsidP="009137BE">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stropirea cailor de acces in santier, aria santierului unde se descarca materialele de constructii;</w:t>
      </w:r>
    </w:p>
    <w:p w14:paraId="7102DF25" w14:textId="69C4A001" w:rsidR="009137BE" w:rsidRPr="006A64CB" w:rsidRDefault="009137BE" w:rsidP="009137BE">
      <w:pPr>
        <w:pStyle w:val="ListParagraph"/>
        <w:widowControl w:val="0"/>
        <w:numPr>
          <w:ilvl w:val="0"/>
          <w:numId w:val="26"/>
        </w:numPr>
        <w:autoSpaceDE w:val="0"/>
        <w:autoSpaceDN w:val="0"/>
        <w:adjustRightInd w:val="0"/>
        <w:spacing w:line="360" w:lineRule="auto"/>
        <w:rPr>
          <w:rFonts w:ascii="Verdana" w:hAnsi="Verdana"/>
        </w:rPr>
      </w:pPr>
      <w:r w:rsidRPr="006A64CB">
        <w:rPr>
          <w:rFonts w:ascii="Verdana" w:hAnsi="Verdana"/>
        </w:rPr>
        <w:t>pentru prevenirea imprastierii cauzate de vant, miscari ale aerului se vor lua masuri de acoperire, ingradire, inchidere a stocurilor de materiale(de constructii, pamant, deseuri).</w:t>
      </w:r>
    </w:p>
    <w:p w14:paraId="0ADA3BED" w14:textId="77777777" w:rsidR="00244AA2" w:rsidRPr="006A64CB" w:rsidRDefault="00244AA2" w:rsidP="00E42986">
      <w:pPr>
        <w:widowControl w:val="0"/>
        <w:autoSpaceDE w:val="0"/>
        <w:autoSpaceDN w:val="0"/>
        <w:adjustRightInd w:val="0"/>
        <w:spacing w:line="360" w:lineRule="auto"/>
        <w:rPr>
          <w:rFonts w:ascii="Verdana" w:hAnsi="Verdana"/>
        </w:rPr>
      </w:pPr>
    </w:p>
    <w:p w14:paraId="2C09EE94" w14:textId="37608FEB" w:rsidR="001F2DE5" w:rsidRPr="006A64CB" w:rsidRDefault="003D412C" w:rsidP="001F2DE5">
      <w:pPr>
        <w:widowControl w:val="0"/>
        <w:autoSpaceDE w:val="0"/>
        <w:autoSpaceDN w:val="0"/>
        <w:adjustRightInd w:val="0"/>
        <w:spacing w:line="360" w:lineRule="auto"/>
        <w:ind w:firstLine="720"/>
        <w:rPr>
          <w:rFonts w:ascii="Verdana" w:hAnsi="Verdana"/>
          <w:sz w:val="28"/>
          <w:szCs w:val="28"/>
        </w:rPr>
      </w:pPr>
      <w:r w:rsidRPr="006A64CB">
        <w:rPr>
          <w:rFonts w:ascii="Verdana" w:hAnsi="Verdana"/>
          <w:sz w:val="28"/>
          <w:szCs w:val="28"/>
        </w:rPr>
        <w:t>c</w:t>
      </w:r>
      <w:r w:rsidR="001F2DE5" w:rsidRPr="006A64CB">
        <w:rPr>
          <w:rFonts w:ascii="Verdana" w:hAnsi="Verdana"/>
          <w:sz w:val="28"/>
          <w:szCs w:val="28"/>
        </w:rPr>
        <w:t>. Protec</w:t>
      </w:r>
      <w:r w:rsidR="00B161AD" w:rsidRPr="006A64CB">
        <w:rPr>
          <w:rFonts w:ascii="Verdana" w:hAnsi="Verdana"/>
          <w:sz w:val="28"/>
          <w:szCs w:val="28"/>
        </w:rPr>
        <w:t>t</w:t>
      </w:r>
      <w:r w:rsidR="001F2DE5" w:rsidRPr="006A64CB">
        <w:rPr>
          <w:rFonts w:ascii="Verdana" w:hAnsi="Verdana"/>
          <w:sz w:val="28"/>
          <w:szCs w:val="28"/>
        </w:rPr>
        <w:t xml:space="preserve">ia </w:t>
      </w:r>
      <w:r w:rsidR="00B161AD" w:rsidRPr="006A64CB">
        <w:rPr>
          <w:rFonts w:ascii="Verdana" w:hAnsi="Verdana"/>
          <w:sz w:val="28"/>
          <w:szCs w:val="28"/>
        </w:rPr>
        <w:t>i</w:t>
      </w:r>
      <w:r w:rsidR="001F2DE5" w:rsidRPr="006A64CB">
        <w:rPr>
          <w:rFonts w:ascii="Verdana" w:hAnsi="Verdana"/>
          <w:sz w:val="28"/>
          <w:szCs w:val="28"/>
        </w:rPr>
        <w:t xml:space="preserve">mpotriva zgomotului </w:t>
      </w:r>
      <w:r w:rsidR="00B161AD" w:rsidRPr="006A64CB">
        <w:rPr>
          <w:rFonts w:ascii="Verdana" w:hAnsi="Verdana"/>
          <w:sz w:val="28"/>
          <w:szCs w:val="28"/>
        </w:rPr>
        <w:t>s</w:t>
      </w:r>
      <w:r w:rsidR="001F2DE5" w:rsidRPr="006A64CB">
        <w:rPr>
          <w:rFonts w:ascii="Verdana" w:hAnsi="Verdana"/>
          <w:sz w:val="28"/>
          <w:szCs w:val="28"/>
        </w:rPr>
        <w:t>i vibra</w:t>
      </w:r>
      <w:r w:rsidR="00B161AD" w:rsidRPr="006A64CB">
        <w:rPr>
          <w:rFonts w:ascii="Verdana" w:hAnsi="Verdana"/>
          <w:sz w:val="28"/>
          <w:szCs w:val="28"/>
        </w:rPr>
        <w:t>t</w:t>
      </w:r>
      <w:r w:rsidR="001F2DE5" w:rsidRPr="006A64CB">
        <w:rPr>
          <w:rFonts w:ascii="Verdana" w:hAnsi="Verdana"/>
          <w:sz w:val="28"/>
          <w:szCs w:val="28"/>
        </w:rPr>
        <w:t>iilor</w:t>
      </w:r>
    </w:p>
    <w:p w14:paraId="14126734" w14:textId="11E1EF66" w:rsidR="001F2DE5" w:rsidRPr="006A64CB" w:rsidRDefault="001F2DE5" w:rsidP="001F2DE5">
      <w:pPr>
        <w:widowControl w:val="0"/>
        <w:autoSpaceDE w:val="0"/>
        <w:autoSpaceDN w:val="0"/>
        <w:adjustRightInd w:val="0"/>
        <w:spacing w:line="360" w:lineRule="auto"/>
        <w:ind w:firstLine="720"/>
        <w:rPr>
          <w:rFonts w:ascii="Verdana" w:hAnsi="Verdana"/>
          <w:i/>
        </w:rPr>
      </w:pPr>
      <w:r w:rsidRPr="006A64CB">
        <w:rPr>
          <w:rFonts w:ascii="Verdana" w:hAnsi="Verdana"/>
          <w:i/>
        </w:rPr>
        <w:lastRenderedPageBreak/>
        <w:t xml:space="preserve">Sursele </w:t>
      </w:r>
      <w:r w:rsidR="00B161AD" w:rsidRPr="006A64CB">
        <w:rPr>
          <w:rFonts w:ascii="Verdana" w:hAnsi="Verdana"/>
          <w:i/>
        </w:rPr>
        <w:t>s</w:t>
      </w:r>
      <w:r w:rsidRPr="006A64CB">
        <w:rPr>
          <w:rFonts w:ascii="Verdana" w:hAnsi="Verdana"/>
          <w:i/>
        </w:rPr>
        <w:t>i protec</w:t>
      </w:r>
      <w:r w:rsidR="00B161AD" w:rsidRPr="006A64CB">
        <w:rPr>
          <w:rFonts w:ascii="Verdana" w:hAnsi="Verdana"/>
          <w:i/>
        </w:rPr>
        <w:t>t</w:t>
      </w:r>
      <w:r w:rsidRPr="006A64CB">
        <w:rPr>
          <w:rFonts w:ascii="Verdana" w:hAnsi="Verdana"/>
          <w:i/>
        </w:rPr>
        <w:t xml:space="preserve">ia </w:t>
      </w:r>
      <w:r w:rsidR="00B161AD" w:rsidRPr="006A64CB">
        <w:rPr>
          <w:rFonts w:ascii="Verdana" w:hAnsi="Verdana"/>
          <w:i/>
        </w:rPr>
        <w:t>i</w:t>
      </w:r>
      <w:r w:rsidRPr="006A64CB">
        <w:rPr>
          <w:rFonts w:ascii="Verdana" w:hAnsi="Verdana"/>
          <w:i/>
        </w:rPr>
        <w:t>mpotriva zgomotului</w:t>
      </w:r>
    </w:p>
    <w:p w14:paraId="210DFBA7" w14:textId="44B3A444"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1)  Perioada de construc</w:t>
      </w:r>
      <w:r w:rsidR="00B161AD" w:rsidRPr="006A64CB">
        <w:rPr>
          <w:rFonts w:ascii="Verdana" w:hAnsi="Verdana"/>
        </w:rPr>
        <w:t>t</w:t>
      </w:r>
      <w:r w:rsidRPr="006A64CB">
        <w:rPr>
          <w:rFonts w:ascii="Verdana" w:hAnsi="Verdana"/>
        </w:rPr>
        <w:t>ie</w:t>
      </w:r>
    </w:p>
    <w:p w14:paraId="083CC3F6" w14:textId="79AC5B73" w:rsidR="006163CC" w:rsidRPr="006A64CB" w:rsidRDefault="006163CC"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Activitatea de santier se va desfasura cu respectarea limitelor stabilite in SR 10009/2017-Acustica-Limite admisibile ale nivelului de zgomot din mediul ambiant si OMS 119/2014 pentru aprobarea normelor de igiena si sanatate publica privind mediul de viata al populatiei (55</w:t>
      </w:r>
      <w:r w:rsidR="00C9568D" w:rsidRPr="006A64CB">
        <w:rPr>
          <w:rFonts w:ascii="Verdana" w:hAnsi="Verdana"/>
        </w:rPr>
        <w:t xml:space="preserve"> </w:t>
      </w:r>
      <w:r w:rsidRPr="006A64CB">
        <w:rPr>
          <w:rFonts w:ascii="Verdana" w:hAnsi="Verdana"/>
        </w:rPr>
        <w:t>db ziua si 45 db noaptea).</w:t>
      </w:r>
    </w:p>
    <w:p w14:paraId="307BED44" w14:textId="22009E9A"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Procesele tehnologice de construc</w:t>
      </w:r>
      <w:r w:rsidR="00B161AD" w:rsidRPr="006A64CB">
        <w:rPr>
          <w:rFonts w:ascii="Verdana" w:hAnsi="Verdana"/>
        </w:rPr>
        <w:t>t</w:t>
      </w:r>
      <w:r w:rsidRPr="006A64CB">
        <w:rPr>
          <w:rFonts w:ascii="Verdana" w:hAnsi="Verdana"/>
        </w:rPr>
        <w:t>ie implic</w:t>
      </w:r>
      <w:r w:rsidR="00B161AD" w:rsidRPr="006A64CB">
        <w:rPr>
          <w:rFonts w:ascii="Verdana" w:hAnsi="Verdana"/>
        </w:rPr>
        <w:t>a</w:t>
      </w:r>
      <w:r w:rsidRPr="006A64CB">
        <w:rPr>
          <w:rFonts w:ascii="Verdana" w:hAnsi="Verdana"/>
        </w:rPr>
        <w:t xml:space="preserve"> folosirea unor utilaje diverse cu func</w:t>
      </w:r>
      <w:r w:rsidR="00B161AD" w:rsidRPr="006A64CB">
        <w:rPr>
          <w:rFonts w:ascii="Verdana" w:hAnsi="Verdana"/>
        </w:rPr>
        <w:t>t</w:t>
      </w:r>
      <w:r w:rsidRPr="006A64CB">
        <w:rPr>
          <w:rFonts w:ascii="Verdana" w:hAnsi="Verdana"/>
        </w:rPr>
        <w:t>ii adecvate.</w:t>
      </w:r>
    </w:p>
    <w:p w14:paraId="1D4A1B01" w14:textId="3FC029BC"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Aceste utilaje </w:t>
      </w:r>
      <w:r w:rsidR="00B161AD" w:rsidRPr="006A64CB">
        <w:rPr>
          <w:rFonts w:ascii="Verdana" w:hAnsi="Verdana"/>
        </w:rPr>
        <w:t>i</w:t>
      </w:r>
      <w:r w:rsidRPr="006A64CB">
        <w:rPr>
          <w:rFonts w:ascii="Verdana" w:hAnsi="Verdana"/>
        </w:rPr>
        <w:t>n lucru reprezint</w:t>
      </w:r>
      <w:r w:rsidR="00B161AD" w:rsidRPr="006A64CB">
        <w:rPr>
          <w:rFonts w:ascii="Verdana" w:hAnsi="Verdana"/>
        </w:rPr>
        <w:t>a</w:t>
      </w:r>
      <w:r w:rsidRPr="006A64CB">
        <w:rPr>
          <w:rFonts w:ascii="Verdana" w:hAnsi="Verdana"/>
        </w:rPr>
        <w:t xml:space="preserve"> tot at</w:t>
      </w:r>
      <w:r w:rsidR="00B161AD" w:rsidRPr="006A64CB">
        <w:rPr>
          <w:rFonts w:ascii="Verdana" w:hAnsi="Verdana"/>
        </w:rPr>
        <w:t>a</w:t>
      </w:r>
      <w:r w:rsidRPr="006A64CB">
        <w:rPr>
          <w:rFonts w:ascii="Verdana" w:hAnsi="Verdana"/>
        </w:rPr>
        <w:t>tea surse de zgomot.</w:t>
      </w:r>
    </w:p>
    <w:p w14:paraId="3EFAABE9" w14:textId="0FEED2D3"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Pentru o prezentare corect</w:t>
      </w:r>
      <w:r w:rsidR="00B161AD" w:rsidRPr="006A64CB">
        <w:rPr>
          <w:rFonts w:ascii="Verdana" w:hAnsi="Verdana"/>
        </w:rPr>
        <w:t>a</w:t>
      </w:r>
      <w:r w:rsidRPr="006A64CB">
        <w:rPr>
          <w:rFonts w:ascii="Verdana" w:hAnsi="Verdana"/>
        </w:rPr>
        <w:t xml:space="preserve"> a diferitelor aspecte legate de zgomotul produs de diferite utilaje trebuie avute </w:t>
      </w:r>
      <w:r w:rsidR="00B161AD" w:rsidRPr="006A64CB">
        <w:rPr>
          <w:rFonts w:ascii="Verdana" w:hAnsi="Verdana"/>
        </w:rPr>
        <w:t>i</w:t>
      </w:r>
      <w:r w:rsidRPr="006A64CB">
        <w:rPr>
          <w:rFonts w:ascii="Verdana" w:hAnsi="Verdana"/>
        </w:rPr>
        <w:t>n vedere trei niveluri de observare:</w:t>
      </w:r>
    </w:p>
    <w:p w14:paraId="31A1EC7A" w14:textId="20DD66B8"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zgomotul de surs</w:t>
      </w:r>
      <w:r w:rsidR="00B161AD" w:rsidRPr="006A64CB">
        <w:rPr>
          <w:rFonts w:ascii="Verdana" w:hAnsi="Verdana"/>
        </w:rPr>
        <w:t>a</w:t>
      </w:r>
      <w:r w:rsidR="003153F9" w:rsidRPr="006A64CB">
        <w:rPr>
          <w:rFonts w:ascii="Verdana" w:hAnsi="Verdana"/>
        </w:rPr>
        <w:t>;</w:t>
      </w:r>
    </w:p>
    <w:p w14:paraId="2BF9CE33" w14:textId="4A8AF83B"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zgomotul de c</w:t>
      </w:r>
      <w:r w:rsidR="00B161AD" w:rsidRPr="006A64CB">
        <w:rPr>
          <w:rFonts w:ascii="Verdana" w:hAnsi="Verdana"/>
        </w:rPr>
        <w:t>a</w:t>
      </w:r>
      <w:r w:rsidRPr="006A64CB">
        <w:rPr>
          <w:rFonts w:ascii="Verdana" w:hAnsi="Verdana"/>
        </w:rPr>
        <w:t>mp apropiat</w:t>
      </w:r>
      <w:r w:rsidR="003153F9" w:rsidRPr="006A64CB">
        <w:rPr>
          <w:rFonts w:ascii="Verdana" w:hAnsi="Verdana"/>
        </w:rPr>
        <w:t>;</w:t>
      </w:r>
    </w:p>
    <w:p w14:paraId="2968581D" w14:textId="125153BB"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zgomotul de c</w:t>
      </w:r>
      <w:r w:rsidR="00B161AD" w:rsidRPr="006A64CB">
        <w:rPr>
          <w:rFonts w:ascii="Verdana" w:hAnsi="Verdana"/>
        </w:rPr>
        <w:t>a</w:t>
      </w:r>
      <w:r w:rsidRPr="006A64CB">
        <w:rPr>
          <w:rFonts w:ascii="Verdana" w:hAnsi="Verdana"/>
        </w:rPr>
        <w:t xml:space="preserve">mp </w:t>
      </w:r>
      <w:r w:rsidR="00B161AD" w:rsidRPr="006A64CB">
        <w:rPr>
          <w:rFonts w:ascii="Verdana" w:hAnsi="Verdana"/>
        </w:rPr>
        <w:t>i</w:t>
      </w:r>
      <w:r w:rsidRPr="006A64CB">
        <w:rPr>
          <w:rFonts w:ascii="Verdana" w:hAnsi="Verdana"/>
        </w:rPr>
        <w:t>ndep</w:t>
      </w:r>
      <w:r w:rsidR="00B161AD" w:rsidRPr="006A64CB">
        <w:rPr>
          <w:rFonts w:ascii="Verdana" w:hAnsi="Verdana"/>
        </w:rPr>
        <w:t>a</w:t>
      </w:r>
      <w:r w:rsidRPr="006A64CB">
        <w:rPr>
          <w:rFonts w:ascii="Verdana" w:hAnsi="Verdana"/>
        </w:rPr>
        <w:t>rtat</w:t>
      </w:r>
      <w:r w:rsidR="003153F9" w:rsidRPr="006A64CB">
        <w:rPr>
          <w:rFonts w:ascii="Verdana" w:hAnsi="Verdana"/>
        </w:rPr>
        <w:t>.</w:t>
      </w:r>
    </w:p>
    <w:p w14:paraId="2309255B" w14:textId="54C4A07C"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cazul zgomotului la surs</w:t>
      </w:r>
      <w:r w:rsidRPr="006A64CB">
        <w:rPr>
          <w:rFonts w:ascii="Verdana" w:hAnsi="Verdana"/>
        </w:rPr>
        <w:t>a</w:t>
      </w:r>
      <w:r w:rsidR="001F2DE5" w:rsidRPr="006A64CB">
        <w:rPr>
          <w:rFonts w:ascii="Verdana" w:hAnsi="Verdana"/>
        </w:rPr>
        <w:t>, studiul fiec</w:t>
      </w:r>
      <w:r w:rsidRPr="006A64CB">
        <w:rPr>
          <w:rFonts w:ascii="Verdana" w:hAnsi="Verdana"/>
        </w:rPr>
        <w:t>a</w:t>
      </w:r>
      <w:r w:rsidR="001F2DE5" w:rsidRPr="006A64CB">
        <w:rPr>
          <w:rFonts w:ascii="Verdana" w:hAnsi="Verdana"/>
        </w:rPr>
        <w:t xml:space="preserve">rui echipament se face separat </w:t>
      </w:r>
      <w:r w:rsidRPr="006A64CB">
        <w:rPr>
          <w:rFonts w:ascii="Verdana" w:hAnsi="Verdana"/>
        </w:rPr>
        <w:t>s</w:t>
      </w:r>
      <w:r w:rsidR="001F2DE5" w:rsidRPr="006A64CB">
        <w:rPr>
          <w:rFonts w:ascii="Verdana" w:hAnsi="Verdana"/>
        </w:rPr>
        <w:t xml:space="preserve">i se presupune plasat </w:t>
      </w:r>
      <w:r w:rsidRPr="006A64CB">
        <w:rPr>
          <w:rFonts w:ascii="Verdana" w:hAnsi="Verdana"/>
        </w:rPr>
        <w:t>i</w:t>
      </w:r>
      <w:r w:rsidR="001F2DE5" w:rsidRPr="006A64CB">
        <w:rPr>
          <w:rFonts w:ascii="Verdana" w:hAnsi="Verdana"/>
        </w:rPr>
        <w:t>n  c</w:t>
      </w:r>
      <w:r w:rsidRPr="006A64CB">
        <w:rPr>
          <w:rFonts w:ascii="Verdana" w:hAnsi="Verdana"/>
        </w:rPr>
        <w:t>a</w:t>
      </w:r>
      <w:r w:rsidR="001F2DE5" w:rsidRPr="006A64CB">
        <w:rPr>
          <w:rFonts w:ascii="Verdana" w:hAnsi="Verdana"/>
        </w:rPr>
        <w:t>mp  liber.  Aceast</w:t>
      </w:r>
      <w:r w:rsidRPr="006A64CB">
        <w:rPr>
          <w:rFonts w:ascii="Verdana" w:hAnsi="Verdana"/>
        </w:rPr>
        <w:t>a</w:t>
      </w:r>
      <w:r w:rsidR="001F2DE5" w:rsidRPr="006A64CB">
        <w:rPr>
          <w:rFonts w:ascii="Verdana" w:hAnsi="Verdana"/>
        </w:rPr>
        <w:t xml:space="preserve"> faz</w:t>
      </w:r>
      <w:r w:rsidRPr="006A64CB">
        <w:rPr>
          <w:rFonts w:ascii="Verdana" w:hAnsi="Verdana"/>
        </w:rPr>
        <w:t>a</w:t>
      </w:r>
      <w:r w:rsidR="001F2DE5" w:rsidRPr="006A64CB">
        <w:rPr>
          <w:rFonts w:ascii="Verdana" w:hAnsi="Verdana"/>
        </w:rPr>
        <w:t xml:space="preserve">  a  studiului  permite  cunoa</w:t>
      </w:r>
      <w:r w:rsidRPr="006A64CB">
        <w:rPr>
          <w:rFonts w:ascii="Verdana" w:hAnsi="Verdana"/>
        </w:rPr>
        <w:t>s</w:t>
      </w:r>
      <w:r w:rsidR="001F2DE5" w:rsidRPr="006A64CB">
        <w:rPr>
          <w:rFonts w:ascii="Verdana" w:hAnsi="Verdana"/>
        </w:rPr>
        <w:t>terea  caracteristicilor  intrinseci  ale sursei, independent de ambian</w:t>
      </w:r>
      <w:r w:rsidRPr="006A64CB">
        <w:rPr>
          <w:rFonts w:ascii="Verdana" w:hAnsi="Verdana"/>
        </w:rPr>
        <w:t>t</w:t>
      </w:r>
      <w:r w:rsidR="001F2DE5" w:rsidRPr="006A64CB">
        <w:rPr>
          <w:rFonts w:ascii="Verdana" w:hAnsi="Verdana"/>
        </w:rPr>
        <w:t>a ei de lucru.</w:t>
      </w:r>
    </w:p>
    <w:p w14:paraId="30EADF37" w14:textId="49E88F08"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 xml:space="preserve">n cazul zgomotului </w:t>
      </w:r>
      <w:r w:rsidRPr="006A64CB">
        <w:rPr>
          <w:rFonts w:ascii="Verdana" w:hAnsi="Verdana"/>
        </w:rPr>
        <w:t>i</w:t>
      </w:r>
      <w:r w:rsidR="001F2DE5" w:rsidRPr="006A64CB">
        <w:rPr>
          <w:rFonts w:ascii="Verdana" w:hAnsi="Verdana"/>
        </w:rPr>
        <w:t>n c</w:t>
      </w:r>
      <w:r w:rsidRPr="006A64CB">
        <w:rPr>
          <w:rFonts w:ascii="Verdana" w:hAnsi="Verdana"/>
        </w:rPr>
        <w:t>a</w:t>
      </w:r>
      <w:r w:rsidR="001F2DE5" w:rsidRPr="006A64CB">
        <w:rPr>
          <w:rFonts w:ascii="Verdana" w:hAnsi="Verdana"/>
        </w:rPr>
        <w:t xml:space="preserve">mp deschis apropiat, se </w:t>
      </w:r>
      <w:r w:rsidRPr="006A64CB">
        <w:rPr>
          <w:rFonts w:ascii="Verdana" w:hAnsi="Verdana"/>
        </w:rPr>
        <w:t>t</w:t>
      </w:r>
      <w:r w:rsidR="001F2DE5" w:rsidRPr="006A64CB">
        <w:rPr>
          <w:rFonts w:ascii="Verdana" w:hAnsi="Verdana"/>
        </w:rPr>
        <w:t>ine seama de faptul c</w:t>
      </w:r>
      <w:r w:rsidRPr="006A64CB">
        <w:rPr>
          <w:rFonts w:ascii="Verdana" w:hAnsi="Verdana"/>
        </w:rPr>
        <w:t>a</w:t>
      </w:r>
      <w:r w:rsidR="001F2DE5" w:rsidRPr="006A64CB">
        <w:rPr>
          <w:rFonts w:ascii="Verdana" w:hAnsi="Verdana"/>
        </w:rPr>
        <w:t xml:space="preserve"> fiecare utilaj este amplasat </w:t>
      </w:r>
      <w:r w:rsidRPr="006A64CB">
        <w:rPr>
          <w:rFonts w:ascii="Verdana" w:hAnsi="Verdana"/>
        </w:rPr>
        <w:t>i</w:t>
      </w:r>
      <w:r w:rsidR="001F2DE5" w:rsidRPr="006A64CB">
        <w:rPr>
          <w:rFonts w:ascii="Verdana" w:hAnsi="Verdana"/>
        </w:rPr>
        <w:t>ntr-o ambian</w:t>
      </w:r>
      <w:r w:rsidRPr="006A64CB">
        <w:rPr>
          <w:rFonts w:ascii="Verdana" w:hAnsi="Verdana"/>
        </w:rPr>
        <w:t>ta</w:t>
      </w:r>
      <w:r w:rsidR="001F2DE5" w:rsidRPr="006A64CB">
        <w:rPr>
          <w:rFonts w:ascii="Verdana" w:hAnsi="Verdana"/>
        </w:rPr>
        <w:t xml:space="preserve"> ce-i poate schimba caracteristicile acustice. </w:t>
      </w:r>
      <w:r w:rsidRPr="006A64CB">
        <w:rPr>
          <w:rFonts w:ascii="Verdana" w:hAnsi="Verdana"/>
        </w:rPr>
        <w:t>I</w:t>
      </w:r>
      <w:r w:rsidR="001F2DE5" w:rsidRPr="006A64CB">
        <w:rPr>
          <w:rFonts w:ascii="Verdana" w:hAnsi="Verdana"/>
        </w:rPr>
        <w:t>n acest caz, intereseaz</w:t>
      </w:r>
      <w:r w:rsidRPr="006A64CB">
        <w:rPr>
          <w:rFonts w:ascii="Verdana" w:hAnsi="Verdana"/>
        </w:rPr>
        <w:t>a</w:t>
      </w:r>
      <w:r w:rsidR="001F2DE5" w:rsidRPr="006A64CB">
        <w:rPr>
          <w:rFonts w:ascii="Verdana" w:hAnsi="Verdana"/>
        </w:rPr>
        <w:t xml:space="preserve"> nivelul acustic ob</w:t>
      </w:r>
      <w:r w:rsidRPr="006A64CB">
        <w:rPr>
          <w:rFonts w:ascii="Verdana" w:hAnsi="Verdana"/>
        </w:rPr>
        <w:t>t</w:t>
      </w:r>
      <w:r w:rsidR="001F2DE5" w:rsidRPr="006A64CB">
        <w:rPr>
          <w:rFonts w:ascii="Verdana" w:hAnsi="Verdana"/>
        </w:rPr>
        <w:t>inut la distan</w:t>
      </w:r>
      <w:r w:rsidRPr="006A64CB">
        <w:rPr>
          <w:rFonts w:ascii="Verdana" w:hAnsi="Verdana"/>
        </w:rPr>
        <w:t>t</w:t>
      </w:r>
      <w:r w:rsidR="001F2DE5" w:rsidRPr="006A64CB">
        <w:rPr>
          <w:rFonts w:ascii="Verdana" w:hAnsi="Verdana"/>
        </w:rPr>
        <w:t xml:space="preserve">e cuprinse </w:t>
      </w:r>
      <w:r w:rsidRPr="006A64CB">
        <w:rPr>
          <w:rFonts w:ascii="Verdana" w:hAnsi="Verdana"/>
        </w:rPr>
        <w:t>i</w:t>
      </w:r>
      <w:r w:rsidR="001F2DE5" w:rsidRPr="006A64CB">
        <w:rPr>
          <w:rFonts w:ascii="Verdana" w:hAnsi="Verdana"/>
        </w:rPr>
        <w:t>ntre c</w:t>
      </w:r>
      <w:r w:rsidRPr="006A64CB">
        <w:rPr>
          <w:rFonts w:ascii="Verdana" w:hAnsi="Verdana"/>
        </w:rPr>
        <w:t>at</w:t>
      </w:r>
      <w:r w:rsidR="001F2DE5" w:rsidRPr="006A64CB">
        <w:rPr>
          <w:rFonts w:ascii="Verdana" w:hAnsi="Verdana"/>
        </w:rPr>
        <w:t xml:space="preserve">iva metri </w:t>
      </w:r>
      <w:r w:rsidRPr="006A64CB">
        <w:rPr>
          <w:rFonts w:ascii="Verdana" w:hAnsi="Verdana"/>
        </w:rPr>
        <w:t>s</w:t>
      </w:r>
      <w:r w:rsidR="001F2DE5" w:rsidRPr="006A64CB">
        <w:rPr>
          <w:rFonts w:ascii="Verdana" w:hAnsi="Verdana"/>
        </w:rPr>
        <w:t>i c</w:t>
      </w:r>
      <w:r w:rsidRPr="006A64CB">
        <w:rPr>
          <w:rFonts w:ascii="Verdana" w:hAnsi="Verdana"/>
        </w:rPr>
        <w:t>a</w:t>
      </w:r>
      <w:r w:rsidR="001F2DE5" w:rsidRPr="006A64CB">
        <w:rPr>
          <w:rFonts w:ascii="Verdana" w:hAnsi="Verdana"/>
        </w:rPr>
        <w:t>teva zeci de metri fa</w:t>
      </w:r>
      <w:r w:rsidRPr="006A64CB">
        <w:rPr>
          <w:rFonts w:ascii="Verdana" w:hAnsi="Verdana"/>
        </w:rPr>
        <w:t>ta</w:t>
      </w:r>
      <w:r w:rsidR="001F2DE5" w:rsidRPr="006A64CB">
        <w:rPr>
          <w:rFonts w:ascii="Verdana" w:hAnsi="Verdana"/>
        </w:rPr>
        <w:t xml:space="preserve"> de surs</w:t>
      </w:r>
      <w:r w:rsidRPr="006A64CB">
        <w:rPr>
          <w:rFonts w:ascii="Verdana" w:hAnsi="Verdana"/>
        </w:rPr>
        <w:t>a</w:t>
      </w:r>
      <w:r w:rsidR="001F2DE5" w:rsidRPr="006A64CB">
        <w:rPr>
          <w:rFonts w:ascii="Verdana" w:hAnsi="Verdana"/>
        </w:rPr>
        <w:t>.</w:t>
      </w:r>
    </w:p>
    <w:p w14:paraId="3D81FB93" w14:textId="6106258D"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Dac</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cazul primelor dou</w:t>
      </w:r>
      <w:r w:rsidR="00B161AD" w:rsidRPr="006A64CB">
        <w:rPr>
          <w:rFonts w:ascii="Verdana" w:hAnsi="Verdana"/>
        </w:rPr>
        <w:t>a</w:t>
      </w:r>
      <w:r w:rsidRPr="006A64CB">
        <w:rPr>
          <w:rFonts w:ascii="Verdana" w:hAnsi="Verdana"/>
        </w:rPr>
        <w:t xml:space="preserve"> niveluri de observare caracteristicile acustice sunt str</w:t>
      </w:r>
      <w:r w:rsidR="00B161AD" w:rsidRPr="006A64CB">
        <w:rPr>
          <w:rFonts w:ascii="Verdana" w:hAnsi="Verdana"/>
        </w:rPr>
        <w:t>a</w:t>
      </w:r>
      <w:r w:rsidRPr="006A64CB">
        <w:rPr>
          <w:rFonts w:ascii="Verdana" w:hAnsi="Verdana"/>
        </w:rPr>
        <w:t xml:space="preserve">ns legate de natura utilajelor </w:t>
      </w:r>
      <w:r w:rsidR="00B161AD" w:rsidRPr="006A64CB">
        <w:rPr>
          <w:rFonts w:ascii="Verdana" w:hAnsi="Verdana"/>
        </w:rPr>
        <w:t>s</w:t>
      </w:r>
      <w:r w:rsidRPr="006A64CB">
        <w:rPr>
          <w:rFonts w:ascii="Verdana" w:hAnsi="Verdana"/>
        </w:rPr>
        <w:t xml:space="preserve">i de dispunerea lor, zgomotul </w:t>
      </w:r>
      <w:r w:rsidR="00B161AD" w:rsidRPr="006A64CB">
        <w:rPr>
          <w:rFonts w:ascii="Verdana" w:hAnsi="Verdana"/>
        </w:rPr>
        <w:t>i</w:t>
      </w:r>
      <w:r w:rsidRPr="006A64CB">
        <w:rPr>
          <w:rFonts w:ascii="Verdana" w:hAnsi="Verdana"/>
        </w:rPr>
        <w:t>n c</w:t>
      </w:r>
      <w:r w:rsidR="00B161AD" w:rsidRPr="006A64CB">
        <w:rPr>
          <w:rFonts w:ascii="Verdana" w:hAnsi="Verdana"/>
        </w:rPr>
        <w:t>a</w:t>
      </w:r>
      <w:r w:rsidRPr="006A64CB">
        <w:rPr>
          <w:rFonts w:ascii="Verdana" w:hAnsi="Verdana"/>
        </w:rPr>
        <w:t xml:space="preserve">mp </w:t>
      </w:r>
      <w:r w:rsidR="00B161AD" w:rsidRPr="006A64CB">
        <w:rPr>
          <w:rFonts w:ascii="Verdana" w:hAnsi="Verdana"/>
        </w:rPr>
        <w:t>i</w:t>
      </w:r>
      <w:r w:rsidRPr="006A64CB">
        <w:rPr>
          <w:rFonts w:ascii="Verdana" w:hAnsi="Verdana"/>
        </w:rPr>
        <w:t>ndep</w:t>
      </w:r>
      <w:r w:rsidR="00B161AD" w:rsidRPr="006A64CB">
        <w:rPr>
          <w:rFonts w:ascii="Verdana" w:hAnsi="Verdana"/>
        </w:rPr>
        <w:t>a</w:t>
      </w:r>
      <w:r w:rsidRPr="006A64CB">
        <w:rPr>
          <w:rFonts w:ascii="Verdana" w:hAnsi="Verdana"/>
        </w:rPr>
        <w:t>rtat, adic</w:t>
      </w:r>
      <w:r w:rsidR="00B161AD" w:rsidRPr="006A64CB">
        <w:rPr>
          <w:rFonts w:ascii="Verdana" w:hAnsi="Verdana"/>
        </w:rPr>
        <w:t>a</w:t>
      </w:r>
      <w:r w:rsidRPr="006A64CB">
        <w:rPr>
          <w:rFonts w:ascii="Verdana" w:hAnsi="Verdana"/>
        </w:rPr>
        <w:t xml:space="preserve"> la c</w:t>
      </w:r>
      <w:r w:rsidR="00B161AD" w:rsidRPr="006A64CB">
        <w:rPr>
          <w:rFonts w:ascii="Verdana" w:hAnsi="Verdana"/>
        </w:rPr>
        <w:t>a</w:t>
      </w:r>
      <w:r w:rsidRPr="006A64CB">
        <w:rPr>
          <w:rFonts w:ascii="Verdana" w:hAnsi="Verdana"/>
        </w:rPr>
        <w:t>teva sute de metri de surs</w:t>
      </w:r>
      <w:r w:rsidR="00B161AD" w:rsidRPr="006A64CB">
        <w:rPr>
          <w:rFonts w:ascii="Verdana" w:hAnsi="Verdana"/>
        </w:rPr>
        <w:t>a</w:t>
      </w:r>
      <w:r w:rsidRPr="006A64CB">
        <w:rPr>
          <w:rFonts w:ascii="Verdana" w:hAnsi="Verdana"/>
        </w:rPr>
        <w:t xml:space="preserve">, depinde </w:t>
      </w:r>
      <w:r w:rsidR="00B161AD" w:rsidRPr="006A64CB">
        <w:rPr>
          <w:rFonts w:ascii="Verdana" w:hAnsi="Verdana"/>
        </w:rPr>
        <w:t>i</w:t>
      </w:r>
      <w:r w:rsidRPr="006A64CB">
        <w:rPr>
          <w:rFonts w:ascii="Verdana" w:hAnsi="Verdana"/>
        </w:rPr>
        <w:t>n mare m</w:t>
      </w:r>
      <w:r w:rsidR="00B161AD" w:rsidRPr="006A64CB">
        <w:rPr>
          <w:rFonts w:ascii="Verdana" w:hAnsi="Verdana"/>
        </w:rPr>
        <w:t>a</w:t>
      </w:r>
      <w:r w:rsidRPr="006A64CB">
        <w:rPr>
          <w:rFonts w:ascii="Verdana" w:hAnsi="Verdana"/>
        </w:rPr>
        <w:t>sur</w:t>
      </w:r>
      <w:r w:rsidR="00B161AD" w:rsidRPr="006A64CB">
        <w:rPr>
          <w:rFonts w:ascii="Verdana" w:hAnsi="Verdana"/>
        </w:rPr>
        <w:t>a</w:t>
      </w:r>
      <w:r w:rsidRPr="006A64CB">
        <w:rPr>
          <w:rFonts w:ascii="Verdana" w:hAnsi="Verdana"/>
        </w:rPr>
        <w:t xml:space="preserve"> de factori externi suplimentari cum ar fi:</w:t>
      </w:r>
    </w:p>
    <w:p w14:paraId="3E9D11E4" w14:textId="6F22F4F6" w:rsidR="001F2DE5" w:rsidRPr="006A64CB" w:rsidRDefault="001F2DE5" w:rsidP="001F2DE5">
      <w:pPr>
        <w:widowControl w:val="0"/>
        <w:tabs>
          <w:tab w:val="left" w:pos="1900"/>
        </w:tabs>
        <w:autoSpaceDE w:val="0"/>
        <w:autoSpaceDN w:val="0"/>
        <w:adjustRightInd w:val="0"/>
        <w:spacing w:line="360" w:lineRule="auto"/>
        <w:ind w:hanging="360"/>
        <w:rPr>
          <w:rFonts w:ascii="Verdana" w:hAnsi="Verdana"/>
        </w:rPr>
      </w:pPr>
      <w:r w:rsidRPr="006A64CB">
        <w:rPr>
          <w:rFonts w:ascii="Verdana" w:hAnsi="Verdana"/>
        </w:rPr>
        <w:t>-</w:t>
      </w:r>
      <w:r w:rsidRPr="006A64CB">
        <w:rPr>
          <w:rFonts w:ascii="Verdana" w:hAnsi="Verdana"/>
        </w:rPr>
        <w:tab/>
        <w:t xml:space="preserve">fenomenele meteorologice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 xml:space="preserve">n particular, viteza </w:t>
      </w:r>
      <w:r w:rsidR="00B161AD" w:rsidRPr="006A64CB">
        <w:rPr>
          <w:rFonts w:ascii="Verdana" w:hAnsi="Verdana"/>
        </w:rPr>
        <w:t>s</w:t>
      </w:r>
      <w:r w:rsidRPr="006A64CB">
        <w:rPr>
          <w:rFonts w:ascii="Verdana" w:hAnsi="Verdana"/>
        </w:rPr>
        <w:t>i direc</w:t>
      </w:r>
      <w:r w:rsidR="00B161AD" w:rsidRPr="006A64CB">
        <w:rPr>
          <w:rFonts w:ascii="Verdana" w:hAnsi="Verdana"/>
        </w:rPr>
        <w:t>t</w:t>
      </w:r>
      <w:r w:rsidRPr="006A64CB">
        <w:rPr>
          <w:rFonts w:ascii="Verdana" w:hAnsi="Verdana"/>
        </w:rPr>
        <w:t>ia v</w:t>
      </w:r>
      <w:r w:rsidR="00B161AD" w:rsidRPr="006A64CB">
        <w:rPr>
          <w:rFonts w:ascii="Verdana" w:hAnsi="Verdana"/>
        </w:rPr>
        <w:t>a</w:t>
      </w:r>
      <w:r w:rsidRPr="006A64CB">
        <w:rPr>
          <w:rFonts w:ascii="Verdana" w:hAnsi="Verdana"/>
        </w:rPr>
        <w:t>ntului, gradientul de temperatur</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i v</w:t>
      </w:r>
      <w:r w:rsidR="00B161AD" w:rsidRPr="006A64CB">
        <w:rPr>
          <w:rFonts w:ascii="Verdana" w:hAnsi="Verdana"/>
        </w:rPr>
        <w:t>a</w:t>
      </w:r>
      <w:r w:rsidRPr="006A64CB">
        <w:rPr>
          <w:rFonts w:ascii="Verdana" w:hAnsi="Verdana"/>
        </w:rPr>
        <w:t>nt etc.</w:t>
      </w:r>
      <w:r w:rsidR="003153F9" w:rsidRPr="006A64CB">
        <w:rPr>
          <w:rFonts w:ascii="Verdana" w:hAnsi="Verdana"/>
        </w:rPr>
        <w:t>;</w:t>
      </w:r>
    </w:p>
    <w:p w14:paraId="2AC4295A" w14:textId="5138E294" w:rsidR="001F2DE5" w:rsidRPr="006A64CB" w:rsidRDefault="001F2DE5" w:rsidP="001F2DE5">
      <w:pPr>
        <w:widowControl w:val="0"/>
        <w:tabs>
          <w:tab w:val="left" w:pos="1900"/>
        </w:tabs>
        <w:autoSpaceDE w:val="0"/>
        <w:autoSpaceDN w:val="0"/>
        <w:adjustRightInd w:val="0"/>
        <w:spacing w:line="360" w:lineRule="auto"/>
        <w:ind w:hanging="360"/>
        <w:rPr>
          <w:rFonts w:ascii="Verdana" w:hAnsi="Verdana"/>
        </w:rPr>
      </w:pPr>
      <w:r w:rsidRPr="006A64CB">
        <w:rPr>
          <w:rFonts w:ascii="Verdana" w:hAnsi="Verdana"/>
        </w:rPr>
        <w:tab/>
        <w:t>- absorb</w:t>
      </w:r>
      <w:r w:rsidR="00B161AD" w:rsidRPr="006A64CB">
        <w:rPr>
          <w:rFonts w:ascii="Verdana" w:hAnsi="Verdana"/>
        </w:rPr>
        <w:t>t</w:t>
      </w:r>
      <w:r w:rsidRPr="006A64CB">
        <w:rPr>
          <w:rFonts w:ascii="Verdana" w:hAnsi="Verdana"/>
        </w:rPr>
        <w:t>ia mai mult sau mai pu</w:t>
      </w:r>
      <w:r w:rsidR="00B161AD" w:rsidRPr="006A64CB">
        <w:rPr>
          <w:rFonts w:ascii="Verdana" w:hAnsi="Verdana"/>
        </w:rPr>
        <w:t>t</w:t>
      </w:r>
      <w:r w:rsidRPr="006A64CB">
        <w:rPr>
          <w:rFonts w:ascii="Verdana" w:hAnsi="Verdana"/>
        </w:rPr>
        <w:t>in important</w:t>
      </w:r>
      <w:r w:rsidR="00B161AD" w:rsidRPr="006A64CB">
        <w:rPr>
          <w:rFonts w:ascii="Verdana" w:hAnsi="Verdana"/>
        </w:rPr>
        <w:t>a</w:t>
      </w:r>
      <w:r w:rsidRPr="006A64CB">
        <w:rPr>
          <w:rFonts w:ascii="Verdana" w:hAnsi="Verdana"/>
        </w:rPr>
        <w:t xml:space="preserve"> a undelor acustice de c</w:t>
      </w:r>
      <w:r w:rsidR="00B161AD" w:rsidRPr="006A64CB">
        <w:rPr>
          <w:rFonts w:ascii="Verdana" w:hAnsi="Verdana"/>
        </w:rPr>
        <w:t>a</w:t>
      </w:r>
      <w:r w:rsidRPr="006A64CB">
        <w:rPr>
          <w:rFonts w:ascii="Verdana" w:hAnsi="Verdana"/>
        </w:rPr>
        <w:t>tre sol,</w:t>
      </w:r>
    </w:p>
    <w:p w14:paraId="42732D26" w14:textId="1FBC4F28"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fenomen denumit „efect de sol”</w:t>
      </w:r>
      <w:r w:rsidR="003153F9" w:rsidRPr="006A64CB">
        <w:rPr>
          <w:rFonts w:ascii="Verdana" w:hAnsi="Verdana"/>
        </w:rPr>
        <w:t>;</w:t>
      </w:r>
    </w:p>
    <w:p w14:paraId="5797E145" w14:textId="214272B0" w:rsidR="001F2DE5" w:rsidRPr="006A64CB" w:rsidRDefault="001F2DE5" w:rsidP="001F2DE5">
      <w:pPr>
        <w:widowControl w:val="0"/>
        <w:tabs>
          <w:tab w:val="left" w:pos="1900"/>
        </w:tabs>
        <w:autoSpaceDE w:val="0"/>
        <w:autoSpaceDN w:val="0"/>
        <w:adjustRightInd w:val="0"/>
        <w:spacing w:line="360" w:lineRule="auto"/>
        <w:ind w:hanging="360"/>
        <w:rPr>
          <w:rFonts w:ascii="Verdana" w:hAnsi="Verdana"/>
        </w:rPr>
      </w:pPr>
      <w:r w:rsidRPr="006A64CB">
        <w:rPr>
          <w:rFonts w:ascii="Verdana" w:hAnsi="Verdana"/>
        </w:rPr>
        <w:tab/>
        <w:t>-absorb</w:t>
      </w:r>
      <w:r w:rsidR="00B161AD" w:rsidRPr="006A64CB">
        <w:rPr>
          <w:rFonts w:ascii="Verdana" w:hAnsi="Verdana"/>
        </w:rPr>
        <w:t>t</w:t>
      </w:r>
      <w:r w:rsidRPr="006A64CB">
        <w:rPr>
          <w:rFonts w:ascii="Verdana" w:hAnsi="Verdana"/>
        </w:rPr>
        <w:t xml:space="preserve">ia  </w:t>
      </w:r>
      <w:r w:rsidR="00B161AD" w:rsidRPr="006A64CB">
        <w:rPr>
          <w:rFonts w:ascii="Verdana" w:hAnsi="Verdana"/>
        </w:rPr>
        <w:t>i</w:t>
      </w:r>
      <w:r w:rsidRPr="006A64CB">
        <w:rPr>
          <w:rFonts w:ascii="Verdana" w:hAnsi="Verdana"/>
        </w:rPr>
        <w:t>n  aer,  dependent</w:t>
      </w:r>
      <w:r w:rsidR="00B161AD" w:rsidRPr="006A64CB">
        <w:rPr>
          <w:rFonts w:ascii="Verdana" w:hAnsi="Verdana"/>
        </w:rPr>
        <w:t>a</w:t>
      </w:r>
      <w:r w:rsidRPr="006A64CB">
        <w:rPr>
          <w:rFonts w:ascii="Verdana" w:hAnsi="Verdana"/>
        </w:rPr>
        <w:t xml:space="preserve">  de  presiune,  temperatur</w:t>
      </w:r>
      <w:r w:rsidR="00B161AD" w:rsidRPr="006A64CB">
        <w:rPr>
          <w:rFonts w:ascii="Verdana" w:hAnsi="Verdana"/>
        </w:rPr>
        <w:t>a</w:t>
      </w:r>
      <w:r w:rsidRPr="006A64CB">
        <w:rPr>
          <w:rFonts w:ascii="Verdana" w:hAnsi="Verdana"/>
        </w:rPr>
        <w:t>,  umiditate  relativ</w:t>
      </w:r>
      <w:r w:rsidR="00B161AD" w:rsidRPr="006A64CB">
        <w:rPr>
          <w:rFonts w:ascii="Verdana" w:hAnsi="Verdana"/>
        </w:rPr>
        <w:t>a</w:t>
      </w:r>
      <w:r w:rsidRPr="006A64CB">
        <w:rPr>
          <w:rFonts w:ascii="Verdana" w:hAnsi="Verdana"/>
        </w:rPr>
        <w:t>, componen</w:t>
      </w:r>
      <w:r w:rsidR="00B161AD" w:rsidRPr="006A64CB">
        <w:rPr>
          <w:rFonts w:ascii="Verdana" w:hAnsi="Verdana"/>
        </w:rPr>
        <w:t>t</w:t>
      </w:r>
      <w:r w:rsidRPr="006A64CB">
        <w:rPr>
          <w:rFonts w:ascii="Verdana" w:hAnsi="Verdana"/>
        </w:rPr>
        <w:t>a spectral</w:t>
      </w:r>
      <w:r w:rsidR="00B161AD" w:rsidRPr="006A64CB">
        <w:rPr>
          <w:rFonts w:ascii="Verdana" w:hAnsi="Verdana"/>
        </w:rPr>
        <w:t>a</w:t>
      </w:r>
      <w:r w:rsidRPr="006A64CB">
        <w:rPr>
          <w:rFonts w:ascii="Verdana" w:hAnsi="Verdana"/>
        </w:rPr>
        <w:t xml:space="preserve"> a zgomotului</w:t>
      </w:r>
      <w:r w:rsidR="003153F9" w:rsidRPr="006A64CB">
        <w:rPr>
          <w:rFonts w:ascii="Verdana" w:hAnsi="Verdana"/>
        </w:rPr>
        <w:t>;</w:t>
      </w:r>
    </w:p>
    <w:p w14:paraId="78AA056E" w14:textId="1945B157" w:rsidR="001F2DE5" w:rsidRPr="006A64CB" w:rsidRDefault="001F2DE5" w:rsidP="001F2DE5">
      <w:pPr>
        <w:widowControl w:val="0"/>
        <w:tabs>
          <w:tab w:val="left" w:pos="1900"/>
        </w:tabs>
        <w:autoSpaceDE w:val="0"/>
        <w:autoSpaceDN w:val="0"/>
        <w:adjustRightInd w:val="0"/>
        <w:spacing w:line="360" w:lineRule="auto"/>
        <w:ind w:hanging="360"/>
        <w:rPr>
          <w:rFonts w:ascii="Verdana" w:hAnsi="Verdana"/>
        </w:rPr>
      </w:pPr>
      <w:r w:rsidRPr="006A64CB">
        <w:rPr>
          <w:rFonts w:ascii="Verdana" w:hAnsi="Verdana"/>
        </w:rPr>
        <w:lastRenderedPageBreak/>
        <w:tab/>
        <w:t>-topografia terenului</w:t>
      </w:r>
      <w:r w:rsidR="003153F9" w:rsidRPr="006A64CB">
        <w:rPr>
          <w:rFonts w:ascii="Verdana" w:hAnsi="Verdana"/>
        </w:rPr>
        <w:t>;</w:t>
      </w:r>
    </w:p>
    <w:p w14:paraId="2D9F4659" w14:textId="03C5C003" w:rsidR="001F2DE5" w:rsidRPr="006A64CB" w:rsidRDefault="001F2DE5" w:rsidP="001F2DE5">
      <w:pPr>
        <w:widowControl w:val="0"/>
        <w:tabs>
          <w:tab w:val="left" w:pos="1900"/>
        </w:tabs>
        <w:autoSpaceDE w:val="0"/>
        <w:autoSpaceDN w:val="0"/>
        <w:adjustRightInd w:val="0"/>
        <w:spacing w:line="360" w:lineRule="auto"/>
        <w:ind w:hanging="360"/>
        <w:rPr>
          <w:rFonts w:ascii="Verdana" w:hAnsi="Verdana"/>
        </w:rPr>
      </w:pPr>
      <w:r w:rsidRPr="006A64CB">
        <w:rPr>
          <w:rFonts w:ascii="Verdana" w:hAnsi="Verdana"/>
        </w:rPr>
        <w:tab/>
        <w:t>-vegeta</w:t>
      </w:r>
      <w:r w:rsidR="00B161AD" w:rsidRPr="006A64CB">
        <w:rPr>
          <w:rFonts w:ascii="Verdana" w:hAnsi="Verdana"/>
        </w:rPr>
        <w:t>t</w:t>
      </w:r>
      <w:r w:rsidRPr="006A64CB">
        <w:rPr>
          <w:rFonts w:ascii="Verdana" w:hAnsi="Verdana"/>
        </w:rPr>
        <w:t>ia</w:t>
      </w:r>
      <w:r w:rsidR="003153F9" w:rsidRPr="006A64CB">
        <w:rPr>
          <w:rFonts w:ascii="Verdana" w:hAnsi="Verdana"/>
        </w:rPr>
        <w:t>.</w:t>
      </w:r>
    </w:p>
    <w:p w14:paraId="525A81B3" w14:textId="58B426BB"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La acest nivel de observare, constat</w:t>
      </w:r>
      <w:r w:rsidR="00B161AD" w:rsidRPr="006A64CB">
        <w:rPr>
          <w:rFonts w:ascii="Verdana" w:hAnsi="Verdana"/>
        </w:rPr>
        <w:t>a</w:t>
      </w:r>
      <w:r w:rsidRPr="006A64CB">
        <w:rPr>
          <w:rFonts w:ascii="Verdana" w:hAnsi="Verdana"/>
        </w:rPr>
        <w:t>rile privind zgomotul se refer</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 xml:space="preserve">n general, la </w:t>
      </w:r>
      <w:r w:rsidR="00B161AD" w:rsidRPr="006A64CB">
        <w:rPr>
          <w:rFonts w:ascii="Verdana" w:hAnsi="Verdana"/>
        </w:rPr>
        <w:t>i</w:t>
      </w:r>
      <w:r w:rsidRPr="006A64CB">
        <w:rPr>
          <w:rFonts w:ascii="Verdana" w:hAnsi="Verdana"/>
        </w:rPr>
        <w:t>ntregul obiectiv analizat.</w:t>
      </w:r>
    </w:p>
    <w:p w14:paraId="752E80CC" w14:textId="1896AE95"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Pornind de la valorile nivelurilor de putere acustic</w:t>
      </w:r>
      <w:r w:rsidR="00B161AD" w:rsidRPr="006A64CB">
        <w:rPr>
          <w:rFonts w:ascii="Verdana" w:hAnsi="Verdana"/>
        </w:rPr>
        <w:t>a</w:t>
      </w:r>
      <w:r w:rsidRPr="006A64CB">
        <w:rPr>
          <w:rFonts w:ascii="Verdana" w:hAnsi="Verdana"/>
        </w:rPr>
        <w:t xml:space="preserve"> ale principalelor utilaje folosite </w:t>
      </w:r>
      <w:r w:rsidR="00B161AD" w:rsidRPr="006A64CB">
        <w:rPr>
          <w:rFonts w:ascii="Verdana" w:hAnsi="Verdana"/>
        </w:rPr>
        <w:t>s</w:t>
      </w:r>
      <w:r w:rsidRPr="006A64CB">
        <w:rPr>
          <w:rFonts w:ascii="Verdana" w:hAnsi="Verdana"/>
        </w:rPr>
        <w:t>i num</w:t>
      </w:r>
      <w:r w:rsidR="00B161AD" w:rsidRPr="006A64CB">
        <w:rPr>
          <w:rFonts w:ascii="Verdana" w:hAnsi="Verdana"/>
        </w:rPr>
        <w:t>a</w:t>
      </w:r>
      <w:r w:rsidRPr="006A64CB">
        <w:rPr>
          <w:rFonts w:ascii="Verdana" w:hAnsi="Verdana"/>
        </w:rPr>
        <w:t xml:space="preserve">rul acestora </w:t>
      </w:r>
      <w:r w:rsidR="00B161AD" w:rsidRPr="006A64CB">
        <w:rPr>
          <w:rFonts w:ascii="Verdana" w:hAnsi="Verdana"/>
        </w:rPr>
        <w:t>i</w:t>
      </w:r>
      <w:r w:rsidRPr="006A64CB">
        <w:rPr>
          <w:rFonts w:ascii="Verdana" w:hAnsi="Verdana"/>
        </w:rPr>
        <w:t xml:space="preserve">ntr-un front de lucru, se pot face unele aprecieri privind nivelurile de zgomot </w:t>
      </w:r>
      <w:r w:rsidR="00B161AD" w:rsidRPr="006A64CB">
        <w:rPr>
          <w:rFonts w:ascii="Verdana" w:hAnsi="Verdana"/>
        </w:rPr>
        <w:t>s</w:t>
      </w:r>
      <w:r w:rsidRPr="006A64CB">
        <w:rPr>
          <w:rFonts w:ascii="Verdana" w:hAnsi="Verdana"/>
        </w:rPr>
        <w:t>i distan</w:t>
      </w:r>
      <w:r w:rsidR="00B161AD" w:rsidRPr="006A64CB">
        <w:rPr>
          <w:rFonts w:ascii="Verdana" w:hAnsi="Verdana"/>
        </w:rPr>
        <w:t>t</w:t>
      </w:r>
      <w:r w:rsidRPr="006A64CB">
        <w:rPr>
          <w:rFonts w:ascii="Verdana" w:hAnsi="Verdana"/>
        </w:rPr>
        <w:t xml:space="preserve">ele la care acestea se </w:t>
      </w:r>
      <w:r w:rsidR="00B161AD" w:rsidRPr="006A64CB">
        <w:rPr>
          <w:rFonts w:ascii="Verdana" w:hAnsi="Verdana"/>
        </w:rPr>
        <w:t>i</w:t>
      </w:r>
      <w:r w:rsidRPr="006A64CB">
        <w:rPr>
          <w:rFonts w:ascii="Verdana" w:hAnsi="Verdana"/>
        </w:rPr>
        <w:t>nregistreaz</w:t>
      </w:r>
      <w:r w:rsidR="00B161AD" w:rsidRPr="006A64CB">
        <w:rPr>
          <w:rFonts w:ascii="Verdana" w:hAnsi="Verdana"/>
        </w:rPr>
        <w:t>a</w:t>
      </w:r>
      <w:r w:rsidRPr="006A64CB">
        <w:rPr>
          <w:rFonts w:ascii="Verdana" w:hAnsi="Verdana"/>
        </w:rPr>
        <w:t>.</w:t>
      </w:r>
    </w:p>
    <w:p w14:paraId="14100AF9" w14:textId="09E586E3"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Prezent</w:t>
      </w:r>
      <w:r w:rsidR="00B161AD" w:rsidRPr="006A64CB">
        <w:rPr>
          <w:rFonts w:ascii="Verdana" w:hAnsi="Verdana"/>
        </w:rPr>
        <w:t>a</w:t>
      </w:r>
      <w:r w:rsidRPr="006A64CB">
        <w:rPr>
          <w:rFonts w:ascii="Verdana" w:hAnsi="Verdana"/>
        </w:rPr>
        <w:t>m mai jos puterile acustice asociate ale c</w:t>
      </w:r>
      <w:r w:rsidR="00B161AD" w:rsidRPr="006A64CB">
        <w:rPr>
          <w:rFonts w:ascii="Verdana" w:hAnsi="Verdana"/>
        </w:rPr>
        <w:t>a</w:t>
      </w:r>
      <w:r w:rsidRPr="006A64CB">
        <w:rPr>
          <w:rFonts w:ascii="Verdana" w:hAnsi="Verdana"/>
        </w:rPr>
        <w:t>torva utilaje de construc</w:t>
      </w:r>
      <w:r w:rsidR="00B161AD" w:rsidRPr="006A64CB">
        <w:rPr>
          <w:rFonts w:ascii="Verdana" w:hAnsi="Verdana"/>
        </w:rPr>
        <w:t>t</w:t>
      </w:r>
      <w:r w:rsidRPr="006A64CB">
        <w:rPr>
          <w:rFonts w:ascii="Verdana" w:hAnsi="Verdana"/>
        </w:rPr>
        <w:t>ii:</w:t>
      </w:r>
    </w:p>
    <w:p w14:paraId="4681A57C"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buldozere – Lw = 115 dB(A)</w:t>
      </w:r>
    </w:p>
    <w:p w14:paraId="76B65445" w14:textId="0136FD7D"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xml:space="preserve">-    </w:t>
      </w:r>
      <w:r w:rsidR="00B161AD" w:rsidRPr="006A64CB">
        <w:rPr>
          <w:rFonts w:ascii="Verdana" w:hAnsi="Verdana"/>
        </w:rPr>
        <w:t>i</w:t>
      </w:r>
      <w:r w:rsidRPr="006A64CB">
        <w:rPr>
          <w:rFonts w:ascii="Verdana" w:hAnsi="Verdana"/>
        </w:rPr>
        <w:t>nc</w:t>
      </w:r>
      <w:r w:rsidR="00B161AD" w:rsidRPr="006A64CB">
        <w:rPr>
          <w:rFonts w:ascii="Verdana" w:hAnsi="Verdana"/>
        </w:rPr>
        <w:t>a</w:t>
      </w:r>
      <w:r w:rsidRPr="006A64CB">
        <w:rPr>
          <w:rFonts w:ascii="Verdana" w:hAnsi="Verdana"/>
        </w:rPr>
        <w:t>rc</w:t>
      </w:r>
      <w:r w:rsidR="00B161AD" w:rsidRPr="006A64CB">
        <w:rPr>
          <w:rFonts w:ascii="Verdana" w:hAnsi="Verdana"/>
        </w:rPr>
        <w:t>a</w:t>
      </w:r>
      <w:r w:rsidRPr="006A64CB">
        <w:rPr>
          <w:rFonts w:ascii="Verdana" w:hAnsi="Verdana"/>
        </w:rPr>
        <w:t>toare Wolla - Lw = 112 dB(A)</w:t>
      </w:r>
    </w:p>
    <w:p w14:paraId="4BCBCD2F"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excavatoare - Lw = 117 dB(A)</w:t>
      </w:r>
    </w:p>
    <w:p w14:paraId="648B5020"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screpere - Lw = 110 dB(A)</w:t>
      </w:r>
    </w:p>
    <w:p w14:paraId="4F8DC37A"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autogredere - Lw = 112 dB(A)</w:t>
      </w:r>
    </w:p>
    <w:p w14:paraId="0C90EFB9"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compactoare - Lw = 105 dB(A)</w:t>
      </w:r>
    </w:p>
    <w:p w14:paraId="2F493BDD"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finisoare - Lw = 115 dB(A)</w:t>
      </w:r>
    </w:p>
    <w:p w14:paraId="278A54D8"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basculante - Lw = 107 dB(A)</w:t>
      </w:r>
    </w:p>
    <w:p w14:paraId="00E5A7DB" w14:textId="1F12ADBB"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Pentru o surs</w:t>
      </w:r>
      <w:r w:rsidR="00B161AD" w:rsidRPr="006A64CB">
        <w:rPr>
          <w:rFonts w:ascii="Verdana" w:hAnsi="Verdana"/>
        </w:rPr>
        <w:t>a</w:t>
      </w:r>
      <w:r w:rsidRPr="006A64CB">
        <w:rPr>
          <w:rFonts w:ascii="Verdana" w:hAnsi="Verdana"/>
        </w:rPr>
        <w:t xml:space="preserve"> fix</w:t>
      </w:r>
      <w:r w:rsidR="00B161AD" w:rsidRPr="006A64CB">
        <w:rPr>
          <w:rFonts w:ascii="Verdana" w:hAnsi="Verdana"/>
        </w:rPr>
        <w:t>a</w:t>
      </w:r>
      <w:r w:rsidRPr="006A64CB">
        <w:rPr>
          <w:rFonts w:ascii="Verdana" w:hAnsi="Verdana"/>
        </w:rPr>
        <w:t>, amplasat</w:t>
      </w:r>
      <w:r w:rsidR="00B161AD" w:rsidRPr="006A64CB">
        <w:rPr>
          <w:rFonts w:ascii="Verdana" w:hAnsi="Verdana"/>
        </w:rPr>
        <w:t>a</w:t>
      </w:r>
      <w:r w:rsidRPr="006A64CB">
        <w:rPr>
          <w:rFonts w:ascii="Verdana" w:hAnsi="Verdana"/>
        </w:rPr>
        <w:t xml:space="preserve"> pe un teren plan </w:t>
      </w:r>
      <w:r w:rsidR="00B161AD" w:rsidRPr="006A64CB">
        <w:rPr>
          <w:rFonts w:ascii="Verdana" w:hAnsi="Verdana"/>
        </w:rPr>
        <w:t>s</w:t>
      </w:r>
      <w:r w:rsidRPr="006A64CB">
        <w:rPr>
          <w:rFonts w:ascii="Verdana" w:hAnsi="Verdana"/>
        </w:rPr>
        <w:t>i la distan</w:t>
      </w:r>
      <w:r w:rsidR="00B161AD" w:rsidRPr="006A64CB">
        <w:rPr>
          <w:rFonts w:ascii="Verdana" w:hAnsi="Verdana"/>
        </w:rPr>
        <w:t>t</w:t>
      </w:r>
      <w:r w:rsidRPr="006A64CB">
        <w:rPr>
          <w:rFonts w:ascii="Verdana" w:hAnsi="Verdana"/>
        </w:rPr>
        <w:t xml:space="preserve">a „d” </w:t>
      </w:r>
      <w:r w:rsidR="00B161AD" w:rsidRPr="006A64CB">
        <w:rPr>
          <w:rFonts w:ascii="Verdana" w:hAnsi="Verdana"/>
        </w:rPr>
        <w:t>i</w:t>
      </w:r>
      <w:r w:rsidRPr="006A64CB">
        <w:rPr>
          <w:rFonts w:ascii="Verdana" w:hAnsi="Verdana"/>
        </w:rPr>
        <w:t>ntre surs</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i receptor, nivelul sonor se calculeaz</w:t>
      </w:r>
      <w:r w:rsidR="00B161AD" w:rsidRPr="006A64CB">
        <w:rPr>
          <w:rFonts w:ascii="Verdana" w:hAnsi="Verdana"/>
        </w:rPr>
        <w:t>a</w:t>
      </w:r>
      <w:r w:rsidRPr="006A64CB">
        <w:rPr>
          <w:rFonts w:ascii="Verdana" w:hAnsi="Verdana"/>
        </w:rPr>
        <w:t xml:space="preserve"> cu formula:</w:t>
      </w:r>
    </w:p>
    <w:p w14:paraId="056537AE"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LAeq = LwA – Cd + Ctf – Ce + Cr ,       unde:</w:t>
      </w:r>
    </w:p>
    <w:p w14:paraId="1715CDC1"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LwA – nivelul acustic specific utilajului</w:t>
      </w:r>
    </w:p>
    <w:p w14:paraId="3A83254A" w14:textId="10E8B0BE"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Cd – corec</w:t>
      </w:r>
      <w:r w:rsidR="00B161AD" w:rsidRPr="006A64CB">
        <w:rPr>
          <w:rFonts w:ascii="Verdana" w:hAnsi="Verdana"/>
        </w:rPr>
        <w:t>t</w:t>
      </w:r>
      <w:r w:rsidRPr="006A64CB">
        <w:rPr>
          <w:rFonts w:ascii="Verdana" w:hAnsi="Verdana"/>
        </w:rPr>
        <w:t>ie de distan</w:t>
      </w:r>
      <w:r w:rsidR="00B161AD" w:rsidRPr="006A64CB">
        <w:rPr>
          <w:rFonts w:ascii="Verdana" w:hAnsi="Verdana"/>
        </w:rPr>
        <w:t>ta</w:t>
      </w:r>
    </w:p>
    <w:p w14:paraId="543A649B" w14:textId="3B5D6B56"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Ctf – corec</w:t>
      </w:r>
      <w:r w:rsidR="00B161AD" w:rsidRPr="006A64CB">
        <w:rPr>
          <w:rFonts w:ascii="Verdana" w:hAnsi="Verdana"/>
        </w:rPr>
        <w:t>t</w:t>
      </w:r>
      <w:r w:rsidRPr="006A64CB">
        <w:rPr>
          <w:rFonts w:ascii="Verdana" w:hAnsi="Verdana"/>
        </w:rPr>
        <w:t>ia timpului de func</w:t>
      </w:r>
      <w:r w:rsidR="00B161AD" w:rsidRPr="006A64CB">
        <w:rPr>
          <w:rFonts w:ascii="Verdana" w:hAnsi="Verdana"/>
        </w:rPr>
        <w:t>t</w:t>
      </w:r>
      <w:r w:rsidRPr="006A64CB">
        <w:rPr>
          <w:rFonts w:ascii="Verdana" w:hAnsi="Verdana"/>
        </w:rPr>
        <w:t>ionare a utilajului</w:t>
      </w:r>
    </w:p>
    <w:p w14:paraId="5F3272F0" w14:textId="2DD58E8E"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Ce – corec</w:t>
      </w:r>
      <w:r w:rsidR="00B161AD" w:rsidRPr="006A64CB">
        <w:rPr>
          <w:rFonts w:ascii="Verdana" w:hAnsi="Verdana"/>
        </w:rPr>
        <w:t>t</w:t>
      </w:r>
      <w:r w:rsidRPr="006A64CB">
        <w:rPr>
          <w:rFonts w:ascii="Verdana" w:hAnsi="Verdana"/>
        </w:rPr>
        <w:t>ie de ecran</w:t>
      </w:r>
    </w:p>
    <w:p w14:paraId="2D7038DB" w14:textId="63A30374"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Cr – corec</w:t>
      </w:r>
      <w:r w:rsidR="00B161AD" w:rsidRPr="006A64CB">
        <w:rPr>
          <w:rFonts w:ascii="Verdana" w:hAnsi="Verdana"/>
        </w:rPr>
        <w:t>t</w:t>
      </w:r>
      <w:r w:rsidRPr="006A64CB">
        <w:rPr>
          <w:rFonts w:ascii="Verdana" w:hAnsi="Verdana"/>
        </w:rPr>
        <w:t>ie datorat</w:t>
      </w:r>
      <w:r w:rsidR="00B161AD" w:rsidRPr="006A64CB">
        <w:rPr>
          <w:rFonts w:ascii="Verdana" w:hAnsi="Verdana"/>
        </w:rPr>
        <w:t>a</w:t>
      </w:r>
      <w:r w:rsidRPr="006A64CB">
        <w:rPr>
          <w:rFonts w:ascii="Verdana" w:hAnsi="Verdana"/>
        </w:rPr>
        <w:t xml:space="preserve"> prezen</w:t>
      </w:r>
      <w:r w:rsidR="00B161AD" w:rsidRPr="006A64CB">
        <w:rPr>
          <w:rFonts w:ascii="Verdana" w:hAnsi="Verdana"/>
        </w:rPr>
        <w:t>t</w:t>
      </w:r>
      <w:r w:rsidRPr="006A64CB">
        <w:rPr>
          <w:rFonts w:ascii="Verdana" w:hAnsi="Verdana"/>
        </w:rPr>
        <w:t>ei reflectorului</w:t>
      </w:r>
    </w:p>
    <w:p w14:paraId="4541F0F7" w14:textId="47E70205"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Nivelele sonore ob</w:t>
      </w:r>
      <w:r w:rsidR="00B161AD" w:rsidRPr="006A64CB">
        <w:rPr>
          <w:rFonts w:ascii="Verdana" w:hAnsi="Verdana"/>
        </w:rPr>
        <w:t>t</w:t>
      </w:r>
      <w:r w:rsidRPr="006A64CB">
        <w:rPr>
          <w:rFonts w:ascii="Verdana" w:hAnsi="Verdana"/>
        </w:rPr>
        <w:t>inute sunt:</w:t>
      </w:r>
    </w:p>
    <w:p w14:paraId="0DC6118B"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excavator hidraulic pe pneuri – LAeq = 53 dB(A)</w:t>
      </w:r>
    </w:p>
    <w:p w14:paraId="2CDBEAB7" w14:textId="77777777"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camion - LAeq = 43 dB(A)</w:t>
      </w:r>
    </w:p>
    <w:p w14:paraId="0BC82A34" w14:textId="72F5D330"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xml:space="preserve">-    </w:t>
      </w:r>
      <w:r w:rsidR="00B161AD" w:rsidRPr="006A64CB">
        <w:rPr>
          <w:rFonts w:ascii="Verdana" w:hAnsi="Verdana"/>
        </w:rPr>
        <w:t>i</w:t>
      </w:r>
      <w:r w:rsidRPr="006A64CB">
        <w:rPr>
          <w:rFonts w:ascii="Verdana" w:hAnsi="Verdana"/>
        </w:rPr>
        <w:t>nc</w:t>
      </w:r>
      <w:r w:rsidR="00B161AD" w:rsidRPr="006A64CB">
        <w:rPr>
          <w:rFonts w:ascii="Verdana" w:hAnsi="Verdana"/>
        </w:rPr>
        <w:t>a</w:t>
      </w:r>
      <w:r w:rsidRPr="006A64CB">
        <w:rPr>
          <w:rFonts w:ascii="Verdana" w:hAnsi="Verdana"/>
        </w:rPr>
        <w:t>rc</w:t>
      </w:r>
      <w:r w:rsidR="00B161AD" w:rsidRPr="006A64CB">
        <w:rPr>
          <w:rFonts w:ascii="Verdana" w:hAnsi="Verdana"/>
        </w:rPr>
        <w:t>a</w:t>
      </w:r>
      <w:r w:rsidRPr="006A64CB">
        <w:rPr>
          <w:rFonts w:ascii="Verdana" w:hAnsi="Verdana"/>
        </w:rPr>
        <w:t>tor - LAeq = 55 dB(A)</w:t>
      </w:r>
    </w:p>
    <w:p w14:paraId="1907CE75" w14:textId="7AAC4FF3"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xml:space="preserve">-    buldozer - LAeq = </w:t>
      </w:r>
      <w:r w:rsidR="006163CC" w:rsidRPr="006A64CB">
        <w:rPr>
          <w:rFonts w:ascii="Verdana" w:hAnsi="Verdana"/>
        </w:rPr>
        <w:t>55</w:t>
      </w:r>
      <w:r w:rsidRPr="006A64CB">
        <w:rPr>
          <w:rFonts w:ascii="Verdana" w:hAnsi="Verdana"/>
        </w:rPr>
        <w:t xml:space="preserve"> dB(A)</w:t>
      </w:r>
    </w:p>
    <w:p w14:paraId="5B880F81" w14:textId="7530C879"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Nivelele sonore ob</w:t>
      </w:r>
      <w:r w:rsidR="00B161AD" w:rsidRPr="006A64CB">
        <w:rPr>
          <w:rFonts w:ascii="Verdana" w:hAnsi="Verdana"/>
        </w:rPr>
        <w:t>t</w:t>
      </w:r>
      <w:r w:rsidRPr="006A64CB">
        <w:rPr>
          <w:rFonts w:ascii="Verdana" w:hAnsi="Verdana"/>
        </w:rPr>
        <w:t xml:space="preserve">inute mai sus se </w:t>
      </w:r>
      <w:r w:rsidR="00B161AD" w:rsidRPr="006A64CB">
        <w:rPr>
          <w:rFonts w:ascii="Verdana" w:hAnsi="Verdana"/>
        </w:rPr>
        <w:t>i</w:t>
      </w:r>
      <w:r w:rsidRPr="006A64CB">
        <w:rPr>
          <w:rFonts w:ascii="Verdana" w:hAnsi="Verdana"/>
        </w:rPr>
        <w:t>ncadreaz</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valorile STAS 10009/</w:t>
      </w:r>
      <w:r w:rsidR="006163CC" w:rsidRPr="006A64CB">
        <w:rPr>
          <w:rFonts w:ascii="Verdana" w:hAnsi="Verdana"/>
        </w:rPr>
        <w:t>2017</w:t>
      </w:r>
      <w:r w:rsidRPr="006A64CB">
        <w:rPr>
          <w:rFonts w:ascii="Verdana" w:hAnsi="Verdana"/>
        </w:rPr>
        <w:t xml:space="preserve"> – Acustic</w:t>
      </w:r>
      <w:r w:rsidR="00B161AD" w:rsidRPr="006A64CB">
        <w:rPr>
          <w:rFonts w:ascii="Verdana" w:hAnsi="Verdana"/>
        </w:rPr>
        <w:t>a</w:t>
      </w:r>
      <w:r w:rsidRPr="006A64CB">
        <w:rPr>
          <w:rFonts w:ascii="Verdana" w:hAnsi="Verdana"/>
        </w:rPr>
        <w:t xml:space="preserve"> urban</w:t>
      </w:r>
      <w:r w:rsidR="00B161AD" w:rsidRPr="006A64CB">
        <w:rPr>
          <w:rFonts w:ascii="Verdana" w:hAnsi="Verdana"/>
        </w:rPr>
        <w:t>a</w:t>
      </w:r>
      <w:r w:rsidRPr="006A64CB">
        <w:rPr>
          <w:rFonts w:ascii="Verdana" w:hAnsi="Verdana"/>
        </w:rPr>
        <w:t xml:space="preserve"> –Limite admisibile ale nivelului de zgomot.</w:t>
      </w:r>
    </w:p>
    <w:p w14:paraId="0DC7C020" w14:textId="51B9EBC8"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2)  Perioada de func</w:t>
      </w:r>
      <w:r w:rsidR="00B161AD" w:rsidRPr="006A64CB">
        <w:rPr>
          <w:rFonts w:ascii="Verdana" w:hAnsi="Verdana"/>
        </w:rPr>
        <w:t>t</w:t>
      </w:r>
      <w:r w:rsidRPr="006A64CB">
        <w:rPr>
          <w:rFonts w:ascii="Verdana" w:hAnsi="Verdana"/>
        </w:rPr>
        <w:t>ionare</w:t>
      </w:r>
    </w:p>
    <w:p w14:paraId="4322538E" w14:textId="2EB0F761"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Principala surs</w:t>
      </w:r>
      <w:r w:rsidR="00B161AD" w:rsidRPr="006A64CB">
        <w:rPr>
          <w:rFonts w:ascii="Verdana" w:hAnsi="Verdana"/>
        </w:rPr>
        <w:t>a</w:t>
      </w:r>
      <w:r w:rsidRPr="006A64CB">
        <w:rPr>
          <w:rFonts w:ascii="Verdana" w:hAnsi="Verdana"/>
        </w:rPr>
        <w:t xml:space="preserve"> de zgomot </w:t>
      </w:r>
      <w:r w:rsidR="00B161AD" w:rsidRPr="006A64CB">
        <w:rPr>
          <w:rFonts w:ascii="Verdana" w:hAnsi="Verdana"/>
        </w:rPr>
        <w:t>s</w:t>
      </w:r>
      <w:r w:rsidRPr="006A64CB">
        <w:rPr>
          <w:rFonts w:ascii="Verdana" w:hAnsi="Verdana"/>
        </w:rPr>
        <w:t>i vibra</w:t>
      </w:r>
      <w:r w:rsidR="00B161AD" w:rsidRPr="006A64CB">
        <w:rPr>
          <w:rFonts w:ascii="Verdana" w:hAnsi="Verdana"/>
        </w:rPr>
        <w:t>t</w:t>
      </w:r>
      <w:r w:rsidRPr="006A64CB">
        <w:rPr>
          <w:rFonts w:ascii="Verdana" w:hAnsi="Verdana"/>
        </w:rPr>
        <w:t xml:space="preserve">ii </w:t>
      </w:r>
      <w:r w:rsidR="00B161AD" w:rsidRPr="006A64CB">
        <w:rPr>
          <w:rFonts w:ascii="Verdana" w:hAnsi="Verdana"/>
        </w:rPr>
        <w:t>i</w:t>
      </w:r>
      <w:r w:rsidRPr="006A64CB">
        <w:rPr>
          <w:rFonts w:ascii="Verdana" w:hAnsi="Verdana"/>
        </w:rPr>
        <w:t>n perioada de operare   este dat</w:t>
      </w:r>
      <w:r w:rsidR="00B161AD" w:rsidRPr="006A64CB">
        <w:rPr>
          <w:rFonts w:ascii="Verdana" w:hAnsi="Verdana"/>
        </w:rPr>
        <w:t>a</w:t>
      </w:r>
      <w:r w:rsidRPr="006A64CB">
        <w:rPr>
          <w:rFonts w:ascii="Verdana" w:hAnsi="Verdana"/>
        </w:rPr>
        <w:t xml:space="preserve"> de circula</w:t>
      </w:r>
      <w:r w:rsidR="00B161AD" w:rsidRPr="006A64CB">
        <w:rPr>
          <w:rFonts w:ascii="Verdana" w:hAnsi="Verdana"/>
        </w:rPr>
        <w:t>t</w:t>
      </w:r>
      <w:r w:rsidRPr="006A64CB">
        <w:rPr>
          <w:rFonts w:ascii="Verdana" w:hAnsi="Verdana"/>
        </w:rPr>
        <w:t xml:space="preserve">ia autovehiculelor pe </w:t>
      </w:r>
      <w:r w:rsidR="003153F9" w:rsidRPr="006A64CB">
        <w:rPr>
          <w:rFonts w:ascii="Verdana" w:hAnsi="Verdana"/>
        </w:rPr>
        <w:t>strazi</w:t>
      </w:r>
      <w:r w:rsidR="00BE1079" w:rsidRPr="006A64CB">
        <w:rPr>
          <w:rFonts w:ascii="Verdana" w:hAnsi="Verdana"/>
        </w:rPr>
        <w:t xml:space="preserve"> si pe drumuri</w:t>
      </w:r>
      <w:r w:rsidRPr="006A64CB">
        <w:rPr>
          <w:rFonts w:ascii="Verdana" w:hAnsi="Verdana"/>
        </w:rPr>
        <w:t>.</w:t>
      </w:r>
    </w:p>
    <w:p w14:paraId="2872F4A9" w14:textId="77777777" w:rsidR="001F2DE5" w:rsidRPr="006A64CB" w:rsidRDefault="001F2DE5" w:rsidP="001F2DE5">
      <w:pPr>
        <w:widowControl w:val="0"/>
        <w:autoSpaceDE w:val="0"/>
        <w:autoSpaceDN w:val="0"/>
        <w:adjustRightInd w:val="0"/>
        <w:spacing w:line="360" w:lineRule="auto"/>
        <w:rPr>
          <w:rFonts w:ascii="Verdana" w:hAnsi="Verdana"/>
        </w:rPr>
      </w:pPr>
    </w:p>
    <w:p w14:paraId="5D20D188" w14:textId="6751BF0E" w:rsidR="001F2DE5" w:rsidRPr="006A64CB" w:rsidRDefault="003D412C" w:rsidP="001F2DE5">
      <w:pPr>
        <w:widowControl w:val="0"/>
        <w:autoSpaceDE w:val="0"/>
        <w:autoSpaceDN w:val="0"/>
        <w:adjustRightInd w:val="0"/>
        <w:spacing w:line="360" w:lineRule="auto"/>
        <w:ind w:firstLine="720"/>
        <w:rPr>
          <w:rFonts w:ascii="Verdana" w:hAnsi="Verdana"/>
        </w:rPr>
      </w:pPr>
      <w:r w:rsidRPr="006A64CB">
        <w:rPr>
          <w:rFonts w:ascii="Verdana" w:hAnsi="Verdana"/>
          <w:sz w:val="28"/>
          <w:szCs w:val="28"/>
        </w:rPr>
        <w:t>d</w:t>
      </w:r>
      <w:r w:rsidR="001F2DE5" w:rsidRPr="006A64CB">
        <w:rPr>
          <w:rFonts w:ascii="Verdana" w:hAnsi="Verdana"/>
          <w:sz w:val="28"/>
          <w:szCs w:val="28"/>
        </w:rPr>
        <w:t>. Protec</w:t>
      </w:r>
      <w:r w:rsidR="00B161AD" w:rsidRPr="006A64CB">
        <w:rPr>
          <w:rFonts w:ascii="Verdana" w:hAnsi="Verdana"/>
          <w:sz w:val="28"/>
          <w:szCs w:val="28"/>
        </w:rPr>
        <w:t>t</w:t>
      </w:r>
      <w:r w:rsidR="001F2DE5" w:rsidRPr="006A64CB">
        <w:rPr>
          <w:rFonts w:ascii="Verdana" w:hAnsi="Verdana"/>
          <w:sz w:val="28"/>
          <w:szCs w:val="28"/>
        </w:rPr>
        <w:t xml:space="preserve">ia </w:t>
      </w:r>
      <w:r w:rsidR="00B161AD" w:rsidRPr="006A64CB">
        <w:rPr>
          <w:rFonts w:ascii="Verdana" w:hAnsi="Verdana"/>
          <w:sz w:val="28"/>
          <w:szCs w:val="28"/>
        </w:rPr>
        <w:t>i</w:t>
      </w:r>
      <w:r w:rsidR="001F2DE5" w:rsidRPr="006A64CB">
        <w:rPr>
          <w:rFonts w:ascii="Verdana" w:hAnsi="Verdana"/>
          <w:sz w:val="28"/>
          <w:szCs w:val="28"/>
        </w:rPr>
        <w:t>mpotriva radia</w:t>
      </w:r>
      <w:r w:rsidR="00B161AD" w:rsidRPr="006A64CB">
        <w:rPr>
          <w:rFonts w:ascii="Verdana" w:hAnsi="Verdana"/>
          <w:sz w:val="28"/>
          <w:szCs w:val="28"/>
        </w:rPr>
        <w:t>t</w:t>
      </w:r>
      <w:r w:rsidR="001F2DE5" w:rsidRPr="006A64CB">
        <w:rPr>
          <w:rFonts w:ascii="Verdana" w:hAnsi="Verdana"/>
          <w:sz w:val="28"/>
          <w:szCs w:val="28"/>
        </w:rPr>
        <w:t>iilor</w:t>
      </w:r>
    </w:p>
    <w:p w14:paraId="4F133BF3" w14:textId="625FE720"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Nu se vor utiliza cu nici un fel de surse de radia</w:t>
      </w:r>
      <w:r w:rsidR="00B161AD" w:rsidRPr="006A64CB">
        <w:rPr>
          <w:rFonts w:ascii="Verdana" w:hAnsi="Verdana"/>
        </w:rPr>
        <w:t>t</w:t>
      </w:r>
      <w:r w:rsidRPr="006A64CB">
        <w:rPr>
          <w:rFonts w:ascii="Verdana" w:hAnsi="Verdana"/>
        </w:rPr>
        <w:t>ii care s</w:t>
      </w:r>
      <w:r w:rsidR="00B161AD" w:rsidRPr="006A64CB">
        <w:rPr>
          <w:rFonts w:ascii="Verdana" w:hAnsi="Verdana"/>
        </w:rPr>
        <w:t>a</w:t>
      </w:r>
      <w:r w:rsidRPr="006A64CB">
        <w:rPr>
          <w:rFonts w:ascii="Verdana" w:hAnsi="Verdana"/>
        </w:rPr>
        <w:t xml:space="preserve"> pun</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pericol fiin</w:t>
      </w:r>
      <w:r w:rsidR="00B161AD" w:rsidRPr="006A64CB">
        <w:rPr>
          <w:rFonts w:ascii="Verdana" w:hAnsi="Verdana"/>
        </w:rPr>
        <w:t>t</w:t>
      </w:r>
      <w:r w:rsidRPr="006A64CB">
        <w:rPr>
          <w:rFonts w:ascii="Verdana" w:hAnsi="Verdana"/>
        </w:rPr>
        <w:t xml:space="preserve">ele vii </w:t>
      </w:r>
      <w:r w:rsidR="00B161AD" w:rsidRPr="006A64CB">
        <w:rPr>
          <w:rFonts w:ascii="Verdana" w:hAnsi="Verdana"/>
        </w:rPr>
        <w:t>s</w:t>
      </w:r>
      <w:r w:rsidRPr="006A64CB">
        <w:rPr>
          <w:rFonts w:ascii="Verdana" w:hAnsi="Verdana"/>
        </w:rPr>
        <w:t xml:space="preserve">i mediul </w:t>
      </w:r>
      <w:r w:rsidR="00B161AD" w:rsidRPr="006A64CB">
        <w:rPr>
          <w:rFonts w:ascii="Verdana" w:hAnsi="Verdana"/>
        </w:rPr>
        <w:t>i</w:t>
      </w:r>
      <w:r w:rsidRPr="006A64CB">
        <w:rPr>
          <w:rFonts w:ascii="Verdana" w:hAnsi="Verdana"/>
        </w:rPr>
        <w:t>nconjur</w:t>
      </w:r>
      <w:r w:rsidR="00B161AD" w:rsidRPr="006A64CB">
        <w:rPr>
          <w:rFonts w:ascii="Verdana" w:hAnsi="Verdana"/>
        </w:rPr>
        <w:t>a</w:t>
      </w:r>
      <w:r w:rsidRPr="006A64CB">
        <w:rPr>
          <w:rFonts w:ascii="Verdana" w:hAnsi="Verdana"/>
        </w:rPr>
        <w:t>tor.</w:t>
      </w:r>
    </w:p>
    <w:p w14:paraId="2FEFC88C" w14:textId="1B6BAEA3"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Pentru acest obiectiv de investi</w:t>
      </w:r>
      <w:r w:rsidR="00B161AD" w:rsidRPr="006A64CB">
        <w:rPr>
          <w:rFonts w:ascii="Verdana" w:hAnsi="Verdana"/>
        </w:rPr>
        <w:t>t</w:t>
      </w:r>
      <w:r w:rsidRPr="006A64CB">
        <w:rPr>
          <w:rFonts w:ascii="Verdana" w:hAnsi="Verdana"/>
        </w:rPr>
        <w:t>ii nu sunt necesare amenaj</w:t>
      </w:r>
      <w:r w:rsidR="00B161AD" w:rsidRPr="006A64CB">
        <w:rPr>
          <w:rFonts w:ascii="Verdana" w:hAnsi="Verdana"/>
        </w:rPr>
        <w:t>a</w:t>
      </w:r>
      <w:r w:rsidRPr="006A64CB">
        <w:rPr>
          <w:rFonts w:ascii="Verdana" w:hAnsi="Verdana"/>
        </w:rPr>
        <w:t xml:space="preserve">ri </w:t>
      </w:r>
      <w:r w:rsidR="00B161AD" w:rsidRPr="006A64CB">
        <w:rPr>
          <w:rFonts w:ascii="Verdana" w:hAnsi="Verdana"/>
        </w:rPr>
        <w:t>s</w:t>
      </w:r>
      <w:r w:rsidRPr="006A64CB">
        <w:rPr>
          <w:rFonts w:ascii="Verdana" w:hAnsi="Verdana"/>
        </w:rPr>
        <w:t>i dot</w:t>
      </w:r>
      <w:r w:rsidR="00B161AD" w:rsidRPr="006A64CB">
        <w:rPr>
          <w:rFonts w:ascii="Verdana" w:hAnsi="Verdana"/>
        </w:rPr>
        <w:t>a</w:t>
      </w:r>
      <w:r w:rsidRPr="006A64CB">
        <w:rPr>
          <w:rFonts w:ascii="Verdana" w:hAnsi="Verdana"/>
        </w:rPr>
        <w:t>ri pentru protec</w:t>
      </w:r>
      <w:r w:rsidR="00B161AD" w:rsidRPr="006A64CB">
        <w:rPr>
          <w:rFonts w:ascii="Verdana" w:hAnsi="Verdana"/>
        </w:rPr>
        <w:t>t</w:t>
      </w:r>
      <w:r w:rsidRPr="006A64CB">
        <w:rPr>
          <w:rFonts w:ascii="Verdana" w:hAnsi="Verdana"/>
        </w:rPr>
        <w:t xml:space="preserve">ia </w:t>
      </w:r>
      <w:r w:rsidR="00B161AD" w:rsidRPr="006A64CB">
        <w:rPr>
          <w:rFonts w:ascii="Verdana" w:hAnsi="Verdana"/>
        </w:rPr>
        <w:t>i</w:t>
      </w:r>
      <w:r w:rsidRPr="006A64CB">
        <w:rPr>
          <w:rFonts w:ascii="Verdana" w:hAnsi="Verdana"/>
        </w:rPr>
        <w:t>mpotriva radia</w:t>
      </w:r>
      <w:r w:rsidR="00B161AD" w:rsidRPr="006A64CB">
        <w:rPr>
          <w:rFonts w:ascii="Verdana" w:hAnsi="Verdana"/>
        </w:rPr>
        <w:t>t</w:t>
      </w:r>
      <w:r w:rsidRPr="006A64CB">
        <w:rPr>
          <w:rFonts w:ascii="Verdana" w:hAnsi="Verdana"/>
        </w:rPr>
        <w:t>iilor.</w:t>
      </w:r>
    </w:p>
    <w:p w14:paraId="1CED7296" w14:textId="77777777" w:rsidR="001F2DE5" w:rsidRPr="006A64CB" w:rsidRDefault="001F2DE5" w:rsidP="001F2DE5">
      <w:pPr>
        <w:widowControl w:val="0"/>
        <w:autoSpaceDE w:val="0"/>
        <w:autoSpaceDN w:val="0"/>
        <w:adjustRightInd w:val="0"/>
        <w:spacing w:line="360" w:lineRule="auto"/>
        <w:rPr>
          <w:rFonts w:ascii="Verdana" w:hAnsi="Verdana"/>
        </w:rPr>
      </w:pPr>
    </w:p>
    <w:p w14:paraId="5C51A228" w14:textId="54570B1C" w:rsidR="001F2DE5" w:rsidRPr="006A64CB" w:rsidRDefault="003D412C" w:rsidP="001F2DE5">
      <w:pPr>
        <w:widowControl w:val="0"/>
        <w:autoSpaceDE w:val="0"/>
        <w:autoSpaceDN w:val="0"/>
        <w:adjustRightInd w:val="0"/>
        <w:spacing w:line="360" w:lineRule="auto"/>
        <w:ind w:firstLine="720"/>
        <w:rPr>
          <w:rFonts w:ascii="Verdana" w:hAnsi="Verdana"/>
        </w:rPr>
      </w:pPr>
      <w:r w:rsidRPr="006A64CB">
        <w:rPr>
          <w:rFonts w:ascii="Verdana" w:hAnsi="Verdana"/>
          <w:sz w:val="28"/>
          <w:szCs w:val="28"/>
        </w:rPr>
        <w:t>e</w:t>
      </w:r>
      <w:r w:rsidR="001F2DE5" w:rsidRPr="006A64CB">
        <w:rPr>
          <w:rFonts w:ascii="Verdana" w:hAnsi="Verdana"/>
          <w:sz w:val="28"/>
          <w:szCs w:val="28"/>
        </w:rPr>
        <w:t>. Protec</w:t>
      </w:r>
      <w:r w:rsidR="00B161AD" w:rsidRPr="006A64CB">
        <w:rPr>
          <w:rFonts w:ascii="Verdana" w:hAnsi="Verdana"/>
          <w:sz w:val="28"/>
          <w:szCs w:val="28"/>
        </w:rPr>
        <w:t>t</w:t>
      </w:r>
      <w:r w:rsidR="001F2DE5" w:rsidRPr="006A64CB">
        <w:rPr>
          <w:rFonts w:ascii="Verdana" w:hAnsi="Verdana"/>
          <w:sz w:val="28"/>
          <w:szCs w:val="28"/>
        </w:rPr>
        <w:t xml:space="preserve">ia solului </w:t>
      </w:r>
      <w:r w:rsidR="00B161AD" w:rsidRPr="006A64CB">
        <w:rPr>
          <w:rFonts w:ascii="Verdana" w:hAnsi="Verdana"/>
          <w:sz w:val="28"/>
          <w:szCs w:val="28"/>
        </w:rPr>
        <w:t>s</w:t>
      </w:r>
      <w:r w:rsidR="001F2DE5" w:rsidRPr="006A64CB">
        <w:rPr>
          <w:rFonts w:ascii="Verdana" w:hAnsi="Verdana"/>
          <w:sz w:val="28"/>
          <w:szCs w:val="28"/>
        </w:rPr>
        <w:t>i a subsolului</w:t>
      </w:r>
    </w:p>
    <w:p w14:paraId="42C6C52D" w14:textId="0F4EB46A" w:rsidR="001F2DE5" w:rsidRPr="006A64CB" w:rsidRDefault="001F2DE5" w:rsidP="001F2DE5">
      <w:pPr>
        <w:widowControl w:val="0"/>
        <w:autoSpaceDE w:val="0"/>
        <w:autoSpaceDN w:val="0"/>
        <w:adjustRightInd w:val="0"/>
        <w:spacing w:line="360" w:lineRule="auto"/>
        <w:ind w:firstLine="720"/>
        <w:rPr>
          <w:rFonts w:ascii="Verdana" w:hAnsi="Verdana"/>
          <w:i/>
        </w:rPr>
      </w:pPr>
      <w:r w:rsidRPr="006A64CB">
        <w:rPr>
          <w:rFonts w:ascii="Verdana" w:hAnsi="Verdana"/>
          <w:i/>
        </w:rPr>
        <w:t xml:space="preserve">Surse de poluare a solului </w:t>
      </w:r>
      <w:r w:rsidR="00B161AD" w:rsidRPr="006A64CB">
        <w:rPr>
          <w:rFonts w:ascii="Verdana" w:hAnsi="Verdana"/>
          <w:i/>
        </w:rPr>
        <w:t>s</w:t>
      </w:r>
      <w:r w:rsidRPr="006A64CB">
        <w:rPr>
          <w:rFonts w:ascii="Verdana" w:hAnsi="Verdana"/>
          <w:i/>
        </w:rPr>
        <w:t>i subsolului</w:t>
      </w:r>
    </w:p>
    <w:p w14:paraId="5E8737B9" w14:textId="28498617"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a) Perioada de construc</w:t>
      </w:r>
      <w:r w:rsidR="00B161AD" w:rsidRPr="006A64CB">
        <w:rPr>
          <w:rFonts w:ascii="Verdana" w:hAnsi="Verdana"/>
        </w:rPr>
        <w:t>t</w:t>
      </w:r>
      <w:r w:rsidRPr="006A64CB">
        <w:rPr>
          <w:rFonts w:ascii="Verdana" w:hAnsi="Verdana"/>
        </w:rPr>
        <w:t>ie</w:t>
      </w:r>
    </w:p>
    <w:p w14:paraId="04718F06" w14:textId="5DED6658"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t>Principalii poluan</w:t>
      </w:r>
      <w:r w:rsidR="00B161AD" w:rsidRPr="006A64CB">
        <w:rPr>
          <w:rFonts w:ascii="Verdana" w:hAnsi="Verdana"/>
        </w:rPr>
        <w:t>t</w:t>
      </w:r>
      <w:r w:rsidRPr="006A64CB">
        <w:rPr>
          <w:rFonts w:ascii="Verdana" w:hAnsi="Verdana"/>
        </w:rPr>
        <w:t>i ai solului proveni</w:t>
      </w:r>
      <w:r w:rsidR="00B161AD" w:rsidRPr="006A64CB">
        <w:rPr>
          <w:rFonts w:ascii="Verdana" w:hAnsi="Verdana"/>
        </w:rPr>
        <w:t>t</w:t>
      </w:r>
      <w:r w:rsidRPr="006A64CB">
        <w:rPr>
          <w:rFonts w:ascii="Verdana" w:hAnsi="Verdana"/>
        </w:rPr>
        <w:t>i din activit</w:t>
      </w:r>
      <w:r w:rsidR="00B161AD" w:rsidRPr="006A64CB">
        <w:rPr>
          <w:rFonts w:ascii="Verdana" w:hAnsi="Verdana"/>
        </w:rPr>
        <w:t>at</w:t>
      </w:r>
      <w:r w:rsidRPr="006A64CB">
        <w:rPr>
          <w:rFonts w:ascii="Verdana" w:hAnsi="Verdana"/>
        </w:rPr>
        <w:t>ile de construc</w:t>
      </w:r>
      <w:r w:rsidR="00B161AD" w:rsidRPr="006A64CB">
        <w:rPr>
          <w:rFonts w:ascii="Verdana" w:hAnsi="Verdana"/>
        </w:rPr>
        <w:t>t</w:t>
      </w:r>
      <w:r w:rsidRPr="006A64CB">
        <w:rPr>
          <w:rFonts w:ascii="Verdana" w:hAnsi="Verdana"/>
        </w:rPr>
        <w:t>ie  sunt:</w:t>
      </w:r>
    </w:p>
    <w:p w14:paraId="1388925A" w14:textId="0B40B4E5" w:rsidR="001F2DE5" w:rsidRPr="006A64CB" w:rsidRDefault="001F2DE5" w:rsidP="001F2DE5">
      <w:pPr>
        <w:widowControl w:val="0"/>
        <w:tabs>
          <w:tab w:val="left" w:pos="1900"/>
        </w:tabs>
        <w:autoSpaceDE w:val="0"/>
        <w:autoSpaceDN w:val="0"/>
        <w:adjustRightInd w:val="0"/>
        <w:spacing w:line="360" w:lineRule="auto"/>
        <w:ind w:hanging="360"/>
        <w:jc w:val="both"/>
        <w:rPr>
          <w:rFonts w:ascii="Verdana" w:hAnsi="Verdana"/>
        </w:rPr>
      </w:pPr>
      <w:r w:rsidRPr="006A64CB">
        <w:rPr>
          <w:rFonts w:ascii="Verdana" w:hAnsi="Verdana"/>
        </w:rPr>
        <w:tab/>
        <w:t>- poluan</w:t>
      </w:r>
      <w:r w:rsidR="00B161AD" w:rsidRPr="006A64CB">
        <w:rPr>
          <w:rFonts w:ascii="Verdana" w:hAnsi="Verdana"/>
        </w:rPr>
        <w:t>t</w:t>
      </w:r>
      <w:r w:rsidRPr="006A64CB">
        <w:rPr>
          <w:rFonts w:ascii="Verdana" w:hAnsi="Verdana"/>
        </w:rPr>
        <w:t>i direc</w:t>
      </w:r>
      <w:r w:rsidR="00B161AD" w:rsidRPr="006A64CB">
        <w:rPr>
          <w:rFonts w:ascii="Verdana" w:hAnsi="Verdana"/>
        </w:rPr>
        <w:t>t</w:t>
      </w:r>
      <w:r w:rsidRPr="006A64CB">
        <w:rPr>
          <w:rFonts w:ascii="Verdana" w:hAnsi="Verdana"/>
        </w:rPr>
        <w:t>i, reprezenta</w:t>
      </w:r>
      <w:r w:rsidR="00B161AD" w:rsidRPr="006A64CB">
        <w:rPr>
          <w:rFonts w:ascii="Verdana" w:hAnsi="Verdana"/>
        </w:rPr>
        <w:t>t</w:t>
      </w:r>
      <w:r w:rsidRPr="006A64CB">
        <w:rPr>
          <w:rFonts w:ascii="Verdana" w:hAnsi="Verdana"/>
        </w:rPr>
        <w:t xml:space="preserve">i </w:t>
      </w:r>
      <w:r w:rsidR="00B161AD" w:rsidRPr="006A64CB">
        <w:rPr>
          <w:rFonts w:ascii="Verdana" w:hAnsi="Verdana"/>
        </w:rPr>
        <w:t>i</w:t>
      </w:r>
      <w:r w:rsidRPr="006A64CB">
        <w:rPr>
          <w:rFonts w:ascii="Verdana" w:hAnsi="Verdana"/>
        </w:rPr>
        <w:t xml:space="preserve">n special de pierderile de produse petroliere care apar </w:t>
      </w:r>
      <w:r w:rsidR="00B161AD" w:rsidRPr="006A64CB">
        <w:rPr>
          <w:rFonts w:ascii="Verdana" w:hAnsi="Verdana"/>
        </w:rPr>
        <w:t>i</w:t>
      </w:r>
      <w:r w:rsidRPr="006A64CB">
        <w:rPr>
          <w:rFonts w:ascii="Verdana" w:hAnsi="Verdana"/>
        </w:rPr>
        <w:t>n timpul aliment</w:t>
      </w:r>
      <w:r w:rsidR="00B161AD" w:rsidRPr="006A64CB">
        <w:rPr>
          <w:rFonts w:ascii="Verdana" w:hAnsi="Verdana"/>
        </w:rPr>
        <w:t>a</w:t>
      </w:r>
      <w:r w:rsidRPr="006A64CB">
        <w:rPr>
          <w:rFonts w:ascii="Verdana" w:hAnsi="Verdana"/>
        </w:rPr>
        <w:t>rii cu carburan</w:t>
      </w:r>
      <w:r w:rsidR="00B161AD" w:rsidRPr="006A64CB">
        <w:rPr>
          <w:rFonts w:ascii="Verdana" w:hAnsi="Verdana"/>
        </w:rPr>
        <w:t>t</w:t>
      </w:r>
      <w:r w:rsidRPr="006A64CB">
        <w:rPr>
          <w:rFonts w:ascii="Verdana" w:hAnsi="Verdana"/>
        </w:rPr>
        <w:t>i, a repara</w:t>
      </w:r>
      <w:r w:rsidR="00B161AD" w:rsidRPr="006A64CB">
        <w:rPr>
          <w:rFonts w:ascii="Verdana" w:hAnsi="Verdana"/>
        </w:rPr>
        <w:t>t</w:t>
      </w:r>
      <w:r w:rsidRPr="006A64CB">
        <w:rPr>
          <w:rFonts w:ascii="Verdana" w:hAnsi="Verdana"/>
        </w:rPr>
        <w:t>iilor, a func</w:t>
      </w:r>
      <w:r w:rsidR="00B161AD" w:rsidRPr="006A64CB">
        <w:rPr>
          <w:rFonts w:ascii="Verdana" w:hAnsi="Verdana"/>
        </w:rPr>
        <w:t>t</w:t>
      </w:r>
      <w:r w:rsidRPr="006A64CB">
        <w:rPr>
          <w:rFonts w:ascii="Verdana" w:hAnsi="Verdana"/>
        </w:rPr>
        <w:t>ion</w:t>
      </w:r>
      <w:r w:rsidR="00B161AD" w:rsidRPr="006A64CB">
        <w:rPr>
          <w:rFonts w:ascii="Verdana" w:hAnsi="Verdana"/>
        </w:rPr>
        <w:t>a</w:t>
      </w:r>
      <w:r w:rsidRPr="006A64CB">
        <w:rPr>
          <w:rFonts w:ascii="Verdana" w:hAnsi="Verdana"/>
        </w:rPr>
        <w:t>rii defectuoase a utilajelor etc.</w:t>
      </w:r>
    </w:p>
    <w:p w14:paraId="796350DF" w14:textId="5A4553A8"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poluan</w:t>
      </w:r>
      <w:r w:rsidR="00B161AD" w:rsidRPr="006A64CB">
        <w:rPr>
          <w:rFonts w:ascii="Verdana" w:hAnsi="Verdana"/>
        </w:rPr>
        <w:t>t</w:t>
      </w:r>
      <w:r w:rsidRPr="006A64CB">
        <w:rPr>
          <w:rFonts w:ascii="Verdana" w:hAnsi="Verdana"/>
        </w:rPr>
        <w:t xml:space="preserve">i  ai  solului  prin  intermediul  mediilor  de  dispersie,  </w:t>
      </w:r>
      <w:r w:rsidR="00B161AD" w:rsidRPr="006A64CB">
        <w:rPr>
          <w:rFonts w:ascii="Verdana" w:hAnsi="Verdana"/>
        </w:rPr>
        <w:t>i</w:t>
      </w:r>
      <w:r w:rsidRPr="006A64CB">
        <w:rPr>
          <w:rFonts w:ascii="Verdana" w:hAnsi="Verdana"/>
        </w:rPr>
        <w:t>n  special  prin</w:t>
      </w:r>
    </w:p>
    <w:p w14:paraId="72227478" w14:textId="0A20392B"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sedimentarea poluan</w:t>
      </w:r>
      <w:r w:rsidR="00B161AD" w:rsidRPr="006A64CB">
        <w:rPr>
          <w:rFonts w:ascii="Verdana" w:hAnsi="Verdana"/>
        </w:rPr>
        <w:t>t</w:t>
      </w:r>
      <w:r w:rsidRPr="006A64CB">
        <w:rPr>
          <w:rFonts w:ascii="Verdana" w:hAnsi="Verdana"/>
        </w:rPr>
        <w:t>ilor din aer, proveni</w:t>
      </w:r>
      <w:r w:rsidR="00B161AD" w:rsidRPr="006A64CB">
        <w:rPr>
          <w:rFonts w:ascii="Verdana" w:hAnsi="Verdana"/>
        </w:rPr>
        <w:t>t</w:t>
      </w:r>
      <w:r w:rsidRPr="006A64CB">
        <w:rPr>
          <w:rFonts w:ascii="Verdana" w:hAnsi="Verdana"/>
        </w:rPr>
        <w:t>i din circula</w:t>
      </w:r>
      <w:r w:rsidR="00B161AD" w:rsidRPr="006A64CB">
        <w:rPr>
          <w:rFonts w:ascii="Verdana" w:hAnsi="Verdana"/>
        </w:rPr>
        <w:t>t</w:t>
      </w:r>
      <w:r w:rsidRPr="006A64CB">
        <w:rPr>
          <w:rFonts w:ascii="Verdana" w:hAnsi="Verdana"/>
        </w:rPr>
        <w:t>ia mijloacelor de transport, func</w:t>
      </w:r>
      <w:r w:rsidR="00B161AD" w:rsidRPr="006A64CB">
        <w:rPr>
          <w:rFonts w:ascii="Verdana" w:hAnsi="Verdana"/>
        </w:rPr>
        <w:t>t</w:t>
      </w:r>
      <w:r w:rsidRPr="006A64CB">
        <w:rPr>
          <w:rFonts w:ascii="Verdana" w:hAnsi="Verdana"/>
        </w:rPr>
        <w:t>ionarea utilajelor, etc.</w:t>
      </w:r>
    </w:p>
    <w:p w14:paraId="2EDB0A5E" w14:textId="0C5047BC"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poluan</w:t>
      </w:r>
      <w:r w:rsidR="00B161AD" w:rsidRPr="006A64CB">
        <w:rPr>
          <w:rFonts w:ascii="Verdana" w:hAnsi="Verdana"/>
        </w:rPr>
        <w:t>t</w:t>
      </w:r>
      <w:r w:rsidRPr="006A64CB">
        <w:rPr>
          <w:rFonts w:ascii="Verdana" w:hAnsi="Verdana"/>
        </w:rPr>
        <w:t>i  accidentali,  rezulta</w:t>
      </w:r>
      <w:r w:rsidR="00B161AD" w:rsidRPr="006A64CB">
        <w:rPr>
          <w:rFonts w:ascii="Verdana" w:hAnsi="Verdana"/>
        </w:rPr>
        <w:t>t</w:t>
      </w:r>
      <w:r w:rsidRPr="006A64CB">
        <w:rPr>
          <w:rFonts w:ascii="Verdana" w:hAnsi="Verdana"/>
        </w:rPr>
        <w:t xml:space="preserve">i  </w:t>
      </w:r>
      <w:r w:rsidR="00B161AD" w:rsidRPr="006A64CB">
        <w:rPr>
          <w:rFonts w:ascii="Verdana" w:hAnsi="Verdana"/>
        </w:rPr>
        <w:t>i</w:t>
      </w:r>
      <w:r w:rsidRPr="006A64CB">
        <w:rPr>
          <w:rFonts w:ascii="Verdana" w:hAnsi="Verdana"/>
        </w:rPr>
        <w:t>n  urma  unor  devers</w:t>
      </w:r>
      <w:r w:rsidR="00B161AD" w:rsidRPr="006A64CB">
        <w:rPr>
          <w:rFonts w:ascii="Verdana" w:hAnsi="Verdana"/>
        </w:rPr>
        <w:t>a</w:t>
      </w:r>
      <w:r w:rsidRPr="006A64CB">
        <w:rPr>
          <w:rFonts w:ascii="Verdana" w:hAnsi="Verdana"/>
        </w:rPr>
        <w:t>ri  accidentale  la  nivelul zonelor de lucru sau a c</w:t>
      </w:r>
      <w:r w:rsidR="00B161AD" w:rsidRPr="006A64CB">
        <w:rPr>
          <w:rFonts w:ascii="Verdana" w:hAnsi="Verdana"/>
        </w:rPr>
        <w:t>a</w:t>
      </w:r>
      <w:r w:rsidRPr="006A64CB">
        <w:rPr>
          <w:rFonts w:ascii="Verdana" w:hAnsi="Verdana"/>
        </w:rPr>
        <w:t>ilor de acces;</w:t>
      </w:r>
    </w:p>
    <w:p w14:paraId="24298BD8" w14:textId="7087F702" w:rsidR="001F2DE5" w:rsidRPr="006A64CB" w:rsidRDefault="001F2DE5" w:rsidP="001F2DE5">
      <w:pPr>
        <w:widowControl w:val="0"/>
        <w:autoSpaceDE w:val="0"/>
        <w:autoSpaceDN w:val="0"/>
        <w:adjustRightInd w:val="0"/>
        <w:spacing w:line="360" w:lineRule="auto"/>
        <w:rPr>
          <w:rFonts w:ascii="Verdana" w:hAnsi="Verdana"/>
        </w:rPr>
      </w:pPr>
      <w:r w:rsidRPr="006A64CB">
        <w:rPr>
          <w:rFonts w:ascii="Verdana" w:hAnsi="Verdana"/>
        </w:rPr>
        <w:t>-    poluan</w:t>
      </w:r>
      <w:r w:rsidR="00B161AD" w:rsidRPr="006A64CB">
        <w:rPr>
          <w:rFonts w:ascii="Verdana" w:hAnsi="Verdana"/>
        </w:rPr>
        <w:t>t</w:t>
      </w:r>
      <w:r w:rsidRPr="006A64CB">
        <w:rPr>
          <w:rFonts w:ascii="Verdana" w:hAnsi="Verdana"/>
        </w:rPr>
        <w:t xml:space="preserve">i sinergici, </w:t>
      </w:r>
      <w:r w:rsidR="00B161AD" w:rsidRPr="006A64CB">
        <w:rPr>
          <w:rFonts w:ascii="Verdana" w:hAnsi="Verdana"/>
        </w:rPr>
        <w:t>i</w:t>
      </w:r>
      <w:r w:rsidRPr="006A64CB">
        <w:rPr>
          <w:rFonts w:ascii="Verdana" w:hAnsi="Verdana"/>
        </w:rPr>
        <w:t>n special asocierea SO2 cu particule de praf</w:t>
      </w:r>
      <w:r w:rsidR="003153F9" w:rsidRPr="006A64CB">
        <w:rPr>
          <w:rFonts w:ascii="Verdana" w:hAnsi="Verdana"/>
        </w:rPr>
        <w:t>.</w:t>
      </w:r>
    </w:p>
    <w:p w14:paraId="68E6B32F" w14:textId="76E8E255"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Activit</w:t>
      </w:r>
      <w:r w:rsidR="00B161AD" w:rsidRPr="006A64CB">
        <w:rPr>
          <w:rFonts w:ascii="Verdana" w:hAnsi="Verdana"/>
        </w:rPr>
        <w:t>at</w:t>
      </w:r>
      <w:r w:rsidRPr="006A64CB">
        <w:rPr>
          <w:rFonts w:ascii="Verdana" w:hAnsi="Verdana"/>
        </w:rPr>
        <w:t xml:space="preserve">ile executate </w:t>
      </w:r>
      <w:r w:rsidR="00B161AD" w:rsidRPr="006A64CB">
        <w:rPr>
          <w:rFonts w:ascii="Verdana" w:hAnsi="Verdana"/>
        </w:rPr>
        <w:t>i</w:t>
      </w:r>
      <w:r w:rsidRPr="006A64CB">
        <w:rPr>
          <w:rFonts w:ascii="Verdana" w:hAnsi="Verdana"/>
        </w:rPr>
        <w:t>n timpul constructiei implic</w:t>
      </w:r>
      <w:r w:rsidR="00B161AD" w:rsidRPr="006A64CB">
        <w:rPr>
          <w:rFonts w:ascii="Verdana" w:hAnsi="Verdana"/>
        </w:rPr>
        <w:t>a</w:t>
      </w:r>
      <w:r w:rsidRPr="006A64CB">
        <w:rPr>
          <w:rFonts w:ascii="Verdana" w:hAnsi="Verdana"/>
        </w:rPr>
        <w:t xml:space="preserve"> manipularea unor materiale de construc</w:t>
      </w:r>
      <w:r w:rsidR="00B161AD" w:rsidRPr="006A64CB">
        <w:rPr>
          <w:rFonts w:ascii="Verdana" w:hAnsi="Verdana"/>
        </w:rPr>
        <w:t>t</w:t>
      </w:r>
      <w:r w:rsidRPr="006A64CB">
        <w:rPr>
          <w:rFonts w:ascii="Verdana" w:hAnsi="Verdana"/>
        </w:rPr>
        <w:t xml:space="preserve">ie nepoluante pentru sol </w:t>
      </w:r>
      <w:r w:rsidR="00B161AD" w:rsidRPr="006A64CB">
        <w:rPr>
          <w:rFonts w:ascii="Verdana" w:hAnsi="Verdana"/>
        </w:rPr>
        <w:t>s</w:t>
      </w:r>
      <w:r w:rsidRPr="006A64CB">
        <w:rPr>
          <w:rFonts w:ascii="Verdana" w:hAnsi="Verdana"/>
        </w:rPr>
        <w:t>i subsol (pam</w:t>
      </w:r>
      <w:r w:rsidR="00B161AD" w:rsidRPr="006A64CB">
        <w:rPr>
          <w:rFonts w:ascii="Verdana" w:hAnsi="Verdana"/>
        </w:rPr>
        <w:t>a</w:t>
      </w:r>
      <w:r w:rsidRPr="006A64CB">
        <w:rPr>
          <w:rFonts w:ascii="Verdana" w:hAnsi="Verdana"/>
        </w:rPr>
        <w:t>nt, balast, piatr</w:t>
      </w:r>
      <w:r w:rsidR="00B161AD" w:rsidRPr="006A64CB">
        <w:rPr>
          <w:rFonts w:ascii="Verdana" w:hAnsi="Verdana"/>
        </w:rPr>
        <w:t>a</w:t>
      </w:r>
      <w:r w:rsidRPr="006A64CB">
        <w:rPr>
          <w:rFonts w:ascii="Verdana" w:hAnsi="Verdana"/>
        </w:rPr>
        <w:t xml:space="preserve"> spart</w:t>
      </w:r>
      <w:r w:rsidR="00B161AD" w:rsidRPr="006A64CB">
        <w:rPr>
          <w:rFonts w:ascii="Verdana" w:hAnsi="Verdana"/>
        </w:rPr>
        <w:t>a</w:t>
      </w:r>
      <w:r w:rsidRPr="006A64CB">
        <w:rPr>
          <w:rFonts w:ascii="Verdana" w:hAnsi="Verdana"/>
        </w:rPr>
        <w:t>, beton, mixturi asfaltice etc).</w:t>
      </w:r>
    </w:p>
    <w:p w14:paraId="75750A7B" w14:textId="30AF20D8"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Substan</w:t>
      </w:r>
      <w:r w:rsidR="00B161AD" w:rsidRPr="006A64CB">
        <w:rPr>
          <w:rFonts w:ascii="Verdana" w:hAnsi="Verdana"/>
        </w:rPr>
        <w:t>t</w:t>
      </w:r>
      <w:r w:rsidRPr="006A64CB">
        <w:rPr>
          <w:rFonts w:ascii="Verdana" w:hAnsi="Verdana"/>
        </w:rPr>
        <w:t xml:space="preserve">ele poluante susceptibile de a produce un impact sesizabil la nivelul solului sunt SO2, NOx </w:t>
      </w:r>
      <w:r w:rsidR="00B161AD" w:rsidRPr="006A64CB">
        <w:rPr>
          <w:rFonts w:ascii="Verdana" w:hAnsi="Verdana"/>
        </w:rPr>
        <w:t>s</w:t>
      </w:r>
      <w:r w:rsidRPr="006A64CB">
        <w:rPr>
          <w:rFonts w:ascii="Verdana" w:hAnsi="Verdana"/>
        </w:rPr>
        <w:t>i metale grele.</w:t>
      </w:r>
    </w:p>
    <w:p w14:paraId="26200CEB" w14:textId="12022263"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Trebuie men</w:t>
      </w:r>
      <w:r w:rsidR="00B161AD" w:rsidRPr="006A64CB">
        <w:rPr>
          <w:rFonts w:ascii="Verdana" w:hAnsi="Verdana"/>
        </w:rPr>
        <w:t>t</w:t>
      </w:r>
      <w:r w:rsidRPr="006A64CB">
        <w:rPr>
          <w:rFonts w:ascii="Verdana" w:hAnsi="Verdana"/>
        </w:rPr>
        <w:t>ionat c</w:t>
      </w:r>
      <w:r w:rsidR="00B161AD" w:rsidRPr="006A64CB">
        <w:rPr>
          <w:rFonts w:ascii="Verdana" w:hAnsi="Verdana"/>
        </w:rPr>
        <w:t>a</w:t>
      </w:r>
      <w:r w:rsidRPr="006A64CB">
        <w:rPr>
          <w:rFonts w:ascii="Verdana" w:hAnsi="Verdana"/>
        </w:rPr>
        <w:t xml:space="preserve"> lucr</w:t>
      </w:r>
      <w:r w:rsidR="00B161AD" w:rsidRPr="006A64CB">
        <w:rPr>
          <w:rFonts w:ascii="Verdana" w:hAnsi="Verdana"/>
        </w:rPr>
        <w:t>a</w:t>
      </w:r>
      <w:r w:rsidRPr="006A64CB">
        <w:rPr>
          <w:rFonts w:ascii="Verdana" w:hAnsi="Verdana"/>
        </w:rPr>
        <w:t>rile de terasamente de</w:t>
      </w:r>
      <w:r w:rsidR="00B161AD" w:rsidRPr="006A64CB">
        <w:rPr>
          <w:rFonts w:ascii="Verdana" w:hAnsi="Verdana"/>
        </w:rPr>
        <w:t>s</w:t>
      </w:r>
      <w:r w:rsidRPr="006A64CB">
        <w:rPr>
          <w:rFonts w:ascii="Verdana" w:hAnsi="Verdana"/>
        </w:rPr>
        <w:t xml:space="preserve">i nu sunt poluante, conduc la degradarea solului </w:t>
      </w:r>
      <w:r w:rsidR="00B161AD" w:rsidRPr="006A64CB">
        <w:rPr>
          <w:rFonts w:ascii="Verdana" w:hAnsi="Verdana"/>
        </w:rPr>
        <w:t>s</w:t>
      </w:r>
      <w:r w:rsidRPr="006A64CB">
        <w:rPr>
          <w:rFonts w:ascii="Verdana" w:hAnsi="Verdana"/>
        </w:rPr>
        <w:t>i induc modific</w:t>
      </w:r>
      <w:r w:rsidR="00B161AD" w:rsidRPr="006A64CB">
        <w:rPr>
          <w:rFonts w:ascii="Verdana" w:hAnsi="Verdana"/>
        </w:rPr>
        <w:t>a</w:t>
      </w:r>
      <w:r w:rsidRPr="006A64CB">
        <w:rPr>
          <w:rFonts w:ascii="Verdana" w:hAnsi="Verdana"/>
        </w:rPr>
        <w:t xml:space="preserve">ri structurale </w:t>
      </w:r>
      <w:r w:rsidR="00B161AD" w:rsidRPr="006A64CB">
        <w:rPr>
          <w:rFonts w:ascii="Verdana" w:hAnsi="Verdana"/>
        </w:rPr>
        <w:t>i</w:t>
      </w:r>
      <w:r w:rsidRPr="006A64CB">
        <w:rPr>
          <w:rFonts w:ascii="Verdana" w:hAnsi="Verdana"/>
        </w:rPr>
        <w:t>n profilul de sol.</w:t>
      </w:r>
    </w:p>
    <w:p w14:paraId="369C4CFE" w14:textId="5A535D9E"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Poluan</w:t>
      </w:r>
      <w:r w:rsidR="00B161AD" w:rsidRPr="006A64CB">
        <w:rPr>
          <w:rFonts w:ascii="Verdana" w:hAnsi="Verdana"/>
        </w:rPr>
        <w:t>t</w:t>
      </w:r>
      <w:r w:rsidRPr="006A64CB">
        <w:rPr>
          <w:rFonts w:ascii="Verdana" w:hAnsi="Verdana"/>
        </w:rPr>
        <w:t>ii emi</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timpul perioadei de execu</w:t>
      </w:r>
      <w:r w:rsidR="00B161AD" w:rsidRPr="006A64CB">
        <w:rPr>
          <w:rFonts w:ascii="Verdana" w:hAnsi="Verdana"/>
        </w:rPr>
        <w:t>t</w:t>
      </w:r>
      <w:r w:rsidRPr="006A64CB">
        <w:rPr>
          <w:rFonts w:ascii="Verdana" w:hAnsi="Verdana"/>
        </w:rPr>
        <w:t>ie se reg</w:t>
      </w:r>
      <w:r w:rsidR="00B161AD" w:rsidRPr="006A64CB">
        <w:rPr>
          <w:rFonts w:ascii="Verdana" w:hAnsi="Verdana"/>
        </w:rPr>
        <w:t>a</w:t>
      </w:r>
      <w:r w:rsidRPr="006A64CB">
        <w:rPr>
          <w:rFonts w:ascii="Verdana" w:hAnsi="Verdana"/>
        </w:rPr>
        <w:t xml:space="preserve">sesc </w:t>
      </w:r>
      <w:r w:rsidR="00B161AD" w:rsidRPr="006A64CB">
        <w:rPr>
          <w:rFonts w:ascii="Verdana" w:hAnsi="Verdana"/>
        </w:rPr>
        <w:t>i</w:t>
      </w:r>
      <w:r w:rsidRPr="006A64CB">
        <w:rPr>
          <w:rFonts w:ascii="Verdana" w:hAnsi="Verdana"/>
        </w:rPr>
        <w:t xml:space="preserve">n marea lor majoritate </w:t>
      </w:r>
      <w:r w:rsidR="00B161AD" w:rsidRPr="006A64CB">
        <w:rPr>
          <w:rFonts w:ascii="Verdana" w:hAnsi="Verdana"/>
        </w:rPr>
        <w:t>i</w:t>
      </w:r>
      <w:r w:rsidRPr="006A64CB">
        <w:rPr>
          <w:rFonts w:ascii="Verdana" w:hAnsi="Verdana"/>
        </w:rPr>
        <w:t>n solurile din vecin</w:t>
      </w:r>
      <w:r w:rsidR="00B161AD" w:rsidRPr="006A64CB">
        <w:rPr>
          <w:rFonts w:ascii="Verdana" w:hAnsi="Verdana"/>
        </w:rPr>
        <w:t>a</w:t>
      </w:r>
      <w:r w:rsidRPr="006A64CB">
        <w:rPr>
          <w:rFonts w:ascii="Verdana" w:hAnsi="Verdana"/>
        </w:rPr>
        <w:t>tatea fronturilor de lucru.</w:t>
      </w:r>
    </w:p>
    <w:p w14:paraId="254279E7" w14:textId="3EDAF650"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Procesele tehnologice de construc</w:t>
      </w:r>
      <w:r w:rsidR="00B161AD" w:rsidRPr="006A64CB">
        <w:rPr>
          <w:rFonts w:ascii="Verdana" w:hAnsi="Verdana"/>
        </w:rPr>
        <w:t>t</w:t>
      </w:r>
      <w:r w:rsidRPr="006A64CB">
        <w:rPr>
          <w:rFonts w:ascii="Verdana" w:hAnsi="Verdana"/>
        </w:rPr>
        <w:t xml:space="preserve">ie nu duc la poluarea solului </w:t>
      </w:r>
      <w:r w:rsidR="00B161AD" w:rsidRPr="006A64CB">
        <w:rPr>
          <w:rFonts w:ascii="Verdana" w:hAnsi="Verdana"/>
        </w:rPr>
        <w:t>s</w:t>
      </w:r>
      <w:r w:rsidRPr="006A64CB">
        <w:rPr>
          <w:rFonts w:ascii="Verdana" w:hAnsi="Verdana"/>
        </w:rPr>
        <w:t>i subsolului.</w:t>
      </w:r>
    </w:p>
    <w:p w14:paraId="024B4D4B" w14:textId="77777777"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b) Perioada de operare</w:t>
      </w:r>
    </w:p>
    <w:p w14:paraId="1DE0D678" w14:textId="08976641"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Poluan</w:t>
      </w:r>
      <w:r w:rsidR="00B161AD" w:rsidRPr="006A64CB">
        <w:rPr>
          <w:rFonts w:ascii="Verdana" w:hAnsi="Verdana"/>
        </w:rPr>
        <w:t>t</w:t>
      </w:r>
      <w:r w:rsidRPr="006A64CB">
        <w:rPr>
          <w:rFonts w:ascii="Verdana" w:hAnsi="Verdana"/>
        </w:rPr>
        <w:t>ii ce caracterizeaz</w:t>
      </w:r>
      <w:r w:rsidR="00B161AD" w:rsidRPr="006A64CB">
        <w:rPr>
          <w:rFonts w:ascii="Verdana" w:hAnsi="Verdana"/>
        </w:rPr>
        <w:t>a</w:t>
      </w:r>
      <w:r w:rsidRPr="006A64CB">
        <w:rPr>
          <w:rFonts w:ascii="Verdana" w:hAnsi="Verdana"/>
        </w:rPr>
        <w:t xml:space="preserve"> calitatea aerului </w:t>
      </w:r>
      <w:r w:rsidR="00B161AD" w:rsidRPr="006A64CB">
        <w:rPr>
          <w:rFonts w:ascii="Verdana" w:hAnsi="Verdana"/>
        </w:rPr>
        <w:t>i</w:t>
      </w:r>
      <w:r w:rsidRPr="006A64CB">
        <w:rPr>
          <w:rFonts w:ascii="Verdana" w:hAnsi="Verdana"/>
        </w:rPr>
        <w:t>n perioada de exploatare sunt cei rezulta</w:t>
      </w:r>
      <w:r w:rsidR="00B161AD" w:rsidRPr="006A64CB">
        <w:rPr>
          <w:rFonts w:ascii="Verdana" w:hAnsi="Verdana"/>
        </w:rPr>
        <w:t>t</w:t>
      </w:r>
      <w:r w:rsidRPr="006A64CB">
        <w:rPr>
          <w:rFonts w:ascii="Verdana" w:hAnsi="Verdana"/>
        </w:rPr>
        <w:t>i ca urmare a traficului auto. Dintre ace</w:t>
      </w:r>
      <w:r w:rsidR="00B161AD" w:rsidRPr="006A64CB">
        <w:rPr>
          <w:rFonts w:ascii="Verdana" w:hAnsi="Verdana"/>
        </w:rPr>
        <w:t>s</w:t>
      </w:r>
      <w:r w:rsidRPr="006A64CB">
        <w:rPr>
          <w:rFonts w:ascii="Verdana" w:hAnsi="Verdana"/>
        </w:rPr>
        <w:t xml:space="preserve">tia, NOx, SO2, </w:t>
      </w:r>
      <w:r w:rsidR="00B161AD" w:rsidRPr="006A64CB">
        <w:rPr>
          <w:rFonts w:ascii="Verdana" w:hAnsi="Verdana"/>
        </w:rPr>
        <w:t>s</w:t>
      </w:r>
      <w:r w:rsidRPr="006A64CB">
        <w:rPr>
          <w:rFonts w:ascii="Verdana" w:hAnsi="Verdana"/>
        </w:rPr>
        <w:t>i metale grele (</w:t>
      </w:r>
      <w:r w:rsidR="00B161AD" w:rsidRPr="006A64CB">
        <w:rPr>
          <w:rFonts w:ascii="Verdana" w:hAnsi="Verdana"/>
        </w:rPr>
        <w:t>i</w:t>
      </w:r>
      <w:r w:rsidRPr="006A64CB">
        <w:rPr>
          <w:rFonts w:ascii="Verdana" w:hAnsi="Verdana"/>
        </w:rPr>
        <w:t>n special Pb) sunt cei mai periculo</w:t>
      </w:r>
      <w:r w:rsidR="00B161AD" w:rsidRPr="006A64CB">
        <w:rPr>
          <w:rFonts w:ascii="Verdana" w:hAnsi="Verdana"/>
        </w:rPr>
        <w:t>s</w:t>
      </w:r>
      <w:r w:rsidRPr="006A64CB">
        <w:rPr>
          <w:rFonts w:ascii="Verdana" w:hAnsi="Verdana"/>
        </w:rPr>
        <w:t>i pentru contaminarea solului.</w:t>
      </w:r>
    </w:p>
    <w:p w14:paraId="5590711E" w14:textId="1974F3A8" w:rsidR="001F2DE5" w:rsidRPr="006A64CB" w:rsidRDefault="001F2DE5" w:rsidP="001F2DE5">
      <w:pPr>
        <w:widowControl w:val="0"/>
        <w:autoSpaceDE w:val="0"/>
        <w:autoSpaceDN w:val="0"/>
        <w:adjustRightInd w:val="0"/>
        <w:spacing w:line="360" w:lineRule="auto"/>
        <w:ind w:firstLine="810"/>
        <w:jc w:val="both"/>
        <w:rPr>
          <w:rFonts w:ascii="Verdana" w:hAnsi="Verdana"/>
        </w:rPr>
      </w:pPr>
      <w:r w:rsidRPr="006A64CB">
        <w:rPr>
          <w:rFonts w:ascii="Verdana" w:hAnsi="Verdana"/>
        </w:rPr>
        <w:t xml:space="preserve">Un rol important la </w:t>
      </w:r>
      <w:r w:rsidR="00B161AD" w:rsidRPr="006A64CB">
        <w:rPr>
          <w:rFonts w:ascii="Verdana" w:hAnsi="Verdana"/>
        </w:rPr>
        <w:t>i</w:t>
      </w:r>
      <w:r w:rsidRPr="006A64CB">
        <w:rPr>
          <w:rFonts w:ascii="Verdana" w:hAnsi="Verdana"/>
        </w:rPr>
        <w:t>nc</w:t>
      </w:r>
      <w:r w:rsidR="00B161AD" w:rsidRPr="006A64CB">
        <w:rPr>
          <w:rFonts w:ascii="Verdana" w:hAnsi="Verdana"/>
        </w:rPr>
        <w:t>a</w:t>
      </w:r>
      <w:r w:rsidRPr="006A64CB">
        <w:rPr>
          <w:rFonts w:ascii="Verdana" w:hAnsi="Verdana"/>
        </w:rPr>
        <w:t>rcarea solului cu diver</w:t>
      </w:r>
      <w:r w:rsidR="00B161AD" w:rsidRPr="006A64CB">
        <w:rPr>
          <w:rFonts w:ascii="Verdana" w:hAnsi="Verdana"/>
        </w:rPr>
        <w:t>s</w:t>
      </w:r>
      <w:r w:rsidRPr="006A64CB">
        <w:rPr>
          <w:rFonts w:ascii="Verdana" w:hAnsi="Verdana"/>
        </w:rPr>
        <w:t>i poluan</w:t>
      </w:r>
      <w:r w:rsidR="00B161AD" w:rsidRPr="006A64CB">
        <w:rPr>
          <w:rFonts w:ascii="Verdana" w:hAnsi="Verdana"/>
        </w:rPr>
        <w:t>t</w:t>
      </w:r>
      <w:r w:rsidRPr="006A64CB">
        <w:rPr>
          <w:rFonts w:ascii="Verdana" w:hAnsi="Verdana"/>
        </w:rPr>
        <w:t xml:space="preserve">i </w:t>
      </w:r>
      <w:r w:rsidR="00B161AD" w:rsidRPr="006A64CB">
        <w:rPr>
          <w:rFonts w:ascii="Verdana" w:hAnsi="Verdana"/>
        </w:rPr>
        <w:t>i</w:t>
      </w:r>
      <w:r w:rsidRPr="006A64CB">
        <w:rPr>
          <w:rFonts w:ascii="Verdana" w:hAnsi="Verdana"/>
        </w:rPr>
        <w:t xml:space="preserve">l au </w:t>
      </w:r>
      <w:r w:rsidR="00B161AD" w:rsidRPr="006A64CB">
        <w:rPr>
          <w:rFonts w:ascii="Verdana" w:hAnsi="Verdana"/>
        </w:rPr>
        <w:t>s</w:t>
      </w:r>
      <w:r w:rsidRPr="006A64CB">
        <w:rPr>
          <w:rFonts w:ascii="Verdana" w:hAnsi="Verdana"/>
        </w:rPr>
        <w:t>i precipita</w:t>
      </w:r>
      <w:r w:rsidR="00B161AD" w:rsidRPr="006A64CB">
        <w:rPr>
          <w:rFonts w:ascii="Verdana" w:hAnsi="Verdana"/>
        </w:rPr>
        <w:t>t</w:t>
      </w:r>
      <w:r w:rsidRPr="006A64CB">
        <w:rPr>
          <w:rFonts w:ascii="Verdana" w:hAnsi="Verdana"/>
        </w:rPr>
        <w:t>iile.    Este cunoscut faptul c</w:t>
      </w:r>
      <w:r w:rsidR="00B161AD" w:rsidRPr="006A64CB">
        <w:rPr>
          <w:rFonts w:ascii="Verdana" w:hAnsi="Verdana"/>
        </w:rPr>
        <w:t>a</w:t>
      </w:r>
      <w:r w:rsidRPr="006A64CB">
        <w:rPr>
          <w:rFonts w:ascii="Verdana" w:hAnsi="Verdana"/>
        </w:rPr>
        <w:t xml:space="preserve"> precipita</w:t>
      </w:r>
      <w:r w:rsidR="00B161AD" w:rsidRPr="006A64CB">
        <w:rPr>
          <w:rFonts w:ascii="Verdana" w:hAnsi="Verdana"/>
        </w:rPr>
        <w:t>t</w:t>
      </w:r>
      <w:r w:rsidRPr="006A64CB">
        <w:rPr>
          <w:rFonts w:ascii="Verdana" w:hAnsi="Verdana"/>
        </w:rPr>
        <w:t>iile, odat</w:t>
      </w:r>
      <w:r w:rsidR="00B161AD" w:rsidRPr="006A64CB">
        <w:rPr>
          <w:rFonts w:ascii="Verdana" w:hAnsi="Verdana"/>
        </w:rPr>
        <w:t>a</w:t>
      </w:r>
      <w:r w:rsidRPr="006A64CB">
        <w:rPr>
          <w:rFonts w:ascii="Verdana" w:hAnsi="Verdana"/>
        </w:rPr>
        <w:t xml:space="preserve"> cu „sp</w:t>
      </w:r>
      <w:r w:rsidR="00B161AD" w:rsidRPr="006A64CB">
        <w:rPr>
          <w:rFonts w:ascii="Verdana" w:hAnsi="Verdana"/>
        </w:rPr>
        <w:t>a</w:t>
      </w:r>
      <w:r w:rsidRPr="006A64CB">
        <w:rPr>
          <w:rFonts w:ascii="Verdana" w:hAnsi="Verdana"/>
        </w:rPr>
        <w:t>larea” atmosferei de poluan</w:t>
      </w:r>
      <w:r w:rsidR="00B161AD" w:rsidRPr="006A64CB">
        <w:rPr>
          <w:rFonts w:ascii="Verdana" w:hAnsi="Verdana"/>
        </w:rPr>
        <w:t>t</w:t>
      </w:r>
      <w:r w:rsidRPr="006A64CB">
        <w:rPr>
          <w:rFonts w:ascii="Verdana" w:hAnsi="Verdana"/>
        </w:rPr>
        <w:t xml:space="preserve">i </w:t>
      </w:r>
      <w:r w:rsidR="00B161AD" w:rsidRPr="006A64CB">
        <w:rPr>
          <w:rFonts w:ascii="Verdana" w:hAnsi="Verdana"/>
        </w:rPr>
        <w:t>s</w:t>
      </w:r>
      <w:r w:rsidRPr="006A64CB">
        <w:rPr>
          <w:rFonts w:ascii="Verdana" w:hAnsi="Verdana"/>
        </w:rPr>
        <w:t>i depunerea acestora pe sol, spal</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i solul, ajut</w:t>
      </w:r>
      <w:r w:rsidR="00B161AD" w:rsidRPr="006A64CB">
        <w:rPr>
          <w:rFonts w:ascii="Verdana" w:hAnsi="Verdana"/>
        </w:rPr>
        <w:t>a</w:t>
      </w:r>
      <w:r w:rsidRPr="006A64CB">
        <w:rPr>
          <w:rFonts w:ascii="Verdana" w:hAnsi="Verdana"/>
        </w:rPr>
        <w:t>nd la transportul poluan</w:t>
      </w:r>
      <w:r w:rsidR="00B161AD" w:rsidRPr="006A64CB">
        <w:rPr>
          <w:rFonts w:ascii="Verdana" w:hAnsi="Verdana"/>
        </w:rPr>
        <w:t>t</w:t>
      </w:r>
      <w:r w:rsidRPr="006A64CB">
        <w:rPr>
          <w:rFonts w:ascii="Verdana" w:hAnsi="Verdana"/>
        </w:rPr>
        <w:t>ilor spre emisari. Totodat</w:t>
      </w:r>
      <w:r w:rsidR="00B161AD" w:rsidRPr="006A64CB">
        <w:rPr>
          <w:rFonts w:ascii="Verdana" w:hAnsi="Verdana"/>
        </w:rPr>
        <w:t>a</w:t>
      </w:r>
      <w:r w:rsidRPr="006A64CB">
        <w:rPr>
          <w:rFonts w:ascii="Verdana" w:hAnsi="Verdana"/>
        </w:rPr>
        <w:t>, precipita</w:t>
      </w:r>
      <w:r w:rsidR="00B161AD" w:rsidRPr="006A64CB">
        <w:rPr>
          <w:rFonts w:ascii="Verdana" w:hAnsi="Verdana"/>
        </w:rPr>
        <w:t>t</w:t>
      </w:r>
      <w:r w:rsidRPr="006A64CB">
        <w:rPr>
          <w:rFonts w:ascii="Verdana" w:hAnsi="Verdana"/>
        </w:rPr>
        <w:t>iile favorizeaz</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 xml:space="preserve">i poluarea solului </w:t>
      </w:r>
      <w:r w:rsidR="00B161AD" w:rsidRPr="006A64CB">
        <w:rPr>
          <w:rFonts w:ascii="Verdana" w:hAnsi="Verdana"/>
        </w:rPr>
        <w:t>i</w:t>
      </w:r>
      <w:r w:rsidRPr="006A64CB">
        <w:rPr>
          <w:rFonts w:ascii="Verdana" w:hAnsi="Verdana"/>
        </w:rPr>
        <w:t>n ad</w:t>
      </w:r>
      <w:r w:rsidR="00B161AD" w:rsidRPr="006A64CB">
        <w:rPr>
          <w:rFonts w:ascii="Verdana" w:hAnsi="Verdana"/>
        </w:rPr>
        <w:t>a</w:t>
      </w:r>
      <w:r w:rsidRPr="006A64CB">
        <w:rPr>
          <w:rFonts w:ascii="Verdana" w:hAnsi="Verdana"/>
        </w:rPr>
        <w:t xml:space="preserve">ncime precum </w:t>
      </w:r>
      <w:r w:rsidR="00B161AD" w:rsidRPr="006A64CB">
        <w:rPr>
          <w:rFonts w:ascii="Verdana" w:hAnsi="Verdana"/>
        </w:rPr>
        <w:t>s</w:t>
      </w:r>
      <w:r w:rsidRPr="006A64CB">
        <w:rPr>
          <w:rFonts w:ascii="Verdana" w:hAnsi="Verdana"/>
        </w:rPr>
        <w:t>i a apei freatice.</w:t>
      </w:r>
    </w:p>
    <w:p w14:paraId="21506D3C" w14:textId="2A547DE1"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Prognozarea polu</w:t>
      </w:r>
      <w:r w:rsidR="00B161AD" w:rsidRPr="006A64CB">
        <w:rPr>
          <w:rFonts w:ascii="Verdana" w:hAnsi="Verdana"/>
          <w:i/>
        </w:rPr>
        <w:t>a</w:t>
      </w:r>
      <w:r w:rsidRPr="006A64CB">
        <w:rPr>
          <w:rFonts w:ascii="Verdana" w:hAnsi="Verdana"/>
          <w:i/>
        </w:rPr>
        <w:t xml:space="preserve">rii solului </w:t>
      </w:r>
      <w:r w:rsidR="00B161AD" w:rsidRPr="006A64CB">
        <w:rPr>
          <w:rFonts w:ascii="Verdana" w:hAnsi="Verdana"/>
          <w:i/>
        </w:rPr>
        <w:t>s</w:t>
      </w:r>
      <w:r w:rsidRPr="006A64CB">
        <w:rPr>
          <w:rFonts w:ascii="Verdana" w:hAnsi="Verdana"/>
          <w:i/>
        </w:rPr>
        <w:t>i subsolului</w:t>
      </w:r>
    </w:p>
    <w:p w14:paraId="257B4867" w14:textId="3BFA0E42"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a) Perioada de construc</w:t>
      </w:r>
      <w:r w:rsidR="00B161AD" w:rsidRPr="006A64CB">
        <w:rPr>
          <w:rFonts w:ascii="Verdana" w:hAnsi="Verdana"/>
        </w:rPr>
        <w:t>t</w:t>
      </w:r>
      <w:r w:rsidRPr="006A64CB">
        <w:rPr>
          <w:rFonts w:ascii="Verdana" w:hAnsi="Verdana"/>
        </w:rPr>
        <w:t>ie</w:t>
      </w:r>
    </w:p>
    <w:p w14:paraId="05955457" w14:textId="3C243F3C"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Activit</w:t>
      </w:r>
      <w:r w:rsidR="00B161AD" w:rsidRPr="006A64CB">
        <w:rPr>
          <w:rFonts w:ascii="Verdana" w:hAnsi="Verdana"/>
        </w:rPr>
        <w:t>at</w:t>
      </w:r>
      <w:r w:rsidRPr="006A64CB">
        <w:rPr>
          <w:rFonts w:ascii="Verdana" w:hAnsi="Verdana"/>
        </w:rPr>
        <w:t xml:space="preserve">ile executate </w:t>
      </w:r>
      <w:r w:rsidR="00B161AD" w:rsidRPr="006A64CB">
        <w:rPr>
          <w:rFonts w:ascii="Verdana" w:hAnsi="Verdana"/>
        </w:rPr>
        <w:t>i</w:t>
      </w:r>
      <w:r w:rsidRPr="006A64CB">
        <w:rPr>
          <w:rFonts w:ascii="Verdana" w:hAnsi="Verdana"/>
        </w:rPr>
        <w:t>n timpul constructiei implic</w:t>
      </w:r>
      <w:r w:rsidR="00B161AD" w:rsidRPr="006A64CB">
        <w:rPr>
          <w:rFonts w:ascii="Verdana" w:hAnsi="Verdana"/>
        </w:rPr>
        <w:t>a</w:t>
      </w:r>
      <w:r w:rsidRPr="006A64CB">
        <w:rPr>
          <w:rFonts w:ascii="Verdana" w:hAnsi="Verdana"/>
        </w:rPr>
        <w:t xml:space="preserve"> manipularea unor materiale de construc</w:t>
      </w:r>
      <w:r w:rsidR="00B161AD" w:rsidRPr="006A64CB">
        <w:rPr>
          <w:rFonts w:ascii="Verdana" w:hAnsi="Verdana"/>
        </w:rPr>
        <w:t>t</w:t>
      </w:r>
      <w:r w:rsidRPr="006A64CB">
        <w:rPr>
          <w:rFonts w:ascii="Verdana" w:hAnsi="Verdana"/>
        </w:rPr>
        <w:t xml:space="preserve">ie nepoluante pentru sol </w:t>
      </w:r>
      <w:r w:rsidR="00B161AD" w:rsidRPr="006A64CB">
        <w:rPr>
          <w:rFonts w:ascii="Verdana" w:hAnsi="Verdana"/>
        </w:rPr>
        <w:t>s</w:t>
      </w:r>
      <w:r w:rsidRPr="006A64CB">
        <w:rPr>
          <w:rFonts w:ascii="Verdana" w:hAnsi="Verdana"/>
        </w:rPr>
        <w:t>i subsol (pam</w:t>
      </w:r>
      <w:r w:rsidR="00B161AD" w:rsidRPr="006A64CB">
        <w:rPr>
          <w:rFonts w:ascii="Verdana" w:hAnsi="Verdana"/>
        </w:rPr>
        <w:t>a</w:t>
      </w:r>
      <w:r w:rsidRPr="006A64CB">
        <w:rPr>
          <w:rFonts w:ascii="Verdana" w:hAnsi="Verdana"/>
        </w:rPr>
        <w:t>nt, balast, piatr</w:t>
      </w:r>
      <w:r w:rsidR="00B161AD" w:rsidRPr="006A64CB">
        <w:rPr>
          <w:rFonts w:ascii="Verdana" w:hAnsi="Verdana"/>
        </w:rPr>
        <w:t>a</w:t>
      </w:r>
      <w:r w:rsidRPr="006A64CB">
        <w:rPr>
          <w:rFonts w:ascii="Verdana" w:hAnsi="Verdana"/>
        </w:rPr>
        <w:t xml:space="preserve"> spart</w:t>
      </w:r>
      <w:r w:rsidR="00B161AD" w:rsidRPr="006A64CB">
        <w:rPr>
          <w:rFonts w:ascii="Verdana" w:hAnsi="Verdana"/>
        </w:rPr>
        <w:t>a</w:t>
      </w:r>
      <w:r w:rsidRPr="006A64CB">
        <w:rPr>
          <w:rFonts w:ascii="Verdana" w:hAnsi="Verdana"/>
        </w:rPr>
        <w:t>, beton, mixturi asfaltice etc).</w:t>
      </w:r>
    </w:p>
    <w:p w14:paraId="4CD13491" w14:textId="2A13E69D"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Procesele tehnologice de construc</w:t>
      </w:r>
      <w:r w:rsidR="00B161AD" w:rsidRPr="006A64CB">
        <w:rPr>
          <w:rFonts w:ascii="Verdana" w:hAnsi="Verdana"/>
        </w:rPr>
        <w:t>t</w:t>
      </w:r>
      <w:r w:rsidRPr="006A64CB">
        <w:rPr>
          <w:rFonts w:ascii="Verdana" w:hAnsi="Verdana"/>
        </w:rPr>
        <w:t xml:space="preserve">ie nu duc la poluarea solului </w:t>
      </w:r>
      <w:r w:rsidR="00B161AD" w:rsidRPr="006A64CB">
        <w:rPr>
          <w:rFonts w:ascii="Verdana" w:hAnsi="Verdana"/>
        </w:rPr>
        <w:t>s</w:t>
      </w:r>
      <w:r w:rsidRPr="006A64CB">
        <w:rPr>
          <w:rFonts w:ascii="Verdana" w:hAnsi="Verdana"/>
        </w:rPr>
        <w:t>i subsolului.</w:t>
      </w:r>
    </w:p>
    <w:p w14:paraId="10DA89E7" w14:textId="77777777"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b) Perioada de operare</w:t>
      </w:r>
    </w:p>
    <w:p w14:paraId="2AE9139F" w14:textId="09C5784A"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Din emisiile totale de poluan</w:t>
      </w:r>
      <w:r w:rsidR="00B161AD" w:rsidRPr="006A64CB">
        <w:rPr>
          <w:rFonts w:ascii="Verdana" w:hAnsi="Verdana"/>
        </w:rPr>
        <w:t>t</w:t>
      </w:r>
      <w:r w:rsidRPr="006A64CB">
        <w:rPr>
          <w:rFonts w:ascii="Verdana" w:hAnsi="Verdana"/>
        </w:rPr>
        <w:t>i rezulta</w:t>
      </w:r>
      <w:r w:rsidR="00B161AD" w:rsidRPr="006A64CB">
        <w:rPr>
          <w:rFonts w:ascii="Verdana" w:hAnsi="Verdana"/>
        </w:rPr>
        <w:t>t</w:t>
      </w:r>
      <w:r w:rsidRPr="006A64CB">
        <w:rPr>
          <w:rFonts w:ascii="Verdana" w:hAnsi="Verdana"/>
        </w:rPr>
        <w:t>i ca urmare a traficului se estimeaz</w:t>
      </w:r>
      <w:r w:rsidR="00B161AD" w:rsidRPr="006A64CB">
        <w:rPr>
          <w:rFonts w:ascii="Verdana" w:hAnsi="Verdana"/>
        </w:rPr>
        <w:t>a</w:t>
      </w:r>
      <w:r w:rsidRPr="006A64CB">
        <w:rPr>
          <w:rFonts w:ascii="Verdana" w:hAnsi="Verdana"/>
        </w:rPr>
        <w:t xml:space="preserve"> c</w:t>
      </w:r>
      <w:r w:rsidR="00B161AD" w:rsidRPr="006A64CB">
        <w:rPr>
          <w:rFonts w:ascii="Verdana" w:hAnsi="Verdana"/>
        </w:rPr>
        <w:t>a</w:t>
      </w:r>
      <w:r w:rsidRPr="006A64CB">
        <w:rPr>
          <w:rFonts w:ascii="Verdana" w:hAnsi="Verdana"/>
        </w:rPr>
        <w:t xml:space="preserve"> cca 40 % se vor depune pe distan</w:t>
      </w:r>
      <w:r w:rsidR="00B161AD" w:rsidRPr="006A64CB">
        <w:rPr>
          <w:rFonts w:ascii="Verdana" w:hAnsi="Verdana"/>
        </w:rPr>
        <w:t>t</w:t>
      </w:r>
      <w:r w:rsidRPr="006A64CB">
        <w:rPr>
          <w:rFonts w:ascii="Verdana" w:hAnsi="Verdana"/>
        </w:rPr>
        <w:t>e de p</w:t>
      </w:r>
      <w:r w:rsidR="00B161AD" w:rsidRPr="006A64CB">
        <w:rPr>
          <w:rFonts w:ascii="Verdana" w:hAnsi="Verdana"/>
        </w:rPr>
        <w:t>a</w:t>
      </w:r>
      <w:r w:rsidRPr="006A64CB">
        <w:rPr>
          <w:rFonts w:ascii="Verdana" w:hAnsi="Verdana"/>
        </w:rPr>
        <w:t>n</w:t>
      </w:r>
      <w:r w:rsidR="00B161AD" w:rsidRPr="006A64CB">
        <w:rPr>
          <w:rFonts w:ascii="Verdana" w:hAnsi="Verdana"/>
        </w:rPr>
        <w:t>a</w:t>
      </w:r>
      <w:r w:rsidRPr="006A64CB">
        <w:rPr>
          <w:rFonts w:ascii="Verdana" w:hAnsi="Verdana"/>
        </w:rPr>
        <w:t xml:space="preserve"> la 100 m pe solul din ambele p</w:t>
      </w:r>
      <w:r w:rsidR="00B161AD" w:rsidRPr="006A64CB">
        <w:rPr>
          <w:rFonts w:ascii="Verdana" w:hAnsi="Verdana"/>
        </w:rPr>
        <w:t>a</w:t>
      </w:r>
      <w:r w:rsidRPr="006A64CB">
        <w:rPr>
          <w:rFonts w:ascii="Verdana" w:hAnsi="Verdana"/>
        </w:rPr>
        <w:t>r</w:t>
      </w:r>
      <w:r w:rsidR="00B161AD" w:rsidRPr="006A64CB">
        <w:rPr>
          <w:rFonts w:ascii="Verdana" w:hAnsi="Verdana"/>
        </w:rPr>
        <w:t>t</w:t>
      </w:r>
      <w:r w:rsidRPr="006A64CB">
        <w:rPr>
          <w:rFonts w:ascii="Verdana" w:hAnsi="Verdana"/>
        </w:rPr>
        <w:t>i ale carosabilului.</w:t>
      </w:r>
    </w:p>
    <w:p w14:paraId="4AA29726" w14:textId="13FAE3B3"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 xml:space="preserve">Prognozarea impactului asupra solului </w:t>
      </w:r>
      <w:r w:rsidR="00B161AD" w:rsidRPr="006A64CB">
        <w:rPr>
          <w:rFonts w:ascii="Verdana" w:hAnsi="Verdana"/>
          <w:i/>
        </w:rPr>
        <w:t>s</w:t>
      </w:r>
      <w:r w:rsidRPr="006A64CB">
        <w:rPr>
          <w:rFonts w:ascii="Verdana" w:hAnsi="Verdana"/>
          <w:i/>
        </w:rPr>
        <w:t>i subsolului</w:t>
      </w:r>
    </w:p>
    <w:p w14:paraId="5A8D6538" w14:textId="7D9C1090" w:rsidR="001F2DE5" w:rsidRPr="006A64CB" w:rsidRDefault="001F2DE5" w:rsidP="001F2DE5">
      <w:pPr>
        <w:widowControl w:val="0"/>
        <w:autoSpaceDE w:val="0"/>
        <w:autoSpaceDN w:val="0"/>
        <w:adjustRightInd w:val="0"/>
        <w:spacing w:line="360" w:lineRule="auto"/>
        <w:ind w:firstLine="720"/>
        <w:jc w:val="both"/>
        <w:rPr>
          <w:rFonts w:ascii="Verdana" w:hAnsi="Verdana"/>
          <w:i/>
        </w:rPr>
      </w:pPr>
      <w:r w:rsidRPr="006A64CB">
        <w:rPr>
          <w:rFonts w:ascii="Verdana" w:hAnsi="Verdana"/>
          <w:i/>
        </w:rPr>
        <w:t>Volume de lucr</w:t>
      </w:r>
      <w:r w:rsidR="00B161AD" w:rsidRPr="006A64CB">
        <w:rPr>
          <w:rFonts w:ascii="Verdana" w:hAnsi="Verdana"/>
          <w:i/>
        </w:rPr>
        <w:t>a</w:t>
      </w:r>
      <w:r w:rsidRPr="006A64CB">
        <w:rPr>
          <w:rFonts w:ascii="Verdana" w:hAnsi="Verdana"/>
          <w:i/>
        </w:rPr>
        <w:t>ri cu impact direct asupra solului</w:t>
      </w:r>
    </w:p>
    <w:p w14:paraId="7D70FC11" w14:textId="7B9A0FD8" w:rsidR="001F2DE5" w:rsidRPr="006A64CB" w:rsidRDefault="00B161AD"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cadrul lucr</w:t>
      </w:r>
      <w:r w:rsidRPr="006A64CB">
        <w:rPr>
          <w:rFonts w:ascii="Verdana" w:hAnsi="Verdana"/>
        </w:rPr>
        <w:t>a</w:t>
      </w:r>
      <w:r w:rsidR="001F2DE5" w:rsidRPr="006A64CB">
        <w:rPr>
          <w:rFonts w:ascii="Verdana" w:hAnsi="Verdana"/>
        </w:rPr>
        <w:t>rilor de construc</w:t>
      </w:r>
      <w:r w:rsidRPr="006A64CB">
        <w:rPr>
          <w:rFonts w:ascii="Verdana" w:hAnsi="Verdana"/>
        </w:rPr>
        <w:t>t</w:t>
      </w:r>
      <w:r w:rsidR="001F2DE5" w:rsidRPr="006A64CB">
        <w:rPr>
          <w:rFonts w:ascii="Verdana" w:hAnsi="Verdana"/>
        </w:rPr>
        <w:t>ie se vor efectua ,in general, lucrari specifice constructiei de drumuri</w:t>
      </w:r>
      <w:r w:rsidR="00623664" w:rsidRPr="006A64CB">
        <w:rPr>
          <w:rFonts w:ascii="Verdana" w:hAnsi="Verdana"/>
        </w:rPr>
        <w:t>/strazi</w:t>
      </w:r>
      <w:r w:rsidR="001F2DE5" w:rsidRPr="006A64CB">
        <w:rPr>
          <w:rFonts w:ascii="Verdana" w:hAnsi="Verdana"/>
        </w:rPr>
        <w:t>: sapaturi si umpluturi (terasamente), lucrari de cofraje si betonari, transport de materiale care nu au un impact negativ asupra solului.</w:t>
      </w:r>
    </w:p>
    <w:p w14:paraId="72831980" w14:textId="20A1E51E" w:rsidR="001F2DE5" w:rsidRPr="006A64CB" w:rsidRDefault="001F2DE5" w:rsidP="001F2DE5">
      <w:pPr>
        <w:widowControl w:val="0"/>
        <w:autoSpaceDE w:val="0"/>
        <w:autoSpaceDN w:val="0"/>
        <w:adjustRightInd w:val="0"/>
        <w:spacing w:line="360" w:lineRule="auto"/>
        <w:ind w:firstLine="720"/>
        <w:rPr>
          <w:rFonts w:ascii="Verdana" w:hAnsi="Verdana"/>
          <w:i/>
        </w:rPr>
      </w:pPr>
      <w:r w:rsidRPr="006A64CB">
        <w:rPr>
          <w:rFonts w:ascii="Verdana" w:hAnsi="Verdana"/>
          <w:i/>
        </w:rPr>
        <w:t>M</w:t>
      </w:r>
      <w:r w:rsidR="00B161AD" w:rsidRPr="006A64CB">
        <w:rPr>
          <w:rFonts w:ascii="Verdana" w:hAnsi="Verdana"/>
          <w:i/>
        </w:rPr>
        <w:t>a</w:t>
      </w:r>
      <w:r w:rsidRPr="006A64CB">
        <w:rPr>
          <w:rFonts w:ascii="Verdana" w:hAnsi="Verdana"/>
          <w:i/>
        </w:rPr>
        <w:t>suri de diminuare a impactului lucr</w:t>
      </w:r>
      <w:r w:rsidR="00B161AD" w:rsidRPr="006A64CB">
        <w:rPr>
          <w:rFonts w:ascii="Verdana" w:hAnsi="Verdana"/>
          <w:i/>
        </w:rPr>
        <w:t>a</w:t>
      </w:r>
      <w:r w:rsidRPr="006A64CB">
        <w:rPr>
          <w:rFonts w:ascii="Verdana" w:hAnsi="Verdana"/>
          <w:i/>
        </w:rPr>
        <w:t xml:space="preserve">rilor asupra solului </w:t>
      </w:r>
      <w:r w:rsidR="00B161AD" w:rsidRPr="006A64CB">
        <w:rPr>
          <w:rFonts w:ascii="Verdana" w:hAnsi="Verdana"/>
          <w:i/>
        </w:rPr>
        <w:t>s</w:t>
      </w:r>
      <w:r w:rsidRPr="006A64CB">
        <w:rPr>
          <w:rFonts w:ascii="Verdana" w:hAnsi="Verdana"/>
          <w:i/>
        </w:rPr>
        <w:t>i subsolului</w:t>
      </w:r>
    </w:p>
    <w:p w14:paraId="2A7630F9" w14:textId="5DD13880" w:rsidR="001F2DE5" w:rsidRPr="006A64CB" w:rsidRDefault="00B161AD" w:rsidP="001F2DE5">
      <w:pPr>
        <w:widowControl w:val="0"/>
        <w:autoSpaceDE w:val="0"/>
        <w:autoSpaceDN w:val="0"/>
        <w:adjustRightInd w:val="0"/>
        <w:spacing w:line="360" w:lineRule="auto"/>
        <w:ind w:firstLine="720"/>
        <w:rPr>
          <w:rFonts w:ascii="Verdana" w:hAnsi="Verdana"/>
        </w:rPr>
      </w:pPr>
      <w:r w:rsidRPr="006A64CB">
        <w:rPr>
          <w:rFonts w:ascii="Verdana" w:hAnsi="Verdana"/>
        </w:rPr>
        <w:t>I</w:t>
      </w:r>
      <w:r w:rsidR="001F2DE5" w:rsidRPr="006A64CB">
        <w:rPr>
          <w:rFonts w:ascii="Verdana" w:hAnsi="Verdana"/>
        </w:rPr>
        <w:t xml:space="preserve">n cazul constructiei zonele cele mai afectate sunt zonele </w:t>
      </w:r>
      <w:r w:rsidRPr="006A64CB">
        <w:rPr>
          <w:rFonts w:ascii="Verdana" w:hAnsi="Verdana"/>
        </w:rPr>
        <w:t>i</w:t>
      </w:r>
      <w:r w:rsidR="001F2DE5" w:rsidRPr="006A64CB">
        <w:rPr>
          <w:rFonts w:ascii="Verdana" w:hAnsi="Verdana"/>
        </w:rPr>
        <w:t>n care au fost amplasate utilaje.</w:t>
      </w:r>
    </w:p>
    <w:p w14:paraId="13418279" w14:textId="72AA7EC3" w:rsidR="001F2DE5" w:rsidRPr="006A64CB" w:rsidRDefault="001F2DE5" w:rsidP="001F2DE5">
      <w:pPr>
        <w:widowControl w:val="0"/>
        <w:autoSpaceDE w:val="0"/>
        <w:autoSpaceDN w:val="0"/>
        <w:adjustRightInd w:val="0"/>
        <w:spacing w:line="360" w:lineRule="auto"/>
        <w:ind w:firstLine="720"/>
        <w:rPr>
          <w:rFonts w:ascii="Verdana" w:hAnsi="Verdana"/>
        </w:rPr>
      </w:pPr>
      <w:r w:rsidRPr="006A64CB">
        <w:rPr>
          <w:rFonts w:ascii="Verdana" w:hAnsi="Verdana"/>
        </w:rPr>
        <w:lastRenderedPageBreak/>
        <w:t>Se va interzice func</w:t>
      </w:r>
      <w:r w:rsidR="00B161AD" w:rsidRPr="006A64CB">
        <w:rPr>
          <w:rFonts w:ascii="Verdana" w:hAnsi="Verdana"/>
        </w:rPr>
        <w:t>t</w:t>
      </w:r>
      <w:r w:rsidRPr="006A64CB">
        <w:rPr>
          <w:rFonts w:ascii="Verdana" w:hAnsi="Verdana"/>
        </w:rPr>
        <w:t xml:space="preserve">ionarea echipamentelor </w:t>
      </w:r>
      <w:r w:rsidR="00B161AD" w:rsidRPr="006A64CB">
        <w:rPr>
          <w:rFonts w:ascii="Verdana" w:hAnsi="Verdana"/>
        </w:rPr>
        <w:t>s</w:t>
      </w:r>
      <w:r w:rsidRPr="006A64CB">
        <w:rPr>
          <w:rFonts w:ascii="Verdana" w:hAnsi="Verdana"/>
        </w:rPr>
        <w:t>i utilajelor a c</w:t>
      </w:r>
      <w:r w:rsidR="00B161AD" w:rsidRPr="006A64CB">
        <w:rPr>
          <w:rFonts w:ascii="Verdana" w:hAnsi="Verdana"/>
        </w:rPr>
        <w:t>a</w:t>
      </w:r>
      <w:r w:rsidRPr="006A64CB">
        <w:rPr>
          <w:rFonts w:ascii="Verdana" w:hAnsi="Verdana"/>
        </w:rPr>
        <w:t xml:space="preserve">ror parametri nu se </w:t>
      </w:r>
      <w:r w:rsidR="00B161AD" w:rsidRPr="006A64CB">
        <w:rPr>
          <w:rFonts w:ascii="Verdana" w:hAnsi="Verdana"/>
        </w:rPr>
        <w:t>i</w:t>
      </w:r>
      <w:r w:rsidRPr="006A64CB">
        <w:rPr>
          <w:rFonts w:ascii="Verdana" w:hAnsi="Verdana"/>
        </w:rPr>
        <w:t>ncadreaz</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legisla</w:t>
      </w:r>
      <w:r w:rsidR="00B161AD" w:rsidRPr="006A64CB">
        <w:rPr>
          <w:rFonts w:ascii="Verdana" w:hAnsi="Verdana"/>
        </w:rPr>
        <w:t>t</w:t>
      </w:r>
      <w:r w:rsidRPr="006A64CB">
        <w:rPr>
          <w:rFonts w:ascii="Verdana" w:hAnsi="Verdana"/>
        </w:rPr>
        <w:t xml:space="preserve">ia </w:t>
      </w:r>
      <w:r w:rsidR="00B161AD" w:rsidRPr="006A64CB">
        <w:rPr>
          <w:rFonts w:ascii="Verdana" w:hAnsi="Verdana"/>
        </w:rPr>
        <w:t>i</w:t>
      </w:r>
      <w:r w:rsidRPr="006A64CB">
        <w:rPr>
          <w:rFonts w:ascii="Verdana" w:hAnsi="Verdana"/>
        </w:rPr>
        <w:t xml:space="preserve">n vigoare. </w:t>
      </w:r>
      <w:r w:rsidR="00B161AD" w:rsidRPr="006A64CB">
        <w:rPr>
          <w:rFonts w:ascii="Verdana" w:hAnsi="Verdana"/>
        </w:rPr>
        <w:t>I</w:t>
      </w:r>
      <w:r w:rsidRPr="006A64CB">
        <w:rPr>
          <w:rFonts w:ascii="Verdana" w:hAnsi="Verdana"/>
        </w:rPr>
        <w:t xml:space="preserve">n cazul unei avarii se va interveni </w:t>
      </w:r>
      <w:r w:rsidR="00B161AD" w:rsidRPr="006A64CB">
        <w:rPr>
          <w:rFonts w:ascii="Verdana" w:hAnsi="Verdana"/>
        </w:rPr>
        <w:t>i</w:t>
      </w:r>
      <w:r w:rsidRPr="006A64CB">
        <w:rPr>
          <w:rFonts w:ascii="Verdana" w:hAnsi="Verdana"/>
        </w:rPr>
        <w:t>n cel mai scurt timp pentru remedierea defec</w:t>
      </w:r>
      <w:r w:rsidR="00B161AD" w:rsidRPr="006A64CB">
        <w:rPr>
          <w:rFonts w:ascii="Verdana" w:hAnsi="Verdana"/>
        </w:rPr>
        <w:t>t</w:t>
      </w:r>
      <w:r w:rsidRPr="006A64CB">
        <w:rPr>
          <w:rFonts w:ascii="Verdana" w:hAnsi="Verdana"/>
        </w:rPr>
        <w:t xml:space="preserve">iunilor </w:t>
      </w:r>
      <w:r w:rsidR="00B161AD" w:rsidRPr="006A64CB">
        <w:rPr>
          <w:rFonts w:ascii="Verdana" w:hAnsi="Verdana"/>
        </w:rPr>
        <w:t>s</w:t>
      </w:r>
      <w:r w:rsidRPr="006A64CB">
        <w:rPr>
          <w:rFonts w:ascii="Verdana" w:hAnsi="Verdana"/>
        </w:rPr>
        <w:t>i refacerea condi</w:t>
      </w:r>
      <w:r w:rsidR="00B161AD" w:rsidRPr="006A64CB">
        <w:rPr>
          <w:rFonts w:ascii="Verdana" w:hAnsi="Verdana"/>
        </w:rPr>
        <w:t>t</w:t>
      </w:r>
      <w:r w:rsidRPr="006A64CB">
        <w:rPr>
          <w:rFonts w:ascii="Verdana" w:hAnsi="Verdana"/>
        </w:rPr>
        <w:t>iilor de mediu.</w:t>
      </w:r>
    </w:p>
    <w:p w14:paraId="027D4552" w14:textId="19190E08" w:rsidR="001F2DE5" w:rsidRPr="006A64CB" w:rsidRDefault="001F2DE5" w:rsidP="00E21678">
      <w:pPr>
        <w:widowControl w:val="0"/>
        <w:autoSpaceDE w:val="0"/>
        <w:autoSpaceDN w:val="0"/>
        <w:adjustRightInd w:val="0"/>
        <w:spacing w:line="360" w:lineRule="auto"/>
        <w:ind w:firstLine="720"/>
        <w:rPr>
          <w:rFonts w:ascii="Verdana" w:hAnsi="Verdana"/>
        </w:rPr>
      </w:pPr>
      <w:r w:rsidRPr="006A64CB">
        <w:rPr>
          <w:rFonts w:ascii="Verdana" w:hAnsi="Verdana"/>
        </w:rPr>
        <w:t>Pentru acest obiectiv de investi</w:t>
      </w:r>
      <w:r w:rsidR="00B161AD" w:rsidRPr="006A64CB">
        <w:rPr>
          <w:rFonts w:ascii="Verdana" w:hAnsi="Verdana"/>
        </w:rPr>
        <w:t>t</w:t>
      </w:r>
      <w:r w:rsidRPr="006A64CB">
        <w:rPr>
          <w:rFonts w:ascii="Verdana" w:hAnsi="Verdana"/>
        </w:rPr>
        <w:t>ii nu sunt necesare amenaj</w:t>
      </w:r>
      <w:r w:rsidR="00B161AD" w:rsidRPr="006A64CB">
        <w:rPr>
          <w:rFonts w:ascii="Verdana" w:hAnsi="Verdana"/>
        </w:rPr>
        <w:t>a</w:t>
      </w:r>
      <w:r w:rsidRPr="006A64CB">
        <w:rPr>
          <w:rFonts w:ascii="Verdana" w:hAnsi="Verdana"/>
        </w:rPr>
        <w:t xml:space="preserve">ri </w:t>
      </w:r>
      <w:r w:rsidR="00B161AD" w:rsidRPr="006A64CB">
        <w:rPr>
          <w:rFonts w:ascii="Verdana" w:hAnsi="Verdana"/>
        </w:rPr>
        <w:t>s</w:t>
      </w:r>
      <w:r w:rsidRPr="006A64CB">
        <w:rPr>
          <w:rFonts w:ascii="Verdana" w:hAnsi="Verdana"/>
        </w:rPr>
        <w:t>i dot</w:t>
      </w:r>
      <w:r w:rsidR="00B161AD" w:rsidRPr="006A64CB">
        <w:rPr>
          <w:rFonts w:ascii="Verdana" w:hAnsi="Verdana"/>
        </w:rPr>
        <w:t>a</w:t>
      </w:r>
      <w:r w:rsidRPr="006A64CB">
        <w:rPr>
          <w:rFonts w:ascii="Verdana" w:hAnsi="Verdana"/>
        </w:rPr>
        <w:t>ri pentru protec</w:t>
      </w:r>
      <w:r w:rsidR="00B161AD" w:rsidRPr="006A64CB">
        <w:rPr>
          <w:rFonts w:ascii="Verdana" w:hAnsi="Verdana"/>
        </w:rPr>
        <w:t>t</w:t>
      </w:r>
      <w:r w:rsidRPr="006A64CB">
        <w:rPr>
          <w:rFonts w:ascii="Verdana" w:hAnsi="Verdana"/>
        </w:rPr>
        <w:t xml:space="preserve">ia solului </w:t>
      </w:r>
      <w:r w:rsidR="00B161AD" w:rsidRPr="006A64CB">
        <w:rPr>
          <w:rFonts w:ascii="Verdana" w:hAnsi="Verdana"/>
        </w:rPr>
        <w:t>s</w:t>
      </w:r>
      <w:r w:rsidRPr="006A64CB">
        <w:rPr>
          <w:rFonts w:ascii="Verdana" w:hAnsi="Verdana"/>
        </w:rPr>
        <w:t>i a subsolului. Din punct de vedere geotehnic terenul aferent obiectivului de investi</w:t>
      </w:r>
      <w:r w:rsidR="00B161AD" w:rsidRPr="006A64CB">
        <w:rPr>
          <w:rFonts w:ascii="Verdana" w:hAnsi="Verdana"/>
        </w:rPr>
        <w:t>t</w:t>
      </w:r>
      <w:r w:rsidRPr="006A64CB">
        <w:rPr>
          <w:rFonts w:ascii="Verdana" w:hAnsi="Verdana"/>
        </w:rPr>
        <w:t xml:space="preserve">ii este stabil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afara zonelor cu pericol de inunda</w:t>
      </w:r>
      <w:r w:rsidR="00B161AD" w:rsidRPr="006A64CB">
        <w:rPr>
          <w:rFonts w:ascii="Verdana" w:hAnsi="Verdana"/>
        </w:rPr>
        <w:t>t</w:t>
      </w:r>
      <w:r w:rsidRPr="006A64CB">
        <w:rPr>
          <w:rFonts w:ascii="Verdana" w:hAnsi="Verdana"/>
        </w:rPr>
        <w:t xml:space="preserve">ii. </w:t>
      </w: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6A64CB" w:rsidRPr="006A64CB" w14:paraId="11AC5369" w14:textId="77777777" w:rsidTr="005575F3">
        <w:trPr>
          <w:trHeight w:val="315"/>
        </w:trPr>
        <w:tc>
          <w:tcPr>
            <w:tcW w:w="9464" w:type="dxa"/>
            <w:hideMark/>
          </w:tcPr>
          <w:p w14:paraId="1AD8FE9B" w14:textId="56384D85" w:rsidR="001F2DE5" w:rsidRPr="006A64CB" w:rsidRDefault="003D412C" w:rsidP="005575F3">
            <w:pPr>
              <w:spacing w:line="360" w:lineRule="auto"/>
              <w:rPr>
                <w:rFonts w:ascii="Verdana" w:hAnsi="Verdana"/>
                <w:sz w:val="28"/>
                <w:szCs w:val="28"/>
              </w:rPr>
            </w:pPr>
            <w:r w:rsidRPr="006A64CB">
              <w:rPr>
                <w:rFonts w:ascii="Verdana" w:hAnsi="Verdana"/>
                <w:sz w:val="28"/>
                <w:szCs w:val="28"/>
              </w:rPr>
              <w:t>f</w:t>
            </w:r>
            <w:r w:rsidR="001F2DE5" w:rsidRPr="006A64CB">
              <w:rPr>
                <w:rFonts w:ascii="Verdana" w:hAnsi="Verdana"/>
                <w:sz w:val="28"/>
                <w:szCs w:val="28"/>
              </w:rPr>
              <w:t>.Protec</w:t>
            </w:r>
            <w:r w:rsidR="00B161AD" w:rsidRPr="006A64CB">
              <w:rPr>
                <w:rFonts w:ascii="Verdana" w:hAnsi="Verdana"/>
                <w:sz w:val="28"/>
                <w:szCs w:val="28"/>
              </w:rPr>
              <w:t>t</w:t>
            </w:r>
            <w:r w:rsidR="001F2DE5" w:rsidRPr="006A64CB">
              <w:rPr>
                <w:rFonts w:ascii="Verdana" w:hAnsi="Verdana"/>
                <w:sz w:val="28"/>
                <w:szCs w:val="28"/>
              </w:rPr>
              <w:t xml:space="preserve">ia ecosistemelor terestre </w:t>
            </w:r>
            <w:r w:rsidR="00B161AD" w:rsidRPr="006A64CB">
              <w:rPr>
                <w:rFonts w:ascii="Verdana" w:hAnsi="Verdana"/>
                <w:sz w:val="28"/>
                <w:szCs w:val="28"/>
              </w:rPr>
              <w:t>s</w:t>
            </w:r>
            <w:r w:rsidR="001F2DE5" w:rsidRPr="006A64CB">
              <w:rPr>
                <w:rFonts w:ascii="Verdana" w:hAnsi="Verdana"/>
                <w:sz w:val="28"/>
                <w:szCs w:val="28"/>
              </w:rPr>
              <w:t>i acvatice</w:t>
            </w:r>
          </w:p>
        </w:tc>
      </w:tr>
    </w:tbl>
    <w:p w14:paraId="1B08981F" w14:textId="6CF5CBF1" w:rsidR="001F2DE5" w:rsidRPr="006A64CB" w:rsidRDefault="001F2DE5" w:rsidP="001F2DE5">
      <w:pPr>
        <w:widowControl w:val="0"/>
        <w:autoSpaceDE w:val="0"/>
        <w:autoSpaceDN w:val="0"/>
        <w:adjustRightInd w:val="0"/>
        <w:spacing w:line="360" w:lineRule="auto"/>
        <w:ind w:firstLine="720"/>
        <w:jc w:val="both"/>
        <w:rPr>
          <w:rFonts w:ascii="Verdana" w:hAnsi="Verdana"/>
        </w:rPr>
      </w:pPr>
      <w:r w:rsidRPr="006A64CB">
        <w:rPr>
          <w:rFonts w:ascii="Verdana" w:hAnsi="Verdana"/>
        </w:rPr>
        <w:t>Pentru acest obiectiv de investi</w:t>
      </w:r>
      <w:r w:rsidR="00B161AD" w:rsidRPr="006A64CB">
        <w:rPr>
          <w:rFonts w:ascii="Verdana" w:hAnsi="Verdana"/>
        </w:rPr>
        <w:t>t</w:t>
      </w:r>
      <w:r w:rsidRPr="006A64CB">
        <w:rPr>
          <w:rFonts w:ascii="Verdana" w:hAnsi="Verdana"/>
        </w:rPr>
        <w:t>ii nu sunt necesare lucr</w:t>
      </w:r>
      <w:r w:rsidR="00B161AD" w:rsidRPr="006A64CB">
        <w:rPr>
          <w:rFonts w:ascii="Verdana" w:hAnsi="Verdana"/>
        </w:rPr>
        <w:t>a</w:t>
      </w:r>
      <w:r w:rsidRPr="006A64CB">
        <w:rPr>
          <w:rFonts w:ascii="Verdana" w:hAnsi="Verdana"/>
        </w:rPr>
        <w:t>ri de amenaj</w:t>
      </w:r>
      <w:r w:rsidR="00B161AD" w:rsidRPr="006A64CB">
        <w:rPr>
          <w:rFonts w:ascii="Verdana" w:hAnsi="Verdana"/>
        </w:rPr>
        <w:t>a</w:t>
      </w:r>
      <w:r w:rsidRPr="006A64CB">
        <w:rPr>
          <w:rFonts w:ascii="Verdana" w:hAnsi="Verdana"/>
        </w:rPr>
        <w:t>ri, dot</w:t>
      </w:r>
      <w:r w:rsidR="00B161AD" w:rsidRPr="006A64CB">
        <w:rPr>
          <w:rFonts w:ascii="Verdana" w:hAnsi="Verdana"/>
        </w:rPr>
        <w:t>a</w:t>
      </w:r>
      <w:r w:rsidRPr="006A64CB">
        <w:rPr>
          <w:rFonts w:ascii="Verdana" w:hAnsi="Verdana"/>
        </w:rPr>
        <w:t>ri, m</w:t>
      </w:r>
      <w:r w:rsidR="00B161AD" w:rsidRPr="006A64CB">
        <w:rPr>
          <w:rFonts w:ascii="Verdana" w:hAnsi="Verdana"/>
        </w:rPr>
        <w:t>a</w:t>
      </w:r>
      <w:r w:rsidRPr="006A64CB">
        <w:rPr>
          <w:rFonts w:ascii="Verdana" w:hAnsi="Verdana"/>
        </w:rPr>
        <w:t>suri pentru protec</w:t>
      </w:r>
      <w:r w:rsidR="00B161AD" w:rsidRPr="006A64CB">
        <w:rPr>
          <w:rFonts w:ascii="Verdana" w:hAnsi="Verdana"/>
        </w:rPr>
        <w:t>t</w:t>
      </w:r>
      <w:r w:rsidRPr="006A64CB">
        <w:rPr>
          <w:rFonts w:ascii="Verdana" w:hAnsi="Verdana"/>
        </w:rPr>
        <w:t xml:space="preserve">ia faunei </w:t>
      </w:r>
      <w:r w:rsidR="00B161AD" w:rsidRPr="006A64CB">
        <w:rPr>
          <w:rFonts w:ascii="Verdana" w:hAnsi="Verdana"/>
        </w:rPr>
        <w:t>s</w:t>
      </w:r>
      <w:r w:rsidRPr="006A64CB">
        <w:rPr>
          <w:rFonts w:ascii="Verdana" w:hAnsi="Verdana"/>
        </w:rPr>
        <w:t xml:space="preserve">i florei terestre </w:t>
      </w:r>
      <w:r w:rsidR="00B161AD" w:rsidRPr="006A64CB">
        <w:rPr>
          <w:rFonts w:ascii="Verdana" w:hAnsi="Verdana"/>
        </w:rPr>
        <w:t>s</w:t>
      </w:r>
      <w:r w:rsidRPr="006A64CB">
        <w:rPr>
          <w:rFonts w:ascii="Verdana" w:hAnsi="Verdana"/>
        </w:rPr>
        <w:t>i acvatice, a biodiversit</w:t>
      </w:r>
      <w:r w:rsidR="00B161AD" w:rsidRPr="006A64CB">
        <w:rPr>
          <w:rFonts w:ascii="Verdana" w:hAnsi="Verdana"/>
        </w:rPr>
        <w:t>at</w:t>
      </w:r>
      <w:r w:rsidRPr="006A64CB">
        <w:rPr>
          <w:rFonts w:ascii="Verdana" w:hAnsi="Verdana"/>
        </w:rPr>
        <w:t xml:space="preserve">ii, a monumentelor naturii </w:t>
      </w:r>
      <w:r w:rsidR="00B161AD" w:rsidRPr="006A64CB">
        <w:rPr>
          <w:rFonts w:ascii="Verdana" w:hAnsi="Verdana"/>
        </w:rPr>
        <w:t>s</w:t>
      </w:r>
      <w:r w:rsidRPr="006A64CB">
        <w:rPr>
          <w:rFonts w:ascii="Verdana" w:hAnsi="Verdana"/>
        </w:rPr>
        <w:t>i ariilor protejate.</w:t>
      </w:r>
    </w:p>
    <w:p w14:paraId="07D1A893" w14:textId="3EC60E50" w:rsidR="003D412C" w:rsidRPr="006A64CB" w:rsidRDefault="001F2DE5" w:rsidP="003D412C">
      <w:pPr>
        <w:widowControl w:val="0"/>
        <w:autoSpaceDE w:val="0"/>
        <w:autoSpaceDN w:val="0"/>
        <w:adjustRightInd w:val="0"/>
        <w:spacing w:line="360" w:lineRule="auto"/>
        <w:ind w:firstLine="720"/>
        <w:jc w:val="both"/>
        <w:rPr>
          <w:rFonts w:ascii="Verdana" w:hAnsi="Verdana"/>
        </w:rPr>
      </w:pPr>
      <w:r w:rsidRPr="006A64CB">
        <w:rPr>
          <w:rFonts w:ascii="Verdana" w:hAnsi="Verdana"/>
        </w:rPr>
        <w:t>A</w:t>
      </w:r>
      <w:r w:rsidR="00B161AD" w:rsidRPr="006A64CB">
        <w:rPr>
          <w:rFonts w:ascii="Verdana" w:hAnsi="Verdana"/>
        </w:rPr>
        <w:t>s</w:t>
      </w:r>
      <w:r w:rsidRPr="006A64CB">
        <w:rPr>
          <w:rFonts w:ascii="Verdana" w:hAnsi="Verdana"/>
        </w:rPr>
        <w:t>a cum rezult</w:t>
      </w:r>
      <w:r w:rsidR="00B161AD" w:rsidRPr="006A64CB">
        <w:rPr>
          <w:rFonts w:ascii="Verdana" w:hAnsi="Verdana"/>
        </w:rPr>
        <w:t>a</w:t>
      </w:r>
      <w:r w:rsidRPr="006A64CB">
        <w:rPr>
          <w:rFonts w:ascii="Verdana" w:hAnsi="Verdana"/>
        </w:rPr>
        <w:t xml:space="preserve"> din procesul tehnologic vor avea loc lucr</w:t>
      </w:r>
      <w:r w:rsidR="00B161AD" w:rsidRPr="006A64CB">
        <w:rPr>
          <w:rFonts w:ascii="Verdana" w:hAnsi="Verdana"/>
        </w:rPr>
        <w:t>a</w:t>
      </w:r>
      <w:r w:rsidRPr="006A64CB">
        <w:rPr>
          <w:rFonts w:ascii="Verdana" w:hAnsi="Verdana"/>
        </w:rPr>
        <w:t>ri de cur</w:t>
      </w:r>
      <w:r w:rsidR="00B161AD" w:rsidRPr="006A64CB">
        <w:rPr>
          <w:rFonts w:ascii="Verdana" w:hAnsi="Verdana"/>
        </w:rPr>
        <w:t>at</w:t>
      </w:r>
      <w:r w:rsidRPr="006A64CB">
        <w:rPr>
          <w:rFonts w:ascii="Verdana" w:hAnsi="Verdana"/>
        </w:rPr>
        <w:t>ire a terenului, s</w:t>
      </w:r>
      <w:r w:rsidR="00B161AD" w:rsidRPr="006A64CB">
        <w:rPr>
          <w:rFonts w:ascii="Verdana" w:hAnsi="Verdana"/>
        </w:rPr>
        <w:t>a</w:t>
      </w:r>
      <w:r w:rsidRPr="006A64CB">
        <w:rPr>
          <w:rFonts w:ascii="Verdana" w:hAnsi="Verdana"/>
        </w:rPr>
        <w:t>p</w:t>
      </w:r>
      <w:r w:rsidR="00B161AD" w:rsidRPr="006A64CB">
        <w:rPr>
          <w:rFonts w:ascii="Verdana" w:hAnsi="Verdana"/>
        </w:rPr>
        <w:t>a</w:t>
      </w:r>
      <w:r w:rsidRPr="006A64CB">
        <w:rPr>
          <w:rFonts w:ascii="Verdana" w:hAnsi="Verdana"/>
        </w:rPr>
        <w:t>turi, umpluturi, compact</w:t>
      </w:r>
      <w:r w:rsidR="00B161AD" w:rsidRPr="006A64CB">
        <w:rPr>
          <w:rFonts w:ascii="Verdana" w:hAnsi="Verdana"/>
        </w:rPr>
        <w:t>a</w:t>
      </w:r>
      <w:r w:rsidRPr="006A64CB">
        <w:rPr>
          <w:rFonts w:ascii="Verdana" w:hAnsi="Verdana"/>
        </w:rPr>
        <w:t xml:space="preserve">ri </w:t>
      </w:r>
      <w:r w:rsidR="00B161AD" w:rsidRPr="006A64CB">
        <w:rPr>
          <w:rFonts w:ascii="Verdana" w:hAnsi="Verdana"/>
        </w:rPr>
        <w:t>s</w:t>
      </w:r>
      <w:r w:rsidRPr="006A64CB">
        <w:rPr>
          <w:rFonts w:ascii="Verdana" w:hAnsi="Verdana"/>
        </w:rPr>
        <w:t xml:space="preserve">i </w:t>
      </w:r>
      <w:r w:rsidR="003D412C" w:rsidRPr="006A64CB">
        <w:rPr>
          <w:rFonts w:ascii="Verdana" w:hAnsi="Verdana"/>
        </w:rPr>
        <w:t>refacere structura rutiera existenta</w:t>
      </w:r>
      <w:r w:rsidRPr="006A64CB">
        <w:rPr>
          <w:rFonts w:ascii="Verdana" w:hAnsi="Verdana"/>
        </w:rPr>
        <w:t>.</w:t>
      </w:r>
    </w:p>
    <w:p w14:paraId="36E212E3" w14:textId="555EBA55" w:rsidR="001F2DE5" w:rsidRPr="006A64CB" w:rsidRDefault="001F2DE5" w:rsidP="003D412C">
      <w:pPr>
        <w:widowControl w:val="0"/>
        <w:autoSpaceDE w:val="0"/>
        <w:autoSpaceDN w:val="0"/>
        <w:adjustRightInd w:val="0"/>
        <w:spacing w:line="360" w:lineRule="auto"/>
        <w:ind w:firstLine="720"/>
        <w:jc w:val="both"/>
        <w:rPr>
          <w:rFonts w:ascii="Verdana" w:hAnsi="Verdana"/>
        </w:rPr>
      </w:pPr>
      <w:r w:rsidRPr="006A64CB">
        <w:rPr>
          <w:rFonts w:ascii="Verdana" w:hAnsi="Verdana"/>
        </w:rPr>
        <w:t>Av</w:t>
      </w:r>
      <w:r w:rsidR="00B161AD" w:rsidRPr="006A64CB">
        <w:rPr>
          <w:rFonts w:ascii="Verdana" w:hAnsi="Verdana"/>
        </w:rPr>
        <w:t>a</w:t>
      </w:r>
      <w:r w:rsidRPr="006A64CB">
        <w:rPr>
          <w:rFonts w:ascii="Verdana" w:hAnsi="Verdana"/>
        </w:rPr>
        <w:t xml:space="preserve">nd </w:t>
      </w:r>
      <w:r w:rsidR="00B161AD" w:rsidRPr="006A64CB">
        <w:rPr>
          <w:rFonts w:ascii="Verdana" w:hAnsi="Verdana"/>
        </w:rPr>
        <w:t>i</w:t>
      </w:r>
      <w:r w:rsidRPr="006A64CB">
        <w:rPr>
          <w:rFonts w:ascii="Verdana" w:hAnsi="Verdana"/>
        </w:rPr>
        <w:t>n vedere cele de mai sus, apreciem c</w:t>
      </w:r>
      <w:r w:rsidR="00B161AD" w:rsidRPr="006A64CB">
        <w:rPr>
          <w:rFonts w:ascii="Verdana" w:hAnsi="Verdana"/>
        </w:rPr>
        <w:t>a</w:t>
      </w:r>
      <w:r w:rsidRPr="006A64CB">
        <w:rPr>
          <w:rFonts w:ascii="Verdana" w:hAnsi="Verdana"/>
        </w:rPr>
        <w:t xml:space="preserve"> lucrarile de constructie nu</w:t>
      </w:r>
      <w:r w:rsidR="003D412C" w:rsidRPr="006A64CB">
        <w:rPr>
          <w:rFonts w:ascii="Verdana" w:hAnsi="Verdana"/>
        </w:rPr>
        <w:t xml:space="preserve"> </w:t>
      </w:r>
      <w:r w:rsidRPr="006A64CB">
        <w:rPr>
          <w:rFonts w:ascii="Verdana" w:hAnsi="Verdana"/>
        </w:rPr>
        <w:t>afecteaz</w:t>
      </w:r>
      <w:r w:rsidR="00B161AD" w:rsidRPr="006A64CB">
        <w:rPr>
          <w:rFonts w:ascii="Verdana" w:hAnsi="Verdana"/>
        </w:rPr>
        <w:t>a</w:t>
      </w:r>
      <w:r w:rsidRPr="006A64CB">
        <w:rPr>
          <w:rFonts w:ascii="Verdana" w:hAnsi="Verdana"/>
        </w:rPr>
        <w:t xml:space="preserve"> semnificativ flora </w:t>
      </w:r>
      <w:r w:rsidR="00B161AD" w:rsidRPr="006A64CB">
        <w:rPr>
          <w:rFonts w:ascii="Verdana" w:hAnsi="Verdana"/>
        </w:rPr>
        <w:t>s</w:t>
      </w:r>
      <w:r w:rsidRPr="006A64CB">
        <w:rPr>
          <w:rFonts w:ascii="Verdana" w:hAnsi="Verdana"/>
        </w:rPr>
        <w:t>i fauna local</w:t>
      </w:r>
      <w:r w:rsidR="00B161AD" w:rsidRPr="006A64CB">
        <w:rPr>
          <w:rFonts w:ascii="Verdana" w:hAnsi="Verdana"/>
        </w:rPr>
        <w:t>a</w:t>
      </w:r>
      <w:r w:rsidRPr="006A64CB">
        <w:rPr>
          <w:rFonts w:ascii="Verdana" w:hAnsi="Verdana"/>
        </w:rPr>
        <w:t>.</w:t>
      </w:r>
    </w:p>
    <w:p w14:paraId="63212281" w14:textId="77777777" w:rsidR="003D412C" w:rsidRPr="006A64CB" w:rsidRDefault="003D412C" w:rsidP="001F2DE5">
      <w:pPr>
        <w:widowControl w:val="0"/>
        <w:autoSpaceDE w:val="0"/>
        <w:autoSpaceDN w:val="0"/>
        <w:adjustRightInd w:val="0"/>
        <w:spacing w:line="360" w:lineRule="auto"/>
        <w:ind w:firstLine="720"/>
        <w:jc w:val="both"/>
        <w:rPr>
          <w:rFonts w:ascii="Verdana" w:hAnsi="Verdana"/>
        </w:rPr>
      </w:pPr>
    </w:p>
    <w:p w14:paraId="5C47D0BB" w14:textId="155D5C47" w:rsidR="001F2DE5" w:rsidRPr="006A64CB" w:rsidRDefault="003D412C" w:rsidP="003D412C">
      <w:pPr>
        <w:widowControl w:val="0"/>
        <w:autoSpaceDE w:val="0"/>
        <w:autoSpaceDN w:val="0"/>
        <w:adjustRightInd w:val="0"/>
        <w:spacing w:line="360" w:lineRule="auto"/>
        <w:ind w:firstLine="540"/>
        <w:rPr>
          <w:rFonts w:ascii="Verdana" w:hAnsi="Verdana"/>
          <w:sz w:val="28"/>
          <w:szCs w:val="28"/>
        </w:rPr>
      </w:pPr>
      <w:r w:rsidRPr="006A64CB">
        <w:rPr>
          <w:rFonts w:ascii="Verdana" w:hAnsi="Verdana"/>
          <w:sz w:val="28"/>
          <w:szCs w:val="28"/>
        </w:rPr>
        <w:t>g</w:t>
      </w:r>
      <w:r w:rsidR="001F2DE5" w:rsidRPr="006A64CB">
        <w:rPr>
          <w:rFonts w:ascii="Verdana" w:hAnsi="Verdana"/>
          <w:sz w:val="28"/>
          <w:szCs w:val="28"/>
        </w:rPr>
        <w:t>. Protec</w:t>
      </w:r>
      <w:r w:rsidR="00B161AD" w:rsidRPr="006A64CB">
        <w:rPr>
          <w:rFonts w:ascii="Verdana" w:hAnsi="Verdana"/>
          <w:sz w:val="28"/>
          <w:szCs w:val="28"/>
        </w:rPr>
        <w:t>t</w:t>
      </w:r>
      <w:r w:rsidR="001F2DE5" w:rsidRPr="006A64CB">
        <w:rPr>
          <w:rFonts w:ascii="Verdana" w:hAnsi="Verdana"/>
          <w:sz w:val="28"/>
          <w:szCs w:val="28"/>
        </w:rPr>
        <w:t>ia a</w:t>
      </w:r>
      <w:r w:rsidR="00B161AD" w:rsidRPr="006A64CB">
        <w:rPr>
          <w:rFonts w:ascii="Verdana" w:hAnsi="Verdana"/>
          <w:sz w:val="28"/>
          <w:szCs w:val="28"/>
        </w:rPr>
        <w:t>s</w:t>
      </w:r>
      <w:r w:rsidR="001F2DE5" w:rsidRPr="006A64CB">
        <w:rPr>
          <w:rFonts w:ascii="Verdana" w:hAnsi="Verdana"/>
          <w:sz w:val="28"/>
          <w:szCs w:val="28"/>
        </w:rPr>
        <w:t>ez</w:t>
      </w:r>
      <w:r w:rsidR="00B161AD" w:rsidRPr="006A64CB">
        <w:rPr>
          <w:rFonts w:ascii="Verdana" w:hAnsi="Verdana"/>
          <w:sz w:val="28"/>
          <w:szCs w:val="28"/>
        </w:rPr>
        <w:t>a</w:t>
      </w:r>
      <w:r w:rsidR="001F2DE5" w:rsidRPr="006A64CB">
        <w:rPr>
          <w:rFonts w:ascii="Verdana" w:hAnsi="Verdana"/>
          <w:sz w:val="28"/>
          <w:szCs w:val="28"/>
        </w:rPr>
        <w:t xml:space="preserve">rilor umane </w:t>
      </w:r>
      <w:r w:rsidR="00B161AD" w:rsidRPr="006A64CB">
        <w:rPr>
          <w:rFonts w:ascii="Verdana" w:hAnsi="Verdana"/>
          <w:sz w:val="28"/>
          <w:szCs w:val="28"/>
        </w:rPr>
        <w:t>s</w:t>
      </w:r>
      <w:r w:rsidR="001F2DE5" w:rsidRPr="006A64CB">
        <w:rPr>
          <w:rFonts w:ascii="Verdana" w:hAnsi="Verdana"/>
          <w:sz w:val="28"/>
          <w:szCs w:val="28"/>
        </w:rPr>
        <w:t>i a altor obiective de interes public</w:t>
      </w:r>
    </w:p>
    <w:p w14:paraId="4A1F85CD" w14:textId="0E3CCEB9" w:rsidR="001F2DE5" w:rsidRPr="006A64CB" w:rsidRDefault="001F2DE5" w:rsidP="001F2DE5">
      <w:pPr>
        <w:widowControl w:val="0"/>
        <w:autoSpaceDE w:val="0"/>
        <w:autoSpaceDN w:val="0"/>
        <w:adjustRightInd w:val="0"/>
        <w:spacing w:line="360" w:lineRule="auto"/>
        <w:jc w:val="both"/>
        <w:rPr>
          <w:rFonts w:ascii="Verdana" w:hAnsi="Verdana"/>
        </w:rPr>
      </w:pPr>
      <w:r w:rsidRPr="006A64CB">
        <w:rPr>
          <w:rFonts w:ascii="Verdana" w:hAnsi="Verdana"/>
        </w:rPr>
        <w:t xml:space="preserve"> </w:t>
      </w:r>
      <w:r w:rsidRPr="006A64CB">
        <w:rPr>
          <w:rFonts w:ascii="Verdana" w:hAnsi="Verdana"/>
        </w:rPr>
        <w:tab/>
        <w:t xml:space="preserve">  </w:t>
      </w:r>
      <w:r w:rsidR="00B161AD" w:rsidRPr="006A64CB">
        <w:rPr>
          <w:rFonts w:ascii="Verdana" w:hAnsi="Verdana"/>
        </w:rPr>
        <w:t>I</w:t>
      </w:r>
      <w:r w:rsidRPr="006A64CB">
        <w:rPr>
          <w:rFonts w:ascii="Verdana" w:hAnsi="Verdana"/>
        </w:rPr>
        <w:t>n urma execut</w:t>
      </w:r>
      <w:r w:rsidR="00B161AD" w:rsidRPr="006A64CB">
        <w:rPr>
          <w:rFonts w:ascii="Verdana" w:hAnsi="Verdana"/>
        </w:rPr>
        <w:t>a</w:t>
      </w:r>
      <w:r w:rsidRPr="006A64CB">
        <w:rPr>
          <w:rFonts w:ascii="Verdana" w:hAnsi="Verdana"/>
        </w:rPr>
        <w:t>rii lucr</w:t>
      </w:r>
      <w:r w:rsidR="00B161AD" w:rsidRPr="006A64CB">
        <w:rPr>
          <w:rFonts w:ascii="Verdana" w:hAnsi="Verdana"/>
        </w:rPr>
        <w:t>a</w:t>
      </w:r>
      <w:r w:rsidRPr="006A64CB">
        <w:rPr>
          <w:rFonts w:ascii="Verdana" w:hAnsi="Verdana"/>
        </w:rPr>
        <w:t>rilor, zona pe care se desf</w:t>
      </w:r>
      <w:r w:rsidR="00B161AD" w:rsidRPr="006A64CB">
        <w:rPr>
          <w:rFonts w:ascii="Verdana" w:hAnsi="Verdana"/>
        </w:rPr>
        <w:t>as</w:t>
      </w:r>
      <w:r w:rsidRPr="006A64CB">
        <w:rPr>
          <w:rFonts w:ascii="Verdana" w:hAnsi="Verdana"/>
        </w:rPr>
        <w:t>oar</w:t>
      </w:r>
      <w:r w:rsidR="00B161AD" w:rsidRPr="006A64CB">
        <w:rPr>
          <w:rFonts w:ascii="Verdana" w:hAnsi="Verdana"/>
        </w:rPr>
        <w:t>a</w:t>
      </w:r>
      <w:r w:rsidRPr="006A64CB">
        <w:rPr>
          <w:rFonts w:ascii="Verdana" w:hAnsi="Verdana"/>
        </w:rPr>
        <w:t xml:space="preserve"> obiectivul nu va suporta efecte negative suplimentare fa</w:t>
      </w:r>
      <w:r w:rsidR="00B161AD" w:rsidRPr="006A64CB">
        <w:rPr>
          <w:rFonts w:ascii="Verdana" w:hAnsi="Verdana"/>
        </w:rPr>
        <w:t>ta</w:t>
      </w:r>
      <w:r w:rsidRPr="006A64CB">
        <w:rPr>
          <w:rFonts w:ascii="Verdana" w:hAnsi="Verdana"/>
        </w:rPr>
        <w:t xml:space="preserve"> de situa</w:t>
      </w:r>
      <w:r w:rsidR="00B161AD" w:rsidRPr="006A64CB">
        <w:rPr>
          <w:rFonts w:ascii="Verdana" w:hAnsi="Verdana"/>
        </w:rPr>
        <w:t>t</w:t>
      </w:r>
      <w:r w:rsidRPr="006A64CB">
        <w:rPr>
          <w:rFonts w:ascii="Verdana" w:hAnsi="Verdana"/>
        </w:rPr>
        <w:t>ia actual</w:t>
      </w:r>
      <w:r w:rsidR="00B161AD" w:rsidRPr="006A64CB">
        <w:rPr>
          <w:rFonts w:ascii="Verdana" w:hAnsi="Verdana"/>
        </w:rPr>
        <w:t>a</w:t>
      </w:r>
      <w:r w:rsidRPr="006A64CB">
        <w:rPr>
          <w:rFonts w:ascii="Verdana" w:hAnsi="Verdana"/>
        </w:rPr>
        <w:t>. Dimpotriv</w:t>
      </w:r>
      <w:r w:rsidR="00B161AD" w:rsidRPr="006A64CB">
        <w:rPr>
          <w:rFonts w:ascii="Verdana" w:hAnsi="Verdana"/>
        </w:rPr>
        <w:t>a</w:t>
      </w:r>
      <w:r w:rsidRPr="006A64CB">
        <w:rPr>
          <w:rFonts w:ascii="Verdana" w:hAnsi="Verdana"/>
        </w:rPr>
        <w:t>, se pot sublinia unele efecte favorabile at</w:t>
      </w:r>
      <w:r w:rsidR="00B161AD" w:rsidRPr="006A64CB">
        <w:rPr>
          <w:rFonts w:ascii="Verdana" w:hAnsi="Verdana"/>
        </w:rPr>
        <w:t>a</w:t>
      </w:r>
      <w:r w:rsidRPr="006A64CB">
        <w:rPr>
          <w:rFonts w:ascii="Verdana" w:hAnsi="Verdana"/>
        </w:rPr>
        <w:t xml:space="preserve">t din punct de vedere economic </w:t>
      </w:r>
      <w:r w:rsidR="00B161AD" w:rsidRPr="006A64CB">
        <w:rPr>
          <w:rFonts w:ascii="Verdana" w:hAnsi="Verdana"/>
        </w:rPr>
        <w:t>s</w:t>
      </w:r>
      <w:r w:rsidRPr="006A64CB">
        <w:rPr>
          <w:rFonts w:ascii="Verdana" w:hAnsi="Verdana"/>
        </w:rPr>
        <w:t>i social (aducerea c</w:t>
      </w:r>
      <w:r w:rsidR="00B161AD" w:rsidRPr="006A64CB">
        <w:rPr>
          <w:rFonts w:ascii="Verdana" w:hAnsi="Verdana"/>
        </w:rPr>
        <w:t>a</w:t>
      </w:r>
      <w:r w:rsidRPr="006A64CB">
        <w:rPr>
          <w:rFonts w:ascii="Verdana" w:hAnsi="Verdana"/>
        </w:rPr>
        <w:t>ilor de comunica</w:t>
      </w:r>
      <w:r w:rsidR="00B161AD" w:rsidRPr="006A64CB">
        <w:rPr>
          <w:rFonts w:ascii="Verdana" w:hAnsi="Verdana"/>
        </w:rPr>
        <w:t>t</w:t>
      </w:r>
      <w:r w:rsidRPr="006A64CB">
        <w:rPr>
          <w:rFonts w:ascii="Verdana" w:hAnsi="Verdana"/>
        </w:rPr>
        <w:t>ie la un nivel de siguran</w:t>
      </w:r>
      <w:r w:rsidR="00B161AD" w:rsidRPr="006A64CB">
        <w:rPr>
          <w:rFonts w:ascii="Verdana" w:hAnsi="Verdana"/>
        </w:rPr>
        <w:t>ta</w:t>
      </w:r>
      <w:r w:rsidRPr="006A64CB">
        <w:rPr>
          <w:rFonts w:ascii="Verdana" w:hAnsi="Verdana"/>
        </w:rPr>
        <w:t xml:space="preserve"> </w:t>
      </w:r>
      <w:r w:rsidR="00B161AD" w:rsidRPr="006A64CB">
        <w:rPr>
          <w:rFonts w:ascii="Verdana" w:hAnsi="Verdana"/>
        </w:rPr>
        <w:t>s</w:t>
      </w:r>
      <w:r w:rsidRPr="006A64CB">
        <w:rPr>
          <w:rFonts w:ascii="Verdana" w:hAnsi="Verdana"/>
        </w:rPr>
        <w:t>i confort corespunz</w:t>
      </w:r>
      <w:r w:rsidR="00B161AD" w:rsidRPr="006A64CB">
        <w:rPr>
          <w:rFonts w:ascii="Verdana" w:hAnsi="Verdana"/>
        </w:rPr>
        <w:t>a</w:t>
      </w:r>
      <w:r w:rsidRPr="006A64CB">
        <w:rPr>
          <w:rFonts w:ascii="Verdana" w:hAnsi="Verdana"/>
        </w:rPr>
        <w:t>toare necesit</w:t>
      </w:r>
      <w:r w:rsidR="00B161AD" w:rsidRPr="006A64CB">
        <w:rPr>
          <w:rFonts w:ascii="Verdana" w:hAnsi="Verdana"/>
        </w:rPr>
        <w:t>at</w:t>
      </w:r>
      <w:r w:rsidRPr="006A64CB">
        <w:rPr>
          <w:rFonts w:ascii="Verdana" w:hAnsi="Verdana"/>
        </w:rPr>
        <w:t xml:space="preserve">ilor actuale </w:t>
      </w:r>
      <w:r w:rsidR="00B161AD" w:rsidRPr="006A64CB">
        <w:rPr>
          <w:rFonts w:ascii="Verdana" w:hAnsi="Verdana"/>
        </w:rPr>
        <w:t>s</w:t>
      </w:r>
      <w:r w:rsidRPr="006A64CB">
        <w:rPr>
          <w:rFonts w:ascii="Verdana" w:hAnsi="Verdana"/>
        </w:rPr>
        <w:t>i de perspectiv</w:t>
      </w:r>
      <w:r w:rsidR="00B161AD" w:rsidRPr="006A64CB">
        <w:rPr>
          <w:rFonts w:ascii="Verdana" w:hAnsi="Verdana"/>
        </w:rPr>
        <w:t>a</w:t>
      </w:r>
      <w:r w:rsidRPr="006A64CB">
        <w:rPr>
          <w:rFonts w:ascii="Verdana" w:hAnsi="Verdana"/>
        </w:rPr>
        <w:t>), c</w:t>
      </w:r>
      <w:r w:rsidR="00B161AD" w:rsidRPr="006A64CB">
        <w:rPr>
          <w:rFonts w:ascii="Verdana" w:hAnsi="Verdana"/>
        </w:rPr>
        <w:t>a</w:t>
      </w:r>
      <w:r w:rsidRPr="006A64CB">
        <w:rPr>
          <w:rFonts w:ascii="Verdana" w:hAnsi="Verdana"/>
        </w:rPr>
        <w:t xml:space="preserve">t </w:t>
      </w:r>
      <w:r w:rsidR="00B161AD" w:rsidRPr="006A64CB">
        <w:rPr>
          <w:rFonts w:ascii="Verdana" w:hAnsi="Verdana"/>
        </w:rPr>
        <w:t>s</w:t>
      </w:r>
      <w:r w:rsidRPr="006A64CB">
        <w:rPr>
          <w:rFonts w:ascii="Verdana" w:hAnsi="Verdana"/>
        </w:rPr>
        <w:t>i al factorilor de mediu prin sc</w:t>
      </w:r>
      <w:r w:rsidR="00B161AD" w:rsidRPr="006A64CB">
        <w:rPr>
          <w:rFonts w:ascii="Verdana" w:hAnsi="Verdana"/>
        </w:rPr>
        <w:t>a</w:t>
      </w:r>
      <w:r w:rsidRPr="006A64CB">
        <w:rPr>
          <w:rFonts w:ascii="Verdana" w:hAnsi="Verdana"/>
        </w:rPr>
        <w:t xml:space="preserve">derea gradului de poluare </w:t>
      </w:r>
      <w:r w:rsidR="00B161AD" w:rsidRPr="006A64CB">
        <w:rPr>
          <w:rFonts w:ascii="Verdana" w:hAnsi="Verdana"/>
        </w:rPr>
        <w:t>s</w:t>
      </w:r>
      <w:r w:rsidRPr="006A64CB">
        <w:rPr>
          <w:rFonts w:ascii="Verdana" w:hAnsi="Verdana"/>
        </w:rPr>
        <w:t xml:space="preserve">i al nivelului de zgomot. </w:t>
      </w:r>
    </w:p>
    <w:p w14:paraId="25A01931" w14:textId="66223C05" w:rsidR="001F2DE5" w:rsidRPr="006A64CB" w:rsidRDefault="001F2DE5" w:rsidP="00F04979">
      <w:pPr>
        <w:widowControl w:val="0"/>
        <w:autoSpaceDE w:val="0"/>
        <w:autoSpaceDN w:val="0"/>
        <w:adjustRightInd w:val="0"/>
        <w:spacing w:line="360" w:lineRule="auto"/>
        <w:ind w:firstLine="720"/>
        <w:jc w:val="both"/>
        <w:rPr>
          <w:rFonts w:ascii="Verdana" w:hAnsi="Verdana"/>
        </w:rPr>
      </w:pPr>
      <w:r w:rsidRPr="006A64CB">
        <w:rPr>
          <w:rFonts w:ascii="Verdana" w:hAnsi="Verdana"/>
        </w:rPr>
        <w:t>Lucr</w:t>
      </w:r>
      <w:r w:rsidR="00B161AD" w:rsidRPr="006A64CB">
        <w:rPr>
          <w:rFonts w:ascii="Verdana" w:hAnsi="Verdana"/>
        </w:rPr>
        <w:t>a</w:t>
      </w:r>
      <w:r w:rsidRPr="006A64CB">
        <w:rPr>
          <w:rFonts w:ascii="Verdana" w:hAnsi="Verdana"/>
        </w:rPr>
        <w:t>rile propuse satisfac reglement</w:t>
      </w:r>
      <w:r w:rsidR="00B161AD" w:rsidRPr="006A64CB">
        <w:rPr>
          <w:rFonts w:ascii="Verdana" w:hAnsi="Verdana"/>
        </w:rPr>
        <w:t>a</w:t>
      </w:r>
      <w:r w:rsidRPr="006A64CB">
        <w:rPr>
          <w:rFonts w:ascii="Verdana" w:hAnsi="Verdana"/>
        </w:rPr>
        <w:t>rile de mediu na</w:t>
      </w:r>
      <w:r w:rsidR="00B161AD" w:rsidRPr="006A64CB">
        <w:rPr>
          <w:rFonts w:ascii="Verdana" w:hAnsi="Verdana"/>
        </w:rPr>
        <w:t>t</w:t>
      </w:r>
      <w:r w:rsidRPr="006A64CB">
        <w:rPr>
          <w:rFonts w:ascii="Verdana" w:hAnsi="Verdana"/>
        </w:rPr>
        <w:t>ionale (Legea 137/1995 privind protec</w:t>
      </w:r>
      <w:r w:rsidR="00B161AD" w:rsidRPr="006A64CB">
        <w:rPr>
          <w:rFonts w:ascii="Verdana" w:hAnsi="Verdana"/>
        </w:rPr>
        <w:t>t</w:t>
      </w:r>
      <w:r w:rsidRPr="006A64CB">
        <w:rPr>
          <w:rFonts w:ascii="Verdana" w:hAnsi="Verdana"/>
        </w:rPr>
        <w:t>ia mediului; ORDINUL 860/2002 pentru aprobarea Normelor privind protec</w:t>
      </w:r>
      <w:r w:rsidR="00B161AD" w:rsidRPr="006A64CB">
        <w:rPr>
          <w:rFonts w:ascii="Verdana" w:hAnsi="Verdana"/>
        </w:rPr>
        <w:t>t</w:t>
      </w:r>
      <w:r w:rsidRPr="006A64CB">
        <w:rPr>
          <w:rFonts w:ascii="Verdana" w:hAnsi="Verdana"/>
        </w:rPr>
        <w:t xml:space="preserve">ia mediului ca urmare a impactului drum-mediu </w:t>
      </w:r>
      <w:r w:rsidR="00B161AD" w:rsidRPr="006A64CB">
        <w:rPr>
          <w:rFonts w:ascii="Verdana" w:hAnsi="Verdana"/>
        </w:rPr>
        <w:t>i</w:t>
      </w:r>
      <w:r w:rsidRPr="006A64CB">
        <w:rPr>
          <w:rFonts w:ascii="Verdana" w:hAnsi="Verdana"/>
        </w:rPr>
        <w:t>nconjur</w:t>
      </w:r>
      <w:r w:rsidR="00B161AD" w:rsidRPr="006A64CB">
        <w:rPr>
          <w:rFonts w:ascii="Verdana" w:hAnsi="Verdana"/>
        </w:rPr>
        <w:t>a</w:t>
      </w:r>
      <w:r w:rsidRPr="006A64CB">
        <w:rPr>
          <w:rFonts w:ascii="Verdana" w:hAnsi="Verdana"/>
        </w:rPr>
        <w:t xml:space="preserve">tor) precum </w:t>
      </w:r>
      <w:r w:rsidR="00B161AD" w:rsidRPr="006A64CB">
        <w:rPr>
          <w:rFonts w:ascii="Verdana" w:hAnsi="Verdana"/>
        </w:rPr>
        <w:t>s</w:t>
      </w:r>
      <w:r w:rsidRPr="006A64CB">
        <w:rPr>
          <w:rFonts w:ascii="Verdana" w:hAnsi="Verdana"/>
        </w:rPr>
        <w:t>i cerin</w:t>
      </w:r>
      <w:r w:rsidR="00B161AD" w:rsidRPr="006A64CB">
        <w:rPr>
          <w:rFonts w:ascii="Verdana" w:hAnsi="Verdana"/>
        </w:rPr>
        <w:t>t</w:t>
      </w:r>
      <w:r w:rsidRPr="006A64CB">
        <w:rPr>
          <w:rFonts w:ascii="Verdana" w:hAnsi="Verdana"/>
        </w:rPr>
        <w:t>ele legisla</w:t>
      </w:r>
      <w:r w:rsidR="00B161AD" w:rsidRPr="006A64CB">
        <w:rPr>
          <w:rFonts w:ascii="Verdana" w:hAnsi="Verdana"/>
        </w:rPr>
        <w:t>t</w:t>
      </w:r>
      <w:r w:rsidRPr="006A64CB">
        <w:rPr>
          <w:rFonts w:ascii="Verdana" w:hAnsi="Verdana"/>
        </w:rPr>
        <w:t xml:space="preserve">iei Europene </w:t>
      </w:r>
      <w:r w:rsidR="00B161AD" w:rsidRPr="006A64CB">
        <w:rPr>
          <w:rFonts w:ascii="Verdana" w:hAnsi="Verdana"/>
        </w:rPr>
        <w:t>i</w:t>
      </w:r>
      <w:r w:rsidRPr="006A64CB">
        <w:rPr>
          <w:rFonts w:ascii="Verdana" w:hAnsi="Verdana"/>
        </w:rPr>
        <w:t xml:space="preserve">n domeniul mediului.  </w:t>
      </w:r>
    </w:p>
    <w:p w14:paraId="7139ACCA" w14:textId="77777777" w:rsidR="00244AA2" w:rsidRPr="006A64CB" w:rsidRDefault="00244AA2" w:rsidP="001F2DE5">
      <w:pPr>
        <w:widowControl w:val="0"/>
        <w:autoSpaceDE w:val="0"/>
        <w:autoSpaceDN w:val="0"/>
        <w:adjustRightInd w:val="0"/>
        <w:spacing w:line="360" w:lineRule="auto"/>
        <w:jc w:val="both"/>
        <w:rPr>
          <w:rFonts w:ascii="Verdana" w:hAnsi="Verdana"/>
        </w:rPr>
      </w:pPr>
    </w:p>
    <w:p w14:paraId="09F33616" w14:textId="1888987E" w:rsidR="001F2DE5" w:rsidRPr="006A64CB" w:rsidRDefault="003D412C" w:rsidP="001F2DE5">
      <w:pPr>
        <w:widowControl w:val="0"/>
        <w:autoSpaceDE w:val="0"/>
        <w:autoSpaceDN w:val="0"/>
        <w:adjustRightInd w:val="0"/>
        <w:spacing w:line="360" w:lineRule="auto"/>
        <w:ind w:firstLine="720"/>
        <w:rPr>
          <w:rFonts w:ascii="Verdana" w:hAnsi="Verdana"/>
          <w:sz w:val="28"/>
          <w:szCs w:val="28"/>
        </w:rPr>
      </w:pPr>
      <w:r w:rsidRPr="006A64CB">
        <w:rPr>
          <w:rFonts w:ascii="Verdana" w:hAnsi="Verdana"/>
          <w:sz w:val="28"/>
          <w:szCs w:val="28"/>
        </w:rPr>
        <w:t>h</w:t>
      </w:r>
      <w:r w:rsidR="001F2DE5" w:rsidRPr="006A64CB">
        <w:rPr>
          <w:rFonts w:ascii="Verdana" w:hAnsi="Verdana"/>
          <w:sz w:val="28"/>
          <w:szCs w:val="28"/>
        </w:rPr>
        <w:t>. Gospod</w:t>
      </w:r>
      <w:r w:rsidR="00B161AD" w:rsidRPr="006A64CB">
        <w:rPr>
          <w:rFonts w:ascii="Verdana" w:hAnsi="Verdana"/>
          <w:sz w:val="28"/>
          <w:szCs w:val="28"/>
        </w:rPr>
        <w:t>a</w:t>
      </w:r>
      <w:r w:rsidR="001F2DE5" w:rsidRPr="006A64CB">
        <w:rPr>
          <w:rFonts w:ascii="Verdana" w:hAnsi="Verdana"/>
          <w:sz w:val="28"/>
          <w:szCs w:val="28"/>
        </w:rPr>
        <w:t>rirea de</w:t>
      </w:r>
      <w:r w:rsidR="00B161AD" w:rsidRPr="006A64CB">
        <w:rPr>
          <w:rFonts w:ascii="Verdana" w:hAnsi="Verdana"/>
          <w:sz w:val="28"/>
          <w:szCs w:val="28"/>
        </w:rPr>
        <w:t>s</w:t>
      </w:r>
      <w:r w:rsidR="001F2DE5" w:rsidRPr="006A64CB">
        <w:rPr>
          <w:rFonts w:ascii="Verdana" w:hAnsi="Verdana"/>
          <w:sz w:val="28"/>
          <w:szCs w:val="28"/>
        </w:rPr>
        <w:t>eurilor generate pe amplasament</w:t>
      </w:r>
    </w:p>
    <w:p w14:paraId="526E8FD5" w14:textId="21E996C0"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 xml:space="preserve">1)  </w:t>
      </w:r>
      <w:r w:rsidR="00B161AD" w:rsidRPr="006A64CB">
        <w:rPr>
          <w:rFonts w:ascii="Verdana" w:hAnsi="Verdana"/>
        </w:rPr>
        <w:t>I</w:t>
      </w:r>
      <w:r w:rsidRPr="006A64CB">
        <w:rPr>
          <w:rFonts w:ascii="Verdana" w:hAnsi="Verdana"/>
        </w:rPr>
        <w:t>n perioada de construc</w:t>
      </w:r>
      <w:r w:rsidR="00B161AD" w:rsidRPr="006A64CB">
        <w:rPr>
          <w:rFonts w:ascii="Verdana" w:hAnsi="Verdana"/>
        </w:rPr>
        <w:t>t</w:t>
      </w:r>
      <w:r w:rsidRPr="006A64CB">
        <w:rPr>
          <w:rFonts w:ascii="Verdana" w:hAnsi="Verdana"/>
        </w:rPr>
        <w:t>ie</w:t>
      </w:r>
    </w:p>
    <w:p w14:paraId="7690ADCD" w14:textId="4498005C"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lastRenderedPageBreak/>
        <w:t>Regimul gospod</w:t>
      </w:r>
      <w:r w:rsidR="00B161AD" w:rsidRPr="006A64CB">
        <w:rPr>
          <w:rFonts w:ascii="Verdana" w:hAnsi="Verdana"/>
        </w:rPr>
        <w:t>a</w:t>
      </w:r>
      <w:r w:rsidRPr="006A64CB">
        <w:rPr>
          <w:rFonts w:ascii="Verdana" w:hAnsi="Verdana"/>
        </w:rPr>
        <w:t>ririi de</w:t>
      </w:r>
      <w:r w:rsidR="00B161AD" w:rsidRPr="006A64CB">
        <w:rPr>
          <w:rFonts w:ascii="Verdana" w:hAnsi="Verdana"/>
        </w:rPr>
        <w:t>s</w:t>
      </w:r>
      <w:r w:rsidRPr="006A64CB">
        <w:rPr>
          <w:rFonts w:ascii="Verdana" w:hAnsi="Verdana"/>
        </w:rPr>
        <w:t xml:space="preserve">eurilor produse </w:t>
      </w:r>
      <w:r w:rsidR="00B161AD" w:rsidRPr="006A64CB">
        <w:rPr>
          <w:rFonts w:ascii="Verdana" w:hAnsi="Verdana"/>
        </w:rPr>
        <w:t>i</w:t>
      </w:r>
      <w:r w:rsidRPr="006A64CB">
        <w:rPr>
          <w:rFonts w:ascii="Verdana" w:hAnsi="Verdana"/>
        </w:rPr>
        <w:t>n perioada constructiei  va face obiectul organiz</w:t>
      </w:r>
      <w:r w:rsidR="00B161AD" w:rsidRPr="006A64CB">
        <w:rPr>
          <w:rFonts w:ascii="Verdana" w:hAnsi="Verdana"/>
        </w:rPr>
        <w:t>a</w:t>
      </w:r>
      <w:r w:rsidRPr="006A64CB">
        <w:rPr>
          <w:rFonts w:ascii="Verdana" w:hAnsi="Verdana"/>
        </w:rPr>
        <w:t xml:space="preserve">rii de </w:t>
      </w:r>
      <w:r w:rsidR="00B161AD" w:rsidRPr="006A64CB">
        <w:rPr>
          <w:rFonts w:ascii="Verdana" w:hAnsi="Verdana"/>
        </w:rPr>
        <w:t>s</w:t>
      </w:r>
      <w:r w:rsidRPr="006A64CB">
        <w:rPr>
          <w:rFonts w:ascii="Verdana" w:hAnsi="Verdana"/>
        </w:rPr>
        <w:t>antier.</w:t>
      </w:r>
    </w:p>
    <w:p w14:paraId="27687FFE" w14:textId="23744D60"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 xml:space="preserve">Tipurile de deseuri </w:t>
      </w:r>
      <w:r w:rsidR="00B161AD" w:rsidRPr="006A64CB">
        <w:rPr>
          <w:rFonts w:ascii="Verdana" w:hAnsi="Verdana"/>
        </w:rPr>
        <w:t>i</w:t>
      </w:r>
      <w:r w:rsidRPr="006A64CB">
        <w:rPr>
          <w:rFonts w:ascii="Verdana" w:hAnsi="Verdana"/>
        </w:rPr>
        <w:t>nt</w:t>
      </w:r>
      <w:r w:rsidR="00B161AD" w:rsidRPr="006A64CB">
        <w:rPr>
          <w:rFonts w:ascii="Verdana" w:hAnsi="Verdana"/>
        </w:rPr>
        <w:t>a</w:t>
      </w:r>
      <w:r w:rsidRPr="006A64CB">
        <w:rPr>
          <w:rFonts w:ascii="Verdana" w:hAnsi="Verdana"/>
        </w:rPr>
        <w:t xml:space="preserve">lnite pe </w:t>
      </w:r>
      <w:r w:rsidR="00B161AD" w:rsidRPr="006A64CB">
        <w:rPr>
          <w:rFonts w:ascii="Verdana" w:hAnsi="Verdana"/>
        </w:rPr>
        <w:t>s</w:t>
      </w:r>
      <w:r w:rsidRPr="006A64CB">
        <w:rPr>
          <w:rFonts w:ascii="Verdana" w:hAnsi="Verdana"/>
        </w:rPr>
        <w:t>antierul de execu</w:t>
      </w:r>
      <w:r w:rsidR="00B161AD" w:rsidRPr="006A64CB">
        <w:rPr>
          <w:rFonts w:ascii="Verdana" w:hAnsi="Verdana"/>
        </w:rPr>
        <w:t>t</w:t>
      </w:r>
      <w:r w:rsidRPr="006A64CB">
        <w:rPr>
          <w:rFonts w:ascii="Verdana" w:hAnsi="Verdana"/>
        </w:rPr>
        <w:t>ie al lucr</w:t>
      </w:r>
      <w:r w:rsidR="00B161AD" w:rsidRPr="006A64CB">
        <w:rPr>
          <w:rFonts w:ascii="Verdana" w:hAnsi="Verdana"/>
        </w:rPr>
        <w:t>a</w:t>
      </w:r>
      <w:r w:rsidRPr="006A64CB">
        <w:rPr>
          <w:rFonts w:ascii="Verdana" w:hAnsi="Verdana"/>
        </w:rPr>
        <w:t>rilor de mai sus sunt:</w:t>
      </w:r>
    </w:p>
    <w:p w14:paraId="6F030A1D" w14:textId="64D35282" w:rsidR="001F2DE5" w:rsidRPr="006A64CB" w:rsidRDefault="001F2DE5" w:rsidP="001F2DE5">
      <w:pPr>
        <w:autoSpaceDE w:val="0"/>
        <w:autoSpaceDN w:val="0"/>
        <w:adjustRightInd w:val="0"/>
        <w:spacing w:line="360" w:lineRule="auto"/>
        <w:jc w:val="both"/>
        <w:rPr>
          <w:rFonts w:ascii="Verdana" w:hAnsi="Verdana"/>
        </w:rPr>
      </w:pPr>
      <w:r w:rsidRPr="006A64CB">
        <w:rPr>
          <w:rFonts w:ascii="Verdana" w:hAnsi="Verdana"/>
        </w:rPr>
        <w:t>-     de</w:t>
      </w:r>
      <w:r w:rsidR="00B161AD" w:rsidRPr="006A64CB">
        <w:rPr>
          <w:rFonts w:ascii="Verdana" w:hAnsi="Verdana"/>
        </w:rPr>
        <w:t>s</w:t>
      </w:r>
      <w:r w:rsidRPr="006A64CB">
        <w:rPr>
          <w:rFonts w:ascii="Verdana" w:hAnsi="Verdana"/>
        </w:rPr>
        <w:t>euri menajere sau asimilabile;</w:t>
      </w:r>
    </w:p>
    <w:p w14:paraId="62A7E861" w14:textId="1F1AF2C1" w:rsidR="001F2DE5" w:rsidRPr="006A64CB" w:rsidRDefault="001F2DE5" w:rsidP="001F2DE5">
      <w:pPr>
        <w:autoSpaceDE w:val="0"/>
        <w:autoSpaceDN w:val="0"/>
        <w:adjustRightInd w:val="0"/>
        <w:spacing w:line="360" w:lineRule="auto"/>
        <w:jc w:val="both"/>
        <w:rPr>
          <w:rFonts w:ascii="Verdana" w:hAnsi="Verdana"/>
        </w:rPr>
      </w:pPr>
      <w:r w:rsidRPr="006A64CB">
        <w:rPr>
          <w:rFonts w:ascii="Verdana" w:hAnsi="Verdana"/>
        </w:rPr>
        <w:t>-     de</w:t>
      </w:r>
      <w:r w:rsidR="00B161AD" w:rsidRPr="006A64CB">
        <w:rPr>
          <w:rFonts w:ascii="Verdana" w:hAnsi="Verdana"/>
        </w:rPr>
        <w:t>s</w:t>
      </w:r>
      <w:r w:rsidRPr="006A64CB">
        <w:rPr>
          <w:rFonts w:ascii="Verdana" w:hAnsi="Verdana"/>
        </w:rPr>
        <w:t>euri din lemn;</w:t>
      </w:r>
    </w:p>
    <w:p w14:paraId="5E8AB604" w14:textId="0749450A" w:rsidR="001F2DE5" w:rsidRPr="006A64CB" w:rsidRDefault="001F2DE5" w:rsidP="001F2DE5">
      <w:pPr>
        <w:autoSpaceDE w:val="0"/>
        <w:autoSpaceDN w:val="0"/>
        <w:adjustRightInd w:val="0"/>
        <w:spacing w:line="360" w:lineRule="auto"/>
        <w:jc w:val="both"/>
        <w:rPr>
          <w:rFonts w:ascii="Verdana" w:hAnsi="Verdana"/>
        </w:rPr>
      </w:pPr>
      <w:r w:rsidRPr="006A64CB">
        <w:rPr>
          <w:rFonts w:ascii="Verdana" w:hAnsi="Verdana"/>
        </w:rPr>
        <w:t>-     h</w:t>
      </w:r>
      <w:r w:rsidR="00B161AD" w:rsidRPr="006A64CB">
        <w:rPr>
          <w:rFonts w:ascii="Verdana" w:hAnsi="Verdana"/>
        </w:rPr>
        <w:t>a</w:t>
      </w:r>
      <w:r w:rsidRPr="006A64CB">
        <w:rPr>
          <w:rFonts w:ascii="Verdana" w:hAnsi="Verdana"/>
        </w:rPr>
        <w:t xml:space="preserve">rtie </w:t>
      </w:r>
      <w:r w:rsidR="00B161AD" w:rsidRPr="006A64CB">
        <w:rPr>
          <w:rFonts w:ascii="Verdana" w:hAnsi="Verdana"/>
        </w:rPr>
        <w:t>s</w:t>
      </w:r>
      <w:r w:rsidRPr="006A64CB">
        <w:rPr>
          <w:rFonts w:ascii="Verdana" w:hAnsi="Verdana"/>
        </w:rPr>
        <w:t>i ambalaje;</w:t>
      </w:r>
    </w:p>
    <w:p w14:paraId="0A759D0F" w14:textId="240A8B92" w:rsidR="001F2DE5" w:rsidRPr="006A64CB" w:rsidRDefault="001F2DE5" w:rsidP="001F2DE5">
      <w:pPr>
        <w:autoSpaceDE w:val="0"/>
        <w:autoSpaceDN w:val="0"/>
        <w:adjustRightInd w:val="0"/>
        <w:spacing w:line="360" w:lineRule="auto"/>
        <w:jc w:val="both"/>
        <w:rPr>
          <w:rFonts w:ascii="Verdana" w:hAnsi="Verdana"/>
        </w:rPr>
      </w:pPr>
      <w:r w:rsidRPr="006A64CB">
        <w:rPr>
          <w:rFonts w:ascii="Verdana" w:hAnsi="Verdana"/>
        </w:rPr>
        <w:t>-     de</w:t>
      </w:r>
      <w:r w:rsidR="00B161AD" w:rsidRPr="006A64CB">
        <w:rPr>
          <w:rFonts w:ascii="Verdana" w:hAnsi="Verdana"/>
        </w:rPr>
        <w:t>s</w:t>
      </w:r>
      <w:r w:rsidRPr="006A64CB">
        <w:rPr>
          <w:rFonts w:ascii="Verdana" w:hAnsi="Verdana"/>
        </w:rPr>
        <w:t>euri materiale de construc</w:t>
      </w:r>
      <w:r w:rsidR="00B161AD" w:rsidRPr="006A64CB">
        <w:rPr>
          <w:rFonts w:ascii="Verdana" w:hAnsi="Verdana"/>
        </w:rPr>
        <w:t>t</w:t>
      </w:r>
      <w:r w:rsidRPr="006A64CB">
        <w:rPr>
          <w:rFonts w:ascii="Verdana" w:hAnsi="Verdana"/>
        </w:rPr>
        <w:t>ie (</w:t>
      </w:r>
      <w:r w:rsidR="00B161AD" w:rsidRPr="006A64CB">
        <w:rPr>
          <w:rFonts w:ascii="Verdana" w:hAnsi="Verdana"/>
        </w:rPr>
        <w:t>i</w:t>
      </w:r>
      <w:r w:rsidRPr="006A64CB">
        <w:rPr>
          <w:rFonts w:ascii="Verdana" w:hAnsi="Verdana"/>
        </w:rPr>
        <w:t>n cazul rebut</w:t>
      </w:r>
      <w:r w:rsidR="00B161AD" w:rsidRPr="006A64CB">
        <w:rPr>
          <w:rFonts w:ascii="Verdana" w:hAnsi="Verdana"/>
        </w:rPr>
        <w:t>a</w:t>
      </w:r>
      <w:r w:rsidRPr="006A64CB">
        <w:rPr>
          <w:rFonts w:ascii="Verdana" w:hAnsi="Verdana"/>
        </w:rPr>
        <w:t xml:space="preserve">rii </w:t>
      </w:r>
      <w:r w:rsidR="00B161AD" w:rsidRPr="006A64CB">
        <w:rPr>
          <w:rFonts w:ascii="Verdana" w:hAnsi="Verdana"/>
        </w:rPr>
        <w:t>i</w:t>
      </w:r>
      <w:r w:rsidRPr="006A64CB">
        <w:rPr>
          <w:rFonts w:ascii="Verdana" w:hAnsi="Verdana"/>
        </w:rPr>
        <w:t>nc</w:t>
      </w:r>
      <w:r w:rsidR="00B161AD" w:rsidRPr="006A64CB">
        <w:rPr>
          <w:rFonts w:ascii="Verdana" w:hAnsi="Verdana"/>
        </w:rPr>
        <w:t>a</w:t>
      </w:r>
      <w:r w:rsidRPr="006A64CB">
        <w:rPr>
          <w:rFonts w:ascii="Verdana" w:hAnsi="Verdana"/>
        </w:rPr>
        <w:t>rc</w:t>
      </w:r>
      <w:r w:rsidR="00B161AD" w:rsidRPr="006A64CB">
        <w:rPr>
          <w:rFonts w:ascii="Verdana" w:hAnsi="Verdana"/>
        </w:rPr>
        <w:t>a</w:t>
      </w:r>
      <w:r w:rsidRPr="006A64CB">
        <w:rPr>
          <w:rFonts w:ascii="Verdana" w:hAnsi="Verdana"/>
        </w:rPr>
        <w:t>turilor de betoane sau mixturi asfaltice);</w:t>
      </w:r>
    </w:p>
    <w:p w14:paraId="5D17079D" w14:textId="42FDA7CC" w:rsidR="001F2DE5" w:rsidRPr="006A64CB" w:rsidRDefault="001F2DE5" w:rsidP="001F2DE5">
      <w:pPr>
        <w:autoSpaceDE w:val="0"/>
        <w:autoSpaceDN w:val="0"/>
        <w:adjustRightInd w:val="0"/>
        <w:spacing w:line="360" w:lineRule="auto"/>
        <w:jc w:val="both"/>
        <w:rPr>
          <w:rFonts w:ascii="Verdana" w:hAnsi="Verdana"/>
        </w:rPr>
      </w:pPr>
      <w:r w:rsidRPr="006A64CB">
        <w:rPr>
          <w:rFonts w:ascii="Verdana" w:hAnsi="Verdana"/>
        </w:rPr>
        <w:t>-     de</w:t>
      </w:r>
      <w:r w:rsidR="00B161AD" w:rsidRPr="006A64CB">
        <w:rPr>
          <w:rFonts w:ascii="Verdana" w:hAnsi="Verdana"/>
        </w:rPr>
        <w:t>s</w:t>
      </w:r>
      <w:r w:rsidRPr="006A64CB">
        <w:rPr>
          <w:rFonts w:ascii="Verdana" w:hAnsi="Verdana"/>
        </w:rPr>
        <w:t>euri metalice (resturi de arm</w:t>
      </w:r>
      <w:r w:rsidR="00B161AD" w:rsidRPr="006A64CB">
        <w:rPr>
          <w:rFonts w:ascii="Verdana" w:hAnsi="Verdana"/>
        </w:rPr>
        <w:t>a</w:t>
      </w:r>
      <w:r w:rsidRPr="006A64CB">
        <w:rPr>
          <w:rFonts w:ascii="Verdana" w:hAnsi="Verdana"/>
        </w:rPr>
        <w:t>turi, alte de</w:t>
      </w:r>
      <w:r w:rsidR="00B161AD" w:rsidRPr="006A64CB">
        <w:rPr>
          <w:rFonts w:ascii="Verdana" w:hAnsi="Verdana"/>
        </w:rPr>
        <w:t>s</w:t>
      </w:r>
      <w:r w:rsidRPr="006A64CB">
        <w:rPr>
          <w:rFonts w:ascii="Verdana" w:hAnsi="Verdana"/>
        </w:rPr>
        <w:t>euri metalice).</w:t>
      </w:r>
    </w:p>
    <w:p w14:paraId="578BF098" w14:textId="3E3DF0D1"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De</w:t>
      </w:r>
      <w:r w:rsidR="00B161AD" w:rsidRPr="006A64CB">
        <w:rPr>
          <w:rFonts w:ascii="Verdana" w:hAnsi="Verdana"/>
        </w:rPr>
        <w:t>s</w:t>
      </w:r>
      <w:r w:rsidRPr="006A64CB">
        <w:rPr>
          <w:rFonts w:ascii="Verdana" w:hAnsi="Verdana"/>
        </w:rPr>
        <w:t xml:space="preserve">eurile menajere </w:t>
      </w:r>
      <w:r w:rsidR="00B161AD" w:rsidRPr="006A64CB">
        <w:rPr>
          <w:rFonts w:ascii="Verdana" w:hAnsi="Verdana"/>
        </w:rPr>
        <w:t>s</w:t>
      </w:r>
      <w:r w:rsidRPr="006A64CB">
        <w:rPr>
          <w:rFonts w:ascii="Verdana" w:hAnsi="Verdana"/>
        </w:rPr>
        <w:t xml:space="preserve">i cele asimilabile acestora vor fi colectate </w:t>
      </w:r>
      <w:r w:rsidR="00B161AD" w:rsidRPr="006A64CB">
        <w:rPr>
          <w:rFonts w:ascii="Verdana" w:hAnsi="Verdana"/>
        </w:rPr>
        <w:t>i</w:t>
      </w:r>
      <w:r w:rsidRPr="006A64CB">
        <w:rPr>
          <w:rFonts w:ascii="Verdana" w:hAnsi="Verdana"/>
        </w:rPr>
        <w:t xml:space="preserve">n pubele amplasate </w:t>
      </w:r>
      <w:r w:rsidR="00B161AD" w:rsidRPr="006A64CB">
        <w:rPr>
          <w:rFonts w:ascii="Verdana" w:hAnsi="Verdana"/>
        </w:rPr>
        <w:t>i</w:t>
      </w:r>
      <w:r w:rsidRPr="006A64CB">
        <w:rPr>
          <w:rFonts w:ascii="Verdana" w:hAnsi="Verdana"/>
        </w:rPr>
        <w:t>n puncte de colectare. De aici vor fi transportate la rampa de gunoi cea mai apropiat</w:t>
      </w:r>
      <w:r w:rsidR="00B161AD" w:rsidRPr="006A64CB">
        <w:rPr>
          <w:rFonts w:ascii="Verdana" w:hAnsi="Verdana"/>
        </w:rPr>
        <w:t>a</w:t>
      </w:r>
      <w:r w:rsidRPr="006A64CB">
        <w:rPr>
          <w:rFonts w:ascii="Verdana" w:hAnsi="Verdana"/>
        </w:rPr>
        <w:t>.</w:t>
      </w:r>
    </w:p>
    <w:p w14:paraId="2E99D9E7" w14:textId="64492CB5"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Depozitarea de</w:t>
      </w:r>
      <w:r w:rsidR="00B161AD" w:rsidRPr="006A64CB">
        <w:rPr>
          <w:rFonts w:ascii="Verdana" w:hAnsi="Verdana"/>
        </w:rPr>
        <w:t>s</w:t>
      </w:r>
      <w:r w:rsidRPr="006A64CB">
        <w:rPr>
          <w:rFonts w:ascii="Verdana" w:hAnsi="Verdana"/>
        </w:rPr>
        <w:t xml:space="preserve">eurilor la gropile de gunoi se va efectua </w:t>
      </w:r>
      <w:r w:rsidR="00B161AD" w:rsidRPr="006A64CB">
        <w:rPr>
          <w:rFonts w:ascii="Verdana" w:hAnsi="Verdana"/>
        </w:rPr>
        <w:t>i</w:t>
      </w:r>
      <w:r w:rsidRPr="006A64CB">
        <w:rPr>
          <w:rFonts w:ascii="Verdana" w:hAnsi="Verdana"/>
        </w:rPr>
        <w:t>n conformitate cu HG nr. 349/2005 privind desf</w:t>
      </w:r>
      <w:r w:rsidR="00B161AD" w:rsidRPr="006A64CB">
        <w:rPr>
          <w:rFonts w:ascii="Verdana" w:hAnsi="Verdana"/>
        </w:rPr>
        <w:t>as</w:t>
      </w:r>
      <w:r w:rsidRPr="006A64CB">
        <w:rPr>
          <w:rFonts w:ascii="Verdana" w:hAnsi="Verdana"/>
        </w:rPr>
        <w:t>urarea activit</w:t>
      </w:r>
      <w:r w:rsidR="00B161AD" w:rsidRPr="006A64CB">
        <w:rPr>
          <w:rFonts w:ascii="Verdana" w:hAnsi="Verdana"/>
        </w:rPr>
        <w:t>at</w:t>
      </w:r>
      <w:r w:rsidRPr="006A64CB">
        <w:rPr>
          <w:rFonts w:ascii="Verdana" w:hAnsi="Verdana"/>
        </w:rPr>
        <w:t>ii de depozitare a de</w:t>
      </w:r>
      <w:r w:rsidR="00B161AD" w:rsidRPr="006A64CB">
        <w:rPr>
          <w:rFonts w:ascii="Verdana" w:hAnsi="Verdana"/>
        </w:rPr>
        <w:t>s</w:t>
      </w:r>
      <w:r w:rsidRPr="006A64CB">
        <w:rPr>
          <w:rFonts w:ascii="Verdana" w:hAnsi="Verdana"/>
        </w:rPr>
        <w:t>eurilor.</w:t>
      </w:r>
    </w:p>
    <w:p w14:paraId="5F492EDC" w14:textId="31A435CD"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De</w:t>
      </w:r>
      <w:r w:rsidR="00B161AD" w:rsidRPr="006A64CB">
        <w:rPr>
          <w:rFonts w:ascii="Verdana" w:hAnsi="Verdana"/>
        </w:rPr>
        <w:t>s</w:t>
      </w:r>
      <w:r w:rsidRPr="006A64CB">
        <w:rPr>
          <w:rFonts w:ascii="Verdana" w:hAnsi="Verdana"/>
        </w:rPr>
        <w:t>eurile  materiale  de  construc</w:t>
      </w:r>
      <w:r w:rsidR="00B161AD" w:rsidRPr="006A64CB">
        <w:rPr>
          <w:rFonts w:ascii="Verdana" w:hAnsi="Verdana"/>
        </w:rPr>
        <w:t>t</w:t>
      </w:r>
      <w:r w:rsidRPr="006A64CB">
        <w:rPr>
          <w:rFonts w:ascii="Verdana" w:hAnsi="Verdana"/>
        </w:rPr>
        <w:t>ie  (resturi  de  beton,  mortar,  mixturi  asfaltice)  nu  ridic</w:t>
      </w:r>
      <w:r w:rsidR="00B161AD" w:rsidRPr="006A64CB">
        <w:rPr>
          <w:rFonts w:ascii="Verdana" w:hAnsi="Verdana"/>
        </w:rPr>
        <w:t>a</w:t>
      </w:r>
      <w:r w:rsidRPr="006A64CB">
        <w:rPr>
          <w:rFonts w:ascii="Verdana" w:hAnsi="Verdana"/>
        </w:rPr>
        <w:t xml:space="preserve"> probleme deosebite din punctul de vedere al poten</w:t>
      </w:r>
      <w:r w:rsidR="00B161AD" w:rsidRPr="006A64CB">
        <w:rPr>
          <w:rFonts w:ascii="Verdana" w:hAnsi="Verdana"/>
        </w:rPr>
        <w:t>t</w:t>
      </w:r>
      <w:r w:rsidRPr="006A64CB">
        <w:rPr>
          <w:rFonts w:ascii="Verdana" w:hAnsi="Verdana"/>
        </w:rPr>
        <w:t>ialului de contaminare.</w:t>
      </w:r>
    </w:p>
    <w:p w14:paraId="159793C1" w14:textId="7F407C91"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De</w:t>
      </w:r>
      <w:r w:rsidR="00B161AD" w:rsidRPr="006A64CB">
        <w:rPr>
          <w:rFonts w:ascii="Verdana" w:hAnsi="Verdana"/>
        </w:rPr>
        <w:t>s</w:t>
      </w:r>
      <w:r w:rsidRPr="006A64CB">
        <w:rPr>
          <w:rFonts w:ascii="Verdana" w:hAnsi="Verdana"/>
        </w:rPr>
        <w:t>eurile  lemnoase  vor  fi  selectate,  fiind  eliminate  func</w:t>
      </w:r>
      <w:r w:rsidR="00B161AD" w:rsidRPr="006A64CB">
        <w:rPr>
          <w:rFonts w:ascii="Verdana" w:hAnsi="Verdana"/>
        </w:rPr>
        <w:t>t</w:t>
      </w:r>
      <w:r w:rsidRPr="006A64CB">
        <w:rPr>
          <w:rFonts w:ascii="Verdana" w:hAnsi="Verdana"/>
        </w:rPr>
        <w:t xml:space="preserve">ie  de  dimensiuni  ca  accesorii  </w:t>
      </w:r>
      <w:r w:rsidR="00B161AD" w:rsidRPr="006A64CB">
        <w:rPr>
          <w:rFonts w:ascii="Verdana" w:hAnsi="Verdana"/>
        </w:rPr>
        <w:t>s</w:t>
      </w:r>
      <w:r w:rsidRPr="006A64CB">
        <w:rPr>
          <w:rFonts w:ascii="Verdana" w:hAnsi="Verdana"/>
        </w:rPr>
        <w:t xml:space="preserve">i elemente de sprijin </w:t>
      </w:r>
      <w:r w:rsidR="00B161AD" w:rsidRPr="006A64CB">
        <w:rPr>
          <w:rFonts w:ascii="Verdana" w:hAnsi="Verdana"/>
        </w:rPr>
        <w:t>i</w:t>
      </w:r>
      <w:r w:rsidRPr="006A64CB">
        <w:rPr>
          <w:rFonts w:ascii="Verdana" w:hAnsi="Verdana"/>
        </w:rPr>
        <w:t>n lucr</w:t>
      </w:r>
      <w:r w:rsidR="00B161AD" w:rsidRPr="006A64CB">
        <w:rPr>
          <w:rFonts w:ascii="Verdana" w:hAnsi="Verdana"/>
        </w:rPr>
        <w:t>a</w:t>
      </w:r>
      <w:r w:rsidRPr="006A64CB">
        <w:rPr>
          <w:rFonts w:ascii="Verdana" w:hAnsi="Verdana"/>
        </w:rPr>
        <w:t>rile de construc</w:t>
      </w:r>
      <w:r w:rsidR="00B161AD" w:rsidRPr="006A64CB">
        <w:rPr>
          <w:rFonts w:ascii="Verdana" w:hAnsi="Verdana"/>
        </w:rPr>
        <w:t>t</w:t>
      </w:r>
      <w:r w:rsidRPr="006A64CB">
        <w:rPr>
          <w:rFonts w:ascii="Verdana" w:hAnsi="Verdana"/>
        </w:rPr>
        <w:t>ii.</w:t>
      </w:r>
    </w:p>
    <w:p w14:paraId="730C00D1" w14:textId="27B5730F"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De</w:t>
      </w:r>
      <w:r w:rsidR="00B161AD" w:rsidRPr="006A64CB">
        <w:rPr>
          <w:rFonts w:ascii="Verdana" w:hAnsi="Verdana"/>
        </w:rPr>
        <w:t>s</w:t>
      </w:r>
      <w:r w:rsidRPr="006A64CB">
        <w:rPr>
          <w:rFonts w:ascii="Verdana" w:hAnsi="Verdana"/>
        </w:rPr>
        <w:t>eurile de h</w:t>
      </w:r>
      <w:r w:rsidR="00B161AD" w:rsidRPr="006A64CB">
        <w:rPr>
          <w:rFonts w:ascii="Verdana" w:hAnsi="Verdana"/>
        </w:rPr>
        <w:t>a</w:t>
      </w:r>
      <w:r w:rsidRPr="006A64CB">
        <w:rPr>
          <w:rFonts w:ascii="Verdana" w:hAnsi="Verdana"/>
        </w:rPr>
        <w:t xml:space="preserve">rtie </w:t>
      </w:r>
      <w:r w:rsidR="00B161AD" w:rsidRPr="006A64CB">
        <w:rPr>
          <w:rFonts w:ascii="Verdana" w:hAnsi="Verdana"/>
        </w:rPr>
        <w:t>s</w:t>
      </w:r>
      <w:r w:rsidRPr="006A64CB">
        <w:rPr>
          <w:rFonts w:ascii="Verdana" w:hAnsi="Verdana"/>
        </w:rPr>
        <w:t xml:space="preserve">i ambalajele vor fi colectate </w:t>
      </w:r>
      <w:r w:rsidR="00B161AD" w:rsidRPr="006A64CB">
        <w:rPr>
          <w:rFonts w:ascii="Verdana" w:hAnsi="Verdana"/>
        </w:rPr>
        <w:t>s</w:t>
      </w:r>
      <w:r w:rsidRPr="006A64CB">
        <w:rPr>
          <w:rFonts w:ascii="Verdana" w:hAnsi="Verdana"/>
        </w:rPr>
        <w:t xml:space="preserve">i depozitate separat, </w:t>
      </w:r>
      <w:r w:rsidR="00B161AD" w:rsidRPr="006A64CB">
        <w:rPr>
          <w:rFonts w:ascii="Verdana" w:hAnsi="Verdana"/>
        </w:rPr>
        <w:t>i</w:t>
      </w:r>
      <w:r w:rsidRPr="006A64CB">
        <w:rPr>
          <w:rFonts w:ascii="Verdana" w:hAnsi="Verdana"/>
        </w:rPr>
        <w:t>n vederea valorific</w:t>
      </w:r>
      <w:r w:rsidR="00B161AD" w:rsidRPr="006A64CB">
        <w:rPr>
          <w:rFonts w:ascii="Verdana" w:hAnsi="Verdana"/>
        </w:rPr>
        <w:t>a</w:t>
      </w:r>
      <w:r w:rsidRPr="006A64CB">
        <w:rPr>
          <w:rFonts w:ascii="Verdana" w:hAnsi="Verdana"/>
        </w:rPr>
        <w:t>rii. De</w:t>
      </w:r>
      <w:r w:rsidR="00B161AD" w:rsidRPr="006A64CB">
        <w:rPr>
          <w:rFonts w:ascii="Verdana" w:hAnsi="Verdana"/>
        </w:rPr>
        <w:t>s</w:t>
      </w:r>
      <w:r w:rsidRPr="006A64CB">
        <w:rPr>
          <w:rFonts w:ascii="Verdana" w:hAnsi="Verdana"/>
        </w:rPr>
        <w:t>eurile metalice vor fi valorificate prin centrele specializate de colectare a fierului. Cantit</w:t>
      </w:r>
      <w:r w:rsidR="00B161AD" w:rsidRPr="006A64CB">
        <w:rPr>
          <w:rFonts w:ascii="Verdana" w:hAnsi="Verdana"/>
        </w:rPr>
        <w:t>at</w:t>
      </w:r>
      <w:r w:rsidRPr="006A64CB">
        <w:rPr>
          <w:rFonts w:ascii="Verdana" w:hAnsi="Verdana"/>
        </w:rPr>
        <w:t>ile de de</w:t>
      </w:r>
      <w:r w:rsidR="00B161AD" w:rsidRPr="006A64CB">
        <w:rPr>
          <w:rFonts w:ascii="Verdana" w:hAnsi="Verdana"/>
        </w:rPr>
        <w:t>s</w:t>
      </w:r>
      <w:r w:rsidRPr="006A64CB">
        <w:rPr>
          <w:rFonts w:ascii="Verdana" w:hAnsi="Verdana"/>
        </w:rPr>
        <w:t>euri pot fi estimate global func</w:t>
      </w:r>
      <w:r w:rsidR="00B161AD" w:rsidRPr="006A64CB">
        <w:rPr>
          <w:rFonts w:ascii="Verdana" w:hAnsi="Verdana"/>
        </w:rPr>
        <w:t>t</w:t>
      </w:r>
      <w:r w:rsidRPr="006A64CB">
        <w:rPr>
          <w:rFonts w:ascii="Verdana" w:hAnsi="Verdana"/>
        </w:rPr>
        <w:t>ie de listele catit</w:t>
      </w:r>
      <w:r w:rsidR="00B161AD" w:rsidRPr="006A64CB">
        <w:rPr>
          <w:rFonts w:ascii="Verdana" w:hAnsi="Verdana"/>
        </w:rPr>
        <w:t>at</w:t>
      </w:r>
      <w:r w:rsidRPr="006A64CB">
        <w:rPr>
          <w:rFonts w:ascii="Verdana" w:hAnsi="Verdana"/>
        </w:rPr>
        <w:t>ilor de lucr</w:t>
      </w:r>
      <w:r w:rsidR="00B161AD" w:rsidRPr="006A64CB">
        <w:rPr>
          <w:rFonts w:ascii="Verdana" w:hAnsi="Verdana"/>
        </w:rPr>
        <w:t>a</w:t>
      </w:r>
      <w:r w:rsidRPr="006A64CB">
        <w:rPr>
          <w:rFonts w:ascii="Verdana" w:hAnsi="Verdana"/>
        </w:rPr>
        <w:t>ri.</w:t>
      </w:r>
    </w:p>
    <w:p w14:paraId="2E884A7D" w14:textId="240959F0"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Av</w:t>
      </w:r>
      <w:r w:rsidR="00B161AD" w:rsidRPr="006A64CB">
        <w:rPr>
          <w:rFonts w:ascii="Verdana" w:hAnsi="Verdana"/>
        </w:rPr>
        <w:t>a</w:t>
      </w:r>
      <w:r w:rsidRPr="006A64CB">
        <w:rPr>
          <w:rFonts w:ascii="Verdana" w:hAnsi="Verdana"/>
        </w:rPr>
        <w:t xml:space="preserve">nd </w:t>
      </w:r>
      <w:r w:rsidR="00B161AD" w:rsidRPr="006A64CB">
        <w:rPr>
          <w:rFonts w:ascii="Verdana" w:hAnsi="Verdana"/>
        </w:rPr>
        <w:t>i</w:t>
      </w:r>
      <w:r w:rsidRPr="006A64CB">
        <w:rPr>
          <w:rFonts w:ascii="Verdana" w:hAnsi="Verdana"/>
        </w:rPr>
        <w:t>n vedere c</w:t>
      </w:r>
      <w:r w:rsidR="00B161AD" w:rsidRPr="006A64CB">
        <w:rPr>
          <w:rFonts w:ascii="Verdana" w:hAnsi="Verdana"/>
        </w:rPr>
        <w:t>a</w:t>
      </w:r>
      <w:r w:rsidRPr="006A64CB">
        <w:rPr>
          <w:rFonts w:ascii="Verdana" w:hAnsi="Verdana"/>
        </w:rPr>
        <w:t xml:space="preserve"> lucr</w:t>
      </w:r>
      <w:r w:rsidR="00B161AD" w:rsidRPr="006A64CB">
        <w:rPr>
          <w:rFonts w:ascii="Verdana" w:hAnsi="Verdana"/>
        </w:rPr>
        <w:t>a</w:t>
      </w:r>
      <w:r w:rsidRPr="006A64CB">
        <w:rPr>
          <w:rFonts w:ascii="Verdana" w:hAnsi="Verdana"/>
        </w:rPr>
        <w:t>rile de constructie a</w:t>
      </w:r>
      <w:r w:rsidR="00623664" w:rsidRPr="006A64CB">
        <w:rPr>
          <w:rFonts w:ascii="Verdana" w:hAnsi="Verdana"/>
        </w:rPr>
        <w:t xml:space="preserve"> strazilor</w:t>
      </w:r>
      <w:r w:rsidR="004E1306" w:rsidRPr="006A64CB">
        <w:rPr>
          <w:rFonts w:ascii="Verdana" w:hAnsi="Verdana"/>
        </w:rPr>
        <w:t xml:space="preserve"> si a drumurilor</w:t>
      </w:r>
      <w:r w:rsidR="00623664" w:rsidRPr="006A64CB">
        <w:rPr>
          <w:rFonts w:ascii="Verdana" w:hAnsi="Verdana"/>
        </w:rPr>
        <w:t xml:space="preserve"> </w:t>
      </w:r>
      <w:r w:rsidRPr="006A64CB">
        <w:rPr>
          <w:rFonts w:ascii="Verdana" w:hAnsi="Verdana"/>
        </w:rPr>
        <w:t>necesit</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principal lucr</w:t>
      </w:r>
      <w:r w:rsidR="00B161AD" w:rsidRPr="006A64CB">
        <w:rPr>
          <w:rFonts w:ascii="Verdana" w:hAnsi="Verdana"/>
        </w:rPr>
        <w:t>a</w:t>
      </w:r>
      <w:r w:rsidRPr="006A64CB">
        <w:rPr>
          <w:rFonts w:ascii="Verdana" w:hAnsi="Verdana"/>
        </w:rPr>
        <w:t>ri de terasamente, de</w:t>
      </w:r>
      <w:r w:rsidR="00B161AD" w:rsidRPr="006A64CB">
        <w:rPr>
          <w:rFonts w:ascii="Verdana" w:hAnsi="Verdana"/>
        </w:rPr>
        <w:t>s</w:t>
      </w:r>
      <w:r w:rsidRPr="006A64CB">
        <w:rPr>
          <w:rFonts w:ascii="Verdana" w:hAnsi="Verdana"/>
        </w:rPr>
        <w:t>eurile rezultate din aceast</w:t>
      </w:r>
      <w:r w:rsidR="00B161AD" w:rsidRPr="006A64CB">
        <w:rPr>
          <w:rFonts w:ascii="Verdana" w:hAnsi="Verdana"/>
        </w:rPr>
        <w:t>a</w:t>
      </w:r>
      <w:r w:rsidRPr="006A64CB">
        <w:rPr>
          <w:rFonts w:ascii="Verdana" w:hAnsi="Verdana"/>
        </w:rPr>
        <w:t xml:space="preserve"> activitate se rezum</w:t>
      </w:r>
      <w:r w:rsidR="00B161AD" w:rsidRPr="006A64CB">
        <w:rPr>
          <w:rFonts w:ascii="Verdana" w:hAnsi="Verdana"/>
        </w:rPr>
        <w:t>a</w:t>
      </w:r>
      <w:r w:rsidRPr="006A64CB">
        <w:rPr>
          <w:rFonts w:ascii="Verdana" w:hAnsi="Verdana"/>
        </w:rPr>
        <w:t xml:space="preserve"> la resturi de beton, piatr</w:t>
      </w:r>
      <w:r w:rsidR="00B161AD" w:rsidRPr="006A64CB">
        <w:rPr>
          <w:rFonts w:ascii="Verdana" w:hAnsi="Verdana"/>
        </w:rPr>
        <w:t>a</w:t>
      </w:r>
      <w:r w:rsidRPr="006A64CB">
        <w:rPr>
          <w:rFonts w:ascii="Verdana" w:hAnsi="Verdana"/>
        </w:rPr>
        <w:t xml:space="preserve"> spart</w:t>
      </w:r>
      <w:r w:rsidR="00B161AD" w:rsidRPr="006A64CB">
        <w:rPr>
          <w:rFonts w:ascii="Verdana" w:hAnsi="Verdana"/>
        </w:rPr>
        <w:t>a</w:t>
      </w:r>
      <w:r w:rsidRPr="006A64CB">
        <w:rPr>
          <w:rFonts w:ascii="Verdana" w:hAnsi="Verdana"/>
        </w:rPr>
        <w:t>, balast, mixturi asfaltice.</w:t>
      </w:r>
    </w:p>
    <w:p w14:paraId="3D9E5AED" w14:textId="15CC0DAD"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Din punct de vedere al poten</w:t>
      </w:r>
      <w:r w:rsidR="00B161AD" w:rsidRPr="006A64CB">
        <w:rPr>
          <w:rFonts w:ascii="Verdana" w:hAnsi="Verdana"/>
        </w:rPr>
        <w:t>t</w:t>
      </w:r>
      <w:r w:rsidRPr="006A64CB">
        <w:rPr>
          <w:rFonts w:ascii="Verdana" w:hAnsi="Verdana"/>
        </w:rPr>
        <w:t>ialului de contaminare a mediului acestea nu ridic</w:t>
      </w:r>
      <w:r w:rsidR="00B161AD" w:rsidRPr="006A64CB">
        <w:rPr>
          <w:rFonts w:ascii="Verdana" w:hAnsi="Verdana"/>
        </w:rPr>
        <w:t>a</w:t>
      </w:r>
      <w:r w:rsidRPr="006A64CB">
        <w:rPr>
          <w:rFonts w:ascii="Verdana" w:hAnsi="Verdana"/>
        </w:rPr>
        <w:t xml:space="preserve"> probleme deosebite. Acestea vor fi integrate </w:t>
      </w:r>
      <w:r w:rsidR="00B161AD" w:rsidRPr="006A64CB">
        <w:rPr>
          <w:rFonts w:ascii="Verdana" w:hAnsi="Verdana"/>
        </w:rPr>
        <w:t>i</w:t>
      </w:r>
      <w:r w:rsidRPr="006A64CB">
        <w:rPr>
          <w:rFonts w:ascii="Verdana" w:hAnsi="Verdana"/>
        </w:rPr>
        <w:t xml:space="preserve">n corpul </w:t>
      </w:r>
      <w:r w:rsidR="003153F9" w:rsidRPr="006A64CB">
        <w:rPr>
          <w:rFonts w:ascii="Verdana" w:hAnsi="Verdana"/>
        </w:rPr>
        <w:t>strazilor</w:t>
      </w:r>
      <w:r w:rsidR="004E1306" w:rsidRPr="006A64CB">
        <w:rPr>
          <w:rFonts w:ascii="Verdana" w:hAnsi="Verdana"/>
        </w:rPr>
        <w:t>/drumurilor</w:t>
      </w:r>
      <w:r w:rsidRPr="006A64CB">
        <w:rPr>
          <w:rFonts w:ascii="Verdana" w:hAnsi="Verdana"/>
        </w:rPr>
        <w:t xml:space="preserve"> ce urmeaz</w:t>
      </w:r>
      <w:r w:rsidR="00B161AD" w:rsidRPr="006A64CB">
        <w:rPr>
          <w:rFonts w:ascii="Verdana" w:hAnsi="Verdana"/>
        </w:rPr>
        <w:t>a</w:t>
      </w:r>
      <w:r w:rsidRPr="006A64CB">
        <w:rPr>
          <w:rFonts w:ascii="Verdana" w:hAnsi="Verdana"/>
        </w:rPr>
        <w:t xml:space="preserve"> a fi modernizat</w:t>
      </w:r>
      <w:r w:rsidR="003153F9" w:rsidRPr="006A64CB">
        <w:rPr>
          <w:rFonts w:ascii="Verdana" w:hAnsi="Verdana"/>
        </w:rPr>
        <w:t>e</w:t>
      </w:r>
      <w:r w:rsidRPr="006A64CB">
        <w:rPr>
          <w:rFonts w:ascii="Verdana" w:hAnsi="Verdana"/>
        </w:rPr>
        <w:t xml:space="preserve"> sau transportate in locuri special amenajate.</w:t>
      </w:r>
    </w:p>
    <w:p w14:paraId="7F1314CE" w14:textId="4FA891A5"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lastRenderedPageBreak/>
        <w:t>Dup</w:t>
      </w:r>
      <w:r w:rsidR="00B161AD" w:rsidRPr="006A64CB">
        <w:rPr>
          <w:rFonts w:ascii="Verdana" w:hAnsi="Verdana"/>
        </w:rPr>
        <w:t>a</w:t>
      </w:r>
      <w:r w:rsidRPr="006A64CB">
        <w:rPr>
          <w:rFonts w:ascii="Verdana" w:hAnsi="Verdana"/>
        </w:rPr>
        <w:t xml:space="preserve"> terminarea lucr</w:t>
      </w:r>
      <w:r w:rsidR="00B161AD" w:rsidRPr="006A64CB">
        <w:rPr>
          <w:rFonts w:ascii="Verdana" w:hAnsi="Verdana"/>
        </w:rPr>
        <w:t>a</w:t>
      </w:r>
      <w:r w:rsidRPr="006A64CB">
        <w:rPr>
          <w:rFonts w:ascii="Verdana" w:hAnsi="Verdana"/>
        </w:rPr>
        <w:t xml:space="preserve">rilor, </w:t>
      </w:r>
      <w:r w:rsidR="00B161AD" w:rsidRPr="006A64CB">
        <w:rPr>
          <w:rFonts w:ascii="Verdana" w:hAnsi="Verdana"/>
        </w:rPr>
        <w:t>i</w:t>
      </w:r>
      <w:r w:rsidRPr="006A64CB">
        <w:rPr>
          <w:rFonts w:ascii="Verdana" w:hAnsi="Verdana"/>
        </w:rPr>
        <w:t xml:space="preserve">n eventualitatea </w:t>
      </w:r>
      <w:r w:rsidR="00B161AD" w:rsidRPr="006A64CB">
        <w:rPr>
          <w:rFonts w:ascii="Verdana" w:hAnsi="Verdana"/>
        </w:rPr>
        <w:t>i</w:t>
      </w:r>
      <w:r w:rsidRPr="006A64CB">
        <w:rPr>
          <w:rFonts w:ascii="Verdana" w:hAnsi="Verdana"/>
        </w:rPr>
        <w:t>n care mai r</w:t>
      </w:r>
      <w:r w:rsidR="00B161AD" w:rsidRPr="006A64CB">
        <w:rPr>
          <w:rFonts w:ascii="Verdana" w:hAnsi="Verdana"/>
        </w:rPr>
        <w:t>a</w:t>
      </w:r>
      <w:r w:rsidRPr="006A64CB">
        <w:rPr>
          <w:rFonts w:ascii="Verdana" w:hAnsi="Verdana"/>
        </w:rPr>
        <w:t>m</w:t>
      </w:r>
      <w:r w:rsidR="00B161AD" w:rsidRPr="006A64CB">
        <w:rPr>
          <w:rFonts w:ascii="Verdana" w:hAnsi="Verdana"/>
        </w:rPr>
        <w:t>a</w:t>
      </w:r>
      <w:r w:rsidRPr="006A64CB">
        <w:rPr>
          <w:rFonts w:ascii="Verdana" w:hAnsi="Verdana"/>
        </w:rPr>
        <w:t>n asemenea de</w:t>
      </w:r>
      <w:r w:rsidR="00B161AD" w:rsidRPr="006A64CB">
        <w:rPr>
          <w:rFonts w:ascii="Verdana" w:hAnsi="Verdana"/>
        </w:rPr>
        <w:t>s</w:t>
      </w:r>
      <w:r w:rsidRPr="006A64CB">
        <w:rPr>
          <w:rFonts w:ascii="Verdana" w:hAnsi="Verdana"/>
        </w:rPr>
        <w:t>euri, acestea vor fi transportate la gropile de gunoi cele mai apropiate.</w:t>
      </w:r>
    </w:p>
    <w:p w14:paraId="1A121375" w14:textId="75DB9024"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 xml:space="preserve">2) </w:t>
      </w:r>
      <w:r w:rsidR="00B161AD" w:rsidRPr="006A64CB">
        <w:rPr>
          <w:rFonts w:ascii="Verdana" w:hAnsi="Verdana"/>
        </w:rPr>
        <w:t>I</w:t>
      </w:r>
      <w:r w:rsidRPr="006A64CB">
        <w:rPr>
          <w:rFonts w:ascii="Verdana" w:hAnsi="Verdana"/>
        </w:rPr>
        <w:t>n perioada de func</w:t>
      </w:r>
      <w:r w:rsidR="00B161AD" w:rsidRPr="006A64CB">
        <w:rPr>
          <w:rFonts w:ascii="Verdana" w:hAnsi="Verdana"/>
        </w:rPr>
        <w:t>t</w:t>
      </w:r>
      <w:r w:rsidRPr="006A64CB">
        <w:rPr>
          <w:rFonts w:ascii="Verdana" w:hAnsi="Verdana"/>
        </w:rPr>
        <w:t>ionare</w:t>
      </w:r>
    </w:p>
    <w:p w14:paraId="1D6AFA83" w14:textId="560F09D8" w:rsidR="001F2DE5" w:rsidRPr="006A64CB" w:rsidRDefault="00B161AD" w:rsidP="002601A4">
      <w:pPr>
        <w:autoSpaceDE w:val="0"/>
        <w:autoSpaceDN w:val="0"/>
        <w:adjustRightInd w:val="0"/>
        <w:spacing w:line="360" w:lineRule="auto"/>
        <w:ind w:firstLine="720"/>
        <w:jc w:val="both"/>
        <w:rPr>
          <w:rFonts w:ascii="Verdana" w:hAnsi="Verdana"/>
        </w:rPr>
      </w:pPr>
      <w:r w:rsidRPr="006A64CB">
        <w:rPr>
          <w:rFonts w:ascii="Verdana" w:hAnsi="Verdana"/>
        </w:rPr>
        <w:t>I</w:t>
      </w:r>
      <w:r w:rsidR="001F2DE5" w:rsidRPr="006A64CB">
        <w:rPr>
          <w:rFonts w:ascii="Verdana" w:hAnsi="Verdana"/>
        </w:rPr>
        <w:t>n perioada de func</w:t>
      </w:r>
      <w:r w:rsidRPr="006A64CB">
        <w:rPr>
          <w:rFonts w:ascii="Verdana" w:hAnsi="Verdana"/>
        </w:rPr>
        <w:t>t</w:t>
      </w:r>
      <w:r w:rsidR="001F2DE5" w:rsidRPr="006A64CB">
        <w:rPr>
          <w:rFonts w:ascii="Verdana" w:hAnsi="Verdana"/>
        </w:rPr>
        <w:t xml:space="preserve">ionare a </w:t>
      </w:r>
      <w:r w:rsidR="003153F9" w:rsidRPr="006A64CB">
        <w:rPr>
          <w:rFonts w:ascii="Verdana" w:hAnsi="Verdana"/>
        </w:rPr>
        <w:t>strazilor</w:t>
      </w:r>
      <w:r w:rsidR="00BE1079" w:rsidRPr="006A64CB">
        <w:rPr>
          <w:rFonts w:ascii="Verdana" w:hAnsi="Verdana"/>
        </w:rPr>
        <w:t xml:space="preserve"> si a drumurilor</w:t>
      </w:r>
      <w:r w:rsidR="001F2DE5" w:rsidRPr="006A64CB">
        <w:rPr>
          <w:rFonts w:ascii="Verdana" w:hAnsi="Verdana"/>
        </w:rPr>
        <w:t>, gestiunea de</w:t>
      </w:r>
      <w:r w:rsidRPr="006A64CB">
        <w:rPr>
          <w:rFonts w:ascii="Verdana" w:hAnsi="Verdana"/>
        </w:rPr>
        <w:t>s</w:t>
      </w:r>
      <w:r w:rsidR="001F2DE5" w:rsidRPr="006A64CB">
        <w:rPr>
          <w:rFonts w:ascii="Verdana" w:hAnsi="Verdana"/>
        </w:rPr>
        <w:t>eurilor specifice trebuie s</w:t>
      </w:r>
      <w:r w:rsidRPr="006A64CB">
        <w:rPr>
          <w:rFonts w:ascii="Verdana" w:hAnsi="Verdana"/>
        </w:rPr>
        <w:t>a</w:t>
      </w:r>
      <w:r w:rsidR="001F2DE5" w:rsidRPr="006A64CB">
        <w:rPr>
          <w:rFonts w:ascii="Verdana" w:hAnsi="Verdana"/>
        </w:rPr>
        <w:t xml:space="preserve"> reprezinte o preocupare major</w:t>
      </w:r>
      <w:r w:rsidRPr="006A64CB">
        <w:rPr>
          <w:rFonts w:ascii="Verdana" w:hAnsi="Verdana"/>
        </w:rPr>
        <w:t>a</w:t>
      </w:r>
      <w:r w:rsidR="001F2DE5" w:rsidRPr="006A64CB">
        <w:rPr>
          <w:rFonts w:ascii="Verdana" w:hAnsi="Verdana"/>
        </w:rPr>
        <w:t xml:space="preserve"> a administratorului.</w:t>
      </w:r>
    </w:p>
    <w:p w14:paraId="4A6574DE" w14:textId="77777777" w:rsidR="00F04979" w:rsidRPr="006A64CB" w:rsidRDefault="00F04979" w:rsidP="001F2DE5">
      <w:pPr>
        <w:widowControl w:val="0"/>
        <w:autoSpaceDE w:val="0"/>
        <w:autoSpaceDN w:val="0"/>
        <w:adjustRightInd w:val="0"/>
        <w:spacing w:line="360" w:lineRule="auto"/>
        <w:ind w:firstLine="720"/>
        <w:jc w:val="both"/>
        <w:rPr>
          <w:rFonts w:ascii="Verdana" w:hAnsi="Verdana"/>
          <w:sz w:val="28"/>
          <w:szCs w:val="28"/>
        </w:rPr>
      </w:pPr>
    </w:p>
    <w:p w14:paraId="713C1555" w14:textId="77777777" w:rsidR="00E21678" w:rsidRPr="006A64CB" w:rsidRDefault="00E21678" w:rsidP="001F2DE5">
      <w:pPr>
        <w:widowControl w:val="0"/>
        <w:autoSpaceDE w:val="0"/>
        <w:autoSpaceDN w:val="0"/>
        <w:adjustRightInd w:val="0"/>
        <w:spacing w:line="360" w:lineRule="auto"/>
        <w:ind w:firstLine="720"/>
        <w:jc w:val="both"/>
        <w:rPr>
          <w:rFonts w:ascii="Verdana" w:hAnsi="Verdana"/>
          <w:sz w:val="28"/>
          <w:szCs w:val="28"/>
        </w:rPr>
      </w:pPr>
    </w:p>
    <w:p w14:paraId="2C194364" w14:textId="04F19F20" w:rsidR="001F2DE5" w:rsidRPr="006A64CB" w:rsidRDefault="003D412C" w:rsidP="001F2DE5">
      <w:pPr>
        <w:widowControl w:val="0"/>
        <w:autoSpaceDE w:val="0"/>
        <w:autoSpaceDN w:val="0"/>
        <w:adjustRightInd w:val="0"/>
        <w:spacing w:line="360" w:lineRule="auto"/>
        <w:ind w:firstLine="720"/>
        <w:jc w:val="both"/>
        <w:rPr>
          <w:rFonts w:ascii="Verdana" w:hAnsi="Verdana"/>
          <w:sz w:val="28"/>
          <w:szCs w:val="28"/>
        </w:rPr>
      </w:pPr>
      <w:r w:rsidRPr="006A64CB">
        <w:rPr>
          <w:rFonts w:ascii="Verdana" w:hAnsi="Verdana"/>
          <w:sz w:val="28"/>
          <w:szCs w:val="28"/>
        </w:rPr>
        <w:t>i</w:t>
      </w:r>
      <w:r w:rsidR="001F2DE5" w:rsidRPr="006A64CB">
        <w:rPr>
          <w:rFonts w:ascii="Verdana" w:hAnsi="Verdana"/>
          <w:sz w:val="28"/>
          <w:szCs w:val="28"/>
        </w:rPr>
        <w:t>. Gospod</w:t>
      </w:r>
      <w:r w:rsidR="00B161AD" w:rsidRPr="006A64CB">
        <w:rPr>
          <w:rFonts w:ascii="Verdana" w:hAnsi="Verdana"/>
          <w:sz w:val="28"/>
          <w:szCs w:val="28"/>
        </w:rPr>
        <w:t>a</w:t>
      </w:r>
      <w:r w:rsidR="001F2DE5" w:rsidRPr="006A64CB">
        <w:rPr>
          <w:rFonts w:ascii="Verdana" w:hAnsi="Verdana"/>
          <w:sz w:val="28"/>
          <w:szCs w:val="28"/>
        </w:rPr>
        <w:t>rirea substan</w:t>
      </w:r>
      <w:r w:rsidR="00B161AD" w:rsidRPr="006A64CB">
        <w:rPr>
          <w:rFonts w:ascii="Verdana" w:hAnsi="Verdana"/>
          <w:sz w:val="28"/>
          <w:szCs w:val="28"/>
        </w:rPr>
        <w:t>t</w:t>
      </w:r>
      <w:r w:rsidR="001F2DE5" w:rsidRPr="006A64CB">
        <w:rPr>
          <w:rFonts w:ascii="Verdana" w:hAnsi="Verdana"/>
          <w:sz w:val="28"/>
          <w:szCs w:val="28"/>
        </w:rPr>
        <w:t xml:space="preserve">elor </w:t>
      </w:r>
      <w:r w:rsidR="00B161AD" w:rsidRPr="006A64CB">
        <w:rPr>
          <w:rFonts w:ascii="Verdana" w:hAnsi="Verdana"/>
          <w:sz w:val="28"/>
          <w:szCs w:val="28"/>
        </w:rPr>
        <w:t>s</w:t>
      </w:r>
      <w:r w:rsidR="001F2DE5" w:rsidRPr="006A64CB">
        <w:rPr>
          <w:rFonts w:ascii="Verdana" w:hAnsi="Verdana"/>
          <w:sz w:val="28"/>
          <w:szCs w:val="28"/>
        </w:rPr>
        <w:t>i preparatelor chimice periculoase</w:t>
      </w:r>
    </w:p>
    <w:p w14:paraId="603B17F6" w14:textId="6DCEF795" w:rsidR="001F2DE5" w:rsidRPr="006A64CB" w:rsidRDefault="001F2DE5" w:rsidP="001F2DE5">
      <w:pPr>
        <w:autoSpaceDE w:val="0"/>
        <w:autoSpaceDN w:val="0"/>
        <w:adjustRightInd w:val="0"/>
        <w:spacing w:line="360" w:lineRule="auto"/>
        <w:ind w:firstLine="720"/>
        <w:jc w:val="both"/>
        <w:rPr>
          <w:rFonts w:ascii="Verdana" w:hAnsi="Verdana"/>
        </w:rPr>
      </w:pPr>
      <w:r w:rsidRPr="006A64CB">
        <w:rPr>
          <w:rFonts w:ascii="Verdana" w:hAnsi="Verdana"/>
        </w:rPr>
        <w:t>Nu se vor utiliza substan</w:t>
      </w:r>
      <w:r w:rsidR="00B161AD" w:rsidRPr="006A64CB">
        <w:rPr>
          <w:rFonts w:ascii="Verdana" w:hAnsi="Verdana"/>
        </w:rPr>
        <w:t>t</w:t>
      </w:r>
      <w:r w:rsidRPr="006A64CB">
        <w:rPr>
          <w:rFonts w:ascii="Verdana" w:hAnsi="Verdana"/>
        </w:rPr>
        <w:t>e si preparate chimice periculoase.</w:t>
      </w:r>
    </w:p>
    <w:p w14:paraId="13F7DB3F" w14:textId="77777777" w:rsidR="00BE1079" w:rsidRPr="006A64CB" w:rsidRDefault="00BE1079" w:rsidP="00B93FBD">
      <w:pPr>
        <w:autoSpaceDE w:val="0"/>
        <w:autoSpaceDN w:val="0"/>
        <w:adjustRightInd w:val="0"/>
        <w:spacing w:line="360" w:lineRule="auto"/>
        <w:jc w:val="both"/>
        <w:rPr>
          <w:rFonts w:ascii="Verdana" w:hAnsi="Verdana"/>
        </w:rPr>
      </w:pPr>
    </w:p>
    <w:p w14:paraId="224D8DF6" w14:textId="5B5D64DE" w:rsidR="00527A1F" w:rsidRPr="006A64CB" w:rsidRDefault="00527A1F" w:rsidP="00E25F13">
      <w:pPr>
        <w:pStyle w:val="ListParagraph"/>
        <w:numPr>
          <w:ilvl w:val="0"/>
          <w:numId w:val="27"/>
        </w:numPr>
        <w:autoSpaceDE w:val="0"/>
        <w:autoSpaceDN w:val="0"/>
        <w:adjustRightInd w:val="0"/>
        <w:spacing w:line="360" w:lineRule="auto"/>
        <w:jc w:val="both"/>
        <w:rPr>
          <w:rFonts w:ascii="Verdana" w:hAnsi="Verdana"/>
          <w:sz w:val="28"/>
        </w:rPr>
      </w:pPr>
      <w:r w:rsidRPr="006A64CB">
        <w:rPr>
          <w:rFonts w:ascii="Verdana" w:hAnsi="Verdana"/>
          <w:sz w:val="28"/>
        </w:rPr>
        <w:t>Utilizarea resurselor naturale, in special a solului, a terenurilor, a apei si a biodiversitatii</w:t>
      </w:r>
    </w:p>
    <w:p w14:paraId="144BD9E1" w14:textId="72731B95" w:rsidR="00527A1F" w:rsidRPr="006A64CB" w:rsidRDefault="00527A1F" w:rsidP="00881CD2">
      <w:pPr>
        <w:autoSpaceDE w:val="0"/>
        <w:autoSpaceDN w:val="0"/>
        <w:adjustRightInd w:val="0"/>
        <w:spacing w:line="360" w:lineRule="auto"/>
        <w:ind w:firstLine="720"/>
        <w:jc w:val="both"/>
        <w:rPr>
          <w:rFonts w:ascii="Verdana" w:hAnsi="Verdana"/>
        </w:rPr>
      </w:pPr>
      <w:r w:rsidRPr="006A64CB">
        <w:rPr>
          <w:rFonts w:ascii="Verdana" w:hAnsi="Verdana"/>
        </w:rPr>
        <w:t xml:space="preserve">Suprafata de teren administrata de </w:t>
      </w:r>
      <w:r w:rsidR="00BE1079" w:rsidRPr="006A64CB">
        <w:rPr>
          <w:rFonts w:ascii="Verdana" w:hAnsi="Verdana"/>
        </w:rPr>
        <w:t>Orasul Liteni</w:t>
      </w:r>
      <w:r w:rsidRPr="006A64CB">
        <w:rPr>
          <w:rFonts w:ascii="Verdana" w:hAnsi="Verdana"/>
        </w:rPr>
        <w:t xml:space="preserve"> aferenta obiectiv</w:t>
      </w:r>
      <w:r w:rsidR="00BE1079" w:rsidRPr="006A64CB">
        <w:rPr>
          <w:rFonts w:ascii="Verdana" w:hAnsi="Verdana"/>
        </w:rPr>
        <w:t>elor</w:t>
      </w:r>
      <w:r w:rsidRPr="006A64CB">
        <w:rPr>
          <w:rFonts w:ascii="Verdana" w:hAnsi="Verdana"/>
        </w:rPr>
        <w:t xml:space="preserve"> de investi</w:t>
      </w:r>
      <w:r w:rsidR="00B161AD" w:rsidRPr="006A64CB">
        <w:rPr>
          <w:rFonts w:ascii="Verdana" w:hAnsi="Verdana"/>
        </w:rPr>
        <w:t>t</w:t>
      </w:r>
      <w:r w:rsidRPr="006A64CB">
        <w:rPr>
          <w:rFonts w:ascii="Verdana" w:hAnsi="Verdana"/>
        </w:rPr>
        <w:t>ie este de</w:t>
      </w:r>
      <w:r w:rsidR="00881CD2" w:rsidRPr="006A64CB">
        <w:rPr>
          <w:rFonts w:ascii="Verdana" w:hAnsi="Verdana"/>
        </w:rPr>
        <w:t xml:space="preserve"> </w:t>
      </w:r>
      <w:r w:rsidR="003153F9" w:rsidRPr="006A64CB">
        <w:rPr>
          <w:rFonts w:ascii="Verdana" w:hAnsi="Verdana"/>
        </w:rPr>
        <w:t xml:space="preserve">aproximativ </w:t>
      </w:r>
      <w:r w:rsidR="00F36B77" w:rsidRPr="006A64CB">
        <w:rPr>
          <w:rFonts w:ascii="Verdana" w:hAnsi="Verdana"/>
        </w:rPr>
        <w:t>38</w:t>
      </w:r>
      <w:r w:rsidR="00E42986" w:rsidRPr="006A64CB">
        <w:rPr>
          <w:rFonts w:ascii="Verdana" w:hAnsi="Verdana"/>
        </w:rPr>
        <w:t>00</w:t>
      </w:r>
      <w:r w:rsidRPr="006A64CB">
        <w:rPr>
          <w:rFonts w:ascii="Verdana" w:hAnsi="Verdana"/>
        </w:rPr>
        <w:t xml:space="preserve"> mp, reprezent</w:t>
      </w:r>
      <w:r w:rsidR="00B161AD" w:rsidRPr="006A64CB">
        <w:rPr>
          <w:rFonts w:ascii="Verdana" w:hAnsi="Verdana"/>
        </w:rPr>
        <w:t>a</w:t>
      </w:r>
      <w:r w:rsidRPr="006A64CB">
        <w:rPr>
          <w:rFonts w:ascii="Verdana" w:hAnsi="Verdana"/>
        </w:rPr>
        <w:t xml:space="preserve">nd </w:t>
      </w:r>
      <w:r w:rsidR="003153F9" w:rsidRPr="006A64CB">
        <w:rPr>
          <w:rFonts w:ascii="Verdana" w:hAnsi="Verdana"/>
        </w:rPr>
        <w:t>suprafa</w:t>
      </w:r>
      <w:r w:rsidR="00B161AD" w:rsidRPr="006A64CB">
        <w:rPr>
          <w:rFonts w:ascii="Verdana" w:hAnsi="Verdana"/>
        </w:rPr>
        <w:t>t</w:t>
      </w:r>
      <w:r w:rsidR="003153F9" w:rsidRPr="006A64CB">
        <w:rPr>
          <w:rFonts w:ascii="Verdana" w:hAnsi="Verdana"/>
        </w:rPr>
        <w:t>a terenului ce va fi ocupat</w:t>
      </w:r>
      <w:r w:rsidR="00B161AD" w:rsidRPr="006A64CB">
        <w:rPr>
          <w:rFonts w:ascii="Verdana" w:hAnsi="Verdana"/>
        </w:rPr>
        <w:t>a</w:t>
      </w:r>
      <w:r w:rsidR="003153F9" w:rsidRPr="006A64CB">
        <w:rPr>
          <w:rFonts w:ascii="Verdana" w:hAnsi="Verdana"/>
        </w:rPr>
        <w:t xml:space="preserve"> definitiv de obiectivul de investi</w:t>
      </w:r>
      <w:r w:rsidR="00B161AD" w:rsidRPr="006A64CB">
        <w:rPr>
          <w:rFonts w:ascii="Verdana" w:hAnsi="Verdana"/>
        </w:rPr>
        <w:t>t</w:t>
      </w:r>
      <w:r w:rsidR="003153F9" w:rsidRPr="006A64CB">
        <w:rPr>
          <w:rFonts w:ascii="Verdana" w:hAnsi="Verdana"/>
        </w:rPr>
        <w:t xml:space="preserve">ii </w:t>
      </w:r>
      <w:r w:rsidR="00B161AD" w:rsidRPr="006A64CB">
        <w:rPr>
          <w:rFonts w:ascii="Verdana" w:hAnsi="Verdana"/>
        </w:rPr>
        <w:t>s</w:t>
      </w:r>
      <w:r w:rsidR="003153F9" w:rsidRPr="006A64CB">
        <w:rPr>
          <w:rFonts w:ascii="Verdana" w:hAnsi="Verdana"/>
        </w:rPr>
        <w:t>i lucr</w:t>
      </w:r>
      <w:r w:rsidR="00B161AD" w:rsidRPr="006A64CB">
        <w:rPr>
          <w:rFonts w:ascii="Verdana" w:hAnsi="Verdana"/>
        </w:rPr>
        <w:t>a</w:t>
      </w:r>
      <w:r w:rsidR="003153F9" w:rsidRPr="006A64CB">
        <w:rPr>
          <w:rFonts w:ascii="Verdana" w:hAnsi="Verdana"/>
        </w:rPr>
        <w:t xml:space="preserve">rile aferente </w:t>
      </w:r>
      <w:r w:rsidRPr="006A64CB">
        <w:rPr>
          <w:rFonts w:ascii="Verdana" w:hAnsi="Verdana"/>
        </w:rPr>
        <w:t>din cadrul proiectului.</w:t>
      </w:r>
    </w:p>
    <w:p w14:paraId="385F0412" w14:textId="48714558" w:rsidR="00527A1F" w:rsidRPr="006A64CB" w:rsidRDefault="00881CD2" w:rsidP="00881CD2">
      <w:pPr>
        <w:autoSpaceDE w:val="0"/>
        <w:autoSpaceDN w:val="0"/>
        <w:adjustRightInd w:val="0"/>
        <w:spacing w:line="360" w:lineRule="auto"/>
        <w:ind w:firstLine="720"/>
        <w:jc w:val="both"/>
        <w:rPr>
          <w:rFonts w:ascii="Verdana" w:hAnsi="Verdana"/>
        </w:rPr>
      </w:pPr>
      <w:r w:rsidRPr="006A64CB">
        <w:rPr>
          <w:rFonts w:ascii="Verdana" w:hAnsi="Verdana"/>
        </w:rPr>
        <w:t>Proiectul</w:t>
      </w:r>
      <w:r w:rsidR="00E25F13" w:rsidRPr="006A64CB">
        <w:rPr>
          <w:rFonts w:ascii="Verdana" w:hAnsi="Verdana"/>
        </w:rPr>
        <w:t xml:space="preserve"> </w:t>
      </w:r>
      <w:r w:rsidR="00E25F13" w:rsidRPr="006A64CB">
        <w:rPr>
          <w:rFonts w:ascii="Verdana" w:hAnsi="Verdana"/>
          <w:b/>
        </w:rPr>
        <w:t>nu</w:t>
      </w:r>
      <w:r w:rsidRPr="006A64CB">
        <w:rPr>
          <w:rFonts w:ascii="Verdana" w:hAnsi="Verdana"/>
        </w:rPr>
        <w:t xml:space="preserve"> se suprapune cu arii protejate NATURA 2000.</w:t>
      </w:r>
    </w:p>
    <w:p w14:paraId="513C3A98" w14:textId="77777777" w:rsidR="00FB7DBF" w:rsidRPr="006A64CB" w:rsidRDefault="00FB7DBF" w:rsidP="00881CD2">
      <w:pPr>
        <w:autoSpaceDE w:val="0"/>
        <w:autoSpaceDN w:val="0"/>
        <w:adjustRightInd w:val="0"/>
        <w:spacing w:line="360" w:lineRule="auto"/>
        <w:ind w:firstLine="720"/>
        <w:jc w:val="both"/>
        <w:rPr>
          <w:rFonts w:ascii="Verdana" w:hAnsi="Verdana"/>
        </w:rPr>
      </w:pPr>
    </w:p>
    <w:p w14:paraId="21DE0902" w14:textId="77777777" w:rsidR="00964F79" w:rsidRPr="006A64CB" w:rsidRDefault="00964F79" w:rsidP="00964F79">
      <w:pPr>
        <w:autoSpaceDE w:val="0"/>
        <w:autoSpaceDN w:val="0"/>
        <w:adjustRightInd w:val="0"/>
        <w:spacing w:line="360" w:lineRule="auto"/>
        <w:ind w:firstLine="426"/>
        <w:jc w:val="both"/>
        <w:rPr>
          <w:rFonts w:ascii="Verdana" w:hAnsi="Verdana"/>
          <w:sz w:val="28"/>
        </w:rPr>
      </w:pPr>
      <w:r w:rsidRPr="006A64CB">
        <w:rPr>
          <w:rFonts w:ascii="Verdana" w:hAnsi="Verdana"/>
          <w:sz w:val="28"/>
        </w:rPr>
        <w:t>VII. DESCRIEREA ASPECTELOR DE MEDIU SUSCEPTIBILE A FI AFECTATE IN MOD SEMNIFICATIV DE PROIECT</w:t>
      </w:r>
    </w:p>
    <w:p w14:paraId="5E0C5FF3" w14:textId="77777777" w:rsidR="00964F79" w:rsidRPr="006A64CB" w:rsidRDefault="00964F79" w:rsidP="00964F79">
      <w:pPr>
        <w:autoSpaceDE w:val="0"/>
        <w:autoSpaceDN w:val="0"/>
        <w:adjustRightInd w:val="0"/>
        <w:spacing w:line="360" w:lineRule="auto"/>
        <w:ind w:firstLine="426"/>
        <w:jc w:val="both"/>
        <w:rPr>
          <w:rFonts w:ascii="Verdana" w:hAnsi="Verdana"/>
        </w:rPr>
      </w:pPr>
      <w:r w:rsidRPr="006A64CB">
        <w:rPr>
          <w:rFonts w:ascii="Verdana" w:hAnsi="Verdana"/>
        </w:rPr>
        <w:t>Impactul poten</w:t>
      </w:r>
      <w:r w:rsidR="00764777" w:rsidRPr="006A64CB">
        <w:rPr>
          <w:rFonts w:ascii="Verdana" w:hAnsi="Verdana"/>
        </w:rPr>
        <w:t>t</w:t>
      </w:r>
      <w:r w:rsidRPr="006A64CB">
        <w:rPr>
          <w:rFonts w:ascii="Verdana" w:hAnsi="Verdana"/>
        </w:rPr>
        <w:t xml:space="preserve">ial asupra factorilor de mediu se manifesta diferit in diferitele etape de implementare a proiectului. </w:t>
      </w:r>
    </w:p>
    <w:p w14:paraId="1BC9DF65"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Realizarea lucrarilor pot conduce la o poluare locala.</w:t>
      </w:r>
    </w:p>
    <w:p w14:paraId="2A8BF1AC"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 xml:space="preserve">Vecinatatea organizarii de santier poate genera surse de poluare, aceasta devenind semnificativa in cazul in care nu se iau masuri eficiente de limitare drastica a interactiunii dintre organizarea de santier si mediul inconjurator. </w:t>
      </w:r>
    </w:p>
    <w:p w14:paraId="55C30E01"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Poluarea datorita functionarii utilajelor, consta in:</w:t>
      </w:r>
    </w:p>
    <w:p w14:paraId="36FD10E2"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  starea tehnica a utilajelor</w:t>
      </w:r>
    </w:p>
    <w:p w14:paraId="257D83BF"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 masurile tehnologice vizand protectia factorilor de mediu adoptate de constructor.</w:t>
      </w:r>
    </w:p>
    <w:p w14:paraId="5B340177" w14:textId="7777777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lastRenderedPageBreak/>
        <w:t>Sursele de poluare pot fi eliminate sau limitate prin masuri organizatorice prevazute de constructor.</w:t>
      </w:r>
    </w:p>
    <w:p w14:paraId="75290C37" w14:textId="1A682A67" w:rsidR="00085447"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Precizam ca impactul proiectului asupra speciilor si habitatelor nu exista, dar pentru a stabili acest lucru este necesara o evaluare de mediu. Aceasta evaluare de mediu pentru proiecte necesit</w:t>
      </w:r>
      <w:r w:rsidR="00B161AD" w:rsidRPr="006A64CB">
        <w:rPr>
          <w:rFonts w:ascii="Verdana" w:hAnsi="Verdana"/>
        </w:rPr>
        <w:t>a</w:t>
      </w:r>
      <w:r w:rsidRPr="006A64CB">
        <w:rPr>
          <w:rFonts w:ascii="Verdana" w:hAnsi="Verdana"/>
        </w:rPr>
        <w:t xml:space="preserve"> identificarea impactului semnificativ asupra componentelor biodiversitat</w:t>
      </w:r>
      <w:r w:rsidR="008A2476" w:rsidRPr="006A64CB">
        <w:rPr>
          <w:rFonts w:ascii="Verdana" w:hAnsi="Verdana"/>
        </w:rPr>
        <w:t xml:space="preserve">ii </w:t>
      </w:r>
      <w:r w:rsidRPr="006A64CB">
        <w:rPr>
          <w:rFonts w:ascii="Verdana" w:hAnsi="Verdana"/>
        </w:rPr>
        <w:t>si asupra integritatii ariilor naturale protejate din punctul de vedere al caracteristicilor prezentului proiect. Impactul semnificativ este definit ca fiind impactul care, prin natura, magnitudinea, durata sau intensitatea sa, genereaza efecte negative sau pozitive asupra unui factor de mediu.</w:t>
      </w:r>
    </w:p>
    <w:p w14:paraId="42C69FF4" w14:textId="60BB1105" w:rsidR="00662F19" w:rsidRPr="006A64CB" w:rsidRDefault="00085447" w:rsidP="00085447">
      <w:pPr>
        <w:autoSpaceDE w:val="0"/>
        <w:autoSpaceDN w:val="0"/>
        <w:adjustRightInd w:val="0"/>
        <w:spacing w:line="360" w:lineRule="auto"/>
        <w:ind w:firstLine="426"/>
        <w:jc w:val="both"/>
        <w:rPr>
          <w:rFonts w:ascii="Verdana" w:hAnsi="Verdana"/>
        </w:rPr>
      </w:pPr>
      <w:r w:rsidRPr="006A64CB">
        <w:rPr>
          <w:rFonts w:ascii="Verdana" w:hAnsi="Verdana"/>
        </w:rPr>
        <w:t xml:space="preserve">Evaluarea a fost efectuata tinand cont de problemele de mediu identificate </w:t>
      </w:r>
      <w:r w:rsidR="00B161AD" w:rsidRPr="006A64CB">
        <w:rPr>
          <w:rFonts w:ascii="Verdana" w:hAnsi="Verdana"/>
        </w:rPr>
        <w:t>s</w:t>
      </w:r>
      <w:r w:rsidRPr="006A64CB">
        <w:rPr>
          <w:rFonts w:ascii="Verdana" w:hAnsi="Verdana"/>
        </w:rPr>
        <w:t>i efectele directe si indirecte, cumulative si sinergice, pe termen scurt, mediu sau lung, permanent sau temporar, pozitiv sau negativ.</w:t>
      </w:r>
    </w:p>
    <w:p w14:paraId="40297829" w14:textId="77777777" w:rsidR="000179B0" w:rsidRPr="006A64CB" w:rsidRDefault="000179B0" w:rsidP="00527A1F">
      <w:pPr>
        <w:autoSpaceDE w:val="0"/>
        <w:autoSpaceDN w:val="0"/>
        <w:adjustRightInd w:val="0"/>
        <w:spacing w:line="360" w:lineRule="auto"/>
        <w:jc w:val="both"/>
        <w:rPr>
          <w:rFonts w:ascii="Verdana" w:hAnsi="Verdana"/>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
        <w:gridCol w:w="8601"/>
      </w:tblGrid>
      <w:tr w:rsidR="006A64CB" w:rsidRPr="006A64CB" w14:paraId="310B72B9" w14:textId="77777777" w:rsidTr="00BD084B">
        <w:trPr>
          <w:trHeight w:val="315"/>
        </w:trPr>
        <w:tc>
          <w:tcPr>
            <w:tcW w:w="510" w:type="dxa"/>
            <w:hideMark/>
          </w:tcPr>
          <w:p w14:paraId="6B7113ED" w14:textId="77777777" w:rsidR="00F33487" w:rsidRPr="006A64CB" w:rsidRDefault="00F33487" w:rsidP="00976E6F">
            <w:pPr>
              <w:spacing w:line="360" w:lineRule="auto"/>
              <w:rPr>
                <w:rFonts w:ascii="Verdana" w:hAnsi="Verdana"/>
                <w:sz w:val="28"/>
                <w:szCs w:val="28"/>
              </w:rPr>
            </w:pPr>
            <w:r w:rsidRPr="006A64CB">
              <w:rPr>
                <w:rFonts w:ascii="Verdana" w:hAnsi="Verdana"/>
                <w:sz w:val="28"/>
                <w:szCs w:val="28"/>
              </w:rPr>
              <w:t>V</w:t>
            </w:r>
            <w:r w:rsidR="00C9210A" w:rsidRPr="006A64CB">
              <w:rPr>
                <w:rFonts w:ascii="Verdana" w:hAnsi="Verdana"/>
                <w:sz w:val="28"/>
                <w:szCs w:val="28"/>
              </w:rPr>
              <w:t>III</w:t>
            </w:r>
            <w:r w:rsidRPr="006A64CB">
              <w:rPr>
                <w:rFonts w:ascii="Verdana" w:hAnsi="Verdana"/>
                <w:sz w:val="28"/>
                <w:szCs w:val="28"/>
              </w:rPr>
              <w:t>.</w:t>
            </w:r>
          </w:p>
        </w:tc>
        <w:tc>
          <w:tcPr>
            <w:tcW w:w="8954" w:type="dxa"/>
            <w:hideMark/>
          </w:tcPr>
          <w:p w14:paraId="6C165D70" w14:textId="77777777" w:rsidR="00F33487" w:rsidRPr="006A64CB" w:rsidRDefault="00F33487" w:rsidP="00976E6F">
            <w:pPr>
              <w:spacing w:line="360" w:lineRule="auto"/>
              <w:rPr>
                <w:rFonts w:ascii="Verdana" w:hAnsi="Verdana"/>
                <w:sz w:val="28"/>
                <w:szCs w:val="28"/>
              </w:rPr>
            </w:pPr>
            <w:r w:rsidRPr="006A64CB">
              <w:rPr>
                <w:rFonts w:ascii="Verdana" w:hAnsi="Verdana"/>
                <w:sz w:val="28"/>
                <w:szCs w:val="28"/>
              </w:rPr>
              <w:t>PREVEDERI PENTRU MONITORIZAREA MEDIULUI</w:t>
            </w:r>
          </w:p>
        </w:tc>
      </w:tr>
    </w:tbl>
    <w:p w14:paraId="1F3CDF60" w14:textId="2F74C821" w:rsidR="00F33487" w:rsidRPr="006A64CB" w:rsidRDefault="00F33487" w:rsidP="00B93FBD">
      <w:pPr>
        <w:widowControl w:val="0"/>
        <w:autoSpaceDE w:val="0"/>
        <w:autoSpaceDN w:val="0"/>
        <w:adjustRightInd w:val="0"/>
        <w:spacing w:line="360" w:lineRule="auto"/>
        <w:ind w:firstLine="720"/>
        <w:rPr>
          <w:rFonts w:ascii="Verdana" w:hAnsi="Verdana"/>
        </w:rPr>
      </w:pPr>
      <w:r w:rsidRPr="006A64CB">
        <w:rPr>
          <w:rFonts w:ascii="Verdana" w:hAnsi="Verdana"/>
        </w:rPr>
        <w:t>Pentru prezentul obiectiv de investi</w:t>
      </w:r>
      <w:r w:rsidR="00B161AD" w:rsidRPr="006A64CB">
        <w:rPr>
          <w:rFonts w:ascii="Verdana" w:hAnsi="Verdana"/>
        </w:rPr>
        <w:t>t</w:t>
      </w:r>
      <w:r w:rsidRPr="006A64CB">
        <w:rPr>
          <w:rFonts w:ascii="Verdana" w:hAnsi="Verdana"/>
        </w:rPr>
        <w:t>ie nu sunt necesare dot</w:t>
      </w:r>
      <w:r w:rsidR="00B161AD" w:rsidRPr="006A64CB">
        <w:rPr>
          <w:rFonts w:ascii="Verdana" w:hAnsi="Verdana"/>
        </w:rPr>
        <w:t>a</w:t>
      </w:r>
      <w:r w:rsidRPr="006A64CB">
        <w:rPr>
          <w:rFonts w:ascii="Verdana" w:hAnsi="Verdana"/>
        </w:rPr>
        <w:t xml:space="preserve">ri </w:t>
      </w:r>
      <w:r w:rsidR="00B161AD" w:rsidRPr="006A64CB">
        <w:rPr>
          <w:rFonts w:ascii="Verdana" w:hAnsi="Verdana"/>
        </w:rPr>
        <w:t>s</w:t>
      </w:r>
      <w:r w:rsidRPr="006A64CB">
        <w:rPr>
          <w:rFonts w:ascii="Verdana" w:hAnsi="Verdana"/>
        </w:rPr>
        <w:t>i m</w:t>
      </w:r>
      <w:r w:rsidR="00B161AD" w:rsidRPr="006A64CB">
        <w:rPr>
          <w:rFonts w:ascii="Verdana" w:hAnsi="Verdana"/>
        </w:rPr>
        <w:t>a</w:t>
      </w:r>
      <w:r w:rsidRPr="006A64CB">
        <w:rPr>
          <w:rFonts w:ascii="Verdana" w:hAnsi="Verdana"/>
        </w:rPr>
        <w:t>suri pentru controlul emisiilor de poluan</w:t>
      </w:r>
      <w:r w:rsidR="00B161AD" w:rsidRPr="006A64CB">
        <w:rPr>
          <w:rFonts w:ascii="Verdana" w:hAnsi="Verdana"/>
        </w:rPr>
        <w:t>t</w:t>
      </w:r>
      <w:r w:rsidRPr="006A64CB">
        <w:rPr>
          <w:rFonts w:ascii="Verdana" w:hAnsi="Verdana"/>
        </w:rPr>
        <w:t xml:space="preserve">i </w:t>
      </w:r>
      <w:r w:rsidR="00B161AD" w:rsidRPr="006A64CB">
        <w:rPr>
          <w:rFonts w:ascii="Verdana" w:hAnsi="Verdana"/>
        </w:rPr>
        <w:t>i</w:t>
      </w:r>
      <w:r w:rsidRPr="006A64CB">
        <w:rPr>
          <w:rFonts w:ascii="Verdana" w:hAnsi="Verdana"/>
        </w:rPr>
        <w:t>n mediu, nefiind necesare activit</w:t>
      </w:r>
      <w:r w:rsidR="00B161AD" w:rsidRPr="006A64CB">
        <w:rPr>
          <w:rFonts w:ascii="Verdana" w:hAnsi="Verdana"/>
        </w:rPr>
        <w:t>at</w:t>
      </w:r>
      <w:r w:rsidRPr="006A64CB">
        <w:rPr>
          <w:rFonts w:ascii="Verdana" w:hAnsi="Verdana"/>
        </w:rPr>
        <w:t xml:space="preserve">ile de supraveghere </w:t>
      </w:r>
      <w:r w:rsidR="00B161AD" w:rsidRPr="006A64CB">
        <w:rPr>
          <w:rFonts w:ascii="Verdana" w:hAnsi="Verdana"/>
        </w:rPr>
        <w:t>s</w:t>
      </w:r>
      <w:r w:rsidRPr="006A64CB">
        <w:rPr>
          <w:rFonts w:ascii="Verdana" w:hAnsi="Verdana"/>
        </w:rPr>
        <w:t>i monitorizare a protec</w:t>
      </w:r>
      <w:r w:rsidR="00B161AD" w:rsidRPr="006A64CB">
        <w:rPr>
          <w:rFonts w:ascii="Verdana" w:hAnsi="Verdana"/>
        </w:rPr>
        <w:t>t</w:t>
      </w:r>
      <w:r w:rsidRPr="006A64CB">
        <w:rPr>
          <w:rFonts w:ascii="Verdana" w:hAnsi="Verdana"/>
        </w:rPr>
        <w:t xml:space="preserve">iei mediului.    </w:t>
      </w:r>
    </w:p>
    <w:p w14:paraId="2F77991A" w14:textId="77777777" w:rsidR="006904CD" w:rsidRPr="006A64CB" w:rsidRDefault="006904CD" w:rsidP="00E42986">
      <w:pPr>
        <w:widowControl w:val="0"/>
        <w:autoSpaceDE w:val="0"/>
        <w:autoSpaceDN w:val="0"/>
        <w:adjustRightInd w:val="0"/>
        <w:spacing w:line="360" w:lineRule="auto"/>
        <w:rPr>
          <w:rFonts w:ascii="Verdana" w:hAnsi="Verdana"/>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8836"/>
      </w:tblGrid>
      <w:tr w:rsidR="006A64CB" w:rsidRPr="006A64CB" w14:paraId="31A4733F" w14:textId="77777777" w:rsidTr="00976E6F">
        <w:trPr>
          <w:trHeight w:val="630"/>
        </w:trPr>
        <w:tc>
          <w:tcPr>
            <w:tcW w:w="498" w:type="dxa"/>
            <w:hideMark/>
          </w:tcPr>
          <w:p w14:paraId="56914A98" w14:textId="77777777" w:rsidR="00F33487" w:rsidRPr="006A64CB" w:rsidRDefault="00567104" w:rsidP="00976E6F">
            <w:pPr>
              <w:spacing w:line="360" w:lineRule="auto"/>
              <w:rPr>
                <w:rFonts w:ascii="Verdana" w:hAnsi="Verdana"/>
                <w:sz w:val="28"/>
                <w:szCs w:val="28"/>
              </w:rPr>
            </w:pPr>
            <w:r w:rsidRPr="006A64CB">
              <w:rPr>
                <w:rFonts w:ascii="Verdana" w:hAnsi="Verdana"/>
                <w:sz w:val="28"/>
                <w:szCs w:val="28"/>
              </w:rPr>
              <w:t>IX</w:t>
            </w:r>
            <w:r w:rsidR="00F33487" w:rsidRPr="006A64CB">
              <w:rPr>
                <w:rFonts w:ascii="Verdana" w:hAnsi="Verdana"/>
                <w:sz w:val="28"/>
                <w:szCs w:val="28"/>
              </w:rPr>
              <w:t>.</w:t>
            </w:r>
          </w:p>
        </w:tc>
        <w:tc>
          <w:tcPr>
            <w:tcW w:w="8966" w:type="dxa"/>
            <w:hideMark/>
          </w:tcPr>
          <w:p w14:paraId="1EE77C9E" w14:textId="77777777" w:rsidR="00F33487" w:rsidRPr="006A64CB" w:rsidRDefault="00567104" w:rsidP="00567104">
            <w:pPr>
              <w:spacing w:line="360" w:lineRule="auto"/>
              <w:rPr>
                <w:rFonts w:ascii="Verdana" w:hAnsi="Verdana"/>
                <w:sz w:val="28"/>
                <w:szCs w:val="28"/>
              </w:rPr>
            </w:pPr>
            <w:r w:rsidRPr="006A64CB">
              <w:rPr>
                <w:rFonts w:ascii="Verdana" w:hAnsi="Verdana"/>
                <w:sz w:val="28"/>
                <w:szCs w:val="28"/>
              </w:rPr>
              <w:t>LEGATURA CU ALTE ACTE NORMATIVE SI/SAU PLANURI/PROGRAME/STRATEGII/DOCUMENTE DE PLANIFICARE</w:t>
            </w:r>
          </w:p>
        </w:tc>
      </w:tr>
    </w:tbl>
    <w:p w14:paraId="0CE5F40F" w14:textId="77777777" w:rsidR="00567104" w:rsidRPr="006A64CB" w:rsidRDefault="00567104" w:rsidP="00567104">
      <w:pPr>
        <w:pStyle w:val="ListParagraph"/>
        <w:widowControl w:val="0"/>
        <w:numPr>
          <w:ilvl w:val="0"/>
          <w:numId w:val="30"/>
        </w:numPr>
        <w:autoSpaceDE w:val="0"/>
        <w:autoSpaceDN w:val="0"/>
        <w:adjustRightInd w:val="0"/>
        <w:spacing w:line="360" w:lineRule="auto"/>
        <w:rPr>
          <w:rFonts w:ascii="Verdana" w:hAnsi="Verdana"/>
          <w:sz w:val="28"/>
        </w:rPr>
      </w:pPr>
      <w:r w:rsidRPr="006A64CB">
        <w:rPr>
          <w:rFonts w:ascii="Verdana" w:hAnsi="Verdana"/>
          <w:sz w:val="28"/>
        </w:rPr>
        <w:t>Justificarea incadrarii proiectului, dupa caz, in prevederile altor acte normative nationale</w:t>
      </w:r>
    </w:p>
    <w:p w14:paraId="6CD09174" w14:textId="77777777" w:rsidR="00F33487" w:rsidRPr="006A64CB" w:rsidRDefault="00F33487" w:rsidP="000B57B4">
      <w:pPr>
        <w:widowControl w:val="0"/>
        <w:autoSpaceDE w:val="0"/>
        <w:autoSpaceDN w:val="0"/>
        <w:adjustRightInd w:val="0"/>
        <w:spacing w:line="360" w:lineRule="auto"/>
        <w:ind w:left="360" w:firstLine="720"/>
        <w:rPr>
          <w:rFonts w:ascii="Verdana" w:hAnsi="Verdana"/>
        </w:rPr>
      </w:pPr>
      <w:r w:rsidRPr="006A64CB">
        <w:rPr>
          <w:rFonts w:ascii="Verdana" w:hAnsi="Verdana"/>
        </w:rPr>
        <w:t>Nu este cazul.</w:t>
      </w:r>
    </w:p>
    <w:p w14:paraId="1868FD37" w14:textId="77777777" w:rsidR="00567104" w:rsidRPr="006A64CB" w:rsidRDefault="00567104" w:rsidP="00B93FBD">
      <w:pPr>
        <w:widowControl w:val="0"/>
        <w:autoSpaceDE w:val="0"/>
        <w:autoSpaceDN w:val="0"/>
        <w:adjustRightInd w:val="0"/>
        <w:spacing w:line="360" w:lineRule="auto"/>
        <w:ind w:firstLine="720"/>
        <w:rPr>
          <w:rFonts w:ascii="Verdana" w:hAnsi="Verdana"/>
        </w:rPr>
      </w:pPr>
    </w:p>
    <w:p w14:paraId="0EC6D404" w14:textId="77777777" w:rsidR="00567104" w:rsidRPr="006A64CB" w:rsidRDefault="00567104" w:rsidP="00567104">
      <w:pPr>
        <w:pStyle w:val="ListParagraph"/>
        <w:widowControl w:val="0"/>
        <w:numPr>
          <w:ilvl w:val="0"/>
          <w:numId w:val="30"/>
        </w:numPr>
        <w:autoSpaceDE w:val="0"/>
        <w:autoSpaceDN w:val="0"/>
        <w:adjustRightInd w:val="0"/>
        <w:spacing w:line="360" w:lineRule="auto"/>
        <w:jc w:val="both"/>
        <w:rPr>
          <w:rFonts w:ascii="Verdana" w:hAnsi="Verdana"/>
          <w:sz w:val="28"/>
        </w:rPr>
      </w:pPr>
      <w:r w:rsidRPr="006A64CB">
        <w:rPr>
          <w:rFonts w:ascii="Verdana" w:hAnsi="Verdana"/>
          <w:sz w:val="28"/>
        </w:rPr>
        <w:t>Se va mentiona planul/programul/strategia/documentul de programare/planificare din care face proiectul, cu indicarea actului normativ prin care a fost aprobat.</w:t>
      </w:r>
    </w:p>
    <w:p w14:paraId="7CC0574B" w14:textId="77777777" w:rsidR="00C74108" w:rsidRPr="006A64CB" w:rsidRDefault="005F5A04" w:rsidP="00C74108">
      <w:pPr>
        <w:pStyle w:val="ListParagraph"/>
        <w:widowControl w:val="0"/>
        <w:autoSpaceDE w:val="0"/>
        <w:autoSpaceDN w:val="0"/>
        <w:adjustRightInd w:val="0"/>
        <w:spacing w:line="360" w:lineRule="auto"/>
        <w:ind w:left="1080"/>
        <w:jc w:val="both"/>
        <w:rPr>
          <w:rFonts w:ascii="Verdana" w:hAnsi="Verdana"/>
        </w:rPr>
      </w:pPr>
      <w:r w:rsidRPr="006A64CB">
        <w:rPr>
          <w:rFonts w:ascii="Verdana" w:hAnsi="Verdana"/>
        </w:rPr>
        <w:t>Obiectivul de investitii se va realiza din bugetul de stat.</w:t>
      </w:r>
    </w:p>
    <w:p w14:paraId="79E1E123" w14:textId="77777777" w:rsidR="00F33487" w:rsidRPr="006A64CB" w:rsidRDefault="00F33487" w:rsidP="00F33487">
      <w:pPr>
        <w:widowControl w:val="0"/>
        <w:autoSpaceDE w:val="0"/>
        <w:autoSpaceDN w:val="0"/>
        <w:adjustRightInd w:val="0"/>
        <w:spacing w:line="360" w:lineRule="auto"/>
        <w:rPr>
          <w:rFonts w:ascii="Verdana" w:hAnsi="Verdana"/>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8954"/>
      </w:tblGrid>
      <w:tr w:rsidR="006A64CB" w:rsidRPr="006A64CB" w14:paraId="6056EF20" w14:textId="77777777" w:rsidTr="00976E6F">
        <w:trPr>
          <w:trHeight w:val="315"/>
        </w:trPr>
        <w:tc>
          <w:tcPr>
            <w:tcW w:w="498" w:type="dxa"/>
            <w:hideMark/>
          </w:tcPr>
          <w:p w14:paraId="6986F685" w14:textId="77777777" w:rsidR="00A841F6" w:rsidRPr="006A64CB" w:rsidRDefault="001C7AAB" w:rsidP="00976E6F">
            <w:pPr>
              <w:spacing w:line="360" w:lineRule="auto"/>
              <w:rPr>
                <w:rFonts w:ascii="Verdana" w:hAnsi="Verdana"/>
                <w:sz w:val="28"/>
                <w:szCs w:val="28"/>
              </w:rPr>
            </w:pPr>
            <w:r w:rsidRPr="006A64CB">
              <w:rPr>
                <w:rFonts w:ascii="Verdana" w:hAnsi="Verdana"/>
                <w:sz w:val="28"/>
                <w:szCs w:val="28"/>
              </w:rPr>
              <w:t>X</w:t>
            </w:r>
            <w:r w:rsidR="00A841F6" w:rsidRPr="006A64CB">
              <w:rPr>
                <w:rFonts w:ascii="Verdana" w:hAnsi="Verdana"/>
                <w:sz w:val="28"/>
                <w:szCs w:val="28"/>
              </w:rPr>
              <w:t>.</w:t>
            </w:r>
          </w:p>
        </w:tc>
        <w:tc>
          <w:tcPr>
            <w:tcW w:w="8966" w:type="dxa"/>
            <w:hideMark/>
          </w:tcPr>
          <w:p w14:paraId="79AC416D" w14:textId="77777777" w:rsidR="00A841F6" w:rsidRPr="006A64CB" w:rsidRDefault="00A841F6" w:rsidP="001C7AAB">
            <w:pPr>
              <w:spacing w:line="360" w:lineRule="auto"/>
              <w:rPr>
                <w:rFonts w:ascii="Verdana" w:hAnsi="Verdana"/>
                <w:sz w:val="28"/>
                <w:szCs w:val="28"/>
              </w:rPr>
            </w:pPr>
            <w:r w:rsidRPr="006A64CB">
              <w:rPr>
                <w:rFonts w:ascii="Verdana" w:hAnsi="Verdana"/>
                <w:sz w:val="28"/>
                <w:szCs w:val="28"/>
              </w:rPr>
              <w:t>LUCR</w:t>
            </w:r>
            <w:r w:rsidR="001C7AAB" w:rsidRPr="006A64CB">
              <w:rPr>
                <w:rFonts w:ascii="Verdana" w:hAnsi="Verdana"/>
                <w:sz w:val="28"/>
                <w:szCs w:val="28"/>
              </w:rPr>
              <w:t>A</w:t>
            </w:r>
            <w:r w:rsidRPr="006A64CB">
              <w:rPr>
                <w:rFonts w:ascii="Verdana" w:hAnsi="Verdana"/>
                <w:sz w:val="28"/>
                <w:szCs w:val="28"/>
              </w:rPr>
              <w:t>RI NECESARE ORGANIZ</w:t>
            </w:r>
            <w:r w:rsidR="001C7AAB" w:rsidRPr="006A64CB">
              <w:rPr>
                <w:rFonts w:ascii="Verdana" w:hAnsi="Verdana"/>
                <w:sz w:val="28"/>
                <w:szCs w:val="28"/>
              </w:rPr>
              <w:t>A</w:t>
            </w:r>
            <w:r w:rsidRPr="006A64CB">
              <w:rPr>
                <w:rFonts w:ascii="Verdana" w:hAnsi="Verdana"/>
                <w:sz w:val="28"/>
                <w:szCs w:val="28"/>
              </w:rPr>
              <w:t xml:space="preserve">RII DE </w:t>
            </w:r>
            <w:r w:rsidR="001C7AAB" w:rsidRPr="006A64CB">
              <w:rPr>
                <w:rFonts w:ascii="Verdana" w:hAnsi="Verdana"/>
                <w:sz w:val="28"/>
                <w:szCs w:val="28"/>
              </w:rPr>
              <w:t>S</w:t>
            </w:r>
            <w:r w:rsidRPr="006A64CB">
              <w:rPr>
                <w:rFonts w:ascii="Verdana" w:hAnsi="Verdana"/>
                <w:sz w:val="28"/>
                <w:szCs w:val="28"/>
              </w:rPr>
              <w:t>ANTIER</w:t>
            </w:r>
          </w:p>
        </w:tc>
      </w:tr>
    </w:tbl>
    <w:p w14:paraId="02209AA3" w14:textId="4618C975" w:rsidR="00F33487" w:rsidRPr="006A64CB" w:rsidRDefault="00F33487" w:rsidP="00B93FBD">
      <w:pPr>
        <w:widowControl w:val="0"/>
        <w:autoSpaceDE w:val="0"/>
        <w:autoSpaceDN w:val="0"/>
        <w:adjustRightInd w:val="0"/>
        <w:spacing w:line="360" w:lineRule="auto"/>
        <w:ind w:firstLine="720"/>
        <w:jc w:val="both"/>
        <w:rPr>
          <w:rFonts w:ascii="Verdana" w:hAnsi="Verdana"/>
        </w:rPr>
      </w:pPr>
      <w:r w:rsidRPr="006A64CB">
        <w:rPr>
          <w:rFonts w:ascii="Verdana" w:hAnsi="Verdana"/>
        </w:rPr>
        <w:t>Activit</w:t>
      </w:r>
      <w:r w:rsidR="00B161AD" w:rsidRPr="006A64CB">
        <w:rPr>
          <w:rFonts w:ascii="Verdana" w:hAnsi="Verdana"/>
        </w:rPr>
        <w:t>at</w:t>
      </w:r>
      <w:r w:rsidRPr="006A64CB">
        <w:rPr>
          <w:rFonts w:ascii="Verdana" w:hAnsi="Verdana"/>
        </w:rPr>
        <w:t xml:space="preserve">i propuse </w:t>
      </w:r>
      <w:r w:rsidR="00B161AD" w:rsidRPr="006A64CB">
        <w:rPr>
          <w:rFonts w:ascii="Verdana" w:hAnsi="Verdana"/>
        </w:rPr>
        <w:t>i</w:t>
      </w:r>
      <w:r w:rsidRPr="006A64CB">
        <w:rPr>
          <w:rFonts w:ascii="Verdana" w:hAnsi="Verdana"/>
        </w:rPr>
        <w:t>n cadrul proiectului:</w:t>
      </w:r>
    </w:p>
    <w:p w14:paraId="37D903EE" w14:textId="0D2B17CA" w:rsidR="00EF3A1C" w:rsidRPr="006A64CB" w:rsidRDefault="00F33487" w:rsidP="00EF3A1C">
      <w:pPr>
        <w:widowControl w:val="0"/>
        <w:autoSpaceDE w:val="0"/>
        <w:autoSpaceDN w:val="0"/>
        <w:adjustRightInd w:val="0"/>
        <w:spacing w:line="360" w:lineRule="auto"/>
        <w:ind w:firstLine="720"/>
        <w:jc w:val="both"/>
        <w:rPr>
          <w:rFonts w:ascii="Verdana" w:hAnsi="Verdana"/>
        </w:rPr>
      </w:pPr>
      <w:r w:rsidRPr="006A64CB">
        <w:rPr>
          <w:rFonts w:ascii="Verdana" w:hAnsi="Verdana"/>
        </w:rPr>
        <w:t>Amenajare teren – se refer</w:t>
      </w:r>
      <w:r w:rsidR="00B161AD" w:rsidRPr="006A64CB">
        <w:rPr>
          <w:rFonts w:ascii="Verdana" w:hAnsi="Verdana"/>
        </w:rPr>
        <w:t>a</w:t>
      </w:r>
      <w:r w:rsidRPr="006A64CB">
        <w:rPr>
          <w:rFonts w:ascii="Verdana" w:hAnsi="Verdana"/>
        </w:rPr>
        <w:t xml:space="preserve"> la lucr</w:t>
      </w:r>
      <w:r w:rsidR="00B161AD" w:rsidRPr="006A64CB">
        <w:rPr>
          <w:rFonts w:ascii="Verdana" w:hAnsi="Verdana"/>
        </w:rPr>
        <w:t>a</w:t>
      </w:r>
      <w:r w:rsidRPr="006A64CB">
        <w:rPr>
          <w:rFonts w:ascii="Verdana" w:hAnsi="Verdana"/>
        </w:rPr>
        <w:t>ri preg</w:t>
      </w:r>
      <w:r w:rsidR="00B161AD" w:rsidRPr="006A64CB">
        <w:rPr>
          <w:rFonts w:ascii="Verdana" w:hAnsi="Verdana"/>
        </w:rPr>
        <w:t>a</w:t>
      </w:r>
      <w:r w:rsidRPr="006A64CB">
        <w:rPr>
          <w:rFonts w:ascii="Verdana" w:hAnsi="Verdana"/>
        </w:rPr>
        <w:t>titoare demar</w:t>
      </w:r>
      <w:r w:rsidR="00B161AD" w:rsidRPr="006A64CB">
        <w:rPr>
          <w:rFonts w:ascii="Verdana" w:hAnsi="Verdana"/>
        </w:rPr>
        <w:t>a</w:t>
      </w:r>
      <w:r w:rsidRPr="006A64CB">
        <w:rPr>
          <w:rFonts w:ascii="Verdana" w:hAnsi="Verdana"/>
        </w:rPr>
        <w:t>rii construc</w:t>
      </w:r>
      <w:r w:rsidR="00B161AD" w:rsidRPr="006A64CB">
        <w:rPr>
          <w:rFonts w:ascii="Verdana" w:hAnsi="Verdana"/>
        </w:rPr>
        <w:t>t</w:t>
      </w:r>
      <w:r w:rsidRPr="006A64CB">
        <w:rPr>
          <w:rFonts w:ascii="Verdana" w:hAnsi="Verdana"/>
        </w:rPr>
        <w:t>iilor prev</w:t>
      </w:r>
      <w:r w:rsidR="00B161AD" w:rsidRPr="006A64CB">
        <w:rPr>
          <w:rFonts w:ascii="Verdana" w:hAnsi="Verdana"/>
        </w:rPr>
        <w:t>a</w:t>
      </w:r>
      <w:r w:rsidRPr="006A64CB">
        <w:rPr>
          <w:rFonts w:ascii="Verdana" w:hAnsi="Verdana"/>
        </w:rPr>
        <w:t xml:space="preserve">zute, precum </w:t>
      </w:r>
      <w:r w:rsidR="00B161AD" w:rsidRPr="006A64CB">
        <w:rPr>
          <w:rFonts w:ascii="Verdana" w:hAnsi="Verdana"/>
        </w:rPr>
        <w:t>s</w:t>
      </w:r>
      <w:r w:rsidRPr="006A64CB">
        <w:rPr>
          <w:rFonts w:ascii="Verdana" w:hAnsi="Verdana"/>
        </w:rPr>
        <w:t>i la lucr</w:t>
      </w:r>
      <w:r w:rsidR="00B161AD" w:rsidRPr="006A64CB">
        <w:rPr>
          <w:rFonts w:ascii="Verdana" w:hAnsi="Verdana"/>
        </w:rPr>
        <w:t>a</w:t>
      </w:r>
      <w:r w:rsidRPr="006A64CB">
        <w:rPr>
          <w:rFonts w:ascii="Verdana" w:hAnsi="Verdana"/>
        </w:rPr>
        <w:t xml:space="preserve">ri de </w:t>
      </w:r>
      <w:r w:rsidR="00753CD9" w:rsidRPr="006A64CB">
        <w:rPr>
          <w:rFonts w:ascii="Verdana" w:hAnsi="Verdana"/>
        </w:rPr>
        <w:t>consolidare</w:t>
      </w:r>
      <w:r w:rsidRPr="006A64CB">
        <w:rPr>
          <w:rFonts w:ascii="Verdana" w:hAnsi="Verdana"/>
        </w:rPr>
        <w:t xml:space="preserve"> ulterioar</w:t>
      </w:r>
      <w:r w:rsidR="00B161AD" w:rsidRPr="006A64CB">
        <w:rPr>
          <w:rFonts w:ascii="Verdana" w:hAnsi="Verdana"/>
        </w:rPr>
        <w:t>a</w:t>
      </w:r>
      <w:r w:rsidRPr="006A64CB">
        <w:rPr>
          <w:rFonts w:ascii="Verdana" w:hAnsi="Verdana"/>
        </w:rPr>
        <w:t xml:space="preserve"> a suprafe</w:t>
      </w:r>
      <w:r w:rsidR="00B161AD" w:rsidRPr="006A64CB">
        <w:rPr>
          <w:rFonts w:ascii="Verdana" w:hAnsi="Verdana"/>
        </w:rPr>
        <w:t>t</w:t>
      </w:r>
      <w:r w:rsidRPr="006A64CB">
        <w:rPr>
          <w:rFonts w:ascii="Verdana" w:hAnsi="Verdana"/>
        </w:rPr>
        <w:t>elor de teren afectate.</w:t>
      </w:r>
      <w:r w:rsidR="00EF3A1C" w:rsidRPr="006A64CB">
        <w:rPr>
          <w:rFonts w:ascii="Verdana" w:hAnsi="Verdana"/>
        </w:rPr>
        <w:t xml:space="preserve"> </w:t>
      </w:r>
    </w:p>
    <w:p w14:paraId="1B789B74" w14:textId="28EE81AB"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Organizare </w:t>
      </w:r>
      <w:r w:rsidR="00B161AD" w:rsidRPr="006A64CB">
        <w:rPr>
          <w:rFonts w:ascii="Verdana" w:hAnsi="Verdana"/>
        </w:rPr>
        <w:t>s</w:t>
      </w:r>
      <w:r w:rsidRPr="006A64CB">
        <w:rPr>
          <w:rFonts w:ascii="Verdana" w:hAnsi="Verdana"/>
        </w:rPr>
        <w:t xml:space="preserve">antier </w:t>
      </w:r>
      <w:r w:rsidR="00B161AD" w:rsidRPr="006A64CB">
        <w:rPr>
          <w:rFonts w:ascii="Verdana" w:hAnsi="Verdana"/>
        </w:rPr>
        <w:t>i</w:t>
      </w:r>
      <w:r w:rsidRPr="006A64CB">
        <w:rPr>
          <w:rFonts w:ascii="Verdana" w:hAnsi="Verdana"/>
        </w:rPr>
        <w:t>n vederea implement</w:t>
      </w:r>
      <w:r w:rsidR="00B161AD" w:rsidRPr="006A64CB">
        <w:rPr>
          <w:rFonts w:ascii="Verdana" w:hAnsi="Verdana"/>
        </w:rPr>
        <w:t>a</w:t>
      </w:r>
      <w:r w:rsidRPr="006A64CB">
        <w:rPr>
          <w:rFonts w:ascii="Verdana" w:hAnsi="Verdana"/>
        </w:rPr>
        <w:t>rii proiectului – presupune activit</w:t>
      </w:r>
      <w:r w:rsidR="00B161AD" w:rsidRPr="006A64CB">
        <w:rPr>
          <w:rFonts w:ascii="Verdana" w:hAnsi="Verdana"/>
        </w:rPr>
        <w:t>at</w:t>
      </w:r>
      <w:r w:rsidRPr="006A64CB">
        <w:rPr>
          <w:rFonts w:ascii="Verdana" w:hAnsi="Verdana"/>
        </w:rPr>
        <w:t>i specifice preg</w:t>
      </w:r>
      <w:r w:rsidR="00B161AD" w:rsidRPr="006A64CB">
        <w:rPr>
          <w:rFonts w:ascii="Verdana" w:hAnsi="Verdana"/>
        </w:rPr>
        <w:t>a</w:t>
      </w:r>
      <w:r w:rsidRPr="006A64CB">
        <w:rPr>
          <w:rFonts w:ascii="Verdana" w:hAnsi="Verdana"/>
        </w:rPr>
        <w:t>tirii frontului de lucru necesar derul</w:t>
      </w:r>
      <w:r w:rsidR="00B161AD" w:rsidRPr="006A64CB">
        <w:rPr>
          <w:rFonts w:ascii="Verdana" w:hAnsi="Verdana"/>
        </w:rPr>
        <w:t>a</w:t>
      </w:r>
      <w:r w:rsidRPr="006A64CB">
        <w:rPr>
          <w:rFonts w:ascii="Verdana" w:hAnsi="Verdana"/>
        </w:rPr>
        <w:t>rii proiectului.</w:t>
      </w:r>
    </w:p>
    <w:p w14:paraId="7CF08163" w14:textId="7E98A806"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Documenta</w:t>
      </w:r>
      <w:r w:rsidR="00B161AD" w:rsidRPr="006A64CB">
        <w:rPr>
          <w:rFonts w:ascii="Verdana" w:hAnsi="Verdana"/>
        </w:rPr>
        <w:t>t</w:t>
      </w:r>
      <w:r w:rsidRPr="006A64CB">
        <w:rPr>
          <w:rFonts w:ascii="Verdana" w:hAnsi="Verdana"/>
        </w:rPr>
        <w:t>ia tehnic</w:t>
      </w:r>
      <w:r w:rsidR="00B161AD" w:rsidRPr="006A64CB">
        <w:rPr>
          <w:rFonts w:ascii="Verdana" w:hAnsi="Verdana"/>
        </w:rPr>
        <w:t>a</w:t>
      </w:r>
      <w:r w:rsidRPr="006A64CB">
        <w:rPr>
          <w:rFonts w:ascii="Verdana" w:hAnsi="Verdana"/>
        </w:rPr>
        <w:t xml:space="preserve"> pentru realizarea unei construc</w:t>
      </w:r>
      <w:r w:rsidR="00B161AD" w:rsidRPr="006A64CB">
        <w:rPr>
          <w:rFonts w:ascii="Verdana" w:hAnsi="Verdana"/>
        </w:rPr>
        <w:t>t</w:t>
      </w:r>
      <w:r w:rsidRPr="006A64CB">
        <w:rPr>
          <w:rFonts w:ascii="Verdana" w:hAnsi="Verdana"/>
        </w:rPr>
        <w:t xml:space="preserve">ii prevede obligatoriu </w:t>
      </w:r>
      <w:r w:rsidR="00B161AD" w:rsidRPr="006A64CB">
        <w:rPr>
          <w:rFonts w:ascii="Verdana" w:hAnsi="Verdana"/>
        </w:rPr>
        <w:t>s</w:t>
      </w:r>
      <w:r w:rsidRPr="006A64CB">
        <w:rPr>
          <w:rFonts w:ascii="Verdana" w:hAnsi="Verdana"/>
        </w:rPr>
        <w:t>i realizarea (</w:t>
      </w:r>
      <w:r w:rsidR="00B161AD" w:rsidRPr="006A64CB">
        <w:rPr>
          <w:rFonts w:ascii="Verdana" w:hAnsi="Verdana"/>
        </w:rPr>
        <w:t>i</w:t>
      </w:r>
      <w:r w:rsidRPr="006A64CB">
        <w:rPr>
          <w:rFonts w:ascii="Verdana" w:hAnsi="Verdana"/>
        </w:rPr>
        <w:t>n apropierea obiectivului) a unei organiz</w:t>
      </w:r>
      <w:r w:rsidR="00B161AD" w:rsidRPr="006A64CB">
        <w:rPr>
          <w:rFonts w:ascii="Verdana" w:hAnsi="Verdana"/>
        </w:rPr>
        <w:t>a</w:t>
      </w:r>
      <w:r w:rsidRPr="006A64CB">
        <w:rPr>
          <w:rFonts w:ascii="Verdana" w:hAnsi="Verdana"/>
        </w:rPr>
        <w:t xml:space="preserve">ri de </w:t>
      </w:r>
      <w:r w:rsidR="00B161AD" w:rsidRPr="006A64CB">
        <w:rPr>
          <w:rFonts w:ascii="Verdana" w:hAnsi="Verdana"/>
        </w:rPr>
        <w:t>s</w:t>
      </w:r>
      <w:r w:rsidRPr="006A64CB">
        <w:rPr>
          <w:rFonts w:ascii="Verdana" w:hAnsi="Verdana"/>
        </w:rPr>
        <w:t>antier care trebuie s</w:t>
      </w:r>
      <w:r w:rsidR="00B161AD" w:rsidRPr="006A64CB">
        <w:rPr>
          <w:rFonts w:ascii="Verdana" w:hAnsi="Verdana"/>
        </w:rPr>
        <w:t>a</w:t>
      </w:r>
      <w:r w:rsidRPr="006A64CB">
        <w:rPr>
          <w:rFonts w:ascii="Verdana" w:hAnsi="Verdana"/>
        </w:rPr>
        <w:t xml:space="preserve"> cuprind</w:t>
      </w:r>
      <w:r w:rsidR="00B161AD" w:rsidRPr="006A64CB">
        <w:rPr>
          <w:rFonts w:ascii="Verdana" w:hAnsi="Verdana"/>
        </w:rPr>
        <w:t>a</w:t>
      </w:r>
      <w:r w:rsidRPr="006A64CB">
        <w:rPr>
          <w:rFonts w:ascii="Verdana" w:hAnsi="Verdana"/>
        </w:rPr>
        <w:t xml:space="preserve"> :</w:t>
      </w:r>
    </w:p>
    <w:p w14:paraId="31A0A169" w14:textId="73509174"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c</w:t>
      </w:r>
      <w:r w:rsidR="00B161AD" w:rsidRPr="006A64CB">
        <w:rPr>
          <w:rFonts w:ascii="Verdana" w:hAnsi="Verdana"/>
        </w:rPr>
        <w:t>a</w:t>
      </w:r>
      <w:r w:rsidR="00F33487" w:rsidRPr="006A64CB">
        <w:rPr>
          <w:rFonts w:ascii="Verdana" w:hAnsi="Verdana"/>
        </w:rPr>
        <w:t>ile de acces;</w:t>
      </w:r>
    </w:p>
    <w:p w14:paraId="7A5D0917" w14:textId="486AD306"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 xml:space="preserve">unelte, scule, dispozitive, utilaje </w:t>
      </w:r>
      <w:r w:rsidR="00B161AD" w:rsidRPr="006A64CB">
        <w:rPr>
          <w:rFonts w:ascii="Verdana" w:hAnsi="Verdana"/>
        </w:rPr>
        <w:t>s</w:t>
      </w:r>
      <w:r w:rsidR="00F33487" w:rsidRPr="006A64CB">
        <w:rPr>
          <w:rFonts w:ascii="Verdana" w:hAnsi="Verdana"/>
        </w:rPr>
        <w:t>i mijloace necesare ;</w:t>
      </w:r>
    </w:p>
    <w:p w14:paraId="5E32B04A" w14:textId="77777777"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sursele de energie ;</w:t>
      </w:r>
    </w:p>
    <w:p w14:paraId="59A1E750" w14:textId="77D193AA"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vestiare, ap</w:t>
      </w:r>
      <w:r w:rsidR="00B161AD" w:rsidRPr="006A64CB">
        <w:rPr>
          <w:rFonts w:ascii="Verdana" w:hAnsi="Verdana"/>
        </w:rPr>
        <w:t>a</w:t>
      </w:r>
      <w:r w:rsidR="00F33487" w:rsidRPr="006A64CB">
        <w:rPr>
          <w:rFonts w:ascii="Verdana" w:hAnsi="Verdana"/>
        </w:rPr>
        <w:t xml:space="preserve"> potabil</w:t>
      </w:r>
      <w:r w:rsidR="00B161AD" w:rsidRPr="006A64CB">
        <w:rPr>
          <w:rFonts w:ascii="Verdana" w:hAnsi="Verdana"/>
        </w:rPr>
        <w:t>a</w:t>
      </w:r>
      <w:r w:rsidR="00F33487" w:rsidRPr="006A64CB">
        <w:rPr>
          <w:rFonts w:ascii="Verdana" w:hAnsi="Verdana"/>
        </w:rPr>
        <w:t>, grup sanitar ;</w:t>
      </w:r>
    </w:p>
    <w:p w14:paraId="3333DF80" w14:textId="6FAEC8AD"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grafice de execu</w:t>
      </w:r>
      <w:r w:rsidR="00B161AD" w:rsidRPr="006A64CB">
        <w:rPr>
          <w:rFonts w:ascii="Verdana" w:hAnsi="Verdana"/>
        </w:rPr>
        <w:t>t</w:t>
      </w:r>
      <w:r w:rsidR="00F33487" w:rsidRPr="006A64CB">
        <w:rPr>
          <w:rFonts w:ascii="Verdana" w:hAnsi="Verdana"/>
        </w:rPr>
        <w:t>ie a lucr</w:t>
      </w:r>
      <w:r w:rsidR="00B161AD" w:rsidRPr="006A64CB">
        <w:rPr>
          <w:rFonts w:ascii="Verdana" w:hAnsi="Verdana"/>
        </w:rPr>
        <w:t>a</w:t>
      </w:r>
      <w:r w:rsidR="00F33487" w:rsidRPr="006A64CB">
        <w:rPr>
          <w:rFonts w:ascii="Verdana" w:hAnsi="Verdana"/>
        </w:rPr>
        <w:t>rilor ;</w:t>
      </w:r>
    </w:p>
    <w:p w14:paraId="6811F981" w14:textId="2EC2E23C"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organizarea spa</w:t>
      </w:r>
      <w:r w:rsidR="00B161AD" w:rsidRPr="006A64CB">
        <w:rPr>
          <w:rFonts w:ascii="Verdana" w:hAnsi="Verdana"/>
        </w:rPr>
        <w:t>t</w:t>
      </w:r>
      <w:r w:rsidR="00F33487" w:rsidRPr="006A64CB">
        <w:rPr>
          <w:rFonts w:ascii="Verdana" w:hAnsi="Verdana"/>
        </w:rPr>
        <w:t>iilor necesare depozit</w:t>
      </w:r>
      <w:r w:rsidR="00B161AD" w:rsidRPr="006A64CB">
        <w:rPr>
          <w:rFonts w:ascii="Verdana" w:hAnsi="Verdana"/>
        </w:rPr>
        <w:t>a</w:t>
      </w:r>
      <w:r w:rsidR="00F33487" w:rsidRPr="006A64CB">
        <w:rPr>
          <w:rFonts w:ascii="Verdana" w:hAnsi="Verdana"/>
        </w:rPr>
        <w:t>rii temporare a materialelor, m</w:t>
      </w:r>
      <w:r w:rsidR="00B161AD" w:rsidRPr="006A64CB">
        <w:rPr>
          <w:rFonts w:ascii="Verdana" w:hAnsi="Verdana"/>
        </w:rPr>
        <w:t>a</w:t>
      </w:r>
      <w:r w:rsidR="00F33487" w:rsidRPr="006A64CB">
        <w:rPr>
          <w:rFonts w:ascii="Verdana" w:hAnsi="Verdana"/>
        </w:rPr>
        <w:t>surile specifice pentru conservare pe timpul depozit</w:t>
      </w:r>
      <w:r w:rsidR="00B161AD" w:rsidRPr="006A64CB">
        <w:rPr>
          <w:rFonts w:ascii="Verdana" w:hAnsi="Verdana"/>
        </w:rPr>
        <w:t>a</w:t>
      </w:r>
      <w:r w:rsidR="00F33487" w:rsidRPr="006A64CB">
        <w:rPr>
          <w:rFonts w:ascii="Verdana" w:hAnsi="Verdana"/>
        </w:rPr>
        <w:t xml:space="preserve">rii </w:t>
      </w:r>
      <w:r w:rsidR="00B161AD" w:rsidRPr="006A64CB">
        <w:rPr>
          <w:rFonts w:ascii="Verdana" w:hAnsi="Verdana"/>
        </w:rPr>
        <w:t>s</w:t>
      </w:r>
      <w:r w:rsidR="00F33487" w:rsidRPr="006A64CB">
        <w:rPr>
          <w:rFonts w:ascii="Verdana" w:hAnsi="Verdana"/>
        </w:rPr>
        <w:t>i evit</w:t>
      </w:r>
      <w:r w:rsidR="00B161AD" w:rsidRPr="006A64CB">
        <w:rPr>
          <w:rFonts w:ascii="Verdana" w:hAnsi="Verdana"/>
        </w:rPr>
        <w:t>a</w:t>
      </w:r>
      <w:r w:rsidR="00F33487" w:rsidRPr="006A64CB">
        <w:rPr>
          <w:rFonts w:ascii="Verdana" w:hAnsi="Verdana"/>
        </w:rPr>
        <w:t>rii degrad</w:t>
      </w:r>
      <w:r w:rsidR="00B161AD" w:rsidRPr="006A64CB">
        <w:rPr>
          <w:rFonts w:ascii="Verdana" w:hAnsi="Verdana"/>
        </w:rPr>
        <w:t>a</w:t>
      </w:r>
      <w:r w:rsidR="00F33487" w:rsidRPr="006A64CB">
        <w:rPr>
          <w:rFonts w:ascii="Verdana" w:hAnsi="Verdana"/>
        </w:rPr>
        <w:t>rilor ;</w:t>
      </w:r>
    </w:p>
    <w:p w14:paraId="149DB90F" w14:textId="73A0EF7A"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m</w:t>
      </w:r>
      <w:r w:rsidR="00B161AD" w:rsidRPr="006A64CB">
        <w:rPr>
          <w:rFonts w:ascii="Verdana" w:hAnsi="Verdana"/>
        </w:rPr>
        <w:t>a</w:t>
      </w:r>
      <w:r w:rsidR="00F33487" w:rsidRPr="006A64CB">
        <w:rPr>
          <w:rFonts w:ascii="Verdana" w:hAnsi="Verdana"/>
        </w:rPr>
        <w:t>suri specifice privind protec</w:t>
      </w:r>
      <w:r w:rsidR="00B161AD" w:rsidRPr="006A64CB">
        <w:rPr>
          <w:rFonts w:ascii="Verdana" w:hAnsi="Verdana"/>
        </w:rPr>
        <w:t>t</w:t>
      </w:r>
      <w:r w:rsidR="00F33487" w:rsidRPr="006A64CB">
        <w:rPr>
          <w:rFonts w:ascii="Verdana" w:hAnsi="Verdana"/>
        </w:rPr>
        <w:t xml:space="preserve">ia </w:t>
      </w:r>
      <w:r w:rsidR="00B161AD" w:rsidRPr="006A64CB">
        <w:rPr>
          <w:rFonts w:ascii="Verdana" w:hAnsi="Verdana"/>
        </w:rPr>
        <w:t>s</w:t>
      </w:r>
      <w:r w:rsidR="00F33487" w:rsidRPr="006A64CB">
        <w:rPr>
          <w:rFonts w:ascii="Verdana" w:hAnsi="Verdana"/>
        </w:rPr>
        <w:t xml:space="preserve">i securitatea muncii, precum </w:t>
      </w:r>
      <w:r w:rsidR="00B161AD" w:rsidRPr="006A64CB">
        <w:rPr>
          <w:rFonts w:ascii="Verdana" w:hAnsi="Verdana"/>
        </w:rPr>
        <w:t>s</w:t>
      </w:r>
      <w:r w:rsidR="00F33487" w:rsidRPr="006A64CB">
        <w:rPr>
          <w:rFonts w:ascii="Verdana" w:hAnsi="Verdana"/>
        </w:rPr>
        <w:t xml:space="preserve">i de prevenire </w:t>
      </w:r>
      <w:r w:rsidR="00B161AD" w:rsidRPr="006A64CB">
        <w:rPr>
          <w:rFonts w:ascii="Verdana" w:hAnsi="Verdana"/>
        </w:rPr>
        <w:t>s</w:t>
      </w:r>
      <w:r w:rsidR="00F33487" w:rsidRPr="006A64CB">
        <w:rPr>
          <w:rFonts w:ascii="Verdana" w:hAnsi="Verdana"/>
        </w:rPr>
        <w:t>i stingere a incendiilor, decurg</w:t>
      </w:r>
      <w:r w:rsidR="00B161AD" w:rsidRPr="006A64CB">
        <w:rPr>
          <w:rFonts w:ascii="Verdana" w:hAnsi="Verdana"/>
        </w:rPr>
        <w:t>a</w:t>
      </w:r>
      <w:r w:rsidR="00F33487" w:rsidRPr="006A64CB">
        <w:rPr>
          <w:rFonts w:ascii="Verdana" w:hAnsi="Verdana"/>
        </w:rPr>
        <w:t>nd din natura opera</w:t>
      </w:r>
      <w:r w:rsidR="00B161AD" w:rsidRPr="006A64CB">
        <w:rPr>
          <w:rFonts w:ascii="Verdana" w:hAnsi="Verdana"/>
        </w:rPr>
        <w:t>t</w:t>
      </w:r>
      <w:r w:rsidR="00F33487" w:rsidRPr="006A64CB">
        <w:rPr>
          <w:rFonts w:ascii="Verdana" w:hAnsi="Verdana"/>
        </w:rPr>
        <w:t xml:space="preserve">iilor </w:t>
      </w:r>
      <w:r w:rsidR="00B161AD" w:rsidRPr="006A64CB">
        <w:rPr>
          <w:rFonts w:ascii="Verdana" w:hAnsi="Verdana"/>
        </w:rPr>
        <w:t>s</w:t>
      </w:r>
      <w:r w:rsidR="00F33487" w:rsidRPr="006A64CB">
        <w:rPr>
          <w:rFonts w:ascii="Verdana" w:hAnsi="Verdana"/>
        </w:rPr>
        <w:t>i tehnologiilor de construc</w:t>
      </w:r>
      <w:r w:rsidR="00B161AD" w:rsidRPr="006A64CB">
        <w:rPr>
          <w:rFonts w:ascii="Verdana" w:hAnsi="Verdana"/>
        </w:rPr>
        <w:t>t</w:t>
      </w:r>
      <w:r w:rsidR="00F33487" w:rsidRPr="006A64CB">
        <w:rPr>
          <w:rFonts w:ascii="Verdana" w:hAnsi="Verdana"/>
        </w:rPr>
        <w:t xml:space="preserve">ie cuprinse </w:t>
      </w:r>
      <w:r w:rsidR="00B161AD" w:rsidRPr="006A64CB">
        <w:rPr>
          <w:rFonts w:ascii="Verdana" w:hAnsi="Verdana"/>
        </w:rPr>
        <w:t>i</w:t>
      </w:r>
      <w:r w:rsidR="00F33487" w:rsidRPr="006A64CB">
        <w:rPr>
          <w:rFonts w:ascii="Verdana" w:hAnsi="Verdana"/>
        </w:rPr>
        <w:t>n documenta</w:t>
      </w:r>
      <w:r w:rsidR="00B161AD" w:rsidRPr="006A64CB">
        <w:rPr>
          <w:rFonts w:ascii="Verdana" w:hAnsi="Verdana"/>
        </w:rPr>
        <w:t>t</w:t>
      </w:r>
      <w:r w:rsidR="00F33487" w:rsidRPr="006A64CB">
        <w:rPr>
          <w:rFonts w:ascii="Verdana" w:hAnsi="Verdana"/>
        </w:rPr>
        <w:t>ia de execu</w:t>
      </w:r>
      <w:r w:rsidR="00B161AD" w:rsidRPr="006A64CB">
        <w:rPr>
          <w:rFonts w:ascii="Verdana" w:hAnsi="Verdana"/>
        </w:rPr>
        <w:t>t</w:t>
      </w:r>
      <w:r w:rsidR="00F33487" w:rsidRPr="006A64CB">
        <w:rPr>
          <w:rFonts w:ascii="Verdana" w:hAnsi="Verdana"/>
        </w:rPr>
        <w:t>ie a obiectivului;</w:t>
      </w:r>
    </w:p>
    <w:p w14:paraId="01D13D35" w14:textId="4A841EE0"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m</w:t>
      </w:r>
      <w:r w:rsidR="00B161AD" w:rsidRPr="006A64CB">
        <w:rPr>
          <w:rFonts w:ascii="Verdana" w:hAnsi="Verdana"/>
        </w:rPr>
        <w:t>a</w:t>
      </w:r>
      <w:r w:rsidR="00F33487" w:rsidRPr="006A64CB">
        <w:rPr>
          <w:rFonts w:ascii="Verdana" w:hAnsi="Verdana"/>
        </w:rPr>
        <w:t>suri de protec</w:t>
      </w:r>
      <w:r w:rsidR="00B161AD" w:rsidRPr="006A64CB">
        <w:rPr>
          <w:rFonts w:ascii="Verdana" w:hAnsi="Verdana"/>
        </w:rPr>
        <w:t>t</w:t>
      </w:r>
      <w:r w:rsidR="00F33487" w:rsidRPr="006A64CB">
        <w:rPr>
          <w:rFonts w:ascii="Verdana" w:hAnsi="Verdana"/>
        </w:rPr>
        <w:t>ia vecin</w:t>
      </w:r>
      <w:r w:rsidR="00B161AD" w:rsidRPr="006A64CB">
        <w:rPr>
          <w:rFonts w:ascii="Verdana" w:hAnsi="Verdana"/>
        </w:rPr>
        <w:t>a</w:t>
      </w:r>
      <w:r w:rsidR="00F33487" w:rsidRPr="006A64CB">
        <w:rPr>
          <w:rFonts w:ascii="Verdana" w:hAnsi="Verdana"/>
        </w:rPr>
        <w:t>t</w:t>
      </w:r>
      <w:r w:rsidR="00B161AD" w:rsidRPr="006A64CB">
        <w:rPr>
          <w:rFonts w:ascii="Verdana" w:hAnsi="Verdana"/>
        </w:rPr>
        <w:t>at</w:t>
      </w:r>
      <w:r w:rsidR="00F33487" w:rsidRPr="006A64CB">
        <w:rPr>
          <w:rFonts w:ascii="Verdana" w:hAnsi="Verdana"/>
        </w:rPr>
        <w:t>ilor (transmitere de vibra</w:t>
      </w:r>
      <w:r w:rsidR="00B161AD" w:rsidRPr="006A64CB">
        <w:rPr>
          <w:rFonts w:ascii="Verdana" w:hAnsi="Verdana"/>
        </w:rPr>
        <w:t>t</w:t>
      </w:r>
      <w:r w:rsidR="00F33487" w:rsidRPr="006A64CB">
        <w:rPr>
          <w:rFonts w:ascii="Verdana" w:hAnsi="Verdana"/>
        </w:rPr>
        <w:t xml:space="preserve">ii </w:t>
      </w:r>
      <w:r w:rsidR="00B161AD" w:rsidRPr="006A64CB">
        <w:rPr>
          <w:rFonts w:ascii="Verdana" w:hAnsi="Verdana"/>
        </w:rPr>
        <w:t>s</w:t>
      </w:r>
      <w:r w:rsidR="00F33487" w:rsidRPr="006A64CB">
        <w:rPr>
          <w:rFonts w:ascii="Verdana" w:hAnsi="Verdana"/>
        </w:rPr>
        <w:t xml:space="preserve">i </w:t>
      </w:r>
      <w:r w:rsidR="00B161AD" w:rsidRPr="006A64CB">
        <w:rPr>
          <w:rFonts w:ascii="Verdana" w:hAnsi="Verdana"/>
        </w:rPr>
        <w:t>s</w:t>
      </w:r>
      <w:r w:rsidR="00F33487" w:rsidRPr="006A64CB">
        <w:rPr>
          <w:rFonts w:ascii="Verdana" w:hAnsi="Verdana"/>
        </w:rPr>
        <w:t>ocuri puternice, degaj</w:t>
      </w:r>
      <w:r w:rsidR="00B161AD" w:rsidRPr="006A64CB">
        <w:rPr>
          <w:rFonts w:ascii="Verdana" w:hAnsi="Verdana"/>
        </w:rPr>
        <w:t>a</w:t>
      </w:r>
      <w:r w:rsidR="00F33487" w:rsidRPr="006A64CB">
        <w:rPr>
          <w:rFonts w:ascii="Verdana" w:hAnsi="Verdana"/>
        </w:rPr>
        <w:t>ri mari de praf, asigurarea acceselor necesare).</w:t>
      </w:r>
    </w:p>
    <w:p w14:paraId="5325DC0A" w14:textId="294668A9"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Lucr</w:t>
      </w:r>
      <w:r w:rsidR="00B161AD" w:rsidRPr="006A64CB">
        <w:rPr>
          <w:rFonts w:ascii="Verdana" w:hAnsi="Verdana"/>
        </w:rPr>
        <w:t>a</w:t>
      </w:r>
      <w:r w:rsidRPr="006A64CB">
        <w:rPr>
          <w:rFonts w:ascii="Verdana" w:hAnsi="Verdana"/>
        </w:rPr>
        <w:t>rile provizorii necesare organiz</w:t>
      </w:r>
      <w:r w:rsidR="00B161AD" w:rsidRPr="006A64CB">
        <w:rPr>
          <w:rFonts w:ascii="Verdana" w:hAnsi="Verdana"/>
        </w:rPr>
        <w:t>a</w:t>
      </w:r>
      <w:r w:rsidRPr="006A64CB">
        <w:rPr>
          <w:rFonts w:ascii="Verdana" w:hAnsi="Verdana"/>
        </w:rPr>
        <w:t xml:space="preserve">rii incintei constau </w:t>
      </w:r>
      <w:r w:rsidR="00B161AD" w:rsidRPr="006A64CB">
        <w:rPr>
          <w:rFonts w:ascii="Verdana" w:hAnsi="Verdana"/>
        </w:rPr>
        <w:t>i</w:t>
      </w:r>
      <w:r w:rsidRPr="006A64CB">
        <w:rPr>
          <w:rFonts w:ascii="Verdana" w:hAnsi="Verdana"/>
        </w:rPr>
        <w:t xml:space="preserve">n </w:t>
      </w:r>
      <w:r w:rsidR="00B161AD" w:rsidRPr="006A64CB">
        <w:rPr>
          <w:rFonts w:ascii="Verdana" w:hAnsi="Verdana"/>
        </w:rPr>
        <w:t>i</w:t>
      </w:r>
      <w:r w:rsidRPr="006A64CB">
        <w:rPr>
          <w:rFonts w:ascii="Verdana" w:hAnsi="Verdana"/>
        </w:rPr>
        <w:t>mprejmuirea terenului aferent propriet</w:t>
      </w:r>
      <w:r w:rsidR="00B161AD" w:rsidRPr="006A64CB">
        <w:rPr>
          <w:rFonts w:ascii="Verdana" w:hAnsi="Verdana"/>
        </w:rPr>
        <w:t>at</w:t>
      </w:r>
      <w:r w:rsidRPr="006A64CB">
        <w:rPr>
          <w:rFonts w:ascii="Verdana" w:hAnsi="Verdana"/>
        </w:rPr>
        <w:t>ii printr-un gard ce va r</w:t>
      </w:r>
      <w:r w:rsidR="00B161AD" w:rsidRPr="006A64CB">
        <w:rPr>
          <w:rFonts w:ascii="Verdana" w:hAnsi="Verdana"/>
        </w:rPr>
        <w:t>a</w:t>
      </w:r>
      <w:r w:rsidRPr="006A64CB">
        <w:rPr>
          <w:rFonts w:ascii="Verdana" w:hAnsi="Verdana"/>
        </w:rPr>
        <w:t>m</w:t>
      </w:r>
      <w:r w:rsidR="00B161AD" w:rsidRPr="006A64CB">
        <w:rPr>
          <w:rFonts w:ascii="Verdana" w:hAnsi="Verdana"/>
        </w:rPr>
        <w:t>a</w:t>
      </w:r>
      <w:r w:rsidRPr="006A64CB">
        <w:rPr>
          <w:rFonts w:ascii="Verdana" w:hAnsi="Verdana"/>
        </w:rPr>
        <w:t xml:space="preserve">ne </w:t>
      </w:r>
      <w:r w:rsidR="00B161AD" w:rsidRPr="006A64CB">
        <w:rPr>
          <w:rFonts w:ascii="Verdana" w:hAnsi="Verdana"/>
        </w:rPr>
        <w:t>i</w:t>
      </w:r>
      <w:r w:rsidRPr="006A64CB">
        <w:rPr>
          <w:rFonts w:ascii="Verdana" w:hAnsi="Verdana"/>
        </w:rPr>
        <w:t>n continuare, dup</w:t>
      </w:r>
      <w:r w:rsidR="00B161AD" w:rsidRPr="006A64CB">
        <w:rPr>
          <w:rFonts w:ascii="Verdana" w:hAnsi="Verdana"/>
        </w:rPr>
        <w:t>a</w:t>
      </w:r>
      <w:r w:rsidRPr="006A64CB">
        <w:rPr>
          <w:rFonts w:ascii="Verdana" w:hAnsi="Verdana"/>
        </w:rPr>
        <w:t xml:space="preserve"> realizarea lucr</w:t>
      </w:r>
      <w:r w:rsidR="00B161AD" w:rsidRPr="006A64CB">
        <w:rPr>
          <w:rFonts w:ascii="Verdana" w:hAnsi="Verdana"/>
        </w:rPr>
        <w:t>a</w:t>
      </w:r>
      <w:r w:rsidRPr="006A64CB">
        <w:rPr>
          <w:rFonts w:ascii="Verdana" w:hAnsi="Verdana"/>
        </w:rPr>
        <w:t>rilor de construc</w:t>
      </w:r>
      <w:r w:rsidR="00B161AD" w:rsidRPr="006A64CB">
        <w:rPr>
          <w:rFonts w:ascii="Verdana" w:hAnsi="Verdana"/>
        </w:rPr>
        <w:t>t</w:t>
      </w:r>
      <w:r w:rsidRPr="006A64CB">
        <w:rPr>
          <w:rFonts w:ascii="Verdana" w:hAnsi="Verdana"/>
        </w:rPr>
        <w:t xml:space="preserve">ie. Accesul </w:t>
      </w:r>
      <w:r w:rsidR="00B161AD" w:rsidRPr="006A64CB">
        <w:rPr>
          <w:rFonts w:ascii="Verdana" w:hAnsi="Verdana"/>
        </w:rPr>
        <w:t>i</w:t>
      </w:r>
      <w:r w:rsidRPr="006A64CB">
        <w:rPr>
          <w:rFonts w:ascii="Verdana" w:hAnsi="Verdana"/>
        </w:rPr>
        <w:t>n incint</w:t>
      </w:r>
      <w:r w:rsidR="00B161AD" w:rsidRPr="006A64CB">
        <w:rPr>
          <w:rFonts w:ascii="Verdana" w:hAnsi="Verdana"/>
        </w:rPr>
        <w:t>a</w:t>
      </w:r>
      <w:r w:rsidRPr="006A64CB">
        <w:rPr>
          <w:rFonts w:ascii="Verdana" w:hAnsi="Verdana"/>
        </w:rPr>
        <w:t xml:space="preserve"> se va face prin dou</w:t>
      </w:r>
      <w:r w:rsidR="00B161AD" w:rsidRPr="006A64CB">
        <w:rPr>
          <w:rFonts w:ascii="Verdana" w:hAnsi="Verdana"/>
        </w:rPr>
        <w:t>a</w:t>
      </w:r>
      <w:r w:rsidRPr="006A64CB">
        <w:rPr>
          <w:rFonts w:ascii="Verdana" w:hAnsi="Verdana"/>
        </w:rPr>
        <w:t xml:space="preserve"> por</w:t>
      </w:r>
      <w:r w:rsidR="00B161AD" w:rsidRPr="006A64CB">
        <w:rPr>
          <w:rFonts w:ascii="Verdana" w:hAnsi="Verdana"/>
        </w:rPr>
        <w:t>t</w:t>
      </w:r>
      <w:r w:rsidRPr="006A64CB">
        <w:rPr>
          <w:rFonts w:ascii="Verdana" w:hAnsi="Verdana"/>
        </w:rPr>
        <w:t xml:space="preserve">i, una pentru personal </w:t>
      </w:r>
      <w:r w:rsidR="00B161AD" w:rsidRPr="006A64CB">
        <w:rPr>
          <w:rFonts w:ascii="Verdana" w:hAnsi="Verdana"/>
        </w:rPr>
        <w:t>s</w:t>
      </w:r>
      <w:r w:rsidRPr="006A64CB">
        <w:rPr>
          <w:rFonts w:ascii="Verdana" w:hAnsi="Verdana"/>
        </w:rPr>
        <w:t>i cealalt</w:t>
      </w:r>
      <w:r w:rsidR="00B161AD" w:rsidRPr="006A64CB">
        <w:rPr>
          <w:rFonts w:ascii="Verdana" w:hAnsi="Verdana"/>
        </w:rPr>
        <w:t>a</w:t>
      </w:r>
      <w:r w:rsidRPr="006A64CB">
        <w:rPr>
          <w:rFonts w:ascii="Verdana" w:hAnsi="Verdana"/>
        </w:rPr>
        <w:t xml:space="preserve"> pentru ma</w:t>
      </w:r>
      <w:r w:rsidR="00B161AD" w:rsidRPr="006A64CB">
        <w:rPr>
          <w:rFonts w:ascii="Verdana" w:hAnsi="Verdana"/>
        </w:rPr>
        <w:t>s</w:t>
      </w:r>
      <w:r w:rsidRPr="006A64CB">
        <w:rPr>
          <w:rFonts w:ascii="Verdana" w:hAnsi="Verdana"/>
        </w:rPr>
        <w:t>ini.</w:t>
      </w:r>
    </w:p>
    <w:p w14:paraId="6E7757E7" w14:textId="7F67208B"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Materialele de construc</w:t>
      </w:r>
      <w:r w:rsidR="00B161AD" w:rsidRPr="006A64CB">
        <w:rPr>
          <w:rFonts w:ascii="Verdana" w:hAnsi="Verdana"/>
        </w:rPr>
        <w:t>t</w:t>
      </w:r>
      <w:r w:rsidRPr="006A64CB">
        <w:rPr>
          <w:rFonts w:ascii="Verdana" w:hAnsi="Verdana"/>
        </w:rPr>
        <w:t xml:space="preserve">ie cum sunt balastul, nisipul, se vor putea depozita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incinta propriet</w:t>
      </w:r>
      <w:r w:rsidR="00B161AD" w:rsidRPr="006A64CB">
        <w:rPr>
          <w:rFonts w:ascii="Verdana" w:hAnsi="Verdana"/>
        </w:rPr>
        <w:t>at</w:t>
      </w:r>
      <w:r w:rsidRPr="006A64CB">
        <w:rPr>
          <w:rFonts w:ascii="Verdana" w:hAnsi="Verdana"/>
        </w:rPr>
        <w:t xml:space="preserve">ii, </w:t>
      </w:r>
      <w:r w:rsidR="00B161AD" w:rsidRPr="006A64CB">
        <w:rPr>
          <w:rFonts w:ascii="Verdana" w:hAnsi="Verdana"/>
        </w:rPr>
        <w:t>i</w:t>
      </w:r>
      <w:r w:rsidRPr="006A64CB">
        <w:rPr>
          <w:rFonts w:ascii="Verdana" w:hAnsi="Verdana"/>
        </w:rPr>
        <w:t>n aer liber, f</w:t>
      </w:r>
      <w:r w:rsidR="00B161AD" w:rsidRPr="006A64CB">
        <w:rPr>
          <w:rFonts w:ascii="Verdana" w:hAnsi="Verdana"/>
        </w:rPr>
        <w:t>a</w:t>
      </w:r>
      <w:r w:rsidRPr="006A64CB">
        <w:rPr>
          <w:rFonts w:ascii="Verdana" w:hAnsi="Verdana"/>
        </w:rPr>
        <w:t>r</w:t>
      </w:r>
      <w:r w:rsidR="00B161AD" w:rsidRPr="006A64CB">
        <w:rPr>
          <w:rFonts w:ascii="Verdana" w:hAnsi="Verdana"/>
        </w:rPr>
        <w:t>a</w:t>
      </w:r>
      <w:r w:rsidRPr="006A64CB">
        <w:rPr>
          <w:rFonts w:ascii="Verdana" w:hAnsi="Verdana"/>
        </w:rPr>
        <w:t xml:space="preserve"> m</w:t>
      </w:r>
      <w:r w:rsidR="00B161AD" w:rsidRPr="006A64CB">
        <w:rPr>
          <w:rFonts w:ascii="Verdana" w:hAnsi="Verdana"/>
        </w:rPr>
        <w:t>a</w:t>
      </w:r>
      <w:r w:rsidRPr="006A64CB">
        <w:rPr>
          <w:rFonts w:ascii="Verdana" w:hAnsi="Verdana"/>
        </w:rPr>
        <w:t>suri deosebite de protec</w:t>
      </w:r>
      <w:r w:rsidR="00B161AD" w:rsidRPr="006A64CB">
        <w:rPr>
          <w:rFonts w:ascii="Verdana" w:hAnsi="Verdana"/>
        </w:rPr>
        <w:t>t</w:t>
      </w:r>
      <w:r w:rsidRPr="006A64CB">
        <w:rPr>
          <w:rFonts w:ascii="Verdana" w:hAnsi="Verdana"/>
        </w:rPr>
        <w:t>ie. Materialele de construc</w:t>
      </w:r>
      <w:r w:rsidR="00B161AD" w:rsidRPr="006A64CB">
        <w:rPr>
          <w:rFonts w:ascii="Verdana" w:hAnsi="Verdana"/>
        </w:rPr>
        <w:t>t</w:t>
      </w:r>
      <w:r w:rsidRPr="006A64CB">
        <w:rPr>
          <w:rFonts w:ascii="Verdana" w:hAnsi="Verdana"/>
        </w:rPr>
        <w:t>ie care necesit</w:t>
      </w:r>
      <w:r w:rsidR="00B161AD" w:rsidRPr="006A64CB">
        <w:rPr>
          <w:rFonts w:ascii="Verdana" w:hAnsi="Verdana"/>
        </w:rPr>
        <w:t>a</w:t>
      </w:r>
      <w:r w:rsidRPr="006A64CB">
        <w:rPr>
          <w:rFonts w:ascii="Verdana" w:hAnsi="Verdana"/>
        </w:rPr>
        <w:t xml:space="preserve"> protec</w:t>
      </w:r>
      <w:r w:rsidR="00B161AD" w:rsidRPr="006A64CB">
        <w:rPr>
          <w:rFonts w:ascii="Verdana" w:hAnsi="Verdana"/>
        </w:rPr>
        <w:t>t</w:t>
      </w:r>
      <w:r w:rsidRPr="006A64CB">
        <w:rPr>
          <w:rFonts w:ascii="Verdana" w:hAnsi="Verdana"/>
        </w:rPr>
        <w:t>ie contra intemperiilor se vor putea depozita pe timpul execu</w:t>
      </w:r>
      <w:r w:rsidR="00B161AD" w:rsidRPr="006A64CB">
        <w:rPr>
          <w:rFonts w:ascii="Verdana" w:hAnsi="Verdana"/>
        </w:rPr>
        <w:t>t</w:t>
      </w:r>
      <w:r w:rsidRPr="006A64CB">
        <w:rPr>
          <w:rFonts w:ascii="Verdana" w:hAnsi="Verdana"/>
        </w:rPr>
        <w:t>iei lucr</w:t>
      </w:r>
      <w:r w:rsidR="00B161AD" w:rsidRPr="006A64CB">
        <w:rPr>
          <w:rFonts w:ascii="Verdana" w:hAnsi="Verdana"/>
        </w:rPr>
        <w:t>a</w:t>
      </w:r>
      <w:r w:rsidRPr="006A64CB">
        <w:rPr>
          <w:rFonts w:ascii="Verdana" w:hAnsi="Verdana"/>
        </w:rPr>
        <w:t>rilor de construc</w:t>
      </w:r>
      <w:r w:rsidR="00B161AD" w:rsidRPr="006A64CB">
        <w:rPr>
          <w:rFonts w:ascii="Verdana" w:hAnsi="Verdana"/>
        </w:rPr>
        <w:t>t</w:t>
      </w:r>
      <w:r w:rsidRPr="006A64CB">
        <w:rPr>
          <w:rFonts w:ascii="Verdana" w:hAnsi="Verdana"/>
        </w:rPr>
        <w:t xml:space="preserve">ie </w:t>
      </w:r>
      <w:r w:rsidR="00B161AD" w:rsidRPr="006A64CB">
        <w:rPr>
          <w:rFonts w:ascii="Verdana" w:hAnsi="Verdana"/>
        </w:rPr>
        <w:t>i</w:t>
      </w:r>
      <w:r w:rsidRPr="006A64CB">
        <w:rPr>
          <w:rFonts w:ascii="Verdana" w:hAnsi="Verdana"/>
        </w:rPr>
        <w:t xml:space="preserve">n incinta magaziei provizorii, care se va </w:t>
      </w:r>
      <w:r w:rsidRPr="006A64CB">
        <w:rPr>
          <w:rFonts w:ascii="Verdana" w:hAnsi="Verdana"/>
        </w:rPr>
        <w:lastRenderedPageBreak/>
        <w:t xml:space="preserve">amplasa la </w:t>
      </w:r>
      <w:r w:rsidR="00B161AD" w:rsidRPr="006A64CB">
        <w:rPr>
          <w:rFonts w:ascii="Verdana" w:hAnsi="Verdana"/>
        </w:rPr>
        <w:t>i</w:t>
      </w:r>
      <w:r w:rsidRPr="006A64CB">
        <w:rPr>
          <w:rFonts w:ascii="Verdana" w:hAnsi="Verdana"/>
        </w:rPr>
        <w:t xml:space="preserve">nceput. </w:t>
      </w:r>
      <w:r w:rsidR="00B161AD" w:rsidRPr="006A64CB">
        <w:rPr>
          <w:rFonts w:ascii="Verdana" w:hAnsi="Verdana"/>
        </w:rPr>
        <w:t>I</w:t>
      </w:r>
      <w:r w:rsidRPr="006A64CB">
        <w:rPr>
          <w:rFonts w:ascii="Verdana" w:hAnsi="Verdana"/>
        </w:rPr>
        <w:t xml:space="preserve">n acest sens, pe terenul aferent se va organiza </w:t>
      </w:r>
      <w:r w:rsidR="00B161AD" w:rsidRPr="006A64CB">
        <w:rPr>
          <w:rFonts w:ascii="Verdana" w:hAnsi="Verdana"/>
        </w:rPr>
        <w:t>s</w:t>
      </w:r>
      <w:r w:rsidRPr="006A64CB">
        <w:rPr>
          <w:rFonts w:ascii="Verdana" w:hAnsi="Verdana"/>
        </w:rPr>
        <w:t>antierul prin amplasarea unor obiecte provizorii :</w:t>
      </w:r>
    </w:p>
    <w:p w14:paraId="73743BD1" w14:textId="07E15667"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 xml:space="preserve">magazia provizorie cu rol de depozitare materiale, vestiar muncitori </w:t>
      </w:r>
      <w:r w:rsidR="00B161AD" w:rsidRPr="006A64CB">
        <w:rPr>
          <w:rFonts w:ascii="Verdana" w:hAnsi="Verdana"/>
        </w:rPr>
        <w:t>s</w:t>
      </w:r>
      <w:r w:rsidR="00F33487" w:rsidRPr="006A64CB">
        <w:rPr>
          <w:rFonts w:ascii="Verdana" w:hAnsi="Verdana"/>
        </w:rPr>
        <w:t>i depozitare scule;</w:t>
      </w:r>
    </w:p>
    <w:p w14:paraId="4D27A75A" w14:textId="77777777"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tablou electric;</w:t>
      </w:r>
    </w:p>
    <w:p w14:paraId="054C0D3A" w14:textId="65DFE29C"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punct PSI (</w:t>
      </w:r>
      <w:r w:rsidR="00B161AD" w:rsidRPr="006A64CB">
        <w:rPr>
          <w:rFonts w:ascii="Verdana" w:hAnsi="Verdana"/>
        </w:rPr>
        <w:t>i</w:t>
      </w:r>
      <w:r w:rsidR="00F33487" w:rsidRPr="006A64CB">
        <w:rPr>
          <w:rFonts w:ascii="Verdana" w:hAnsi="Verdana"/>
        </w:rPr>
        <w:t>n imediata apropiere a f</w:t>
      </w:r>
      <w:r w:rsidR="00B161AD" w:rsidRPr="006A64CB">
        <w:rPr>
          <w:rFonts w:ascii="Verdana" w:hAnsi="Verdana"/>
        </w:rPr>
        <w:t>a</w:t>
      </w:r>
      <w:r w:rsidR="00F33487" w:rsidRPr="006A64CB">
        <w:rPr>
          <w:rFonts w:ascii="Verdana" w:hAnsi="Verdana"/>
        </w:rPr>
        <w:t>nt</w:t>
      </w:r>
      <w:r w:rsidR="00B161AD" w:rsidRPr="006A64CB">
        <w:rPr>
          <w:rFonts w:ascii="Verdana" w:hAnsi="Verdana"/>
        </w:rPr>
        <w:t>a</w:t>
      </w:r>
      <w:r w:rsidR="00F33487" w:rsidRPr="006A64CB">
        <w:rPr>
          <w:rFonts w:ascii="Verdana" w:hAnsi="Verdana"/>
        </w:rPr>
        <w:t>nii sau a sursei de ap</w:t>
      </w:r>
      <w:r w:rsidR="00B161AD" w:rsidRPr="006A64CB">
        <w:rPr>
          <w:rFonts w:ascii="Verdana" w:hAnsi="Verdana"/>
        </w:rPr>
        <w:t>a</w:t>
      </w:r>
      <w:r w:rsidR="00F33487" w:rsidRPr="006A64CB">
        <w:rPr>
          <w:rFonts w:ascii="Verdana" w:hAnsi="Verdana"/>
        </w:rPr>
        <w:t>);</w:t>
      </w:r>
    </w:p>
    <w:p w14:paraId="51A42244" w14:textId="77777777"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platou depozitare materiale.</w:t>
      </w:r>
    </w:p>
    <w:p w14:paraId="04482AE9" w14:textId="27945058"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Nu sunt necesare m</w:t>
      </w:r>
      <w:r w:rsidR="00B161AD" w:rsidRPr="006A64CB">
        <w:rPr>
          <w:rFonts w:ascii="Verdana" w:hAnsi="Verdana"/>
        </w:rPr>
        <w:t>a</w:t>
      </w:r>
      <w:r w:rsidRPr="006A64CB">
        <w:rPr>
          <w:rFonts w:ascii="Verdana" w:hAnsi="Verdana"/>
        </w:rPr>
        <w:t>suri de protec</w:t>
      </w:r>
      <w:r w:rsidR="00B161AD" w:rsidRPr="006A64CB">
        <w:rPr>
          <w:rFonts w:ascii="Verdana" w:hAnsi="Verdana"/>
        </w:rPr>
        <w:t>t</w:t>
      </w:r>
      <w:r w:rsidRPr="006A64CB">
        <w:rPr>
          <w:rFonts w:ascii="Verdana" w:hAnsi="Verdana"/>
        </w:rPr>
        <w:t>ie a vecin</w:t>
      </w:r>
      <w:r w:rsidR="00B161AD" w:rsidRPr="006A64CB">
        <w:rPr>
          <w:rFonts w:ascii="Verdana" w:hAnsi="Verdana"/>
        </w:rPr>
        <w:t>a</w:t>
      </w:r>
      <w:r w:rsidRPr="006A64CB">
        <w:rPr>
          <w:rFonts w:ascii="Verdana" w:hAnsi="Verdana"/>
        </w:rPr>
        <w:t>t</w:t>
      </w:r>
      <w:r w:rsidR="00B161AD" w:rsidRPr="006A64CB">
        <w:rPr>
          <w:rFonts w:ascii="Verdana" w:hAnsi="Verdana"/>
        </w:rPr>
        <w:t>at</w:t>
      </w:r>
      <w:r w:rsidRPr="006A64CB">
        <w:rPr>
          <w:rFonts w:ascii="Verdana" w:hAnsi="Verdana"/>
        </w:rPr>
        <w:t>ilor.</w:t>
      </w:r>
    </w:p>
    <w:p w14:paraId="5FA2EC1B" w14:textId="085964FB"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Se vor lua m</w:t>
      </w:r>
      <w:r w:rsidR="00B161AD" w:rsidRPr="006A64CB">
        <w:rPr>
          <w:rFonts w:ascii="Verdana" w:hAnsi="Verdana"/>
        </w:rPr>
        <w:t>a</w:t>
      </w:r>
      <w:r w:rsidRPr="006A64CB">
        <w:rPr>
          <w:rFonts w:ascii="Verdana" w:hAnsi="Verdana"/>
        </w:rPr>
        <w:t>suri preventive cu scopul de a evita producerea accidentelor de lucru sau a incendiilor.</w:t>
      </w:r>
    </w:p>
    <w:p w14:paraId="0848C23F" w14:textId="64C48A4B" w:rsidR="00F33487" w:rsidRPr="006A64CB" w:rsidRDefault="00F33487" w:rsidP="0013092A">
      <w:pPr>
        <w:widowControl w:val="0"/>
        <w:autoSpaceDE w:val="0"/>
        <w:autoSpaceDN w:val="0"/>
        <w:adjustRightInd w:val="0"/>
        <w:spacing w:line="360" w:lineRule="auto"/>
        <w:ind w:firstLine="720"/>
        <w:rPr>
          <w:rFonts w:ascii="Verdana" w:hAnsi="Verdana"/>
        </w:rPr>
      </w:pPr>
      <w:r w:rsidRPr="006A64CB">
        <w:rPr>
          <w:rFonts w:ascii="Verdana" w:hAnsi="Verdana"/>
        </w:rPr>
        <w:t xml:space="preserve">Organizarea de </w:t>
      </w:r>
      <w:r w:rsidR="00B161AD" w:rsidRPr="006A64CB">
        <w:rPr>
          <w:rFonts w:ascii="Verdana" w:hAnsi="Verdana"/>
        </w:rPr>
        <w:t>s</w:t>
      </w:r>
      <w:r w:rsidRPr="006A64CB">
        <w:rPr>
          <w:rFonts w:ascii="Verdana" w:hAnsi="Verdana"/>
        </w:rPr>
        <w:t>antier presupune realizarea urm</w:t>
      </w:r>
      <w:r w:rsidR="00B161AD" w:rsidRPr="006A64CB">
        <w:rPr>
          <w:rFonts w:ascii="Verdana" w:hAnsi="Verdana"/>
        </w:rPr>
        <w:t>a</w:t>
      </w:r>
      <w:r w:rsidRPr="006A64CB">
        <w:rPr>
          <w:rFonts w:ascii="Verdana" w:hAnsi="Verdana"/>
        </w:rPr>
        <w:t>toarelor opera</w:t>
      </w:r>
      <w:r w:rsidR="00B161AD" w:rsidRPr="006A64CB">
        <w:rPr>
          <w:rFonts w:ascii="Verdana" w:hAnsi="Verdana"/>
        </w:rPr>
        <w:t>t</w:t>
      </w:r>
      <w:r w:rsidRPr="006A64CB">
        <w:rPr>
          <w:rFonts w:ascii="Verdana" w:hAnsi="Verdana"/>
        </w:rPr>
        <w:t xml:space="preserve">iuni: </w:t>
      </w:r>
      <w:r w:rsidRPr="006A64CB">
        <w:rPr>
          <w:rFonts w:ascii="Verdana" w:hAnsi="Verdana"/>
        </w:rPr>
        <w:br/>
        <w:t>- Stabilirea surselor de curent electric;</w:t>
      </w:r>
      <w:r w:rsidRPr="006A64CB">
        <w:rPr>
          <w:rFonts w:ascii="Verdana" w:hAnsi="Verdana"/>
        </w:rPr>
        <w:br/>
        <w:t>- Surse de ap</w:t>
      </w:r>
      <w:r w:rsidR="00B161AD" w:rsidRPr="006A64CB">
        <w:rPr>
          <w:rFonts w:ascii="Verdana" w:hAnsi="Verdana"/>
        </w:rPr>
        <w:t>a</w:t>
      </w:r>
      <w:r w:rsidRPr="006A64CB">
        <w:rPr>
          <w:rFonts w:ascii="Verdana" w:hAnsi="Verdana"/>
        </w:rPr>
        <w:t xml:space="preserve"> (bazin ap</w:t>
      </w:r>
      <w:r w:rsidR="00B161AD" w:rsidRPr="006A64CB">
        <w:rPr>
          <w:rFonts w:ascii="Verdana" w:hAnsi="Verdana"/>
        </w:rPr>
        <w:t>a</w:t>
      </w:r>
      <w:r w:rsidRPr="006A64CB">
        <w:rPr>
          <w:rFonts w:ascii="Verdana" w:hAnsi="Verdana"/>
        </w:rPr>
        <w:t>) + furtun;</w:t>
      </w:r>
      <w:r w:rsidRPr="006A64CB">
        <w:rPr>
          <w:rFonts w:ascii="Verdana" w:hAnsi="Verdana"/>
        </w:rPr>
        <w:br/>
        <w:t>- WC</w:t>
      </w:r>
      <w:r w:rsidR="00BE1079" w:rsidRPr="006A64CB">
        <w:rPr>
          <w:rFonts w:ascii="Verdana" w:hAnsi="Verdana"/>
        </w:rPr>
        <w:t xml:space="preserve"> - ecologic</w:t>
      </w:r>
      <w:r w:rsidRPr="006A64CB">
        <w:rPr>
          <w:rFonts w:ascii="Verdana" w:hAnsi="Verdana"/>
        </w:rPr>
        <w:t>;</w:t>
      </w:r>
      <w:r w:rsidRPr="006A64CB">
        <w:rPr>
          <w:rFonts w:ascii="Verdana" w:hAnsi="Verdana"/>
        </w:rPr>
        <w:br/>
        <w:t xml:space="preserve">- Magazia de scule </w:t>
      </w:r>
      <w:r w:rsidR="00B161AD" w:rsidRPr="006A64CB">
        <w:rPr>
          <w:rFonts w:ascii="Verdana" w:hAnsi="Verdana"/>
        </w:rPr>
        <w:t>s</w:t>
      </w:r>
      <w:r w:rsidRPr="006A64CB">
        <w:rPr>
          <w:rFonts w:ascii="Verdana" w:hAnsi="Verdana"/>
        </w:rPr>
        <w:t xml:space="preserve">i materiale (sistem de </w:t>
      </w:r>
      <w:r w:rsidR="00B161AD" w:rsidRPr="006A64CB">
        <w:rPr>
          <w:rFonts w:ascii="Verdana" w:hAnsi="Verdana"/>
        </w:rPr>
        <w:t>i</w:t>
      </w:r>
      <w:r w:rsidRPr="006A64CB">
        <w:rPr>
          <w:rFonts w:ascii="Verdana" w:hAnsi="Verdana"/>
        </w:rPr>
        <w:t>nchidere);</w:t>
      </w:r>
      <w:r w:rsidRPr="006A64CB">
        <w:rPr>
          <w:rFonts w:ascii="Verdana" w:hAnsi="Verdana"/>
        </w:rPr>
        <w:br/>
        <w:t>- Gard;</w:t>
      </w:r>
      <w:r w:rsidRPr="006A64CB">
        <w:rPr>
          <w:rFonts w:ascii="Verdana" w:hAnsi="Verdana"/>
        </w:rPr>
        <w:br/>
        <w:t>- Stabilirea locului de depozitare a materialelor:Nisip;Balast;</w:t>
      </w:r>
      <w:r w:rsidR="00A841F6" w:rsidRPr="006A64CB">
        <w:rPr>
          <w:rFonts w:ascii="Verdana" w:hAnsi="Verdana"/>
        </w:rPr>
        <w:t>Scule:</w:t>
      </w:r>
      <w:r w:rsidR="00A841F6" w:rsidRPr="006A64CB">
        <w:rPr>
          <w:rFonts w:ascii="Verdana" w:hAnsi="Verdana"/>
        </w:rPr>
        <w:br/>
        <w:t xml:space="preserve">     </w:t>
      </w:r>
      <w:r w:rsidRPr="006A64CB">
        <w:rPr>
          <w:rFonts w:ascii="Verdana" w:hAnsi="Verdana"/>
        </w:rPr>
        <w:t xml:space="preserve">   - cazmale;</w:t>
      </w:r>
      <w:r w:rsidRPr="006A64CB">
        <w:rPr>
          <w:rFonts w:ascii="Verdana" w:hAnsi="Verdana"/>
        </w:rPr>
        <w:br/>
        <w:t xml:space="preserve">        - lope</w:t>
      </w:r>
      <w:r w:rsidR="00B161AD" w:rsidRPr="006A64CB">
        <w:rPr>
          <w:rFonts w:ascii="Verdana" w:hAnsi="Verdana"/>
        </w:rPr>
        <w:t>t</w:t>
      </w:r>
      <w:r w:rsidRPr="006A64CB">
        <w:rPr>
          <w:rFonts w:ascii="Verdana" w:hAnsi="Verdana"/>
        </w:rPr>
        <w:t>i;</w:t>
      </w:r>
      <w:r w:rsidRPr="006A64CB">
        <w:rPr>
          <w:rFonts w:ascii="Verdana" w:hAnsi="Verdana"/>
        </w:rPr>
        <w:br/>
        <w:t xml:space="preserve">        - t</w:t>
      </w:r>
      <w:r w:rsidR="00B161AD" w:rsidRPr="006A64CB">
        <w:rPr>
          <w:rFonts w:ascii="Verdana" w:hAnsi="Verdana"/>
        </w:rPr>
        <w:t>a</w:t>
      </w:r>
      <w:r w:rsidRPr="006A64CB">
        <w:rPr>
          <w:rFonts w:ascii="Verdana" w:hAnsi="Verdana"/>
        </w:rPr>
        <w:t>rn</w:t>
      </w:r>
      <w:r w:rsidR="00B161AD" w:rsidRPr="006A64CB">
        <w:rPr>
          <w:rFonts w:ascii="Verdana" w:hAnsi="Verdana"/>
        </w:rPr>
        <w:t>a</w:t>
      </w:r>
      <w:r w:rsidRPr="006A64CB">
        <w:rPr>
          <w:rFonts w:ascii="Verdana" w:hAnsi="Verdana"/>
        </w:rPr>
        <w:t>coape;</w:t>
      </w:r>
      <w:r w:rsidRPr="006A64CB">
        <w:rPr>
          <w:rFonts w:ascii="Verdana" w:hAnsi="Verdana"/>
        </w:rPr>
        <w:br/>
        <w:t xml:space="preserve">        - roabe;</w:t>
      </w:r>
      <w:r w:rsidRPr="006A64CB">
        <w:rPr>
          <w:rFonts w:ascii="Verdana" w:hAnsi="Verdana"/>
        </w:rPr>
        <w:br/>
        <w:t xml:space="preserve">        - ciocane medii;</w:t>
      </w:r>
      <w:r w:rsidRPr="006A64CB">
        <w:rPr>
          <w:rFonts w:ascii="Verdana" w:hAnsi="Verdana"/>
        </w:rPr>
        <w:br/>
        <w:t xml:space="preserve">        - tesle;</w:t>
      </w:r>
      <w:r w:rsidRPr="006A64CB">
        <w:rPr>
          <w:rFonts w:ascii="Verdana" w:hAnsi="Verdana"/>
        </w:rPr>
        <w:br/>
        <w:t xml:space="preserve">        - cle</w:t>
      </w:r>
      <w:r w:rsidR="00B161AD" w:rsidRPr="006A64CB">
        <w:rPr>
          <w:rFonts w:ascii="Verdana" w:hAnsi="Verdana"/>
        </w:rPr>
        <w:t>s</w:t>
      </w:r>
      <w:r w:rsidRPr="006A64CB">
        <w:rPr>
          <w:rFonts w:ascii="Verdana" w:hAnsi="Verdana"/>
        </w:rPr>
        <w:t>ti (de t</w:t>
      </w:r>
      <w:r w:rsidR="00B161AD" w:rsidRPr="006A64CB">
        <w:rPr>
          <w:rFonts w:ascii="Verdana" w:hAnsi="Verdana"/>
        </w:rPr>
        <w:t>a</w:t>
      </w:r>
      <w:r w:rsidRPr="006A64CB">
        <w:rPr>
          <w:rFonts w:ascii="Verdana" w:hAnsi="Verdana"/>
        </w:rPr>
        <w:t>iat otel, normali);</w:t>
      </w:r>
      <w:r w:rsidRPr="006A64CB">
        <w:rPr>
          <w:rFonts w:ascii="Verdana" w:hAnsi="Verdana"/>
        </w:rPr>
        <w:br/>
        <w:t xml:space="preserve">        - fier</w:t>
      </w:r>
      <w:r w:rsidR="00B161AD" w:rsidRPr="006A64CB">
        <w:rPr>
          <w:rFonts w:ascii="Verdana" w:hAnsi="Verdana"/>
        </w:rPr>
        <w:t>a</w:t>
      </w:r>
      <w:r w:rsidRPr="006A64CB">
        <w:rPr>
          <w:rFonts w:ascii="Verdana" w:hAnsi="Verdana"/>
        </w:rPr>
        <w:t>str</w:t>
      </w:r>
      <w:r w:rsidR="00B161AD" w:rsidRPr="006A64CB">
        <w:rPr>
          <w:rFonts w:ascii="Verdana" w:hAnsi="Verdana"/>
        </w:rPr>
        <w:t>a</w:t>
      </w:r>
      <w:r w:rsidRPr="006A64CB">
        <w:rPr>
          <w:rFonts w:ascii="Verdana" w:hAnsi="Verdana"/>
        </w:rPr>
        <w:t>u dulgher +p</w:t>
      </w:r>
      <w:r w:rsidR="00B161AD" w:rsidRPr="006A64CB">
        <w:rPr>
          <w:rFonts w:ascii="Verdana" w:hAnsi="Verdana"/>
        </w:rPr>
        <w:t>a</w:t>
      </w:r>
      <w:r w:rsidRPr="006A64CB">
        <w:rPr>
          <w:rFonts w:ascii="Verdana" w:hAnsi="Verdana"/>
        </w:rPr>
        <w:t>nze din</w:t>
      </w:r>
      <w:r w:rsidR="00B161AD" w:rsidRPr="006A64CB">
        <w:rPr>
          <w:rFonts w:ascii="Verdana" w:hAnsi="Verdana"/>
        </w:rPr>
        <w:t>t</w:t>
      </w:r>
      <w:r w:rsidRPr="006A64CB">
        <w:rPr>
          <w:rFonts w:ascii="Verdana" w:hAnsi="Verdana"/>
        </w:rPr>
        <w:t>i rari;</w:t>
      </w:r>
      <w:r w:rsidRPr="006A64CB">
        <w:rPr>
          <w:rFonts w:ascii="Verdana" w:hAnsi="Verdana"/>
        </w:rPr>
        <w:br/>
        <w:t xml:space="preserve">        - cozi lemn rezerv</w:t>
      </w:r>
      <w:r w:rsidR="00B161AD" w:rsidRPr="006A64CB">
        <w:rPr>
          <w:rFonts w:ascii="Verdana" w:hAnsi="Verdana"/>
        </w:rPr>
        <w:t>a</w:t>
      </w:r>
      <w:r w:rsidRPr="006A64CB">
        <w:rPr>
          <w:rFonts w:ascii="Verdana" w:hAnsi="Verdana"/>
        </w:rPr>
        <w:t>;</w:t>
      </w:r>
      <w:r w:rsidRPr="006A64CB">
        <w:rPr>
          <w:rFonts w:ascii="Verdana" w:hAnsi="Verdana"/>
        </w:rPr>
        <w:br/>
        <w:t xml:space="preserve">        - m</w:t>
      </w:r>
      <w:r w:rsidR="00B161AD" w:rsidRPr="006A64CB">
        <w:rPr>
          <w:rFonts w:ascii="Verdana" w:hAnsi="Verdana"/>
        </w:rPr>
        <w:t>a</w:t>
      </w:r>
      <w:r w:rsidRPr="006A64CB">
        <w:rPr>
          <w:rFonts w:ascii="Verdana" w:hAnsi="Verdana"/>
        </w:rPr>
        <w:t>nu</w:t>
      </w:r>
      <w:r w:rsidR="00B161AD" w:rsidRPr="006A64CB">
        <w:rPr>
          <w:rFonts w:ascii="Verdana" w:hAnsi="Verdana"/>
        </w:rPr>
        <w:t>s</w:t>
      </w:r>
      <w:r w:rsidRPr="006A64CB">
        <w:rPr>
          <w:rFonts w:ascii="Verdana" w:hAnsi="Verdana"/>
        </w:rPr>
        <w:t>i construc</w:t>
      </w:r>
      <w:r w:rsidR="00B161AD" w:rsidRPr="006A64CB">
        <w:rPr>
          <w:rFonts w:ascii="Verdana" w:hAnsi="Verdana"/>
        </w:rPr>
        <w:t>t</w:t>
      </w:r>
      <w:r w:rsidRPr="006A64CB">
        <w:rPr>
          <w:rFonts w:ascii="Verdana" w:hAnsi="Verdana"/>
        </w:rPr>
        <w:t>ie;</w:t>
      </w:r>
      <w:r w:rsidRPr="006A64CB">
        <w:rPr>
          <w:rFonts w:ascii="Verdana" w:hAnsi="Verdana"/>
        </w:rPr>
        <w:br/>
        <w:t xml:space="preserve">        - nivel</w:t>
      </w:r>
      <w:r w:rsidR="00B161AD" w:rsidRPr="006A64CB">
        <w:rPr>
          <w:rFonts w:ascii="Verdana" w:hAnsi="Verdana"/>
        </w:rPr>
        <w:t>a</w:t>
      </w:r>
      <w:r w:rsidRPr="006A64CB">
        <w:rPr>
          <w:rFonts w:ascii="Verdana" w:hAnsi="Verdana"/>
        </w:rPr>
        <w:t xml:space="preserve"> lung</w:t>
      </w:r>
      <w:r w:rsidR="00B161AD" w:rsidRPr="006A64CB">
        <w:rPr>
          <w:rFonts w:ascii="Verdana" w:hAnsi="Verdana"/>
        </w:rPr>
        <w:t>a</w:t>
      </w:r>
      <w:r w:rsidRPr="006A64CB">
        <w:rPr>
          <w:rFonts w:ascii="Verdana" w:hAnsi="Verdana"/>
        </w:rPr>
        <w:t xml:space="preserve"> min 100 cm;</w:t>
      </w:r>
      <w:r w:rsidRPr="006A64CB">
        <w:rPr>
          <w:rFonts w:ascii="Verdana" w:hAnsi="Verdana"/>
        </w:rPr>
        <w:br/>
        <w:t xml:space="preserve">        - rulete 3m </w:t>
      </w:r>
      <w:r w:rsidR="00B161AD" w:rsidRPr="006A64CB">
        <w:rPr>
          <w:rFonts w:ascii="Verdana" w:hAnsi="Verdana"/>
        </w:rPr>
        <w:t>s</w:t>
      </w:r>
      <w:r w:rsidRPr="006A64CB">
        <w:rPr>
          <w:rFonts w:ascii="Verdana" w:hAnsi="Verdana"/>
        </w:rPr>
        <w:t>i 5m profesionale.</w:t>
      </w:r>
    </w:p>
    <w:p w14:paraId="6A5096B8" w14:textId="77777777"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Scule electrice:</w:t>
      </w:r>
    </w:p>
    <w:p w14:paraId="30B2F4A6" w14:textId="77777777" w:rsidR="00F33487" w:rsidRPr="006A64CB" w:rsidRDefault="00A841F6"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w:t>
      </w:r>
      <w:r w:rsidR="00F33487" w:rsidRPr="006A64CB">
        <w:rPr>
          <w:rFonts w:ascii="Verdana" w:hAnsi="Verdana"/>
        </w:rPr>
        <w:t>ciocan rotopercutor;</w:t>
      </w:r>
    </w:p>
    <w:p w14:paraId="5C605C0B" w14:textId="77777777" w:rsidR="00F33487" w:rsidRPr="006A64CB" w:rsidRDefault="00A841F6"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w:t>
      </w:r>
      <w:r w:rsidR="00F33487" w:rsidRPr="006A64CB">
        <w:rPr>
          <w:rFonts w:ascii="Verdana" w:hAnsi="Verdana"/>
        </w:rPr>
        <w:t>flex min 25 mm + discuri hotel;</w:t>
      </w:r>
    </w:p>
    <w:p w14:paraId="77B806BB" w14:textId="77777777" w:rsidR="00F33487" w:rsidRPr="006A64CB" w:rsidRDefault="00A841F6"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w:t>
      </w:r>
      <w:r w:rsidR="00F33487" w:rsidRPr="006A64CB">
        <w:rPr>
          <w:rFonts w:ascii="Verdana" w:hAnsi="Verdana"/>
        </w:rPr>
        <w:t>cabluri electrice lungi (2-3 buc).</w:t>
      </w:r>
    </w:p>
    <w:p w14:paraId="69E733FC" w14:textId="54B0D671"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Pentru a permite desf</w:t>
      </w:r>
      <w:r w:rsidR="00B161AD" w:rsidRPr="006A64CB">
        <w:rPr>
          <w:rFonts w:ascii="Verdana" w:hAnsi="Verdana"/>
        </w:rPr>
        <w:t>as</w:t>
      </w:r>
      <w:r w:rsidRPr="006A64CB">
        <w:rPr>
          <w:rFonts w:ascii="Verdana" w:hAnsi="Verdana"/>
        </w:rPr>
        <w:t>urarea f</w:t>
      </w:r>
      <w:r w:rsidR="00B161AD" w:rsidRPr="006A64CB">
        <w:rPr>
          <w:rFonts w:ascii="Verdana" w:hAnsi="Verdana"/>
        </w:rPr>
        <w:t>a</w:t>
      </w:r>
      <w:r w:rsidRPr="006A64CB">
        <w:rPr>
          <w:rFonts w:ascii="Verdana" w:hAnsi="Verdana"/>
        </w:rPr>
        <w:t>r</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ntrerupere a lucr</w:t>
      </w:r>
      <w:r w:rsidR="00B161AD" w:rsidRPr="006A64CB">
        <w:rPr>
          <w:rFonts w:ascii="Verdana" w:hAnsi="Verdana"/>
        </w:rPr>
        <w:t>a</w:t>
      </w:r>
      <w:r w:rsidRPr="006A64CB">
        <w:rPr>
          <w:rFonts w:ascii="Verdana" w:hAnsi="Verdana"/>
        </w:rPr>
        <w:t>rilor de construc</w:t>
      </w:r>
      <w:r w:rsidR="00B161AD" w:rsidRPr="006A64CB">
        <w:rPr>
          <w:rFonts w:ascii="Verdana" w:hAnsi="Verdana"/>
        </w:rPr>
        <w:t>t</w:t>
      </w:r>
      <w:r w:rsidRPr="006A64CB">
        <w:rPr>
          <w:rFonts w:ascii="Verdana" w:hAnsi="Verdana"/>
        </w:rPr>
        <w:t>ii, se impune executarea unor lucr</w:t>
      </w:r>
      <w:r w:rsidR="00B161AD" w:rsidRPr="006A64CB">
        <w:rPr>
          <w:rFonts w:ascii="Verdana" w:hAnsi="Verdana"/>
        </w:rPr>
        <w:t>a</w:t>
      </w:r>
      <w:r w:rsidRPr="006A64CB">
        <w:rPr>
          <w:rFonts w:ascii="Verdana" w:hAnsi="Verdana"/>
        </w:rPr>
        <w:t>ri preg</w:t>
      </w:r>
      <w:r w:rsidR="00B161AD" w:rsidRPr="006A64CB">
        <w:rPr>
          <w:rFonts w:ascii="Verdana" w:hAnsi="Verdana"/>
        </w:rPr>
        <w:t>a</w:t>
      </w:r>
      <w:r w:rsidRPr="006A64CB">
        <w:rPr>
          <w:rFonts w:ascii="Verdana" w:hAnsi="Verdana"/>
        </w:rPr>
        <w:t xml:space="preserve">titoare </w:t>
      </w:r>
      <w:r w:rsidR="00B161AD" w:rsidRPr="006A64CB">
        <w:rPr>
          <w:rFonts w:ascii="Verdana" w:hAnsi="Verdana"/>
        </w:rPr>
        <w:t>s</w:t>
      </w:r>
      <w:r w:rsidRPr="006A64CB">
        <w:rPr>
          <w:rFonts w:ascii="Verdana" w:hAnsi="Verdana"/>
        </w:rPr>
        <w:t xml:space="preserve">i asigurarea mijloacelor materiale </w:t>
      </w:r>
      <w:r w:rsidR="00B161AD" w:rsidRPr="006A64CB">
        <w:rPr>
          <w:rFonts w:ascii="Verdana" w:hAnsi="Verdana"/>
        </w:rPr>
        <w:t>s</w:t>
      </w:r>
      <w:r w:rsidRPr="006A64CB">
        <w:rPr>
          <w:rFonts w:ascii="Verdana" w:hAnsi="Verdana"/>
        </w:rPr>
        <w:t>i umane.</w:t>
      </w:r>
    </w:p>
    <w:p w14:paraId="65C234B8" w14:textId="0E0FAC51"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Lucr</w:t>
      </w:r>
      <w:r w:rsidR="00B161AD" w:rsidRPr="006A64CB">
        <w:rPr>
          <w:rFonts w:ascii="Verdana" w:hAnsi="Verdana"/>
        </w:rPr>
        <w:t>a</w:t>
      </w:r>
      <w:r w:rsidRPr="006A64CB">
        <w:rPr>
          <w:rFonts w:ascii="Verdana" w:hAnsi="Verdana"/>
        </w:rPr>
        <w:t>ri preg</w:t>
      </w:r>
      <w:r w:rsidR="00B161AD" w:rsidRPr="006A64CB">
        <w:rPr>
          <w:rFonts w:ascii="Verdana" w:hAnsi="Verdana"/>
        </w:rPr>
        <w:t>a</w:t>
      </w:r>
      <w:r w:rsidRPr="006A64CB">
        <w:rPr>
          <w:rFonts w:ascii="Verdana" w:hAnsi="Verdana"/>
        </w:rPr>
        <w:t>titoare:</w:t>
      </w:r>
    </w:p>
    <w:p w14:paraId="666D5F71" w14:textId="1A8907D8"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cur</w:t>
      </w:r>
      <w:r w:rsidR="00B161AD" w:rsidRPr="006A64CB">
        <w:rPr>
          <w:rFonts w:ascii="Verdana" w:hAnsi="Verdana"/>
        </w:rPr>
        <w:t>ata</w:t>
      </w:r>
      <w:r w:rsidR="00F33487" w:rsidRPr="006A64CB">
        <w:rPr>
          <w:rFonts w:ascii="Verdana" w:hAnsi="Verdana"/>
        </w:rPr>
        <w:t xml:space="preserve"> terenul (defri</w:t>
      </w:r>
      <w:r w:rsidR="00B161AD" w:rsidRPr="006A64CB">
        <w:rPr>
          <w:rFonts w:ascii="Verdana" w:hAnsi="Verdana"/>
        </w:rPr>
        <w:t>sa</w:t>
      </w:r>
      <w:r w:rsidR="00F33487" w:rsidRPr="006A64CB">
        <w:rPr>
          <w:rFonts w:ascii="Verdana" w:hAnsi="Verdana"/>
        </w:rPr>
        <w:t>ri, demol</w:t>
      </w:r>
      <w:r w:rsidR="00B161AD" w:rsidRPr="006A64CB">
        <w:rPr>
          <w:rFonts w:ascii="Verdana" w:hAnsi="Verdana"/>
        </w:rPr>
        <w:t>a</w:t>
      </w:r>
      <w:r w:rsidR="00F33487" w:rsidRPr="006A64CB">
        <w:rPr>
          <w:rFonts w:ascii="Verdana" w:hAnsi="Verdana"/>
        </w:rPr>
        <w:t xml:space="preserve">ri, </w:t>
      </w:r>
      <w:r w:rsidR="00B161AD" w:rsidRPr="006A64CB">
        <w:rPr>
          <w:rFonts w:ascii="Verdana" w:hAnsi="Verdana"/>
        </w:rPr>
        <w:t>i</w:t>
      </w:r>
      <w:r w:rsidR="00F33487" w:rsidRPr="006A64CB">
        <w:rPr>
          <w:rFonts w:ascii="Verdana" w:hAnsi="Verdana"/>
        </w:rPr>
        <w:t>ndep</w:t>
      </w:r>
      <w:r w:rsidR="00B161AD" w:rsidRPr="006A64CB">
        <w:rPr>
          <w:rFonts w:ascii="Verdana" w:hAnsi="Verdana"/>
        </w:rPr>
        <w:t>a</w:t>
      </w:r>
      <w:r w:rsidR="00F33487" w:rsidRPr="006A64CB">
        <w:rPr>
          <w:rFonts w:ascii="Verdana" w:hAnsi="Verdana"/>
        </w:rPr>
        <w:t>rtarea gunoaielor);</w:t>
      </w:r>
    </w:p>
    <w:p w14:paraId="0CF361C6" w14:textId="6B2F4CB1"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se execut</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ndep</w:t>
      </w:r>
      <w:r w:rsidR="00B161AD" w:rsidRPr="006A64CB">
        <w:rPr>
          <w:rFonts w:ascii="Verdana" w:hAnsi="Verdana"/>
        </w:rPr>
        <w:t>a</w:t>
      </w:r>
      <w:r w:rsidRPr="006A64CB">
        <w:rPr>
          <w:rFonts w:ascii="Verdana" w:hAnsi="Verdana"/>
        </w:rPr>
        <w:t xml:space="preserve">rtarea </w:t>
      </w:r>
      <w:r w:rsidR="00B161AD" w:rsidRPr="006A64CB">
        <w:rPr>
          <w:rFonts w:ascii="Verdana" w:hAnsi="Verdana"/>
        </w:rPr>
        <w:t>s</w:t>
      </w:r>
      <w:r w:rsidRPr="006A64CB">
        <w:rPr>
          <w:rFonts w:ascii="Verdana" w:hAnsi="Verdana"/>
        </w:rPr>
        <w:t>i evacuarea stratului vegetal, orizontalizarea terenului conform prevederilor din proiect;</w:t>
      </w:r>
    </w:p>
    <w:p w14:paraId="6FFA95BC" w14:textId="32A15103" w:rsidR="00F33487" w:rsidRPr="006A64CB" w:rsidRDefault="00A841F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execut</w:t>
      </w:r>
      <w:r w:rsidR="00B161AD" w:rsidRPr="006A64CB">
        <w:rPr>
          <w:rFonts w:ascii="Verdana" w:hAnsi="Verdana"/>
        </w:rPr>
        <w:t>a</w:t>
      </w:r>
      <w:r w:rsidR="00F33487" w:rsidRPr="006A64CB">
        <w:rPr>
          <w:rFonts w:ascii="Verdana" w:hAnsi="Verdana"/>
        </w:rPr>
        <w:t xml:space="preserve"> – acolo unde este cazul: vecin</w:t>
      </w:r>
      <w:r w:rsidR="00B161AD" w:rsidRPr="006A64CB">
        <w:rPr>
          <w:rFonts w:ascii="Verdana" w:hAnsi="Verdana"/>
        </w:rPr>
        <w:t>a</w:t>
      </w:r>
      <w:r w:rsidR="00F33487" w:rsidRPr="006A64CB">
        <w:rPr>
          <w:rFonts w:ascii="Verdana" w:hAnsi="Verdana"/>
        </w:rPr>
        <w:t>t</w:t>
      </w:r>
      <w:r w:rsidR="00B161AD" w:rsidRPr="006A64CB">
        <w:rPr>
          <w:rFonts w:ascii="Verdana" w:hAnsi="Verdana"/>
        </w:rPr>
        <w:t>at</w:t>
      </w:r>
      <w:r w:rsidR="00F33487" w:rsidRPr="006A64CB">
        <w:rPr>
          <w:rFonts w:ascii="Verdana" w:hAnsi="Verdana"/>
        </w:rPr>
        <w:t>i cu pant</w:t>
      </w:r>
      <w:r w:rsidR="00B161AD" w:rsidRPr="006A64CB">
        <w:rPr>
          <w:rFonts w:ascii="Verdana" w:hAnsi="Verdana"/>
        </w:rPr>
        <w:t>a</w:t>
      </w:r>
      <w:r w:rsidR="00F33487" w:rsidRPr="006A64CB">
        <w:rPr>
          <w:rFonts w:ascii="Verdana" w:hAnsi="Verdana"/>
        </w:rPr>
        <w:t xml:space="preserve"> mare, zone inundabile </w:t>
      </w:r>
      <w:r w:rsidR="00B161AD" w:rsidRPr="006A64CB">
        <w:rPr>
          <w:rFonts w:ascii="Verdana" w:hAnsi="Verdana"/>
        </w:rPr>
        <w:t>i</w:t>
      </w:r>
      <w:r w:rsidR="00F33487" w:rsidRPr="006A64CB">
        <w:rPr>
          <w:rFonts w:ascii="Verdana" w:hAnsi="Verdana"/>
        </w:rPr>
        <w:t>n perioada ploioas</w:t>
      </w:r>
      <w:r w:rsidR="00B161AD" w:rsidRPr="006A64CB">
        <w:rPr>
          <w:rFonts w:ascii="Verdana" w:hAnsi="Verdana"/>
        </w:rPr>
        <w:t>a</w:t>
      </w:r>
      <w:r w:rsidR="00F33487" w:rsidRPr="006A64CB">
        <w:rPr>
          <w:rFonts w:ascii="Verdana" w:hAnsi="Verdana"/>
        </w:rPr>
        <w:t xml:space="preserve"> - </w:t>
      </w:r>
      <w:r w:rsidR="00B161AD" w:rsidRPr="006A64CB">
        <w:rPr>
          <w:rFonts w:ascii="Verdana" w:hAnsi="Verdana"/>
        </w:rPr>
        <w:t>s</w:t>
      </w:r>
      <w:r w:rsidR="00F33487" w:rsidRPr="006A64CB">
        <w:rPr>
          <w:rFonts w:ascii="Verdana" w:hAnsi="Verdana"/>
        </w:rPr>
        <w:t>an</w:t>
      </w:r>
      <w:r w:rsidR="00B161AD" w:rsidRPr="006A64CB">
        <w:rPr>
          <w:rFonts w:ascii="Verdana" w:hAnsi="Verdana"/>
        </w:rPr>
        <w:t>t</w:t>
      </w:r>
      <w:r w:rsidR="00F33487" w:rsidRPr="006A64CB">
        <w:rPr>
          <w:rFonts w:ascii="Verdana" w:hAnsi="Verdana"/>
        </w:rPr>
        <w:t>uri de scurgere a apelor pluviale;</w:t>
      </w:r>
    </w:p>
    <w:p w14:paraId="7B4F3EF6" w14:textId="78A5DFDF"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se execut</w:t>
      </w:r>
      <w:r w:rsidR="00B161AD" w:rsidRPr="006A64CB">
        <w:rPr>
          <w:rFonts w:ascii="Verdana" w:hAnsi="Verdana"/>
        </w:rPr>
        <w:t>a</w:t>
      </w:r>
      <w:r w:rsidRPr="006A64CB">
        <w:rPr>
          <w:rFonts w:ascii="Verdana" w:hAnsi="Verdana"/>
        </w:rPr>
        <w:t xml:space="preserve"> trasarea </w:t>
      </w:r>
      <w:r w:rsidR="00B161AD" w:rsidRPr="006A64CB">
        <w:rPr>
          <w:rFonts w:ascii="Verdana" w:hAnsi="Verdana"/>
        </w:rPr>
        <w:t>s</w:t>
      </w:r>
      <w:r w:rsidRPr="006A64CB">
        <w:rPr>
          <w:rFonts w:ascii="Verdana" w:hAnsi="Verdana"/>
        </w:rPr>
        <w:t>i pichetarea amplasamentului provizoriu al organiz</w:t>
      </w:r>
      <w:r w:rsidR="00B161AD" w:rsidRPr="006A64CB">
        <w:rPr>
          <w:rFonts w:ascii="Verdana" w:hAnsi="Verdana"/>
        </w:rPr>
        <w:t>a</w:t>
      </w:r>
      <w:r w:rsidRPr="006A64CB">
        <w:rPr>
          <w:rFonts w:ascii="Verdana" w:hAnsi="Verdana"/>
        </w:rPr>
        <w:t xml:space="preserve">rii de </w:t>
      </w:r>
      <w:r w:rsidR="00B161AD" w:rsidRPr="006A64CB">
        <w:rPr>
          <w:rFonts w:ascii="Verdana" w:hAnsi="Verdana"/>
        </w:rPr>
        <w:t>s</w:t>
      </w:r>
      <w:r w:rsidRPr="006A64CB">
        <w:rPr>
          <w:rFonts w:ascii="Verdana" w:hAnsi="Verdana"/>
        </w:rPr>
        <w:t>antier conform planului de trasare;</w:t>
      </w:r>
    </w:p>
    <w:p w14:paraId="2A2F5256" w14:textId="2C8FA181" w:rsidR="00F33487" w:rsidRPr="006A64CB" w:rsidRDefault="002D0CB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realizeaz</w:t>
      </w:r>
      <w:r w:rsidR="00B161AD" w:rsidRPr="006A64CB">
        <w:rPr>
          <w:rFonts w:ascii="Verdana" w:hAnsi="Verdana"/>
        </w:rPr>
        <w:t>a</w:t>
      </w:r>
      <w:r w:rsidR="00F33487" w:rsidRPr="006A64CB">
        <w:rPr>
          <w:rFonts w:ascii="Verdana" w:hAnsi="Verdana"/>
        </w:rPr>
        <w:t xml:space="preserve"> aprovizionarea cu materiale </w:t>
      </w:r>
      <w:r w:rsidR="00B161AD" w:rsidRPr="006A64CB">
        <w:rPr>
          <w:rFonts w:ascii="Verdana" w:hAnsi="Verdana"/>
        </w:rPr>
        <w:t>s</w:t>
      </w:r>
      <w:r w:rsidR="00F33487" w:rsidRPr="006A64CB">
        <w:rPr>
          <w:rFonts w:ascii="Verdana" w:hAnsi="Verdana"/>
        </w:rPr>
        <w:t xml:space="preserve">i piese, </w:t>
      </w:r>
      <w:r w:rsidR="00B161AD" w:rsidRPr="006A64CB">
        <w:rPr>
          <w:rFonts w:ascii="Verdana" w:hAnsi="Verdana"/>
        </w:rPr>
        <w:t>i</w:t>
      </w:r>
      <w:r w:rsidR="00F33487" w:rsidRPr="006A64CB">
        <w:rPr>
          <w:rFonts w:ascii="Verdana" w:hAnsi="Verdana"/>
        </w:rPr>
        <w:t>n cantit</w:t>
      </w:r>
      <w:r w:rsidR="00B161AD" w:rsidRPr="006A64CB">
        <w:rPr>
          <w:rFonts w:ascii="Verdana" w:hAnsi="Verdana"/>
        </w:rPr>
        <w:t>at</w:t>
      </w:r>
      <w:r w:rsidR="00F33487" w:rsidRPr="006A64CB">
        <w:rPr>
          <w:rFonts w:ascii="Verdana" w:hAnsi="Verdana"/>
        </w:rPr>
        <w:t xml:space="preserve">ile </w:t>
      </w:r>
      <w:r w:rsidR="00B161AD" w:rsidRPr="006A64CB">
        <w:rPr>
          <w:rFonts w:ascii="Verdana" w:hAnsi="Verdana"/>
        </w:rPr>
        <w:t>s</w:t>
      </w:r>
      <w:r w:rsidR="00F33487" w:rsidRPr="006A64CB">
        <w:rPr>
          <w:rFonts w:ascii="Verdana" w:hAnsi="Verdana"/>
        </w:rPr>
        <w:t>i de calitatea cerut</w:t>
      </w:r>
      <w:r w:rsidR="00B161AD" w:rsidRPr="006A64CB">
        <w:rPr>
          <w:rFonts w:ascii="Verdana" w:hAnsi="Verdana"/>
        </w:rPr>
        <w:t>a</w:t>
      </w:r>
      <w:r w:rsidR="00F33487" w:rsidRPr="006A64CB">
        <w:rPr>
          <w:rFonts w:ascii="Verdana" w:hAnsi="Verdana"/>
        </w:rPr>
        <w:t xml:space="preserve"> prin proiect, astfel </w:t>
      </w:r>
      <w:r w:rsidR="00B161AD" w:rsidRPr="006A64CB">
        <w:rPr>
          <w:rFonts w:ascii="Verdana" w:hAnsi="Verdana"/>
        </w:rPr>
        <w:t>i</w:t>
      </w:r>
      <w:r w:rsidR="00F33487" w:rsidRPr="006A64CB">
        <w:rPr>
          <w:rFonts w:ascii="Verdana" w:hAnsi="Verdana"/>
        </w:rPr>
        <w:t>nc</w:t>
      </w:r>
      <w:r w:rsidR="00B161AD" w:rsidRPr="006A64CB">
        <w:rPr>
          <w:rFonts w:ascii="Verdana" w:hAnsi="Verdana"/>
        </w:rPr>
        <w:t>a</w:t>
      </w:r>
      <w:r w:rsidR="00F33487" w:rsidRPr="006A64CB">
        <w:rPr>
          <w:rFonts w:ascii="Verdana" w:hAnsi="Verdana"/>
        </w:rPr>
        <w:t>t s</w:t>
      </w:r>
      <w:r w:rsidR="00B161AD" w:rsidRPr="006A64CB">
        <w:rPr>
          <w:rFonts w:ascii="Verdana" w:hAnsi="Verdana"/>
        </w:rPr>
        <w:t>a</w:t>
      </w:r>
      <w:r w:rsidR="00F33487" w:rsidRPr="006A64CB">
        <w:rPr>
          <w:rFonts w:ascii="Verdana" w:hAnsi="Verdana"/>
        </w:rPr>
        <w:t xml:space="preserve"> se asigure </w:t>
      </w:r>
      <w:r w:rsidR="00B161AD" w:rsidRPr="006A64CB">
        <w:rPr>
          <w:rFonts w:ascii="Verdana" w:hAnsi="Verdana"/>
        </w:rPr>
        <w:t>i</w:t>
      </w:r>
      <w:r w:rsidR="00F33487" w:rsidRPr="006A64CB">
        <w:rPr>
          <w:rFonts w:ascii="Verdana" w:hAnsi="Verdana"/>
        </w:rPr>
        <w:t xml:space="preserve">nceperea </w:t>
      </w:r>
      <w:r w:rsidR="00B161AD" w:rsidRPr="006A64CB">
        <w:rPr>
          <w:rFonts w:ascii="Verdana" w:hAnsi="Verdana"/>
        </w:rPr>
        <w:t>s</w:t>
      </w:r>
      <w:r w:rsidR="00F33487" w:rsidRPr="006A64CB">
        <w:rPr>
          <w:rFonts w:ascii="Verdana" w:hAnsi="Verdana"/>
        </w:rPr>
        <w:t>i continuitatea lucr</w:t>
      </w:r>
      <w:r w:rsidR="00B161AD" w:rsidRPr="006A64CB">
        <w:rPr>
          <w:rFonts w:ascii="Verdana" w:hAnsi="Verdana"/>
        </w:rPr>
        <w:t>a</w:t>
      </w:r>
      <w:r w:rsidR="00F33487" w:rsidRPr="006A64CB">
        <w:rPr>
          <w:rFonts w:ascii="Verdana" w:hAnsi="Verdana"/>
        </w:rPr>
        <w:t>rilor;</w:t>
      </w:r>
    </w:p>
    <w:p w14:paraId="74768787" w14:textId="091A029A" w:rsidR="00F33487" w:rsidRPr="006A64CB" w:rsidRDefault="002D0CB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asigur</w:t>
      </w:r>
      <w:r w:rsidR="00B161AD" w:rsidRPr="006A64CB">
        <w:rPr>
          <w:rFonts w:ascii="Verdana" w:hAnsi="Verdana"/>
        </w:rPr>
        <w:t>a</w:t>
      </w:r>
      <w:r w:rsidR="00F33487" w:rsidRPr="006A64CB">
        <w:rPr>
          <w:rFonts w:ascii="Verdana" w:hAnsi="Verdana"/>
        </w:rPr>
        <w:t xml:space="preserve"> utilajele si dispozitivele de mic</w:t>
      </w:r>
      <w:r w:rsidR="00B161AD" w:rsidRPr="006A64CB">
        <w:rPr>
          <w:rFonts w:ascii="Verdana" w:hAnsi="Verdana"/>
        </w:rPr>
        <w:t>a</w:t>
      </w:r>
      <w:r w:rsidR="00F33487" w:rsidRPr="006A64CB">
        <w:rPr>
          <w:rFonts w:ascii="Verdana" w:hAnsi="Verdana"/>
        </w:rPr>
        <w:t xml:space="preserve"> mecanizare necesare;</w:t>
      </w:r>
    </w:p>
    <w:p w14:paraId="023A4187" w14:textId="5D80A16A" w:rsidR="00F33487" w:rsidRPr="006A64CB" w:rsidRDefault="002D0CB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asigur</w:t>
      </w:r>
      <w:r w:rsidR="00B161AD" w:rsidRPr="006A64CB">
        <w:rPr>
          <w:rFonts w:ascii="Verdana" w:hAnsi="Verdana"/>
        </w:rPr>
        <w:t>a</w:t>
      </w:r>
      <w:r w:rsidR="00F33487" w:rsidRPr="006A64CB">
        <w:rPr>
          <w:rFonts w:ascii="Verdana" w:hAnsi="Verdana"/>
        </w:rPr>
        <w:t xml:space="preserve"> for</w:t>
      </w:r>
      <w:r w:rsidR="00B161AD" w:rsidRPr="006A64CB">
        <w:rPr>
          <w:rFonts w:ascii="Verdana" w:hAnsi="Verdana"/>
        </w:rPr>
        <w:t>t</w:t>
      </w:r>
      <w:r w:rsidR="00F33487" w:rsidRPr="006A64CB">
        <w:rPr>
          <w:rFonts w:ascii="Verdana" w:hAnsi="Verdana"/>
        </w:rPr>
        <w:t>a de munc</w:t>
      </w:r>
      <w:r w:rsidR="00B161AD" w:rsidRPr="006A64CB">
        <w:rPr>
          <w:rFonts w:ascii="Verdana" w:hAnsi="Verdana"/>
        </w:rPr>
        <w:t>a</w:t>
      </w:r>
      <w:r w:rsidR="00F33487" w:rsidRPr="006A64CB">
        <w:rPr>
          <w:rFonts w:ascii="Verdana" w:hAnsi="Verdana"/>
        </w:rPr>
        <w:t xml:space="preserve"> specializat</w:t>
      </w:r>
      <w:r w:rsidR="00B161AD" w:rsidRPr="006A64CB">
        <w:rPr>
          <w:rFonts w:ascii="Verdana" w:hAnsi="Verdana"/>
        </w:rPr>
        <w:t>a</w:t>
      </w:r>
      <w:r w:rsidR="00F33487" w:rsidRPr="006A64CB">
        <w:rPr>
          <w:rFonts w:ascii="Verdana" w:hAnsi="Verdana"/>
        </w:rPr>
        <w:t>;</w:t>
      </w:r>
    </w:p>
    <w:p w14:paraId="0FF098B6" w14:textId="0F11CA26" w:rsidR="00F33487" w:rsidRPr="006A64CB" w:rsidRDefault="002D0CB6" w:rsidP="002417EB">
      <w:pPr>
        <w:widowControl w:val="0"/>
        <w:autoSpaceDE w:val="0"/>
        <w:autoSpaceDN w:val="0"/>
        <w:adjustRightInd w:val="0"/>
        <w:spacing w:line="360" w:lineRule="auto"/>
        <w:jc w:val="both"/>
        <w:rPr>
          <w:rFonts w:ascii="Verdana" w:hAnsi="Verdana"/>
        </w:rPr>
      </w:pPr>
      <w:r w:rsidRPr="006A64CB">
        <w:rPr>
          <w:rFonts w:ascii="Verdana" w:hAnsi="Verdana"/>
        </w:rPr>
        <w:t>-</w:t>
      </w:r>
      <w:r w:rsidR="00F33487" w:rsidRPr="006A64CB">
        <w:rPr>
          <w:rFonts w:ascii="Verdana" w:hAnsi="Verdana"/>
        </w:rPr>
        <w:t>se realizeaz</w:t>
      </w:r>
      <w:r w:rsidR="00B161AD" w:rsidRPr="006A64CB">
        <w:rPr>
          <w:rFonts w:ascii="Verdana" w:hAnsi="Verdana"/>
        </w:rPr>
        <w:t>a</w:t>
      </w:r>
      <w:r w:rsidR="00F33487" w:rsidRPr="006A64CB">
        <w:rPr>
          <w:rFonts w:ascii="Verdana" w:hAnsi="Verdana"/>
        </w:rPr>
        <w:t xml:space="preserve"> c</w:t>
      </w:r>
      <w:r w:rsidR="00B161AD" w:rsidRPr="006A64CB">
        <w:rPr>
          <w:rFonts w:ascii="Verdana" w:hAnsi="Verdana"/>
        </w:rPr>
        <w:t>a</w:t>
      </w:r>
      <w:r w:rsidR="00F33487" w:rsidRPr="006A64CB">
        <w:rPr>
          <w:rFonts w:ascii="Verdana" w:hAnsi="Verdana"/>
        </w:rPr>
        <w:t xml:space="preserve">ile de acces </w:t>
      </w:r>
      <w:r w:rsidR="00B161AD" w:rsidRPr="006A64CB">
        <w:rPr>
          <w:rFonts w:ascii="Verdana" w:hAnsi="Verdana"/>
        </w:rPr>
        <w:t>s</w:t>
      </w:r>
      <w:r w:rsidR="00F33487" w:rsidRPr="006A64CB">
        <w:rPr>
          <w:rFonts w:ascii="Verdana" w:hAnsi="Verdana"/>
        </w:rPr>
        <w:t>i platforma de depozitare a materialelor.</w:t>
      </w:r>
    </w:p>
    <w:p w14:paraId="1C1F283B" w14:textId="60F4B415"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Pentru a preveni declan</w:t>
      </w:r>
      <w:r w:rsidR="00B161AD" w:rsidRPr="006A64CB">
        <w:rPr>
          <w:rFonts w:ascii="Verdana" w:hAnsi="Verdana"/>
        </w:rPr>
        <w:t>s</w:t>
      </w:r>
      <w:r w:rsidRPr="006A64CB">
        <w:rPr>
          <w:rFonts w:ascii="Verdana" w:hAnsi="Verdana"/>
        </w:rPr>
        <w:t xml:space="preserve">area unor incendii se va evita lucrul cu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preajma surselor de foc. Dac</w:t>
      </w:r>
      <w:r w:rsidR="00B161AD" w:rsidRPr="006A64CB">
        <w:rPr>
          <w:rFonts w:ascii="Verdana" w:hAnsi="Verdana"/>
        </w:rPr>
        <w:t>a</w:t>
      </w:r>
      <w:r w:rsidRPr="006A64CB">
        <w:rPr>
          <w:rFonts w:ascii="Verdana" w:hAnsi="Verdana"/>
        </w:rPr>
        <w:t xml:space="preserve"> se folosesc utilaje cu ac</w:t>
      </w:r>
      <w:r w:rsidR="00B161AD" w:rsidRPr="006A64CB">
        <w:rPr>
          <w:rFonts w:ascii="Verdana" w:hAnsi="Verdana"/>
        </w:rPr>
        <w:t>t</w:t>
      </w:r>
      <w:r w:rsidRPr="006A64CB">
        <w:rPr>
          <w:rFonts w:ascii="Verdana" w:hAnsi="Verdana"/>
        </w:rPr>
        <w:t>ionare electric</w:t>
      </w:r>
      <w:r w:rsidR="00B161AD" w:rsidRPr="006A64CB">
        <w:rPr>
          <w:rFonts w:ascii="Verdana" w:hAnsi="Verdana"/>
        </w:rPr>
        <w:t>a</w:t>
      </w:r>
      <w:r w:rsidRPr="006A64CB">
        <w:rPr>
          <w:rFonts w:ascii="Verdana" w:hAnsi="Verdana"/>
        </w:rPr>
        <w:t xml:space="preserve">, se va avea </w:t>
      </w:r>
      <w:r w:rsidR="00B161AD" w:rsidRPr="006A64CB">
        <w:rPr>
          <w:rFonts w:ascii="Verdana" w:hAnsi="Verdana"/>
        </w:rPr>
        <w:t>i</w:t>
      </w:r>
      <w:r w:rsidRPr="006A64CB">
        <w:rPr>
          <w:rFonts w:ascii="Verdana" w:hAnsi="Verdana"/>
        </w:rPr>
        <w:t>n vedere respectarea m</w:t>
      </w:r>
      <w:r w:rsidR="00B161AD" w:rsidRPr="006A64CB">
        <w:rPr>
          <w:rFonts w:ascii="Verdana" w:hAnsi="Verdana"/>
        </w:rPr>
        <w:t>a</w:t>
      </w:r>
      <w:r w:rsidRPr="006A64CB">
        <w:rPr>
          <w:rFonts w:ascii="Verdana" w:hAnsi="Verdana"/>
        </w:rPr>
        <w:t>surilor de protec</w:t>
      </w:r>
      <w:r w:rsidR="00B161AD" w:rsidRPr="006A64CB">
        <w:rPr>
          <w:rFonts w:ascii="Verdana" w:hAnsi="Verdana"/>
        </w:rPr>
        <w:t>t</w:t>
      </w:r>
      <w:r w:rsidRPr="006A64CB">
        <w:rPr>
          <w:rFonts w:ascii="Verdana" w:hAnsi="Verdana"/>
        </w:rPr>
        <w:t xml:space="preserve">ie </w:t>
      </w:r>
      <w:r w:rsidR="00B161AD" w:rsidRPr="006A64CB">
        <w:rPr>
          <w:rFonts w:ascii="Verdana" w:hAnsi="Verdana"/>
        </w:rPr>
        <w:t>i</w:t>
      </w:r>
      <w:r w:rsidRPr="006A64CB">
        <w:rPr>
          <w:rFonts w:ascii="Verdana" w:hAnsi="Verdana"/>
        </w:rPr>
        <w:t>n acest sens, evit</w:t>
      </w:r>
      <w:r w:rsidR="00B161AD" w:rsidRPr="006A64CB">
        <w:rPr>
          <w:rFonts w:ascii="Verdana" w:hAnsi="Verdana"/>
        </w:rPr>
        <w:t>a</w:t>
      </w:r>
      <w:r w:rsidRPr="006A64CB">
        <w:rPr>
          <w:rFonts w:ascii="Verdana" w:hAnsi="Verdana"/>
        </w:rPr>
        <w:t>nd mai ales utilizarea unor conductori cu izola</w:t>
      </w:r>
      <w:r w:rsidR="00B161AD" w:rsidRPr="006A64CB">
        <w:rPr>
          <w:rFonts w:ascii="Verdana" w:hAnsi="Verdana"/>
        </w:rPr>
        <w:t>t</w:t>
      </w:r>
      <w:r w:rsidRPr="006A64CB">
        <w:rPr>
          <w:rFonts w:ascii="Verdana" w:hAnsi="Verdana"/>
        </w:rPr>
        <w:t>ie necorespunz</w:t>
      </w:r>
      <w:r w:rsidR="00B161AD" w:rsidRPr="006A64CB">
        <w:rPr>
          <w:rFonts w:ascii="Verdana" w:hAnsi="Verdana"/>
        </w:rPr>
        <w:t>a</w:t>
      </w:r>
      <w:r w:rsidRPr="006A64CB">
        <w:rPr>
          <w:rFonts w:ascii="Verdana" w:hAnsi="Verdana"/>
        </w:rPr>
        <w:t xml:space="preserve">toare </w:t>
      </w:r>
      <w:r w:rsidR="00B161AD" w:rsidRPr="006A64CB">
        <w:rPr>
          <w:rFonts w:ascii="Verdana" w:hAnsi="Verdana"/>
        </w:rPr>
        <w:t>s</w:t>
      </w:r>
      <w:r w:rsidRPr="006A64CB">
        <w:rPr>
          <w:rFonts w:ascii="Verdana" w:hAnsi="Verdana"/>
        </w:rPr>
        <w:t xml:space="preserve">i a unor </w:t>
      </w:r>
      <w:r w:rsidR="00B161AD" w:rsidRPr="006A64CB">
        <w:rPr>
          <w:rFonts w:ascii="Verdana" w:hAnsi="Verdana"/>
        </w:rPr>
        <w:t>i</w:t>
      </w:r>
      <w:r w:rsidRPr="006A64CB">
        <w:rPr>
          <w:rFonts w:ascii="Verdana" w:hAnsi="Verdana"/>
        </w:rPr>
        <w:t>mp</w:t>
      </w:r>
      <w:r w:rsidR="00B161AD" w:rsidRPr="006A64CB">
        <w:rPr>
          <w:rFonts w:ascii="Verdana" w:hAnsi="Verdana"/>
        </w:rPr>
        <w:t>a</w:t>
      </w:r>
      <w:r w:rsidRPr="006A64CB">
        <w:rPr>
          <w:rFonts w:ascii="Verdana" w:hAnsi="Verdana"/>
        </w:rPr>
        <w:t>m</w:t>
      </w:r>
      <w:r w:rsidR="00B161AD" w:rsidRPr="006A64CB">
        <w:rPr>
          <w:rFonts w:ascii="Verdana" w:hAnsi="Verdana"/>
        </w:rPr>
        <w:t>a</w:t>
      </w:r>
      <w:r w:rsidRPr="006A64CB">
        <w:rPr>
          <w:rFonts w:ascii="Verdana" w:hAnsi="Verdana"/>
        </w:rPr>
        <w:t>nt</w:t>
      </w:r>
      <w:r w:rsidR="00B161AD" w:rsidRPr="006A64CB">
        <w:rPr>
          <w:rFonts w:ascii="Verdana" w:hAnsi="Verdana"/>
        </w:rPr>
        <w:t>a</w:t>
      </w:r>
      <w:r w:rsidRPr="006A64CB">
        <w:rPr>
          <w:rFonts w:ascii="Verdana" w:hAnsi="Verdana"/>
        </w:rPr>
        <w:t>ri necorespunz</w:t>
      </w:r>
      <w:r w:rsidR="00B161AD" w:rsidRPr="006A64CB">
        <w:rPr>
          <w:rFonts w:ascii="Verdana" w:hAnsi="Verdana"/>
        </w:rPr>
        <w:t>a</w:t>
      </w:r>
      <w:r w:rsidRPr="006A64CB">
        <w:rPr>
          <w:rFonts w:ascii="Verdana" w:hAnsi="Verdana"/>
        </w:rPr>
        <w:t>toare.</w:t>
      </w:r>
    </w:p>
    <w:p w14:paraId="72572D0E" w14:textId="2BAECC94" w:rsidR="00F33487" w:rsidRPr="006A64CB" w:rsidRDefault="00BD084B" w:rsidP="002417EB">
      <w:pPr>
        <w:widowControl w:val="0"/>
        <w:autoSpaceDE w:val="0"/>
        <w:autoSpaceDN w:val="0"/>
        <w:adjustRightInd w:val="0"/>
        <w:spacing w:line="360" w:lineRule="auto"/>
        <w:jc w:val="both"/>
        <w:rPr>
          <w:rFonts w:ascii="Verdana" w:hAnsi="Verdana"/>
        </w:rPr>
      </w:pPr>
      <w:r w:rsidRPr="006A64CB">
        <w:rPr>
          <w:rFonts w:ascii="Verdana" w:hAnsi="Verdana"/>
        </w:rPr>
        <w:tab/>
      </w:r>
      <w:r w:rsidR="00F33487" w:rsidRPr="006A64CB">
        <w:rPr>
          <w:rFonts w:ascii="Verdana" w:hAnsi="Verdana"/>
        </w:rPr>
        <w:t>M</w:t>
      </w:r>
      <w:r w:rsidR="00B161AD" w:rsidRPr="006A64CB">
        <w:rPr>
          <w:rFonts w:ascii="Verdana" w:hAnsi="Verdana"/>
        </w:rPr>
        <w:t>a</w:t>
      </w:r>
      <w:r w:rsidR="00F33487" w:rsidRPr="006A64CB">
        <w:rPr>
          <w:rFonts w:ascii="Verdana" w:hAnsi="Verdana"/>
        </w:rPr>
        <w:t xml:space="preserve">suri </w:t>
      </w:r>
      <w:r w:rsidR="00B161AD" w:rsidRPr="006A64CB">
        <w:rPr>
          <w:rFonts w:ascii="Verdana" w:hAnsi="Verdana"/>
        </w:rPr>
        <w:t>s</w:t>
      </w:r>
      <w:r w:rsidR="00F33487" w:rsidRPr="006A64CB">
        <w:rPr>
          <w:rFonts w:ascii="Verdana" w:hAnsi="Verdana"/>
        </w:rPr>
        <w:t>i reguli de protec</w:t>
      </w:r>
      <w:r w:rsidR="00B161AD" w:rsidRPr="006A64CB">
        <w:rPr>
          <w:rFonts w:ascii="Verdana" w:hAnsi="Verdana"/>
        </w:rPr>
        <w:t>t</w:t>
      </w:r>
      <w:r w:rsidR="00F33487" w:rsidRPr="006A64CB">
        <w:rPr>
          <w:rFonts w:ascii="Verdana" w:hAnsi="Verdana"/>
        </w:rPr>
        <w:t>ie la ac</w:t>
      </w:r>
      <w:r w:rsidR="00B161AD" w:rsidRPr="006A64CB">
        <w:rPr>
          <w:rFonts w:ascii="Verdana" w:hAnsi="Verdana"/>
        </w:rPr>
        <w:t>t</w:t>
      </w:r>
      <w:r w:rsidR="00F33487" w:rsidRPr="006A64CB">
        <w:rPr>
          <w:rFonts w:ascii="Verdana" w:hAnsi="Verdana"/>
        </w:rPr>
        <w:t>iunea focului</w:t>
      </w:r>
    </w:p>
    <w:p w14:paraId="1568792F" w14:textId="2C339473"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1. Normele de protec</w:t>
      </w:r>
      <w:r w:rsidR="00B161AD" w:rsidRPr="006A64CB">
        <w:rPr>
          <w:rFonts w:ascii="Verdana" w:hAnsi="Verdana"/>
        </w:rPr>
        <w:t>t</w:t>
      </w:r>
      <w:r w:rsidRPr="006A64CB">
        <w:rPr>
          <w:rFonts w:ascii="Verdana" w:hAnsi="Verdana"/>
        </w:rPr>
        <w:t xml:space="preserve">ie contra incendiilor se stabilesc </w:t>
      </w:r>
      <w:r w:rsidR="00B161AD" w:rsidRPr="006A64CB">
        <w:rPr>
          <w:rFonts w:ascii="Verdana" w:hAnsi="Verdana"/>
        </w:rPr>
        <w:t>i</w:t>
      </w:r>
      <w:r w:rsidRPr="006A64CB">
        <w:rPr>
          <w:rFonts w:ascii="Verdana" w:hAnsi="Verdana"/>
        </w:rPr>
        <w:t>n func</w:t>
      </w:r>
      <w:r w:rsidR="00B161AD" w:rsidRPr="006A64CB">
        <w:rPr>
          <w:rFonts w:ascii="Verdana" w:hAnsi="Verdana"/>
        </w:rPr>
        <w:t>t</w:t>
      </w:r>
      <w:r w:rsidRPr="006A64CB">
        <w:rPr>
          <w:rFonts w:ascii="Verdana" w:hAnsi="Verdana"/>
        </w:rPr>
        <w:t>ie de categoria de pericol de incendiu a proceselor tehnologice, de gradul de rezisten</w:t>
      </w:r>
      <w:r w:rsidR="00B161AD" w:rsidRPr="006A64CB">
        <w:rPr>
          <w:rFonts w:ascii="Verdana" w:hAnsi="Verdana"/>
        </w:rPr>
        <w:t>ta</w:t>
      </w:r>
      <w:r w:rsidRPr="006A64CB">
        <w:rPr>
          <w:rFonts w:ascii="Verdana" w:hAnsi="Verdana"/>
        </w:rPr>
        <w:t xml:space="preserve"> la foc al elementelor de construc</w:t>
      </w:r>
      <w:r w:rsidR="00B161AD" w:rsidRPr="006A64CB">
        <w:rPr>
          <w:rFonts w:ascii="Verdana" w:hAnsi="Verdana"/>
        </w:rPr>
        <w:t>t</w:t>
      </w:r>
      <w:r w:rsidRPr="006A64CB">
        <w:rPr>
          <w:rFonts w:ascii="Verdana" w:hAnsi="Verdana"/>
        </w:rPr>
        <w:t xml:space="preserve">ie, precum </w:t>
      </w:r>
      <w:r w:rsidR="00B161AD" w:rsidRPr="006A64CB">
        <w:rPr>
          <w:rFonts w:ascii="Verdana" w:hAnsi="Verdana"/>
        </w:rPr>
        <w:t>s</w:t>
      </w:r>
      <w:r w:rsidRPr="006A64CB">
        <w:rPr>
          <w:rFonts w:ascii="Verdana" w:hAnsi="Verdana"/>
        </w:rPr>
        <w:t>i de sarcina termic</w:t>
      </w:r>
      <w:r w:rsidR="00B161AD" w:rsidRPr="006A64CB">
        <w:rPr>
          <w:rFonts w:ascii="Verdana" w:hAnsi="Verdana"/>
        </w:rPr>
        <w:t>a</w:t>
      </w:r>
      <w:r w:rsidRPr="006A64CB">
        <w:rPr>
          <w:rFonts w:ascii="Verdana" w:hAnsi="Verdana"/>
        </w:rPr>
        <w:t xml:space="preserve"> a materialelor </w:t>
      </w:r>
      <w:r w:rsidR="00B161AD" w:rsidRPr="006A64CB">
        <w:rPr>
          <w:rFonts w:ascii="Verdana" w:hAnsi="Verdana"/>
        </w:rPr>
        <w:t>s</w:t>
      </w:r>
      <w:r w:rsidRPr="006A64CB">
        <w:rPr>
          <w:rFonts w:ascii="Verdana" w:hAnsi="Verdana"/>
        </w:rPr>
        <w:t>i substan</w:t>
      </w:r>
      <w:r w:rsidR="00B161AD" w:rsidRPr="006A64CB">
        <w:rPr>
          <w:rFonts w:ascii="Verdana" w:hAnsi="Verdana"/>
        </w:rPr>
        <w:t>t</w:t>
      </w:r>
      <w:r w:rsidRPr="006A64CB">
        <w:rPr>
          <w:rFonts w:ascii="Verdana" w:hAnsi="Verdana"/>
        </w:rPr>
        <w:t>elor combustibile utilizate, prelucrate, manipulate sau depozitate, definite conform reglement</w:t>
      </w:r>
      <w:r w:rsidR="00B161AD" w:rsidRPr="006A64CB">
        <w:rPr>
          <w:rFonts w:ascii="Verdana" w:hAnsi="Verdana"/>
        </w:rPr>
        <w:t>a</w:t>
      </w:r>
      <w:r w:rsidRPr="006A64CB">
        <w:rPr>
          <w:rFonts w:ascii="Verdana" w:hAnsi="Verdana"/>
        </w:rPr>
        <w:t>rilor tehnice C3000 – 94.</w:t>
      </w:r>
    </w:p>
    <w:p w14:paraId="31413573" w14:textId="77777777" w:rsidR="00F04979" w:rsidRPr="006A64CB" w:rsidRDefault="00F04979" w:rsidP="002417EB">
      <w:pPr>
        <w:widowControl w:val="0"/>
        <w:autoSpaceDE w:val="0"/>
        <w:autoSpaceDN w:val="0"/>
        <w:adjustRightInd w:val="0"/>
        <w:spacing w:line="360" w:lineRule="auto"/>
        <w:ind w:firstLine="720"/>
        <w:jc w:val="both"/>
        <w:rPr>
          <w:rFonts w:ascii="Verdana" w:hAnsi="Verdana"/>
        </w:rPr>
      </w:pPr>
    </w:p>
    <w:p w14:paraId="63FDC6BB" w14:textId="1FE2405C"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2. Organizarea activit</w:t>
      </w:r>
      <w:r w:rsidR="00B161AD" w:rsidRPr="006A64CB">
        <w:rPr>
          <w:rFonts w:ascii="Verdana" w:hAnsi="Verdana"/>
        </w:rPr>
        <w:t>at</w:t>
      </w:r>
      <w:r w:rsidRPr="006A64CB">
        <w:rPr>
          <w:rFonts w:ascii="Verdana" w:hAnsi="Verdana"/>
        </w:rPr>
        <w:t xml:space="preserve">ii de prevenire </w:t>
      </w:r>
      <w:r w:rsidR="00B161AD" w:rsidRPr="006A64CB">
        <w:rPr>
          <w:rFonts w:ascii="Verdana" w:hAnsi="Verdana"/>
        </w:rPr>
        <w:t>s</w:t>
      </w:r>
      <w:r w:rsidRPr="006A64CB">
        <w:rPr>
          <w:rFonts w:ascii="Verdana" w:hAnsi="Verdana"/>
        </w:rPr>
        <w:t xml:space="preserve">i stingere a incendiilor precum </w:t>
      </w:r>
      <w:r w:rsidR="00B161AD" w:rsidRPr="006A64CB">
        <w:rPr>
          <w:rFonts w:ascii="Verdana" w:hAnsi="Verdana"/>
        </w:rPr>
        <w:t>s</w:t>
      </w:r>
      <w:r w:rsidRPr="006A64CB">
        <w:rPr>
          <w:rFonts w:ascii="Verdana" w:hAnsi="Verdana"/>
        </w:rPr>
        <w:t>i a evacu</w:t>
      </w:r>
      <w:r w:rsidR="00B161AD" w:rsidRPr="006A64CB">
        <w:rPr>
          <w:rFonts w:ascii="Verdana" w:hAnsi="Verdana"/>
        </w:rPr>
        <w:t>a</w:t>
      </w:r>
      <w:r w:rsidRPr="006A64CB">
        <w:rPr>
          <w:rFonts w:ascii="Verdana" w:hAnsi="Verdana"/>
        </w:rPr>
        <w:t xml:space="preserve">rii persoanelor </w:t>
      </w:r>
      <w:r w:rsidR="00B161AD" w:rsidRPr="006A64CB">
        <w:rPr>
          <w:rFonts w:ascii="Verdana" w:hAnsi="Verdana"/>
        </w:rPr>
        <w:t>s</w:t>
      </w:r>
      <w:r w:rsidRPr="006A64CB">
        <w:rPr>
          <w:rFonts w:ascii="Verdana" w:hAnsi="Verdana"/>
        </w:rPr>
        <w:t xml:space="preserve">i bunurilor </w:t>
      </w:r>
      <w:r w:rsidR="00B161AD" w:rsidRPr="006A64CB">
        <w:rPr>
          <w:rFonts w:ascii="Verdana" w:hAnsi="Verdana"/>
        </w:rPr>
        <w:t>i</w:t>
      </w:r>
      <w:r w:rsidRPr="006A64CB">
        <w:rPr>
          <w:rFonts w:ascii="Verdana" w:hAnsi="Verdana"/>
        </w:rPr>
        <w:t>n caz de incendiu vizeaz</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principal :</w:t>
      </w:r>
    </w:p>
    <w:p w14:paraId="19BDD8CA" w14:textId="3537286D"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lastRenderedPageBreak/>
        <w:t xml:space="preserve">a. stabilirea </w:t>
      </w:r>
      <w:r w:rsidR="00B161AD" w:rsidRPr="006A64CB">
        <w:rPr>
          <w:rFonts w:ascii="Verdana" w:hAnsi="Verdana"/>
        </w:rPr>
        <w:t>i</w:t>
      </w:r>
      <w:r w:rsidRPr="006A64CB">
        <w:rPr>
          <w:rFonts w:ascii="Verdana" w:hAnsi="Verdana"/>
        </w:rPr>
        <w:t>n instruc</w:t>
      </w:r>
      <w:r w:rsidR="00B161AD" w:rsidRPr="006A64CB">
        <w:rPr>
          <w:rFonts w:ascii="Verdana" w:hAnsi="Verdana"/>
        </w:rPr>
        <w:t>t</w:t>
      </w:r>
      <w:r w:rsidRPr="006A64CB">
        <w:rPr>
          <w:rFonts w:ascii="Verdana" w:hAnsi="Verdana"/>
        </w:rPr>
        <w:t xml:space="preserve">iunile de lucru a modului de operare precum </w:t>
      </w:r>
      <w:r w:rsidR="00B161AD" w:rsidRPr="006A64CB">
        <w:rPr>
          <w:rFonts w:ascii="Verdana" w:hAnsi="Verdana"/>
        </w:rPr>
        <w:t>s</w:t>
      </w:r>
      <w:r w:rsidRPr="006A64CB">
        <w:rPr>
          <w:rFonts w:ascii="Verdana" w:hAnsi="Verdana"/>
        </w:rPr>
        <w:t>i a regulilor, m</w:t>
      </w:r>
      <w:r w:rsidR="00B161AD" w:rsidRPr="006A64CB">
        <w:rPr>
          <w:rFonts w:ascii="Verdana" w:hAnsi="Verdana"/>
        </w:rPr>
        <w:t>a</w:t>
      </w:r>
      <w:r w:rsidRPr="006A64CB">
        <w:rPr>
          <w:rFonts w:ascii="Verdana" w:hAnsi="Verdana"/>
        </w:rPr>
        <w:t xml:space="preserve">surilor de prevenire </w:t>
      </w:r>
      <w:r w:rsidR="00B161AD" w:rsidRPr="006A64CB">
        <w:rPr>
          <w:rFonts w:ascii="Verdana" w:hAnsi="Verdana"/>
        </w:rPr>
        <w:t>s</w:t>
      </w:r>
      <w:r w:rsidRPr="006A64CB">
        <w:rPr>
          <w:rFonts w:ascii="Verdana" w:hAnsi="Verdana"/>
        </w:rPr>
        <w:t xml:space="preserve">i stingere a incendiilor ce trebuiesc respectate </w:t>
      </w:r>
      <w:r w:rsidR="00B161AD" w:rsidRPr="006A64CB">
        <w:rPr>
          <w:rFonts w:ascii="Verdana" w:hAnsi="Verdana"/>
        </w:rPr>
        <w:t>i</w:t>
      </w:r>
      <w:r w:rsidRPr="006A64CB">
        <w:rPr>
          <w:rFonts w:ascii="Verdana" w:hAnsi="Verdana"/>
        </w:rPr>
        <w:t>n timpul execut</w:t>
      </w:r>
      <w:r w:rsidR="00B161AD" w:rsidRPr="006A64CB">
        <w:rPr>
          <w:rFonts w:ascii="Verdana" w:hAnsi="Verdana"/>
        </w:rPr>
        <w:t>a</w:t>
      </w:r>
      <w:r w:rsidRPr="006A64CB">
        <w:rPr>
          <w:rFonts w:ascii="Verdana" w:hAnsi="Verdana"/>
        </w:rPr>
        <w:t>rii lucr</w:t>
      </w:r>
      <w:r w:rsidR="00B161AD" w:rsidRPr="006A64CB">
        <w:rPr>
          <w:rFonts w:ascii="Verdana" w:hAnsi="Verdana"/>
        </w:rPr>
        <w:t>a</w:t>
      </w:r>
      <w:r w:rsidRPr="006A64CB">
        <w:rPr>
          <w:rFonts w:ascii="Verdana" w:hAnsi="Verdana"/>
        </w:rPr>
        <w:t>rilor;</w:t>
      </w:r>
    </w:p>
    <w:p w14:paraId="23328398" w14:textId="4B7442CC"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b. stabilirea modului </w:t>
      </w:r>
      <w:r w:rsidR="00B161AD" w:rsidRPr="006A64CB">
        <w:rPr>
          <w:rFonts w:ascii="Verdana" w:hAnsi="Verdana"/>
        </w:rPr>
        <w:t>s</w:t>
      </w:r>
      <w:r w:rsidRPr="006A64CB">
        <w:rPr>
          <w:rFonts w:ascii="Verdana" w:hAnsi="Verdana"/>
        </w:rPr>
        <w:t xml:space="preserve">i a planului de depozitare a materialelor </w:t>
      </w:r>
      <w:r w:rsidR="00B161AD" w:rsidRPr="006A64CB">
        <w:rPr>
          <w:rFonts w:ascii="Verdana" w:hAnsi="Verdana"/>
        </w:rPr>
        <w:t>s</w:t>
      </w:r>
      <w:r w:rsidRPr="006A64CB">
        <w:rPr>
          <w:rFonts w:ascii="Verdana" w:hAnsi="Verdana"/>
        </w:rPr>
        <w:t>i bunurilor cu pericol de incendiu sau explozie;</w:t>
      </w:r>
    </w:p>
    <w:p w14:paraId="63EF1943" w14:textId="63929DAC"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c. dotarea locului de munc</w:t>
      </w:r>
      <w:r w:rsidR="00B161AD" w:rsidRPr="006A64CB">
        <w:rPr>
          <w:rFonts w:ascii="Verdana" w:hAnsi="Verdana"/>
        </w:rPr>
        <w:t>a</w:t>
      </w:r>
      <w:r w:rsidRPr="006A64CB">
        <w:rPr>
          <w:rFonts w:ascii="Verdana" w:hAnsi="Verdana"/>
        </w:rPr>
        <w:t xml:space="preserve"> cu mijloace de prevenire </w:t>
      </w:r>
      <w:r w:rsidR="00B161AD" w:rsidRPr="006A64CB">
        <w:rPr>
          <w:rFonts w:ascii="Verdana" w:hAnsi="Verdana"/>
        </w:rPr>
        <w:t>s</w:t>
      </w:r>
      <w:r w:rsidRPr="006A64CB">
        <w:rPr>
          <w:rFonts w:ascii="Verdana" w:hAnsi="Verdana"/>
        </w:rPr>
        <w:t>i stingere a incendiilor, necesare conform normelor, amplasarea corespunz</w:t>
      </w:r>
      <w:r w:rsidR="00B161AD" w:rsidRPr="006A64CB">
        <w:rPr>
          <w:rFonts w:ascii="Verdana" w:hAnsi="Verdana"/>
        </w:rPr>
        <w:t>a</w:t>
      </w:r>
      <w:r w:rsidRPr="006A64CB">
        <w:rPr>
          <w:rFonts w:ascii="Verdana" w:hAnsi="Verdana"/>
        </w:rPr>
        <w:t xml:space="preserve">toare a acestora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ntre</w:t>
      </w:r>
      <w:r w:rsidR="00B161AD" w:rsidRPr="006A64CB">
        <w:rPr>
          <w:rFonts w:ascii="Verdana" w:hAnsi="Verdana"/>
        </w:rPr>
        <w:t>t</w:t>
      </w:r>
      <w:r w:rsidRPr="006A64CB">
        <w:rPr>
          <w:rFonts w:ascii="Verdana" w:hAnsi="Verdana"/>
        </w:rPr>
        <w:t xml:space="preserve">inerea lor </w:t>
      </w:r>
      <w:r w:rsidR="00B161AD" w:rsidRPr="006A64CB">
        <w:rPr>
          <w:rFonts w:ascii="Verdana" w:hAnsi="Verdana"/>
        </w:rPr>
        <w:t>i</w:t>
      </w:r>
      <w:r w:rsidRPr="006A64CB">
        <w:rPr>
          <w:rFonts w:ascii="Verdana" w:hAnsi="Verdana"/>
        </w:rPr>
        <w:t>n perfect</w:t>
      </w:r>
      <w:r w:rsidR="00B161AD" w:rsidRPr="006A64CB">
        <w:rPr>
          <w:rFonts w:ascii="Verdana" w:hAnsi="Verdana"/>
        </w:rPr>
        <w:t>a</w:t>
      </w:r>
      <w:r w:rsidRPr="006A64CB">
        <w:rPr>
          <w:rFonts w:ascii="Verdana" w:hAnsi="Verdana"/>
        </w:rPr>
        <w:t xml:space="preserve"> stare de func</w:t>
      </w:r>
      <w:r w:rsidR="00B161AD" w:rsidRPr="006A64CB">
        <w:rPr>
          <w:rFonts w:ascii="Verdana" w:hAnsi="Verdana"/>
        </w:rPr>
        <w:t>t</w:t>
      </w:r>
      <w:r w:rsidRPr="006A64CB">
        <w:rPr>
          <w:rFonts w:ascii="Verdana" w:hAnsi="Verdana"/>
        </w:rPr>
        <w:t>ionare;</w:t>
      </w:r>
    </w:p>
    <w:p w14:paraId="66A8FE46" w14:textId="5EBF0500"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d. organizarea alarm</w:t>
      </w:r>
      <w:r w:rsidR="00B161AD" w:rsidRPr="006A64CB">
        <w:rPr>
          <w:rFonts w:ascii="Verdana" w:hAnsi="Verdana"/>
        </w:rPr>
        <w:t>a</w:t>
      </w:r>
      <w:r w:rsidRPr="006A64CB">
        <w:rPr>
          <w:rFonts w:ascii="Verdana" w:hAnsi="Verdana"/>
        </w:rPr>
        <w:t>rii, alert</w:t>
      </w:r>
      <w:r w:rsidR="00B161AD" w:rsidRPr="006A64CB">
        <w:rPr>
          <w:rFonts w:ascii="Verdana" w:hAnsi="Verdana"/>
        </w:rPr>
        <w:t>a</w:t>
      </w:r>
      <w:r w:rsidRPr="006A64CB">
        <w:rPr>
          <w:rFonts w:ascii="Verdana" w:hAnsi="Verdana"/>
        </w:rPr>
        <w:t xml:space="preserve">rii </w:t>
      </w:r>
      <w:r w:rsidR="00B161AD" w:rsidRPr="006A64CB">
        <w:rPr>
          <w:rFonts w:ascii="Verdana" w:hAnsi="Verdana"/>
        </w:rPr>
        <w:t>s</w:t>
      </w:r>
      <w:r w:rsidRPr="006A64CB">
        <w:rPr>
          <w:rFonts w:ascii="Verdana" w:hAnsi="Verdana"/>
        </w:rPr>
        <w:t>i a interven</w:t>
      </w:r>
      <w:r w:rsidR="00B161AD" w:rsidRPr="006A64CB">
        <w:rPr>
          <w:rFonts w:ascii="Verdana" w:hAnsi="Verdana"/>
        </w:rPr>
        <w:t>t</w:t>
      </w:r>
      <w:r w:rsidRPr="006A64CB">
        <w:rPr>
          <w:rFonts w:ascii="Verdana" w:hAnsi="Verdana"/>
        </w:rPr>
        <w:t>iei pentru stingerea incendiilor la locul de munc</w:t>
      </w:r>
      <w:r w:rsidR="00B161AD" w:rsidRPr="006A64CB">
        <w:rPr>
          <w:rFonts w:ascii="Verdana" w:hAnsi="Verdana"/>
        </w:rPr>
        <w:t>a</w:t>
      </w:r>
      <w:r w:rsidRPr="006A64CB">
        <w:rPr>
          <w:rFonts w:ascii="Verdana" w:hAnsi="Verdana"/>
        </w:rPr>
        <w:t xml:space="preserve">, precum </w:t>
      </w:r>
      <w:r w:rsidR="00B161AD" w:rsidRPr="006A64CB">
        <w:rPr>
          <w:rFonts w:ascii="Verdana" w:hAnsi="Verdana"/>
        </w:rPr>
        <w:t>s</w:t>
      </w:r>
      <w:r w:rsidRPr="006A64CB">
        <w:rPr>
          <w:rFonts w:ascii="Verdana" w:hAnsi="Verdana"/>
        </w:rPr>
        <w:t>i constituirea echipelor de interven</w:t>
      </w:r>
      <w:r w:rsidR="00B161AD" w:rsidRPr="006A64CB">
        <w:rPr>
          <w:rFonts w:ascii="Verdana" w:hAnsi="Verdana"/>
        </w:rPr>
        <w:t>t</w:t>
      </w:r>
      <w:r w:rsidRPr="006A64CB">
        <w:rPr>
          <w:rFonts w:ascii="Verdana" w:hAnsi="Verdana"/>
        </w:rPr>
        <w:t xml:space="preserve">ie </w:t>
      </w:r>
      <w:r w:rsidR="00B161AD" w:rsidRPr="006A64CB">
        <w:rPr>
          <w:rFonts w:ascii="Verdana" w:hAnsi="Verdana"/>
        </w:rPr>
        <w:t>s</w:t>
      </w:r>
      <w:r w:rsidRPr="006A64CB">
        <w:rPr>
          <w:rFonts w:ascii="Verdana" w:hAnsi="Verdana"/>
        </w:rPr>
        <w:t>i a atribu</w:t>
      </w:r>
      <w:r w:rsidR="00B161AD" w:rsidRPr="006A64CB">
        <w:rPr>
          <w:rFonts w:ascii="Verdana" w:hAnsi="Verdana"/>
        </w:rPr>
        <w:t>t</w:t>
      </w:r>
      <w:r w:rsidRPr="006A64CB">
        <w:rPr>
          <w:rFonts w:ascii="Verdana" w:hAnsi="Verdana"/>
        </w:rPr>
        <w:t>iilor concrete;</w:t>
      </w:r>
    </w:p>
    <w:p w14:paraId="7C2FA296" w14:textId="5C156E70"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e. organizarea evacu</w:t>
      </w:r>
      <w:r w:rsidR="00B161AD" w:rsidRPr="006A64CB">
        <w:rPr>
          <w:rFonts w:ascii="Verdana" w:hAnsi="Verdana"/>
        </w:rPr>
        <w:t>a</w:t>
      </w:r>
      <w:r w:rsidRPr="006A64CB">
        <w:rPr>
          <w:rFonts w:ascii="Verdana" w:hAnsi="Verdana"/>
        </w:rPr>
        <w:t xml:space="preserve">rii persoanelor </w:t>
      </w:r>
      <w:r w:rsidR="00B161AD" w:rsidRPr="006A64CB">
        <w:rPr>
          <w:rFonts w:ascii="Verdana" w:hAnsi="Verdana"/>
        </w:rPr>
        <w:t>s</w:t>
      </w:r>
      <w:r w:rsidRPr="006A64CB">
        <w:rPr>
          <w:rFonts w:ascii="Verdana" w:hAnsi="Verdana"/>
        </w:rPr>
        <w:t xml:space="preserve">i bunurilor </w:t>
      </w:r>
      <w:r w:rsidR="00B161AD" w:rsidRPr="006A64CB">
        <w:rPr>
          <w:rFonts w:ascii="Verdana" w:hAnsi="Verdana"/>
        </w:rPr>
        <w:t>i</w:t>
      </w:r>
      <w:r w:rsidRPr="006A64CB">
        <w:rPr>
          <w:rFonts w:ascii="Verdana" w:hAnsi="Verdana"/>
        </w:rPr>
        <w:t xml:space="preserve">n caz de incendiu precum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ntocmirea planurilor de evacuare;</w:t>
      </w:r>
    </w:p>
    <w:p w14:paraId="4A7D488E" w14:textId="78E07A7B"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f. </w:t>
      </w:r>
      <w:r w:rsidR="00B161AD" w:rsidRPr="006A64CB">
        <w:rPr>
          <w:rFonts w:ascii="Verdana" w:hAnsi="Verdana"/>
        </w:rPr>
        <w:t>i</w:t>
      </w:r>
      <w:r w:rsidRPr="006A64CB">
        <w:rPr>
          <w:rFonts w:ascii="Verdana" w:hAnsi="Verdana"/>
        </w:rPr>
        <w:t xml:space="preserve">ntocmirea ipotezelor </w:t>
      </w:r>
      <w:r w:rsidR="00B161AD" w:rsidRPr="006A64CB">
        <w:rPr>
          <w:rFonts w:ascii="Verdana" w:hAnsi="Verdana"/>
        </w:rPr>
        <w:t>s</w:t>
      </w:r>
      <w:r w:rsidRPr="006A64CB">
        <w:rPr>
          <w:rFonts w:ascii="Verdana" w:hAnsi="Verdana"/>
        </w:rPr>
        <w:t>i a schemelor de interven</w:t>
      </w:r>
      <w:r w:rsidR="00B161AD" w:rsidRPr="006A64CB">
        <w:rPr>
          <w:rFonts w:ascii="Verdana" w:hAnsi="Verdana"/>
        </w:rPr>
        <w:t>t</w:t>
      </w:r>
      <w:r w:rsidRPr="006A64CB">
        <w:rPr>
          <w:rFonts w:ascii="Verdana" w:hAnsi="Verdana"/>
        </w:rPr>
        <w:t>ie pentru stingerea incendiilor la instala</w:t>
      </w:r>
      <w:r w:rsidR="00B161AD" w:rsidRPr="006A64CB">
        <w:rPr>
          <w:rFonts w:ascii="Verdana" w:hAnsi="Verdana"/>
        </w:rPr>
        <w:t>t</w:t>
      </w:r>
      <w:r w:rsidRPr="006A64CB">
        <w:rPr>
          <w:rFonts w:ascii="Verdana" w:hAnsi="Verdana"/>
        </w:rPr>
        <w:t>iile cu pericol deosebit;</w:t>
      </w:r>
    </w:p>
    <w:p w14:paraId="4355575D" w14:textId="46AA485F"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g. marcarea cu inscrip</w:t>
      </w:r>
      <w:r w:rsidR="00B161AD" w:rsidRPr="006A64CB">
        <w:rPr>
          <w:rFonts w:ascii="Verdana" w:hAnsi="Verdana"/>
        </w:rPr>
        <w:t>t</w:t>
      </w:r>
      <w:r w:rsidRPr="006A64CB">
        <w:rPr>
          <w:rFonts w:ascii="Verdana" w:hAnsi="Verdana"/>
        </w:rPr>
        <w:t xml:space="preserve">ii </w:t>
      </w:r>
      <w:r w:rsidR="00B161AD" w:rsidRPr="006A64CB">
        <w:rPr>
          <w:rFonts w:ascii="Verdana" w:hAnsi="Verdana"/>
        </w:rPr>
        <w:t>s</w:t>
      </w:r>
      <w:r w:rsidRPr="006A64CB">
        <w:rPr>
          <w:rFonts w:ascii="Verdana" w:hAnsi="Verdana"/>
        </w:rPr>
        <w:t xml:space="preserve">i indicatoare de securitate </w:t>
      </w:r>
      <w:r w:rsidR="00B161AD" w:rsidRPr="006A64CB">
        <w:rPr>
          <w:rFonts w:ascii="Verdana" w:hAnsi="Verdana"/>
        </w:rPr>
        <w:t>s</w:t>
      </w:r>
      <w:r w:rsidRPr="006A64CB">
        <w:rPr>
          <w:rFonts w:ascii="Verdana" w:hAnsi="Verdana"/>
        </w:rPr>
        <w:t>i expunerea materialelor de propagand</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mpotriva incendiilor.</w:t>
      </w:r>
    </w:p>
    <w:p w14:paraId="3C055437" w14:textId="64D62B71"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3. </w:t>
      </w:r>
      <w:r w:rsidR="00B161AD" w:rsidRPr="006A64CB">
        <w:rPr>
          <w:rFonts w:ascii="Verdana" w:hAnsi="Verdana"/>
        </w:rPr>
        <w:t>I</w:t>
      </w:r>
      <w:r w:rsidRPr="006A64CB">
        <w:rPr>
          <w:rFonts w:ascii="Verdana" w:hAnsi="Verdana"/>
        </w:rPr>
        <w:t xml:space="preserve">naintea </w:t>
      </w:r>
      <w:r w:rsidR="00B161AD" w:rsidRPr="006A64CB">
        <w:rPr>
          <w:rFonts w:ascii="Verdana" w:hAnsi="Verdana"/>
        </w:rPr>
        <w:t>i</w:t>
      </w:r>
      <w:r w:rsidRPr="006A64CB">
        <w:rPr>
          <w:rFonts w:ascii="Verdana" w:hAnsi="Verdana"/>
        </w:rPr>
        <w:t>nceperii procesului tehnologic, muncitorii trebuie s</w:t>
      </w:r>
      <w:r w:rsidR="00B161AD" w:rsidRPr="006A64CB">
        <w:rPr>
          <w:rFonts w:ascii="Verdana" w:hAnsi="Verdana"/>
        </w:rPr>
        <w:t>a</w:t>
      </w:r>
      <w:r w:rsidRPr="006A64CB">
        <w:rPr>
          <w:rFonts w:ascii="Verdana" w:hAnsi="Verdana"/>
        </w:rPr>
        <w:t xml:space="preserve"> fie instrui</w:t>
      </w:r>
      <w:r w:rsidR="00B161AD" w:rsidRPr="006A64CB">
        <w:rPr>
          <w:rFonts w:ascii="Verdana" w:hAnsi="Verdana"/>
        </w:rPr>
        <w:t>t</w:t>
      </w:r>
      <w:r w:rsidRPr="006A64CB">
        <w:rPr>
          <w:rFonts w:ascii="Verdana" w:hAnsi="Verdana"/>
        </w:rPr>
        <w:t>i s</w:t>
      </w:r>
      <w:r w:rsidR="00B161AD" w:rsidRPr="006A64CB">
        <w:rPr>
          <w:rFonts w:ascii="Verdana" w:hAnsi="Verdana"/>
        </w:rPr>
        <w:t>a</w:t>
      </w:r>
      <w:r w:rsidRPr="006A64CB">
        <w:rPr>
          <w:rFonts w:ascii="Verdana" w:hAnsi="Verdana"/>
        </w:rPr>
        <w:t xml:space="preserve"> respecte regulile de paz</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mpotriva incendiilor.</w:t>
      </w:r>
    </w:p>
    <w:p w14:paraId="337C9C1F" w14:textId="42E76159"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4. Pe timpul lucrului se vor respecta </w:t>
      </w:r>
      <w:r w:rsidR="00B161AD" w:rsidRPr="006A64CB">
        <w:rPr>
          <w:rFonts w:ascii="Verdana" w:hAnsi="Verdana"/>
        </w:rPr>
        <w:t>i</w:t>
      </w:r>
      <w:r w:rsidRPr="006A64CB">
        <w:rPr>
          <w:rFonts w:ascii="Verdana" w:hAnsi="Verdana"/>
        </w:rPr>
        <w:t>ntocmai instruc</w:t>
      </w:r>
      <w:r w:rsidR="00B161AD" w:rsidRPr="006A64CB">
        <w:rPr>
          <w:rFonts w:ascii="Verdana" w:hAnsi="Verdana"/>
        </w:rPr>
        <w:t>t</w:t>
      </w:r>
      <w:r w:rsidRPr="006A64CB">
        <w:rPr>
          <w:rFonts w:ascii="Verdana" w:hAnsi="Verdana"/>
        </w:rPr>
        <w:t xml:space="preserve">iunile tehnice privind tehnologiile de lucru, precum </w:t>
      </w:r>
      <w:r w:rsidR="00B161AD" w:rsidRPr="006A64CB">
        <w:rPr>
          <w:rFonts w:ascii="Verdana" w:hAnsi="Verdana"/>
        </w:rPr>
        <w:t>s</w:t>
      </w:r>
      <w:r w:rsidRPr="006A64CB">
        <w:rPr>
          <w:rFonts w:ascii="Verdana" w:hAnsi="Verdana"/>
        </w:rPr>
        <w:t>i normele de prevenire a incendiilor.</w:t>
      </w:r>
    </w:p>
    <w:p w14:paraId="4E7E1871" w14:textId="77777777"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5. La terminarea lucrului se va asigura :</w:t>
      </w:r>
    </w:p>
    <w:p w14:paraId="567C9651" w14:textId="671FAC7B"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a. </w:t>
      </w:r>
      <w:r w:rsidR="00B161AD" w:rsidRPr="006A64CB">
        <w:rPr>
          <w:rFonts w:ascii="Verdana" w:hAnsi="Verdana"/>
        </w:rPr>
        <w:t>i</w:t>
      </w:r>
      <w:r w:rsidRPr="006A64CB">
        <w:rPr>
          <w:rFonts w:ascii="Verdana" w:hAnsi="Verdana"/>
        </w:rPr>
        <w:t>ntreruperea iluminatului electric, cu excep</w:t>
      </w:r>
      <w:r w:rsidR="00B161AD" w:rsidRPr="006A64CB">
        <w:rPr>
          <w:rFonts w:ascii="Verdana" w:hAnsi="Verdana"/>
        </w:rPr>
        <w:t>t</w:t>
      </w:r>
      <w:r w:rsidRPr="006A64CB">
        <w:rPr>
          <w:rFonts w:ascii="Verdana" w:hAnsi="Verdana"/>
        </w:rPr>
        <w:t>ia celui de siguran</w:t>
      </w:r>
      <w:r w:rsidR="00B161AD" w:rsidRPr="006A64CB">
        <w:rPr>
          <w:rFonts w:ascii="Verdana" w:hAnsi="Verdana"/>
        </w:rPr>
        <w:t>ta</w:t>
      </w:r>
      <w:r w:rsidRPr="006A64CB">
        <w:rPr>
          <w:rFonts w:ascii="Verdana" w:hAnsi="Verdana"/>
        </w:rPr>
        <w:t>;</w:t>
      </w:r>
    </w:p>
    <w:p w14:paraId="049F9784" w14:textId="2720774F"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b. evacuarea din incint</w:t>
      </w:r>
      <w:r w:rsidR="00B161AD" w:rsidRPr="006A64CB">
        <w:rPr>
          <w:rFonts w:ascii="Verdana" w:hAnsi="Verdana"/>
        </w:rPr>
        <w:t>a</w:t>
      </w:r>
      <w:r w:rsidRPr="006A64CB">
        <w:rPr>
          <w:rFonts w:ascii="Verdana" w:hAnsi="Verdana"/>
        </w:rPr>
        <w:t xml:space="preserve"> a de</w:t>
      </w:r>
      <w:r w:rsidR="00B161AD" w:rsidRPr="006A64CB">
        <w:rPr>
          <w:rFonts w:ascii="Verdana" w:hAnsi="Verdana"/>
        </w:rPr>
        <w:t>s</w:t>
      </w:r>
      <w:r w:rsidRPr="006A64CB">
        <w:rPr>
          <w:rFonts w:ascii="Verdana" w:hAnsi="Verdana"/>
        </w:rPr>
        <w:t xml:space="preserve">eurilor, reziduurilor </w:t>
      </w:r>
      <w:r w:rsidR="00B161AD" w:rsidRPr="006A64CB">
        <w:rPr>
          <w:rFonts w:ascii="Verdana" w:hAnsi="Verdana"/>
        </w:rPr>
        <w:t>s</w:t>
      </w:r>
      <w:r w:rsidRPr="006A64CB">
        <w:rPr>
          <w:rFonts w:ascii="Verdana" w:hAnsi="Verdana"/>
        </w:rPr>
        <w:t>i a altor materiale combustibile;</w:t>
      </w:r>
    </w:p>
    <w:p w14:paraId="7984609E" w14:textId="2C9E0F4C"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c. </w:t>
      </w:r>
      <w:r w:rsidR="00B161AD" w:rsidRPr="006A64CB">
        <w:rPr>
          <w:rFonts w:ascii="Verdana" w:hAnsi="Verdana"/>
        </w:rPr>
        <w:t>i</w:t>
      </w:r>
      <w:r w:rsidRPr="006A64CB">
        <w:rPr>
          <w:rFonts w:ascii="Verdana" w:hAnsi="Verdana"/>
        </w:rPr>
        <w:t>nl</w:t>
      </w:r>
      <w:r w:rsidR="00B161AD" w:rsidRPr="006A64CB">
        <w:rPr>
          <w:rFonts w:ascii="Verdana" w:hAnsi="Verdana"/>
        </w:rPr>
        <w:t>a</w:t>
      </w:r>
      <w:r w:rsidRPr="006A64CB">
        <w:rPr>
          <w:rFonts w:ascii="Verdana" w:hAnsi="Verdana"/>
        </w:rPr>
        <w:t>turarea tuturor surselor cu foc deschis;</w:t>
      </w:r>
    </w:p>
    <w:p w14:paraId="667B7A0B" w14:textId="155BF841"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d. evacuarea materialelor din spa</w:t>
      </w:r>
      <w:r w:rsidR="00B161AD" w:rsidRPr="006A64CB">
        <w:rPr>
          <w:rFonts w:ascii="Verdana" w:hAnsi="Verdana"/>
        </w:rPr>
        <w:t>t</w:t>
      </w:r>
      <w:r w:rsidRPr="006A64CB">
        <w:rPr>
          <w:rFonts w:ascii="Verdana" w:hAnsi="Verdana"/>
        </w:rPr>
        <w:t>ii de siguran</w:t>
      </w:r>
      <w:r w:rsidR="00B161AD" w:rsidRPr="006A64CB">
        <w:rPr>
          <w:rFonts w:ascii="Verdana" w:hAnsi="Verdana"/>
        </w:rPr>
        <w:t>ta</w:t>
      </w:r>
      <w:r w:rsidRPr="006A64CB">
        <w:rPr>
          <w:rFonts w:ascii="Verdana" w:hAnsi="Verdana"/>
        </w:rPr>
        <w:t xml:space="preserve"> dintre construc</w:t>
      </w:r>
      <w:r w:rsidR="00B161AD" w:rsidRPr="006A64CB">
        <w:rPr>
          <w:rFonts w:ascii="Verdana" w:hAnsi="Verdana"/>
        </w:rPr>
        <w:t>t</w:t>
      </w:r>
      <w:r w:rsidRPr="006A64CB">
        <w:rPr>
          <w:rFonts w:ascii="Verdana" w:hAnsi="Verdana"/>
        </w:rPr>
        <w:t xml:space="preserve">ie </w:t>
      </w:r>
      <w:r w:rsidR="00B161AD" w:rsidRPr="006A64CB">
        <w:rPr>
          <w:rFonts w:ascii="Verdana" w:hAnsi="Verdana"/>
        </w:rPr>
        <w:t>s</w:t>
      </w:r>
      <w:r w:rsidRPr="006A64CB">
        <w:rPr>
          <w:rFonts w:ascii="Verdana" w:hAnsi="Verdana"/>
        </w:rPr>
        <w:t>i instala</w:t>
      </w:r>
      <w:r w:rsidR="00B161AD" w:rsidRPr="006A64CB">
        <w:rPr>
          <w:rFonts w:ascii="Verdana" w:hAnsi="Verdana"/>
        </w:rPr>
        <w:t>t</w:t>
      </w:r>
      <w:r w:rsidRPr="006A64CB">
        <w:rPr>
          <w:rFonts w:ascii="Verdana" w:hAnsi="Verdana"/>
        </w:rPr>
        <w:t>ii.</w:t>
      </w:r>
    </w:p>
    <w:p w14:paraId="2A05E086" w14:textId="4765AD9C"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6. Este obligatorie marcarea cu indicatoare de securitate executate </w:t>
      </w:r>
      <w:r w:rsidR="00B161AD" w:rsidRPr="006A64CB">
        <w:rPr>
          <w:rFonts w:ascii="Verdana" w:hAnsi="Verdana"/>
        </w:rPr>
        <w:t>s</w:t>
      </w:r>
      <w:r w:rsidRPr="006A64CB">
        <w:rPr>
          <w:rFonts w:ascii="Verdana" w:hAnsi="Verdana"/>
        </w:rPr>
        <w:t xml:space="preserve">i montate conform standardelor SRAS 297/1 </w:t>
      </w:r>
      <w:r w:rsidR="00B161AD" w:rsidRPr="006A64CB">
        <w:rPr>
          <w:rFonts w:ascii="Verdana" w:hAnsi="Verdana"/>
        </w:rPr>
        <w:t>s</w:t>
      </w:r>
      <w:r w:rsidRPr="006A64CB">
        <w:rPr>
          <w:rFonts w:ascii="Verdana" w:hAnsi="Verdana"/>
        </w:rPr>
        <w:t>i STAS 297/2.</w:t>
      </w:r>
    </w:p>
    <w:p w14:paraId="3E833711" w14:textId="1EF60841"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7. Depozitarea subansamblelor </w:t>
      </w:r>
      <w:r w:rsidR="00B161AD" w:rsidRPr="006A64CB">
        <w:rPr>
          <w:rFonts w:ascii="Verdana" w:hAnsi="Verdana"/>
        </w:rPr>
        <w:t>s</w:t>
      </w:r>
      <w:r w:rsidRPr="006A64CB">
        <w:rPr>
          <w:rFonts w:ascii="Verdana" w:hAnsi="Verdana"/>
        </w:rPr>
        <w:t xml:space="preserve">i a materialelor se va face </w:t>
      </w:r>
      <w:r w:rsidR="00B161AD" w:rsidRPr="006A64CB">
        <w:rPr>
          <w:rFonts w:ascii="Verdana" w:hAnsi="Verdana"/>
        </w:rPr>
        <w:t>i</w:t>
      </w:r>
      <w:r w:rsidRPr="006A64CB">
        <w:rPr>
          <w:rFonts w:ascii="Verdana" w:hAnsi="Verdana"/>
        </w:rPr>
        <w:t xml:space="preserve">n raport cu comportarea la foc a acestora </w:t>
      </w:r>
      <w:r w:rsidR="00B161AD" w:rsidRPr="006A64CB">
        <w:rPr>
          <w:rFonts w:ascii="Verdana" w:hAnsi="Verdana"/>
        </w:rPr>
        <w:t>s</w:t>
      </w:r>
      <w:r w:rsidRPr="006A64CB">
        <w:rPr>
          <w:rFonts w:ascii="Verdana" w:hAnsi="Verdana"/>
        </w:rPr>
        <w:t>i cu condi</w:t>
      </w:r>
      <w:r w:rsidR="00B161AD" w:rsidRPr="006A64CB">
        <w:rPr>
          <w:rFonts w:ascii="Verdana" w:hAnsi="Verdana"/>
        </w:rPr>
        <w:t>t</w:t>
      </w:r>
      <w:r w:rsidRPr="006A64CB">
        <w:rPr>
          <w:rFonts w:ascii="Verdana" w:hAnsi="Verdana"/>
        </w:rPr>
        <w:t>ia de a nu bloca c</w:t>
      </w:r>
      <w:r w:rsidR="00B161AD" w:rsidRPr="006A64CB">
        <w:rPr>
          <w:rFonts w:ascii="Verdana" w:hAnsi="Verdana"/>
        </w:rPr>
        <w:t>a</w:t>
      </w:r>
      <w:r w:rsidRPr="006A64CB">
        <w:rPr>
          <w:rFonts w:ascii="Verdana" w:hAnsi="Verdana"/>
        </w:rPr>
        <w:t>ile de acces la ap</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 xml:space="preserve">i la mijloacele de stingere </w:t>
      </w:r>
      <w:r w:rsidR="00B161AD" w:rsidRPr="006A64CB">
        <w:rPr>
          <w:rFonts w:ascii="Verdana" w:hAnsi="Verdana"/>
        </w:rPr>
        <w:t>s</w:t>
      </w:r>
      <w:r w:rsidRPr="006A64CB">
        <w:rPr>
          <w:rFonts w:ascii="Verdana" w:hAnsi="Verdana"/>
        </w:rPr>
        <w:t>i spa</w:t>
      </w:r>
      <w:r w:rsidR="00B161AD" w:rsidRPr="006A64CB">
        <w:rPr>
          <w:rFonts w:ascii="Verdana" w:hAnsi="Verdana"/>
        </w:rPr>
        <w:t>t</w:t>
      </w:r>
      <w:r w:rsidRPr="006A64CB">
        <w:rPr>
          <w:rFonts w:ascii="Verdana" w:hAnsi="Verdana"/>
        </w:rPr>
        <w:t>iile de siguran</w:t>
      </w:r>
      <w:r w:rsidR="00B161AD" w:rsidRPr="006A64CB">
        <w:rPr>
          <w:rFonts w:ascii="Verdana" w:hAnsi="Verdana"/>
        </w:rPr>
        <w:t>ta</w:t>
      </w:r>
      <w:r w:rsidRPr="006A64CB">
        <w:rPr>
          <w:rFonts w:ascii="Verdana" w:hAnsi="Verdana"/>
        </w:rPr>
        <w:t>.</w:t>
      </w:r>
    </w:p>
    <w:p w14:paraId="4AE45E78" w14:textId="2F0A56B4"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lastRenderedPageBreak/>
        <w:t>8. Se interzice lucrul cu foc deschis la distan</w:t>
      </w:r>
      <w:r w:rsidR="00B161AD" w:rsidRPr="006A64CB">
        <w:rPr>
          <w:rFonts w:ascii="Verdana" w:hAnsi="Verdana"/>
        </w:rPr>
        <w:t>t</w:t>
      </w:r>
      <w:r w:rsidRPr="006A64CB">
        <w:rPr>
          <w:rFonts w:ascii="Verdana" w:hAnsi="Verdana"/>
        </w:rPr>
        <w:t>e mai mici de 3 m. fa</w:t>
      </w:r>
      <w:r w:rsidR="00B161AD" w:rsidRPr="006A64CB">
        <w:rPr>
          <w:rFonts w:ascii="Verdana" w:hAnsi="Verdana"/>
        </w:rPr>
        <w:t>ta</w:t>
      </w:r>
      <w:r w:rsidRPr="006A64CB">
        <w:rPr>
          <w:rFonts w:ascii="Verdana" w:hAnsi="Verdana"/>
        </w:rPr>
        <w:t xml:space="preserve"> de elementele sau materialele combustibile f</w:t>
      </w:r>
      <w:r w:rsidR="00B161AD" w:rsidRPr="006A64CB">
        <w:rPr>
          <w:rFonts w:ascii="Verdana" w:hAnsi="Verdana"/>
        </w:rPr>
        <w:t>a</w:t>
      </w:r>
      <w:r w:rsidRPr="006A64CB">
        <w:rPr>
          <w:rFonts w:ascii="Verdana" w:hAnsi="Verdana"/>
        </w:rPr>
        <w:t>r</w:t>
      </w:r>
      <w:r w:rsidR="00B161AD" w:rsidRPr="006A64CB">
        <w:rPr>
          <w:rFonts w:ascii="Verdana" w:hAnsi="Verdana"/>
        </w:rPr>
        <w:t>a</w:t>
      </w:r>
      <w:r w:rsidRPr="006A64CB">
        <w:rPr>
          <w:rFonts w:ascii="Verdana" w:hAnsi="Verdana"/>
        </w:rPr>
        <w:t xml:space="preserve"> luarea m</w:t>
      </w:r>
      <w:r w:rsidR="00B161AD" w:rsidRPr="006A64CB">
        <w:rPr>
          <w:rFonts w:ascii="Verdana" w:hAnsi="Verdana"/>
        </w:rPr>
        <w:t>a</w:t>
      </w:r>
      <w:r w:rsidRPr="006A64CB">
        <w:rPr>
          <w:rFonts w:ascii="Verdana" w:hAnsi="Verdana"/>
        </w:rPr>
        <w:t>surilor de protec</w:t>
      </w:r>
      <w:r w:rsidR="00B161AD" w:rsidRPr="006A64CB">
        <w:rPr>
          <w:rFonts w:ascii="Verdana" w:hAnsi="Verdana"/>
        </w:rPr>
        <w:t>t</w:t>
      </w:r>
      <w:r w:rsidRPr="006A64CB">
        <w:rPr>
          <w:rFonts w:ascii="Verdana" w:hAnsi="Verdana"/>
        </w:rPr>
        <w:t>ie specifice (izolare, umectare, ecranare, etc.). Zilnic, dup</w:t>
      </w:r>
      <w:r w:rsidR="00B161AD" w:rsidRPr="006A64CB">
        <w:rPr>
          <w:rFonts w:ascii="Verdana" w:hAnsi="Verdana"/>
        </w:rPr>
        <w:t>a</w:t>
      </w:r>
      <w:r w:rsidRPr="006A64CB">
        <w:rPr>
          <w:rFonts w:ascii="Verdana" w:hAnsi="Verdana"/>
        </w:rPr>
        <w:t xml:space="preserve"> terminarea programului de lucru, zona se cur</w:t>
      </w:r>
      <w:r w:rsidR="00B161AD" w:rsidRPr="006A64CB">
        <w:rPr>
          <w:rFonts w:ascii="Verdana" w:hAnsi="Verdana"/>
        </w:rPr>
        <w:t>ata</w:t>
      </w:r>
      <w:r w:rsidRPr="006A64CB">
        <w:rPr>
          <w:rFonts w:ascii="Verdana" w:hAnsi="Verdana"/>
        </w:rPr>
        <w:t xml:space="preserve"> de resturile </w:t>
      </w:r>
      <w:r w:rsidR="00B161AD" w:rsidRPr="006A64CB">
        <w:rPr>
          <w:rFonts w:ascii="Verdana" w:hAnsi="Verdana"/>
        </w:rPr>
        <w:t>s</w:t>
      </w:r>
      <w:r w:rsidRPr="006A64CB">
        <w:rPr>
          <w:rFonts w:ascii="Verdana" w:hAnsi="Verdana"/>
        </w:rPr>
        <w:t>i de</w:t>
      </w:r>
      <w:r w:rsidR="00B161AD" w:rsidRPr="006A64CB">
        <w:rPr>
          <w:rFonts w:ascii="Verdana" w:hAnsi="Verdana"/>
        </w:rPr>
        <w:t>s</w:t>
      </w:r>
      <w:r w:rsidRPr="006A64CB">
        <w:rPr>
          <w:rFonts w:ascii="Verdana" w:hAnsi="Verdana"/>
        </w:rPr>
        <w:t xml:space="preserve">eurile rezultate. Materialele </w:t>
      </w:r>
      <w:r w:rsidR="00B161AD" w:rsidRPr="006A64CB">
        <w:rPr>
          <w:rFonts w:ascii="Verdana" w:hAnsi="Verdana"/>
        </w:rPr>
        <w:t>s</w:t>
      </w:r>
      <w:r w:rsidRPr="006A64CB">
        <w:rPr>
          <w:rFonts w:ascii="Verdana" w:hAnsi="Verdana"/>
        </w:rPr>
        <w:t>i substan</w:t>
      </w:r>
      <w:r w:rsidR="00B161AD" w:rsidRPr="006A64CB">
        <w:rPr>
          <w:rFonts w:ascii="Verdana" w:hAnsi="Verdana"/>
        </w:rPr>
        <w:t>t</w:t>
      </w:r>
      <w:r w:rsidRPr="006A64CB">
        <w:rPr>
          <w:rFonts w:ascii="Verdana" w:hAnsi="Verdana"/>
        </w:rPr>
        <w:t>ele combustibile se depoziteaz</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n locuri special amenajate, f</w:t>
      </w:r>
      <w:r w:rsidR="00B161AD" w:rsidRPr="006A64CB">
        <w:rPr>
          <w:rFonts w:ascii="Verdana" w:hAnsi="Verdana"/>
        </w:rPr>
        <w:t>a</w:t>
      </w:r>
      <w:r w:rsidRPr="006A64CB">
        <w:rPr>
          <w:rFonts w:ascii="Verdana" w:hAnsi="Verdana"/>
        </w:rPr>
        <w:t>r</w:t>
      </w:r>
      <w:r w:rsidR="00B161AD" w:rsidRPr="006A64CB">
        <w:rPr>
          <w:rFonts w:ascii="Verdana" w:hAnsi="Verdana"/>
        </w:rPr>
        <w:t>a</w:t>
      </w:r>
      <w:r w:rsidRPr="006A64CB">
        <w:rPr>
          <w:rFonts w:ascii="Verdana" w:hAnsi="Verdana"/>
        </w:rPr>
        <w:t xml:space="preserve"> pericol de producere a incendiilor.</w:t>
      </w:r>
    </w:p>
    <w:p w14:paraId="3608EC86" w14:textId="11F24656"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 xml:space="preserve">9. </w:t>
      </w:r>
      <w:r w:rsidR="00B161AD" w:rsidRPr="006A64CB">
        <w:rPr>
          <w:rFonts w:ascii="Verdana" w:hAnsi="Verdana"/>
        </w:rPr>
        <w:t>S</w:t>
      </w:r>
      <w:r w:rsidRPr="006A64CB">
        <w:rPr>
          <w:rFonts w:ascii="Verdana" w:hAnsi="Verdana"/>
        </w:rPr>
        <w:t>antierul trebuie s</w:t>
      </w:r>
      <w:r w:rsidR="00B161AD" w:rsidRPr="006A64CB">
        <w:rPr>
          <w:rFonts w:ascii="Verdana" w:hAnsi="Verdana"/>
        </w:rPr>
        <w:t>a</w:t>
      </w:r>
      <w:r w:rsidRPr="006A64CB">
        <w:rPr>
          <w:rFonts w:ascii="Verdana" w:hAnsi="Verdana"/>
        </w:rPr>
        <w:t xml:space="preserve"> fie echipat cu un post de incendiu, care cuprinde:</w:t>
      </w:r>
    </w:p>
    <w:p w14:paraId="0F669CBC" w14:textId="394E736E"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g</w:t>
      </w:r>
      <w:r w:rsidR="00B161AD" w:rsidRPr="006A64CB">
        <w:rPr>
          <w:rFonts w:ascii="Verdana" w:hAnsi="Verdana"/>
        </w:rPr>
        <w:t>a</w:t>
      </w:r>
      <w:r w:rsidRPr="006A64CB">
        <w:rPr>
          <w:rFonts w:ascii="Verdana" w:hAnsi="Verdana"/>
        </w:rPr>
        <w:t>le</w:t>
      </w:r>
      <w:r w:rsidR="00B161AD" w:rsidRPr="006A64CB">
        <w:rPr>
          <w:rFonts w:ascii="Verdana" w:hAnsi="Verdana"/>
        </w:rPr>
        <w:t>t</w:t>
      </w:r>
      <w:r w:rsidRPr="006A64CB">
        <w:rPr>
          <w:rFonts w:ascii="Verdana" w:hAnsi="Verdana"/>
        </w:rPr>
        <w:t>i din tabl</w:t>
      </w:r>
      <w:r w:rsidR="00B161AD" w:rsidRPr="006A64CB">
        <w:rPr>
          <w:rFonts w:ascii="Verdana" w:hAnsi="Verdana"/>
        </w:rPr>
        <w:t>a</w:t>
      </w:r>
      <w:r w:rsidRPr="006A64CB">
        <w:rPr>
          <w:rFonts w:ascii="Verdana" w:hAnsi="Verdana"/>
        </w:rPr>
        <w:t xml:space="preserve">, vopsite </w:t>
      </w:r>
      <w:r w:rsidR="00B161AD" w:rsidRPr="006A64CB">
        <w:rPr>
          <w:rFonts w:ascii="Verdana" w:hAnsi="Verdana"/>
        </w:rPr>
        <w:t>i</w:t>
      </w:r>
      <w:r w:rsidRPr="006A64CB">
        <w:rPr>
          <w:rFonts w:ascii="Verdana" w:hAnsi="Verdana"/>
        </w:rPr>
        <w:t>n culoarea ro</w:t>
      </w:r>
      <w:r w:rsidR="00B161AD" w:rsidRPr="006A64CB">
        <w:rPr>
          <w:rFonts w:ascii="Verdana" w:hAnsi="Verdana"/>
        </w:rPr>
        <w:t>s</w:t>
      </w:r>
      <w:r w:rsidRPr="006A64CB">
        <w:rPr>
          <w:rFonts w:ascii="Verdana" w:hAnsi="Verdana"/>
        </w:rPr>
        <w:t>ie, cu inscrip</w:t>
      </w:r>
      <w:r w:rsidR="00B161AD" w:rsidRPr="006A64CB">
        <w:rPr>
          <w:rFonts w:ascii="Verdana" w:hAnsi="Verdana"/>
        </w:rPr>
        <w:t>t</w:t>
      </w:r>
      <w:r w:rsidRPr="006A64CB">
        <w:rPr>
          <w:rFonts w:ascii="Verdana" w:hAnsi="Verdana"/>
        </w:rPr>
        <w:t>ia « g</w:t>
      </w:r>
      <w:r w:rsidR="00B161AD" w:rsidRPr="006A64CB">
        <w:rPr>
          <w:rFonts w:ascii="Verdana" w:hAnsi="Verdana"/>
        </w:rPr>
        <w:t>a</w:t>
      </w:r>
      <w:r w:rsidRPr="006A64CB">
        <w:rPr>
          <w:rFonts w:ascii="Verdana" w:hAnsi="Verdana"/>
        </w:rPr>
        <w:t>leat</w:t>
      </w:r>
      <w:r w:rsidR="00B161AD" w:rsidRPr="006A64CB">
        <w:rPr>
          <w:rFonts w:ascii="Verdana" w:hAnsi="Verdana"/>
        </w:rPr>
        <w:t>a</w:t>
      </w:r>
      <w:r w:rsidRPr="006A64CB">
        <w:rPr>
          <w:rFonts w:ascii="Verdana" w:hAnsi="Verdana"/>
        </w:rPr>
        <w:t xml:space="preserve"> de incendiu (2 buc.)</w:t>
      </w:r>
    </w:p>
    <w:p w14:paraId="6E9799C8" w14:textId="05D6D750"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lope</w:t>
      </w:r>
      <w:r w:rsidR="00B161AD" w:rsidRPr="006A64CB">
        <w:rPr>
          <w:rFonts w:ascii="Verdana" w:hAnsi="Verdana"/>
        </w:rPr>
        <w:t>t</w:t>
      </w:r>
      <w:r w:rsidRPr="006A64CB">
        <w:rPr>
          <w:rFonts w:ascii="Verdana" w:hAnsi="Verdana"/>
        </w:rPr>
        <w:t>i cu coad</w:t>
      </w:r>
      <w:r w:rsidR="00B161AD" w:rsidRPr="006A64CB">
        <w:rPr>
          <w:rFonts w:ascii="Verdana" w:hAnsi="Verdana"/>
        </w:rPr>
        <w:t>a</w:t>
      </w:r>
      <w:r w:rsidRPr="006A64CB">
        <w:rPr>
          <w:rFonts w:ascii="Verdana" w:hAnsi="Verdana"/>
        </w:rPr>
        <w:t xml:space="preserve"> (2 buc.)</w:t>
      </w:r>
    </w:p>
    <w:p w14:paraId="48F3846B" w14:textId="7167E371"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topoare t</w:t>
      </w:r>
      <w:r w:rsidR="00B161AD" w:rsidRPr="006A64CB">
        <w:rPr>
          <w:rFonts w:ascii="Verdana" w:hAnsi="Verdana"/>
        </w:rPr>
        <w:t>a</w:t>
      </w:r>
      <w:r w:rsidRPr="006A64CB">
        <w:rPr>
          <w:rFonts w:ascii="Verdana" w:hAnsi="Verdana"/>
        </w:rPr>
        <w:t>rn</w:t>
      </w:r>
      <w:r w:rsidR="00B161AD" w:rsidRPr="006A64CB">
        <w:rPr>
          <w:rFonts w:ascii="Verdana" w:hAnsi="Verdana"/>
        </w:rPr>
        <w:t>a</w:t>
      </w:r>
      <w:r w:rsidRPr="006A64CB">
        <w:rPr>
          <w:rFonts w:ascii="Verdana" w:hAnsi="Verdana"/>
        </w:rPr>
        <w:t>cop cu coad</w:t>
      </w:r>
      <w:r w:rsidR="00B161AD" w:rsidRPr="006A64CB">
        <w:rPr>
          <w:rFonts w:ascii="Verdana" w:hAnsi="Verdana"/>
        </w:rPr>
        <w:t>a</w:t>
      </w:r>
      <w:r w:rsidRPr="006A64CB">
        <w:rPr>
          <w:rFonts w:ascii="Verdana" w:hAnsi="Verdana"/>
        </w:rPr>
        <w:t xml:space="preserve"> (2 buc.)</w:t>
      </w:r>
    </w:p>
    <w:p w14:paraId="412BD2F7" w14:textId="5A8288DE"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c</w:t>
      </w:r>
      <w:r w:rsidR="00B161AD" w:rsidRPr="006A64CB">
        <w:rPr>
          <w:rFonts w:ascii="Verdana" w:hAnsi="Verdana"/>
        </w:rPr>
        <w:t>a</w:t>
      </w:r>
      <w:r w:rsidRPr="006A64CB">
        <w:rPr>
          <w:rFonts w:ascii="Verdana" w:hAnsi="Verdana"/>
        </w:rPr>
        <w:t>ngi cu coad</w:t>
      </w:r>
      <w:r w:rsidR="00B161AD" w:rsidRPr="006A64CB">
        <w:rPr>
          <w:rFonts w:ascii="Verdana" w:hAnsi="Verdana"/>
        </w:rPr>
        <w:t>a</w:t>
      </w:r>
      <w:r w:rsidRPr="006A64CB">
        <w:rPr>
          <w:rFonts w:ascii="Verdana" w:hAnsi="Verdana"/>
        </w:rPr>
        <w:t xml:space="preserve"> (2 buc.)</w:t>
      </w:r>
    </w:p>
    <w:p w14:paraId="49491C41" w14:textId="3AC8F49E"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r</w:t>
      </w:r>
      <w:r w:rsidR="00B161AD" w:rsidRPr="006A64CB">
        <w:rPr>
          <w:rFonts w:ascii="Verdana" w:hAnsi="Verdana"/>
        </w:rPr>
        <w:t>a</w:t>
      </w:r>
      <w:r w:rsidRPr="006A64CB">
        <w:rPr>
          <w:rFonts w:ascii="Verdana" w:hAnsi="Verdana"/>
        </w:rPr>
        <w:t>ngi de fier (2 buc.)</w:t>
      </w:r>
    </w:p>
    <w:p w14:paraId="14CDD13E" w14:textId="5CAF0803"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scar</w:t>
      </w:r>
      <w:r w:rsidR="00B161AD" w:rsidRPr="006A64CB">
        <w:rPr>
          <w:rFonts w:ascii="Verdana" w:hAnsi="Verdana"/>
        </w:rPr>
        <w:t>a</w:t>
      </w:r>
      <w:r w:rsidRPr="006A64CB">
        <w:rPr>
          <w:rFonts w:ascii="Verdana" w:hAnsi="Verdana"/>
        </w:rPr>
        <w:t xml:space="preserve"> </w:t>
      </w:r>
      <w:r w:rsidR="00B161AD" w:rsidRPr="006A64CB">
        <w:rPr>
          <w:rFonts w:ascii="Verdana" w:hAnsi="Verdana"/>
        </w:rPr>
        <w:t>i</w:t>
      </w:r>
      <w:r w:rsidRPr="006A64CB">
        <w:rPr>
          <w:rFonts w:ascii="Verdana" w:hAnsi="Verdana"/>
        </w:rPr>
        <w:t>mperechere din trei segmente (1 buc.)</w:t>
      </w:r>
    </w:p>
    <w:p w14:paraId="36E0F304" w14:textId="0CA05421"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lad</w:t>
      </w:r>
      <w:r w:rsidR="00B161AD" w:rsidRPr="006A64CB">
        <w:rPr>
          <w:rFonts w:ascii="Verdana" w:hAnsi="Verdana"/>
        </w:rPr>
        <w:t>a</w:t>
      </w:r>
      <w:r w:rsidRPr="006A64CB">
        <w:rPr>
          <w:rFonts w:ascii="Verdana" w:hAnsi="Verdana"/>
        </w:rPr>
        <w:t xml:space="preserve"> cu nisip de 0,5 mc (1 buc.)</w:t>
      </w:r>
    </w:p>
    <w:p w14:paraId="6ED7C2D5" w14:textId="01CEF8B6"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sting</w:t>
      </w:r>
      <w:r w:rsidR="00B161AD" w:rsidRPr="006A64CB">
        <w:rPr>
          <w:rFonts w:ascii="Verdana" w:hAnsi="Verdana"/>
        </w:rPr>
        <w:t>a</w:t>
      </w:r>
      <w:r w:rsidRPr="006A64CB">
        <w:rPr>
          <w:rFonts w:ascii="Verdana" w:hAnsi="Verdana"/>
        </w:rPr>
        <w:t>toare portabile</w:t>
      </w:r>
    </w:p>
    <w:p w14:paraId="665A522C" w14:textId="386121C8"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M</w:t>
      </w:r>
      <w:r w:rsidR="00B161AD" w:rsidRPr="006A64CB">
        <w:rPr>
          <w:rFonts w:ascii="Verdana" w:hAnsi="Verdana"/>
        </w:rPr>
        <w:t>a</w:t>
      </w:r>
      <w:r w:rsidRPr="006A64CB">
        <w:rPr>
          <w:rFonts w:ascii="Verdana" w:hAnsi="Verdana"/>
        </w:rPr>
        <w:t>suri de protec</w:t>
      </w:r>
      <w:r w:rsidR="00B161AD" w:rsidRPr="006A64CB">
        <w:rPr>
          <w:rFonts w:ascii="Verdana" w:hAnsi="Verdana"/>
        </w:rPr>
        <w:t>t</w:t>
      </w:r>
      <w:r w:rsidRPr="006A64CB">
        <w:rPr>
          <w:rFonts w:ascii="Verdana" w:hAnsi="Verdana"/>
        </w:rPr>
        <w:t>ie a muncii</w:t>
      </w:r>
    </w:p>
    <w:p w14:paraId="320F584C" w14:textId="111C6482"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1. La executarea lucr</w:t>
      </w:r>
      <w:r w:rsidR="00B161AD" w:rsidRPr="006A64CB">
        <w:rPr>
          <w:rFonts w:ascii="Verdana" w:hAnsi="Verdana"/>
        </w:rPr>
        <w:t>a</w:t>
      </w:r>
      <w:r w:rsidRPr="006A64CB">
        <w:rPr>
          <w:rFonts w:ascii="Verdana" w:hAnsi="Verdana"/>
        </w:rPr>
        <w:t>rilor se vor respecta toate m</w:t>
      </w:r>
      <w:r w:rsidR="00B161AD" w:rsidRPr="006A64CB">
        <w:rPr>
          <w:rFonts w:ascii="Verdana" w:hAnsi="Verdana"/>
        </w:rPr>
        <w:t>a</w:t>
      </w:r>
      <w:r w:rsidRPr="006A64CB">
        <w:rPr>
          <w:rFonts w:ascii="Verdana" w:hAnsi="Verdana"/>
        </w:rPr>
        <w:t>surile de protec</w:t>
      </w:r>
      <w:r w:rsidR="00B161AD" w:rsidRPr="006A64CB">
        <w:rPr>
          <w:rFonts w:ascii="Verdana" w:hAnsi="Verdana"/>
        </w:rPr>
        <w:t>t</w:t>
      </w:r>
      <w:r w:rsidRPr="006A64CB">
        <w:rPr>
          <w:rFonts w:ascii="Verdana" w:hAnsi="Verdana"/>
        </w:rPr>
        <w:t>ie a muncii prev</w:t>
      </w:r>
      <w:r w:rsidR="00B161AD" w:rsidRPr="006A64CB">
        <w:rPr>
          <w:rFonts w:ascii="Verdana" w:hAnsi="Verdana"/>
        </w:rPr>
        <w:t>a</w:t>
      </w:r>
      <w:r w:rsidRPr="006A64CB">
        <w:rPr>
          <w:rFonts w:ascii="Verdana" w:hAnsi="Verdana"/>
        </w:rPr>
        <w:t xml:space="preserve">zute </w:t>
      </w:r>
      <w:r w:rsidR="00B161AD" w:rsidRPr="006A64CB">
        <w:rPr>
          <w:rFonts w:ascii="Verdana" w:hAnsi="Verdana"/>
        </w:rPr>
        <w:t>i</w:t>
      </w:r>
      <w:r w:rsidRPr="006A64CB">
        <w:rPr>
          <w:rFonts w:ascii="Verdana" w:hAnsi="Verdana"/>
        </w:rPr>
        <w:t>n legisla</w:t>
      </w:r>
      <w:r w:rsidR="00B161AD" w:rsidRPr="006A64CB">
        <w:rPr>
          <w:rFonts w:ascii="Verdana" w:hAnsi="Verdana"/>
        </w:rPr>
        <w:t>t</w:t>
      </w:r>
      <w:r w:rsidRPr="006A64CB">
        <w:rPr>
          <w:rFonts w:ascii="Verdana" w:hAnsi="Verdana"/>
        </w:rPr>
        <w:t xml:space="preserve">ia </w:t>
      </w:r>
      <w:r w:rsidR="00B161AD" w:rsidRPr="006A64CB">
        <w:rPr>
          <w:rFonts w:ascii="Verdana" w:hAnsi="Verdana"/>
        </w:rPr>
        <w:t>i</w:t>
      </w:r>
      <w:r w:rsidRPr="006A64CB">
        <w:rPr>
          <w:rFonts w:ascii="Verdana" w:hAnsi="Verdana"/>
        </w:rPr>
        <w:t xml:space="preserve">n vigoare </w:t>
      </w:r>
      <w:r w:rsidR="00B161AD" w:rsidRPr="006A64CB">
        <w:rPr>
          <w:rFonts w:ascii="Verdana" w:hAnsi="Verdana"/>
        </w:rPr>
        <w:t>i</w:t>
      </w:r>
      <w:r w:rsidRPr="006A64CB">
        <w:rPr>
          <w:rFonts w:ascii="Verdana" w:hAnsi="Verdana"/>
        </w:rPr>
        <w:t>n special din « Regulamentul privind protec</w:t>
      </w:r>
      <w:r w:rsidR="00B161AD" w:rsidRPr="006A64CB">
        <w:rPr>
          <w:rFonts w:ascii="Verdana" w:hAnsi="Verdana"/>
        </w:rPr>
        <w:t>t</w:t>
      </w:r>
      <w:r w:rsidRPr="006A64CB">
        <w:rPr>
          <w:rFonts w:ascii="Verdana" w:hAnsi="Verdana"/>
        </w:rPr>
        <w:t xml:space="preserve">ia </w:t>
      </w:r>
      <w:r w:rsidR="00B161AD" w:rsidRPr="006A64CB">
        <w:rPr>
          <w:rFonts w:ascii="Verdana" w:hAnsi="Verdana"/>
        </w:rPr>
        <w:t>s</w:t>
      </w:r>
      <w:r w:rsidRPr="006A64CB">
        <w:rPr>
          <w:rFonts w:ascii="Verdana" w:hAnsi="Verdana"/>
        </w:rPr>
        <w:t xml:space="preserve">i igiena muncii </w:t>
      </w:r>
      <w:r w:rsidR="00B161AD" w:rsidRPr="006A64CB">
        <w:rPr>
          <w:rFonts w:ascii="Verdana" w:hAnsi="Verdana"/>
        </w:rPr>
        <w:t>i</w:t>
      </w:r>
      <w:r w:rsidRPr="006A64CB">
        <w:rPr>
          <w:rFonts w:ascii="Verdana" w:hAnsi="Verdana"/>
        </w:rPr>
        <w:t>n construc</w:t>
      </w:r>
      <w:r w:rsidR="00B161AD" w:rsidRPr="006A64CB">
        <w:rPr>
          <w:rFonts w:ascii="Verdana" w:hAnsi="Verdana"/>
        </w:rPr>
        <w:t>t</w:t>
      </w:r>
      <w:r w:rsidRPr="006A64CB">
        <w:rPr>
          <w:rFonts w:ascii="Verdana" w:hAnsi="Verdana"/>
        </w:rPr>
        <w:t>ii » edi</w:t>
      </w:r>
      <w:r w:rsidR="00B161AD" w:rsidRPr="006A64CB">
        <w:rPr>
          <w:rFonts w:ascii="Verdana" w:hAnsi="Verdana"/>
        </w:rPr>
        <w:t>t</w:t>
      </w:r>
      <w:r w:rsidRPr="006A64CB">
        <w:rPr>
          <w:rFonts w:ascii="Verdana" w:hAnsi="Verdana"/>
        </w:rPr>
        <w:t>ia 1993 ; Legea Protec</w:t>
      </w:r>
      <w:r w:rsidR="00B161AD" w:rsidRPr="006A64CB">
        <w:rPr>
          <w:rFonts w:ascii="Verdana" w:hAnsi="Verdana"/>
        </w:rPr>
        <w:t>t</w:t>
      </w:r>
      <w:r w:rsidRPr="006A64CB">
        <w:rPr>
          <w:rFonts w:ascii="Verdana" w:hAnsi="Verdana"/>
        </w:rPr>
        <w:t>iei Muncii Nr. 90/1996 ; « Norme generale de protec</w:t>
      </w:r>
      <w:r w:rsidR="00B161AD" w:rsidRPr="006A64CB">
        <w:rPr>
          <w:rFonts w:ascii="Verdana" w:hAnsi="Verdana"/>
        </w:rPr>
        <w:t>t</w:t>
      </w:r>
      <w:r w:rsidRPr="006A64CB">
        <w:rPr>
          <w:rFonts w:ascii="Verdana" w:hAnsi="Verdana"/>
        </w:rPr>
        <w:t>ie a muncii » edi</w:t>
      </w:r>
      <w:r w:rsidR="00B161AD" w:rsidRPr="006A64CB">
        <w:rPr>
          <w:rFonts w:ascii="Verdana" w:hAnsi="Verdana"/>
        </w:rPr>
        <w:t>t</w:t>
      </w:r>
      <w:r w:rsidRPr="006A64CB">
        <w:rPr>
          <w:rFonts w:ascii="Verdana" w:hAnsi="Verdana"/>
        </w:rPr>
        <w:t xml:space="preserve">ia 1996, precum </w:t>
      </w:r>
      <w:r w:rsidR="00B161AD" w:rsidRPr="006A64CB">
        <w:rPr>
          <w:rFonts w:ascii="Verdana" w:hAnsi="Verdana"/>
        </w:rPr>
        <w:t>s</w:t>
      </w:r>
      <w:r w:rsidRPr="006A64CB">
        <w:rPr>
          <w:rFonts w:ascii="Verdana" w:hAnsi="Verdana"/>
        </w:rPr>
        <w:t>i « Norme specifice de protec</w:t>
      </w:r>
      <w:r w:rsidR="00B161AD" w:rsidRPr="006A64CB">
        <w:rPr>
          <w:rFonts w:ascii="Verdana" w:hAnsi="Verdana"/>
        </w:rPr>
        <w:t>t</w:t>
      </w:r>
      <w:r w:rsidRPr="006A64CB">
        <w:rPr>
          <w:rFonts w:ascii="Verdana" w:hAnsi="Verdana"/>
        </w:rPr>
        <w:t>ie a muncii pentru diferite categorii de lucr</w:t>
      </w:r>
      <w:r w:rsidR="00B161AD" w:rsidRPr="006A64CB">
        <w:rPr>
          <w:rFonts w:ascii="Verdana" w:hAnsi="Verdana"/>
        </w:rPr>
        <w:t>a</w:t>
      </w:r>
      <w:r w:rsidRPr="006A64CB">
        <w:rPr>
          <w:rFonts w:ascii="Verdana" w:hAnsi="Verdana"/>
        </w:rPr>
        <w:t>ri ».</w:t>
      </w:r>
    </w:p>
    <w:p w14:paraId="488F110B" w14:textId="290B4236" w:rsidR="00F04979" w:rsidRPr="006A64CB" w:rsidRDefault="00F33487" w:rsidP="00E21678">
      <w:pPr>
        <w:widowControl w:val="0"/>
        <w:autoSpaceDE w:val="0"/>
        <w:autoSpaceDN w:val="0"/>
        <w:adjustRightInd w:val="0"/>
        <w:spacing w:line="360" w:lineRule="auto"/>
        <w:ind w:firstLine="720"/>
        <w:jc w:val="both"/>
        <w:rPr>
          <w:rFonts w:ascii="Verdana" w:hAnsi="Verdana"/>
        </w:rPr>
      </w:pPr>
      <w:r w:rsidRPr="006A64CB">
        <w:rPr>
          <w:rFonts w:ascii="Verdana" w:hAnsi="Verdana"/>
        </w:rPr>
        <w:t>2.  Lucr</w:t>
      </w:r>
      <w:r w:rsidR="00B161AD" w:rsidRPr="006A64CB">
        <w:rPr>
          <w:rFonts w:ascii="Verdana" w:hAnsi="Verdana"/>
        </w:rPr>
        <w:t>a</w:t>
      </w:r>
      <w:r w:rsidRPr="006A64CB">
        <w:rPr>
          <w:rFonts w:ascii="Verdana" w:hAnsi="Verdana"/>
        </w:rPr>
        <w:t xml:space="preserve">rile se vor executa pe baza proiectului de organizare </w:t>
      </w:r>
      <w:r w:rsidR="00B161AD" w:rsidRPr="006A64CB">
        <w:rPr>
          <w:rFonts w:ascii="Verdana" w:hAnsi="Verdana"/>
        </w:rPr>
        <w:t>s</w:t>
      </w:r>
      <w:r w:rsidRPr="006A64CB">
        <w:rPr>
          <w:rFonts w:ascii="Verdana" w:hAnsi="Verdana"/>
        </w:rPr>
        <w:t>i a fi</w:t>
      </w:r>
      <w:r w:rsidR="00B161AD" w:rsidRPr="006A64CB">
        <w:rPr>
          <w:rFonts w:ascii="Verdana" w:hAnsi="Verdana"/>
        </w:rPr>
        <w:t>s</w:t>
      </w:r>
      <w:r w:rsidRPr="006A64CB">
        <w:rPr>
          <w:rFonts w:ascii="Verdana" w:hAnsi="Verdana"/>
        </w:rPr>
        <w:t xml:space="preserve">elor tehnologice elaborate de tehnologul executant, </w:t>
      </w:r>
      <w:r w:rsidR="00B161AD" w:rsidRPr="006A64CB">
        <w:rPr>
          <w:rFonts w:ascii="Verdana" w:hAnsi="Verdana"/>
        </w:rPr>
        <w:t>i</w:t>
      </w:r>
      <w:r w:rsidRPr="006A64CB">
        <w:rPr>
          <w:rFonts w:ascii="Verdana" w:hAnsi="Verdana"/>
        </w:rPr>
        <w:t>n care se vor detalia toate m</w:t>
      </w:r>
      <w:r w:rsidR="00B161AD" w:rsidRPr="006A64CB">
        <w:rPr>
          <w:rFonts w:ascii="Verdana" w:hAnsi="Verdana"/>
        </w:rPr>
        <w:t>a</w:t>
      </w:r>
      <w:r w:rsidRPr="006A64CB">
        <w:rPr>
          <w:rFonts w:ascii="Verdana" w:hAnsi="Verdana"/>
        </w:rPr>
        <w:t>surile de protec</w:t>
      </w:r>
      <w:r w:rsidR="00B161AD" w:rsidRPr="006A64CB">
        <w:rPr>
          <w:rFonts w:ascii="Verdana" w:hAnsi="Verdana"/>
        </w:rPr>
        <w:t>t</w:t>
      </w:r>
      <w:r w:rsidRPr="006A64CB">
        <w:rPr>
          <w:rFonts w:ascii="Verdana" w:hAnsi="Verdana"/>
        </w:rPr>
        <w:t xml:space="preserve">ie a muncii. Se va verifica </w:t>
      </w:r>
      <w:r w:rsidR="00B161AD" w:rsidRPr="006A64CB">
        <w:rPr>
          <w:rFonts w:ascii="Verdana" w:hAnsi="Verdana"/>
        </w:rPr>
        <w:t>i</w:t>
      </w:r>
      <w:r w:rsidRPr="006A64CB">
        <w:rPr>
          <w:rFonts w:ascii="Verdana" w:hAnsi="Verdana"/>
        </w:rPr>
        <w:t>nsu</w:t>
      </w:r>
      <w:r w:rsidR="00B161AD" w:rsidRPr="006A64CB">
        <w:rPr>
          <w:rFonts w:ascii="Verdana" w:hAnsi="Verdana"/>
        </w:rPr>
        <w:t>s</w:t>
      </w:r>
      <w:r w:rsidRPr="006A64CB">
        <w:rPr>
          <w:rFonts w:ascii="Verdana" w:hAnsi="Verdana"/>
        </w:rPr>
        <w:t>irea fi</w:t>
      </w:r>
      <w:r w:rsidR="00B161AD" w:rsidRPr="006A64CB">
        <w:rPr>
          <w:rFonts w:ascii="Verdana" w:hAnsi="Verdana"/>
        </w:rPr>
        <w:t>s</w:t>
      </w:r>
      <w:r w:rsidRPr="006A64CB">
        <w:rPr>
          <w:rFonts w:ascii="Verdana" w:hAnsi="Verdana"/>
        </w:rPr>
        <w:t>elor tehnologice de c</w:t>
      </w:r>
      <w:r w:rsidR="00B161AD" w:rsidRPr="006A64CB">
        <w:rPr>
          <w:rFonts w:ascii="Verdana" w:hAnsi="Verdana"/>
        </w:rPr>
        <w:t>a</w:t>
      </w:r>
      <w:r w:rsidRPr="006A64CB">
        <w:rPr>
          <w:rFonts w:ascii="Verdana" w:hAnsi="Verdana"/>
        </w:rPr>
        <w:t xml:space="preserve">tre </w:t>
      </w:r>
      <w:r w:rsidR="00B161AD" w:rsidRPr="006A64CB">
        <w:rPr>
          <w:rFonts w:ascii="Verdana" w:hAnsi="Verdana"/>
        </w:rPr>
        <w:t>i</w:t>
      </w:r>
      <w:r w:rsidRPr="006A64CB">
        <w:rPr>
          <w:rFonts w:ascii="Verdana" w:hAnsi="Verdana"/>
        </w:rPr>
        <w:t>ntreg personalul din execu</w:t>
      </w:r>
      <w:r w:rsidR="00B161AD" w:rsidRPr="006A64CB">
        <w:rPr>
          <w:rFonts w:ascii="Verdana" w:hAnsi="Verdana"/>
        </w:rPr>
        <w:t>t</w:t>
      </w:r>
      <w:r w:rsidRPr="006A64CB">
        <w:rPr>
          <w:rFonts w:ascii="Verdana" w:hAnsi="Verdana"/>
        </w:rPr>
        <w:t>ie.</w:t>
      </w:r>
    </w:p>
    <w:p w14:paraId="54E77AFE" w14:textId="5CAA25E1" w:rsidR="00F33487" w:rsidRPr="006A64CB" w:rsidRDefault="00F33487" w:rsidP="002417EB">
      <w:pPr>
        <w:widowControl w:val="0"/>
        <w:autoSpaceDE w:val="0"/>
        <w:autoSpaceDN w:val="0"/>
        <w:adjustRightInd w:val="0"/>
        <w:spacing w:line="360" w:lineRule="auto"/>
        <w:ind w:firstLine="720"/>
        <w:jc w:val="both"/>
        <w:rPr>
          <w:rFonts w:ascii="Verdana" w:hAnsi="Verdana"/>
        </w:rPr>
      </w:pPr>
      <w:r w:rsidRPr="006A64CB">
        <w:rPr>
          <w:rFonts w:ascii="Verdana" w:hAnsi="Verdana"/>
        </w:rPr>
        <w:t>3. Dintre m</w:t>
      </w:r>
      <w:r w:rsidR="00B161AD" w:rsidRPr="006A64CB">
        <w:rPr>
          <w:rFonts w:ascii="Verdana" w:hAnsi="Verdana"/>
        </w:rPr>
        <w:t>a</w:t>
      </w:r>
      <w:r w:rsidRPr="006A64CB">
        <w:rPr>
          <w:rFonts w:ascii="Verdana" w:hAnsi="Verdana"/>
        </w:rPr>
        <w:t xml:space="preserve">surile speciale ce trebuiesc avute </w:t>
      </w:r>
      <w:r w:rsidR="00B161AD" w:rsidRPr="006A64CB">
        <w:rPr>
          <w:rFonts w:ascii="Verdana" w:hAnsi="Verdana"/>
        </w:rPr>
        <w:t>i</w:t>
      </w:r>
      <w:r w:rsidRPr="006A64CB">
        <w:rPr>
          <w:rFonts w:ascii="Verdana" w:hAnsi="Verdana"/>
        </w:rPr>
        <w:t>n vedere se men</w:t>
      </w:r>
      <w:r w:rsidR="00B161AD" w:rsidRPr="006A64CB">
        <w:rPr>
          <w:rFonts w:ascii="Verdana" w:hAnsi="Verdana"/>
        </w:rPr>
        <w:t>t</w:t>
      </w:r>
      <w:r w:rsidRPr="006A64CB">
        <w:rPr>
          <w:rFonts w:ascii="Verdana" w:hAnsi="Verdana"/>
        </w:rPr>
        <w:t>ioneaz</w:t>
      </w:r>
      <w:r w:rsidR="00B161AD" w:rsidRPr="006A64CB">
        <w:rPr>
          <w:rFonts w:ascii="Verdana" w:hAnsi="Verdana"/>
        </w:rPr>
        <w:t>a</w:t>
      </w:r>
      <w:r w:rsidRPr="006A64CB">
        <w:rPr>
          <w:rFonts w:ascii="Verdana" w:hAnsi="Verdana"/>
        </w:rPr>
        <w:t xml:space="preserve"> :</w:t>
      </w:r>
    </w:p>
    <w:p w14:paraId="4F664BC6" w14:textId="5DD500F0"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 zonele periculoase vor fi marcate cu placaje </w:t>
      </w:r>
      <w:r w:rsidR="00B161AD" w:rsidRPr="006A64CB">
        <w:rPr>
          <w:rFonts w:ascii="Verdana" w:hAnsi="Verdana"/>
        </w:rPr>
        <w:t>s</w:t>
      </w:r>
      <w:r w:rsidRPr="006A64CB">
        <w:rPr>
          <w:rFonts w:ascii="Verdana" w:hAnsi="Verdana"/>
        </w:rPr>
        <w:t>i inscrip</w:t>
      </w:r>
      <w:r w:rsidR="00B161AD" w:rsidRPr="006A64CB">
        <w:rPr>
          <w:rFonts w:ascii="Verdana" w:hAnsi="Verdana"/>
        </w:rPr>
        <w:t>t</w:t>
      </w:r>
      <w:r w:rsidRPr="006A64CB">
        <w:rPr>
          <w:rFonts w:ascii="Verdana" w:hAnsi="Verdana"/>
        </w:rPr>
        <w:t>ii;</w:t>
      </w:r>
    </w:p>
    <w:p w14:paraId="2275BB2E" w14:textId="294EBCBB"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se vor face amenaj</w:t>
      </w:r>
      <w:r w:rsidR="00B161AD" w:rsidRPr="006A64CB">
        <w:rPr>
          <w:rFonts w:ascii="Verdana" w:hAnsi="Verdana"/>
        </w:rPr>
        <w:t>a</w:t>
      </w:r>
      <w:r w:rsidRPr="006A64CB">
        <w:rPr>
          <w:rFonts w:ascii="Verdana" w:hAnsi="Verdana"/>
        </w:rPr>
        <w:t>ri speciale (podine de lucru, parape</w:t>
      </w:r>
      <w:r w:rsidR="00B161AD" w:rsidRPr="006A64CB">
        <w:rPr>
          <w:rFonts w:ascii="Verdana" w:hAnsi="Verdana"/>
        </w:rPr>
        <w:t>t</w:t>
      </w:r>
      <w:r w:rsidRPr="006A64CB">
        <w:rPr>
          <w:rFonts w:ascii="Verdana" w:hAnsi="Verdana"/>
        </w:rPr>
        <w:t>i, dispozitive);</w:t>
      </w:r>
    </w:p>
    <w:p w14:paraId="199A9BCB" w14:textId="2E4BF3CC" w:rsidR="00F33487"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t xml:space="preserve">- toate dispozitivele, mecanismele </w:t>
      </w:r>
      <w:r w:rsidR="00B161AD" w:rsidRPr="006A64CB">
        <w:rPr>
          <w:rFonts w:ascii="Verdana" w:hAnsi="Verdana"/>
        </w:rPr>
        <w:t>s</w:t>
      </w:r>
      <w:r w:rsidRPr="006A64CB">
        <w:rPr>
          <w:rFonts w:ascii="Verdana" w:hAnsi="Verdana"/>
        </w:rPr>
        <w:t xml:space="preserve">i utilajele vor fi verificate </w:t>
      </w:r>
      <w:r w:rsidR="00B161AD" w:rsidRPr="006A64CB">
        <w:rPr>
          <w:rFonts w:ascii="Verdana" w:hAnsi="Verdana"/>
        </w:rPr>
        <w:t>i</w:t>
      </w:r>
      <w:r w:rsidRPr="006A64CB">
        <w:rPr>
          <w:rFonts w:ascii="Verdana" w:hAnsi="Verdana"/>
        </w:rPr>
        <w:t xml:space="preserve">n conformitate cu normele </w:t>
      </w:r>
      <w:r w:rsidR="00B161AD" w:rsidRPr="006A64CB">
        <w:rPr>
          <w:rFonts w:ascii="Verdana" w:hAnsi="Verdana"/>
        </w:rPr>
        <w:t>i</w:t>
      </w:r>
      <w:r w:rsidRPr="006A64CB">
        <w:rPr>
          <w:rFonts w:ascii="Verdana" w:hAnsi="Verdana"/>
        </w:rPr>
        <w:t>n vigoare ;</w:t>
      </w:r>
    </w:p>
    <w:p w14:paraId="5B578A8B" w14:textId="76CEB1E5" w:rsidR="001C7AAB" w:rsidRPr="006A64CB" w:rsidRDefault="00F33487" w:rsidP="002417EB">
      <w:pPr>
        <w:widowControl w:val="0"/>
        <w:autoSpaceDE w:val="0"/>
        <w:autoSpaceDN w:val="0"/>
        <w:adjustRightInd w:val="0"/>
        <w:spacing w:line="360" w:lineRule="auto"/>
        <w:jc w:val="both"/>
        <w:rPr>
          <w:rFonts w:ascii="Verdana" w:hAnsi="Verdana"/>
        </w:rPr>
      </w:pPr>
      <w:r w:rsidRPr="006A64CB">
        <w:rPr>
          <w:rFonts w:ascii="Verdana" w:hAnsi="Verdana"/>
        </w:rPr>
        <w:lastRenderedPageBreak/>
        <w:t>- asigurarea cu for</w:t>
      </w:r>
      <w:r w:rsidR="00B161AD" w:rsidRPr="006A64CB">
        <w:rPr>
          <w:rFonts w:ascii="Verdana" w:hAnsi="Verdana"/>
        </w:rPr>
        <w:t>ta</w:t>
      </w:r>
      <w:r w:rsidRPr="006A64CB">
        <w:rPr>
          <w:rFonts w:ascii="Verdana" w:hAnsi="Verdana"/>
        </w:rPr>
        <w:t xml:space="preserve"> de munc</w:t>
      </w:r>
      <w:r w:rsidR="00B161AD" w:rsidRPr="006A64CB">
        <w:rPr>
          <w:rFonts w:ascii="Verdana" w:hAnsi="Verdana"/>
        </w:rPr>
        <w:t>a</w:t>
      </w:r>
      <w:r w:rsidRPr="006A64CB">
        <w:rPr>
          <w:rFonts w:ascii="Verdana" w:hAnsi="Verdana"/>
        </w:rPr>
        <w:t xml:space="preserve"> calificat</w:t>
      </w:r>
      <w:r w:rsidR="00B161AD" w:rsidRPr="006A64CB">
        <w:rPr>
          <w:rFonts w:ascii="Verdana" w:hAnsi="Verdana"/>
        </w:rPr>
        <w:t>a</w:t>
      </w:r>
      <w:r w:rsidRPr="006A64CB">
        <w:rPr>
          <w:rFonts w:ascii="Verdana" w:hAnsi="Verdana"/>
        </w:rPr>
        <w:t xml:space="preserve"> </w:t>
      </w:r>
      <w:r w:rsidR="00B161AD" w:rsidRPr="006A64CB">
        <w:rPr>
          <w:rFonts w:ascii="Verdana" w:hAnsi="Verdana"/>
        </w:rPr>
        <w:t>s</w:t>
      </w:r>
      <w:r w:rsidRPr="006A64CB">
        <w:rPr>
          <w:rFonts w:ascii="Verdana" w:hAnsi="Verdana"/>
        </w:rPr>
        <w:t>i care s</w:t>
      </w:r>
      <w:r w:rsidR="00B161AD" w:rsidRPr="006A64CB">
        <w:rPr>
          <w:rFonts w:ascii="Verdana" w:hAnsi="Verdana"/>
        </w:rPr>
        <w:t>a</w:t>
      </w:r>
      <w:r w:rsidRPr="006A64CB">
        <w:rPr>
          <w:rFonts w:ascii="Verdana" w:hAnsi="Verdana"/>
        </w:rPr>
        <w:t xml:space="preserve"> cunoasc</w:t>
      </w:r>
      <w:r w:rsidR="00B161AD" w:rsidRPr="006A64CB">
        <w:rPr>
          <w:rFonts w:ascii="Verdana" w:hAnsi="Verdana"/>
        </w:rPr>
        <w:t>a</w:t>
      </w:r>
      <w:r w:rsidRPr="006A64CB">
        <w:rPr>
          <w:rFonts w:ascii="Verdana" w:hAnsi="Verdana"/>
        </w:rPr>
        <w:t xml:space="preserve"> m</w:t>
      </w:r>
      <w:r w:rsidR="00B161AD" w:rsidRPr="006A64CB">
        <w:rPr>
          <w:rFonts w:ascii="Verdana" w:hAnsi="Verdana"/>
        </w:rPr>
        <w:t>a</w:t>
      </w:r>
      <w:r w:rsidRPr="006A64CB">
        <w:rPr>
          <w:rFonts w:ascii="Verdana" w:hAnsi="Verdana"/>
        </w:rPr>
        <w:t>surile de protec</w:t>
      </w:r>
      <w:r w:rsidR="00B161AD" w:rsidRPr="006A64CB">
        <w:rPr>
          <w:rFonts w:ascii="Verdana" w:hAnsi="Verdana"/>
        </w:rPr>
        <w:t>t</w:t>
      </w:r>
      <w:r w:rsidRPr="006A64CB">
        <w:rPr>
          <w:rFonts w:ascii="Verdana" w:hAnsi="Verdana"/>
        </w:rPr>
        <w:t xml:space="preserve">ie a muncii </w:t>
      </w:r>
      <w:r w:rsidR="00B161AD" w:rsidRPr="006A64CB">
        <w:rPr>
          <w:rFonts w:ascii="Verdana" w:hAnsi="Verdana"/>
        </w:rPr>
        <w:t>i</w:t>
      </w:r>
      <w:r w:rsidRPr="006A64CB">
        <w:rPr>
          <w:rFonts w:ascii="Verdana" w:hAnsi="Verdana"/>
        </w:rPr>
        <w:t>n vigoare din “ Regulamentul privind protec</w:t>
      </w:r>
      <w:r w:rsidR="00B161AD" w:rsidRPr="006A64CB">
        <w:rPr>
          <w:rFonts w:ascii="Verdana" w:hAnsi="Verdana"/>
        </w:rPr>
        <w:t>t</w:t>
      </w:r>
      <w:r w:rsidRPr="006A64CB">
        <w:rPr>
          <w:rFonts w:ascii="Verdana" w:hAnsi="Verdana"/>
        </w:rPr>
        <w:t xml:space="preserve">ia </w:t>
      </w:r>
      <w:r w:rsidR="00B161AD" w:rsidRPr="006A64CB">
        <w:rPr>
          <w:rFonts w:ascii="Verdana" w:hAnsi="Verdana"/>
        </w:rPr>
        <w:t>s</w:t>
      </w:r>
      <w:r w:rsidRPr="006A64CB">
        <w:rPr>
          <w:rFonts w:ascii="Verdana" w:hAnsi="Verdana"/>
        </w:rPr>
        <w:t xml:space="preserve">i igiena muncii </w:t>
      </w:r>
      <w:r w:rsidR="00B161AD" w:rsidRPr="006A64CB">
        <w:rPr>
          <w:rFonts w:ascii="Verdana" w:hAnsi="Verdana"/>
        </w:rPr>
        <w:t>i</w:t>
      </w:r>
      <w:r w:rsidRPr="006A64CB">
        <w:rPr>
          <w:rFonts w:ascii="Verdana" w:hAnsi="Verdana"/>
        </w:rPr>
        <w:t>n construc</w:t>
      </w:r>
      <w:r w:rsidR="00B161AD" w:rsidRPr="006A64CB">
        <w:rPr>
          <w:rFonts w:ascii="Verdana" w:hAnsi="Verdana"/>
        </w:rPr>
        <w:t>t</w:t>
      </w:r>
      <w:r w:rsidRPr="006A64CB">
        <w:rPr>
          <w:rFonts w:ascii="Verdana" w:hAnsi="Verdana"/>
        </w:rPr>
        <w:t>ii “ edi</w:t>
      </w:r>
      <w:r w:rsidR="00B161AD" w:rsidRPr="006A64CB">
        <w:rPr>
          <w:rFonts w:ascii="Verdana" w:hAnsi="Verdana"/>
        </w:rPr>
        <w:t>t</w:t>
      </w:r>
      <w:r w:rsidRPr="006A64CB">
        <w:rPr>
          <w:rFonts w:ascii="Verdana" w:hAnsi="Verdana"/>
        </w:rPr>
        <w:t>ia 1993 cap. 1-41.</w:t>
      </w:r>
    </w:p>
    <w:p w14:paraId="2FF7CD7C" w14:textId="5092ECE8" w:rsidR="00E21678" w:rsidRPr="006A64CB" w:rsidRDefault="00F33487" w:rsidP="00E21678">
      <w:pPr>
        <w:widowControl w:val="0"/>
        <w:autoSpaceDE w:val="0"/>
        <w:autoSpaceDN w:val="0"/>
        <w:adjustRightInd w:val="0"/>
        <w:spacing w:line="360" w:lineRule="auto"/>
        <w:ind w:firstLine="720"/>
        <w:jc w:val="both"/>
        <w:rPr>
          <w:rFonts w:ascii="Verdana" w:hAnsi="Verdana"/>
        </w:rPr>
      </w:pPr>
      <w:r w:rsidRPr="006A64CB">
        <w:rPr>
          <w:rFonts w:ascii="Verdana" w:hAnsi="Verdana"/>
        </w:rPr>
        <w:t>4. Se atrage aten</w:t>
      </w:r>
      <w:r w:rsidR="00B161AD" w:rsidRPr="006A64CB">
        <w:rPr>
          <w:rFonts w:ascii="Verdana" w:hAnsi="Verdana"/>
        </w:rPr>
        <w:t>t</w:t>
      </w:r>
      <w:r w:rsidRPr="006A64CB">
        <w:rPr>
          <w:rFonts w:ascii="Verdana" w:hAnsi="Verdana"/>
        </w:rPr>
        <w:t>ia asupra faptului c</w:t>
      </w:r>
      <w:r w:rsidR="00B161AD" w:rsidRPr="006A64CB">
        <w:rPr>
          <w:rFonts w:ascii="Verdana" w:hAnsi="Verdana"/>
        </w:rPr>
        <w:t>a</w:t>
      </w:r>
      <w:r w:rsidRPr="006A64CB">
        <w:rPr>
          <w:rFonts w:ascii="Verdana" w:hAnsi="Verdana"/>
        </w:rPr>
        <w:t xml:space="preserve"> m</w:t>
      </w:r>
      <w:r w:rsidR="00B161AD" w:rsidRPr="006A64CB">
        <w:rPr>
          <w:rFonts w:ascii="Verdana" w:hAnsi="Verdana"/>
        </w:rPr>
        <w:t>a</w:t>
      </w:r>
      <w:r w:rsidRPr="006A64CB">
        <w:rPr>
          <w:rFonts w:ascii="Verdana" w:hAnsi="Verdana"/>
        </w:rPr>
        <w:t>surile de protec</w:t>
      </w:r>
      <w:r w:rsidR="00B161AD" w:rsidRPr="006A64CB">
        <w:rPr>
          <w:rFonts w:ascii="Verdana" w:hAnsi="Verdana"/>
        </w:rPr>
        <w:t>t</w:t>
      </w:r>
      <w:r w:rsidRPr="006A64CB">
        <w:rPr>
          <w:rFonts w:ascii="Verdana" w:hAnsi="Verdana"/>
        </w:rPr>
        <w:t>ie a muncii prezentate nu au un caracter limitativ, constructorul av</w:t>
      </w:r>
      <w:r w:rsidR="00B161AD" w:rsidRPr="006A64CB">
        <w:rPr>
          <w:rFonts w:ascii="Verdana" w:hAnsi="Verdana"/>
        </w:rPr>
        <w:t>a</w:t>
      </w:r>
      <w:r w:rsidRPr="006A64CB">
        <w:rPr>
          <w:rFonts w:ascii="Verdana" w:hAnsi="Verdana"/>
        </w:rPr>
        <w:t>nd obliga</w:t>
      </w:r>
      <w:r w:rsidR="00B161AD" w:rsidRPr="006A64CB">
        <w:rPr>
          <w:rFonts w:ascii="Verdana" w:hAnsi="Verdana"/>
        </w:rPr>
        <w:t>t</w:t>
      </w:r>
      <w:r w:rsidRPr="006A64CB">
        <w:rPr>
          <w:rFonts w:ascii="Verdana" w:hAnsi="Verdana"/>
        </w:rPr>
        <w:t>ia de a lua toate m</w:t>
      </w:r>
      <w:r w:rsidR="00B161AD" w:rsidRPr="006A64CB">
        <w:rPr>
          <w:rFonts w:ascii="Verdana" w:hAnsi="Verdana"/>
        </w:rPr>
        <w:t>a</w:t>
      </w:r>
      <w:r w:rsidRPr="006A64CB">
        <w:rPr>
          <w:rFonts w:ascii="Verdana" w:hAnsi="Verdana"/>
        </w:rPr>
        <w:t>surile necesare pentru prevenirea eventualelor accidente de munc</w:t>
      </w:r>
      <w:r w:rsidR="00B161AD" w:rsidRPr="006A64CB">
        <w:rPr>
          <w:rFonts w:ascii="Verdana" w:hAnsi="Verdana"/>
        </w:rPr>
        <w:t>a</w:t>
      </w:r>
      <w:r w:rsidRPr="006A64CB">
        <w:rPr>
          <w:rFonts w:ascii="Verdana" w:hAnsi="Verdana"/>
        </w:rPr>
        <w:t xml:space="preserve"> (m</w:t>
      </w:r>
      <w:r w:rsidR="00B161AD" w:rsidRPr="006A64CB">
        <w:rPr>
          <w:rFonts w:ascii="Verdana" w:hAnsi="Verdana"/>
        </w:rPr>
        <w:t>a</w:t>
      </w:r>
      <w:r w:rsidRPr="006A64CB">
        <w:rPr>
          <w:rFonts w:ascii="Verdana" w:hAnsi="Verdana"/>
        </w:rPr>
        <w:t>suri prev</w:t>
      </w:r>
      <w:r w:rsidR="00B161AD" w:rsidRPr="006A64CB">
        <w:rPr>
          <w:rFonts w:ascii="Verdana" w:hAnsi="Verdana"/>
        </w:rPr>
        <w:t>a</w:t>
      </w:r>
      <w:r w:rsidRPr="006A64CB">
        <w:rPr>
          <w:rFonts w:ascii="Verdana" w:hAnsi="Verdana"/>
        </w:rPr>
        <w:t xml:space="preserve">zute </w:t>
      </w:r>
      <w:r w:rsidR="00B161AD" w:rsidRPr="006A64CB">
        <w:rPr>
          <w:rFonts w:ascii="Verdana" w:hAnsi="Verdana"/>
        </w:rPr>
        <w:t>s</w:t>
      </w:r>
      <w:r w:rsidRPr="006A64CB">
        <w:rPr>
          <w:rFonts w:ascii="Verdana" w:hAnsi="Verdana"/>
        </w:rPr>
        <w:t xml:space="preserve">i </w:t>
      </w:r>
      <w:r w:rsidR="00B161AD" w:rsidRPr="006A64CB">
        <w:rPr>
          <w:rFonts w:ascii="Verdana" w:hAnsi="Verdana"/>
        </w:rPr>
        <w:t>i</w:t>
      </w:r>
      <w:r w:rsidRPr="006A64CB">
        <w:rPr>
          <w:rFonts w:ascii="Verdana" w:hAnsi="Verdana"/>
        </w:rPr>
        <w:t>n « Norme specifice de securitate a muncii pentru diferite categorii de lucr</w:t>
      </w:r>
      <w:r w:rsidR="00B161AD" w:rsidRPr="006A64CB">
        <w:rPr>
          <w:rFonts w:ascii="Verdana" w:hAnsi="Verdana"/>
        </w:rPr>
        <w:t>a</w:t>
      </w:r>
      <w:r w:rsidRPr="006A64CB">
        <w:rPr>
          <w:rFonts w:ascii="Verdana" w:hAnsi="Verdana"/>
        </w:rPr>
        <w:t>ri »</w:t>
      </w:r>
      <w:r w:rsidR="004E2876" w:rsidRPr="006A64CB">
        <w:rPr>
          <w:rFonts w:ascii="Verdana" w:hAnsi="Verdana"/>
        </w:rPr>
        <w:t>)</w:t>
      </w:r>
      <w:r w:rsidRPr="006A64CB">
        <w:rPr>
          <w:rFonts w:ascii="Verdana" w:hAnsi="Verdana"/>
        </w:rPr>
        <w:t>.</w:t>
      </w: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8836"/>
      </w:tblGrid>
      <w:tr w:rsidR="006A64CB" w:rsidRPr="006A64CB" w14:paraId="6CFBA668" w14:textId="77777777" w:rsidTr="00976E6F">
        <w:trPr>
          <w:trHeight w:val="630"/>
        </w:trPr>
        <w:tc>
          <w:tcPr>
            <w:tcW w:w="498" w:type="dxa"/>
            <w:hideMark/>
          </w:tcPr>
          <w:p w14:paraId="50A8575C" w14:textId="77777777" w:rsidR="002D0CB6" w:rsidRPr="006A64CB" w:rsidRDefault="00745A3A" w:rsidP="00976E6F">
            <w:pPr>
              <w:spacing w:line="360" w:lineRule="auto"/>
              <w:rPr>
                <w:rFonts w:ascii="Verdana" w:hAnsi="Verdana"/>
                <w:sz w:val="28"/>
                <w:szCs w:val="28"/>
              </w:rPr>
            </w:pPr>
            <w:r w:rsidRPr="006A64CB">
              <w:rPr>
                <w:rFonts w:ascii="Verdana" w:hAnsi="Verdana"/>
                <w:sz w:val="28"/>
                <w:szCs w:val="28"/>
              </w:rPr>
              <w:t>XI</w:t>
            </w:r>
            <w:r w:rsidR="002D0CB6" w:rsidRPr="006A64CB">
              <w:rPr>
                <w:rFonts w:ascii="Verdana" w:hAnsi="Verdana"/>
                <w:sz w:val="28"/>
                <w:szCs w:val="28"/>
              </w:rPr>
              <w:t>.</w:t>
            </w:r>
          </w:p>
        </w:tc>
        <w:tc>
          <w:tcPr>
            <w:tcW w:w="8966" w:type="dxa"/>
            <w:hideMark/>
          </w:tcPr>
          <w:p w14:paraId="652C3BB6" w14:textId="44591C33" w:rsidR="002D0CB6" w:rsidRPr="006A64CB" w:rsidRDefault="002D0CB6" w:rsidP="007A2F08">
            <w:pPr>
              <w:spacing w:line="360" w:lineRule="auto"/>
              <w:rPr>
                <w:rFonts w:ascii="Verdana" w:hAnsi="Verdana"/>
                <w:sz w:val="28"/>
                <w:szCs w:val="28"/>
              </w:rPr>
            </w:pPr>
            <w:r w:rsidRPr="006A64CB">
              <w:rPr>
                <w:rFonts w:ascii="Verdana" w:hAnsi="Verdana"/>
                <w:sz w:val="28"/>
                <w:szCs w:val="28"/>
              </w:rPr>
              <w:t>LUCR</w:t>
            </w:r>
            <w:r w:rsidR="007A2F08" w:rsidRPr="006A64CB">
              <w:rPr>
                <w:rFonts w:ascii="Verdana" w:hAnsi="Verdana"/>
                <w:sz w:val="28"/>
                <w:szCs w:val="28"/>
              </w:rPr>
              <w:t>A</w:t>
            </w:r>
            <w:r w:rsidRPr="006A64CB">
              <w:rPr>
                <w:rFonts w:ascii="Verdana" w:hAnsi="Verdana"/>
                <w:sz w:val="28"/>
                <w:szCs w:val="28"/>
              </w:rPr>
              <w:t>RI DE REFACERE A AMPLASAMENTULUI LA FINALIZAREA INVESTI</w:t>
            </w:r>
            <w:r w:rsidR="00745A3A" w:rsidRPr="006A64CB">
              <w:rPr>
                <w:rFonts w:ascii="Verdana" w:hAnsi="Verdana"/>
                <w:sz w:val="28"/>
                <w:szCs w:val="28"/>
              </w:rPr>
              <w:t>T</w:t>
            </w:r>
            <w:r w:rsidRPr="006A64CB">
              <w:rPr>
                <w:rFonts w:ascii="Verdana" w:hAnsi="Verdana"/>
                <w:sz w:val="28"/>
                <w:szCs w:val="28"/>
              </w:rPr>
              <w:t>IEI</w:t>
            </w:r>
          </w:p>
        </w:tc>
      </w:tr>
    </w:tbl>
    <w:p w14:paraId="0D2BD633" w14:textId="77777777" w:rsidR="001C7AAB" w:rsidRPr="006A64CB" w:rsidRDefault="001C7AAB" w:rsidP="001C7AAB">
      <w:pPr>
        <w:widowControl w:val="0"/>
        <w:autoSpaceDE w:val="0"/>
        <w:autoSpaceDN w:val="0"/>
        <w:adjustRightInd w:val="0"/>
        <w:spacing w:line="360" w:lineRule="auto"/>
        <w:ind w:firstLine="720"/>
        <w:jc w:val="both"/>
        <w:rPr>
          <w:rFonts w:ascii="Verdana" w:hAnsi="Verdana"/>
        </w:rPr>
      </w:pPr>
      <w:r w:rsidRPr="006A64CB">
        <w:rPr>
          <w:rFonts w:ascii="Verdana" w:hAnsi="Verdana"/>
        </w:rPr>
        <w:t>In caz de accidente rutiere, in perioada de constructie, se va avea in vedere reducerea efectelor negative asupra calitatii solului, apelor, datorate scurgerilor de combustibili.</w:t>
      </w:r>
    </w:p>
    <w:p w14:paraId="65C52416" w14:textId="77777777" w:rsidR="001C7AAB" w:rsidRPr="006A64CB" w:rsidRDefault="001C7AAB" w:rsidP="001C7AAB">
      <w:pPr>
        <w:widowControl w:val="0"/>
        <w:autoSpaceDE w:val="0"/>
        <w:autoSpaceDN w:val="0"/>
        <w:adjustRightInd w:val="0"/>
        <w:spacing w:line="360" w:lineRule="auto"/>
        <w:ind w:firstLine="720"/>
        <w:jc w:val="both"/>
        <w:rPr>
          <w:rFonts w:ascii="Verdana" w:hAnsi="Verdana"/>
        </w:rPr>
      </w:pPr>
      <w:r w:rsidRPr="006A64CB">
        <w:rPr>
          <w:rFonts w:ascii="Verdana" w:hAnsi="Verdana"/>
        </w:rPr>
        <w:t>Prin caietele de sarcini se vor impune masuri de management corespunzator:</w:t>
      </w:r>
    </w:p>
    <w:p w14:paraId="57065DB9" w14:textId="77777777" w:rsidR="001C7AAB" w:rsidRPr="006A64CB" w:rsidRDefault="001C7AAB" w:rsidP="001C7AAB">
      <w:pPr>
        <w:pStyle w:val="ListParagraph"/>
        <w:widowControl w:val="0"/>
        <w:numPr>
          <w:ilvl w:val="0"/>
          <w:numId w:val="26"/>
        </w:numPr>
        <w:autoSpaceDE w:val="0"/>
        <w:autoSpaceDN w:val="0"/>
        <w:adjustRightInd w:val="0"/>
        <w:spacing w:line="360" w:lineRule="auto"/>
        <w:ind w:left="0" w:firstLine="360"/>
        <w:jc w:val="both"/>
        <w:rPr>
          <w:rFonts w:ascii="Verdana" w:hAnsi="Verdana"/>
        </w:rPr>
      </w:pPr>
      <w:r w:rsidRPr="006A64CB">
        <w:rPr>
          <w:rFonts w:ascii="Verdana" w:hAnsi="Verdana"/>
        </w:rPr>
        <w:t>utilajele de constructie si mijloacele de transport vor fi monitorizate periodic, in vederea incadrarii emisiilor in limitele legale;</w:t>
      </w:r>
    </w:p>
    <w:p w14:paraId="2A46541B" w14:textId="77777777" w:rsidR="001C7AAB" w:rsidRPr="006A64CB" w:rsidRDefault="001C7AAB" w:rsidP="001C7AAB">
      <w:pPr>
        <w:pStyle w:val="ListParagraph"/>
        <w:widowControl w:val="0"/>
        <w:numPr>
          <w:ilvl w:val="0"/>
          <w:numId w:val="26"/>
        </w:numPr>
        <w:autoSpaceDE w:val="0"/>
        <w:autoSpaceDN w:val="0"/>
        <w:adjustRightInd w:val="0"/>
        <w:spacing w:line="360" w:lineRule="auto"/>
        <w:ind w:left="0" w:firstLine="360"/>
        <w:jc w:val="both"/>
        <w:rPr>
          <w:rFonts w:ascii="Verdana" w:hAnsi="Verdana"/>
        </w:rPr>
      </w:pPr>
      <w:r w:rsidRPr="006A64CB">
        <w:rPr>
          <w:rFonts w:ascii="Verdana" w:hAnsi="Verdana"/>
        </w:rPr>
        <w:t>transportul materialelor de constructie se va realiza controlat, in vederea prevenirii descarcarilor accidentale;</w:t>
      </w:r>
    </w:p>
    <w:p w14:paraId="671557BD" w14:textId="77777777" w:rsidR="001C7AAB" w:rsidRPr="006A64CB" w:rsidRDefault="001C7AAB" w:rsidP="001C7AAB">
      <w:pPr>
        <w:pStyle w:val="ListParagraph"/>
        <w:widowControl w:val="0"/>
        <w:numPr>
          <w:ilvl w:val="0"/>
          <w:numId w:val="26"/>
        </w:numPr>
        <w:autoSpaceDE w:val="0"/>
        <w:autoSpaceDN w:val="0"/>
        <w:adjustRightInd w:val="0"/>
        <w:spacing w:line="360" w:lineRule="auto"/>
        <w:ind w:left="0" w:firstLine="360"/>
        <w:jc w:val="both"/>
        <w:rPr>
          <w:rFonts w:ascii="Verdana" w:hAnsi="Verdana"/>
        </w:rPr>
      </w:pPr>
      <w:r w:rsidRPr="006A64CB">
        <w:rPr>
          <w:rFonts w:ascii="Verdana" w:hAnsi="Verdana"/>
        </w:rPr>
        <w:t>procesele tehnologice care produc praf vor fi reduse in perioada cu vant puternic, sau se va urmari o umectare mai intensa a suprafetelor;</w:t>
      </w:r>
    </w:p>
    <w:p w14:paraId="38D3D5E3" w14:textId="77777777" w:rsidR="001C7AAB" w:rsidRPr="006A64CB" w:rsidRDefault="001C7AAB" w:rsidP="001C7AAB">
      <w:pPr>
        <w:widowControl w:val="0"/>
        <w:autoSpaceDE w:val="0"/>
        <w:autoSpaceDN w:val="0"/>
        <w:adjustRightInd w:val="0"/>
        <w:spacing w:line="360" w:lineRule="auto"/>
        <w:ind w:firstLine="720"/>
        <w:jc w:val="both"/>
        <w:rPr>
          <w:rFonts w:ascii="Verdana" w:hAnsi="Verdana"/>
        </w:rPr>
      </w:pPr>
      <w:r w:rsidRPr="006A64CB">
        <w:rPr>
          <w:rFonts w:ascii="Verdana" w:hAnsi="Verdana"/>
        </w:rPr>
        <w:t>In cazul unor scurgeri de combustibili, explozii, in perioada de operare etc. se va limita zona afectata si se vor lua masuri de refacere ecologica, atunci cand se inregistreaza prejudicii ecologice majore;</w:t>
      </w:r>
    </w:p>
    <w:p w14:paraId="46A7AC0A" w14:textId="77777777" w:rsidR="00F04979" w:rsidRPr="006A64CB" w:rsidRDefault="00F04979" w:rsidP="00FD0326">
      <w:pPr>
        <w:widowControl w:val="0"/>
        <w:autoSpaceDE w:val="0"/>
        <w:autoSpaceDN w:val="0"/>
        <w:adjustRightInd w:val="0"/>
        <w:spacing w:line="360" w:lineRule="auto"/>
        <w:rPr>
          <w:rFonts w:ascii="Verdana" w:hAnsi="Verdana"/>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
        <w:gridCol w:w="8718"/>
      </w:tblGrid>
      <w:tr w:rsidR="006A64CB" w:rsidRPr="006A64CB" w14:paraId="250414C3" w14:textId="77777777" w:rsidTr="008C4DFB">
        <w:trPr>
          <w:trHeight w:val="630"/>
        </w:trPr>
        <w:tc>
          <w:tcPr>
            <w:tcW w:w="498" w:type="dxa"/>
            <w:hideMark/>
          </w:tcPr>
          <w:p w14:paraId="32116950" w14:textId="77777777" w:rsidR="00F04979" w:rsidRPr="006A64CB" w:rsidRDefault="00F04979" w:rsidP="008C4DFB">
            <w:pPr>
              <w:spacing w:line="360" w:lineRule="auto"/>
              <w:rPr>
                <w:rFonts w:ascii="Verdana" w:hAnsi="Verdana"/>
                <w:sz w:val="28"/>
                <w:szCs w:val="28"/>
              </w:rPr>
            </w:pPr>
            <w:r w:rsidRPr="006A64CB">
              <w:rPr>
                <w:rFonts w:ascii="Verdana" w:hAnsi="Verdana"/>
                <w:sz w:val="28"/>
                <w:szCs w:val="28"/>
              </w:rPr>
              <w:t>XII.</w:t>
            </w:r>
          </w:p>
        </w:tc>
        <w:tc>
          <w:tcPr>
            <w:tcW w:w="8966" w:type="dxa"/>
            <w:hideMark/>
          </w:tcPr>
          <w:p w14:paraId="61020198" w14:textId="77777777" w:rsidR="00F04979" w:rsidRPr="006A64CB" w:rsidRDefault="00F04979" w:rsidP="008C4DFB">
            <w:pPr>
              <w:spacing w:line="360" w:lineRule="auto"/>
              <w:rPr>
                <w:rFonts w:ascii="Verdana" w:hAnsi="Verdana"/>
                <w:sz w:val="28"/>
                <w:szCs w:val="28"/>
              </w:rPr>
            </w:pPr>
            <w:r w:rsidRPr="006A64CB">
              <w:rPr>
                <w:rFonts w:ascii="Verdana" w:hAnsi="Verdana"/>
                <w:sz w:val="28"/>
                <w:szCs w:val="28"/>
              </w:rPr>
              <w:t>ANEXE - PIESE DESENATE</w:t>
            </w:r>
          </w:p>
        </w:tc>
      </w:tr>
    </w:tbl>
    <w:p w14:paraId="69A1BC24" w14:textId="145A2E72" w:rsidR="00EB3E1A" w:rsidRPr="006A64CB" w:rsidRDefault="00EB3E1A" w:rsidP="00F04979">
      <w:pPr>
        <w:widowControl w:val="0"/>
        <w:autoSpaceDE w:val="0"/>
        <w:autoSpaceDN w:val="0"/>
        <w:adjustRightInd w:val="0"/>
        <w:spacing w:line="360" w:lineRule="auto"/>
        <w:ind w:firstLine="720"/>
        <w:rPr>
          <w:rFonts w:ascii="Verdana" w:hAnsi="Verdana"/>
        </w:rPr>
      </w:pPr>
      <w:r w:rsidRPr="006A64CB">
        <w:rPr>
          <w:rFonts w:ascii="Verdana" w:hAnsi="Verdana"/>
        </w:rPr>
        <w:t>1.Plan de amplasare in zona</w:t>
      </w:r>
      <w:r w:rsidR="00A2385F" w:rsidRPr="006A64CB">
        <w:rPr>
          <w:rFonts w:ascii="Verdana" w:hAnsi="Verdana"/>
        </w:rPr>
        <w:t>;</w:t>
      </w:r>
    </w:p>
    <w:p w14:paraId="62FA50B0" w14:textId="5DAE9513" w:rsidR="00BE1079" w:rsidRPr="006A64CB" w:rsidRDefault="00BE1079" w:rsidP="00F04979">
      <w:pPr>
        <w:widowControl w:val="0"/>
        <w:autoSpaceDE w:val="0"/>
        <w:autoSpaceDN w:val="0"/>
        <w:adjustRightInd w:val="0"/>
        <w:spacing w:line="360" w:lineRule="auto"/>
        <w:ind w:firstLine="720"/>
        <w:rPr>
          <w:rFonts w:ascii="Verdana" w:hAnsi="Verdana"/>
        </w:rPr>
      </w:pPr>
      <w:r w:rsidRPr="006A64CB">
        <w:rPr>
          <w:rFonts w:ascii="Verdana" w:hAnsi="Verdana"/>
        </w:rPr>
        <w:t>2.Profile transversale tip</w:t>
      </w:r>
      <w:r w:rsidR="00A2385F" w:rsidRPr="006A64CB">
        <w:rPr>
          <w:rFonts w:ascii="Verdana" w:hAnsi="Verdana"/>
        </w:rPr>
        <w:t>;</w:t>
      </w:r>
    </w:p>
    <w:p w14:paraId="69EF5DC7" w14:textId="7380683E" w:rsidR="002601A4" w:rsidRPr="006A64CB" w:rsidRDefault="00425743" w:rsidP="00C86214">
      <w:pPr>
        <w:widowControl w:val="0"/>
        <w:autoSpaceDE w:val="0"/>
        <w:autoSpaceDN w:val="0"/>
        <w:adjustRightInd w:val="0"/>
        <w:spacing w:line="360" w:lineRule="auto"/>
        <w:rPr>
          <w:rFonts w:ascii="Verdana" w:hAnsi="Verdana"/>
        </w:rPr>
      </w:pPr>
      <w:r w:rsidRPr="006A64CB">
        <w:rPr>
          <w:rFonts w:ascii="Verdana" w:hAnsi="Verdana"/>
        </w:rPr>
        <w:tab/>
      </w:r>
      <w:r w:rsidR="00BE1079" w:rsidRPr="006A64CB">
        <w:rPr>
          <w:rFonts w:ascii="Verdana" w:hAnsi="Verdana"/>
        </w:rPr>
        <w:t>3</w:t>
      </w:r>
      <w:r w:rsidRPr="006A64CB">
        <w:rPr>
          <w:rFonts w:ascii="Verdana" w:hAnsi="Verdana"/>
        </w:rPr>
        <w:t>.Plan de situatie</w:t>
      </w:r>
      <w:r w:rsidR="00BE1079" w:rsidRPr="006A64CB">
        <w:rPr>
          <w:rFonts w:ascii="Verdana" w:hAnsi="Verdana"/>
        </w:rPr>
        <w:t xml:space="preserve"> – solutia proiectata</w:t>
      </w:r>
      <w:r w:rsidR="00A2385F" w:rsidRPr="006A64CB">
        <w:rPr>
          <w:rFonts w:ascii="Verdana" w:hAnsi="Verdana"/>
        </w:rPr>
        <w:t>.</w:t>
      </w:r>
    </w:p>
    <w:p w14:paraId="1EED8C36" w14:textId="017D09E1" w:rsidR="002601A4" w:rsidRDefault="002601A4" w:rsidP="00C86214">
      <w:pPr>
        <w:widowControl w:val="0"/>
        <w:autoSpaceDE w:val="0"/>
        <w:autoSpaceDN w:val="0"/>
        <w:adjustRightInd w:val="0"/>
        <w:spacing w:line="360" w:lineRule="auto"/>
        <w:rPr>
          <w:rFonts w:ascii="Verdana" w:hAnsi="Verdana"/>
        </w:rPr>
      </w:pPr>
    </w:p>
    <w:p w14:paraId="34F0BEC0" w14:textId="77777777" w:rsidR="006A64CB" w:rsidRPr="006A64CB" w:rsidRDefault="006A64CB" w:rsidP="00C86214">
      <w:pPr>
        <w:widowControl w:val="0"/>
        <w:autoSpaceDE w:val="0"/>
        <w:autoSpaceDN w:val="0"/>
        <w:adjustRightInd w:val="0"/>
        <w:spacing w:line="360" w:lineRule="auto"/>
        <w:rPr>
          <w:rFonts w:ascii="Verdana" w:hAnsi="Verdana"/>
        </w:rPr>
      </w:pPr>
      <w:bookmarkStart w:id="0" w:name="_GoBack"/>
      <w:bookmarkEnd w:id="0"/>
    </w:p>
    <w:p w14:paraId="1B614CF1" w14:textId="00DDBE4B" w:rsidR="00EB67BA" w:rsidRPr="006A64CB" w:rsidRDefault="0051774B" w:rsidP="00495066">
      <w:pPr>
        <w:widowControl w:val="0"/>
        <w:autoSpaceDE w:val="0"/>
        <w:autoSpaceDN w:val="0"/>
        <w:adjustRightInd w:val="0"/>
        <w:spacing w:line="360" w:lineRule="auto"/>
        <w:ind w:left="20" w:firstLine="720"/>
        <w:rPr>
          <w:rStyle w:val="BodyText1"/>
          <w:rFonts w:ascii="Verdana" w:hAnsi="Verdana"/>
          <w:color w:val="auto"/>
          <w:sz w:val="24"/>
          <w:szCs w:val="24"/>
          <w:shd w:val="clear" w:color="auto" w:fill="auto"/>
        </w:rPr>
      </w:pPr>
      <w:r w:rsidRPr="006A64CB">
        <w:rPr>
          <w:rStyle w:val="BodyText1"/>
          <w:rFonts w:ascii="Verdana" w:hAnsi="Verdana"/>
          <w:color w:val="auto"/>
          <w:sz w:val="28"/>
          <w:szCs w:val="28"/>
        </w:rPr>
        <w:lastRenderedPageBreak/>
        <w:t>X</w:t>
      </w:r>
      <w:r w:rsidR="00745A3A" w:rsidRPr="006A64CB">
        <w:rPr>
          <w:rStyle w:val="BodyText1"/>
          <w:rFonts w:ascii="Verdana" w:hAnsi="Verdana"/>
          <w:color w:val="auto"/>
          <w:sz w:val="28"/>
          <w:szCs w:val="28"/>
        </w:rPr>
        <w:t>III</w:t>
      </w:r>
      <w:r w:rsidRPr="006A64CB">
        <w:rPr>
          <w:rStyle w:val="BodyText1"/>
          <w:rFonts w:ascii="Verdana" w:hAnsi="Verdana"/>
          <w:color w:val="auto"/>
          <w:sz w:val="28"/>
          <w:szCs w:val="28"/>
        </w:rPr>
        <w:t>.</w:t>
      </w:r>
      <w:r w:rsidR="00745A3A" w:rsidRPr="006A64CB">
        <w:rPr>
          <w:rStyle w:val="BodyText1"/>
          <w:rFonts w:ascii="Verdana" w:hAnsi="Verdana"/>
          <w:color w:val="auto"/>
          <w:sz w:val="28"/>
          <w:szCs w:val="28"/>
        </w:rPr>
        <w:t xml:space="preserve"> PENTRU DEMARAREA PROCEDURII DE EVALUARE ADECVATA 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w:t>
      </w:r>
    </w:p>
    <w:p w14:paraId="6EDCCCDB" w14:textId="575A352C" w:rsidR="00E42986" w:rsidRPr="006A64CB" w:rsidRDefault="00B50C83" w:rsidP="00E42986">
      <w:pPr>
        <w:tabs>
          <w:tab w:val="left" w:pos="0"/>
        </w:tabs>
        <w:autoSpaceDE w:val="0"/>
        <w:autoSpaceDN w:val="0"/>
        <w:adjustRightInd w:val="0"/>
        <w:spacing w:line="360" w:lineRule="auto"/>
        <w:jc w:val="both"/>
        <w:rPr>
          <w:rFonts w:ascii="Verdana" w:hAnsi="Verdana"/>
          <w:szCs w:val="28"/>
        </w:rPr>
      </w:pPr>
      <w:r w:rsidRPr="006A64CB">
        <w:rPr>
          <w:rFonts w:ascii="Verdana" w:hAnsi="Verdana"/>
          <w:szCs w:val="28"/>
        </w:rPr>
        <w:tab/>
      </w:r>
      <w:r w:rsidR="00495066" w:rsidRPr="006A64CB">
        <w:rPr>
          <w:rFonts w:ascii="Verdana" w:hAnsi="Verdana"/>
          <w:szCs w:val="28"/>
        </w:rPr>
        <w:t xml:space="preserve">Precizam ca proiectul propus </w:t>
      </w:r>
      <w:r w:rsidR="00495066" w:rsidRPr="006A64CB">
        <w:rPr>
          <w:rFonts w:ascii="Verdana" w:hAnsi="Verdana"/>
          <w:b/>
          <w:szCs w:val="28"/>
        </w:rPr>
        <w:t>nu intra</w:t>
      </w:r>
      <w:r w:rsidR="00495066" w:rsidRPr="006A64CB">
        <w:rPr>
          <w:rFonts w:ascii="Verdana" w:hAnsi="Verdana"/>
          <w:szCs w:val="28"/>
        </w:rPr>
        <w:t xml:space="preserve">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w:t>
      </w:r>
    </w:p>
    <w:p w14:paraId="1A28C332" w14:textId="77777777" w:rsidR="002601A4" w:rsidRPr="006A64CB" w:rsidRDefault="002601A4" w:rsidP="00E42986">
      <w:pPr>
        <w:tabs>
          <w:tab w:val="left" w:pos="0"/>
        </w:tabs>
        <w:autoSpaceDE w:val="0"/>
        <w:autoSpaceDN w:val="0"/>
        <w:adjustRightInd w:val="0"/>
        <w:spacing w:line="360" w:lineRule="auto"/>
        <w:jc w:val="both"/>
        <w:rPr>
          <w:rStyle w:val="BodyText1"/>
          <w:rFonts w:ascii="Verdana" w:hAnsi="Verdana"/>
          <w:color w:val="auto"/>
          <w:sz w:val="24"/>
          <w:szCs w:val="28"/>
          <w:shd w:val="clear" w:color="auto" w:fill="auto"/>
        </w:rPr>
      </w:pPr>
    </w:p>
    <w:p w14:paraId="00D1B349" w14:textId="77777777" w:rsidR="00EF253E" w:rsidRPr="006A64CB" w:rsidRDefault="00EF253E" w:rsidP="002F2624">
      <w:pPr>
        <w:pStyle w:val="BodyText20"/>
        <w:shd w:val="clear" w:color="auto" w:fill="auto"/>
        <w:tabs>
          <w:tab w:val="left" w:pos="564"/>
        </w:tabs>
        <w:spacing w:before="0" w:after="266" w:line="360" w:lineRule="auto"/>
        <w:ind w:left="280"/>
        <w:jc w:val="both"/>
        <w:rPr>
          <w:rStyle w:val="BodyText1"/>
          <w:rFonts w:ascii="Verdana" w:hAnsi="Verdana"/>
          <w:color w:val="auto"/>
          <w:sz w:val="28"/>
          <w:szCs w:val="24"/>
        </w:rPr>
      </w:pPr>
      <w:r w:rsidRPr="006A64CB">
        <w:rPr>
          <w:rStyle w:val="BodyText1"/>
          <w:rFonts w:ascii="Verdana" w:hAnsi="Verdana"/>
          <w:color w:val="auto"/>
          <w:sz w:val="24"/>
          <w:szCs w:val="24"/>
        </w:rPr>
        <w:tab/>
      </w:r>
      <w:r w:rsidRPr="006A64CB">
        <w:rPr>
          <w:rStyle w:val="BodyText1"/>
          <w:rFonts w:ascii="Verdana" w:hAnsi="Verdana"/>
          <w:color w:val="auto"/>
          <w:sz w:val="28"/>
          <w:szCs w:val="24"/>
        </w:rPr>
        <w:t>XIV. PENTRU PROIECTELE CARE SE REALIZEAZA PE APE SAU AU LEGATURA CU APELE, MEMORIUL VA FI COMPLETAT CU URMATOARELE INFORMATII, PRELUATE DIN PLANURILE DE MANAGEMENT BAZINALE, ACTUALIZATE</w:t>
      </w:r>
    </w:p>
    <w:p w14:paraId="0F5B26C0" w14:textId="6145B152" w:rsidR="00EF253E" w:rsidRPr="006A64CB" w:rsidRDefault="00495066" w:rsidP="00244AA2">
      <w:pPr>
        <w:pStyle w:val="BodyText20"/>
        <w:shd w:val="clear" w:color="auto" w:fill="auto"/>
        <w:tabs>
          <w:tab w:val="left" w:pos="564"/>
        </w:tabs>
        <w:spacing w:before="0" w:after="266" w:line="360" w:lineRule="auto"/>
        <w:ind w:firstLine="720"/>
        <w:jc w:val="both"/>
        <w:rPr>
          <w:rStyle w:val="BodyText1"/>
          <w:rFonts w:ascii="Verdana" w:hAnsi="Verdana"/>
          <w:color w:val="auto"/>
          <w:sz w:val="24"/>
          <w:szCs w:val="24"/>
        </w:rPr>
      </w:pPr>
      <w:r w:rsidRPr="006A64CB">
        <w:rPr>
          <w:rStyle w:val="BodyText1"/>
          <w:rFonts w:ascii="Verdana" w:hAnsi="Verdana"/>
          <w:color w:val="auto"/>
          <w:sz w:val="24"/>
          <w:szCs w:val="24"/>
        </w:rPr>
        <w:t xml:space="preserve">Precizam ca proiectul propus </w:t>
      </w:r>
      <w:r w:rsidR="00013FBF" w:rsidRPr="006A64CB">
        <w:rPr>
          <w:rStyle w:val="BodyText1"/>
          <w:rFonts w:ascii="Verdana" w:hAnsi="Verdana"/>
          <w:b/>
          <w:color w:val="auto"/>
          <w:sz w:val="24"/>
          <w:szCs w:val="24"/>
        </w:rPr>
        <w:t>intra</w:t>
      </w:r>
      <w:r w:rsidR="00013FBF" w:rsidRPr="006A64CB">
        <w:rPr>
          <w:rStyle w:val="BodyText1"/>
          <w:rFonts w:ascii="Verdana" w:hAnsi="Verdana"/>
          <w:color w:val="auto"/>
          <w:sz w:val="24"/>
          <w:szCs w:val="24"/>
        </w:rPr>
        <w:t xml:space="preserve"> sub incidenta </w:t>
      </w:r>
      <w:r w:rsidRPr="006A64CB">
        <w:rPr>
          <w:rStyle w:val="BodyText1"/>
          <w:rFonts w:ascii="Verdana" w:hAnsi="Verdana"/>
          <w:color w:val="auto"/>
          <w:sz w:val="24"/>
          <w:szCs w:val="24"/>
        </w:rPr>
        <w:t>prevederil</w:t>
      </w:r>
      <w:r w:rsidR="00013FBF" w:rsidRPr="006A64CB">
        <w:rPr>
          <w:rStyle w:val="BodyText1"/>
          <w:rFonts w:ascii="Verdana" w:hAnsi="Verdana"/>
          <w:color w:val="auto"/>
          <w:sz w:val="24"/>
          <w:szCs w:val="24"/>
        </w:rPr>
        <w:t>or</w:t>
      </w:r>
      <w:r w:rsidRPr="006A64CB">
        <w:rPr>
          <w:rStyle w:val="BodyText1"/>
          <w:rFonts w:ascii="Verdana" w:hAnsi="Verdana"/>
          <w:color w:val="auto"/>
          <w:sz w:val="24"/>
          <w:szCs w:val="24"/>
        </w:rPr>
        <w:t xml:space="preserve"> art. 48 </w:t>
      </w:r>
      <w:r w:rsidR="00013FBF" w:rsidRPr="006A64CB">
        <w:rPr>
          <w:rStyle w:val="BodyText1"/>
          <w:rFonts w:ascii="Verdana" w:hAnsi="Verdana"/>
          <w:color w:val="auto"/>
          <w:sz w:val="24"/>
          <w:szCs w:val="24"/>
        </w:rPr>
        <w:t>s</w:t>
      </w:r>
      <w:r w:rsidRPr="006A64CB">
        <w:rPr>
          <w:rStyle w:val="BodyText1"/>
          <w:rFonts w:ascii="Verdana" w:hAnsi="Verdana"/>
          <w:color w:val="auto"/>
          <w:sz w:val="24"/>
          <w:szCs w:val="24"/>
        </w:rPr>
        <w:t>i 54 din Legea apelor nr. 107/1996, cu modific</w:t>
      </w:r>
      <w:r w:rsidR="00013FBF" w:rsidRPr="006A64CB">
        <w:rPr>
          <w:rStyle w:val="BodyText1"/>
          <w:rFonts w:ascii="Verdana" w:hAnsi="Verdana"/>
          <w:color w:val="auto"/>
          <w:sz w:val="24"/>
          <w:szCs w:val="24"/>
        </w:rPr>
        <w:t>a</w:t>
      </w:r>
      <w:r w:rsidRPr="006A64CB">
        <w:rPr>
          <w:rStyle w:val="BodyText1"/>
          <w:rFonts w:ascii="Verdana" w:hAnsi="Verdana"/>
          <w:color w:val="auto"/>
          <w:sz w:val="24"/>
          <w:szCs w:val="24"/>
        </w:rPr>
        <w:t xml:space="preserve">rile </w:t>
      </w:r>
      <w:r w:rsidR="00013FBF" w:rsidRPr="006A64CB">
        <w:rPr>
          <w:rStyle w:val="BodyText1"/>
          <w:rFonts w:ascii="Verdana" w:hAnsi="Verdana"/>
          <w:color w:val="auto"/>
          <w:sz w:val="24"/>
          <w:szCs w:val="24"/>
        </w:rPr>
        <w:t>s</w:t>
      </w:r>
      <w:r w:rsidRPr="006A64CB">
        <w:rPr>
          <w:rStyle w:val="BodyText1"/>
          <w:rFonts w:ascii="Verdana" w:hAnsi="Verdana"/>
          <w:color w:val="auto"/>
          <w:sz w:val="24"/>
          <w:szCs w:val="24"/>
        </w:rPr>
        <w:t>i complet</w:t>
      </w:r>
      <w:r w:rsidR="00013FBF" w:rsidRPr="006A64CB">
        <w:rPr>
          <w:rStyle w:val="BodyText1"/>
          <w:rFonts w:ascii="Verdana" w:hAnsi="Verdana"/>
          <w:color w:val="auto"/>
          <w:sz w:val="24"/>
          <w:szCs w:val="24"/>
        </w:rPr>
        <w:t>a</w:t>
      </w:r>
      <w:r w:rsidRPr="006A64CB">
        <w:rPr>
          <w:rStyle w:val="BodyText1"/>
          <w:rFonts w:ascii="Verdana" w:hAnsi="Verdana"/>
          <w:color w:val="auto"/>
          <w:sz w:val="24"/>
          <w:szCs w:val="24"/>
        </w:rPr>
        <w:t>rile ulterioare</w:t>
      </w:r>
      <w:r w:rsidR="00013FBF" w:rsidRPr="006A64CB">
        <w:rPr>
          <w:rStyle w:val="BodyText1"/>
          <w:rFonts w:ascii="Verdana" w:hAnsi="Verdana"/>
          <w:color w:val="auto"/>
          <w:sz w:val="24"/>
          <w:szCs w:val="24"/>
        </w:rPr>
        <w:t>.</w:t>
      </w:r>
    </w:p>
    <w:p w14:paraId="36EA44FB" w14:textId="77777777" w:rsidR="005F01C6" w:rsidRPr="006A64CB" w:rsidRDefault="005F01C6" w:rsidP="0051774B">
      <w:pPr>
        <w:widowControl w:val="0"/>
        <w:autoSpaceDE w:val="0"/>
        <w:autoSpaceDN w:val="0"/>
        <w:adjustRightInd w:val="0"/>
        <w:spacing w:line="360" w:lineRule="auto"/>
        <w:rPr>
          <w:rFonts w:ascii="Verdana" w:hAnsi="Verdana"/>
          <w:highlight w:val="yellow"/>
        </w:rPr>
      </w:pPr>
    </w:p>
    <w:p w14:paraId="5465119F" w14:textId="078D7901" w:rsidR="0051774B" w:rsidRPr="006A64CB" w:rsidRDefault="00B161AD" w:rsidP="0051774B">
      <w:pPr>
        <w:widowControl w:val="0"/>
        <w:autoSpaceDE w:val="0"/>
        <w:autoSpaceDN w:val="0"/>
        <w:adjustRightInd w:val="0"/>
        <w:spacing w:line="360" w:lineRule="auto"/>
        <w:jc w:val="center"/>
        <w:rPr>
          <w:rFonts w:ascii="Verdana" w:hAnsi="Verdana"/>
          <w:i/>
        </w:rPr>
      </w:pPr>
      <w:r w:rsidRPr="006A64CB">
        <w:rPr>
          <w:rFonts w:ascii="Verdana" w:hAnsi="Verdana"/>
          <w:i/>
        </w:rPr>
        <w:t>I</w:t>
      </w:r>
      <w:r w:rsidR="0051774B" w:rsidRPr="006A64CB">
        <w:rPr>
          <w:rFonts w:ascii="Verdana" w:hAnsi="Verdana"/>
          <w:i/>
        </w:rPr>
        <w:t>ntocmit</w:t>
      </w:r>
    </w:p>
    <w:p w14:paraId="4461E2B1" w14:textId="74E3ED43" w:rsidR="0051774B" w:rsidRPr="006A64CB" w:rsidRDefault="0051774B" w:rsidP="0051774B">
      <w:pPr>
        <w:widowControl w:val="0"/>
        <w:autoSpaceDE w:val="0"/>
        <w:autoSpaceDN w:val="0"/>
        <w:adjustRightInd w:val="0"/>
        <w:spacing w:line="360" w:lineRule="auto"/>
        <w:jc w:val="center"/>
        <w:rPr>
          <w:rFonts w:ascii="Verdana" w:hAnsi="Verdana"/>
          <w:i/>
        </w:rPr>
      </w:pPr>
      <w:r w:rsidRPr="006A64CB">
        <w:rPr>
          <w:rFonts w:ascii="Verdana" w:hAnsi="Verdana"/>
          <w:i/>
        </w:rPr>
        <w:t xml:space="preserve">Ing. </w:t>
      </w:r>
      <w:r w:rsidR="00F6721B" w:rsidRPr="006A64CB">
        <w:rPr>
          <w:rFonts w:ascii="Verdana" w:hAnsi="Verdana"/>
          <w:i/>
        </w:rPr>
        <w:t>Jitariuc Robert</w:t>
      </w:r>
    </w:p>
    <w:p w14:paraId="65A78DFA" w14:textId="77777777" w:rsidR="001D3782" w:rsidRPr="006A64CB" w:rsidRDefault="001D3782" w:rsidP="00FD0326">
      <w:pPr>
        <w:widowControl w:val="0"/>
        <w:autoSpaceDE w:val="0"/>
        <w:autoSpaceDN w:val="0"/>
        <w:adjustRightInd w:val="0"/>
        <w:spacing w:line="360" w:lineRule="auto"/>
        <w:rPr>
          <w:rFonts w:ascii="Verdana" w:hAnsi="Verdana"/>
          <w:i/>
          <w:highlight w:val="yellow"/>
        </w:rPr>
      </w:pPr>
    </w:p>
    <w:sectPr w:rsidR="001D3782" w:rsidRPr="006A64CB" w:rsidSect="00B3612F">
      <w:headerReference w:type="default" r:id="rId14"/>
      <w:footerReference w:type="even" r:id="rId15"/>
      <w:footerReference w:type="default" r:id="rId16"/>
      <w:pgSz w:w="11920" w:h="16840"/>
      <w:pgMar w:top="1560" w:right="670" w:bottom="993" w:left="990" w:header="284" w:footer="959"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F3438B" w14:textId="77777777" w:rsidR="00A20959" w:rsidRDefault="00A20959">
      <w:r>
        <w:separator/>
      </w:r>
    </w:p>
  </w:endnote>
  <w:endnote w:type="continuationSeparator" w:id="0">
    <w:p w14:paraId="74B6D6E9" w14:textId="77777777" w:rsidR="00A20959" w:rsidRDefault="00A209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00"/>
    <w:family w:val="modern"/>
    <w:pitch w:val="fixed"/>
    <w:sig w:usb0="E00006FF" w:usb1="0000FCFF" w:usb2="00000001" w:usb3="00000000" w:csb0="0000019F" w:csb1="00000000"/>
  </w:font>
  <w:font w:name="Stencil">
    <w:panose1 w:val="040409050D08020204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C10DF" w14:textId="77777777" w:rsidR="00BB0149" w:rsidRDefault="00BB0149" w:rsidP="000C3E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13</w:t>
    </w:r>
    <w:r>
      <w:rPr>
        <w:rStyle w:val="PageNumber"/>
      </w:rPr>
      <w:fldChar w:fldCharType="end"/>
    </w:r>
  </w:p>
  <w:p w14:paraId="2D4029FB" w14:textId="77777777" w:rsidR="00BB0149" w:rsidRDefault="00BB0149" w:rsidP="006262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712654"/>
      <w:docPartObj>
        <w:docPartGallery w:val="Page Numbers (Bottom of Page)"/>
        <w:docPartUnique/>
      </w:docPartObj>
    </w:sdtPr>
    <w:sdtEndPr>
      <w:rPr>
        <w:rFonts w:ascii="Verdana" w:hAnsi="Verdana"/>
        <w:b/>
        <w:sz w:val="22"/>
      </w:rPr>
    </w:sdtEndPr>
    <w:sdtContent>
      <w:p w14:paraId="76C36313" w14:textId="2A40648F" w:rsidR="00BB0149" w:rsidRPr="005136C7" w:rsidRDefault="00BB0149">
        <w:pPr>
          <w:pStyle w:val="Footer"/>
          <w:jc w:val="right"/>
          <w:rPr>
            <w:rFonts w:ascii="Verdana" w:hAnsi="Verdana"/>
            <w:b/>
            <w:sz w:val="22"/>
          </w:rPr>
        </w:pPr>
        <w:r w:rsidRPr="005136C7">
          <w:rPr>
            <w:rFonts w:ascii="Verdana" w:hAnsi="Verdana"/>
            <w:b/>
            <w:sz w:val="22"/>
          </w:rPr>
          <w:fldChar w:fldCharType="begin"/>
        </w:r>
        <w:r w:rsidRPr="005136C7">
          <w:rPr>
            <w:rFonts w:ascii="Verdana" w:hAnsi="Verdana"/>
            <w:b/>
            <w:sz w:val="22"/>
          </w:rPr>
          <w:instrText xml:space="preserve"> PAGE   \* MERGEFORMAT </w:instrText>
        </w:r>
        <w:r w:rsidRPr="005136C7">
          <w:rPr>
            <w:rFonts w:ascii="Verdana" w:hAnsi="Verdana"/>
            <w:b/>
            <w:sz w:val="22"/>
          </w:rPr>
          <w:fldChar w:fldCharType="separate"/>
        </w:r>
        <w:r w:rsidR="006A64CB">
          <w:rPr>
            <w:rFonts w:ascii="Verdana" w:hAnsi="Verdana"/>
            <w:b/>
            <w:sz w:val="22"/>
          </w:rPr>
          <w:t>38</w:t>
        </w:r>
        <w:r w:rsidRPr="005136C7">
          <w:rPr>
            <w:rFonts w:ascii="Verdana" w:hAnsi="Verdana"/>
            <w:b/>
            <w:sz w:val="22"/>
          </w:rPr>
          <w:fldChar w:fldCharType="end"/>
        </w:r>
      </w:p>
    </w:sdtContent>
  </w:sdt>
  <w:p w14:paraId="40BCB6EE" w14:textId="77777777" w:rsidR="00BB0149" w:rsidRDefault="00BB01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82C23E" w14:textId="77777777" w:rsidR="00A20959" w:rsidRDefault="00A20959">
      <w:r>
        <w:separator/>
      </w:r>
    </w:p>
  </w:footnote>
  <w:footnote w:type="continuationSeparator" w:id="0">
    <w:p w14:paraId="4BB83811" w14:textId="77777777" w:rsidR="00A20959" w:rsidRDefault="00A209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EEB442" w14:textId="77777777" w:rsidR="00BB0149" w:rsidRDefault="00BB0149" w:rsidP="00BA6FDD">
    <w:pPr>
      <w:pStyle w:val="Header"/>
      <w:rPr>
        <w:rFonts w:ascii="Stencil" w:hAnsi="Stencil"/>
        <w:lang w:eastAsia="ro-RO"/>
      </w:rPr>
    </w:pPr>
    <w:r>
      <w:rPr>
        <w:rFonts w:ascii="Stencil" w:hAnsi="Stencil"/>
        <w:lang w:val="en-US"/>
      </w:rPr>
      <w:drawing>
        <wp:anchor distT="0" distB="0" distL="114300" distR="114300" simplePos="0" relativeHeight="251658752" behindDoc="0" locked="0" layoutInCell="1" allowOverlap="1" wp14:anchorId="00D089E5" wp14:editId="5B46B5F6">
          <wp:simplePos x="0" y="0"/>
          <wp:positionH relativeFrom="column">
            <wp:posOffset>2259965</wp:posOffset>
          </wp:positionH>
          <wp:positionV relativeFrom="paragraph">
            <wp:posOffset>-22225</wp:posOffset>
          </wp:positionV>
          <wp:extent cx="2157730" cy="177800"/>
          <wp:effectExtent l="0" t="0" r="0" b="0"/>
          <wp:wrapNone/>
          <wp:docPr id="1"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la ROYAL CDV G2.tif"/>
                  <pic:cNvPicPr/>
                </pic:nvPicPr>
                <pic:blipFill>
                  <a:blip r:embed="rId1">
                    <a:extLst>
                      <a:ext uri="{28A0092B-C50C-407E-A947-70E740481C1C}">
                        <a14:useLocalDpi xmlns:a14="http://schemas.microsoft.com/office/drawing/2010/main" val="0"/>
                      </a:ext>
                    </a:extLst>
                  </a:blip>
                  <a:stretch>
                    <a:fillRect/>
                  </a:stretch>
                </pic:blipFill>
                <pic:spPr>
                  <a:xfrm>
                    <a:off x="0" y="0"/>
                    <a:ext cx="2157730" cy="177800"/>
                  </a:xfrm>
                  <a:prstGeom prst="rect">
                    <a:avLst/>
                  </a:prstGeom>
                </pic:spPr>
              </pic:pic>
            </a:graphicData>
          </a:graphic>
          <wp14:sizeRelH relativeFrom="page">
            <wp14:pctWidth>0</wp14:pctWidth>
          </wp14:sizeRelH>
          <wp14:sizeRelV relativeFrom="page">
            <wp14:pctHeight>0</wp14:pctHeight>
          </wp14:sizeRelV>
        </wp:anchor>
      </w:drawing>
    </w:r>
  </w:p>
  <w:p w14:paraId="6BCFF11E" w14:textId="77777777" w:rsidR="00BB0149" w:rsidRDefault="00BB0149" w:rsidP="004137D3">
    <w:pPr>
      <w:jc w:val="center"/>
      <w:rPr>
        <w:rFonts w:ascii="Verdana" w:hAnsi="Verdana"/>
        <w:bCs/>
        <w:sz w:val="22"/>
        <w:szCs w:val="22"/>
      </w:rPr>
    </w:pPr>
    <w:r w:rsidRPr="00CC57C8">
      <w:rPr>
        <w:rFonts w:ascii="Verdana" w:hAnsi="Verdana"/>
        <w:bCs/>
        <w:sz w:val="22"/>
        <w:szCs w:val="22"/>
      </w:rPr>
      <w:t>Întocmirea documentatiilor si autorizarea lucrarilor de</w:t>
    </w:r>
  </w:p>
  <w:p w14:paraId="2361FE51" w14:textId="2D065E29" w:rsidR="00BB0149" w:rsidRDefault="00BB0149" w:rsidP="004137D3">
    <w:pPr>
      <w:jc w:val="center"/>
      <w:rPr>
        <w:rFonts w:ascii="Verdana" w:hAnsi="Verdana"/>
        <w:bCs/>
        <w:sz w:val="22"/>
        <w:szCs w:val="22"/>
      </w:rPr>
    </w:pPr>
    <w:r w:rsidRPr="00CC57C8">
      <w:rPr>
        <w:rFonts w:ascii="Verdana" w:hAnsi="Verdana"/>
        <w:bCs/>
        <w:sz w:val="22"/>
        <w:szCs w:val="22"/>
      </w:rPr>
      <w:t xml:space="preserve">Modernizare drumuri de interes local </w:t>
    </w:r>
    <w:r>
      <w:rPr>
        <w:rFonts w:ascii="Verdana" w:hAnsi="Verdana"/>
        <w:bCs/>
        <w:sz w:val="22"/>
        <w:szCs w:val="22"/>
      </w:rPr>
      <w:t>d</w:t>
    </w:r>
    <w:r w:rsidRPr="00CC57C8">
      <w:rPr>
        <w:rFonts w:ascii="Verdana" w:hAnsi="Verdana"/>
        <w:bCs/>
        <w:sz w:val="22"/>
        <w:szCs w:val="22"/>
      </w:rPr>
      <w:t xml:space="preserve">in satul </w:t>
    </w:r>
    <w:r>
      <w:rPr>
        <w:rFonts w:ascii="Verdana" w:hAnsi="Verdana"/>
        <w:bCs/>
        <w:sz w:val="22"/>
        <w:szCs w:val="22"/>
      </w:rPr>
      <w:t>Rotunda</w:t>
    </w:r>
    <w:r w:rsidRPr="00CC57C8">
      <w:rPr>
        <w:rFonts w:ascii="Verdana" w:hAnsi="Verdana"/>
        <w:bCs/>
        <w:sz w:val="22"/>
        <w:szCs w:val="22"/>
      </w:rPr>
      <w:t>, orasul Liteni, judetul Suceava</w:t>
    </w:r>
  </w:p>
  <w:p w14:paraId="0E1C9CFB" w14:textId="36FE917C" w:rsidR="00BB0149" w:rsidRPr="008F2164" w:rsidRDefault="00BB0149" w:rsidP="00BA6FDD">
    <w:pPr>
      <w:pStyle w:val="Header"/>
      <w:jc w:val="center"/>
      <w:rPr>
        <w:rFonts w:ascii="Verdana" w:hAnsi="Verdana"/>
        <w:b w:val="0"/>
        <w:sz w:val="18"/>
        <w:szCs w:val="18"/>
        <w:u w:val="single"/>
      </w:rPr>
    </w:pPr>
    <w:r w:rsidRPr="008F2164">
      <w:rPr>
        <w:rFonts w:ascii="Verdana" w:hAnsi="Verdana"/>
        <w:b w:val="0"/>
        <w:sz w:val="18"/>
        <w:szCs w:val="18"/>
        <w:u w:val="single"/>
        <w:lang w:eastAsia="ro-RO"/>
      </w:rPr>
      <w:t>Documentatie tehnica pentru obtinerea avizului</w:t>
    </w:r>
    <w:r>
      <w:rPr>
        <w:rFonts w:ascii="Verdana" w:hAnsi="Verdana"/>
        <w:b w:val="0"/>
        <w:sz w:val="18"/>
        <w:szCs w:val="18"/>
        <w:u w:val="single"/>
        <w:lang w:eastAsia="ro-RO"/>
      </w:rPr>
      <w:t xml:space="preserve"> – Faza: P.T.E.</w:t>
    </w:r>
  </w:p>
  <w:p w14:paraId="7ABEFBE8" w14:textId="03A7D330" w:rsidR="00BB0149" w:rsidRPr="007401AE" w:rsidRDefault="00BB0149" w:rsidP="007401AE">
    <w:pPr>
      <w:pStyle w:val="Header"/>
      <w:jc w:val="right"/>
      <w:rPr>
        <w:b w:val="0"/>
        <w:color w:val="FF0000"/>
        <w:sz w:val="6"/>
        <w:szCs w:val="10"/>
      </w:rPr>
    </w:pPr>
    <w:r w:rsidRPr="007401AE">
      <w:rPr>
        <w:rFonts w:ascii="Verdana" w:hAnsi="Verdana"/>
        <w:b w:val="0"/>
        <w:sz w:val="20"/>
        <w:lang w:val="it-IT"/>
      </w:rPr>
      <w:t>Conform Anexei nr. 5</w:t>
    </w:r>
    <w:r>
      <w:rPr>
        <w:rFonts w:ascii="Verdana" w:hAnsi="Verdana"/>
        <w:b w:val="0"/>
        <w:sz w:val="20"/>
        <w:lang w:val="it-IT"/>
      </w:rPr>
      <w:t>E</w:t>
    </w:r>
    <w:r w:rsidRPr="007401AE">
      <w:rPr>
        <w:rFonts w:ascii="Verdana" w:hAnsi="Verdana"/>
        <w:b w:val="0"/>
        <w:sz w:val="20"/>
        <w:lang w:val="it-IT"/>
      </w:rPr>
      <w:t xml:space="preserve"> din Legea nr. 292/</w:t>
    </w:r>
    <w:r>
      <w:rPr>
        <w:rFonts w:ascii="Verdana" w:hAnsi="Verdana"/>
        <w:b w:val="0"/>
        <w:sz w:val="20"/>
        <w:lang w:val="it-IT"/>
      </w:rPr>
      <w:t>09</w:t>
    </w:r>
    <w:r w:rsidRPr="007401AE">
      <w:rPr>
        <w:rFonts w:ascii="Verdana" w:hAnsi="Verdana"/>
        <w:b w:val="0"/>
        <w:sz w:val="20"/>
        <w:lang w:val="it-IT"/>
      </w:rPr>
      <w:t>.</w:t>
    </w:r>
    <w:r>
      <w:rPr>
        <w:rFonts w:ascii="Verdana" w:hAnsi="Verdana"/>
        <w:b w:val="0"/>
        <w:sz w:val="20"/>
        <w:lang w:val="it-IT"/>
      </w:rPr>
      <w:t>01</w:t>
    </w:r>
    <w:r w:rsidRPr="007401AE">
      <w:rPr>
        <w:rFonts w:ascii="Verdana" w:hAnsi="Verdana"/>
        <w:b w:val="0"/>
        <w:sz w:val="20"/>
        <w:lang w:val="it-IT"/>
      </w:rPr>
      <w:t>.201</w:t>
    </w:r>
    <w:r>
      <w:rPr>
        <w:rFonts w:ascii="Verdana" w:hAnsi="Verdana"/>
        <w:b w:val="0"/>
        <w:sz w:val="20"/>
        <w:lang w:val="it-IT"/>
      </w:rPr>
      <w:t>9</w:t>
    </w:r>
  </w:p>
  <w:p w14:paraId="0BD2F25D" w14:textId="77777777" w:rsidR="00BB0149" w:rsidRPr="00BA6FDD" w:rsidRDefault="00BB0149" w:rsidP="00BA6F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114F0"/>
    <w:multiLevelType w:val="hybridMultilevel"/>
    <w:tmpl w:val="51964712"/>
    <w:lvl w:ilvl="0" w:tplc="E9169D8A">
      <w:numFmt w:val="bullet"/>
      <w:lvlText w:val="–"/>
      <w:lvlJc w:val="left"/>
      <w:pPr>
        <w:ind w:left="1584" w:hanging="360"/>
      </w:pPr>
      <w:rPr>
        <w:rFonts w:ascii="Verdana" w:eastAsia="Arial" w:hAnsi="Verdana" w:cs="Arial" w:hint="default"/>
      </w:rPr>
    </w:lvl>
    <w:lvl w:ilvl="1" w:tplc="04180003" w:tentative="1">
      <w:start w:val="1"/>
      <w:numFmt w:val="bullet"/>
      <w:lvlText w:val="o"/>
      <w:lvlJc w:val="left"/>
      <w:pPr>
        <w:ind w:left="2304" w:hanging="360"/>
      </w:pPr>
      <w:rPr>
        <w:rFonts w:ascii="Courier New" w:hAnsi="Courier New" w:cs="Courier New" w:hint="default"/>
      </w:rPr>
    </w:lvl>
    <w:lvl w:ilvl="2" w:tplc="04180005" w:tentative="1">
      <w:start w:val="1"/>
      <w:numFmt w:val="bullet"/>
      <w:lvlText w:val=""/>
      <w:lvlJc w:val="left"/>
      <w:pPr>
        <w:ind w:left="3024" w:hanging="360"/>
      </w:pPr>
      <w:rPr>
        <w:rFonts w:ascii="Wingdings" w:hAnsi="Wingdings" w:hint="default"/>
      </w:rPr>
    </w:lvl>
    <w:lvl w:ilvl="3" w:tplc="04180001" w:tentative="1">
      <w:start w:val="1"/>
      <w:numFmt w:val="bullet"/>
      <w:lvlText w:val=""/>
      <w:lvlJc w:val="left"/>
      <w:pPr>
        <w:ind w:left="3744" w:hanging="360"/>
      </w:pPr>
      <w:rPr>
        <w:rFonts w:ascii="Symbol" w:hAnsi="Symbol" w:hint="default"/>
      </w:rPr>
    </w:lvl>
    <w:lvl w:ilvl="4" w:tplc="04180003" w:tentative="1">
      <w:start w:val="1"/>
      <w:numFmt w:val="bullet"/>
      <w:lvlText w:val="o"/>
      <w:lvlJc w:val="left"/>
      <w:pPr>
        <w:ind w:left="4464" w:hanging="360"/>
      </w:pPr>
      <w:rPr>
        <w:rFonts w:ascii="Courier New" w:hAnsi="Courier New" w:cs="Courier New" w:hint="default"/>
      </w:rPr>
    </w:lvl>
    <w:lvl w:ilvl="5" w:tplc="04180005" w:tentative="1">
      <w:start w:val="1"/>
      <w:numFmt w:val="bullet"/>
      <w:lvlText w:val=""/>
      <w:lvlJc w:val="left"/>
      <w:pPr>
        <w:ind w:left="5184" w:hanging="360"/>
      </w:pPr>
      <w:rPr>
        <w:rFonts w:ascii="Wingdings" w:hAnsi="Wingdings" w:hint="default"/>
      </w:rPr>
    </w:lvl>
    <w:lvl w:ilvl="6" w:tplc="04180001" w:tentative="1">
      <w:start w:val="1"/>
      <w:numFmt w:val="bullet"/>
      <w:lvlText w:val=""/>
      <w:lvlJc w:val="left"/>
      <w:pPr>
        <w:ind w:left="5904" w:hanging="360"/>
      </w:pPr>
      <w:rPr>
        <w:rFonts w:ascii="Symbol" w:hAnsi="Symbol" w:hint="default"/>
      </w:rPr>
    </w:lvl>
    <w:lvl w:ilvl="7" w:tplc="04180003" w:tentative="1">
      <w:start w:val="1"/>
      <w:numFmt w:val="bullet"/>
      <w:lvlText w:val="o"/>
      <w:lvlJc w:val="left"/>
      <w:pPr>
        <w:ind w:left="6624" w:hanging="360"/>
      </w:pPr>
      <w:rPr>
        <w:rFonts w:ascii="Courier New" w:hAnsi="Courier New" w:cs="Courier New" w:hint="default"/>
      </w:rPr>
    </w:lvl>
    <w:lvl w:ilvl="8" w:tplc="04180005" w:tentative="1">
      <w:start w:val="1"/>
      <w:numFmt w:val="bullet"/>
      <w:lvlText w:val=""/>
      <w:lvlJc w:val="left"/>
      <w:pPr>
        <w:ind w:left="7344" w:hanging="360"/>
      </w:pPr>
      <w:rPr>
        <w:rFonts w:ascii="Wingdings" w:hAnsi="Wingdings" w:hint="default"/>
      </w:rPr>
    </w:lvl>
  </w:abstractNum>
  <w:abstractNum w:abstractNumId="1" w15:restartNumberingAfterBreak="0">
    <w:nsid w:val="01AB225B"/>
    <w:multiLevelType w:val="hybridMultilevel"/>
    <w:tmpl w:val="590209BA"/>
    <w:lvl w:ilvl="0" w:tplc="66AC40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B00F95"/>
    <w:multiLevelType w:val="hybridMultilevel"/>
    <w:tmpl w:val="13C00796"/>
    <w:lvl w:ilvl="0" w:tplc="73D8995E">
      <w:start w:val="20"/>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 w15:restartNumberingAfterBreak="0">
    <w:nsid w:val="092F6F2C"/>
    <w:multiLevelType w:val="multilevel"/>
    <w:tmpl w:val="01D23C5C"/>
    <w:lvl w:ilvl="0">
      <w:start w:val="4"/>
      <w:numFmt w:val="decimal"/>
      <w:pStyle w:val="Titlu1"/>
      <w:suff w:val="space"/>
      <w:lvlText w:val="%1."/>
      <w:lvlJc w:val="left"/>
      <w:pPr>
        <w:ind w:left="0" w:firstLine="0"/>
      </w:pPr>
      <w:rPr>
        <w:rFonts w:hint="default"/>
      </w:rPr>
    </w:lvl>
    <w:lvl w:ilvl="1">
      <w:start w:val="1"/>
      <w:numFmt w:val="decimal"/>
      <w:pStyle w:val="Titlu11"/>
      <w:suff w:val="space"/>
      <w:lvlText w:val="%1.%2."/>
      <w:lvlJc w:val="left"/>
      <w:pPr>
        <w:ind w:left="-900" w:firstLine="0"/>
      </w:pPr>
      <w:rPr>
        <w:rFonts w:hint="default"/>
      </w:rPr>
    </w:lvl>
    <w:lvl w:ilvl="2">
      <w:start w:val="1"/>
      <w:numFmt w:val="decimal"/>
      <w:pStyle w:val="Titlu111"/>
      <w:suff w:val="space"/>
      <w:lvlText w:val="%1.%2.%3."/>
      <w:lvlJc w:val="left"/>
      <w:pPr>
        <w:ind w:left="0" w:firstLine="0"/>
      </w:pPr>
      <w:rPr>
        <w:rFonts w:hint="default"/>
      </w:rPr>
    </w:lvl>
    <w:lvl w:ilvl="3">
      <w:start w:val="1"/>
      <w:numFmt w:val="decimal"/>
      <w:pStyle w:val="Titlu1111"/>
      <w:suff w:val="space"/>
      <w:lvlText w:val="%1.%2.%3.%4."/>
      <w:lvlJc w:val="left"/>
      <w:pPr>
        <w:ind w:left="0" w:firstLine="0"/>
      </w:pPr>
      <w:rPr>
        <w:rFonts w:hint="default"/>
      </w:rPr>
    </w:lvl>
    <w:lvl w:ilvl="4">
      <w:start w:val="1"/>
      <w:numFmt w:val="decimal"/>
      <w:pStyle w:val="titlu11111"/>
      <w:suff w:val="space"/>
      <w:lvlText w:val="%1.%2.%3.%4.%5."/>
      <w:lvlJc w:val="left"/>
      <w:pPr>
        <w:ind w:left="0" w:firstLine="0"/>
      </w:pPr>
      <w:rPr>
        <w:rFonts w:hint="default"/>
      </w:rPr>
    </w:lvl>
    <w:lvl w:ilvl="5">
      <w:start w:val="1"/>
      <w:numFmt w:val="decimal"/>
      <w:lvlText w:val="%1.%2.%3.%4.%5.%6."/>
      <w:lvlJc w:val="left"/>
      <w:pPr>
        <w:tabs>
          <w:tab w:val="num" w:pos="3240"/>
        </w:tabs>
        <w:ind w:left="1656" w:hanging="936"/>
      </w:pPr>
      <w:rPr>
        <w:rFonts w:hint="default"/>
      </w:rPr>
    </w:lvl>
    <w:lvl w:ilvl="6">
      <w:start w:val="1"/>
      <w:numFmt w:val="decimal"/>
      <w:lvlText w:val="%1.%2.%3.%4.%5.%6.%7."/>
      <w:lvlJc w:val="left"/>
      <w:pPr>
        <w:tabs>
          <w:tab w:val="num" w:pos="4320"/>
        </w:tabs>
        <w:ind w:left="2160" w:hanging="1080"/>
      </w:pPr>
      <w:rPr>
        <w:rFonts w:hint="default"/>
      </w:rPr>
    </w:lvl>
    <w:lvl w:ilvl="7">
      <w:start w:val="1"/>
      <w:numFmt w:val="decimal"/>
      <w:lvlText w:val="%1.%2.%3.%4.%5.%6.%7.%8."/>
      <w:lvlJc w:val="left"/>
      <w:pPr>
        <w:tabs>
          <w:tab w:val="num" w:pos="5040"/>
        </w:tabs>
        <w:ind w:left="2664" w:hanging="1224"/>
      </w:pPr>
      <w:rPr>
        <w:rFonts w:hint="default"/>
      </w:rPr>
    </w:lvl>
    <w:lvl w:ilvl="8">
      <w:start w:val="1"/>
      <w:numFmt w:val="decimal"/>
      <w:lvlText w:val="%1.%2.%3.%4.%5.%6.%7.%8.%9."/>
      <w:lvlJc w:val="left"/>
      <w:pPr>
        <w:tabs>
          <w:tab w:val="num" w:pos="5760"/>
        </w:tabs>
        <w:ind w:left="3240" w:hanging="1440"/>
      </w:pPr>
      <w:rPr>
        <w:rFonts w:hint="default"/>
      </w:rPr>
    </w:lvl>
  </w:abstractNum>
  <w:abstractNum w:abstractNumId="4" w15:restartNumberingAfterBreak="0">
    <w:nsid w:val="0975080A"/>
    <w:multiLevelType w:val="hybridMultilevel"/>
    <w:tmpl w:val="5FB8B272"/>
    <w:lvl w:ilvl="0" w:tplc="709C76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9EE25C6"/>
    <w:multiLevelType w:val="hybridMultilevel"/>
    <w:tmpl w:val="D0167062"/>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 w15:restartNumberingAfterBreak="0">
    <w:nsid w:val="0B014C39"/>
    <w:multiLevelType w:val="multilevel"/>
    <w:tmpl w:val="9EB05DA0"/>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Style2"/>
      <w:lvlText w:val="3.%2.%3.%4"/>
      <w:lvlJc w:val="left"/>
      <w:pPr>
        <w:tabs>
          <w:tab w:val="num" w:pos="1080"/>
        </w:tabs>
        <w:ind w:left="1080" w:hanging="1080"/>
      </w:pPr>
      <w:rPr>
        <w:rFonts w:hint="default"/>
        <w:b w:val="0"/>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0BC535B5"/>
    <w:multiLevelType w:val="hybridMultilevel"/>
    <w:tmpl w:val="F0DA6D7E"/>
    <w:lvl w:ilvl="0" w:tplc="9434F732">
      <w:start w:val="1"/>
      <w:numFmt w:val="lowerLetter"/>
      <w:lvlText w:val="%1."/>
      <w:lvlJc w:val="left"/>
      <w:pPr>
        <w:ind w:left="107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8" w15:restartNumberingAfterBreak="0">
    <w:nsid w:val="0D8A112B"/>
    <w:multiLevelType w:val="hybridMultilevel"/>
    <w:tmpl w:val="108E6556"/>
    <w:lvl w:ilvl="0" w:tplc="70E8F2C4">
      <w:start w:val="19"/>
      <w:numFmt w:val="bullet"/>
      <w:lvlText w:val="-"/>
      <w:lvlJc w:val="left"/>
      <w:pPr>
        <w:ind w:left="1080" w:hanging="360"/>
      </w:pPr>
      <w:rPr>
        <w:rFonts w:ascii="Verdana" w:eastAsia="Arial" w:hAnsi="Verdana" w:cs="Aria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 w15:restartNumberingAfterBreak="0">
    <w:nsid w:val="0EC95D7D"/>
    <w:multiLevelType w:val="hybridMultilevel"/>
    <w:tmpl w:val="2D660D86"/>
    <w:lvl w:ilvl="0" w:tplc="6EE277AA">
      <w:start w:val="1"/>
      <w:numFmt w:val="upperLetter"/>
      <w:lvlText w:val="%1."/>
      <w:lvlJc w:val="left"/>
      <w:pPr>
        <w:ind w:left="1170" w:hanging="360"/>
      </w:pPr>
      <w:rPr>
        <w:rFonts w:hint="default"/>
      </w:rPr>
    </w:lvl>
    <w:lvl w:ilvl="1" w:tplc="04180019" w:tentative="1">
      <w:start w:val="1"/>
      <w:numFmt w:val="lowerLetter"/>
      <w:lvlText w:val="%2."/>
      <w:lvlJc w:val="left"/>
      <w:pPr>
        <w:ind w:left="1815" w:hanging="360"/>
      </w:pPr>
    </w:lvl>
    <w:lvl w:ilvl="2" w:tplc="0418001B" w:tentative="1">
      <w:start w:val="1"/>
      <w:numFmt w:val="lowerRoman"/>
      <w:lvlText w:val="%3."/>
      <w:lvlJc w:val="right"/>
      <w:pPr>
        <w:ind w:left="2535" w:hanging="180"/>
      </w:pPr>
    </w:lvl>
    <w:lvl w:ilvl="3" w:tplc="0418000F" w:tentative="1">
      <w:start w:val="1"/>
      <w:numFmt w:val="decimal"/>
      <w:lvlText w:val="%4."/>
      <w:lvlJc w:val="left"/>
      <w:pPr>
        <w:ind w:left="3255" w:hanging="360"/>
      </w:pPr>
    </w:lvl>
    <w:lvl w:ilvl="4" w:tplc="04180019" w:tentative="1">
      <w:start w:val="1"/>
      <w:numFmt w:val="lowerLetter"/>
      <w:lvlText w:val="%5."/>
      <w:lvlJc w:val="left"/>
      <w:pPr>
        <w:ind w:left="3975" w:hanging="360"/>
      </w:pPr>
    </w:lvl>
    <w:lvl w:ilvl="5" w:tplc="0418001B" w:tentative="1">
      <w:start w:val="1"/>
      <w:numFmt w:val="lowerRoman"/>
      <w:lvlText w:val="%6."/>
      <w:lvlJc w:val="right"/>
      <w:pPr>
        <w:ind w:left="4695" w:hanging="180"/>
      </w:pPr>
    </w:lvl>
    <w:lvl w:ilvl="6" w:tplc="0418000F" w:tentative="1">
      <w:start w:val="1"/>
      <w:numFmt w:val="decimal"/>
      <w:lvlText w:val="%7."/>
      <w:lvlJc w:val="left"/>
      <w:pPr>
        <w:ind w:left="5415" w:hanging="360"/>
      </w:pPr>
    </w:lvl>
    <w:lvl w:ilvl="7" w:tplc="04180019" w:tentative="1">
      <w:start w:val="1"/>
      <w:numFmt w:val="lowerLetter"/>
      <w:lvlText w:val="%8."/>
      <w:lvlJc w:val="left"/>
      <w:pPr>
        <w:ind w:left="6135" w:hanging="360"/>
      </w:pPr>
    </w:lvl>
    <w:lvl w:ilvl="8" w:tplc="0418001B" w:tentative="1">
      <w:start w:val="1"/>
      <w:numFmt w:val="lowerRoman"/>
      <w:lvlText w:val="%9."/>
      <w:lvlJc w:val="right"/>
      <w:pPr>
        <w:ind w:left="6855" w:hanging="180"/>
      </w:pPr>
    </w:lvl>
  </w:abstractNum>
  <w:abstractNum w:abstractNumId="10" w15:restartNumberingAfterBreak="0">
    <w:nsid w:val="145B2521"/>
    <w:multiLevelType w:val="hybridMultilevel"/>
    <w:tmpl w:val="21BA2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342D09"/>
    <w:multiLevelType w:val="hybridMultilevel"/>
    <w:tmpl w:val="9AB0FF7E"/>
    <w:lvl w:ilvl="0" w:tplc="04180017">
      <w:start w:val="1"/>
      <w:numFmt w:val="lowerLetter"/>
      <w:lvlText w:val="%1)"/>
      <w:lvlJc w:val="left"/>
      <w:pPr>
        <w:ind w:left="735" w:hanging="37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0178AE"/>
    <w:multiLevelType w:val="hybridMultilevel"/>
    <w:tmpl w:val="7FB26B9E"/>
    <w:lvl w:ilvl="0" w:tplc="5FDA858A">
      <w:start w:val="5"/>
      <w:numFmt w:val="bullet"/>
      <w:lvlText w:val="-"/>
      <w:lvlJc w:val="left"/>
      <w:pPr>
        <w:ind w:left="644" w:hanging="360"/>
      </w:pPr>
      <w:rPr>
        <w:rFonts w:ascii="Verdana" w:eastAsia="Arial" w:hAnsi="Verdana"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1C3E26D9"/>
    <w:multiLevelType w:val="hybridMultilevel"/>
    <w:tmpl w:val="347CD2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94731F"/>
    <w:multiLevelType w:val="multilevel"/>
    <w:tmpl w:val="8C120ECE"/>
    <w:styleLink w:val="StyleBulleted"/>
    <w:lvl w:ilvl="0">
      <w:start w:val="1"/>
      <w:numFmt w:val="bullet"/>
      <w:lvlText w:val=""/>
      <w:lvlJc w:val="left"/>
      <w:pPr>
        <w:tabs>
          <w:tab w:val="num" w:pos="284"/>
        </w:tabs>
        <w:ind w:left="567" w:hanging="283"/>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550199E"/>
    <w:multiLevelType w:val="hybridMultilevel"/>
    <w:tmpl w:val="455665F4"/>
    <w:lvl w:ilvl="0" w:tplc="F95E1530">
      <w:start w:val="2"/>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26350984"/>
    <w:multiLevelType w:val="hybridMultilevel"/>
    <w:tmpl w:val="1BB2D8CE"/>
    <w:lvl w:ilvl="0" w:tplc="3D22B158">
      <w:start w:val="1"/>
      <w:numFmt w:val="upperLetter"/>
      <w:lvlText w:val="%1."/>
      <w:lvlJc w:val="left"/>
      <w:pPr>
        <w:ind w:left="900" w:hanging="54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15:restartNumberingAfterBreak="0">
    <w:nsid w:val="29D15FAF"/>
    <w:multiLevelType w:val="hybridMultilevel"/>
    <w:tmpl w:val="A0F8E152"/>
    <w:lvl w:ilvl="0" w:tplc="43903672">
      <w:start w:val="1"/>
      <w:numFmt w:val="bullet"/>
      <w:lvlText w:val=""/>
      <w:lvlJc w:val="left"/>
      <w:pPr>
        <w:tabs>
          <w:tab w:val="num" w:pos="720"/>
        </w:tabs>
        <w:ind w:left="720" w:hanging="360"/>
      </w:pPr>
      <w:rPr>
        <w:rFonts w:ascii="Symbol" w:hAnsi="Symbol" w:hint="default"/>
      </w:rPr>
    </w:lvl>
    <w:lvl w:ilvl="1" w:tplc="016E2C72">
      <w:start w:val="1"/>
      <w:numFmt w:val="bullet"/>
      <w:lvlText w:val="o"/>
      <w:lvlJc w:val="left"/>
      <w:pPr>
        <w:tabs>
          <w:tab w:val="num" w:pos="1440"/>
        </w:tabs>
        <w:ind w:left="1440" w:hanging="360"/>
      </w:pPr>
      <w:rPr>
        <w:rFonts w:ascii="Courier New" w:hAnsi="Courier New" w:cs="Courier New" w:hint="default"/>
      </w:rPr>
    </w:lvl>
    <w:lvl w:ilvl="2" w:tplc="5A223354">
      <w:start w:val="1"/>
      <w:numFmt w:val="bullet"/>
      <w:lvlText w:val=""/>
      <w:lvlJc w:val="left"/>
      <w:pPr>
        <w:tabs>
          <w:tab w:val="num" w:pos="2160"/>
        </w:tabs>
        <w:ind w:left="2160" w:hanging="360"/>
      </w:pPr>
      <w:rPr>
        <w:rFonts w:ascii="Wingdings" w:hAnsi="Wingdings" w:hint="default"/>
      </w:rPr>
    </w:lvl>
    <w:lvl w:ilvl="3" w:tplc="69043D6E">
      <w:start w:val="1"/>
      <w:numFmt w:val="bullet"/>
      <w:lvlText w:val=""/>
      <w:lvlJc w:val="left"/>
      <w:pPr>
        <w:tabs>
          <w:tab w:val="num" w:pos="2880"/>
        </w:tabs>
        <w:ind w:left="2880" w:hanging="360"/>
      </w:pPr>
      <w:rPr>
        <w:rFonts w:ascii="Symbol" w:hAnsi="Symbol" w:hint="default"/>
      </w:rPr>
    </w:lvl>
    <w:lvl w:ilvl="4" w:tplc="08E23592">
      <w:start w:val="1"/>
      <w:numFmt w:val="bullet"/>
      <w:lvlText w:val="o"/>
      <w:lvlJc w:val="left"/>
      <w:pPr>
        <w:tabs>
          <w:tab w:val="num" w:pos="3600"/>
        </w:tabs>
        <w:ind w:left="3600" w:hanging="360"/>
      </w:pPr>
      <w:rPr>
        <w:rFonts w:ascii="Courier New" w:hAnsi="Courier New" w:cs="Courier New" w:hint="default"/>
      </w:rPr>
    </w:lvl>
    <w:lvl w:ilvl="5" w:tplc="6A26C7CE">
      <w:start w:val="1"/>
      <w:numFmt w:val="bullet"/>
      <w:lvlText w:val=""/>
      <w:lvlJc w:val="left"/>
      <w:pPr>
        <w:tabs>
          <w:tab w:val="num" w:pos="4320"/>
        </w:tabs>
        <w:ind w:left="4320" w:hanging="360"/>
      </w:pPr>
      <w:rPr>
        <w:rFonts w:ascii="Wingdings" w:hAnsi="Wingdings" w:hint="default"/>
      </w:rPr>
    </w:lvl>
    <w:lvl w:ilvl="6" w:tplc="E2D4960C">
      <w:start w:val="1"/>
      <w:numFmt w:val="bullet"/>
      <w:lvlText w:val=""/>
      <w:lvlJc w:val="left"/>
      <w:pPr>
        <w:tabs>
          <w:tab w:val="num" w:pos="5040"/>
        </w:tabs>
        <w:ind w:left="5040" w:hanging="360"/>
      </w:pPr>
      <w:rPr>
        <w:rFonts w:ascii="Symbol" w:hAnsi="Symbol" w:hint="default"/>
      </w:rPr>
    </w:lvl>
    <w:lvl w:ilvl="7" w:tplc="BAE80E9E">
      <w:start w:val="1"/>
      <w:numFmt w:val="bullet"/>
      <w:lvlText w:val="o"/>
      <w:lvlJc w:val="left"/>
      <w:pPr>
        <w:tabs>
          <w:tab w:val="num" w:pos="5760"/>
        </w:tabs>
        <w:ind w:left="5760" w:hanging="360"/>
      </w:pPr>
      <w:rPr>
        <w:rFonts w:ascii="Courier New" w:hAnsi="Courier New" w:cs="Courier New" w:hint="default"/>
      </w:rPr>
    </w:lvl>
    <w:lvl w:ilvl="8" w:tplc="20CA6920">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0347C52"/>
    <w:multiLevelType w:val="multilevel"/>
    <w:tmpl w:val="3F9A8C8C"/>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1CA5620"/>
    <w:multiLevelType w:val="hybridMultilevel"/>
    <w:tmpl w:val="3F7E3C82"/>
    <w:lvl w:ilvl="0" w:tplc="362CAF94">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0" w15:restartNumberingAfterBreak="0">
    <w:nsid w:val="31D744BE"/>
    <w:multiLevelType w:val="hybridMultilevel"/>
    <w:tmpl w:val="4808ABFC"/>
    <w:lvl w:ilvl="0" w:tplc="428A04BE">
      <w:start w:val="1"/>
      <w:numFmt w:val="decimal"/>
      <w:lvlText w:val="%1."/>
      <w:lvlJc w:val="left"/>
      <w:pPr>
        <w:ind w:left="786" w:hanging="360"/>
      </w:pPr>
      <w:rPr>
        <w:rFonts w:hint="default"/>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21" w15:restartNumberingAfterBreak="0">
    <w:nsid w:val="3C4C7E17"/>
    <w:multiLevelType w:val="multilevel"/>
    <w:tmpl w:val="331C0C3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E8A6A74"/>
    <w:multiLevelType w:val="hybridMultilevel"/>
    <w:tmpl w:val="73F27522"/>
    <w:lvl w:ilvl="0" w:tplc="E9AC19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965D69"/>
    <w:multiLevelType w:val="hybridMultilevel"/>
    <w:tmpl w:val="EC60A6E2"/>
    <w:lvl w:ilvl="0" w:tplc="BC1024CC">
      <w:start w:val="6"/>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43B82B59"/>
    <w:multiLevelType w:val="hybridMultilevel"/>
    <w:tmpl w:val="2A821A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5B61CF2"/>
    <w:multiLevelType w:val="multilevel"/>
    <w:tmpl w:val="6A9E88A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86041FD"/>
    <w:multiLevelType w:val="hybridMultilevel"/>
    <w:tmpl w:val="7D162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2148E9"/>
    <w:multiLevelType w:val="hybridMultilevel"/>
    <w:tmpl w:val="B636C30E"/>
    <w:lvl w:ilvl="0" w:tplc="FDF6622A">
      <w:start w:val="4"/>
      <w:numFmt w:val="bullet"/>
      <w:lvlText w:val="-"/>
      <w:lvlJc w:val="left"/>
      <w:pPr>
        <w:ind w:left="1440" w:hanging="360"/>
      </w:pPr>
      <w:rPr>
        <w:rFonts w:ascii="Verdana" w:eastAsia="Arial" w:hAnsi="Verdana"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54458"/>
    <w:multiLevelType w:val="hybridMultilevel"/>
    <w:tmpl w:val="2D904364"/>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4B374D18"/>
    <w:multiLevelType w:val="hybridMultilevel"/>
    <w:tmpl w:val="C1B27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167EC7"/>
    <w:multiLevelType w:val="hybridMultilevel"/>
    <w:tmpl w:val="51D25AFE"/>
    <w:lvl w:ilvl="0" w:tplc="FE20E030">
      <w:start w:val="4"/>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 w15:restartNumberingAfterBreak="0">
    <w:nsid w:val="4FB104AF"/>
    <w:multiLevelType w:val="hybridMultilevel"/>
    <w:tmpl w:val="D2C8E40C"/>
    <w:lvl w:ilvl="0" w:tplc="0418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32" w15:restartNumberingAfterBreak="0">
    <w:nsid w:val="51F0341A"/>
    <w:multiLevelType w:val="hybridMultilevel"/>
    <w:tmpl w:val="2B0E3048"/>
    <w:lvl w:ilvl="0" w:tplc="A6AEEB6C">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5E7B6B39"/>
    <w:multiLevelType w:val="hybridMultilevel"/>
    <w:tmpl w:val="8CB2F468"/>
    <w:lvl w:ilvl="0" w:tplc="1410FBB8">
      <w:start w:val="1"/>
      <w:numFmt w:val="decimal"/>
      <w:lvlText w:val="%1."/>
      <w:lvlJc w:val="left"/>
      <w:pPr>
        <w:ind w:left="1845" w:hanging="112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4501937"/>
    <w:multiLevelType w:val="hybridMultilevel"/>
    <w:tmpl w:val="38207C74"/>
    <w:lvl w:ilvl="0" w:tplc="EFAC26C2">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15:restartNumberingAfterBreak="0">
    <w:nsid w:val="666E4E8D"/>
    <w:multiLevelType w:val="hybridMultilevel"/>
    <w:tmpl w:val="95BCF33E"/>
    <w:lvl w:ilvl="0" w:tplc="BFC4751E">
      <w:start w:val="1"/>
      <w:numFmt w:val="upperLetter"/>
      <w:lvlText w:val="%1."/>
      <w:lvlJc w:val="left"/>
      <w:pPr>
        <w:ind w:left="1245" w:hanging="360"/>
      </w:pPr>
      <w:rPr>
        <w:rFonts w:hint="default"/>
      </w:rPr>
    </w:lvl>
    <w:lvl w:ilvl="1" w:tplc="04180019" w:tentative="1">
      <w:start w:val="1"/>
      <w:numFmt w:val="lowerLetter"/>
      <w:lvlText w:val="%2."/>
      <w:lvlJc w:val="left"/>
      <w:pPr>
        <w:ind w:left="1965" w:hanging="360"/>
      </w:pPr>
    </w:lvl>
    <w:lvl w:ilvl="2" w:tplc="0418001B" w:tentative="1">
      <w:start w:val="1"/>
      <w:numFmt w:val="lowerRoman"/>
      <w:lvlText w:val="%3."/>
      <w:lvlJc w:val="right"/>
      <w:pPr>
        <w:ind w:left="2685" w:hanging="180"/>
      </w:pPr>
    </w:lvl>
    <w:lvl w:ilvl="3" w:tplc="0418000F" w:tentative="1">
      <w:start w:val="1"/>
      <w:numFmt w:val="decimal"/>
      <w:lvlText w:val="%4."/>
      <w:lvlJc w:val="left"/>
      <w:pPr>
        <w:ind w:left="3405" w:hanging="360"/>
      </w:pPr>
    </w:lvl>
    <w:lvl w:ilvl="4" w:tplc="04180019" w:tentative="1">
      <w:start w:val="1"/>
      <w:numFmt w:val="lowerLetter"/>
      <w:lvlText w:val="%5."/>
      <w:lvlJc w:val="left"/>
      <w:pPr>
        <w:ind w:left="4125" w:hanging="360"/>
      </w:pPr>
    </w:lvl>
    <w:lvl w:ilvl="5" w:tplc="0418001B" w:tentative="1">
      <w:start w:val="1"/>
      <w:numFmt w:val="lowerRoman"/>
      <w:lvlText w:val="%6."/>
      <w:lvlJc w:val="right"/>
      <w:pPr>
        <w:ind w:left="4845" w:hanging="180"/>
      </w:pPr>
    </w:lvl>
    <w:lvl w:ilvl="6" w:tplc="0418000F" w:tentative="1">
      <w:start w:val="1"/>
      <w:numFmt w:val="decimal"/>
      <w:lvlText w:val="%7."/>
      <w:lvlJc w:val="left"/>
      <w:pPr>
        <w:ind w:left="5565" w:hanging="360"/>
      </w:pPr>
    </w:lvl>
    <w:lvl w:ilvl="7" w:tplc="04180019" w:tentative="1">
      <w:start w:val="1"/>
      <w:numFmt w:val="lowerLetter"/>
      <w:lvlText w:val="%8."/>
      <w:lvlJc w:val="left"/>
      <w:pPr>
        <w:ind w:left="6285" w:hanging="360"/>
      </w:pPr>
    </w:lvl>
    <w:lvl w:ilvl="8" w:tplc="0418001B" w:tentative="1">
      <w:start w:val="1"/>
      <w:numFmt w:val="lowerRoman"/>
      <w:lvlText w:val="%9."/>
      <w:lvlJc w:val="right"/>
      <w:pPr>
        <w:ind w:left="7005" w:hanging="180"/>
      </w:pPr>
    </w:lvl>
  </w:abstractNum>
  <w:abstractNum w:abstractNumId="36" w15:restartNumberingAfterBreak="0">
    <w:nsid w:val="67712232"/>
    <w:multiLevelType w:val="hybridMultilevel"/>
    <w:tmpl w:val="0F823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E95C5E"/>
    <w:multiLevelType w:val="multilevel"/>
    <w:tmpl w:val="2B6AF7C2"/>
    <w:lvl w:ilvl="0">
      <w:start w:val="1"/>
      <w:numFmt w:val="bullet"/>
      <w:pStyle w:val="Bullet1"/>
      <w:lvlText w:val=""/>
      <w:lvlJc w:val="left"/>
      <w:pPr>
        <w:tabs>
          <w:tab w:val="num" w:pos="284"/>
        </w:tabs>
        <w:ind w:left="567" w:hanging="283"/>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C1C465B"/>
    <w:multiLevelType w:val="hybridMultilevel"/>
    <w:tmpl w:val="403EEDA4"/>
    <w:lvl w:ilvl="0" w:tplc="B71AFB60">
      <w:start w:val="2"/>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9" w15:restartNumberingAfterBreak="0">
    <w:nsid w:val="6CF4255B"/>
    <w:multiLevelType w:val="hybridMultilevel"/>
    <w:tmpl w:val="91E209D4"/>
    <w:lvl w:ilvl="0" w:tplc="E4A08ACE">
      <w:start w:val="2"/>
      <w:numFmt w:val="bullet"/>
      <w:lvlText w:val="•"/>
      <w:lvlJc w:val="left"/>
      <w:pPr>
        <w:ind w:left="1080" w:hanging="360"/>
      </w:pPr>
      <w:rPr>
        <w:rFonts w:ascii="Verdana" w:eastAsia="Arial" w:hAnsi="Verdana"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F10103B"/>
    <w:multiLevelType w:val="hybridMultilevel"/>
    <w:tmpl w:val="624EB28E"/>
    <w:lvl w:ilvl="0" w:tplc="8E90A78E">
      <w:start w:val="1"/>
      <w:numFmt w:val="decimal"/>
      <w:lvlText w:val="%1."/>
      <w:lvlJc w:val="left"/>
      <w:pPr>
        <w:ind w:left="925" w:hanging="360"/>
      </w:pPr>
      <w:rPr>
        <w:rFonts w:hint="default"/>
      </w:rPr>
    </w:lvl>
    <w:lvl w:ilvl="1" w:tplc="04180019" w:tentative="1">
      <w:start w:val="1"/>
      <w:numFmt w:val="lowerLetter"/>
      <w:lvlText w:val="%2."/>
      <w:lvlJc w:val="left"/>
      <w:pPr>
        <w:ind w:left="1645" w:hanging="360"/>
      </w:pPr>
    </w:lvl>
    <w:lvl w:ilvl="2" w:tplc="0418001B" w:tentative="1">
      <w:start w:val="1"/>
      <w:numFmt w:val="lowerRoman"/>
      <w:lvlText w:val="%3."/>
      <w:lvlJc w:val="right"/>
      <w:pPr>
        <w:ind w:left="2365" w:hanging="180"/>
      </w:pPr>
    </w:lvl>
    <w:lvl w:ilvl="3" w:tplc="0418000F" w:tentative="1">
      <w:start w:val="1"/>
      <w:numFmt w:val="decimal"/>
      <w:lvlText w:val="%4."/>
      <w:lvlJc w:val="left"/>
      <w:pPr>
        <w:ind w:left="3085" w:hanging="360"/>
      </w:pPr>
    </w:lvl>
    <w:lvl w:ilvl="4" w:tplc="04180019" w:tentative="1">
      <w:start w:val="1"/>
      <w:numFmt w:val="lowerLetter"/>
      <w:lvlText w:val="%5."/>
      <w:lvlJc w:val="left"/>
      <w:pPr>
        <w:ind w:left="3805" w:hanging="360"/>
      </w:pPr>
    </w:lvl>
    <w:lvl w:ilvl="5" w:tplc="0418001B" w:tentative="1">
      <w:start w:val="1"/>
      <w:numFmt w:val="lowerRoman"/>
      <w:lvlText w:val="%6."/>
      <w:lvlJc w:val="right"/>
      <w:pPr>
        <w:ind w:left="4525" w:hanging="180"/>
      </w:pPr>
    </w:lvl>
    <w:lvl w:ilvl="6" w:tplc="0418000F" w:tentative="1">
      <w:start w:val="1"/>
      <w:numFmt w:val="decimal"/>
      <w:lvlText w:val="%7."/>
      <w:lvlJc w:val="left"/>
      <w:pPr>
        <w:ind w:left="5245" w:hanging="360"/>
      </w:pPr>
    </w:lvl>
    <w:lvl w:ilvl="7" w:tplc="04180019" w:tentative="1">
      <w:start w:val="1"/>
      <w:numFmt w:val="lowerLetter"/>
      <w:lvlText w:val="%8."/>
      <w:lvlJc w:val="left"/>
      <w:pPr>
        <w:ind w:left="5965" w:hanging="360"/>
      </w:pPr>
    </w:lvl>
    <w:lvl w:ilvl="8" w:tplc="0418001B" w:tentative="1">
      <w:start w:val="1"/>
      <w:numFmt w:val="lowerRoman"/>
      <w:lvlText w:val="%9."/>
      <w:lvlJc w:val="right"/>
      <w:pPr>
        <w:ind w:left="6685" w:hanging="180"/>
      </w:pPr>
    </w:lvl>
  </w:abstractNum>
  <w:abstractNum w:abstractNumId="41" w15:restartNumberingAfterBreak="0">
    <w:nsid w:val="7222617F"/>
    <w:multiLevelType w:val="hybridMultilevel"/>
    <w:tmpl w:val="2C8EA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36827EE"/>
    <w:multiLevelType w:val="hybridMultilevel"/>
    <w:tmpl w:val="C7E07D18"/>
    <w:lvl w:ilvl="0" w:tplc="46BC1228">
      <w:start w:val="5"/>
      <w:numFmt w:val="bullet"/>
      <w:lvlText w:val="-"/>
      <w:lvlJc w:val="left"/>
      <w:pPr>
        <w:ind w:left="1080" w:hanging="360"/>
      </w:pPr>
      <w:rPr>
        <w:rFonts w:ascii="Verdana" w:eastAsia="Arial" w:hAnsi="Verdana"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3" w15:restartNumberingAfterBreak="0">
    <w:nsid w:val="74D840E7"/>
    <w:multiLevelType w:val="hybridMultilevel"/>
    <w:tmpl w:val="AAF06478"/>
    <w:lvl w:ilvl="0" w:tplc="04180001">
      <w:start w:val="1"/>
      <w:numFmt w:val="bullet"/>
      <w:lvlText w:val=""/>
      <w:lvlJc w:val="left"/>
      <w:pPr>
        <w:ind w:left="1935" w:hanging="360"/>
      </w:pPr>
      <w:rPr>
        <w:rFonts w:ascii="Symbol" w:hAnsi="Symbol" w:hint="default"/>
      </w:rPr>
    </w:lvl>
    <w:lvl w:ilvl="1" w:tplc="04180003" w:tentative="1">
      <w:start w:val="1"/>
      <w:numFmt w:val="bullet"/>
      <w:lvlText w:val="o"/>
      <w:lvlJc w:val="left"/>
      <w:pPr>
        <w:ind w:left="2655" w:hanging="360"/>
      </w:pPr>
      <w:rPr>
        <w:rFonts w:ascii="Courier New" w:hAnsi="Courier New" w:cs="Courier New" w:hint="default"/>
      </w:rPr>
    </w:lvl>
    <w:lvl w:ilvl="2" w:tplc="04180005" w:tentative="1">
      <w:start w:val="1"/>
      <w:numFmt w:val="bullet"/>
      <w:lvlText w:val=""/>
      <w:lvlJc w:val="left"/>
      <w:pPr>
        <w:ind w:left="3375" w:hanging="360"/>
      </w:pPr>
      <w:rPr>
        <w:rFonts w:ascii="Wingdings" w:hAnsi="Wingdings" w:hint="default"/>
      </w:rPr>
    </w:lvl>
    <w:lvl w:ilvl="3" w:tplc="04180001" w:tentative="1">
      <w:start w:val="1"/>
      <w:numFmt w:val="bullet"/>
      <w:lvlText w:val=""/>
      <w:lvlJc w:val="left"/>
      <w:pPr>
        <w:ind w:left="4095" w:hanging="360"/>
      </w:pPr>
      <w:rPr>
        <w:rFonts w:ascii="Symbol" w:hAnsi="Symbol" w:hint="default"/>
      </w:rPr>
    </w:lvl>
    <w:lvl w:ilvl="4" w:tplc="04180003" w:tentative="1">
      <w:start w:val="1"/>
      <w:numFmt w:val="bullet"/>
      <w:lvlText w:val="o"/>
      <w:lvlJc w:val="left"/>
      <w:pPr>
        <w:ind w:left="4815" w:hanging="360"/>
      </w:pPr>
      <w:rPr>
        <w:rFonts w:ascii="Courier New" w:hAnsi="Courier New" w:cs="Courier New" w:hint="default"/>
      </w:rPr>
    </w:lvl>
    <w:lvl w:ilvl="5" w:tplc="04180005" w:tentative="1">
      <w:start w:val="1"/>
      <w:numFmt w:val="bullet"/>
      <w:lvlText w:val=""/>
      <w:lvlJc w:val="left"/>
      <w:pPr>
        <w:ind w:left="5535" w:hanging="360"/>
      </w:pPr>
      <w:rPr>
        <w:rFonts w:ascii="Wingdings" w:hAnsi="Wingdings" w:hint="default"/>
      </w:rPr>
    </w:lvl>
    <w:lvl w:ilvl="6" w:tplc="04180001" w:tentative="1">
      <w:start w:val="1"/>
      <w:numFmt w:val="bullet"/>
      <w:lvlText w:val=""/>
      <w:lvlJc w:val="left"/>
      <w:pPr>
        <w:ind w:left="6255" w:hanging="360"/>
      </w:pPr>
      <w:rPr>
        <w:rFonts w:ascii="Symbol" w:hAnsi="Symbol" w:hint="default"/>
      </w:rPr>
    </w:lvl>
    <w:lvl w:ilvl="7" w:tplc="04180003" w:tentative="1">
      <w:start w:val="1"/>
      <w:numFmt w:val="bullet"/>
      <w:lvlText w:val="o"/>
      <w:lvlJc w:val="left"/>
      <w:pPr>
        <w:ind w:left="6975" w:hanging="360"/>
      </w:pPr>
      <w:rPr>
        <w:rFonts w:ascii="Courier New" w:hAnsi="Courier New" w:cs="Courier New" w:hint="default"/>
      </w:rPr>
    </w:lvl>
    <w:lvl w:ilvl="8" w:tplc="04180005" w:tentative="1">
      <w:start w:val="1"/>
      <w:numFmt w:val="bullet"/>
      <w:lvlText w:val=""/>
      <w:lvlJc w:val="left"/>
      <w:pPr>
        <w:ind w:left="7695" w:hanging="360"/>
      </w:pPr>
      <w:rPr>
        <w:rFonts w:ascii="Wingdings" w:hAnsi="Wingdings" w:hint="default"/>
      </w:rPr>
    </w:lvl>
  </w:abstractNum>
  <w:abstractNum w:abstractNumId="44" w15:restartNumberingAfterBreak="0">
    <w:nsid w:val="74FE0AC6"/>
    <w:multiLevelType w:val="hybridMultilevel"/>
    <w:tmpl w:val="5EF09010"/>
    <w:lvl w:ilvl="0" w:tplc="A6024B3A">
      <w:start w:val="5"/>
      <w:numFmt w:val="bullet"/>
      <w:lvlText w:val="-"/>
      <w:lvlJc w:val="left"/>
      <w:pPr>
        <w:ind w:left="1080" w:hanging="360"/>
      </w:pPr>
      <w:rPr>
        <w:rFonts w:ascii="Verdana" w:eastAsia="Arial" w:hAnsi="Verdana"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5" w15:restartNumberingAfterBreak="0">
    <w:nsid w:val="757B4B74"/>
    <w:multiLevelType w:val="hybridMultilevel"/>
    <w:tmpl w:val="43CEC3A6"/>
    <w:lvl w:ilvl="0" w:tplc="61C077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C1A5446"/>
    <w:multiLevelType w:val="hybridMultilevel"/>
    <w:tmpl w:val="90882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D04C16"/>
    <w:multiLevelType w:val="hybridMultilevel"/>
    <w:tmpl w:val="6B5648F8"/>
    <w:lvl w:ilvl="0" w:tplc="63AE629C">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8" w15:restartNumberingAfterBreak="0">
    <w:nsid w:val="7ED5165C"/>
    <w:multiLevelType w:val="hybridMultilevel"/>
    <w:tmpl w:val="89F296BA"/>
    <w:lvl w:ilvl="0" w:tplc="04090001">
      <w:start w:val="1"/>
      <w:numFmt w:val="bullet"/>
      <w:lvlText w:val=""/>
      <w:lvlJc w:val="left"/>
      <w:pPr>
        <w:ind w:left="1537" w:hanging="360"/>
      </w:pPr>
      <w:rPr>
        <w:rFonts w:ascii="Symbol" w:hAnsi="Symbol" w:hint="default"/>
      </w:rPr>
    </w:lvl>
    <w:lvl w:ilvl="1" w:tplc="04090003" w:tentative="1">
      <w:start w:val="1"/>
      <w:numFmt w:val="bullet"/>
      <w:lvlText w:val="o"/>
      <w:lvlJc w:val="left"/>
      <w:pPr>
        <w:ind w:left="2257" w:hanging="360"/>
      </w:pPr>
      <w:rPr>
        <w:rFonts w:ascii="Courier New" w:hAnsi="Courier New" w:cs="Courier New" w:hint="default"/>
      </w:rPr>
    </w:lvl>
    <w:lvl w:ilvl="2" w:tplc="04090005" w:tentative="1">
      <w:start w:val="1"/>
      <w:numFmt w:val="bullet"/>
      <w:lvlText w:val=""/>
      <w:lvlJc w:val="left"/>
      <w:pPr>
        <w:ind w:left="2977" w:hanging="360"/>
      </w:pPr>
      <w:rPr>
        <w:rFonts w:ascii="Wingdings" w:hAnsi="Wingdings" w:hint="default"/>
      </w:rPr>
    </w:lvl>
    <w:lvl w:ilvl="3" w:tplc="04090001" w:tentative="1">
      <w:start w:val="1"/>
      <w:numFmt w:val="bullet"/>
      <w:lvlText w:val=""/>
      <w:lvlJc w:val="left"/>
      <w:pPr>
        <w:ind w:left="3697" w:hanging="360"/>
      </w:pPr>
      <w:rPr>
        <w:rFonts w:ascii="Symbol" w:hAnsi="Symbol" w:hint="default"/>
      </w:rPr>
    </w:lvl>
    <w:lvl w:ilvl="4" w:tplc="04090003" w:tentative="1">
      <w:start w:val="1"/>
      <w:numFmt w:val="bullet"/>
      <w:lvlText w:val="o"/>
      <w:lvlJc w:val="left"/>
      <w:pPr>
        <w:ind w:left="4417" w:hanging="360"/>
      </w:pPr>
      <w:rPr>
        <w:rFonts w:ascii="Courier New" w:hAnsi="Courier New" w:cs="Courier New" w:hint="default"/>
      </w:rPr>
    </w:lvl>
    <w:lvl w:ilvl="5" w:tplc="04090005" w:tentative="1">
      <w:start w:val="1"/>
      <w:numFmt w:val="bullet"/>
      <w:lvlText w:val=""/>
      <w:lvlJc w:val="left"/>
      <w:pPr>
        <w:ind w:left="5137" w:hanging="360"/>
      </w:pPr>
      <w:rPr>
        <w:rFonts w:ascii="Wingdings" w:hAnsi="Wingdings" w:hint="default"/>
      </w:rPr>
    </w:lvl>
    <w:lvl w:ilvl="6" w:tplc="04090001" w:tentative="1">
      <w:start w:val="1"/>
      <w:numFmt w:val="bullet"/>
      <w:lvlText w:val=""/>
      <w:lvlJc w:val="left"/>
      <w:pPr>
        <w:ind w:left="5857" w:hanging="360"/>
      </w:pPr>
      <w:rPr>
        <w:rFonts w:ascii="Symbol" w:hAnsi="Symbol" w:hint="default"/>
      </w:rPr>
    </w:lvl>
    <w:lvl w:ilvl="7" w:tplc="04090003" w:tentative="1">
      <w:start w:val="1"/>
      <w:numFmt w:val="bullet"/>
      <w:lvlText w:val="o"/>
      <w:lvlJc w:val="left"/>
      <w:pPr>
        <w:ind w:left="6577" w:hanging="360"/>
      </w:pPr>
      <w:rPr>
        <w:rFonts w:ascii="Courier New" w:hAnsi="Courier New" w:cs="Courier New" w:hint="default"/>
      </w:rPr>
    </w:lvl>
    <w:lvl w:ilvl="8" w:tplc="04090005" w:tentative="1">
      <w:start w:val="1"/>
      <w:numFmt w:val="bullet"/>
      <w:lvlText w:val=""/>
      <w:lvlJc w:val="left"/>
      <w:pPr>
        <w:ind w:left="7297" w:hanging="360"/>
      </w:pPr>
      <w:rPr>
        <w:rFonts w:ascii="Wingdings" w:hAnsi="Wingdings" w:hint="default"/>
      </w:rPr>
    </w:lvl>
  </w:abstractNum>
  <w:abstractNum w:abstractNumId="49" w15:restartNumberingAfterBreak="0">
    <w:nsid w:val="7FE849E8"/>
    <w:multiLevelType w:val="hybridMultilevel"/>
    <w:tmpl w:val="54968298"/>
    <w:lvl w:ilvl="0" w:tplc="93189AD4">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3"/>
  </w:num>
  <w:num w:numId="2">
    <w:abstractNumId w:val="14"/>
  </w:num>
  <w:num w:numId="3">
    <w:abstractNumId w:val="37"/>
  </w:num>
  <w:num w:numId="4">
    <w:abstractNumId w:val="6"/>
  </w:num>
  <w:num w:numId="5">
    <w:abstractNumId w:val="18"/>
  </w:num>
  <w:num w:numId="6">
    <w:abstractNumId w:val="45"/>
  </w:num>
  <w:num w:numId="7">
    <w:abstractNumId w:val="11"/>
  </w:num>
  <w:num w:numId="8">
    <w:abstractNumId w:val="21"/>
  </w:num>
  <w:num w:numId="9">
    <w:abstractNumId w:val="25"/>
  </w:num>
  <w:num w:numId="10">
    <w:abstractNumId w:val="20"/>
  </w:num>
  <w:num w:numId="11">
    <w:abstractNumId w:val="17"/>
  </w:num>
  <w:num w:numId="12">
    <w:abstractNumId w:val="47"/>
  </w:num>
  <w:num w:numId="13">
    <w:abstractNumId w:val="39"/>
  </w:num>
  <w:num w:numId="14">
    <w:abstractNumId w:val="5"/>
  </w:num>
  <w:num w:numId="15">
    <w:abstractNumId w:val="22"/>
  </w:num>
  <w:num w:numId="16">
    <w:abstractNumId w:val="1"/>
  </w:num>
  <w:num w:numId="17">
    <w:abstractNumId w:val="27"/>
  </w:num>
  <w:num w:numId="18">
    <w:abstractNumId w:val="36"/>
  </w:num>
  <w:num w:numId="19">
    <w:abstractNumId w:val="29"/>
  </w:num>
  <w:num w:numId="20">
    <w:abstractNumId w:val="35"/>
  </w:num>
  <w:num w:numId="21">
    <w:abstractNumId w:val="28"/>
  </w:num>
  <w:num w:numId="22">
    <w:abstractNumId w:val="16"/>
  </w:num>
  <w:num w:numId="23">
    <w:abstractNumId w:val="7"/>
  </w:num>
  <w:num w:numId="24">
    <w:abstractNumId w:val="42"/>
  </w:num>
  <w:num w:numId="25">
    <w:abstractNumId w:val="44"/>
  </w:num>
  <w:num w:numId="26">
    <w:abstractNumId w:val="12"/>
  </w:num>
  <w:num w:numId="27">
    <w:abstractNumId w:val="9"/>
  </w:num>
  <w:num w:numId="28">
    <w:abstractNumId w:val="43"/>
  </w:num>
  <w:num w:numId="29">
    <w:abstractNumId w:val="0"/>
  </w:num>
  <w:num w:numId="30">
    <w:abstractNumId w:val="19"/>
  </w:num>
  <w:num w:numId="31">
    <w:abstractNumId w:val="40"/>
  </w:num>
  <w:num w:numId="32">
    <w:abstractNumId w:val="31"/>
  </w:num>
  <w:num w:numId="33">
    <w:abstractNumId w:val="2"/>
  </w:num>
  <w:num w:numId="34">
    <w:abstractNumId w:val="38"/>
  </w:num>
  <w:num w:numId="35">
    <w:abstractNumId w:val="34"/>
  </w:num>
  <w:num w:numId="36">
    <w:abstractNumId w:val="23"/>
  </w:num>
  <w:num w:numId="37">
    <w:abstractNumId w:val="30"/>
  </w:num>
  <w:num w:numId="38">
    <w:abstractNumId w:val="15"/>
  </w:num>
  <w:num w:numId="39">
    <w:abstractNumId w:val="32"/>
  </w:num>
  <w:num w:numId="40">
    <w:abstractNumId w:val="24"/>
  </w:num>
  <w:num w:numId="41">
    <w:abstractNumId w:val="33"/>
  </w:num>
  <w:num w:numId="42">
    <w:abstractNumId w:val="10"/>
  </w:num>
  <w:num w:numId="43">
    <w:abstractNumId w:val="41"/>
  </w:num>
  <w:num w:numId="44">
    <w:abstractNumId w:val="26"/>
  </w:num>
  <w:num w:numId="45">
    <w:abstractNumId w:val="48"/>
  </w:num>
  <w:num w:numId="46">
    <w:abstractNumId w:val="49"/>
  </w:num>
  <w:num w:numId="47">
    <w:abstractNumId w:val="46"/>
  </w:num>
  <w:num w:numId="48">
    <w:abstractNumId w:val="13"/>
  </w:num>
  <w:num w:numId="49">
    <w:abstractNumId w:val="8"/>
  </w:num>
  <w:num w:numId="50">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embedSystemFonts/>
  <w:hideSpellingErrors/>
  <w:activeWritingStyle w:appName="MSWord" w:lang="en-US" w:vendorID="64" w:dllVersion="131077" w:nlCheck="1" w:checkStyle="1"/>
  <w:activeWritingStyle w:appName="MSWord" w:lang="en-US" w:vendorID="64" w:dllVersion="131078" w:nlCheck="1" w:checkStyle="0"/>
  <w:activeWritingStyle w:appName="MSWord" w:lang="en-GB" w:vendorID="64" w:dllVersion="131078" w:nlCheck="1" w:checkStyle="1"/>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6F58"/>
    <w:rsid w:val="00000E1C"/>
    <w:rsid w:val="000010FE"/>
    <w:rsid w:val="00001848"/>
    <w:rsid w:val="00001898"/>
    <w:rsid w:val="00002102"/>
    <w:rsid w:val="00002116"/>
    <w:rsid w:val="0000315D"/>
    <w:rsid w:val="00003977"/>
    <w:rsid w:val="00003E37"/>
    <w:rsid w:val="00004606"/>
    <w:rsid w:val="00004D36"/>
    <w:rsid w:val="0000518B"/>
    <w:rsid w:val="00005BB1"/>
    <w:rsid w:val="00005D60"/>
    <w:rsid w:val="000067A2"/>
    <w:rsid w:val="00006CF9"/>
    <w:rsid w:val="00006D34"/>
    <w:rsid w:val="0000727C"/>
    <w:rsid w:val="000075C3"/>
    <w:rsid w:val="000077DE"/>
    <w:rsid w:val="00010D50"/>
    <w:rsid w:val="0001142E"/>
    <w:rsid w:val="00011495"/>
    <w:rsid w:val="00011E2E"/>
    <w:rsid w:val="00011FA7"/>
    <w:rsid w:val="00013751"/>
    <w:rsid w:val="00013A9A"/>
    <w:rsid w:val="00013B46"/>
    <w:rsid w:val="00013FBF"/>
    <w:rsid w:val="00015EB6"/>
    <w:rsid w:val="0001624D"/>
    <w:rsid w:val="000179B0"/>
    <w:rsid w:val="00020878"/>
    <w:rsid w:val="00020E9B"/>
    <w:rsid w:val="000210E0"/>
    <w:rsid w:val="0002164D"/>
    <w:rsid w:val="000220D5"/>
    <w:rsid w:val="00022875"/>
    <w:rsid w:val="000235AC"/>
    <w:rsid w:val="00023FDF"/>
    <w:rsid w:val="00024272"/>
    <w:rsid w:val="00025780"/>
    <w:rsid w:val="00026724"/>
    <w:rsid w:val="00026E8B"/>
    <w:rsid w:val="00026F64"/>
    <w:rsid w:val="00027495"/>
    <w:rsid w:val="00027496"/>
    <w:rsid w:val="000277D4"/>
    <w:rsid w:val="00027B42"/>
    <w:rsid w:val="00027EAE"/>
    <w:rsid w:val="00030063"/>
    <w:rsid w:val="00030375"/>
    <w:rsid w:val="0003076F"/>
    <w:rsid w:val="00030A13"/>
    <w:rsid w:val="00030B69"/>
    <w:rsid w:val="00031175"/>
    <w:rsid w:val="00031177"/>
    <w:rsid w:val="00031690"/>
    <w:rsid w:val="000319B6"/>
    <w:rsid w:val="00031D8C"/>
    <w:rsid w:val="00032191"/>
    <w:rsid w:val="00032349"/>
    <w:rsid w:val="00032AF8"/>
    <w:rsid w:val="00033BE1"/>
    <w:rsid w:val="00033EBA"/>
    <w:rsid w:val="00034297"/>
    <w:rsid w:val="00034A7A"/>
    <w:rsid w:val="00034D6A"/>
    <w:rsid w:val="000354ED"/>
    <w:rsid w:val="00035D4A"/>
    <w:rsid w:val="00035F17"/>
    <w:rsid w:val="000364B7"/>
    <w:rsid w:val="00036935"/>
    <w:rsid w:val="00037177"/>
    <w:rsid w:val="000378B2"/>
    <w:rsid w:val="00040513"/>
    <w:rsid w:val="00040554"/>
    <w:rsid w:val="00041151"/>
    <w:rsid w:val="0004181F"/>
    <w:rsid w:val="00041A47"/>
    <w:rsid w:val="00041D8A"/>
    <w:rsid w:val="0004289B"/>
    <w:rsid w:val="000433E4"/>
    <w:rsid w:val="00043E36"/>
    <w:rsid w:val="0004463E"/>
    <w:rsid w:val="00044E77"/>
    <w:rsid w:val="00045709"/>
    <w:rsid w:val="00045A14"/>
    <w:rsid w:val="00045ACD"/>
    <w:rsid w:val="00046304"/>
    <w:rsid w:val="000469C5"/>
    <w:rsid w:val="00046EBE"/>
    <w:rsid w:val="0005090F"/>
    <w:rsid w:val="00051ECB"/>
    <w:rsid w:val="0005219A"/>
    <w:rsid w:val="00052326"/>
    <w:rsid w:val="00053865"/>
    <w:rsid w:val="0005396A"/>
    <w:rsid w:val="00053F17"/>
    <w:rsid w:val="0005500B"/>
    <w:rsid w:val="00055C24"/>
    <w:rsid w:val="000565C0"/>
    <w:rsid w:val="000575B4"/>
    <w:rsid w:val="000609A3"/>
    <w:rsid w:val="00060C5E"/>
    <w:rsid w:val="000626BF"/>
    <w:rsid w:val="00062FC4"/>
    <w:rsid w:val="00063546"/>
    <w:rsid w:val="00063E7A"/>
    <w:rsid w:val="0006480A"/>
    <w:rsid w:val="0006485E"/>
    <w:rsid w:val="0006489F"/>
    <w:rsid w:val="000649A2"/>
    <w:rsid w:val="00064FA7"/>
    <w:rsid w:val="00066BCF"/>
    <w:rsid w:val="00066FC9"/>
    <w:rsid w:val="00067204"/>
    <w:rsid w:val="00067DF8"/>
    <w:rsid w:val="000700B4"/>
    <w:rsid w:val="000719DD"/>
    <w:rsid w:val="000723BF"/>
    <w:rsid w:val="000733AE"/>
    <w:rsid w:val="000742AB"/>
    <w:rsid w:val="000749D1"/>
    <w:rsid w:val="00074CEC"/>
    <w:rsid w:val="00075342"/>
    <w:rsid w:val="0007541E"/>
    <w:rsid w:val="0007565E"/>
    <w:rsid w:val="000756DE"/>
    <w:rsid w:val="0007634A"/>
    <w:rsid w:val="00076733"/>
    <w:rsid w:val="00076CE0"/>
    <w:rsid w:val="00077930"/>
    <w:rsid w:val="00077EC6"/>
    <w:rsid w:val="000806CC"/>
    <w:rsid w:val="000808ED"/>
    <w:rsid w:val="00080EB4"/>
    <w:rsid w:val="0008174D"/>
    <w:rsid w:val="00081C53"/>
    <w:rsid w:val="000833D7"/>
    <w:rsid w:val="00083B00"/>
    <w:rsid w:val="00083DB1"/>
    <w:rsid w:val="00083E28"/>
    <w:rsid w:val="00084157"/>
    <w:rsid w:val="000844DC"/>
    <w:rsid w:val="00084BA2"/>
    <w:rsid w:val="00084E3A"/>
    <w:rsid w:val="00085447"/>
    <w:rsid w:val="000858F1"/>
    <w:rsid w:val="00085F28"/>
    <w:rsid w:val="00086C26"/>
    <w:rsid w:val="00087C53"/>
    <w:rsid w:val="00087E3F"/>
    <w:rsid w:val="000903CE"/>
    <w:rsid w:val="00090E3C"/>
    <w:rsid w:val="000918DD"/>
    <w:rsid w:val="00091D9E"/>
    <w:rsid w:val="00091DB7"/>
    <w:rsid w:val="00091ECD"/>
    <w:rsid w:val="00092499"/>
    <w:rsid w:val="00092E69"/>
    <w:rsid w:val="00092EE3"/>
    <w:rsid w:val="00094842"/>
    <w:rsid w:val="00094C45"/>
    <w:rsid w:val="00094E91"/>
    <w:rsid w:val="00094EAC"/>
    <w:rsid w:val="00095314"/>
    <w:rsid w:val="00095424"/>
    <w:rsid w:val="00096238"/>
    <w:rsid w:val="00096779"/>
    <w:rsid w:val="00096791"/>
    <w:rsid w:val="000970FA"/>
    <w:rsid w:val="00097540"/>
    <w:rsid w:val="0009756B"/>
    <w:rsid w:val="00097DF5"/>
    <w:rsid w:val="000A03C6"/>
    <w:rsid w:val="000A053E"/>
    <w:rsid w:val="000A132D"/>
    <w:rsid w:val="000A1C32"/>
    <w:rsid w:val="000A1E56"/>
    <w:rsid w:val="000A2F8A"/>
    <w:rsid w:val="000A42D7"/>
    <w:rsid w:val="000A506B"/>
    <w:rsid w:val="000A65D9"/>
    <w:rsid w:val="000A667B"/>
    <w:rsid w:val="000A7493"/>
    <w:rsid w:val="000A7A4F"/>
    <w:rsid w:val="000A7A96"/>
    <w:rsid w:val="000B04A6"/>
    <w:rsid w:val="000B0ABF"/>
    <w:rsid w:val="000B0CAB"/>
    <w:rsid w:val="000B1506"/>
    <w:rsid w:val="000B1532"/>
    <w:rsid w:val="000B1669"/>
    <w:rsid w:val="000B19EA"/>
    <w:rsid w:val="000B21FE"/>
    <w:rsid w:val="000B2241"/>
    <w:rsid w:val="000B2772"/>
    <w:rsid w:val="000B3D5F"/>
    <w:rsid w:val="000B55AE"/>
    <w:rsid w:val="000B57B4"/>
    <w:rsid w:val="000B7BAC"/>
    <w:rsid w:val="000C0AF4"/>
    <w:rsid w:val="000C0BBB"/>
    <w:rsid w:val="000C1A3B"/>
    <w:rsid w:val="000C1BED"/>
    <w:rsid w:val="000C353E"/>
    <w:rsid w:val="000C37B3"/>
    <w:rsid w:val="000C3ED5"/>
    <w:rsid w:val="000C5A49"/>
    <w:rsid w:val="000C6423"/>
    <w:rsid w:val="000C69F5"/>
    <w:rsid w:val="000C7CA1"/>
    <w:rsid w:val="000D0434"/>
    <w:rsid w:val="000D1532"/>
    <w:rsid w:val="000D207C"/>
    <w:rsid w:val="000D2DD7"/>
    <w:rsid w:val="000D396C"/>
    <w:rsid w:val="000D3CE8"/>
    <w:rsid w:val="000D5E4A"/>
    <w:rsid w:val="000D61B2"/>
    <w:rsid w:val="000D6DFC"/>
    <w:rsid w:val="000D74C7"/>
    <w:rsid w:val="000E02AE"/>
    <w:rsid w:val="000E040E"/>
    <w:rsid w:val="000E04F1"/>
    <w:rsid w:val="000E0A2C"/>
    <w:rsid w:val="000E0C8E"/>
    <w:rsid w:val="000E13FF"/>
    <w:rsid w:val="000E181D"/>
    <w:rsid w:val="000E1827"/>
    <w:rsid w:val="000E1E0D"/>
    <w:rsid w:val="000E2941"/>
    <w:rsid w:val="000E399C"/>
    <w:rsid w:val="000E3A39"/>
    <w:rsid w:val="000E4258"/>
    <w:rsid w:val="000E4FA2"/>
    <w:rsid w:val="000E5FEF"/>
    <w:rsid w:val="000E6637"/>
    <w:rsid w:val="000E6C97"/>
    <w:rsid w:val="000E6E66"/>
    <w:rsid w:val="000E6E6F"/>
    <w:rsid w:val="000E7075"/>
    <w:rsid w:val="000E70FF"/>
    <w:rsid w:val="000E7125"/>
    <w:rsid w:val="000E7148"/>
    <w:rsid w:val="000F064D"/>
    <w:rsid w:val="000F0B91"/>
    <w:rsid w:val="000F220E"/>
    <w:rsid w:val="000F488C"/>
    <w:rsid w:val="000F50B0"/>
    <w:rsid w:val="000F538E"/>
    <w:rsid w:val="000F574E"/>
    <w:rsid w:val="000F5C3D"/>
    <w:rsid w:val="000F6236"/>
    <w:rsid w:val="000F6424"/>
    <w:rsid w:val="000F6527"/>
    <w:rsid w:val="000F687E"/>
    <w:rsid w:val="000F6A8F"/>
    <w:rsid w:val="000F6E16"/>
    <w:rsid w:val="001001ED"/>
    <w:rsid w:val="00100609"/>
    <w:rsid w:val="00100995"/>
    <w:rsid w:val="00100FB6"/>
    <w:rsid w:val="0010120C"/>
    <w:rsid w:val="00101723"/>
    <w:rsid w:val="00101A57"/>
    <w:rsid w:val="00103085"/>
    <w:rsid w:val="00104008"/>
    <w:rsid w:val="00104051"/>
    <w:rsid w:val="00104E99"/>
    <w:rsid w:val="00104F18"/>
    <w:rsid w:val="00104FE0"/>
    <w:rsid w:val="0010590D"/>
    <w:rsid w:val="00106C0F"/>
    <w:rsid w:val="00106CB2"/>
    <w:rsid w:val="001076D3"/>
    <w:rsid w:val="00107B63"/>
    <w:rsid w:val="001102ED"/>
    <w:rsid w:val="0011032E"/>
    <w:rsid w:val="001107D5"/>
    <w:rsid w:val="00110B11"/>
    <w:rsid w:val="00110CB0"/>
    <w:rsid w:val="00113540"/>
    <w:rsid w:val="0011400E"/>
    <w:rsid w:val="001145B6"/>
    <w:rsid w:val="001148BC"/>
    <w:rsid w:val="0011568F"/>
    <w:rsid w:val="001160A7"/>
    <w:rsid w:val="00116E13"/>
    <w:rsid w:val="001202A9"/>
    <w:rsid w:val="0012069F"/>
    <w:rsid w:val="001209D7"/>
    <w:rsid w:val="00120FDA"/>
    <w:rsid w:val="00121D56"/>
    <w:rsid w:val="00122669"/>
    <w:rsid w:val="00122E7A"/>
    <w:rsid w:val="00123C0A"/>
    <w:rsid w:val="00124091"/>
    <w:rsid w:val="0012456C"/>
    <w:rsid w:val="0012477C"/>
    <w:rsid w:val="00124A7A"/>
    <w:rsid w:val="00124BB5"/>
    <w:rsid w:val="00124E13"/>
    <w:rsid w:val="00125ED6"/>
    <w:rsid w:val="0012617E"/>
    <w:rsid w:val="00126274"/>
    <w:rsid w:val="0012631D"/>
    <w:rsid w:val="00126BB8"/>
    <w:rsid w:val="00126D79"/>
    <w:rsid w:val="00130382"/>
    <w:rsid w:val="0013092A"/>
    <w:rsid w:val="0013164A"/>
    <w:rsid w:val="00131F27"/>
    <w:rsid w:val="00132559"/>
    <w:rsid w:val="001326D6"/>
    <w:rsid w:val="001328A7"/>
    <w:rsid w:val="00132E2D"/>
    <w:rsid w:val="0013341A"/>
    <w:rsid w:val="0013486A"/>
    <w:rsid w:val="00135A77"/>
    <w:rsid w:val="001361A4"/>
    <w:rsid w:val="00136C10"/>
    <w:rsid w:val="00136FFA"/>
    <w:rsid w:val="001372AD"/>
    <w:rsid w:val="0013773C"/>
    <w:rsid w:val="00137C84"/>
    <w:rsid w:val="00137E60"/>
    <w:rsid w:val="00137FE0"/>
    <w:rsid w:val="00140760"/>
    <w:rsid w:val="00140769"/>
    <w:rsid w:val="00140C79"/>
    <w:rsid w:val="001412F2"/>
    <w:rsid w:val="0014144A"/>
    <w:rsid w:val="0014155B"/>
    <w:rsid w:val="00141B69"/>
    <w:rsid w:val="0014237D"/>
    <w:rsid w:val="00142C52"/>
    <w:rsid w:val="00142EDF"/>
    <w:rsid w:val="00143C5B"/>
    <w:rsid w:val="001447A7"/>
    <w:rsid w:val="001447CF"/>
    <w:rsid w:val="00144975"/>
    <w:rsid w:val="00145601"/>
    <w:rsid w:val="00146387"/>
    <w:rsid w:val="00146E8D"/>
    <w:rsid w:val="00146F3D"/>
    <w:rsid w:val="00146F45"/>
    <w:rsid w:val="00150495"/>
    <w:rsid w:val="001508F7"/>
    <w:rsid w:val="00151113"/>
    <w:rsid w:val="001525AB"/>
    <w:rsid w:val="00152733"/>
    <w:rsid w:val="00152953"/>
    <w:rsid w:val="001529D9"/>
    <w:rsid w:val="00152C65"/>
    <w:rsid w:val="00152D33"/>
    <w:rsid w:val="00152D3D"/>
    <w:rsid w:val="0015371E"/>
    <w:rsid w:val="001538A5"/>
    <w:rsid w:val="00154466"/>
    <w:rsid w:val="0015570D"/>
    <w:rsid w:val="00155EE4"/>
    <w:rsid w:val="001562C6"/>
    <w:rsid w:val="0015725B"/>
    <w:rsid w:val="00157273"/>
    <w:rsid w:val="001604CE"/>
    <w:rsid w:val="001608C2"/>
    <w:rsid w:val="001608C6"/>
    <w:rsid w:val="0016106D"/>
    <w:rsid w:val="0016108E"/>
    <w:rsid w:val="001616B9"/>
    <w:rsid w:val="00161E00"/>
    <w:rsid w:val="00162287"/>
    <w:rsid w:val="0016270B"/>
    <w:rsid w:val="00162B76"/>
    <w:rsid w:val="00162EFC"/>
    <w:rsid w:val="0016510F"/>
    <w:rsid w:val="00165198"/>
    <w:rsid w:val="0016573F"/>
    <w:rsid w:val="00165A55"/>
    <w:rsid w:val="00166151"/>
    <w:rsid w:val="00166968"/>
    <w:rsid w:val="001671A9"/>
    <w:rsid w:val="001701B8"/>
    <w:rsid w:val="00170FE9"/>
    <w:rsid w:val="00171E33"/>
    <w:rsid w:val="0017387B"/>
    <w:rsid w:val="00173A5E"/>
    <w:rsid w:val="001742C5"/>
    <w:rsid w:val="00174660"/>
    <w:rsid w:val="00174B12"/>
    <w:rsid w:val="00174F6B"/>
    <w:rsid w:val="00174F92"/>
    <w:rsid w:val="0017580C"/>
    <w:rsid w:val="00175C3B"/>
    <w:rsid w:val="00175FDE"/>
    <w:rsid w:val="001765C7"/>
    <w:rsid w:val="00176681"/>
    <w:rsid w:val="00176779"/>
    <w:rsid w:val="0017679B"/>
    <w:rsid w:val="00176BB9"/>
    <w:rsid w:val="00177989"/>
    <w:rsid w:val="00180DF4"/>
    <w:rsid w:val="0018117F"/>
    <w:rsid w:val="00181E31"/>
    <w:rsid w:val="00181FE8"/>
    <w:rsid w:val="00182393"/>
    <w:rsid w:val="00182747"/>
    <w:rsid w:val="001830DE"/>
    <w:rsid w:val="001831BB"/>
    <w:rsid w:val="00183DCD"/>
    <w:rsid w:val="00183F5D"/>
    <w:rsid w:val="00184628"/>
    <w:rsid w:val="00184C9F"/>
    <w:rsid w:val="001850F2"/>
    <w:rsid w:val="001856C6"/>
    <w:rsid w:val="00185DEE"/>
    <w:rsid w:val="001868A2"/>
    <w:rsid w:val="00186BAF"/>
    <w:rsid w:val="00187D48"/>
    <w:rsid w:val="001905B8"/>
    <w:rsid w:val="00192C4F"/>
    <w:rsid w:val="00192E14"/>
    <w:rsid w:val="0019310E"/>
    <w:rsid w:val="00193937"/>
    <w:rsid w:val="001948D6"/>
    <w:rsid w:val="00195079"/>
    <w:rsid w:val="001954B3"/>
    <w:rsid w:val="00195F3A"/>
    <w:rsid w:val="00196562"/>
    <w:rsid w:val="001972FD"/>
    <w:rsid w:val="0019783A"/>
    <w:rsid w:val="00197864"/>
    <w:rsid w:val="001A0459"/>
    <w:rsid w:val="001A0C2F"/>
    <w:rsid w:val="001A1189"/>
    <w:rsid w:val="001A1C14"/>
    <w:rsid w:val="001A3500"/>
    <w:rsid w:val="001A39C8"/>
    <w:rsid w:val="001A39D2"/>
    <w:rsid w:val="001A4651"/>
    <w:rsid w:val="001A4947"/>
    <w:rsid w:val="001A5BE3"/>
    <w:rsid w:val="001A5F2F"/>
    <w:rsid w:val="001A72A4"/>
    <w:rsid w:val="001A73B6"/>
    <w:rsid w:val="001B0798"/>
    <w:rsid w:val="001B10BE"/>
    <w:rsid w:val="001B1904"/>
    <w:rsid w:val="001B1FD0"/>
    <w:rsid w:val="001B215C"/>
    <w:rsid w:val="001B2443"/>
    <w:rsid w:val="001B28F7"/>
    <w:rsid w:val="001B31C9"/>
    <w:rsid w:val="001B3707"/>
    <w:rsid w:val="001B468D"/>
    <w:rsid w:val="001B50C9"/>
    <w:rsid w:val="001B57B3"/>
    <w:rsid w:val="001B6519"/>
    <w:rsid w:val="001B65F6"/>
    <w:rsid w:val="001B7302"/>
    <w:rsid w:val="001C0D35"/>
    <w:rsid w:val="001C1D2D"/>
    <w:rsid w:val="001C2425"/>
    <w:rsid w:val="001C367E"/>
    <w:rsid w:val="001C3B43"/>
    <w:rsid w:val="001C4212"/>
    <w:rsid w:val="001C4633"/>
    <w:rsid w:val="001C515A"/>
    <w:rsid w:val="001C68B5"/>
    <w:rsid w:val="001C7AAB"/>
    <w:rsid w:val="001D0D9D"/>
    <w:rsid w:val="001D20A5"/>
    <w:rsid w:val="001D2914"/>
    <w:rsid w:val="001D3343"/>
    <w:rsid w:val="001D3639"/>
    <w:rsid w:val="001D3782"/>
    <w:rsid w:val="001D473A"/>
    <w:rsid w:val="001D52CC"/>
    <w:rsid w:val="001D5462"/>
    <w:rsid w:val="001D5B6A"/>
    <w:rsid w:val="001D5BC3"/>
    <w:rsid w:val="001D6919"/>
    <w:rsid w:val="001E0337"/>
    <w:rsid w:val="001E16FF"/>
    <w:rsid w:val="001E186A"/>
    <w:rsid w:val="001E1FCE"/>
    <w:rsid w:val="001E2395"/>
    <w:rsid w:val="001E3236"/>
    <w:rsid w:val="001E34D1"/>
    <w:rsid w:val="001E42C2"/>
    <w:rsid w:val="001E51D6"/>
    <w:rsid w:val="001E5852"/>
    <w:rsid w:val="001E6332"/>
    <w:rsid w:val="001E69B5"/>
    <w:rsid w:val="001E7687"/>
    <w:rsid w:val="001E7709"/>
    <w:rsid w:val="001F032B"/>
    <w:rsid w:val="001F05F1"/>
    <w:rsid w:val="001F1496"/>
    <w:rsid w:val="001F1762"/>
    <w:rsid w:val="001F1BA4"/>
    <w:rsid w:val="001F2DE5"/>
    <w:rsid w:val="001F38F2"/>
    <w:rsid w:val="001F3A14"/>
    <w:rsid w:val="001F444D"/>
    <w:rsid w:val="001F456C"/>
    <w:rsid w:val="001F5B40"/>
    <w:rsid w:val="001F5C7F"/>
    <w:rsid w:val="001F5CD2"/>
    <w:rsid w:val="001F5D3C"/>
    <w:rsid w:val="001F6D88"/>
    <w:rsid w:val="001F728B"/>
    <w:rsid w:val="001F7FC0"/>
    <w:rsid w:val="00200154"/>
    <w:rsid w:val="002001EA"/>
    <w:rsid w:val="00200D55"/>
    <w:rsid w:val="00200DEC"/>
    <w:rsid w:val="0020151E"/>
    <w:rsid w:val="00201C23"/>
    <w:rsid w:val="00201D24"/>
    <w:rsid w:val="00203865"/>
    <w:rsid w:val="002038F2"/>
    <w:rsid w:val="002039A5"/>
    <w:rsid w:val="00203E2D"/>
    <w:rsid w:val="00204B67"/>
    <w:rsid w:val="00204C11"/>
    <w:rsid w:val="0020628F"/>
    <w:rsid w:val="002066A2"/>
    <w:rsid w:val="00207254"/>
    <w:rsid w:val="002073C7"/>
    <w:rsid w:val="00207536"/>
    <w:rsid w:val="00210FA7"/>
    <w:rsid w:val="002116F9"/>
    <w:rsid w:val="00211E75"/>
    <w:rsid w:val="002123B0"/>
    <w:rsid w:val="00212542"/>
    <w:rsid w:val="00212AC7"/>
    <w:rsid w:val="00213264"/>
    <w:rsid w:val="00213F10"/>
    <w:rsid w:val="002151AA"/>
    <w:rsid w:val="0021632E"/>
    <w:rsid w:val="002166F3"/>
    <w:rsid w:val="002175B4"/>
    <w:rsid w:val="00217F9C"/>
    <w:rsid w:val="00217FE7"/>
    <w:rsid w:val="00220485"/>
    <w:rsid w:val="00221001"/>
    <w:rsid w:val="00221414"/>
    <w:rsid w:val="00221A1A"/>
    <w:rsid w:val="00221AEE"/>
    <w:rsid w:val="00221BCB"/>
    <w:rsid w:val="0022231C"/>
    <w:rsid w:val="00222435"/>
    <w:rsid w:val="00222DA3"/>
    <w:rsid w:val="00222E2D"/>
    <w:rsid w:val="00223016"/>
    <w:rsid w:val="00223618"/>
    <w:rsid w:val="00224FA3"/>
    <w:rsid w:val="00226CB5"/>
    <w:rsid w:val="00226D2C"/>
    <w:rsid w:val="00230B35"/>
    <w:rsid w:val="00231718"/>
    <w:rsid w:val="00231944"/>
    <w:rsid w:val="002343B2"/>
    <w:rsid w:val="0023444F"/>
    <w:rsid w:val="00234676"/>
    <w:rsid w:val="00234B89"/>
    <w:rsid w:val="00236A0B"/>
    <w:rsid w:val="00240355"/>
    <w:rsid w:val="0024052E"/>
    <w:rsid w:val="002406E8"/>
    <w:rsid w:val="00240A84"/>
    <w:rsid w:val="002417EB"/>
    <w:rsid w:val="00242544"/>
    <w:rsid w:val="00243507"/>
    <w:rsid w:val="00243793"/>
    <w:rsid w:val="00244542"/>
    <w:rsid w:val="00244AA2"/>
    <w:rsid w:val="00244F8A"/>
    <w:rsid w:val="002477C9"/>
    <w:rsid w:val="0025051E"/>
    <w:rsid w:val="002512E9"/>
    <w:rsid w:val="0025166F"/>
    <w:rsid w:val="00251B54"/>
    <w:rsid w:val="00252055"/>
    <w:rsid w:val="00253231"/>
    <w:rsid w:val="00253B1A"/>
    <w:rsid w:val="00255CB3"/>
    <w:rsid w:val="0025669C"/>
    <w:rsid w:val="002570BC"/>
    <w:rsid w:val="00257646"/>
    <w:rsid w:val="002601A4"/>
    <w:rsid w:val="00260797"/>
    <w:rsid w:val="00260D0E"/>
    <w:rsid w:val="00260D54"/>
    <w:rsid w:val="00260DBC"/>
    <w:rsid w:val="002611C6"/>
    <w:rsid w:val="00261E4D"/>
    <w:rsid w:val="002622E4"/>
    <w:rsid w:val="00263F32"/>
    <w:rsid w:val="00264CD7"/>
    <w:rsid w:val="00265A15"/>
    <w:rsid w:val="002664E2"/>
    <w:rsid w:val="002670C1"/>
    <w:rsid w:val="0026719E"/>
    <w:rsid w:val="00267542"/>
    <w:rsid w:val="00267DAF"/>
    <w:rsid w:val="00267E33"/>
    <w:rsid w:val="002718FC"/>
    <w:rsid w:val="002724D2"/>
    <w:rsid w:val="00272EC3"/>
    <w:rsid w:val="00273472"/>
    <w:rsid w:val="00273BB4"/>
    <w:rsid w:val="002752D4"/>
    <w:rsid w:val="002757A5"/>
    <w:rsid w:val="00276996"/>
    <w:rsid w:val="00276D12"/>
    <w:rsid w:val="00276E97"/>
    <w:rsid w:val="00280A7E"/>
    <w:rsid w:val="00280BDB"/>
    <w:rsid w:val="0028194B"/>
    <w:rsid w:val="00281E3E"/>
    <w:rsid w:val="00281EE8"/>
    <w:rsid w:val="002826E5"/>
    <w:rsid w:val="00283562"/>
    <w:rsid w:val="00283583"/>
    <w:rsid w:val="0028470D"/>
    <w:rsid w:val="0028537E"/>
    <w:rsid w:val="00285BA3"/>
    <w:rsid w:val="002868CD"/>
    <w:rsid w:val="002877B7"/>
    <w:rsid w:val="0028787E"/>
    <w:rsid w:val="002878E8"/>
    <w:rsid w:val="00287A07"/>
    <w:rsid w:val="002903DA"/>
    <w:rsid w:val="002903E2"/>
    <w:rsid w:val="00290C53"/>
    <w:rsid w:val="00290E17"/>
    <w:rsid w:val="002912C1"/>
    <w:rsid w:val="00291B22"/>
    <w:rsid w:val="00291C29"/>
    <w:rsid w:val="00292254"/>
    <w:rsid w:val="00292352"/>
    <w:rsid w:val="00292589"/>
    <w:rsid w:val="00293177"/>
    <w:rsid w:val="002933E9"/>
    <w:rsid w:val="00293BC9"/>
    <w:rsid w:val="00294094"/>
    <w:rsid w:val="002941BB"/>
    <w:rsid w:val="002958E1"/>
    <w:rsid w:val="00297171"/>
    <w:rsid w:val="002972DE"/>
    <w:rsid w:val="002A039C"/>
    <w:rsid w:val="002A076D"/>
    <w:rsid w:val="002A0DF3"/>
    <w:rsid w:val="002A0E50"/>
    <w:rsid w:val="002A0F62"/>
    <w:rsid w:val="002A1990"/>
    <w:rsid w:val="002A1E80"/>
    <w:rsid w:val="002A2646"/>
    <w:rsid w:val="002A3EBC"/>
    <w:rsid w:val="002A4692"/>
    <w:rsid w:val="002A525C"/>
    <w:rsid w:val="002A5666"/>
    <w:rsid w:val="002A5D78"/>
    <w:rsid w:val="002A60A2"/>
    <w:rsid w:val="002A6C15"/>
    <w:rsid w:val="002A7190"/>
    <w:rsid w:val="002A77A6"/>
    <w:rsid w:val="002B0130"/>
    <w:rsid w:val="002B0A90"/>
    <w:rsid w:val="002B20FE"/>
    <w:rsid w:val="002B2A95"/>
    <w:rsid w:val="002B46AA"/>
    <w:rsid w:val="002B4CBC"/>
    <w:rsid w:val="002B534C"/>
    <w:rsid w:val="002B56FC"/>
    <w:rsid w:val="002B5782"/>
    <w:rsid w:val="002B57EF"/>
    <w:rsid w:val="002B6221"/>
    <w:rsid w:val="002B6594"/>
    <w:rsid w:val="002B67B1"/>
    <w:rsid w:val="002B722E"/>
    <w:rsid w:val="002C095A"/>
    <w:rsid w:val="002C1755"/>
    <w:rsid w:val="002C2C24"/>
    <w:rsid w:val="002C2DAA"/>
    <w:rsid w:val="002C32C3"/>
    <w:rsid w:val="002C3A62"/>
    <w:rsid w:val="002C3CFF"/>
    <w:rsid w:val="002C3E13"/>
    <w:rsid w:val="002C41AD"/>
    <w:rsid w:val="002C491E"/>
    <w:rsid w:val="002C577C"/>
    <w:rsid w:val="002C69B4"/>
    <w:rsid w:val="002C6D95"/>
    <w:rsid w:val="002C72F8"/>
    <w:rsid w:val="002C7699"/>
    <w:rsid w:val="002C7A6C"/>
    <w:rsid w:val="002D024D"/>
    <w:rsid w:val="002D0852"/>
    <w:rsid w:val="002D0CB6"/>
    <w:rsid w:val="002D18BC"/>
    <w:rsid w:val="002D1DB6"/>
    <w:rsid w:val="002D1DF1"/>
    <w:rsid w:val="002D1F6C"/>
    <w:rsid w:val="002D1F89"/>
    <w:rsid w:val="002D22BD"/>
    <w:rsid w:val="002D2A17"/>
    <w:rsid w:val="002D2F64"/>
    <w:rsid w:val="002D32B8"/>
    <w:rsid w:val="002D3FE4"/>
    <w:rsid w:val="002D437C"/>
    <w:rsid w:val="002D513E"/>
    <w:rsid w:val="002D592C"/>
    <w:rsid w:val="002D5BE4"/>
    <w:rsid w:val="002D5F08"/>
    <w:rsid w:val="002D6037"/>
    <w:rsid w:val="002D6C3F"/>
    <w:rsid w:val="002D6EAE"/>
    <w:rsid w:val="002D7109"/>
    <w:rsid w:val="002D78A9"/>
    <w:rsid w:val="002E0515"/>
    <w:rsid w:val="002E0709"/>
    <w:rsid w:val="002E1024"/>
    <w:rsid w:val="002E1EB3"/>
    <w:rsid w:val="002E1FC7"/>
    <w:rsid w:val="002E2968"/>
    <w:rsid w:val="002E29EF"/>
    <w:rsid w:val="002E2BDE"/>
    <w:rsid w:val="002E382E"/>
    <w:rsid w:val="002E4452"/>
    <w:rsid w:val="002E538D"/>
    <w:rsid w:val="002E638E"/>
    <w:rsid w:val="002E65CF"/>
    <w:rsid w:val="002F040A"/>
    <w:rsid w:val="002F07AB"/>
    <w:rsid w:val="002F1A37"/>
    <w:rsid w:val="002F1FC7"/>
    <w:rsid w:val="002F2624"/>
    <w:rsid w:val="002F2E06"/>
    <w:rsid w:val="002F34CC"/>
    <w:rsid w:val="002F390A"/>
    <w:rsid w:val="002F47AB"/>
    <w:rsid w:val="002F47B1"/>
    <w:rsid w:val="002F566A"/>
    <w:rsid w:val="002F56EA"/>
    <w:rsid w:val="002F771A"/>
    <w:rsid w:val="002F7998"/>
    <w:rsid w:val="002F7A43"/>
    <w:rsid w:val="003009BF"/>
    <w:rsid w:val="0030160F"/>
    <w:rsid w:val="00301A30"/>
    <w:rsid w:val="00301D73"/>
    <w:rsid w:val="003023ED"/>
    <w:rsid w:val="003035F3"/>
    <w:rsid w:val="00303949"/>
    <w:rsid w:val="00303D66"/>
    <w:rsid w:val="00304548"/>
    <w:rsid w:val="00304568"/>
    <w:rsid w:val="003049CF"/>
    <w:rsid w:val="003057F1"/>
    <w:rsid w:val="00305BF5"/>
    <w:rsid w:val="00305D8E"/>
    <w:rsid w:val="00305DF6"/>
    <w:rsid w:val="00305E02"/>
    <w:rsid w:val="00306E72"/>
    <w:rsid w:val="00307043"/>
    <w:rsid w:val="00307E20"/>
    <w:rsid w:val="00310BF9"/>
    <w:rsid w:val="00310CFB"/>
    <w:rsid w:val="00310D71"/>
    <w:rsid w:val="003112D6"/>
    <w:rsid w:val="003114E6"/>
    <w:rsid w:val="00312321"/>
    <w:rsid w:val="0031426F"/>
    <w:rsid w:val="003147C3"/>
    <w:rsid w:val="003149E7"/>
    <w:rsid w:val="00314A2A"/>
    <w:rsid w:val="00314AC0"/>
    <w:rsid w:val="003151AA"/>
    <w:rsid w:val="003153F9"/>
    <w:rsid w:val="003154AC"/>
    <w:rsid w:val="003154BC"/>
    <w:rsid w:val="00315810"/>
    <w:rsid w:val="003160B0"/>
    <w:rsid w:val="00316108"/>
    <w:rsid w:val="00317604"/>
    <w:rsid w:val="0031769E"/>
    <w:rsid w:val="0031779B"/>
    <w:rsid w:val="003177DF"/>
    <w:rsid w:val="0031792B"/>
    <w:rsid w:val="00317A8E"/>
    <w:rsid w:val="003210D4"/>
    <w:rsid w:val="003216AD"/>
    <w:rsid w:val="00321C84"/>
    <w:rsid w:val="00322623"/>
    <w:rsid w:val="0032336C"/>
    <w:rsid w:val="00323DE9"/>
    <w:rsid w:val="00324A7E"/>
    <w:rsid w:val="003256C7"/>
    <w:rsid w:val="00325C45"/>
    <w:rsid w:val="00326E96"/>
    <w:rsid w:val="003277A0"/>
    <w:rsid w:val="00327C6C"/>
    <w:rsid w:val="00327D49"/>
    <w:rsid w:val="003315F4"/>
    <w:rsid w:val="00332005"/>
    <w:rsid w:val="0033217F"/>
    <w:rsid w:val="00332261"/>
    <w:rsid w:val="00332BA5"/>
    <w:rsid w:val="00332D06"/>
    <w:rsid w:val="00332FFB"/>
    <w:rsid w:val="003336BD"/>
    <w:rsid w:val="0033402C"/>
    <w:rsid w:val="00334B94"/>
    <w:rsid w:val="00335C97"/>
    <w:rsid w:val="0033626C"/>
    <w:rsid w:val="0033696A"/>
    <w:rsid w:val="00336D1A"/>
    <w:rsid w:val="00336FA1"/>
    <w:rsid w:val="00337132"/>
    <w:rsid w:val="003371E1"/>
    <w:rsid w:val="00342C86"/>
    <w:rsid w:val="0034316F"/>
    <w:rsid w:val="00343621"/>
    <w:rsid w:val="00343DED"/>
    <w:rsid w:val="0034472C"/>
    <w:rsid w:val="003455D0"/>
    <w:rsid w:val="003467C4"/>
    <w:rsid w:val="00346B48"/>
    <w:rsid w:val="00350B5D"/>
    <w:rsid w:val="00350CB3"/>
    <w:rsid w:val="0035122D"/>
    <w:rsid w:val="0035168E"/>
    <w:rsid w:val="00351891"/>
    <w:rsid w:val="003519E4"/>
    <w:rsid w:val="00351B1D"/>
    <w:rsid w:val="00352C89"/>
    <w:rsid w:val="00355653"/>
    <w:rsid w:val="003566B4"/>
    <w:rsid w:val="003566DF"/>
    <w:rsid w:val="003569B2"/>
    <w:rsid w:val="00356B2D"/>
    <w:rsid w:val="00356EF4"/>
    <w:rsid w:val="003572EB"/>
    <w:rsid w:val="00357C48"/>
    <w:rsid w:val="00360DED"/>
    <w:rsid w:val="00361563"/>
    <w:rsid w:val="003618D0"/>
    <w:rsid w:val="00361EFA"/>
    <w:rsid w:val="00362164"/>
    <w:rsid w:val="003627BB"/>
    <w:rsid w:val="00364279"/>
    <w:rsid w:val="003663D8"/>
    <w:rsid w:val="003665A5"/>
    <w:rsid w:val="0036662D"/>
    <w:rsid w:val="00366A3A"/>
    <w:rsid w:val="00367A9A"/>
    <w:rsid w:val="00367FA1"/>
    <w:rsid w:val="00370C38"/>
    <w:rsid w:val="0037165A"/>
    <w:rsid w:val="003727D0"/>
    <w:rsid w:val="00372F51"/>
    <w:rsid w:val="00373432"/>
    <w:rsid w:val="003735A8"/>
    <w:rsid w:val="00374C35"/>
    <w:rsid w:val="0037538F"/>
    <w:rsid w:val="0037658B"/>
    <w:rsid w:val="00376617"/>
    <w:rsid w:val="003769B8"/>
    <w:rsid w:val="00376A69"/>
    <w:rsid w:val="003808DE"/>
    <w:rsid w:val="00380B56"/>
    <w:rsid w:val="00381261"/>
    <w:rsid w:val="003813E5"/>
    <w:rsid w:val="00382454"/>
    <w:rsid w:val="003831A2"/>
    <w:rsid w:val="00383944"/>
    <w:rsid w:val="00383A0D"/>
    <w:rsid w:val="003849A2"/>
    <w:rsid w:val="00385492"/>
    <w:rsid w:val="00385E98"/>
    <w:rsid w:val="0038684B"/>
    <w:rsid w:val="00386A3C"/>
    <w:rsid w:val="00386D7B"/>
    <w:rsid w:val="00387D43"/>
    <w:rsid w:val="0039064F"/>
    <w:rsid w:val="0039088D"/>
    <w:rsid w:val="00390C39"/>
    <w:rsid w:val="00390E0D"/>
    <w:rsid w:val="00391358"/>
    <w:rsid w:val="00391871"/>
    <w:rsid w:val="00391A5C"/>
    <w:rsid w:val="0039206B"/>
    <w:rsid w:val="00392A52"/>
    <w:rsid w:val="00392EA5"/>
    <w:rsid w:val="003938F0"/>
    <w:rsid w:val="00393E9E"/>
    <w:rsid w:val="003941A8"/>
    <w:rsid w:val="00395164"/>
    <w:rsid w:val="003956CC"/>
    <w:rsid w:val="0039625B"/>
    <w:rsid w:val="00396AB0"/>
    <w:rsid w:val="00397194"/>
    <w:rsid w:val="00397893"/>
    <w:rsid w:val="00397902"/>
    <w:rsid w:val="003A04A0"/>
    <w:rsid w:val="003A08F0"/>
    <w:rsid w:val="003A2B1F"/>
    <w:rsid w:val="003A2C1D"/>
    <w:rsid w:val="003A514E"/>
    <w:rsid w:val="003A57C4"/>
    <w:rsid w:val="003A57F6"/>
    <w:rsid w:val="003A5C11"/>
    <w:rsid w:val="003A5F83"/>
    <w:rsid w:val="003A65E3"/>
    <w:rsid w:val="003A672F"/>
    <w:rsid w:val="003B0121"/>
    <w:rsid w:val="003B0544"/>
    <w:rsid w:val="003B09E3"/>
    <w:rsid w:val="003B0F11"/>
    <w:rsid w:val="003B175B"/>
    <w:rsid w:val="003B1847"/>
    <w:rsid w:val="003B1C4D"/>
    <w:rsid w:val="003B1E07"/>
    <w:rsid w:val="003B20B0"/>
    <w:rsid w:val="003B3A3E"/>
    <w:rsid w:val="003B467E"/>
    <w:rsid w:val="003B4ED9"/>
    <w:rsid w:val="003B5365"/>
    <w:rsid w:val="003B558E"/>
    <w:rsid w:val="003B58F9"/>
    <w:rsid w:val="003B5BC4"/>
    <w:rsid w:val="003B5DDE"/>
    <w:rsid w:val="003B5EFC"/>
    <w:rsid w:val="003B68F1"/>
    <w:rsid w:val="003B6E96"/>
    <w:rsid w:val="003B7BE2"/>
    <w:rsid w:val="003B7D19"/>
    <w:rsid w:val="003C2360"/>
    <w:rsid w:val="003C2382"/>
    <w:rsid w:val="003C279D"/>
    <w:rsid w:val="003C30E8"/>
    <w:rsid w:val="003C5328"/>
    <w:rsid w:val="003C5C69"/>
    <w:rsid w:val="003C689D"/>
    <w:rsid w:val="003C69BC"/>
    <w:rsid w:val="003C721E"/>
    <w:rsid w:val="003C7A63"/>
    <w:rsid w:val="003C7B11"/>
    <w:rsid w:val="003D2550"/>
    <w:rsid w:val="003D3353"/>
    <w:rsid w:val="003D37BD"/>
    <w:rsid w:val="003D391F"/>
    <w:rsid w:val="003D412C"/>
    <w:rsid w:val="003D42DC"/>
    <w:rsid w:val="003D47D6"/>
    <w:rsid w:val="003D4AD6"/>
    <w:rsid w:val="003D5329"/>
    <w:rsid w:val="003D5627"/>
    <w:rsid w:val="003D5B46"/>
    <w:rsid w:val="003D5CBC"/>
    <w:rsid w:val="003D658C"/>
    <w:rsid w:val="003D6898"/>
    <w:rsid w:val="003D72C6"/>
    <w:rsid w:val="003D75FE"/>
    <w:rsid w:val="003D7600"/>
    <w:rsid w:val="003D7A66"/>
    <w:rsid w:val="003E00C0"/>
    <w:rsid w:val="003E0767"/>
    <w:rsid w:val="003E1963"/>
    <w:rsid w:val="003E19A9"/>
    <w:rsid w:val="003E1A63"/>
    <w:rsid w:val="003E25A5"/>
    <w:rsid w:val="003E277A"/>
    <w:rsid w:val="003E2C12"/>
    <w:rsid w:val="003E2F36"/>
    <w:rsid w:val="003E51ED"/>
    <w:rsid w:val="003E5B5B"/>
    <w:rsid w:val="003E6081"/>
    <w:rsid w:val="003E612C"/>
    <w:rsid w:val="003E6FEA"/>
    <w:rsid w:val="003E780A"/>
    <w:rsid w:val="003F016D"/>
    <w:rsid w:val="003F0692"/>
    <w:rsid w:val="003F11D0"/>
    <w:rsid w:val="003F1C90"/>
    <w:rsid w:val="003F1CE3"/>
    <w:rsid w:val="003F2835"/>
    <w:rsid w:val="003F29E1"/>
    <w:rsid w:val="003F3943"/>
    <w:rsid w:val="003F4249"/>
    <w:rsid w:val="003F4763"/>
    <w:rsid w:val="003F52C1"/>
    <w:rsid w:val="003F5AEE"/>
    <w:rsid w:val="003F5D8E"/>
    <w:rsid w:val="003F6625"/>
    <w:rsid w:val="003F7891"/>
    <w:rsid w:val="003F7B58"/>
    <w:rsid w:val="003F7C0A"/>
    <w:rsid w:val="004002C3"/>
    <w:rsid w:val="0040158E"/>
    <w:rsid w:val="00401FCC"/>
    <w:rsid w:val="00402411"/>
    <w:rsid w:val="00402A0E"/>
    <w:rsid w:val="00403614"/>
    <w:rsid w:val="004036C9"/>
    <w:rsid w:val="0040476C"/>
    <w:rsid w:val="00404844"/>
    <w:rsid w:val="00405F0C"/>
    <w:rsid w:val="004060AB"/>
    <w:rsid w:val="00407CD4"/>
    <w:rsid w:val="004100E4"/>
    <w:rsid w:val="0041082B"/>
    <w:rsid w:val="00412A4C"/>
    <w:rsid w:val="004137D3"/>
    <w:rsid w:val="00413B8B"/>
    <w:rsid w:val="00414D6C"/>
    <w:rsid w:val="00415530"/>
    <w:rsid w:val="00416042"/>
    <w:rsid w:val="0041640F"/>
    <w:rsid w:val="00416BAD"/>
    <w:rsid w:val="00416E53"/>
    <w:rsid w:val="00417249"/>
    <w:rsid w:val="004178B0"/>
    <w:rsid w:val="00422C94"/>
    <w:rsid w:val="0042310E"/>
    <w:rsid w:val="00423748"/>
    <w:rsid w:val="00423C1C"/>
    <w:rsid w:val="004247EB"/>
    <w:rsid w:val="004252E8"/>
    <w:rsid w:val="00425412"/>
    <w:rsid w:val="00425743"/>
    <w:rsid w:val="00425AEF"/>
    <w:rsid w:val="00426427"/>
    <w:rsid w:val="00426EFE"/>
    <w:rsid w:val="00427A14"/>
    <w:rsid w:val="004303FF"/>
    <w:rsid w:val="00432071"/>
    <w:rsid w:val="004324EB"/>
    <w:rsid w:val="004329A7"/>
    <w:rsid w:val="00432ABE"/>
    <w:rsid w:val="00433244"/>
    <w:rsid w:val="00434509"/>
    <w:rsid w:val="00434B97"/>
    <w:rsid w:val="00434E36"/>
    <w:rsid w:val="0043506F"/>
    <w:rsid w:val="004355C1"/>
    <w:rsid w:val="00435CA7"/>
    <w:rsid w:val="00435FA6"/>
    <w:rsid w:val="004360C0"/>
    <w:rsid w:val="00436382"/>
    <w:rsid w:val="00436E1C"/>
    <w:rsid w:val="004376B5"/>
    <w:rsid w:val="004401C1"/>
    <w:rsid w:val="00440343"/>
    <w:rsid w:val="004405C8"/>
    <w:rsid w:val="0044296E"/>
    <w:rsid w:val="00442CF2"/>
    <w:rsid w:val="0044312F"/>
    <w:rsid w:val="004435C5"/>
    <w:rsid w:val="00443654"/>
    <w:rsid w:val="0044421E"/>
    <w:rsid w:val="00444B9E"/>
    <w:rsid w:val="00445169"/>
    <w:rsid w:val="00446461"/>
    <w:rsid w:val="00446464"/>
    <w:rsid w:val="00446859"/>
    <w:rsid w:val="00446F1D"/>
    <w:rsid w:val="00447B4C"/>
    <w:rsid w:val="00447FEA"/>
    <w:rsid w:val="00450720"/>
    <w:rsid w:val="00450F83"/>
    <w:rsid w:val="00451769"/>
    <w:rsid w:val="00451ECD"/>
    <w:rsid w:val="00452B99"/>
    <w:rsid w:val="0045384D"/>
    <w:rsid w:val="0045434C"/>
    <w:rsid w:val="004555C4"/>
    <w:rsid w:val="004559CD"/>
    <w:rsid w:val="00455DBF"/>
    <w:rsid w:val="0045604F"/>
    <w:rsid w:val="004560E8"/>
    <w:rsid w:val="0045647D"/>
    <w:rsid w:val="0045686C"/>
    <w:rsid w:val="00457929"/>
    <w:rsid w:val="0046017F"/>
    <w:rsid w:val="0046088E"/>
    <w:rsid w:val="0046094A"/>
    <w:rsid w:val="0046126A"/>
    <w:rsid w:val="00461DB9"/>
    <w:rsid w:val="0046262A"/>
    <w:rsid w:val="00462FAA"/>
    <w:rsid w:val="0046483F"/>
    <w:rsid w:val="0046504A"/>
    <w:rsid w:val="0046517C"/>
    <w:rsid w:val="00465AFE"/>
    <w:rsid w:val="00465E2D"/>
    <w:rsid w:val="004661AB"/>
    <w:rsid w:val="00466AB5"/>
    <w:rsid w:val="00467187"/>
    <w:rsid w:val="00470D39"/>
    <w:rsid w:val="00471D1B"/>
    <w:rsid w:val="00472A05"/>
    <w:rsid w:val="00472AC6"/>
    <w:rsid w:val="00472B4F"/>
    <w:rsid w:val="004731C6"/>
    <w:rsid w:val="0047433B"/>
    <w:rsid w:val="00474D69"/>
    <w:rsid w:val="00475955"/>
    <w:rsid w:val="004759A4"/>
    <w:rsid w:val="00475AA0"/>
    <w:rsid w:val="00476180"/>
    <w:rsid w:val="00476FB4"/>
    <w:rsid w:val="00477DD9"/>
    <w:rsid w:val="004811F1"/>
    <w:rsid w:val="00481B18"/>
    <w:rsid w:val="00482936"/>
    <w:rsid w:val="00483806"/>
    <w:rsid w:val="004841EB"/>
    <w:rsid w:val="00484E6D"/>
    <w:rsid w:val="004858AD"/>
    <w:rsid w:val="00485C55"/>
    <w:rsid w:val="004864AF"/>
    <w:rsid w:val="00486A38"/>
    <w:rsid w:val="00486ED5"/>
    <w:rsid w:val="00487C0B"/>
    <w:rsid w:val="004908BA"/>
    <w:rsid w:val="00490A42"/>
    <w:rsid w:val="00490F1B"/>
    <w:rsid w:val="0049116D"/>
    <w:rsid w:val="004913CD"/>
    <w:rsid w:val="00491845"/>
    <w:rsid w:val="00491A7E"/>
    <w:rsid w:val="00491B60"/>
    <w:rsid w:val="00492A88"/>
    <w:rsid w:val="00493420"/>
    <w:rsid w:val="004943A8"/>
    <w:rsid w:val="00495066"/>
    <w:rsid w:val="0049526D"/>
    <w:rsid w:val="00495AE1"/>
    <w:rsid w:val="00496F50"/>
    <w:rsid w:val="00496FE0"/>
    <w:rsid w:val="004A02B3"/>
    <w:rsid w:val="004A0D53"/>
    <w:rsid w:val="004A0E65"/>
    <w:rsid w:val="004A1021"/>
    <w:rsid w:val="004A1953"/>
    <w:rsid w:val="004A2A70"/>
    <w:rsid w:val="004A2F0F"/>
    <w:rsid w:val="004A3A99"/>
    <w:rsid w:val="004A4030"/>
    <w:rsid w:val="004A4349"/>
    <w:rsid w:val="004A4518"/>
    <w:rsid w:val="004A4683"/>
    <w:rsid w:val="004A55D5"/>
    <w:rsid w:val="004A5825"/>
    <w:rsid w:val="004A626D"/>
    <w:rsid w:val="004A63E0"/>
    <w:rsid w:val="004A668C"/>
    <w:rsid w:val="004A6938"/>
    <w:rsid w:val="004A6A77"/>
    <w:rsid w:val="004A7199"/>
    <w:rsid w:val="004B1470"/>
    <w:rsid w:val="004B20E8"/>
    <w:rsid w:val="004B3013"/>
    <w:rsid w:val="004B3064"/>
    <w:rsid w:val="004B347D"/>
    <w:rsid w:val="004B38C2"/>
    <w:rsid w:val="004B3CEB"/>
    <w:rsid w:val="004B4B9F"/>
    <w:rsid w:val="004B510D"/>
    <w:rsid w:val="004B5681"/>
    <w:rsid w:val="004B597D"/>
    <w:rsid w:val="004B5E62"/>
    <w:rsid w:val="004B611E"/>
    <w:rsid w:val="004B66A4"/>
    <w:rsid w:val="004B6C8E"/>
    <w:rsid w:val="004C0D5D"/>
    <w:rsid w:val="004C1B2C"/>
    <w:rsid w:val="004C1EE1"/>
    <w:rsid w:val="004C2294"/>
    <w:rsid w:val="004C25D9"/>
    <w:rsid w:val="004C28D5"/>
    <w:rsid w:val="004C2D91"/>
    <w:rsid w:val="004C41CD"/>
    <w:rsid w:val="004C4521"/>
    <w:rsid w:val="004C46F5"/>
    <w:rsid w:val="004C474A"/>
    <w:rsid w:val="004C594F"/>
    <w:rsid w:val="004C5E24"/>
    <w:rsid w:val="004C6A7B"/>
    <w:rsid w:val="004C7378"/>
    <w:rsid w:val="004C7F70"/>
    <w:rsid w:val="004D01B2"/>
    <w:rsid w:val="004D05EC"/>
    <w:rsid w:val="004D187F"/>
    <w:rsid w:val="004D2813"/>
    <w:rsid w:val="004D2E19"/>
    <w:rsid w:val="004D2FA6"/>
    <w:rsid w:val="004D342C"/>
    <w:rsid w:val="004D3C20"/>
    <w:rsid w:val="004D4689"/>
    <w:rsid w:val="004D5A92"/>
    <w:rsid w:val="004E00D3"/>
    <w:rsid w:val="004E01A6"/>
    <w:rsid w:val="004E0E38"/>
    <w:rsid w:val="004E1306"/>
    <w:rsid w:val="004E1360"/>
    <w:rsid w:val="004E1853"/>
    <w:rsid w:val="004E185B"/>
    <w:rsid w:val="004E1BAA"/>
    <w:rsid w:val="004E2876"/>
    <w:rsid w:val="004E2E6C"/>
    <w:rsid w:val="004E2FEE"/>
    <w:rsid w:val="004E4A08"/>
    <w:rsid w:val="004E4E27"/>
    <w:rsid w:val="004E5A2D"/>
    <w:rsid w:val="004E5B59"/>
    <w:rsid w:val="004E5FC4"/>
    <w:rsid w:val="004E66CA"/>
    <w:rsid w:val="004E70C9"/>
    <w:rsid w:val="004E7665"/>
    <w:rsid w:val="004F0152"/>
    <w:rsid w:val="004F2470"/>
    <w:rsid w:val="004F26D5"/>
    <w:rsid w:val="004F344E"/>
    <w:rsid w:val="004F3AA4"/>
    <w:rsid w:val="004F422C"/>
    <w:rsid w:val="004F42B9"/>
    <w:rsid w:val="004F5ECC"/>
    <w:rsid w:val="004F6E4F"/>
    <w:rsid w:val="005007E9"/>
    <w:rsid w:val="00500E81"/>
    <w:rsid w:val="005010CF"/>
    <w:rsid w:val="00504C11"/>
    <w:rsid w:val="00506386"/>
    <w:rsid w:val="0050712B"/>
    <w:rsid w:val="00510D32"/>
    <w:rsid w:val="005120A5"/>
    <w:rsid w:val="005121F7"/>
    <w:rsid w:val="00512FDB"/>
    <w:rsid w:val="005133D1"/>
    <w:rsid w:val="005136C7"/>
    <w:rsid w:val="00513767"/>
    <w:rsid w:val="00513BE3"/>
    <w:rsid w:val="00514006"/>
    <w:rsid w:val="0051404E"/>
    <w:rsid w:val="00514C7B"/>
    <w:rsid w:val="00515A5D"/>
    <w:rsid w:val="00515AAC"/>
    <w:rsid w:val="00515FE0"/>
    <w:rsid w:val="005163FD"/>
    <w:rsid w:val="00516EBA"/>
    <w:rsid w:val="005176F9"/>
    <w:rsid w:val="0051774B"/>
    <w:rsid w:val="005178B2"/>
    <w:rsid w:val="00520688"/>
    <w:rsid w:val="005210A6"/>
    <w:rsid w:val="005214A2"/>
    <w:rsid w:val="00522FCE"/>
    <w:rsid w:val="005237D4"/>
    <w:rsid w:val="005253C7"/>
    <w:rsid w:val="005255C8"/>
    <w:rsid w:val="00525C81"/>
    <w:rsid w:val="00525E46"/>
    <w:rsid w:val="00526BE2"/>
    <w:rsid w:val="00526F5C"/>
    <w:rsid w:val="005274B7"/>
    <w:rsid w:val="00527866"/>
    <w:rsid w:val="00527A1F"/>
    <w:rsid w:val="005307AB"/>
    <w:rsid w:val="00530A66"/>
    <w:rsid w:val="00531144"/>
    <w:rsid w:val="00531419"/>
    <w:rsid w:val="0053194B"/>
    <w:rsid w:val="00531BE1"/>
    <w:rsid w:val="005327CB"/>
    <w:rsid w:val="00532C17"/>
    <w:rsid w:val="00532E48"/>
    <w:rsid w:val="00532FD5"/>
    <w:rsid w:val="00533B6F"/>
    <w:rsid w:val="00534530"/>
    <w:rsid w:val="00534A90"/>
    <w:rsid w:val="00534FEB"/>
    <w:rsid w:val="00535D15"/>
    <w:rsid w:val="00536A6D"/>
    <w:rsid w:val="00536B78"/>
    <w:rsid w:val="005401B7"/>
    <w:rsid w:val="00542184"/>
    <w:rsid w:val="00542E6B"/>
    <w:rsid w:val="00542FA7"/>
    <w:rsid w:val="00544D11"/>
    <w:rsid w:val="00544D88"/>
    <w:rsid w:val="0054512B"/>
    <w:rsid w:val="00545CD5"/>
    <w:rsid w:val="00545DD3"/>
    <w:rsid w:val="005469B8"/>
    <w:rsid w:val="005507D7"/>
    <w:rsid w:val="0055112B"/>
    <w:rsid w:val="005511F0"/>
    <w:rsid w:val="005515C9"/>
    <w:rsid w:val="005515EA"/>
    <w:rsid w:val="005516C5"/>
    <w:rsid w:val="00551725"/>
    <w:rsid w:val="005521EF"/>
    <w:rsid w:val="00552449"/>
    <w:rsid w:val="00552604"/>
    <w:rsid w:val="00552B66"/>
    <w:rsid w:val="00553599"/>
    <w:rsid w:val="00553CD4"/>
    <w:rsid w:val="0055456D"/>
    <w:rsid w:val="005547E0"/>
    <w:rsid w:val="005553EC"/>
    <w:rsid w:val="00555C30"/>
    <w:rsid w:val="00555F2F"/>
    <w:rsid w:val="00555FAB"/>
    <w:rsid w:val="0055745F"/>
    <w:rsid w:val="005575F3"/>
    <w:rsid w:val="00557630"/>
    <w:rsid w:val="00557E42"/>
    <w:rsid w:val="00560447"/>
    <w:rsid w:val="00560C03"/>
    <w:rsid w:val="00562C3E"/>
    <w:rsid w:val="00562E38"/>
    <w:rsid w:val="0056304C"/>
    <w:rsid w:val="0056371E"/>
    <w:rsid w:val="005638AE"/>
    <w:rsid w:val="00563CD3"/>
    <w:rsid w:val="00564119"/>
    <w:rsid w:val="0056415A"/>
    <w:rsid w:val="00564B9E"/>
    <w:rsid w:val="00564C12"/>
    <w:rsid w:val="00565D1D"/>
    <w:rsid w:val="00566B02"/>
    <w:rsid w:val="00567104"/>
    <w:rsid w:val="00567435"/>
    <w:rsid w:val="00567838"/>
    <w:rsid w:val="00567899"/>
    <w:rsid w:val="00567B14"/>
    <w:rsid w:val="00567F89"/>
    <w:rsid w:val="00570588"/>
    <w:rsid w:val="00570F14"/>
    <w:rsid w:val="005712DF"/>
    <w:rsid w:val="0057181C"/>
    <w:rsid w:val="00571C42"/>
    <w:rsid w:val="00572B52"/>
    <w:rsid w:val="00572BD2"/>
    <w:rsid w:val="00573ACD"/>
    <w:rsid w:val="00573BB3"/>
    <w:rsid w:val="00574F06"/>
    <w:rsid w:val="00575641"/>
    <w:rsid w:val="005756E1"/>
    <w:rsid w:val="005758F2"/>
    <w:rsid w:val="00576A00"/>
    <w:rsid w:val="00577768"/>
    <w:rsid w:val="005803B1"/>
    <w:rsid w:val="005803B6"/>
    <w:rsid w:val="00581314"/>
    <w:rsid w:val="0058198B"/>
    <w:rsid w:val="00581E6C"/>
    <w:rsid w:val="00581E6E"/>
    <w:rsid w:val="00582720"/>
    <w:rsid w:val="00582F93"/>
    <w:rsid w:val="00583C2D"/>
    <w:rsid w:val="005845F3"/>
    <w:rsid w:val="00584A8C"/>
    <w:rsid w:val="0058525D"/>
    <w:rsid w:val="00586058"/>
    <w:rsid w:val="00586268"/>
    <w:rsid w:val="005867BC"/>
    <w:rsid w:val="00587274"/>
    <w:rsid w:val="00587B89"/>
    <w:rsid w:val="005902B1"/>
    <w:rsid w:val="00591C69"/>
    <w:rsid w:val="00592594"/>
    <w:rsid w:val="005927F3"/>
    <w:rsid w:val="00593C5B"/>
    <w:rsid w:val="00593CEB"/>
    <w:rsid w:val="005941B0"/>
    <w:rsid w:val="00594417"/>
    <w:rsid w:val="00595A62"/>
    <w:rsid w:val="00597A8F"/>
    <w:rsid w:val="005A04AC"/>
    <w:rsid w:val="005A0942"/>
    <w:rsid w:val="005A0AFA"/>
    <w:rsid w:val="005A0D3E"/>
    <w:rsid w:val="005A10A6"/>
    <w:rsid w:val="005A1D54"/>
    <w:rsid w:val="005A28ED"/>
    <w:rsid w:val="005A415C"/>
    <w:rsid w:val="005A4211"/>
    <w:rsid w:val="005A4927"/>
    <w:rsid w:val="005A4E43"/>
    <w:rsid w:val="005A4FFB"/>
    <w:rsid w:val="005A5E55"/>
    <w:rsid w:val="005A6117"/>
    <w:rsid w:val="005A61AC"/>
    <w:rsid w:val="005A6433"/>
    <w:rsid w:val="005A65CD"/>
    <w:rsid w:val="005A6CF1"/>
    <w:rsid w:val="005A7247"/>
    <w:rsid w:val="005B142D"/>
    <w:rsid w:val="005B248F"/>
    <w:rsid w:val="005B3D8A"/>
    <w:rsid w:val="005B4580"/>
    <w:rsid w:val="005B4FEB"/>
    <w:rsid w:val="005B5D06"/>
    <w:rsid w:val="005B62D7"/>
    <w:rsid w:val="005B6C51"/>
    <w:rsid w:val="005B6FBA"/>
    <w:rsid w:val="005B7FF3"/>
    <w:rsid w:val="005C057D"/>
    <w:rsid w:val="005C0D33"/>
    <w:rsid w:val="005C0DD3"/>
    <w:rsid w:val="005C1A66"/>
    <w:rsid w:val="005C3CD5"/>
    <w:rsid w:val="005C5AA6"/>
    <w:rsid w:val="005C6CA7"/>
    <w:rsid w:val="005C7593"/>
    <w:rsid w:val="005C798C"/>
    <w:rsid w:val="005D02E7"/>
    <w:rsid w:val="005D03D6"/>
    <w:rsid w:val="005D13E9"/>
    <w:rsid w:val="005D14E7"/>
    <w:rsid w:val="005D1656"/>
    <w:rsid w:val="005D16EE"/>
    <w:rsid w:val="005D179E"/>
    <w:rsid w:val="005D253D"/>
    <w:rsid w:val="005D2706"/>
    <w:rsid w:val="005D2873"/>
    <w:rsid w:val="005D332A"/>
    <w:rsid w:val="005D37F8"/>
    <w:rsid w:val="005D3BCD"/>
    <w:rsid w:val="005D45E9"/>
    <w:rsid w:val="005D4E31"/>
    <w:rsid w:val="005D533B"/>
    <w:rsid w:val="005D55F7"/>
    <w:rsid w:val="005D5B32"/>
    <w:rsid w:val="005D68D0"/>
    <w:rsid w:val="005D71DA"/>
    <w:rsid w:val="005D787D"/>
    <w:rsid w:val="005E0270"/>
    <w:rsid w:val="005E0CD3"/>
    <w:rsid w:val="005E0D15"/>
    <w:rsid w:val="005E1522"/>
    <w:rsid w:val="005E1B1E"/>
    <w:rsid w:val="005E2275"/>
    <w:rsid w:val="005E2EBD"/>
    <w:rsid w:val="005E68E7"/>
    <w:rsid w:val="005E699F"/>
    <w:rsid w:val="005E718A"/>
    <w:rsid w:val="005E777D"/>
    <w:rsid w:val="005E7C6F"/>
    <w:rsid w:val="005F01C6"/>
    <w:rsid w:val="005F10D0"/>
    <w:rsid w:val="005F1269"/>
    <w:rsid w:val="005F141A"/>
    <w:rsid w:val="005F20AE"/>
    <w:rsid w:val="005F3E82"/>
    <w:rsid w:val="005F40FF"/>
    <w:rsid w:val="005F4722"/>
    <w:rsid w:val="005F5A04"/>
    <w:rsid w:val="005F6336"/>
    <w:rsid w:val="005F6B58"/>
    <w:rsid w:val="005F7AEB"/>
    <w:rsid w:val="005F7BE2"/>
    <w:rsid w:val="0060016E"/>
    <w:rsid w:val="006002CE"/>
    <w:rsid w:val="00600312"/>
    <w:rsid w:val="0060084B"/>
    <w:rsid w:val="00600DCD"/>
    <w:rsid w:val="0060135F"/>
    <w:rsid w:val="00601EEE"/>
    <w:rsid w:val="00603802"/>
    <w:rsid w:val="00603915"/>
    <w:rsid w:val="006042B9"/>
    <w:rsid w:val="00604BBA"/>
    <w:rsid w:val="00604BFA"/>
    <w:rsid w:val="00604CB0"/>
    <w:rsid w:val="00605204"/>
    <w:rsid w:val="0060633F"/>
    <w:rsid w:val="00606E7D"/>
    <w:rsid w:val="00606FC5"/>
    <w:rsid w:val="00607374"/>
    <w:rsid w:val="006078F6"/>
    <w:rsid w:val="006103DD"/>
    <w:rsid w:val="0061161A"/>
    <w:rsid w:val="00613490"/>
    <w:rsid w:val="006143E3"/>
    <w:rsid w:val="006145F2"/>
    <w:rsid w:val="006163CC"/>
    <w:rsid w:val="00616BD3"/>
    <w:rsid w:val="00617331"/>
    <w:rsid w:val="0061764B"/>
    <w:rsid w:val="00617B32"/>
    <w:rsid w:val="006202B9"/>
    <w:rsid w:val="00620B1D"/>
    <w:rsid w:val="00621624"/>
    <w:rsid w:val="00621653"/>
    <w:rsid w:val="00621A59"/>
    <w:rsid w:val="00621A68"/>
    <w:rsid w:val="00621B80"/>
    <w:rsid w:val="00622291"/>
    <w:rsid w:val="00622A46"/>
    <w:rsid w:val="00623251"/>
    <w:rsid w:val="00623664"/>
    <w:rsid w:val="006237C6"/>
    <w:rsid w:val="006240AB"/>
    <w:rsid w:val="00624212"/>
    <w:rsid w:val="00624A89"/>
    <w:rsid w:val="00625042"/>
    <w:rsid w:val="006255AE"/>
    <w:rsid w:val="00625ADF"/>
    <w:rsid w:val="00626026"/>
    <w:rsid w:val="00626263"/>
    <w:rsid w:val="00626F9C"/>
    <w:rsid w:val="006274DD"/>
    <w:rsid w:val="0062787F"/>
    <w:rsid w:val="00627EE8"/>
    <w:rsid w:val="00630B79"/>
    <w:rsid w:val="00630D18"/>
    <w:rsid w:val="006316D7"/>
    <w:rsid w:val="0063235E"/>
    <w:rsid w:val="00633295"/>
    <w:rsid w:val="00633CE9"/>
    <w:rsid w:val="00635378"/>
    <w:rsid w:val="00635E3E"/>
    <w:rsid w:val="0063602F"/>
    <w:rsid w:val="00636B2E"/>
    <w:rsid w:val="0064027B"/>
    <w:rsid w:val="006427B6"/>
    <w:rsid w:val="00642819"/>
    <w:rsid w:val="00642F8F"/>
    <w:rsid w:val="0064316E"/>
    <w:rsid w:val="00643998"/>
    <w:rsid w:val="006446EA"/>
    <w:rsid w:val="00644AA1"/>
    <w:rsid w:val="00644D1C"/>
    <w:rsid w:val="00645A6F"/>
    <w:rsid w:val="00645D02"/>
    <w:rsid w:val="0064660D"/>
    <w:rsid w:val="00646B37"/>
    <w:rsid w:val="006471AC"/>
    <w:rsid w:val="00650366"/>
    <w:rsid w:val="00650C0D"/>
    <w:rsid w:val="00650CE5"/>
    <w:rsid w:val="00651A9E"/>
    <w:rsid w:val="00651C29"/>
    <w:rsid w:val="006526B6"/>
    <w:rsid w:val="00653351"/>
    <w:rsid w:val="00653A7A"/>
    <w:rsid w:val="0065442A"/>
    <w:rsid w:val="0065483D"/>
    <w:rsid w:val="00655C02"/>
    <w:rsid w:val="00655FA7"/>
    <w:rsid w:val="006565F7"/>
    <w:rsid w:val="00656CCC"/>
    <w:rsid w:val="00656E62"/>
    <w:rsid w:val="006627AE"/>
    <w:rsid w:val="00662A22"/>
    <w:rsid w:val="00662AAB"/>
    <w:rsid w:val="00662F19"/>
    <w:rsid w:val="00662FEB"/>
    <w:rsid w:val="0066351A"/>
    <w:rsid w:val="00663522"/>
    <w:rsid w:val="006635DD"/>
    <w:rsid w:val="00663E7F"/>
    <w:rsid w:val="00663FDA"/>
    <w:rsid w:val="006641CE"/>
    <w:rsid w:val="00664409"/>
    <w:rsid w:val="006645C9"/>
    <w:rsid w:val="00664FD6"/>
    <w:rsid w:val="006650C2"/>
    <w:rsid w:val="00665462"/>
    <w:rsid w:val="006657E8"/>
    <w:rsid w:val="0066593C"/>
    <w:rsid w:val="006660B3"/>
    <w:rsid w:val="00666FE2"/>
    <w:rsid w:val="0066700C"/>
    <w:rsid w:val="00670485"/>
    <w:rsid w:val="0067077F"/>
    <w:rsid w:val="006729F1"/>
    <w:rsid w:val="00672CBA"/>
    <w:rsid w:val="00673370"/>
    <w:rsid w:val="00673517"/>
    <w:rsid w:val="00673894"/>
    <w:rsid w:val="00673DDB"/>
    <w:rsid w:val="00675C56"/>
    <w:rsid w:val="00675E77"/>
    <w:rsid w:val="00676F11"/>
    <w:rsid w:val="00677E29"/>
    <w:rsid w:val="006809F4"/>
    <w:rsid w:val="00681BA7"/>
    <w:rsid w:val="00682EFE"/>
    <w:rsid w:val="00682F87"/>
    <w:rsid w:val="006837D5"/>
    <w:rsid w:val="00683F9F"/>
    <w:rsid w:val="006844D9"/>
    <w:rsid w:val="00686C55"/>
    <w:rsid w:val="00686D82"/>
    <w:rsid w:val="00686E4A"/>
    <w:rsid w:val="006874D2"/>
    <w:rsid w:val="006904CD"/>
    <w:rsid w:val="00690CE0"/>
    <w:rsid w:val="00691D55"/>
    <w:rsid w:val="0069268B"/>
    <w:rsid w:val="00692A09"/>
    <w:rsid w:val="00692BD9"/>
    <w:rsid w:val="00692E59"/>
    <w:rsid w:val="00692F23"/>
    <w:rsid w:val="006935F2"/>
    <w:rsid w:val="00693BF8"/>
    <w:rsid w:val="00693ECE"/>
    <w:rsid w:val="00694314"/>
    <w:rsid w:val="00695950"/>
    <w:rsid w:val="00695FDB"/>
    <w:rsid w:val="00696768"/>
    <w:rsid w:val="00696F58"/>
    <w:rsid w:val="00697990"/>
    <w:rsid w:val="00697A6E"/>
    <w:rsid w:val="00697ABA"/>
    <w:rsid w:val="006A0C82"/>
    <w:rsid w:val="006A154B"/>
    <w:rsid w:val="006A1C85"/>
    <w:rsid w:val="006A21A1"/>
    <w:rsid w:val="006A2461"/>
    <w:rsid w:val="006A25C7"/>
    <w:rsid w:val="006A2B74"/>
    <w:rsid w:val="006A2BAE"/>
    <w:rsid w:val="006A3099"/>
    <w:rsid w:val="006A3A22"/>
    <w:rsid w:val="006A3E49"/>
    <w:rsid w:val="006A46CF"/>
    <w:rsid w:val="006A4A91"/>
    <w:rsid w:val="006A51E0"/>
    <w:rsid w:val="006A53DB"/>
    <w:rsid w:val="006A579E"/>
    <w:rsid w:val="006A5827"/>
    <w:rsid w:val="006A5B15"/>
    <w:rsid w:val="006A5FB7"/>
    <w:rsid w:val="006A64CB"/>
    <w:rsid w:val="006A68D5"/>
    <w:rsid w:val="006A7D7B"/>
    <w:rsid w:val="006A7FE2"/>
    <w:rsid w:val="006B0D85"/>
    <w:rsid w:val="006B149D"/>
    <w:rsid w:val="006B1709"/>
    <w:rsid w:val="006B1E9D"/>
    <w:rsid w:val="006B1F73"/>
    <w:rsid w:val="006B2790"/>
    <w:rsid w:val="006B2DC4"/>
    <w:rsid w:val="006B392A"/>
    <w:rsid w:val="006B420F"/>
    <w:rsid w:val="006B4D57"/>
    <w:rsid w:val="006B6304"/>
    <w:rsid w:val="006B6981"/>
    <w:rsid w:val="006B7580"/>
    <w:rsid w:val="006C0336"/>
    <w:rsid w:val="006C05D1"/>
    <w:rsid w:val="006C0DD8"/>
    <w:rsid w:val="006C11EB"/>
    <w:rsid w:val="006C1214"/>
    <w:rsid w:val="006C1F94"/>
    <w:rsid w:val="006C203D"/>
    <w:rsid w:val="006C22F1"/>
    <w:rsid w:val="006C23FF"/>
    <w:rsid w:val="006C2483"/>
    <w:rsid w:val="006C26BE"/>
    <w:rsid w:val="006C26D0"/>
    <w:rsid w:val="006C28B9"/>
    <w:rsid w:val="006C2A0F"/>
    <w:rsid w:val="006C2B7A"/>
    <w:rsid w:val="006C38E8"/>
    <w:rsid w:val="006C3A43"/>
    <w:rsid w:val="006C3ED5"/>
    <w:rsid w:val="006C44A8"/>
    <w:rsid w:val="006C475B"/>
    <w:rsid w:val="006C477E"/>
    <w:rsid w:val="006C4F32"/>
    <w:rsid w:val="006C5261"/>
    <w:rsid w:val="006C5635"/>
    <w:rsid w:val="006C5CE4"/>
    <w:rsid w:val="006C65D7"/>
    <w:rsid w:val="006C7E55"/>
    <w:rsid w:val="006D0313"/>
    <w:rsid w:val="006D0BB2"/>
    <w:rsid w:val="006D243D"/>
    <w:rsid w:val="006D2CC0"/>
    <w:rsid w:val="006D4269"/>
    <w:rsid w:val="006D43A0"/>
    <w:rsid w:val="006D6144"/>
    <w:rsid w:val="006D697F"/>
    <w:rsid w:val="006D6CC1"/>
    <w:rsid w:val="006D74F9"/>
    <w:rsid w:val="006E0E64"/>
    <w:rsid w:val="006E0F15"/>
    <w:rsid w:val="006E130B"/>
    <w:rsid w:val="006E1CCC"/>
    <w:rsid w:val="006E1CFD"/>
    <w:rsid w:val="006E1D7C"/>
    <w:rsid w:val="006E24BB"/>
    <w:rsid w:val="006E2EE3"/>
    <w:rsid w:val="006E37EA"/>
    <w:rsid w:val="006E3A36"/>
    <w:rsid w:val="006E51A4"/>
    <w:rsid w:val="006E55E7"/>
    <w:rsid w:val="006E73F6"/>
    <w:rsid w:val="006E76FC"/>
    <w:rsid w:val="006F0521"/>
    <w:rsid w:val="006F061E"/>
    <w:rsid w:val="006F116C"/>
    <w:rsid w:val="006F23C0"/>
    <w:rsid w:val="006F25DF"/>
    <w:rsid w:val="006F304B"/>
    <w:rsid w:val="006F34C5"/>
    <w:rsid w:val="006F3F3D"/>
    <w:rsid w:val="006F442F"/>
    <w:rsid w:val="006F5965"/>
    <w:rsid w:val="006F5DCC"/>
    <w:rsid w:val="006F77AF"/>
    <w:rsid w:val="006F7A87"/>
    <w:rsid w:val="006F7E83"/>
    <w:rsid w:val="006F7ED6"/>
    <w:rsid w:val="0070043C"/>
    <w:rsid w:val="00700EB5"/>
    <w:rsid w:val="00701036"/>
    <w:rsid w:val="007017E5"/>
    <w:rsid w:val="00702F27"/>
    <w:rsid w:val="00703165"/>
    <w:rsid w:val="00703671"/>
    <w:rsid w:val="00703B99"/>
    <w:rsid w:val="007042E1"/>
    <w:rsid w:val="00704645"/>
    <w:rsid w:val="00704992"/>
    <w:rsid w:val="00704A34"/>
    <w:rsid w:val="007050D0"/>
    <w:rsid w:val="00705252"/>
    <w:rsid w:val="00705889"/>
    <w:rsid w:val="0070607C"/>
    <w:rsid w:val="00706475"/>
    <w:rsid w:val="0070653A"/>
    <w:rsid w:val="00706723"/>
    <w:rsid w:val="00706AC3"/>
    <w:rsid w:val="00707022"/>
    <w:rsid w:val="00707476"/>
    <w:rsid w:val="0071046E"/>
    <w:rsid w:val="00710685"/>
    <w:rsid w:val="007108AB"/>
    <w:rsid w:val="00711550"/>
    <w:rsid w:val="00711A51"/>
    <w:rsid w:val="00711EA8"/>
    <w:rsid w:val="007128A6"/>
    <w:rsid w:val="00712994"/>
    <w:rsid w:val="00712AFB"/>
    <w:rsid w:val="00713BCC"/>
    <w:rsid w:val="00713C26"/>
    <w:rsid w:val="00714FF3"/>
    <w:rsid w:val="00715DAE"/>
    <w:rsid w:val="00717144"/>
    <w:rsid w:val="00717289"/>
    <w:rsid w:val="007172F4"/>
    <w:rsid w:val="00720186"/>
    <w:rsid w:val="0072027F"/>
    <w:rsid w:val="007202E3"/>
    <w:rsid w:val="00720573"/>
    <w:rsid w:val="0072157E"/>
    <w:rsid w:val="007229B9"/>
    <w:rsid w:val="0072303D"/>
    <w:rsid w:val="00723334"/>
    <w:rsid w:val="00723400"/>
    <w:rsid w:val="0072346B"/>
    <w:rsid w:val="00724F78"/>
    <w:rsid w:val="00725771"/>
    <w:rsid w:val="00726448"/>
    <w:rsid w:val="00726C26"/>
    <w:rsid w:val="00727358"/>
    <w:rsid w:val="007278FF"/>
    <w:rsid w:val="00727C23"/>
    <w:rsid w:val="00727CA5"/>
    <w:rsid w:val="00731B98"/>
    <w:rsid w:val="007324E6"/>
    <w:rsid w:val="007333D1"/>
    <w:rsid w:val="00733664"/>
    <w:rsid w:val="007339A8"/>
    <w:rsid w:val="00733BDB"/>
    <w:rsid w:val="00734A6F"/>
    <w:rsid w:val="007350B4"/>
    <w:rsid w:val="00735665"/>
    <w:rsid w:val="00735A1C"/>
    <w:rsid w:val="00735FEE"/>
    <w:rsid w:val="00737FCB"/>
    <w:rsid w:val="007401AE"/>
    <w:rsid w:val="0074047E"/>
    <w:rsid w:val="00740C05"/>
    <w:rsid w:val="0074118A"/>
    <w:rsid w:val="007417AD"/>
    <w:rsid w:val="007426B3"/>
    <w:rsid w:val="00742819"/>
    <w:rsid w:val="00742CB7"/>
    <w:rsid w:val="00743315"/>
    <w:rsid w:val="00743EA6"/>
    <w:rsid w:val="007443FB"/>
    <w:rsid w:val="007447B1"/>
    <w:rsid w:val="00744AA4"/>
    <w:rsid w:val="00744D2E"/>
    <w:rsid w:val="0074500B"/>
    <w:rsid w:val="007450A0"/>
    <w:rsid w:val="0074530B"/>
    <w:rsid w:val="00745469"/>
    <w:rsid w:val="00745729"/>
    <w:rsid w:val="00745A3A"/>
    <w:rsid w:val="00745B6F"/>
    <w:rsid w:val="007462C4"/>
    <w:rsid w:val="007476E6"/>
    <w:rsid w:val="007503F2"/>
    <w:rsid w:val="00750412"/>
    <w:rsid w:val="007506B5"/>
    <w:rsid w:val="00751449"/>
    <w:rsid w:val="0075164C"/>
    <w:rsid w:val="007524C2"/>
    <w:rsid w:val="0075257E"/>
    <w:rsid w:val="00752AD3"/>
    <w:rsid w:val="007530CA"/>
    <w:rsid w:val="007538E0"/>
    <w:rsid w:val="00753CD9"/>
    <w:rsid w:val="00753F22"/>
    <w:rsid w:val="00754A6F"/>
    <w:rsid w:val="007555CD"/>
    <w:rsid w:val="00755881"/>
    <w:rsid w:val="00755C4A"/>
    <w:rsid w:val="00756260"/>
    <w:rsid w:val="007562DB"/>
    <w:rsid w:val="00756A85"/>
    <w:rsid w:val="00756F8B"/>
    <w:rsid w:val="00760E06"/>
    <w:rsid w:val="007614C4"/>
    <w:rsid w:val="00761666"/>
    <w:rsid w:val="00761A69"/>
    <w:rsid w:val="0076355B"/>
    <w:rsid w:val="00763B4E"/>
    <w:rsid w:val="00763C52"/>
    <w:rsid w:val="00763E61"/>
    <w:rsid w:val="00764064"/>
    <w:rsid w:val="007642C5"/>
    <w:rsid w:val="00764777"/>
    <w:rsid w:val="00764950"/>
    <w:rsid w:val="0076498B"/>
    <w:rsid w:val="0076503F"/>
    <w:rsid w:val="00765453"/>
    <w:rsid w:val="007667F8"/>
    <w:rsid w:val="00770388"/>
    <w:rsid w:val="00771098"/>
    <w:rsid w:val="0077119B"/>
    <w:rsid w:val="007719EE"/>
    <w:rsid w:val="00771C8A"/>
    <w:rsid w:val="00772E84"/>
    <w:rsid w:val="00773831"/>
    <w:rsid w:val="00773F83"/>
    <w:rsid w:val="007745B3"/>
    <w:rsid w:val="00774A94"/>
    <w:rsid w:val="00775581"/>
    <w:rsid w:val="00775908"/>
    <w:rsid w:val="00775FE1"/>
    <w:rsid w:val="00777521"/>
    <w:rsid w:val="0077765B"/>
    <w:rsid w:val="00777E66"/>
    <w:rsid w:val="0078019E"/>
    <w:rsid w:val="00780FC3"/>
    <w:rsid w:val="0078179B"/>
    <w:rsid w:val="00781C20"/>
    <w:rsid w:val="00782C65"/>
    <w:rsid w:val="00783B3A"/>
    <w:rsid w:val="00784C1C"/>
    <w:rsid w:val="007857B1"/>
    <w:rsid w:val="00785A32"/>
    <w:rsid w:val="007860A1"/>
    <w:rsid w:val="007864D4"/>
    <w:rsid w:val="00786EDE"/>
    <w:rsid w:val="0079045B"/>
    <w:rsid w:val="00790CE9"/>
    <w:rsid w:val="00791DB4"/>
    <w:rsid w:val="00791E7D"/>
    <w:rsid w:val="0079209B"/>
    <w:rsid w:val="0079360D"/>
    <w:rsid w:val="00793872"/>
    <w:rsid w:val="00795363"/>
    <w:rsid w:val="00795637"/>
    <w:rsid w:val="00795EC5"/>
    <w:rsid w:val="0079609D"/>
    <w:rsid w:val="00796534"/>
    <w:rsid w:val="0079681F"/>
    <w:rsid w:val="00796946"/>
    <w:rsid w:val="00796FA0"/>
    <w:rsid w:val="007A0085"/>
    <w:rsid w:val="007A069D"/>
    <w:rsid w:val="007A1AB3"/>
    <w:rsid w:val="007A1ED2"/>
    <w:rsid w:val="007A2447"/>
    <w:rsid w:val="007A2785"/>
    <w:rsid w:val="007A2F08"/>
    <w:rsid w:val="007A3201"/>
    <w:rsid w:val="007A380D"/>
    <w:rsid w:val="007A3F16"/>
    <w:rsid w:val="007A476F"/>
    <w:rsid w:val="007A5B0A"/>
    <w:rsid w:val="007A60AE"/>
    <w:rsid w:val="007A62CC"/>
    <w:rsid w:val="007B03BB"/>
    <w:rsid w:val="007B0B30"/>
    <w:rsid w:val="007B0CB1"/>
    <w:rsid w:val="007B0DF2"/>
    <w:rsid w:val="007B2625"/>
    <w:rsid w:val="007B2ACF"/>
    <w:rsid w:val="007B50B9"/>
    <w:rsid w:val="007B6966"/>
    <w:rsid w:val="007B700C"/>
    <w:rsid w:val="007B78DC"/>
    <w:rsid w:val="007B7A7A"/>
    <w:rsid w:val="007B7AE5"/>
    <w:rsid w:val="007C09A7"/>
    <w:rsid w:val="007C09C9"/>
    <w:rsid w:val="007C0E3A"/>
    <w:rsid w:val="007C11B7"/>
    <w:rsid w:val="007C1C3A"/>
    <w:rsid w:val="007C33AD"/>
    <w:rsid w:val="007C387B"/>
    <w:rsid w:val="007C4241"/>
    <w:rsid w:val="007C5023"/>
    <w:rsid w:val="007C55B8"/>
    <w:rsid w:val="007C5660"/>
    <w:rsid w:val="007C56CE"/>
    <w:rsid w:val="007C592B"/>
    <w:rsid w:val="007C5C83"/>
    <w:rsid w:val="007C7DD9"/>
    <w:rsid w:val="007D11E7"/>
    <w:rsid w:val="007D1495"/>
    <w:rsid w:val="007D1C3A"/>
    <w:rsid w:val="007D276A"/>
    <w:rsid w:val="007D2A5C"/>
    <w:rsid w:val="007D2D66"/>
    <w:rsid w:val="007D3327"/>
    <w:rsid w:val="007D36CD"/>
    <w:rsid w:val="007D3D78"/>
    <w:rsid w:val="007D3DC1"/>
    <w:rsid w:val="007D4631"/>
    <w:rsid w:val="007D4665"/>
    <w:rsid w:val="007D484F"/>
    <w:rsid w:val="007D533A"/>
    <w:rsid w:val="007D5A3A"/>
    <w:rsid w:val="007D5B73"/>
    <w:rsid w:val="007D71D3"/>
    <w:rsid w:val="007D7B2F"/>
    <w:rsid w:val="007E0A55"/>
    <w:rsid w:val="007E135C"/>
    <w:rsid w:val="007E24AB"/>
    <w:rsid w:val="007E2628"/>
    <w:rsid w:val="007E2905"/>
    <w:rsid w:val="007E2948"/>
    <w:rsid w:val="007E342B"/>
    <w:rsid w:val="007E6011"/>
    <w:rsid w:val="007E641B"/>
    <w:rsid w:val="007E7769"/>
    <w:rsid w:val="007E7846"/>
    <w:rsid w:val="007F03A3"/>
    <w:rsid w:val="007F1959"/>
    <w:rsid w:val="007F1A89"/>
    <w:rsid w:val="007F1B18"/>
    <w:rsid w:val="007F1DD0"/>
    <w:rsid w:val="007F2762"/>
    <w:rsid w:val="007F342C"/>
    <w:rsid w:val="007F3FF6"/>
    <w:rsid w:val="007F4A6F"/>
    <w:rsid w:val="007F4E03"/>
    <w:rsid w:val="007F50CF"/>
    <w:rsid w:val="007F5573"/>
    <w:rsid w:val="007F5D2F"/>
    <w:rsid w:val="007F6B7D"/>
    <w:rsid w:val="007F6D41"/>
    <w:rsid w:val="007F7D17"/>
    <w:rsid w:val="008000EA"/>
    <w:rsid w:val="008004FC"/>
    <w:rsid w:val="00800C8D"/>
    <w:rsid w:val="00800CC5"/>
    <w:rsid w:val="0080125A"/>
    <w:rsid w:val="00801369"/>
    <w:rsid w:val="00801519"/>
    <w:rsid w:val="00801961"/>
    <w:rsid w:val="00801C6B"/>
    <w:rsid w:val="00801E70"/>
    <w:rsid w:val="008022E3"/>
    <w:rsid w:val="00802916"/>
    <w:rsid w:val="00803AEC"/>
    <w:rsid w:val="00804A33"/>
    <w:rsid w:val="00804F11"/>
    <w:rsid w:val="00805016"/>
    <w:rsid w:val="00805B81"/>
    <w:rsid w:val="00806899"/>
    <w:rsid w:val="00810407"/>
    <w:rsid w:val="008113A1"/>
    <w:rsid w:val="0081211D"/>
    <w:rsid w:val="008123CA"/>
    <w:rsid w:val="008127FB"/>
    <w:rsid w:val="00813389"/>
    <w:rsid w:val="00816C7B"/>
    <w:rsid w:val="0081790A"/>
    <w:rsid w:val="00817E85"/>
    <w:rsid w:val="00817FFE"/>
    <w:rsid w:val="008207D8"/>
    <w:rsid w:val="00820AC5"/>
    <w:rsid w:val="0082124F"/>
    <w:rsid w:val="00822B66"/>
    <w:rsid w:val="008249BD"/>
    <w:rsid w:val="008252CF"/>
    <w:rsid w:val="008255CC"/>
    <w:rsid w:val="00826814"/>
    <w:rsid w:val="00827327"/>
    <w:rsid w:val="00827E87"/>
    <w:rsid w:val="00827F27"/>
    <w:rsid w:val="00827FC5"/>
    <w:rsid w:val="00830388"/>
    <w:rsid w:val="0083041C"/>
    <w:rsid w:val="0083131C"/>
    <w:rsid w:val="00831523"/>
    <w:rsid w:val="00831977"/>
    <w:rsid w:val="0083312C"/>
    <w:rsid w:val="00834801"/>
    <w:rsid w:val="008350E6"/>
    <w:rsid w:val="008352C5"/>
    <w:rsid w:val="008357EA"/>
    <w:rsid w:val="00835B69"/>
    <w:rsid w:val="00836C11"/>
    <w:rsid w:val="00836FDB"/>
    <w:rsid w:val="008371E8"/>
    <w:rsid w:val="00840A81"/>
    <w:rsid w:val="00841636"/>
    <w:rsid w:val="008420E2"/>
    <w:rsid w:val="0084227B"/>
    <w:rsid w:val="0084374A"/>
    <w:rsid w:val="00843E35"/>
    <w:rsid w:val="00843EC3"/>
    <w:rsid w:val="008447A9"/>
    <w:rsid w:val="00844C67"/>
    <w:rsid w:val="00845807"/>
    <w:rsid w:val="00845A65"/>
    <w:rsid w:val="008463DB"/>
    <w:rsid w:val="00846647"/>
    <w:rsid w:val="00846EB5"/>
    <w:rsid w:val="008472C6"/>
    <w:rsid w:val="00847419"/>
    <w:rsid w:val="0085087D"/>
    <w:rsid w:val="0085146B"/>
    <w:rsid w:val="00851907"/>
    <w:rsid w:val="00851FD9"/>
    <w:rsid w:val="008524BA"/>
    <w:rsid w:val="00852536"/>
    <w:rsid w:val="008525F4"/>
    <w:rsid w:val="008528C4"/>
    <w:rsid w:val="0085400A"/>
    <w:rsid w:val="008553D3"/>
    <w:rsid w:val="0085598F"/>
    <w:rsid w:val="008563C8"/>
    <w:rsid w:val="008563DA"/>
    <w:rsid w:val="008574CF"/>
    <w:rsid w:val="00857720"/>
    <w:rsid w:val="00857FF9"/>
    <w:rsid w:val="00860786"/>
    <w:rsid w:val="008611E6"/>
    <w:rsid w:val="00862F5D"/>
    <w:rsid w:val="008637E6"/>
    <w:rsid w:val="008647CB"/>
    <w:rsid w:val="00864EF4"/>
    <w:rsid w:val="00865777"/>
    <w:rsid w:val="00867025"/>
    <w:rsid w:val="00867954"/>
    <w:rsid w:val="00867F20"/>
    <w:rsid w:val="00870C7F"/>
    <w:rsid w:val="00871A5D"/>
    <w:rsid w:val="0087207A"/>
    <w:rsid w:val="008723AC"/>
    <w:rsid w:val="0087370D"/>
    <w:rsid w:val="0087470C"/>
    <w:rsid w:val="008747F5"/>
    <w:rsid w:val="00874EF6"/>
    <w:rsid w:val="0087530F"/>
    <w:rsid w:val="00875D5F"/>
    <w:rsid w:val="00876993"/>
    <w:rsid w:val="0088090E"/>
    <w:rsid w:val="00881334"/>
    <w:rsid w:val="008816A8"/>
    <w:rsid w:val="00881CD2"/>
    <w:rsid w:val="00882F12"/>
    <w:rsid w:val="00883381"/>
    <w:rsid w:val="0088412D"/>
    <w:rsid w:val="00884C5A"/>
    <w:rsid w:val="00884D89"/>
    <w:rsid w:val="0088510F"/>
    <w:rsid w:val="008879D8"/>
    <w:rsid w:val="008901C9"/>
    <w:rsid w:val="00890260"/>
    <w:rsid w:val="0089036F"/>
    <w:rsid w:val="0089050F"/>
    <w:rsid w:val="00890CA6"/>
    <w:rsid w:val="00891270"/>
    <w:rsid w:val="00891910"/>
    <w:rsid w:val="00891E16"/>
    <w:rsid w:val="00892553"/>
    <w:rsid w:val="00892D35"/>
    <w:rsid w:val="00893131"/>
    <w:rsid w:val="0089376E"/>
    <w:rsid w:val="00894A98"/>
    <w:rsid w:val="00895B2B"/>
    <w:rsid w:val="00895DD5"/>
    <w:rsid w:val="008966D0"/>
    <w:rsid w:val="00896DBB"/>
    <w:rsid w:val="008971EE"/>
    <w:rsid w:val="00897341"/>
    <w:rsid w:val="008976CF"/>
    <w:rsid w:val="008A0D56"/>
    <w:rsid w:val="008A161D"/>
    <w:rsid w:val="008A1895"/>
    <w:rsid w:val="008A1968"/>
    <w:rsid w:val="008A2476"/>
    <w:rsid w:val="008A274D"/>
    <w:rsid w:val="008A3025"/>
    <w:rsid w:val="008A340E"/>
    <w:rsid w:val="008A351C"/>
    <w:rsid w:val="008A3A62"/>
    <w:rsid w:val="008A4618"/>
    <w:rsid w:val="008A5D34"/>
    <w:rsid w:val="008A657A"/>
    <w:rsid w:val="008A6A4B"/>
    <w:rsid w:val="008A6FE9"/>
    <w:rsid w:val="008A7F69"/>
    <w:rsid w:val="008B080B"/>
    <w:rsid w:val="008B17BF"/>
    <w:rsid w:val="008B197E"/>
    <w:rsid w:val="008B1F04"/>
    <w:rsid w:val="008B35B3"/>
    <w:rsid w:val="008B38E0"/>
    <w:rsid w:val="008B3E25"/>
    <w:rsid w:val="008B4D1F"/>
    <w:rsid w:val="008B5937"/>
    <w:rsid w:val="008B5A1B"/>
    <w:rsid w:val="008B6552"/>
    <w:rsid w:val="008B691E"/>
    <w:rsid w:val="008B71DD"/>
    <w:rsid w:val="008B7534"/>
    <w:rsid w:val="008B7E45"/>
    <w:rsid w:val="008C0F16"/>
    <w:rsid w:val="008C1019"/>
    <w:rsid w:val="008C24FB"/>
    <w:rsid w:val="008C254A"/>
    <w:rsid w:val="008C3160"/>
    <w:rsid w:val="008C3312"/>
    <w:rsid w:val="008C381F"/>
    <w:rsid w:val="008C4249"/>
    <w:rsid w:val="008C4DFB"/>
    <w:rsid w:val="008C4E08"/>
    <w:rsid w:val="008C4EF7"/>
    <w:rsid w:val="008C509D"/>
    <w:rsid w:val="008C52B2"/>
    <w:rsid w:val="008C62A4"/>
    <w:rsid w:val="008C62A6"/>
    <w:rsid w:val="008C65D2"/>
    <w:rsid w:val="008C74AF"/>
    <w:rsid w:val="008C7692"/>
    <w:rsid w:val="008C7821"/>
    <w:rsid w:val="008D0490"/>
    <w:rsid w:val="008D063C"/>
    <w:rsid w:val="008D095B"/>
    <w:rsid w:val="008D0CDA"/>
    <w:rsid w:val="008D1AF0"/>
    <w:rsid w:val="008D1B9F"/>
    <w:rsid w:val="008D2FEF"/>
    <w:rsid w:val="008D3AED"/>
    <w:rsid w:val="008D3BC9"/>
    <w:rsid w:val="008D3E91"/>
    <w:rsid w:val="008D3FDB"/>
    <w:rsid w:val="008D4BED"/>
    <w:rsid w:val="008D5363"/>
    <w:rsid w:val="008D5C38"/>
    <w:rsid w:val="008D6163"/>
    <w:rsid w:val="008D6469"/>
    <w:rsid w:val="008D789A"/>
    <w:rsid w:val="008E1FCB"/>
    <w:rsid w:val="008E202B"/>
    <w:rsid w:val="008E2A75"/>
    <w:rsid w:val="008E3214"/>
    <w:rsid w:val="008E3DA0"/>
    <w:rsid w:val="008E40C4"/>
    <w:rsid w:val="008E494B"/>
    <w:rsid w:val="008E51B0"/>
    <w:rsid w:val="008E5265"/>
    <w:rsid w:val="008E5B55"/>
    <w:rsid w:val="008E7537"/>
    <w:rsid w:val="008E7ABE"/>
    <w:rsid w:val="008F0211"/>
    <w:rsid w:val="008F024B"/>
    <w:rsid w:val="008F1864"/>
    <w:rsid w:val="008F2164"/>
    <w:rsid w:val="008F313F"/>
    <w:rsid w:val="008F5588"/>
    <w:rsid w:val="008F67B2"/>
    <w:rsid w:val="008F68DB"/>
    <w:rsid w:val="00904176"/>
    <w:rsid w:val="009044FA"/>
    <w:rsid w:val="00904D84"/>
    <w:rsid w:val="0090523B"/>
    <w:rsid w:val="00905BC7"/>
    <w:rsid w:val="009062DB"/>
    <w:rsid w:val="00906508"/>
    <w:rsid w:val="00906FFB"/>
    <w:rsid w:val="0090702B"/>
    <w:rsid w:val="00907471"/>
    <w:rsid w:val="009101AD"/>
    <w:rsid w:val="00911545"/>
    <w:rsid w:val="009117EC"/>
    <w:rsid w:val="009123EA"/>
    <w:rsid w:val="009137BE"/>
    <w:rsid w:val="0091398A"/>
    <w:rsid w:val="00913C77"/>
    <w:rsid w:val="00914B56"/>
    <w:rsid w:val="00914E2F"/>
    <w:rsid w:val="009162FF"/>
    <w:rsid w:val="0091631B"/>
    <w:rsid w:val="009166A4"/>
    <w:rsid w:val="00916ADD"/>
    <w:rsid w:val="00916FB5"/>
    <w:rsid w:val="00917415"/>
    <w:rsid w:val="00920EC3"/>
    <w:rsid w:val="009212DC"/>
    <w:rsid w:val="00921A57"/>
    <w:rsid w:val="00923867"/>
    <w:rsid w:val="00923D3F"/>
    <w:rsid w:val="00923DFB"/>
    <w:rsid w:val="009253D2"/>
    <w:rsid w:val="009253D8"/>
    <w:rsid w:val="00925811"/>
    <w:rsid w:val="009267AF"/>
    <w:rsid w:val="00927A8A"/>
    <w:rsid w:val="009305A9"/>
    <w:rsid w:val="00932724"/>
    <w:rsid w:val="009328B6"/>
    <w:rsid w:val="0093469C"/>
    <w:rsid w:val="00934B4A"/>
    <w:rsid w:val="00935445"/>
    <w:rsid w:val="0093552E"/>
    <w:rsid w:val="0093564D"/>
    <w:rsid w:val="009367CB"/>
    <w:rsid w:val="00937C3F"/>
    <w:rsid w:val="00940115"/>
    <w:rsid w:val="0094082D"/>
    <w:rsid w:val="00942B1A"/>
    <w:rsid w:val="00942C89"/>
    <w:rsid w:val="00942F71"/>
    <w:rsid w:val="00943152"/>
    <w:rsid w:val="00943A76"/>
    <w:rsid w:val="00943E76"/>
    <w:rsid w:val="00944AD8"/>
    <w:rsid w:val="0094576C"/>
    <w:rsid w:val="009466FC"/>
    <w:rsid w:val="009472DA"/>
    <w:rsid w:val="00950252"/>
    <w:rsid w:val="009509DF"/>
    <w:rsid w:val="0095169E"/>
    <w:rsid w:val="00951A60"/>
    <w:rsid w:val="00952781"/>
    <w:rsid w:val="00952D3B"/>
    <w:rsid w:val="0095369C"/>
    <w:rsid w:val="009538E5"/>
    <w:rsid w:val="009547F6"/>
    <w:rsid w:val="0095488D"/>
    <w:rsid w:val="00954C6E"/>
    <w:rsid w:val="00954D06"/>
    <w:rsid w:val="00955D12"/>
    <w:rsid w:val="00955F6B"/>
    <w:rsid w:val="0095668D"/>
    <w:rsid w:val="0095682D"/>
    <w:rsid w:val="0095763C"/>
    <w:rsid w:val="00957CA6"/>
    <w:rsid w:val="00961809"/>
    <w:rsid w:val="00961CF1"/>
    <w:rsid w:val="00962BAE"/>
    <w:rsid w:val="00963021"/>
    <w:rsid w:val="009643B6"/>
    <w:rsid w:val="00964AE7"/>
    <w:rsid w:val="00964F79"/>
    <w:rsid w:val="009668F0"/>
    <w:rsid w:val="00966B57"/>
    <w:rsid w:val="00966D27"/>
    <w:rsid w:val="00966D8C"/>
    <w:rsid w:val="00970165"/>
    <w:rsid w:val="00970528"/>
    <w:rsid w:val="00970C6E"/>
    <w:rsid w:val="00971ACA"/>
    <w:rsid w:val="009720D6"/>
    <w:rsid w:val="00972EC5"/>
    <w:rsid w:val="00973830"/>
    <w:rsid w:val="00974863"/>
    <w:rsid w:val="00974DD2"/>
    <w:rsid w:val="0097500D"/>
    <w:rsid w:val="00976CE8"/>
    <w:rsid w:val="00976E6F"/>
    <w:rsid w:val="00976EC2"/>
    <w:rsid w:val="00977ABF"/>
    <w:rsid w:val="00977B4C"/>
    <w:rsid w:val="00981211"/>
    <w:rsid w:val="009817F5"/>
    <w:rsid w:val="00981A24"/>
    <w:rsid w:val="009826AC"/>
    <w:rsid w:val="00982A28"/>
    <w:rsid w:val="00983BA2"/>
    <w:rsid w:val="00983F58"/>
    <w:rsid w:val="0098422E"/>
    <w:rsid w:val="009859ED"/>
    <w:rsid w:val="00985AB3"/>
    <w:rsid w:val="00986091"/>
    <w:rsid w:val="0098672A"/>
    <w:rsid w:val="009901EA"/>
    <w:rsid w:val="0099038C"/>
    <w:rsid w:val="00990523"/>
    <w:rsid w:val="00990B69"/>
    <w:rsid w:val="00991350"/>
    <w:rsid w:val="00991572"/>
    <w:rsid w:val="00991619"/>
    <w:rsid w:val="00992978"/>
    <w:rsid w:val="00992F01"/>
    <w:rsid w:val="009932EB"/>
    <w:rsid w:val="00993DBF"/>
    <w:rsid w:val="00993E6F"/>
    <w:rsid w:val="009948C4"/>
    <w:rsid w:val="00994C0D"/>
    <w:rsid w:val="00995131"/>
    <w:rsid w:val="00995328"/>
    <w:rsid w:val="009956C0"/>
    <w:rsid w:val="009963E2"/>
    <w:rsid w:val="00997142"/>
    <w:rsid w:val="009A0BCC"/>
    <w:rsid w:val="009A122C"/>
    <w:rsid w:val="009A1EF8"/>
    <w:rsid w:val="009A472E"/>
    <w:rsid w:val="009A5AF4"/>
    <w:rsid w:val="009A5F91"/>
    <w:rsid w:val="009A6723"/>
    <w:rsid w:val="009A67E9"/>
    <w:rsid w:val="009A7DD5"/>
    <w:rsid w:val="009B02FE"/>
    <w:rsid w:val="009B0F9D"/>
    <w:rsid w:val="009B1A0C"/>
    <w:rsid w:val="009B2604"/>
    <w:rsid w:val="009B26A4"/>
    <w:rsid w:val="009B3514"/>
    <w:rsid w:val="009B3FCF"/>
    <w:rsid w:val="009B47CD"/>
    <w:rsid w:val="009B50F5"/>
    <w:rsid w:val="009B51B6"/>
    <w:rsid w:val="009B54A6"/>
    <w:rsid w:val="009B6A60"/>
    <w:rsid w:val="009B6DD4"/>
    <w:rsid w:val="009B7022"/>
    <w:rsid w:val="009B73BA"/>
    <w:rsid w:val="009B7649"/>
    <w:rsid w:val="009C0C9E"/>
    <w:rsid w:val="009C191D"/>
    <w:rsid w:val="009C2B4A"/>
    <w:rsid w:val="009C32A3"/>
    <w:rsid w:val="009C3A26"/>
    <w:rsid w:val="009C3E21"/>
    <w:rsid w:val="009C40A3"/>
    <w:rsid w:val="009C5B68"/>
    <w:rsid w:val="009C5FB5"/>
    <w:rsid w:val="009C65B2"/>
    <w:rsid w:val="009C7679"/>
    <w:rsid w:val="009C7C00"/>
    <w:rsid w:val="009C7C4D"/>
    <w:rsid w:val="009D08BC"/>
    <w:rsid w:val="009D14AE"/>
    <w:rsid w:val="009D1FD4"/>
    <w:rsid w:val="009D226C"/>
    <w:rsid w:val="009D2819"/>
    <w:rsid w:val="009D2A0F"/>
    <w:rsid w:val="009D2D58"/>
    <w:rsid w:val="009D3860"/>
    <w:rsid w:val="009D3CE6"/>
    <w:rsid w:val="009D3D2E"/>
    <w:rsid w:val="009D5A99"/>
    <w:rsid w:val="009D5EFB"/>
    <w:rsid w:val="009D6164"/>
    <w:rsid w:val="009D6D5D"/>
    <w:rsid w:val="009D6E56"/>
    <w:rsid w:val="009D79EC"/>
    <w:rsid w:val="009D7E9A"/>
    <w:rsid w:val="009E00B0"/>
    <w:rsid w:val="009E0219"/>
    <w:rsid w:val="009E0C3C"/>
    <w:rsid w:val="009E1668"/>
    <w:rsid w:val="009E1709"/>
    <w:rsid w:val="009E1968"/>
    <w:rsid w:val="009E1BA1"/>
    <w:rsid w:val="009E231F"/>
    <w:rsid w:val="009E3608"/>
    <w:rsid w:val="009E3ED7"/>
    <w:rsid w:val="009E4736"/>
    <w:rsid w:val="009E4AB9"/>
    <w:rsid w:val="009E4CE8"/>
    <w:rsid w:val="009E54C2"/>
    <w:rsid w:val="009E579A"/>
    <w:rsid w:val="009E606C"/>
    <w:rsid w:val="009E6851"/>
    <w:rsid w:val="009E715E"/>
    <w:rsid w:val="009E7400"/>
    <w:rsid w:val="009E7425"/>
    <w:rsid w:val="009E7B12"/>
    <w:rsid w:val="009E7F3C"/>
    <w:rsid w:val="009F02FE"/>
    <w:rsid w:val="009F0775"/>
    <w:rsid w:val="009F3091"/>
    <w:rsid w:val="009F39CA"/>
    <w:rsid w:val="009F39F2"/>
    <w:rsid w:val="009F49B3"/>
    <w:rsid w:val="009F4E3D"/>
    <w:rsid w:val="009F5DF2"/>
    <w:rsid w:val="009F634C"/>
    <w:rsid w:val="009F6800"/>
    <w:rsid w:val="009F6A67"/>
    <w:rsid w:val="009F6D52"/>
    <w:rsid w:val="009F6FC5"/>
    <w:rsid w:val="009F7759"/>
    <w:rsid w:val="00A01E92"/>
    <w:rsid w:val="00A021CC"/>
    <w:rsid w:val="00A02510"/>
    <w:rsid w:val="00A06D6A"/>
    <w:rsid w:val="00A0719C"/>
    <w:rsid w:val="00A079B8"/>
    <w:rsid w:val="00A10B61"/>
    <w:rsid w:val="00A12103"/>
    <w:rsid w:val="00A12A07"/>
    <w:rsid w:val="00A12CB4"/>
    <w:rsid w:val="00A133C2"/>
    <w:rsid w:val="00A13EE9"/>
    <w:rsid w:val="00A14047"/>
    <w:rsid w:val="00A15936"/>
    <w:rsid w:val="00A15CE1"/>
    <w:rsid w:val="00A17BDA"/>
    <w:rsid w:val="00A17E3A"/>
    <w:rsid w:val="00A20959"/>
    <w:rsid w:val="00A20D56"/>
    <w:rsid w:val="00A21899"/>
    <w:rsid w:val="00A22BF1"/>
    <w:rsid w:val="00A2385F"/>
    <w:rsid w:val="00A23A7C"/>
    <w:rsid w:val="00A23ED4"/>
    <w:rsid w:val="00A25204"/>
    <w:rsid w:val="00A25C17"/>
    <w:rsid w:val="00A25E31"/>
    <w:rsid w:val="00A2633B"/>
    <w:rsid w:val="00A26E23"/>
    <w:rsid w:val="00A2725E"/>
    <w:rsid w:val="00A27A87"/>
    <w:rsid w:val="00A27C4E"/>
    <w:rsid w:val="00A30B3D"/>
    <w:rsid w:val="00A30C27"/>
    <w:rsid w:val="00A3148F"/>
    <w:rsid w:val="00A317B2"/>
    <w:rsid w:val="00A3219F"/>
    <w:rsid w:val="00A328E7"/>
    <w:rsid w:val="00A32FF5"/>
    <w:rsid w:val="00A339D1"/>
    <w:rsid w:val="00A3442F"/>
    <w:rsid w:val="00A34668"/>
    <w:rsid w:val="00A34DD3"/>
    <w:rsid w:val="00A34E5B"/>
    <w:rsid w:val="00A35420"/>
    <w:rsid w:val="00A356E1"/>
    <w:rsid w:val="00A35C1E"/>
    <w:rsid w:val="00A36F41"/>
    <w:rsid w:val="00A37BEF"/>
    <w:rsid w:val="00A401FD"/>
    <w:rsid w:val="00A4117B"/>
    <w:rsid w:val="00A41E26"/>
    <w:rsid w:val="00A41E83"/>
    <w:rsid w:val="00A42043"/>
    <w:rsid w:val="00A425EA"/>
    <w:rsid w:val="00A43A1C"/>
    <w:rsid w:val="00A43CE6"/>
    <w:rsid w:val="00A44754"/>
    <w:rsid w:val="00A449E5"/>
    <w:rsid w:val="00A44BDF"/>
    <w:rsid w:val="00A4512E"/>
    <w:rsid w:val="00A4574A"/>
    <w:rsid w:val="00A457FC"/>
    <w:rsid w:val="00A458D0"/>
    <w:rsid w:val="00A466F9"/>
    <w:rsid w:val="00A46C13"/>
    <w:rsid w:val="00A478A8"/>
    <w:rsid w:val="00A500D7"/>
    <w:rsid w:val="00A50707"/>
    <w:rsid w:val="00A51042"/>
    <w:rsid w:val="00A52C36"/>
    <w:rsid w:val="00A52C38"/>
    <w:rsid w:val="00A5355F"/>
    <w:rsid w:val="00A538ED"/>
    <w:rsid w:val="00A53C96"/>
    <w:rsid w:val="00A53F60"/>
    <w:rsid w:val="00A54357"/>
    <w:rsid w:val="00A54738"/>
    <w:rsid w:val="00A54C15"/>
    <w:rsid w:val="00A55A82"/>
    <w:rsid w:val="00A569FE"/>
    <w:rsid w:val="00A56C51"/>
    <w:rsid w:val="00A56CB4"/>
    <w:rsid w:val="00A570C9"/>
    <w:rsid w:val="00A5719C"/>
    <w:rsid w:val="00A575A3"/>
    <w:rsid w:val="00A576CD"/>
    <w:rsid w:val="00A5790B"/>
    <w:rsid w:val="00A57F5B"/>
    <w:rsid w:val="00A60292"/>
    <w:rsid w:val="00A60431"/>
    <w:rsid w:val="00A607F1"/>
    <w:rsid w:val="00A60A08"/>
    <w:rsid w:val="00A60C84"/>
    <w:rsid w:val="00A62AF9"/>
    <w:rsid w:val="00A62BB0"/>
    <w:rsid w:val="00A636E2"/>
    <w:rsid w:val="00A649C1"/>
    <w:rsid w:val="00A64D0E"/>
    <w:rsid w:val="00A6518C"/>
    <w:rsid w:val="00A6625F"/>
    <w:rsid w:val="00A665E2"/>
    <w:rsid w:val="00A6673A"/>
    <w:rsid w:val="00A6698B"/>
    <w:rsid w:val="00A66F7A"/>
    <w:rsid w:val="00A67EC0"/>
    <w:rsid w:val="00A7052E"/>
    <w:rsid w:val="00A716FD"/>
    <w:rsid w:val="00A73D33"/>
    <w:rsid w:val="00A74067"/>
    <w:rsid w:val="00A74411"/>
    <w:rsid w:val="00A744EF"/>
    <w:rsid w:val="00A747B7"/>
    <w:rsid w:val="00A75288"/>
    <w:rsid w:val="00A75AF2"/>
    <w:rsid w:val="00A769E4"/>
    <w:rsid w:val="00A76F3C"/>
    <w:rsid w:val="00A777F3"/>
    <w:rsid w:val="00A8089D"/>
    <w:rsid w:val="00A80B8F"/>
    <w:rsid w:val="00A80C49"/>
    <w:rsid w:val="00A80CA5"/>
    <w:rsid w:val="00A814D4"/>
    <w:rsid w:val="00A82620"/>
    <w:rsid w:val="00A841F6"/>
    <w:rsid w:val="00A85331"/>
    <w:rsid w:val="00A86096"/>
    <w:rsid w:val="00A868A3"/>
    <w:rsid w:val="00A8741F"/>
    <w:rsid w:val="00A8781C"/>
    <w:rsid w:val="00A900DB"/>
    <w:rsid w:val="00A91E64"/>
    <w:rsid w:val="00A92D14"/>
    <w:rsid w:val="00A934DD"/>
    <w:rsid w:val="00A9399A"/>
    <w:rsid w:val="00A93E87"/>
    <w:rsid w:val="00A950B0"/>
    <w:rsid w:val="00A951E0"/>
    <w:rsid w:val="00A957F9"/>
    <w:rsid w:val="00A95A95"/>
    <w:rsid w:val="00A96223"/>
    <w:rsid w:val="00A96281"/>
    <w:rsid w:val="00A96FDF"/>
    <w:rsid w:val="00A97509"/>
    <w:rsid w:val="00A975C2"/>
    <w:rsid w:val="00A97C18"/>
    <w:rsid w:val="00AA098F"/>
    <w:rsid w:val="00AA09B0"/>
    <w:rsid w:val="00AA24DF"/>
    <w:rsid w:val="00AA2E23"/>
    <w:rsid w:val="00AA2E97"/>
    <w:rsid w:val="00AA2FF4"/>
    <w:rsid w:val="00AA3026"/>
    <w:rsid w:val="00AA38CD"/>
    <w:rsid w:val="00AA3ABF"/>
    <w:rsid w:val="00AA458B"/>
    <w:rsid w:val="00AA458F"/>
    <w:rsid w:val="00AA46C4"/>
    <w:rsid w:val="00AA5CC1"/>
    <w:rsid w:val="00AA7152"/>
    <w:rsid w:val="00AA758E"/>
    <w:rsid w:val="00AA75B4"/>
    <w:rsid w:val="00AA78EE"/>
    <w:rsid w:val="00AA799B"/>
    <w:rsid w:val="00AB0363"/>
    <w:rsid w:val="00AB03A1"/>
    <w:rsid w:val="00AB08CE"/>
    <w:rsid w:val="00AB13B7"/>
    <w:rsid w:val="00AB150F"/>
    <w:rsid w:val="00AB1B6C"/>
    <w:rsid w:val="00AB1C44"/>
    <w:rsid w:val="00AB31B0"/>
    <w:rsid w:val="00AB38DC"/>
    <w:rsid w:val="00AB4EF2"/>
    <w:rsid w:val="00AB54E9"/>
    <w:rsid w:val="00AB5D52"/>
    <w:rsid w:val="00AB6DF8"/>
    <w:rsid w:val="00AB6FCA"/>
    <w:rsid w:val="00AB740D"/>
    <w:rsid w:val="00AC12C5"/>
    <w:rsid w:val="00AC1AFC"/>
    <w:rsid w:val="00AC1C58"/>
    <w:rsid w:val="00AC22D8"/>
    <w:rsid w:val="00AC2EF2"/>
    <w:rsid w:val="00AC31F4"/>
    <w:rsid w:val="00AC35A0"/>
    <w:rsid w:val="00AC3621"/>
    <w:rsid w:val="00AC48F3"/>
    <w:rsid w:val="00AC510E"/>
    <w:rsid w:val="00AC5947"/>
    <w:rsid w:val="00AC5B79"/>
    <w:rsid w:val="00AC625B"/>
    <w:rsid w:val="00AC6CA0"/>
    <w:rsid w:val="00AC7313"/>
    <w:rsid w:val="00AC7446"/>
    <w:rsid w:val="00AC74FC"/>
    <w:rsid w:val="00AC7989"/>
    <w:rsid w:val="00AC7A40"/>
    <w:rsid w:val="00AC7C0B"/>
    <w:rsid w:val="00AD07F4"/>
    <w:rsid w:val="00AD097A"/>
    <w:rsid w:val="00AD0DAA"/>
    <w:rsid w:val="00AD0E78"/>
    <w:rsid w:val="00AD139D"/>
    <w:rsid w:val="00AD1667"/>
    <w:rsid w:val="00AD265D"/>
    <w:rsid w:val="00AD3413"/>
    <w:rsid w:val="00AD4313"/>
    <w:rsid w:val="00AD45CC"/>
    <w:rsid w:val="00AD4633"/>
    <w:rsid w:val="00AD50F7"/>
    <w:rsid w:val="00AD51DD"/>
    <w:rsid w:val="00AD51F3"/>
    <w:rsid w:val="00AD69C0"/>
    <w:rsid w:val="00AD77B8"/>
    <w:rsid w:val="00AD7B0F"/>
    <w:rsid w:val="00AE0211"/>
    <w:rsid w:val="00AE106C"/>
    <w:rsid w:val="00AE1183"/>
    <w:rsid w:val="00AE1186"/>
    <w:rsid w:val="00AE14DF"/>
    <w:rsid w:val="00AE1601"/>
    <w:rsid w:val="00AE171C"/>
    <w:rsid w:val="00AE1AE0"/>
    <w:rsid w:val="00AE1D96"/>
    <w:rsid w:val="00AE2134"/>
    <w:rsid w:val="00AE2733"/>
    <w:rsid w:val="00AE3494"/>
    <w:rsid w:val="00AE55CD"/>
    <w:rsid w:val="00AE5604"/>
    <w:rsid w:val="00AE5F1D"/>
    <w:rsid w:val="00AE6393"/>
    <w:rsid w:val="00AE63D8"/>
    <w:rsid w:val="00AF05B5"/>
    <w:rsid w:val="00AF0724"/>
    <w:rsid w:val="00AF0EA6"/>
    <w:rsid w:val="00AF18DF"/>
    <w:rsid w:val="00AF22E6"/>
    <w:rsid w:val="00AF2CCC"/>
    <w:rsid w:val="00AF3FF3"/>
    <w:rsid w:val="00AF4ED0"/>
    <w:rsid w:val="00AF58A3"/>
    <w:rsid w:val="00AF6687"/>
    <w:rsid w:val="00AF66CA"/>
    <w:rsid w:val="00B00921"/>
    <w:rsid w:val="00B00A98"/>
    <w:rsid w:val="00B00F24"/>
    <w:rsid w:val="00B013F4"/>
    <w:rsid w:val="00B026EF"/>
    <w:rsid w:val="00B029FD"/>
    <w:rsid w:val="00B02EFB"/>
    <w:rsid w:val="00B043DD"/>
    <w:rsid w:val="00B04947"/>
    <w:rsid w:val="00B0530F"/>
    <w:rsid w:val="00B0594B"/>
    <w:rsid w:val="00B061A9"/>
    <w:rsid w:val="00B0650E"/>
    <w:rsid w:val="00B06C68"/>
    <w:rsid w:val="00B072F4"/>
    <w:rsid w:val="00B07CDF"/>
    <w:rsid w:val="00B07D6F"/>
    <w:rsid w:val="00B07EB2"/>
    <w:rsid w:val="00B07F9E"/>
    <w:rsid w:val="00B10BF8"/>
    <w:rsid w:val="00B11057"/>
    <w:rsid w:val="00B1128D"/>
    <w:rsid w:val="00B112B2"/>
    <w:rsid w:val="00B1355F"/>
    <w:rsid w:val="00B1446B"/>
    <w:rsid w:val="00B145B2"/>
    <w:rsid w:val="00B1465E"/>
    <w:rsid w:val="00B1545F"/>
    <w:rsid w:val="00B15B25"/>
    <w:rsid w:val="00B15E41"/>
    <w:rsid w:val="00B15E43"/>
    <w:rsid w:val="00B161AD"/>
    <w:rsid w:val="00B177F3"/>
    <w:rsid w:val="00B202E3"/>
    <w:rsid w:val="00B202EB"/>
    <w:rsid w:val="00B21A0A"/>
    <w:rsid w:val="00B21F85"/>
    <w:rsid w:val="00B22844"/>
    <w:rsid w:val="00B22955"/>
    <w:rsid w:val="00B22A16"/>
    <w:rsid w:val="00B22B33"/>
    <w:rsid w:val="00B23AB6"/>
    <w:rsid w:val="00B23E8C"/>
    <w:rsid w:val="00B24312"/>
    <w:rsid w:val="00B24B12"/>
    <w:rsid w:val="00B24DC1"/>
    <w:rsid w:val="00B303CA"/>
    <w:rsid w:val="00B3054D"/>
    <w:rsid w:val="00B30A5D"/>
    <w:rsid w:val="00B30C66"/>
    <w:rsid w:val="00B31154"/>
    <w:rsid w:val="00B3193F"/>
    <w:rsid w:val="00B31A74"/>
    <w:rsid w:val="00B31BD5"/>
    <w:rsid w:val="00B31C40"/>
    <w:rsid w:val="00B3312F"/>
    <w:rsid w:val="00B333F0"/>
    <w:rsid w:val="00B33B41"/>
    <w:rsid w:val="00B33B7C"/>
    <w:rsid w:val="00B3472A"/>
    <w:rsid w:val="00B35906"/>
    <w:rsid w:val="00B359DD"/>
    <w:rsid w:val="00B35D09"/>
    <w:rsid w:val="00B3612F"/>
    <w:rsid w:val="00B40336"/>
    <w:rsid w:val="00B40CC0"/>
    <w:rsid w:val="00B43A82"/>
    <w:rsid w:val="00B43CAE"/>
    <w:rsid w:val="00B44126"/>
    <w:rsid w:val="00B442F7"/>
    <w:rsid w:val="00B4487D"/>
    <w:rsid w:val="00B45404"/>
    <w:rsid w:val="00B4546C"/>
    <w:rsid w:val="00B455DC"/>
    <w:rsid w:val="00B45C37"/>
    <w:rsid w:val="00B45D0B"/>
    <w:rsid w:val="00B464D0"/>
    <w:rsid w:val="00B479D1"/>
    <w:rsid w:val="00B479F0"/>
    <w:rsid w:val="00B50ADB"/>
    <w:rsid w:val="00B50C83"/>
    <w:rsid w:val="00B51282"/>
    <w:rsid w:val="00B514C7"/>
    <w:rsid w:val="00B515D4"/>
    <w:rsid w:val="00B51643"/>
    <w:rsid w:val="00B516BC"/>
    <w:rsid w:val="00B51DA1"/>
    <w:rsid w:val="00B52B14"/>
    <w:rsid w:val="00B53768"/>
    <w:rsid w:val="00B540BD"/>
    <w:rsid w:val="00B54739"/>
    <w:rsid w:val="00B54E80"/>
    <w:rsid w:val="00B55090"/>
    <w:rsid w:val="00B55D07"/>
    <w:rsid w:val="00B57633"/>
    <w:rsid w:val="00B62F3D"/>
    <w:rsid w:val="00B62F58"/>
    <w:rsid w:val="00B632D3"/>
    <w:rsid w:val="00B6382F"/>
    <w:rsid w:val="00B6417C"/>
    <w:rsid w:val="00B64E81"/>
    <w:rsid w:val="00B65D87"/>
    <w:rsid w:val="00B6671D"/>
    <w:rsid w:val="00B67222"/>
    <w:rsid w:val="00B714F3"/>
    <w:rsid w:val="00B71D3B"/>
    <w:rsid w:val="00B72C97"/>
    <w:rsid w:val="00B73910"/>
    <w:rsid w:val="00B747A9"/>
    <w:rsid w:val="00B75121"/>
    <w:rsid w:val="00B753A5"/>
    <w:rsid w:val="00B75D17"/>
    <w:rsid w:val="00B76026"/>
    <w:rsid w:val="00B7674D"/>
    <w:rsid w:val="00B76817"/>
    <w:rsid w:val="00B7688E"/>
    <w:rsid w:val="00B7697C"/>
    <w:rsid w:val="00B769FF"/>
    <w:rsid w:val="00B76B7F"/>
    <w:rsid w:val="00B7754C"/>
    <w:rsid w:val="00B77A74"/>
    <w:rsid w:val="00B77D04"/>
    <w:rsid w:val="00B8081A"/>
    <w:rsid w:val="00B80B70"/>
    <w:rsid w:val="00B827CE"/>
    <w:rsid w:val="00B8281F"/>
    <w:rsid w:val="00B83520"/>
    <w:rsid w:val="00B85300"/>
    <w:rsid w:val="00B86585"/>
    <w:rsid w:val="00B86E27"/>
    <w:rsid w:val="00B8702D"/>
    <w:rsid w:val="00B87505"/>
    <w:rsid w:val="00B879AD"/>
    <w:rsid w:val="00B908ED"/>
    <w:rsid w:val="00B90BCC"/>
    <w:rsid w:val="00B911B0"/>
    <w:rsid w:val="00B91348"/>
    <w:rsid w:val="00B91A54"/>
    <w:rsid w:val="00B91D3D"/>
    <w:rsid w:val="00B91F42"/>
    <w:rsid w:val="00B927CC"/>
    <w:rsid w:val="00B92C40"/>
    <w:rsid w:val="00B93182"/>
    <w:rsid w:val="00B931DD"/>
    <w:rsid w:val="00B9356E"/>
    <w:rsid w:val="00B93FBD"/>
    <w:rsid w:val="00B944EC"/>
    <w:rsid w:val="00B94C66"/>
    <w:rsid w:val="00B94CA0"/>
    <w:rsid w:val="00B95256"/>
    <w:rsid w:val="00B9644A"/>
    <w:rsid w:val="00B96D14"/>
    <w:rsid w:val="00B97133"/>
    <w:rsid w:val="00BA09E4"/>
    <w:rsid w:val="00BA0D5A"/>
    <w:rsid w:val="00BA0DB4"/>
    <w:rsid w:val="00BA0E83"/>
    <w:rsid w:val="00BA11FC"/>
    <w:rsid w:val="00BA1C94"/>
    <w:rsid w:val="00BA2ABA"/>
    <w:rsid w:val="00BA2B40"/>
    <w:rsid w:val="00BA369D"/>
    <w:rsid w:val="00BA383A"/>
    <w:rsid w:val="00BA3F2A"/>
    <w:rsid w:val="00BA45D4"/>
    <w:rsid w:val="00BA4AFF"/>
    <w:rsid w:val="00BA4B5E"/>
    <w:rsid w:val="00BA4D8D"/>
    <w:rsid w:val="00BA590A"/>
    <w:rsid w:val="00BA5F4A"/>
    <w:rsid w:val="00BA6AEE"/>
    <w:rsid w:val="00BA6FDD"/>
    <w:rsid w:val="00BA72E4"/>
    <w:rsid w:val="00BA769B"/>
    <w:rsid w:val="00BB0149"/>
    <w:rsid w:val="00BB0164"/>
    <w:rsid w:val="00BB02D7"/>
    <w:rsid w:val="00BB0777"/>
    <w:rsid w:val="00BB0F81"/>
    <w:rsid w:val="00BB0FC9"/>
    <w:rsid w:val="00BB2096"/>
    <w:rsid w:val="00BB2520"/>
    <w:rsid w:val="00BB3788"/>
    <w:rsid w:val="00BB3A27"/>
    <w:rsid w:val="00BB3D29"/>
    <w:rsid w:val="00BB4307"/>
    <w:rsid w:val="00BB4A6F"/>
    <w:rsid w:val="00BB5018"/>
    <w:rsid w:val="00BB5D5B"/>
    <w:rsid w:val="00BB61D1"/>
    <w:rsid w:val="00BB63FA"/>
    <w:rsid w:val="00BB6BA0"/>
    <w:rsid w:val="00BB6D09"/>
    <w:rsid w:val="00BB6D76"/>
    <w:rsid w:val="00BB761A"/>
    <w:rsid w:val="00BB7E13"/>
    <w:rsid w:val="00BC2594"/>
    <w:rsid w:val="00BC272C"/>
    <w:rsid w:val="00BC272E"/>
    <w:rsid w:val="00BC2B0E"/>
    <w:rsid w:val="00BC3000"/>
    <w:rsid w:val="00BC3554"/>
    <w:rsid w:val="00BC3A58"/>
    <w:rsid w:val="00BC42D4"/>
    <w:rsid w:val="00BC439E"/>
    <w:rsid w:val="00BC4AC8"/>
    <w:rsid w:val="00BC5718"/>
    <w:rsid w:val="00BC5A66"/>
    <w:rsid w:val="00BC5BE1"/>
    <w:rsid w:val="00BC5F22"/>
    <w:rsid w:val="00BC630B"/>
    <w:rsid w:val="00BC6C9F"/>
    <w:rsid w:val="00BC6E20"/>
    <w:rsid w:val="00BC720D"/>
    <w:rsid w:val="00BC78B2"/>
    <w:rsid w:val="00BD084B"/>
    <w:rsid w:val="00BD1AC2"/>
    <w:rsid w:val="00BD1BA3"/>
    <w:rsid w:val="00BD2325"/>
    <w:rsid w:val="00BD2DCE"/>
    <w:rsid w:val="00BD3137"/>
    <w:rsid w:val="00BD3347"/>
    <w:rsid w:val="00BD3A68"/>
    <w:rsid w:val="00BD47C5"/>
    <w:rsid w:val="00BD5923"/>
    <w:rsid w:val="00BD6386"/>
    <w:rsid w:val="00BD6585"/>
    <w:rsid w:val="00BD6BC1"/>
    <w:rsid w:val="00BD79C8"/>
    <w:rsid w:val="00BE1079"/>
    <w:rsid w:val="00BE136D"/>
    <w:rsid w:val="00BE1DD3"/>
    <w:rsid w:val="00BE1EC0"/>
    <w:rsid w:val="00BE228C"/>
    <w:rsid w:val="00BE2295"/>
    <w:rsid w:val="00BE2432"/>
    <w:rsid w:val="00BE2D00"/>
    <w:rsid w:val="00BE2E87"/>
    <w:rsid w:val="00BE2FD6"/>
    <w:rsid w:val="00BE2FFA"/>
    <w:rsid w:val="00BE3194"/>
    <w:rsid w:val="00BE393A"/>
    <w:rsid w:val="00BE3FD0"/>
    <w:rsid w:val="00BE42BB"/>
    <w:rsid w:val="00BE4358"/>
    <w:rsid w:val="00BE4B84"/>
    <w:rsid w:val="00BE54A7"/>
    <w:rsid w:val="00BE5BBC"/>
    <w:rsid w:val="00BE5E78"/>
    <w:rsid w:val="00BE66F9"/>
    <w:rsid w:val="00BE684B"/>
    <w:rsid w:val="00BE7B63"/>
    <w:rsid w:val="00BE7F5E"/>
    <w:rsid w:val="00BF09BF"/>
    <w:rsid w:val="00BF0D5F"/>
    <w:rsid w:val="00BF0D6E"/>
    <w:rsid w:val="00BF0EEC"/>
    <w:rsid w:val="00BF20ED"/>
    <w:rsid w:val="00BF2D85"/>
    <w:rsid w:val="00BF36D0"/>
    <w:rsid w:val="00BF3A93"/>
    <w:rsid w:val="00BF3B26"/>
    <w:rsid w:val="00BF44C9"/>
    <w:rsid w:val="00BF5C44"/>
    <w:rsid w:val="00BF602D"/>
    <w:rsid w:val="00BF66C4"/>
    <w:rsid w:val="00BF6D8E"/>
    <w:rsid w:val="00BF794D"/>
    <w:rsid w:val="00C005D1"/>
    <w:rsid w:val="00C00775"/>
    <w:rsid w:val="00C01622"/>
    <w:rsid w:val="00C0328C"/>
    <w:rsid w:val="00C034DB"/>
    <w:rsid w:val="00C035F8"/>
    <w:rsid w:val="00C037D7"/>
    <w:rsid w:val="00C06733"/>
    <w:rsid w:val="00C06F0A"/>
    <w:rsid w:val="00C07B6E"/>
    <w:rsid w:val="00C10A9A"/>
    <w:rsid w:val="00C11B7F"/>
    <w:rsid w:val="00C11BA0"/>
    <w:rsid w:val="00C11BEF"/>
    <w:rsid w:val="00C13055"/>
    <w:rsid w:val="00C135DF"/>
    <w:rsid w:val="00C1581B"/>
    <w:rsid w:val="00C15A0C"/>
    <w:rsid w:val="00C15E48"/>
    <w:rsid w:val="00C15F34"/>
    <w:rsid w:val="00C1620D"/>
    <w:rsid w:val="00C1732B"/>
    <w:rsid w:val="00C1765C"/>
    <w:rsid w:val="00C1777A"/>
    <w:rsid w:val="00C17C29"/>
    <w:rsid w:val="00C20380"/>
    <w:rsid w:val="00C20DFA"/>
    <w:rsid w:val="00C228F3"/>
    <w:rsid w:val="00C2320C"/>
    <w:rsid w:val="00C2338B"/>
    <w:rsid w:val="00C2387B"/>
    <w:rsid w:val="00C24384"/>
    <w:rsid w:val="00C24401"/>
    <w:rsid w:val="00C25DDD"/>
    <w:rsid w:val="00C269DA"/>
    <w:rsid w:val="00C26D19"/>
    <w:rsid w:val="00C30073"/>
    <w:rsid w:val="00C302AD"/>
    <w:rsid w:val="00C31701"/>
    <w:rsid w:val="00C31AA4"/>
    <w:rsid w:val="00C31F2B"/>
    <w:rsid w:val="00C333BF"/>
    <w:rsid w:val="00C339D8"/>
    <w:rsid w:val="00C34565"/>
    <w:rsid w:val="00C34C4E"/>
    <w:rsid w:val="00C354E7"/>
    <w:rsid w:val="00C3584B"/>
    <w:rsid w:val="00C362AD"/>
    <w:rsid w:val="00C36392"/>
    <w:rsid w:val="00C3667B"/>
    <w:rsid w:val="00C368AC"/>
    <w:rsid w:val="00C407BE"/>
    <w:rsid w:val="00C41053"/>
    <w:rsid w:val="00C41691"/>
    <w:rsid w:val="00C42895"/>
    <w:rsid w:val="00C42962"/>
    <w:rsid w:val="00C42ABB"/>
    <w:rsid w:val="00C42BBD"/>
    <w:rsid w:val="00C42C6E"/>
    <w:rsid w:val="00C44071"/>
    <w:rsid w:val="00C440D3"/>
    <w:rsid w:val="00C44218"/>
    <w:rsid w:val="00C4445E"/>
    <w:rsid w:val="00C46429"/>
    <w:rsid w:val="00C4759B"/>
    <w:rsid w:val="00C477DE"/>
    <w:rsid w:val="00C50EAD"/>
    <w:rsid w:val="00C52BE9"/>
    <w:rsid w:val="00C5411A"/>
    <w:rsid w:val="00C541CE"/>
    <w:rsid w:val="00C54772"/>
    <w:rsid w:val="00C549DB"/>
    <w:rsid w:val="00C54AD5"/>
    <w:rsid w:val="00C54EA0"/>
    <w:rsid w:val="00C54FD2"/>
    <w:rsid w:val="00C55285"/>
    <w:rsid w:val="00C5552E"/>
    <w:rsid w:val="00C559EA"/>
    <w:rsid w:val="00C55B6A"/>
    <w:rsid w:val="00C560ED"/>
    <w:rsid w:val="00C567F6"/>
    <w:rsid w:val="00C56830"/>
    <w:rsid w:val="00C56898"/>
    <w:rsid w:val="00C56D39"/>
    <w:rsid w:val="00C56E66"/>
    <w:rsid w:val="00C56EAE"/>
    <w:rsid w:val="00C57314"/>
    <w:rsid w:val="00C57439"/>
    <w:rsid w:val="00C57AD1"/>
    <w:rsid w:val="00C606FF"/>
    <w:rsid w:val="00C60F42"/>
    <w:rsid w:val="00C619EC"/>
    <w:rsid w:val="00C61B62"/>
    <w:rsid w:val="00C623D6"/>
    <w:rsid w:val="00C62662"/>
    <w:rsid w:val="00C630DE"/>
    <w:rsid w:val="00C6312C"/>
    <w:rsid w:val="00C64590"/>
    <w:rsid w:val="00C64C43"/>
    <w:rsid w:val="00C6604D"/>
    <w:rsid w:val="00C67534"/>
    <w:rsid w:val="00C70B68"/>
    <w:rsid w:val="00C71286"/>
    <w:rsid w:val="00C71B1C"/>
    <w:rsid w:val="00C72F6E"/>
    <w:rsid w:val="00C7365D"/>
    <w:rsid w:val="00C73AA2"/>
    <w:rsid w:val="00C73BC1"/>
    <w:rsid w:val="00C73F06"/>
    <w:rsid w:val="00C74108"/>
    <w:rsid w:val="00C74574"/>
    <w:rsid w:val="00C74D56"/>
    <w:rsid w:val="00C75E10"/>
    <w:rsid w:val="00C75F0E"/>
    <w:rsid w:val="00C7609A"/>
    <w:rsid w:val="00C76285"/>
    <w:rsid w:val="00C81C53"/>
    <w:rsid w:val="00C837B1"/>
    <w:rsid w:val="00C843A3"/>
    <w:rsid w:val="00C84DF4"/>
    <w:rsid w:val="00C850BE"/>
    <w:rsid w:val="00C859D0"/>
    <w:rsid w:val="00C85F80"/>
    <w:rsid w:val="00C86214"/>
    <w:rsid w:val="00C86A0D"/>
    <w:rsid w:val="00C86AF8"/>
    <w:rsid w:val="00C8741B"/>
    <w:rsid w:val="00C8743C"/>
    <w:rsid w:val="00C91FA9"/>
    <w:rsid w:val="00C9210A"/>
    <w:rsid w:val="00C93045"/>
    <w:rsid w:val="00C930CA"/>
    <w:rsid w:val="00C9409B"/>
    <w:rsid w:val="00C94799"/>
    <w:rsid w:val="00C94F84"/>
    <w:rsid w:val="00C951A0"/>
    <w:rsid w:val="00C9568D"/>
    <w:rsid w:val="00C95F92"/>
    <w:rsid w:val="00C96674"/>
    <w:rsid w:val="00C969E0"/>
    <w:rsid w:val="00CA1E28"/>
    <w:rsid w:val="00CA1F0F"/>
    <w:rsid w:val="00CA25A7"/>
    <w:rsid w:val="00CA27EA"/>
    <w:rsid w:val="00CA2A46"/>
    <w:rsid w:val="00CA32A7"/>
    <w:rsid w:val="00CA3E42"/>
    <w:rsid w:val="00CA49A1"/>
    <w:rsid w:val="00CA5D5F"/>
    <w:rsid w:val="00CA60B2"/>
    <w:rsid w:val="00CA6A9B"/>
    <w:rsid w:val="00CA6B70"/>
    <w:rsid w:val="00CA7F1C"/>
    <w:rsid w:val="00CB000F"/>
    <w:rsid w:val="00CB072A"/>
    <w:rsid w:val="00CB118E"/>
    <w:rsid w:val="00CB24BF"/>
    <w:rsid w:val="00CB2D54"/>
    <w:rsid w:val="00CB2FC1"/>
    <w:rsid w:val="00CB312C"/>
    <w:rsid w:val="00CB3A5D"/>
    <w:rsid w:val="00CB3BA2"/>
    <w:rsid w:val="00CB46BC"/>
    <w:rsid w:val="00CB46F7"/>
    <w:rsid w:val="00CB54C7"/>
    <w:rsid w:val="00CB56C5"/>
    <w:rsid w:val="00CB5ADF"/>
    <w:rsid w:val="00CB6ED1"/>
    <w:rsid w:val="00CB7654"/>
    <w:rsid w:val="00CB799A"/>
    <w:rsid w:val="00CB7FD6"/>
    <w:rsid w:val="00CC27F4"/>
    <w:rsid w:val="00CC346A"/>
    <w:rsid w:val="00CC3A33"/>
    <w:rsid w:val="00CC45CD"/>
    <w:rsid w:val="00CC5C28"/>
    <w:rsid w:val="00CC5EE3"/>
    <w:rsid w:val="00CC62C8"/>
    <w:rsid w:val="00CC6677"/>
    <w:rsid w:val="00CC6868"/>
    <w:rsid w:val="00CC68F4"/>
    <w:rsid w:val="00CC6F6E"/>
    <w:rsid w:val="00CC7EB4"/>
    <w:rsid w:val="00CD0707"/>
    <w:rsid w:val="00CD09BD"/>
    <w:rsid w:val="00CD1012"/>
    <w:rsid w:val="00CD118F"/>
    <w:rsid w:val="00CD120A"/>
    <w:rsid w:val="00CD146F"/>
    <w:rsid w:val="00CD1775"/>
    <w:rsid w:val="00CD1C61"/>
    <w:rsid w:val="00CD20EF"/>
    <w:rsid w:val="00CD4144"/>
    <w:rsid w:val="00CD4491"/>
    <w:rsid w:val="00CD5A0F"/>
    <w:rsid w:val="00CD5B05"/>
    <w:rsid w:val="00CD6282"/>
    <w:rsid w:val="00CD682B"/>
    <w:rsid w:val="00CD6C37"/>
    <w:rsid w:val="00CD76F8"/>
    <w:rsid w:val="00CE06EA"/>
    <w:rsid w:val="00CE182B"/>
    <w:rsid w:val="00CE1917"/>
    <w:rsid w:val="00CE2F1D"/>
    <w:rsid w:val="00CE2FCC"/>
    <w:rsid w:val="00CE350F"/>
    <w:rsid w:val="00CE3C18"/>
    <w:rsid w:val="00CE43B9"/>
    <w:rsid w:val="00CE5788"/>
    <w:rsid w:val="00CE5833"/>
    <w:rsid w:val="00CE589B"/>
    <w:rsid w:val="00CE64EC"/>
    <w:rsid w:val="00CE6942"/>
    <w:rsid w:val="00CE7427"/>
    <w:rsid w:val="00CF1E0C"/>
    <w:rsid w:val="00CF20B4"/>
    <w:rsid w:val="00CF22FB"/>
    <w:rsid w:val="00CF2594"/>
    <w:rsid w:val="00CF29FB"/>
    <w:rsid w:val="00CF2A4D"/>
    <w:rsid w:val="00CF3002"/>
    <w:rsid w:val="00CF3C2F"/>
    <w:rsid w:val="00CF3CFA"/>
    <w:rsid w:val="00CF41C2"/>
    <w:rsid w:val="00CF4456"/>
    <w:rsid w:val="00CF45AB"/>
    <w:rsid w:val="00CF46BE"/>
    <w:rsid w:val="00CF504E"/>
    <w:rsid w:val="00CF52BE"/>
    <w:rsid w:val="00CF5AD5"/>
    <w:rsid w:val="00CF6295"/>
    <w:rsid w:val="00CF6AE5"/>
    <w:rsid w:val="00CF6EF7"/>
    <w:rsid w:val="00CF727C"/>
    <w:rsid w:val="00CF7B65"/>
    <w:rsid w:val="00CF7C6B"/>
    <w:rsid w:val="00D010EA"/>
    <w:rsid w:val="00D012C1"/>
    <w:rsid w:val="00D01E43"/>
    <w:rsid w:val="00D02E55"/>
    <w:rsid w:val="00D02F02"/>
    <w:rsid w:val="00D03003"/>
    <w:rsid w:val="00D03019"/>
    <w:rsid w:val="00D031D0"/>
    <w:rsid w:val="00D045E4"/>
    <w:rsid w:val="00D049A5"/>
    <w:rsid w:val="00D04C8B"/>
    <w:rsid w:val="00D04DCE"/>
    <w:rsid w:val="00D05743"/>
    <w:rsid w:val="00D05DFD"/>
    <w:rsid w:val="00D0642E"/>
    <w:rsid w:val="00D071C9"/>
    <w:rsid w:val="00D108C5"/>
    <w:rsid w:val="00D1125C"/>
    <w:rsid w:val="00D119B9"/>
    <w:rsid w:val="00D122A0"/>
    <w:rsid w:val="00D128C9"/>
    <w:rsid w:val="00D1299E"/>
    <w:rsid w:val="00D129DD"/>
    <w:rsid w:val="00D13614"/>
    <w:rsid w:val="00D136E2"/>
    <w:rsid w:val="00D144E8"/>
    <w:rsid w:val="00D14532"/>
    <w:rsid w:val="00D1679E"/>
    <w:rsid w:val="00D16BAA"/>
    <w:rsid w:val="00D16F18"/>
    <w:rsid w:val="00D1758D"/>
    <w:rsid w:val="00D178EA"/>
    <w:rsid w:val="00D17DE5"/>
    <w:rsid w:val="00D208A1"/>
    <w:rsid w:val="00D2092E"/>
    <w:rsid w:val="00D209AF"/>
    <w:rsid w:val="00D211EB"/>
    <w:rsid w:val="00D21E47"/>
    <w:rsid w:val="00D22650"/>
    <w:rsid w:val="00D23BF5"/>
    <w:rsid w:val="00D240B3"/>
    <w:rsid w:val="00D257CF"/>
    <w:rsid w:val="00D262F4"/>
    <w:rsid w:val="00D27946"/>
    <w:rsid w:val="00D301FA"/>
    <w:rsid w:val="00D30206"/>
    <w:rsid w:val="00D3038A"/>
    <w:rsid w:val="00D304B6"/>
    <w:rsid w:val="00D30F3E"/>
    <w:rsid w:val="00D30F45"/>
    <w:rsid w:val="00D327F1"/>
    <w:rsid w:val="00D32B09"/>
    <w:rsid w:val="00D32BE4"/>
    <w:rsid w:val="00D32D5E"/>
    <w:rsid w:val="00D34DAE"/>
    <w:rsid w:val="00D35703"/>
    <w:rsid w:val="00D360AF"/>
    <w:rsid w:val="00D360F9"/>
    <w:rsid w:val="00D363AE"/>
    <w:rsid w:val="00D36BCB"/>
    <w:rsid w:val="00D36D9F"/>
    <w:rsid w:val="00D36EEF"/>
    <w:rsid w:val="00D36F50"/>
    <w:rsid w:val="00D37481"/>
    <w:rsid w:val="00D37E62"/>
    <w:rsid w:val="00D400B2"/>
    <w:rsid w:val="00D404FF"/>
    <w:rsid w:val="00D408F7"/>
    <w:rsid w:val="00D40B00"/>
    <w:rsid w:val="00D40DC8"/>
    <w:rsid w:val="00D40EB1"/>
    <w:rsid w:val="00D414D7"/>
    <w:rsid w:val="00D41933"/>
    <w:rsid w:val="00D41A70"/>
    <w:rsid w:val="00D41CAD"/>
    <w:rsid w:val="00D42F07"/>
    <w:rsid w:val="00D43473"/>
    <w:rsid w:val="00D43C09"/>
    <w:rsid w:val="00D44912"/>
    <w:rsid w:val="00D451CA"/>
    <w:rsid w:val="00D45D24"/>
    <w:rsid w:val="00D45FE2"/>
    <w:rsid w:val="00D46B27"/>
    <w:rsid w:val="00D46F94"/>
    <w:rsid w:val="00D47031"/>
    <w:rsid w:val="00D47E83"/>
    <w:rsid w:val="00D508B9"/>
    <w:rsid w:val="00D514F1"/>
    <w:rsid w:val="00D52A83"/>
    <w:rsid w:val="00D53D26"/>
    <w:rsid w:val="00D54011"/>
    <w:rsid w:val="00D542C1"/>
    <w:rsid w:val="00D542C3"/>
    <w:rsid w:val="00D54712"/>
    <w:rsid w:val="00D54A36"/>
    <w:rsid w:val="00D54AB8"/>
    <w:rsid w:val="00D55812"/>
    <w:rsid w:val="00D55D22"/>
    <w:rsid w:val="00D600A8"/>
    <w:rsid w:val="00D60B70"/>
    <w:rsid w:val="00D611C4"/>
    <w:rsid w:val="00D61C33"/>
    <w:rsid w:val="00D61CB8"/>
    <w:rsid w:val="00D61CCE"/>
    <w:rsid w:val="00D6215E"/>
    <w:rsid w:val="00D6298D"/>
    <w:rsid w:val="00D62A36"/>
    <w:rsid w:val="00D642E2"/>
    <w:rsid w:val="00D64496"/>
    <w:rsid w:val="00D64B00"/>
    <w:rsid w:val="00D65050"/>
    <w:rsid w:val="00D65C2C"/>
    <w:rsid w:val="00D66065"/>
    <w:rsid w:val="00D66499"/>
    <w:rsid w:val="00D66860"/>
    <w:rsid w:val="00D71865"/>
    <w:rsid w:val="00D71B1F"/>
    <w:rsid w:val="00D72367"/>
    <w:rsid w:val="00D7316B"/>
    <w:rsid w:val="00D732DA"/>
    <w:rsid w:val="00D735BC"/>
    <w:rsid w:val="00D74423"/>
    <w:rsid w:val="00D75596"/>
    <w:rsid w:val="00D7577E"/>
    <w:rsid w:val="00D75F43"/>
    <w:rsid w:val="00D7644B"/>
    <w:rsid w:val="00D7655F"/>
    <w:rsid w:val="00D7662E"/>
    <w:rsid w:val="00D76B61"/>
    <w:rsid w:val="00D76E3F"/>
    <w:rsid w:val="00D7735A"/>
    <w:rsid w:val="00D7786A"/>
    <w:rsid w:val="00D80204"/>
    <w:rsid w:val="00D806E8"/>
    <w:rsid w:val="00D80906"/>
    <w:rsid w:val="00D823C4"/>
    <w:rsid w:val="00D82977"/>
    <w:rsid w:val="00D8374D"/>
    <w:rsid w:val="00D837E3"/>
    <w:rsid w:val="00D8404F"/>
    <w:rsid w:val="00D8481E"/>
    <w:rsid w:val="00D849D5"/>
    <w:rsid w:val="00D84ABA"/>
    <w:rsid w:val="00D84C68"/>
    <w:rsid w:val="00D852C2"/>
    <w:rsid w:val="00D85569"/>
    <w:rsid w:val="00D85AD3"/>
    <w:rsid w:val="00D85AFE"/>
    <w:rsid w:val="00D85BBB"/>
    <w:rsid w:val="00D8647C"/>
    <w:rsid w:val="00D86528"/>
    <w:rsid w:val="00D8662F"/>
    <w:rsid w:val="00D86BC2"/>
    <w:rsid w:val="00D86D31"/>
    <w:rsid w:val="00D872DD"/>
    <w:rsid w:val="00D87E22"/>
    <w:rsid w:val="00D90373"/>
    <w:rsid w:val="00D91CB4"/>
    <w:rsid w:val="00D91E1F"/>
    <w:rsid w:val="00D92868"/>
    <w:rsid w:val="00D929E0"/>
    <w:rsid w:val="00D92E90"/>
    <w:rsid w:val="00D92F47"/>
    <w:rsid w:val="00D9314F"/>
    <w:rsid w:val="00D937A1"/>
    <w:rsid w:val="00D93A84"/>
    <w:rsid w:val="00D94088"/>
    <w:rsid w:val="00D9433C"/>
    <w:rsid w:val="00D945FD"/>
    <w:rsid w:val="00D94D95"/>
    <w:rsid w:val="00D9538A"/>
    <w:rsid w:val="00D9722B"/>
    <w:rsid w:val="00D9741E"/>
    <w:rsid w:val="00DA228C"/>
    <w:rsid w:val="00DA29D6"/>
    <w:rsid w:val="00DA2E15"/>
    <w:rsid w:val="00DA44C5"/>
    <w:rsid w:val="00DA4A25"/>
    <w:rsid w:val="00DA4C36"/>
    <w:rsid w:val="00DA57CA"/>
    <w:rsid w:val="00DA6201"/>
    <w:rsid w:val="00DA62AE"/>
    <w:rsid w:val="00DA6538"/>
    <w:rsid w:val="00DA6ADB"/>
    <w:rsid w:val="00DA6E1B"/>
    <w:rsid w:val="00DB0015"/>
    <w:rsid w:val="00DB0F2E"/>
    <w:rsid w:val="00DB1BB0"/>
    <w:rsid w:val="00DB2980"/>
    <w:rsid w:val="00DB2BC5"/>
    <w:rsid w:val="00DB43F8"/>
    <w:rsid w:val="00DB4501"/>
    <w:rsid w:val="00DB4739"/>
    <w:rsid w:val="00DB48C1"/>
    <w:rsid w:val="00DB568D"/>
    <w:rsid w:val="00DB5E5B"/>
    <w:rsid w:val="00DB6CA8"/>
    <w:rsid w:val="00DB6FBF"/>
    <w:rsid w:val="00DB7178"/>
    <w:rsid w:val="00DB7453"/>
    <w:rsid w:val="00DB7943"/>
    <w:rsid w:val="00DB7A3E"/>
    <w:rsid w:val="00DB7F8C"/>
    <w:rsid w:val="00DC0A9C"/>
    <w:rsid w:val="00DC1477"/>
    <w:rsid w:val="00DC1EA9"/>
    <w:rsid w:val="00DC225C"/>
    <w:rsid w:val="00DC2D8C"/>
    <w:rsid w:val="00DC3AB5"/>
    <w:rsid w:val="00DC4C73"/>
    <w:rsid w:val="00DC4ECD"/>
    <w:rsid w:val="00DC4F24"/>
    <w:rsid w:val="00DC54D1"/>
    <w:rsid w:val="00DC63D4"/>
    <w:rsid w:val="00DC6CEF"/>
    <w:rsid w:val="00DC70EB"/>
    <w:rsid w:val="00DC763F"/>
    <w:rsid w:val="00DD1B2E"/>
    <w:rsid w:val="00DD1C7A"/>
    <w:rsid w:val="00DD2399"/>
    <w:rsid w:val="00DD24C9"/>
    <w:rsid w:val="00DD2A7B"/>
    <w:rsid w:val="00DD3686"/>
    <w:rsid w:val="00DD4135"/>
    <w:rsid w:val="00DD4854"/>
    <w:rsid w:val="00DD5C42"/>
    <w:rsid w:val="00DD682B"/>
    <w:rsid w:val="00DD6AD8"/>
    <w:rsid w:val="00DD728C"/>
    <w:rsid w:val="00DD74E0"/>
    <w:rsid w:val="00DE018F"/>
    <w:rsid w:val="00DE02A1"/>
    <w:rsid w:val="00DE0DEA"/>
    <w:rsid w:val="00DE1F25"/>
    <w:rsid w:val="00DE23F7"/>
    <w:rsid w:val="00DE2C10"/>
    <w:rsid w:val="00DE3184"/>
    <w:rsid w:val="00DE430D"/>
    <w:rsid w:val="00DE4425"/>
    <w:rsid w:val="00DE4807"/>
    <w:rsid w:val="00DE5004"/>
    <w:rsid w:val="00DE6210"/>
    <w:rsid w:val="00DE7708"/>
    <w:rsid w:val="00DF14B1"/>
    <w:rsid w:val="00DF17AB"/>
    <w:rsid w:val="00DF275A"/>
    <w:rsid w:val="00DF2981"/>
    <w:rsid w:val="00DF34F3"/>
    <w:rsid w:val="00DF37B2"/>
    <w:rsid w:val="00DF3A92"/>
    <w:rsid w:val="00DF45CB"/>
    <w:rsid w:val="00DF4C65"/>
    <w:rsid w:val="00DF6E91"/>
    <w:rsid w:val="00DF7B5C"/>
    <w:rsid w:val="00E01BFA"/>
    <w:rsid w:val="00E02324"/>
    <w:rsid w:val="00E02C29"/>
    <w:rsid w:val="00E03398"/>
    <w:rsid w:val="00E03FDD"/>
    <w:rsid w:val="00E047BC"/>
    <w:rsid w:val="00E05E93"/>
    <w:rsid w:val="00E05F87"/>
    <w:rsid w:val="00E068AD"/>
    <w:rsid w:val="00E10663"/>
    <w:rsid w:val="00E107E6"/>
    <w:rsid w:val="00E107EA"/>
    <w:rsid w:val="00E10962"/>
    <w:rsid w:val="00E10975"/>
    <w:rsid w:val="00E10AE3"/>
    <w:rsid w:val="00E10C69"/>
    <w:rsid w:val="00E11621"/>
    <w:rsid w:val="00E120D8"/>
    <w:rsid w:val="00E12932"/>
    <w:rsid w:val="00E12EC8"/>
    <w:rsid w:val="00E130A1"/>
    <w:rsid w:val="00E13CAB"/>
    <w:rsid w:val="00E14375"/>
    <w:rsid w:val="00E14989"/>
    <w:rsid w:val="00E157A2"/>
    <w:rsid w:val="00E1603E"/>
    <w:rsid w:val="00E1612D"/>
    <w:rsid w:val="00E16202"/>
    <w:rsid w:val="00E166D1"/>
    <w:rsid w:val="00E176C1"/>
    <w:rsid w:val="00E17792"/>
    <w:rsid w:val="00E20765"/>
    <w:rsid w:val="00E2102D"/>
    <w:rsid w:val="00E21678"/>
    <w:rsid w:val="00E24767"/>
    <w:rsid w:val="00E249C5"/>
    <w:rsid w:val="00E24BE7"/>
    <w:rsid w:val="00E24C50"/>
    <w:rsid w:val="00E250C9"/>
    <w:rsid w:val="00E251AF"/>
    <w:rsid w:val="00E25576"/>
    <w:rsid w:val="00E25C8E"/>
    <w:rsid w:val="00E25CCC"/>
    <w:rsid w:val="00E25F13"/>
    <w:rsid w:val="00E27E79"/>
    <w:rsid w:val="00E304E3"/>
    <w:rsid w:val="00E314C5"/>
    <w:rsid w:val="00E31504"/>
    <w:rsid w:val="00E33862"/>
    <w:rsid w:val="00E33906"/>
    <w:rsid w:val="00E34F9B"/>
    <w:rsid w:val="00E35ED4"/>
    <w:rsid w:val="00E36EE5"/>
    <w:rsid w:val="00E36F37"/>
    <w:rsid w:val="00E3793F"/>
    <w:rsid w:val="00E37CA1"/>
    <w:rsid w:val="00E37E8F"/>
    <w:rsid w:val="00E409A8"/>
    <w:rsid w:val="00E4121C"/>
    <w:rsid w:val="00E421D3"/>
    <w:rsid w:val="00E427FD"/>
    <w:rsid w:val="00E42986"/>
    <w:rsid w:val="00E435AE"/>
    <w:rsid w:val="00E45290"/>
    <w:rsid w:val="00E45B6B"/>
    <w:rsid w:val="00E45BF8"/>
    <w:rsid w:val="00E45DFC"/>
    <w:rsid w:val="00E46B16"/>
    <w:rsid w:val="00E471F6"/>
    <w:rsid w:val="00E4753A"/>
    <w:rsid w:val="00E50442"/>
    <w:rsid w:val="00E50452"/>
    <w:rsid w:val="00E511C2"/>
    <w:rsid w:val="00E51725"/>
    <w:rsid w:val="00E51B7D"/>
    <w:rsid w:val="00E52012"/>
    <w:rsid w:val="00E52017"/>
    <w:rsid w:val="00E5207F"/>
    <w:rsid w:val="00E527A3"/>
    <w:rsid w:val="00E527DA"/>
    <w:rsid w:val="00E543C4"/>
    <w:rsid w:val="00E54C35"/>
    <w:rsid w:val="00E556D0"/>
    <w:rsid w:val="00E56541"/>
    <w:rsid w:val="00E56FFB"/>
    <w:rsid w:val="00E57B66"/>
    <w:rsid w:val="00E603F3"/>
    <w:rsid w:val="00E61406"/>
    <w:rsid w:val="00E61DC4"/>
    <w:rsid w:val="00E62010"/>
    <w:rsid w:val="00E63633"/>
    <w:rsid w:val="00E6375A"/>
    <w:rsid w:val="00E63777"/>
    <w:rsid w:val="00E63A1C"/>
    <w:rsid w:val="00E63DFD"/>
    <w:rsid w:val="00E64076"/>
    <w:rsid w:val="00E6439F"/>
    <w:rsid w:val="00E648DB"/>
    <w:rsid w:val="00E64F4E"/>
    <w:rsid w:val="00E65687"/>
    <w:rsid w:val="00E65EF3"/>
    <w:rsid w:val="00E66DD9"/>
    <w:rsid w:val="00E6704C"/>
    <w:rsid w:val="00E673AD"/>
    <w:rsid w:val="00E70910"/>
    <w:rsid w:val="00E71064"/>
    <w:rsid w:val="00E71953"/>
    <w:rsid w:val="00E72495"/>
    <w:rsid w:val="00E728E4"/>
    <w:rsid w:val="00E734A7"/>
    <w:rsid w:val="00E735A3"/>
    <w:rsid w:val="00E73FE9"/>
    <w:rsid w:val="00E7432B"/>
    <w:rsid w:val="00E748A2"/>
    <w:rsid w:val="00E75246"/>
    <w:rsid w:val="00E75954"/>
    <w:rsid w:val="00E75BDF"/>
    <w:rsid w:val="00E75CCB"/>
    <w:rsid w:val="00E77659"/>
    <w:rsid w:val="00E80116"/>
    <w:rsid w:val="00E81312"/>
    <w:rsid w:val="00E82340"/>
    <w:rsid w:val="00E827B3"/>
    <w:rsid w:val="00E8343A"/>
    <w:rsid w:val="00E835DD"/>
    <w:rsid w:val="00E83852"/>
    <w:rsid w:val="00E8405A"/>
    <w:rsid w:val="00E84D16"/>
    <w:rsid w:val="00E855BA"/>
    <w:rsid w:val="00E863D0"/>
    <w:rsid w:val="00E86C1F"/>
    <w:rsid w:val="00E87088"/>
    <w:rsid w:val="00E873B7"/>
    <w:rsid w:val="00E90863"/>
    <w:rsid w:val="00E90AD8"/>
    <w:rsid w:val="00E90D5F"/>
    <w:rsid w:val="00E919FD"/>
    <w:rsid w:val="00E91EDA"/>
    <w:rsid w:val="00E9231E"/>
    <w:rsid w:val="00E92B3F"/>
    <w:rsid w:val="00E9317A"/>
    <w:rsid w:val="00E9379E"/>
    <w:rsid w:val="00E938CE"/>
    <w:rsid w:val="00E946A2"/>
    <w:rsid w:val="00E94EAF"/>
    <w:rsid w:val="00E95469"/>
    <w:rsid w:val="00E95481"/>
    <w:rsid w:val="00E9585D"/>
    <w:rsid w:val="00E960EC"/>
    <w:rsid w:val="00E961F8"/>
    <w:rsid w:val="00E96680"/>
    <w:rsid w:val="00E9693E"/>
    <w:rsid w:val="00E96F71"/>
    <w:rsid w:val="00E96F73"/>
    <w:rsid w:val="00E974DC"/>
    <w:rsid w:val="00E97976"/>
    <w:rsid w:val="00E97D38"/>
    <w:rsid w:val="00EA060D"/>
    <w:rsid w:val="00EA0A8B"/>
    <w:rsid w:val="00EA0E59"/>
    <w:rsid w:val="00EA0F7D"/>
    <w:rsid w:val="00EA127F"/>
    <w:rsid w:val="00EA22E6"/>
    <w:rsid w:val="00EA2455"/>
    <w:rsid w:val="00EA2AF6"/>
    <w:rsid w:val="00EA3D76"/>
    <w:rsid w:val="00EA3E75"/>
    <w:rsid w:val="00EA4AD6"/>
    <w:rsid w:val="00EA5644"/>
    <w:rsid w:val="00EA570F"/>
    <w:rsid w:val="00EA5F04"/>
    <w:rsid w:val="00EA69B3"/>
    <w:rsid w:val="00EA70CF"/>
    <w:rsid w:val="00EA744A"/>
    <w:rsid w:val="00EA7819"/>
    <w:rsid w:val="00EA7D74"/>
    <w:rsid w:val="00EA7F01"/>
    <w:rsid w:val="00EB1478"/>
    <w:rsid w:val="00EB1A4D"/>
    <w:rsid w:val="00EB21BC"/>
    <w:rsid w:val="00EB27D4"/>
    <w:rsid w:val="00EB318B"/>
    <w:rsid w:val="00EB3806"/>
    <w:rsid w:val="00EB390B"/>
    <w:rsid w:val="00EB3B42"/>
    <w:rsid w:val="00EB3E1A"/>
    <w:rsid w:val="00EB4805"/>
    <w:rsid w:val="00EB4CFE"/>
    <w:rsid w:val="00EB532E"/>
    <w:rsid w:val="00EB55A0"/>
    <w:rsid w:val="00EB67BA"/>
    <w:rsid w:val="00EB6933"/>
    <w:rsid w:val="00EB6A39"/>
    <w:rsid w:val="00EB6A58"/>
    <w:rsid w:val="00EB6DC0"/>
    <w:rsid w:val="00EB6E68"/>
    <w:rsid w:val="00EB72E5"/>
    <w:rsid w:val="00EB74B7"/>
    <w:rsid w:val="00EC02BA"/>
    <w:rsid w:val="00EC276F"/>
    <w:rsid w:val="00EC33F0"/>
    <w:rsid w:val="00EC3582"/>
    <w:rsid w:val="00EC3CD9"/>
    <w:rsid w:val="00EC439F"/>
    <w:rsid w:val="00EC44BC"/>
    <w:rsid w:val="00EC6A90"/>
    <w:rsid w:val="00EC6AD6"/>
    <w:rsid w:val="00EC70FA"/>
    <w:rsid w:val="00EC75BA"/>
    <w:rsid w:val="00EC7840"/>
    <w:rsid w:val="00EC7BD5"/>
    <w:rsid w:val="00EC7C03"/>
    <w:rsid w:val="00ED0965"/>
    <w:rsid w:val="00ED17FE"/>
    <w:rsid w:val="00ED2C5F"/>
    <w:rsid w:val="00ED3245"/>
    <w:rsid w:val="00ED37CF"/>
    <w:rsid w:val="00ED4D69"/>
    <w:rsid w:val="00ED5A61"/>
    <w:rsid w:val="00ED5F8B"/>
    <w:rsid w:val="00ED6DD3"/>
    <w:rsid w:val="00ED7233"/>
    <w:rsid w:val="00ED734F"/>
    <w:rsid w:val="00ED73B2"/>
    <w:rsid w:val="00ED79C6"/>
    <w:rsid w:val="00ED7F4A"/>
    <w:rsid w:val="00EE06EA"/>
    <w:rsid w:val="00EE093B"/>
    <w:rsid w:val="00EE0AA6"/>
    <w:rsid w:val="00EE0EF5"/>
    <w:rsid w:val="00EE20FD"/>
    <w:rsid w:val="00EE2A19"/>
    <w:rsid w:val="00EE35D4"/>
    <w:rsid w:val="00EE510A"/>
    <w:rsid w:val="00EE5CFD"/>
    <w:rsid w:val="00EE6D29"/>
    <w:rsid w:val="00EE6F85"/>
    <w:rsid w:val="00EE7C71"/>
    <w:rsid w:val="00EF05D3"/>
    <w:rsid w:val="00EF11FD"/>
    <w:rsid w:val="00EF2178"/>
    <w:rsid w:val="00EF245D"/>
    <w:rsid w:val="00EF24AA"/>
    <w:rsid w:val="00EF253E"/>
    <w:rsid w:val="00EF28FD"/>
    <w:rsid w:val="00EF3022"/>
    <w:rsid w:val="00EF354F"/>
    <w:rsid w:val="00EF3701"/>
    <w:rsid w:val="00EF39A6"/>
    <w:rsid w:val="00EF3A1C"/>
    <w:rsid w:val="00EF3B44"/>
    <w:rsid w:val="00EF56FD"/>
    <w:rsid w:val="00EF5AFA"/>
    <w:rsid w:val="00EF6044"/>
    <w:rsid w:val="00EF6121"/>
    <w:rsid w:val="00EF70E8"/>
    <w:rsid w:val="00EF71C7"/>
    <w:rsid w:val="00EF7F00"/>
    <w:rsid w:val="00F002D5"/>
    <w:rsid w:val="00F00688"/>
    <w:rsid w:val="00F0131C"/>
    <w:rsid w:val="00F02038"/>
    <w:rsid w:val="00F03456"/>
    <w:rsid w:val="00F03FDA"/>
    <w:rsid w:val="00F0411E"/>
    <w:rsid w:val="00F04637"/>
    <w:rsid w:val="00F04979"/>
    <w:rsid w:val="00F05F75"/>
    <w:rsid w:val="00F07569"/>
    <w:rsid w:val="00F07CFB"/>
    <w:rsid w:val="00F105AC"/>
    <w:rsid w:val="00F10E99"/>
    <w:rsid w:val="00F1105C"/>
    <w:rsid w:val="00F11D44"/>
    <w:rsid w:val="00F12F09"/>
    <w:rsid w:val="00F1369C"/>
    <w:rsid w:val="00F13822"/>
    <w:rsid w:val="00F14584"/>
    <w:rsid w:val="00F1607E"/>
    <w:rsid w:val="00F164B2"/>
    <w:rsid w:val="00F16B21"/>
    <w:rsid w:val="00F179DF"/>
    <w:rsid w:val="00F201D7"/>
    <w:rsid w:val="00F2049E"/>
    <w:rsid w:val="00F21470"/>
    <w:rsid w:val="00F220F3"/>
    <w:rsid w:val="00F221FF"/>
    <w:rsid w:val="00F22409"/>
    <w:rsid w:val="00F23866"/>
    <w:rsid w:val="00F23B56"/>
    <w:rsid w:val="00F2439B"/>
    <w:rsid w:val="00F2466F"/>
    <w:rsid w:val="00F24B5F"/>
    <w:rsid w:val="00F25030"/>
    <w:rsid w:val="00F251C8"/>
    <w:rsid w:val="00F25B8E"/>
    <w:rsid w:val="00F25CA0"/>
    <w:rsid w:val="00F25FB2"/>
    <w:rsid w:val="00F26056"/>
    <w:rsid w:val="00F27033"/>
    <w:rsid w:val="00F27ADD"/>
    <w:rsid w:val="00F27B0F"/>
    <w:rsid w:val="00F27B9C"/>
    <w:rsid w:val="00F30C15"/>
    <w:rsid w:val="00F30D5E"/>
    <w:rsid w:val="00F31C7F"/>
    <w:rsid w:val="00F31CB4"/>
    <w:rsid w:val="00F33068"/>
    <w:rsid w:val="00F33487"/>
    <w:rsid w:val="00F33DE2"/>
    <w:rsid w:val="00F3433F"/>
    <w:rsid w:val="00F345F2"/>
    <w:rsid w:val="00F34ACC"/>
    <w:rsid w:val="00F3502B"/>
    <w:rsid w:val="00F350AF"/>
    <w:rsid w:val="00F35B5F"/>
    <w:rsid w:val="00F36930"/>
    <w:rsid w:val="00F36B77"/>
    <w:rsid w:val="00F36FF4"/>
    <w:rsid w:val="00F3792D"/>
    <w:rsid w:val="00F41C83"/>
    <w:rsid w:val="00F41DCE"/>
    <w:rsid w:val="00F42299"/>
    <w:rsid w:val="00F42868"/>
    <w:rsid w:val="00F42F66"/>
    <w:rsid w:val="00F42FFD"/>
    <w:rsid w:val="00F43497"/>
    <w:rsid w:val="00F43D46"/>
    <w:rsid w:val="00F43F3A"/>
    <w:rsid w:val="00F43FE5"/>
    <w:rsid w:val="00F44ACB"/>
    <w:rsid w:val="00F44BB2"/>
    <w:rsid w:val="00F45ADF"/>
    <w:rsid w:val="00F45C4A"/>
    <w:rsid w:val="00F45D53"/>
    <w:rsid w:val="00F463FA"/>
    <w:rsid w:val="00F4713B"/>
    <w:rsid w:val="00F478F4"/>
    <w:rsid w:val="00F47ABA"/>
    <w:rsid w:val="00F47CB3"/>
    <w:rsid w:val="00F47D15"/>
    <w:rsid w:val="00F518CF"/>
    <w:rsid w:val="00F52174"/>
    <w:rsid w:val="00F52A50"/>
    <w:rsid w:val="00F52CBE"/>
    <w:rsid w:val="00F5319B"/>
    <w:rsid w:val="00F534F9"/>
    <w:rsid w:val="00F538BF"/>
    <w:rsid w:val="00F54479"/>
    <w:rsid w:val="00F54D8A"/>
    <w:rsid w:val="00F54DE8"/>
    <w:rsid w:val="00F55389"/>
    <w:rsid w:val="00F554CD"/>
    <w:rsid w:val="00F562CC"/>
    <w:rsid w:val="00F607DF"/>
    <w:rsid w:val="00F60955"/>
    <w:rsid w:val="00F60D7A"/>
    <w:rsid w:val="00F62826"/>
    <w:rsid w:val="00F6337D"/>
    <w:rsid w:val="00F652D5"/>
    <w:rsid w:val="00F6618A"/>
    <w:rsid w:val="00F6721B"/>
    <w:rsid w:val="00F67234"/>
    <w:rsid w:val="00F675BC"/>
    <w:rsid w:val="00F704B0"/>
    <w:rsid w:val="00F704D5"/>
    <w:rsid w:val="00F704E9"/>
    <w:rsid w:val="00F70C0B"/>
    <w:rsid w:val="00F716EA"/>
    <w:rsid w:val="00F72617"/>
    <w:rsid w:val="00F73958"/>
    <w:rsid w:val="00F73B9B"/>
    <w:rsid w:val="00F743AF"/>
    <w:rsid w:val="00F760BB"/>
    <w:rsid w:val="00F76F5C"/>
    <w:rsid w:val="00F7782E"/>
    <w:rsid w:val="00F803D3"/>
    <w:rsid w:val="00F80403"/>
    <w:rsid w:val="00F8076D"/>
    <w:rsid w:val="00F81523"/>
    <w:rsid w:val="00F81896"/>
    <w:rsid w:val="00F8191E"/>
    <w:rsid w:val="00F81936"/>
    <w:rsid w:val="00F81CD6"/>
    <w:rsid w:val="00F825B8"/>
    <w:rsid w:val="00F826E2"/>
    <w:rsid w:val="00F828BF"/>
    <w:rsid w:val="00F82940"/>
    <w:rsid w:val="00F83408"/>
    <w:rsid w:val="00F847A3"/>
    <w:rsid w:val="00F8585D"/>
    <w:rsid w:val="00F859B9"/>
    <w:rsid w:val="00F85E92"/>
    <w:rsid w:val="00F86173"/>
    <w:rsid w:val="00F86B22"/>
    <w:rsid w:val="00F87349"/>
    <w:rsid w:val="00F879DC"/>
    <w:rsid w:val="00F90187"/>
    <w:rsid w:val="00F90543"/>
    <w:rsid w:val="00F909FF"/>
    <w:rsid w:val="00F9103D"/>
    <w:rsid w:val="00F917A4"/>
    <w:rsid w:val="00F91C50"/>
    <w:rsid w:val="00F91D2A"/>
    <w:rsid w:val="00F9236C"/>
    <w:rsid w:val="00F93807"/>
    <w:rsid w:val="00F938BA"/>
    <w:rsid w:val="00F949CD"/>
    <w:rsid w:val="00F949F1"/>
    <w:rsid w:val="00F95903"/>
    <w:rsid w:val="00F95AC0"/>
    <w:rsid w:val="00F95E48"/>
    <w:rsid w:val="00F95EC7"/>
    <w:rsid w:val="00F96A5E"/>
    <w:rsid w:val="00F96C0A"/>
    <w:rsid w:val="00F96C41"/>
    <w:rsid w:val="00F972FD"/>
    <w:rsid w:val="00FA1C30"/>
    <w:rsid w:val="00FA30E3"/>
    <w:rsid w:val="00FA315D"/>
    <w:rsid w:val="00FA33B7"/>
    <w:rsid w:val="00FA5CEE"/>
    <w:rsid w:val="00FA5DC5"/>
    <w:rsid w:val="00FA65A7"/>
    <w:rsid w:val="00FA6878"/>
    <w:rsid w:val="00FA7570"/>
    <w:rsid w:val="00FA7622"/>
    <w:rsid w:val="00FB039C"/>
    <w:rsid w:val="00FB07BA"/>
    <w:rsid w:val="00FB0BE0"/>
    <w:rsid w:val="00FB0DF0"/>
    <w:rsid w:val="00FB1B8B"/>
    <w:rsid w:val="00FB2380"/>
    <w:rsid w:val="00FB2B50"/>
    <w:rsid w:val="00FB320D"/>
    <w:rsid w:val="00FB323F"/>
    <w:rsid w:val="00FB32DD"/>
    <w:rsid w:val="00FB35F0"/>
    <w:rsid w:val="00FB5480"/>
    <w:rsid w:val="00FB7BBD"/>
    <w:rsid w:val="00FB7DBF"/>
    <w:rsid w:val="00FC090C"/>
    <w:rsid w:val="00FC0B3D"/>
    <w:rsid w:val="00FC0B70"/>
    <w:rsid w:val="00FC1E3D"/>
    <w:rsid w:val="00FC259F"/>
    <w:rsid w:val="00FC2BC4"/>
    <w:rsid w:val="00FC318F"/>
    <w:rsid w:val="00FC3D52"/>
    <w:rsid w:val="00FC43B3"/>
    <w:rsid w:val="00FC4E7A"/>
    <w:rsid w:val="00FC4EB5"/>
    <w:rsid w:val="00FC574D"/>
    <w:rsid w:val="00FC7898"/>
    <w:rsid w:val="00FC78AC"/>
    <w:rsid w:val="00FD0326"/>
    <w:rsid w:val="00FD083E"/>
    <w:rsid w:val="00FD09EF"/>
    <w:rsid w:val="00FD1D5A"/>
    <w:rsid w:val="00FD3155"/>
    <w:rsid w:val="00FD4040"/>
    <w:rsid w:val="00FD4573"/>
    <w:rsid w:val="00FD482D"/>
    <w:rsid w:val="00FD55BC"/>
    <w:rsid w:val="00FD5BF8"/>
    <w:rsid w:val="00FD5E70"/>
    <w:rsid w:val="00FD60BB"/>
    <w:rsid w:val="00FD611C"/>
    <w:rsid w:val="00FD64BA"/>
    <w:rsid w:val="00FD65AD"/>
    <w:rsid w:val="00FD7B14"/>
    <w:rsid w:val="00FD7C7E"/>
    <w:rsid w:val="00FE06A0"/>
    <w:rsid w:val="00FE0833"/>
    <w:rsid w:val="00FE0D98"/>
    <w:rsid w:val="00FE111E"/>
    <w:rsid w:val="00FE1B97"/>
    <w:rsid w:val="00FE1F91"/>
    <w:rsid w:val="00FE2A90"/>
    <w:rsid w:val="00FE363A"/>
    <w:rsid w:val="00FE45DF"/>
    <w:rsid w:val="00FE4CA6"/>
    <w:rsid w:val="00FE508B"/>
    <w:rsid w:val="00FE555D"/>
    <w:rsid w:val="00FE55AB"/>
    <w:rsid w:val="00FE5969"/>
    <w:rsid w:val="00FE5E81"/>
    <w:rsid w:val="00FE5EB2"/>
    <w:rsid w:val="00FE66C2"/>
    <w:rsid w:val="00FE6772"/>
    <w:rsid w:val="00FE7CE3"/>
    <w:rsid w:val="00FF1473"/>
    <w:rsid w:val="00FF154C"/>
    <w:rsid w:val="00FF2BA3"/>
    <w:rsid w:val="00FF4989"/>
    <w:rsid w:val="00FF55EF"/>
    <w:rsid w:val="00FF589F"/>
    <w:rsid w:val="00FF59A9"/>
    <w:rsid w:val="00FF5DEF"/>
    <w:rsid w:val="00FF6642"/>
    <w:rsid w:val="00FF6F1E"/>
    <w:rsid w:val="00FF7142"/>
    <w:rsid w:val="00FF78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BFAC787"/>
  <w15:docId w15:val="{2CF1ED66-CBDF-4FE5-88A8-7C107F456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67BA"/>
    <w:rPr>
      <w:noProof/>
      <w:sz w:val="24"/>
      <w:szCs w:val="24"/>
      <w:lang w:eastAsia="en-US"/>
    </w:rPr>
  </w:style>
  <w:style w:type="paragraph" w:styleId="Heading1">
    <w:name w:val="heading 1"/>
    <w:basedOn w:val="Normal"/>
    <w:next w:val="Normal"/>
    <w:link w:val="Heading1Char"/>
    <w:autoRedefine/>
    <w:qFormat/>
    <w:rsid w:val="001954B3"/>
    <w:pPr>
      <w:numPr>
        <w:numId w:val="5"/>
      </w:numPr>
      <w:spacing w:after="120"/>
      <w:jc w:val="both"/>
      <w:outlineLvl w:val="0"/>
    </w:pPr>
    <w:rPr>
      <w:rFonts w:ascii="Verdana" w:hAnsi="Verdana"/>
      <w:sz w:val="22"/>
    </w:rPr>
  </w:style>
  <w:style w:type="paragraph" w:styleId="Heading2">
    <w:name w:val="heading 2"/>
    <w:basedOn w:val="Style1"/>
    <w:next w:val="Style1"/>
    <w:autoRedefine/>
    <w:qFormat/>
    <w:rsid w:val="001372AD"/>
    <w:pPr>
      <w:numPr>
        <w:ilvl w:val="1"/>
        <w:numId w:val="5"/>
      </w:numPr>
      <w:spacing w:after="0"/>
      <w:outlineLvl w:val="1"/>
    </w:pPr>
  </w:style>
  <w:style w:type="paragraph" w:styleId="Heading3">
    <w:name w:val="heading 3"/>
    <w:basedOn w:val="Normal"/>
    <w:next w:val="Normal"/>
    <w:autoRedefine/>
    <w:qFormat/>
    <w:rsid w:val="00650C0D"/>
    <w:pPr>
      <w:numPr>
        <w:ilvl w:val="2"/>
        <w:numId w:val="5"/>
      </w:numPr>
      <w:spacing w:before="240" w:after="120"/>
      <w:jc w:val="both"/>
      <w:outlineLvl w:val="2"/>
    </w:pPr>
    <w:rPr>
      <w:rFonts w:ascii="Verdana" w:hAnsi="Verdana" w:cs="Arial"/>
      <w:bCs/>
      <w:sz w:val="22"/>
      <w:szCs w:val="38"/>
    </w:rPr>
  </w:style>
  <w:style w:type="paragraph" w:styleId="Heading4">
    <w:name w:val="heading 4"/>
    <w:basedOn w:val="Normal"/>
    <w:next w:val="Normal"/>
    <w:qFormat/>
    <w:rsid w:val="004B510D"/>
    <w:pPr>
      <w:numPr>
        <w:ilvl w:val="3"/>
        <w:numId w:val="5"/>
      </w:numPr>
      <w:tabs>
        <w:tab w:val="left" w:pos="993"/>
      </w:tabs>
      <w:spacing w:after="120" w:line="288" w:lineRule="auto"/>
      <w:jc w:val="both"/>
      <w:outlineLvl w:val="3"/>
    </w:pPr>
    <w:rPr>
      <w:rFonts w:ascii="Verdana" w:hAnsi="Verdana" w:cs="Arial"/>
      <w:sz w:val="20"/>
      <w:szCs w:val="20"/>
      <w:lang w:val="en-GB"/>
    </w:rPr>
  </w:style>
  <w:style w:type="paragraph" w:styleId="Heading5">
    <w:name w:val="heading 5"/>
    <w:basedOn w:val="Normal"/>
    <w:next w:val="Normal"/>
    <w:link w:val="Heading5Char"/>
    <w:uiPriority w:val="9"/>
    <w:qFormat/>
    <w:rsid w:val="009367CB"/>
    <w:pPr>
      <w:keepNext/>
      <w:numPr>
        <w:ilvl w:val="4"/>
        <w:numId w:val="5"/>
      </w:numPr>
      <w:spacing w:before="80" w:after="80"/>
      <w:jc w:val="both"/>
      <w:outlineLvl w:val="4"/>
    </w:pPr>
    <w:rPr>
      <w:b/>
      <w:sz w:val="28"/>
      <w:szCs w:val="20"/>
    </w:rPr>
  </w:style>
  <w:style w:type="paragraph" w:styleId="Heading6">
    <w:name w:val="heading 6"/>
    <w:basedOn w:val="Normal"/>
    <w:next w:val="Normal"/>
    <w:qFormat/>
    <w:rsid w:val="009367CB"/>
    <w:pPr>
      <w:keepNext/>
      <w:numPr>
        <w:ilvl w:val="5"/>
        <w:numId w:val="5"/>
      </w:numPr>
      <w:jc w:val="center"/>
      <w:outlineLvl w:val="5"/>
    </w:pPr>
    <w:rPr>
      <w:b/>
      <w:sz w:val="32"/>
    </w:rPr>
  </w:style>
  <w:style w:type="paragraph" w:styleId="Heading7">
    <w:name w:val="heading 7"/>
    <w:basedOn w:val="Normal"/>
    <w:next w:val="Normal"/>
    <w:qFormat/>
    <w:rsid w:val="009367CB"/>
    <w:pPr>
      <w:numPr>
        <w:ilvl w:val="6"/>
        <w:numId w:val="5"/>
      </w:numPr>
      <w:spacing w:before="240" w:after="60"/>
      <w:outlineLvl w:val="6"/>
    </w:pPr>
  </w:style>
  <w:style w:type="paragraph" w:styleId="Heading8">
    <w:name w:val="heading 8"/>
    <w:basedOn w:val="Normal"/>
    <w:next w:val="Normal"/>
    <w:qFormat/>
    <w:rsid w:val="009367CB"/>
    <w:pPr>
      <w:keepNext/>
      <w:numPr>
        <w:ilvl w:val="7"/>
        <w:numId w:val="5"/>
      </w:numPr>
      <w:jc w:val="both"/>
      <w:outlineLvl w:val="7"/>
    </w:pPr>
    <w:rPr>
      <w:rFonts w:ascii="Arial" w:hAnsi="Arial" w:cs="Arial"/>
      <w:szCs w:val="20"/>
      <w:lang w:val="en-GB"/>
    </w:rPr>
  </w:style>
  <w:style w:type="paragraph" w:styleId="Heading9">
    <w:name w:val="heading 9"/>
    <w:basedOn w:val="Normal"/>
    <w:next w:val="Normal"/>
    <w:link w:val="Heading9Char"/>
    <w:unhideWhenUsed/>
    <w:qFormat/>
    <w:rsid w:val="00204B67"/>
    <w:pPr>
      <w:spacing w:before="240" w:after="60"/>
      <w:ind w:left="1584" w:hanging="1584"/>
      <w:outlineLvl w:val="8"/>
    </w:pPr>
    <w:rPr>
      <w:rFonts w:ascii="Cambria" w:hAnsi="Cambria"/>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1372AD"/>
    <w:pPr>
      <w:spacing w:before="240" w:after="120"/>
    </w:pPr>
    <w:rPr>
      <w:rFonts w:ascii="Verdana" w:hAnsi="Verdana"/>
      <w:bCs/>
      <w:sz w:val="22"/>
      <w:szCs w:val="20"/>
    </w:rPr>
  </w:style>
  <w:style w:type="character" w:customStyle="1" w:styleId="Heading1Char">
    <w:name w:val="Heading 1 Char"/>
    <w:basedOn w:val="DefaultParagraphFont"/>
    <w:link w:val="Heading1"/>
    <w:rsid w:val="001954B3"/>
    <w:rPr>
      <w:rFonts w:ascii="Verdana" w:hAnsi="Verdana"/>
      <w:sz w:val="22"/>
      <w:szCs w:val="24"/>
      <w:lang w:eastAsia="en-US"/>
    </w:rPr>
  </w:style>
  <w:style w:type="paragraph" w:styleId="Header">
    <w:name w:val="header"/>
    <w:basedOn w:val="Normal"/>
    <w:link w:val="HeaderChar"/>
    <w:uiPriority w:val="99"/>
    <w:rsid w:val="009367CB"/>
    <w:rPr>
      <w:b/>
      <w:bCs/>
    </w:rPr>
  </w:style>
  <w:style w:type="character" w:customStyle="1" w:styleId="HeaderChar">
    <w:name w:val="Header Char"/>
    <w:basedOn w:val="DefaultParagraphFont"/>
    <w:link w:val="Header"/>
    <w:uiPriority w:val="99"/>
    <w:rsid w:val="001608C2"/>
    <w:rPr>
      <w:b/>
      <w:bCs/>
      <w:sz w:val="24"/>
      <w:szCs w:val="24"/>
    </w:rPr>
  </w:style>
  <w:style w:type="paragraph" w:styleId="Footer">
    <w:name w:val="footer"/>
    <w:basedOn w:val="Normal"/>
    <w:link w:val="FooterChar"/>
    <w:uiPriority w:val="99"/>
    <w:rsid w:val="009367CB"/>
    <w:pPr>
      <w:tabs>
        <w:tab w:val="center" w:pos="4320"/>
        <w:tab w:val="right" w:pos="8640"/>
      </w:tabs>
    </w:pPr>
  </w:style>
  <w:style w:type="character" w:customStyle="1" w:styleId="FooterChar">
    <w:name w:val="Footer Char"/>
    <w:basedOn w:val="DefaultParagraphFont"/>
    <w:link w:val="Footer"/>
    <w:uiPriority w:val="99"/>
    <w:rsid w:val="001608C2"/>
    <w:rPr>
      <w:sz w:val="24"/>
      <w:szCs w:val="24"/>
    </w:rPr>
  </w:style>
  <w:style w:type="character" w:styleId="PageNumber">
    <w:name w:val="page number"/>
    <w:basedOn w:val="DefaultParagraphFont"/>
    <w:rsid w:val="009367CB"/>
  </w:style>
  <w:style w:type="paragraph" w:styleId="BodyText">
    <w:name w:val="Body Text"/>
    <w:aliases w:val="Char"/>
    <w:basedOn w:val="Normal"/>
    <w:next w:val="Style1"/>
    <w:link w:val="BodyTextChar"/>
    <w:rsid w:val="004B510D"/>
    <w:pPr>
      <w:jc w:val="both"/>
    </w:pPr>
    <w:rPr>
      <w:rFonts w:ascii="Verdana" w:hAnsi="Verdana"/>
      <w:sz w:val="20"/>
    </w:rPr>
  </w:style>
  <w:style w:type="character" w:customStyle="1" w:styleId="BodyTextChar">
    <w:name w:val="Body Text Char"/>
    <w:aliases w:val="Char Char"/>
    <w:basedOn w:val="DefaultParagraphFont"/>
    <w:link w:val="BodyText"/>
    <w:rsid w:val="00ED2C5F"/>
    <w:rPr>
      <w:rFonts w:ascii="Verdana" w:hAnsi="Verdana"/>
      <w:szCs w:val="24"/>
      <w:lang w:val="ro-RO"/>
    </w:rPr>
  </w:style>
  <w:style w:type="character" w:styleId="Hyperlink">
    <w:name w:val="Hyperlink"/>
    <w:basedOn w:val="DefaultParagraphFont"/>
    <w:uiPriority w:val="99"/>
    <w:rsid w:val="009367CB"/>
    <w:rPr>
      <w:color w:val="0000FF"/>
      <w:u w:val="single"/>
    </w:rPr>
  </w:style>
  <w:style w:type="paragraph" w:styleId="BodyTextIndent3">
    <w:name w:val="Body Text Indent 3"/>
    <w:basedOn w:val="Normal"/>
    <w:rsid w:val="009367CB"/>
    <w:pPr>
      <w:ind w:left="720" w:hanging="720"/>
    </w:pPr>
    <w:rPr>
      <w:rFonts w:ascii="Arial" w:hAnsi="Arial" w:cs="Arial"/>
      <w:b/>
      <w:sz w:val="26"/>
      <w:szCs w:val="20"/>
      <w:lang w:val="en-GB"/>
    </w:rPr>
  </w:style>
  <w:style w:type="character" w:styleId="Emphasis">
    <w:name w:val="Emphasis"/>
    <w:uiPriority w:val="20"/>
    <w:qFormat/>
    <w:rsid w:val="009367CB"/>
    <w:rPr>
      <w:rFonts w:ascii="Arial Black" w:hAnsi="Arial Black" w:hint="default"/>
      <w:i w:val="0"/>
      <w:iCs w:val="0"/>
      <w:sz w:val="18"/>
    </w:rPr>
  </w:style>
  <w:style w:type="paragraph" w:styleId="ListBullet3">
    <w:name w:val="List Bullet 3"/>
    <w:basedOn w:val="Normal"/>
    <w:autoRedefine/>
    <w:rsid w:val="009367CB"/>
    <w:pPr>
      <w:tabs>
        <w:tab w:val="num" w:pos="420"/>
      </w:tabs>
      <w:suppressAutoHyphens/>
      <w:ind w:left="1915" w:hanging="420"/>
      <w:jc w:val="both"/>
    </w:pPr>
    <w:rPr>
      <w:sz w:val="20"/>
      <w:szCs w:val="20"/>
      <w:lang w:eastAsia="ro-RO"/>
    </w:rPr>
  </w:style>
  <w:style w:type="character" w:styleId="FollowedHyperlink">
    <w:name w:val="FollowedHyperlink"/>
    <w:basedOn w:val="DefaultParagraphFont"/>
    <w:rsid w:val="009367CB"/>
    <w:rPr>
      <w:color w:val="800080"/>
      <w:u w:val="single"/>
    </w:rPr>
  </w:style>
  <w:style w:type="paragraph" w:customStyle="1" w:styleId="Framecontents">
    <w:name w:val="Frame contents"/>
    <w:basedOn w:val="BodyText"/>
    <w:rsid w:val="009367CB"/>
    <w:pPr>
      <w:suppressAutoHyphens/>
      <w:ind w:firstLine="567"/>
    </w:pPr>
    <w:rPr>
      <w:szCs w:val="20"/>
      <w:lang w:eastAsia="ro-RO"/>
    </w:rPr>
  </w:style>
  <w:style w:type="paragraph" w:styleId="BodyText2">
    <w:name w:val="Body Text 2"/>
    <w:basedOn w:val="Normal"/>
    <w:link w:val="BodyText2Char"/>
    <w:rsid w:val="009367CB"/>
    <w:rPr>
      <w:sz w:val="28"/>
      <w:szCs w:val="20"/>
    </w:rPr>
  </w:style>
  <w:style w:type="character" w:customStyle="1" w:styleId="BodyText2Char">
    <w:name w:val="Body Text 2 Char"/>
    <w:basedOn w:val="DefaultParagraphFont"/>
    <w:link w:val="BodyText2"/>
    <w:uiPriority w:val="99"/>
    <w:rsid w:val="001608C2"/>
    <w:rPr>
      <w:sz w:val="28"/>
    </w:rPr>
  </w:style>
  <w:style w:type="paragraph" w:styleId="BodyText3">
    <w:name w:val="Body Text 3"/>
    <w:basedOn w:val="Normal"/>
    <w:rsid w:val="009367CB"/>
    <w:pPr>
      <w:spacing w:before="80" w:after="80"/>
      <w:jc w:val="both"/>
    </w:pPr>
    <w:rPr>
      <w:sz w:val="26"/>
      <w:szCs w:val="20"/>
    </w:rPr>
  </w:style>
  <w:style w:type="table" w:styleId="TableGrid">
    <w:name w:val="Table Grid"/>
    <w:basedOn w:val="TableNormal"/>
    <w:rsid w:val="008B59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2">
    <w:name w:val="xl32"/>
    <w:basedOn w:val="Normal"/>
    <w:rsid w:val="009367CB"/>
    <w:pPr>
      <w:spacing w:before="100" w:beforeAutospacing="1" w:after="100" w:afterAutospacing="1"/>
      <w:jc w:val="both"/>
      <w:textAlignment w:val="top"/>
    </w:pPr>
  </w:style>
  <w:style w:type="paragraph" w:customStyle="1" w:styleId="font5">
    <w:name w:val="font5"/>
    <w:basedOn w:val="Normal"/>
    <w:rsid w:val="009367CB"/>
    <w:pPr>
      <w:spacing w:before="100" w:beforeAutospacing="1" w:after="100" w:afterAutospacing="1"/>
    </w:pPr>
    <w:rPr>
      <w:rFonts w:ascii="Verdana" w:hAnsi="Verdana"/>
      <w:b/>
      <w:bCs/>
      <w:sz w:val="32"/>
      <w:szCs w:val="32"/>
    </w:rPr>
  </w:style>
  <w:style w:type="paragraph" w:customStyle="1" w:styleId="font6">
    <w:name w:val="font6"/>
    <w:basedOn w:val="Normal"/>
    <w:rsid w:val="009367CB"/>
    <w:pPr>
      <w:spacing w:before="100" w:beforeAutospacing="1" w:after="100" w:afterAutospacing="1"/>
    </w:pPr>
    <w:rPr>
      <w:rFonts w:ascii="Verdana" w:hAnsi="Verdana"/>
      <w:b/>
      <w:bCs/>
      <w:sz w:val="20"/>
      <w:szCs w:val="20"/>
    </w:rPr>
  </w:style>
  <w:style w:type="paragraph" w:styleId="BodyTextIndent">
    <w:name w:val="Body Text Indent"/>
    <w:basedOn w:val="Normal"/>
    <w:link w:val="BodyTextIndentChar"/>
    <w:rsid w:val="00B911B0"/>
    <w:pPr>
      <w:spacing w:after="120"/>
      <w:ind w:left="283"/>
    </w:pPr>
  </w:style>
  <w:style w:type="character" w:customStyle="1" w:styleId="BodyTextIndentChar">
    <w:name w:val="Body Text Indent Char"/>
    <w:basedOn w:val="DefaultParagraphFont"/>
    <w:link w:val="BodyTextIndent"/>
    <w:rsid w:val="001608C2"/>
    <w:rPr>
      <w:sz w:val="24"/>
      <w:szCs w:val="24"/>
    </w:rPr>
  </w:style>
  <w:style w:type="paragraph" w:styleId="BalloonText">
    <w:name w:val="Balloon Text"/>
    <w:basedOn w:val="Normal"/>
    <w:link w:val="BalloonTextChar"/>
    <w:semiHidden/>
    <w:rsid w:val="008249BD"/>
    <w:rPr>
      <w:rFonts w:ascii="Tahoma" w:hAnsi="Tahoma" w:cs="Tahoma"/>
      <w:sz w:val="16"/>
      <w:szCs w:val="16"/>
    </w:rPr>
  </w:style>
  <w:style w:type="character" w:customStyle="1" w:styleId="BalloonTextChar">
    <w:name w:val="Balloon Text Char"/>
    <w:basedOn w:val="DefaultParagraphFont"/>
    <w:link w:val="BalloonText"/>
    <w:uiPriority w:val="99"/>
    <w:semiHidden/>
    <w:rsid w:val="001608C2"/>
    <w:rPr>
      <w:rFonts w:ascii="Tahoma" w:hAnsi="Tahoma" w:cs="Tahoma"/>
      <w:sz w:val="16"/>
      <w:szCs w:val="16"/>
    </w:rPr>
  </w:style>
  <w:style w:type="paragraph" w:customStyle="1" w:styleId="Style1">
    <w:name w:val="Style1"/>
    <w:basedOn w:val="Normal"/>
    <w:link w:val="Style1Char"/>
    <w:autoRedefine/>
    <w:rsid w:val="00E673AD"/>
    <w:pPr>
      <w:tabs>
        <w:tab w:val="left" w:pos="5670"/>
      </w:tabs>
      <w:spacing w:after="120" w:line="288" w:lineRule="auto"/>
      <w:jc w:val="both"/>
    </w:pPr>
    <w:rPr>
      <w:rFonts w:ascii="Verdana" w:hAnsi="Verdana"/>
      <w:sz w:val="22"/>
      <w:szCs w:val="20"/>
    </w:rPr>
  </w:style>
  <w:style w:type="paragraph" w:customStyle="1" w:styleId="text">
    <w:name w:val="text"/>
    <w:basedOn w:val="Normal"/>
    <w:rsid w:val="009101AD"/>
    <w:pPr>
      <w:spacing w:before="100" w:beforeAutospacing="1" w:after="100" w:afterAutospacing="1"/>
    </w:pPr>
  </w:style>
  <w:style w:type="character" w:styleId="Strong">
    <w:name w:val="Strong"/>
    <w:basedOn w:val="DefaultParagraphFont"/>
    <w:uiPriority w:val="22"/>
    <w:qFormat/>
    <w:rsid w:val="00B8281F"/>
    <w:rPr>
      <w:b/>
      <w:bCs/>
    </w:rPr>
  </w:style>
  <w:style w:type="paragraph" w:styleId="Caption">
    <w:name w:val="caption"/>
    <w:basedOn w:val="Normal"/>
    <w:next w:val="Normal"/>
    <w:qFormat/>
    <w:rsid w:val="00BA3F2A"/>
    <w:rPr>
      <w:b/>
      <w:bCs/>
      <w:sz w:val="20"/>
      <w:szCs w:val="20"/>
    </w:rPr>
  </w:style>
  <w:style w:type="paragraph" w:styleId="TOC2">
    <w:name w:val="toc 2"/>
    <w:basedOn w:val="Normal"/>
    <w:next w:val="Normal"/>
    <w:autoRedefine/>
    <w:uiPriority w:val="39"/>
    <w:qFormat/>
    <w:rsid w:val="00066BCF"/>
    <w:pPr>
      <w:spacing w:before="120"/>
      <w:ind w:left="240"/>
    </w:pPr>
    <w:rPr>
      <w:rFonts w:ascii="Calibri" w:hAnsi="Calibri"/>
      <w:i/>
      <w:iCs/>
      <w:sz w:val="20"/>
      <w:szCs w:val="20"/>
    </w:rPr>
  </w:style>
  <w:style w:type="paragraph" w:styleId="TOC3">
    <w:name w:val="toc 3"/>
    <w:basedOn w:val="Normal"/>
    <w:next w:val="Normal"/>
    <w:autoRedefine/>
    <w:uiPriority w:val="39"/>
    <w:qFormat/>
    <w:rsid w:val="00066BCF"/>
    <w:pPr>
      <w:ind w:left="480"/>
    </w:pPr>
    <w:rPr>
      <w:rFonts w:ascii="Calibri" w:hAnsi="Calibri"/>
      <w:sz w:val="20"/>
      <w:szCs w:val="20"/>
    </w:rPr>
  </w:style>
  <w:style w:type="paragraph" w:styleId="TOC4">
    <w:name w:val="toc 4"/>
    <w:basedOn w:val="Normal"/>
    <w:next w:val="Normal"/>
    <w:autoRedefine/>
    <w:uiPriority w:val="39"/>
    <w:rsid w:val="00091DB7"/>
    <w:pPr>
      <w:ind w:left="720"/>
    </w:pPr>
    <w:rPr>
      <w:rFonts w:ascii="Calibri" w:hAnsi="Calibri"/>
      <w:sz w:val="20"/>
      <w:szCs w:val="20"/>
    </w:rPr>
  </w:style>
  <w:style w:type="paragraph" w:styleId="TOC5">
    <w:name w:val="toc 5"/>
    <w:basedOn w:val="Normal"/>
    <w:next w:val="Normal"/>
    <w:autoRedefine/>
    <w:uiPriority w:val="39"/>
    <w:rsid w:val="00091DB7"/>
    <w:pPr>
      <w:ind w:left="960"/>
    </w:pPr>
    <w:rPr>
      <w:rFonts w:ascii="Calibri" w:hAnsi="Calibri"/>
      <w:sz w:val="20"/>
      <w:szCs w:val="20"/>
    </w:rPr>
  </w:style>
  <w:style w:type="paragraph" w:styleId="TOC6">
    <w:name w:val="toc 6"/>
    <w:basedOn w:val="Normal"/>
    <w:next w:val="Normal"/>
    <w:autoRedefine/>
    <w:uiPriority w:val="39"/>
    <w:rsid w:val="00091DB7"/>
    <w:pPr>
      <w:ind w:left="1200"/>
    </w:pPr>
    <w:rPr>
      <w:rFonts w:ascii="Calibri" w:hAnsi="Calibri"/>
      <w:sz w:val="20"/>
      <w:szCs w:val="20"/>
    </w:rPr>
  </w:style>
  <w:style w:type="paragraph" w:styleId="TOC7">
    <w:name w:val="toc 7"/>
    <w:basedOn w:val="Normal"/>
    <w:next w:val="Normal"/>
    <w:autoRedefine/>
    <w:uiPriority w:val="39"/>
    <w:rsid w:val="00091DB7"/>
    <w:pPr>
      <w:ind w:left="1440"/>
    </w:pPr>
    <w:rPr>
      <w:rFonts w:ascii="Calibri" w:hAnsi="Calibri"/>
      <w:sz w:val="20"/>
      <w:szCs w:val="20"/>
    </w:rPr>
  </w:style>
  <w:style w:type="paragraph" w:styleId="TOC8">
    <w:name w:val="toc 8"/>
    <w:basedOn w:val="Normal"/>
    <w:next w:val="Normal"/>
    <w:autoRedefine/>
    <w:uiPriority w:val="39"/>
    <w:rsid w:val="00091DB7"/>
    <w:pPr>
      <w:ind w:left="1680"/>
    </w:pPr>
    <w:rPr>
      <w:rFonts w:ascii="Calibri" w:hAnsi="Calibri"/>
      <w:sz w:val="20"/>
      <w:szCs w:val="20"/>
    </w:rPr>
  </w:style>
  <w:style w:type="paragraph" w:styleId="TOC9">
    <w:name w:val="toc 9"/>
    <w:basedOn w:val="Normal"/>
    <w:next w:val="Normal"/>
    <w:autoRedefine/>
    <w:uiPriority w:val="39"/>
    <w:rsid w:val="00091DB7"/>
    <w:pPr>
      <w:ind w:left="1920"/>
    </w:pPr>
    <w:rPr>
      <w:rFonts w:ascii="Calibri" w:hAnsi="Calibri"/>
      <w:sz w:val="20"/>
      <w:szCs w:val="20"/>
    </w:rPr>
  </w:style>
  <w:style w:type="paragraph" w:styleId="NoSpacing">
    <w:name w:val="No Spacing"/>
    <w:link w:val="NoSpacingChar"/>
    <w:uiPriority w:val="1"/>
    <w:qFormat/>
    <w:rsid w:val="001608C2"/>
    <w:rPr>
      <w:rFonts w:ascii="Calibri" w:hAnsi="Calibri"/>
      <w:sz w:val="22"/>
      <w:szCs w:val="22"/>
      <w:lang w:val="en-US" w:eastAsia="en-US"/>
    </w:rPr>
  </w:style>
  <w:style w:type="character" w:customStyle="1" w:styleId="NoSpacingChar">
    <w:name w:val="No Spacing Char"/>
    <w:basedOn w:val="DefaultParagraphFont"/>
    <w:link w:val="NoSpacing"/>
    <w:uiPriority w:val="1"/>
    <w:rsid w:val="001608C2"/>
    <w:rPr>
      <w:rFonts w:ascii="Calibri" w:hAnsi="Calibri"/>
      <w:sz w:val="22"/>
      <w:szCs w:val="22"/>
      <w:lang w:val="en-US" w:eastAsia="en-US" w:bidi="ar-SA"/>
    </w:rPr>
  </w:style>
  <w:style w:type="paragraph" w:styleId="ListParagraph">
    <w:name w:val="List Paragraph"/>
    <w:basedOn w:val="Normal"/>
    <w:uiPriority w:val="34"/>
    <w:qFormat/>
    <w:rsid w:val="001608C2"/>
    <w:pPr>
      <w:ind w:left="720"/>
      <w:contextualSpacing/>
    </w:pPr>
  </w:style>
  <w:style w:type="paragraph" w:styleId="DocumentMap">
    <w:name w:val="Document Map"/>
    <w:basedOn w:val="Normal"/>
    <w:link w:val="DocumentMapChar"/>
    <w:uiPriority w:val="99"/>
    <w:unhideWhenUsed/>
    <w:rsid w:val="001608C2"/>
    <w:rPr>
      <w:rFonts w:ascii="Tahoma" w:hAnsi="Tahoma" w:cs="Tahoma"/>
      <w:sz w:val="16"/>
      <w:szCs w:val="16"/>
    </w:rPr>
  </w:style>
  <w:style w:type="character" w:customStyle="1" w:styleId="DocumentMapChar">
    <w:name w:val="Document Map Char"/>
    <w:basedOn w:val="DefaultParagraphFont"/>
    <w:link w:val="DocumentMap"/>
    <w:uiPriority w:val="99"/>
    <w:rsid w:val="001608C2"/>
    <w:rPr>
      <w:rFonts w:ascii="Tahoma" w:hAnsi="Tahoma" w:cs="Tahoma"/>
      <w:sz w:val="16"/>
      <w:szCs w:val="16"/>
      <w:lang w:val="ro-RO"/>
    </w:rPr>
  </w:style>
  <w:style w:type="paragraph" w:styleId="TOCHeading">
    <w:name w:val="TOC Heading"/>
    <w:basedOn w:val="Heading1"/>
    <w:next w:val="Normal"/>
    <w:uiPriority w:val="39"/>
    <w:qFormat/>
    <w:rsid w:val="001608C2"/>
    <w:pPr>
      <w:keepNext/>
      <w:keepLines/>
      <w:spacing w:after="0" w:line="276" w:lineRule="auto"/>
      <w:ind w:left="0"/>
      <w:outlineLvl w:val="9"/>
    </w:pPr>
    <w:rPr>
      <w:rFonts w:ascii="Cambria" w:hAnsi="Cambria"/>
      <w:caps/>
      <w:color w:val="365F91"/>
      <w:sz w:val="28"/>
      <w:szCs w:val="28"/>
    </w:rPr>
  </w:style>
  <w:style w:type="paragraph" w:customStyle="1" w:styleId="Level1">
    <w:name w:val="Level 1"/>
    <w:basedOn w:val="Normal"/>
    <w:rsid w:val="007A476F"/>
    <w:pPr>
      <w:widowControl w:val="0"/>
      <w:tabs>
        <w:tab w:val="num" w:pos="720"/>
      </w:tabs>
      <w:ind w:left="720" w:hanging="360"/>
      <w:outlineLvl w:val="0"/>
    </w:pPr>
    <w:rPr>
      <w:rFonts w:ascii="Courier" w:hAnsi="Courier"/>
      <w:snapToGrid w:val="0"/>
      <w:szCs w:val="20"/>
    </w:rPr>
  </w:style>
  <w:style w:type="paragraph" w:customStyle="1" w:styleId="Level2">
    <w:name w:val="Level 2"/>
    <w:basedOn w:val="Normal"/>
    <w:rsid w:val="007A476F"/>
    <w:pPr>
      <w:widowControl w:val="0"/>
      <w:tabs>
        <w:tab w:val="num" w:pos="360"/>
      </w:tabs>
      <w:outlineLvl w:val="1"/>
    </w:pPr>
    <w:rPr>
      <w:rFonts w:ascii="Courier" w:hAnsi="Courier"/>
      <w:snapToGrid w:val="0"/>
      <w:szCs w:val="20"/>
    </w:rPr>
  </w:style>
  <w:style w:type="paragraph" w:customStyle="1" w:styleId="Level3">
    <w:name w:val="Level 3"/>
    <w:basedOn w:val="Normal"/>
    <w:rsid w:val="007A476F"/>
    <w:pPr>
      <w:widowControl w:val="0"/>
      <w:tabs>
        <w:tab w:val="num" w:pos="360"/>
      </w:tabs>
      <w:outlineLvl w:val="2"/>
    </w:pPr>
    <w:rPr>
      <w:rFonts w:ascii="Courier" w:hAnsi="Courier"/>
      <w:snapToGrid w:val="0"/>
      <w:szCs w:val="20"/>
    </w:rPr>
  </w:style>
  <w:style w:type="paragraph" w:customStyle="1" w:styleId="Level4">
    <w:name w:val="Level 4"/>
    <w:basedOn w:val="Normal"/>
    <w:rsid w:val="007A476F"/>
    <w:pPr>
      <w:widowControl w:val="0"/>
      <w:tabs>
        <w:tab w:val="num" w:pos="360"/>
      </w:tabs>
      <w:outlineLvl w:val="3"/>
    </w:pPr>
    <w:rPr>
      <w:rFonts w:ascii="Courier" w:hAnsi="Courier"/>
      <w:snapToGrid w:val="0"/>
      <w:szCs w:val="20"/>
    </w:rPr>
  </w:style>
  <w:style w:type="paragraph" w:styleId="FootnoteText">
    <w:name w:val="footnote text"/>
    <w:basedOn w:val="Normal"/>
    <w:link w:val="FootnoteTextChar"/>
    <w:uiPriority w:val="99"/>
    <w:unhideWhenUsed/>
    <w:rsid w:val="003F52C1"/>
    <w:rPr>
      <w:rFonts w:ascii="Calibri" w:eastAsia="Calibri" w:hAnsi="Calibri"/>
      <w:sz w:val="20"/>
      <w:szCs w:val="20"/>
    </w:rPr>
  </w:style>
  <w:style w:type="character" w:customStyle="1" w:styleId="FootnoteTextChar">
    <w:name w:val="Footnote Text Char"/>
    <w:basedOn w:val="DefaultParagraphFont"/>
    <w:link w:val="FootnoteText"/>
    <w:uiPriority w:val="99"/>
    <w:rsid w:val="003F52C1"/>
    <w:rPr>
      <w:rFonts w:ascii="Calibri" w:eastAsia="Calibri" w:hAnsi="Calibri"/>
    </w:rPr>
  </w:style>
  <w:style w:type="character" w:styleId="FootnoteReference">
    <w:name w:val="footnote reference"/>
    <w:basedOn w:val="DefaultParagraphFont"/>
    <w:uiPriority w:val="99"/>
    <w:unhideWhenUsed/>
    <w:rsid w:val="003F52C1"/>
    <w:rPr>
      <w:vertAlign w:val="superscript"/>
    </w:rPr>
  </w:style>
  <w:style w:type="paragraph" w:customStyle="1" w:styleId="Default">
    <w:name w:val="Default"/>
    <w:rsid w:val="00DF3A92"/>
    <w:pPr>
      <w:autoSpaceDE w:val="0"/>
      <w:autoSpaceDN w:val="0"/>
      <w:adjustRightInd w:val="0"/>
    </w:pPr>
    <w:rPr>
      <w:rFonts w:ascii="Verdana" w:hAnsi="Verdana" w:cs="Verdana"/>
      <w:color w:val="000000"/>
      <w:sz w:val="24"/>
      <w:szCs w:val="24"/>
      <w:lang w:val="en-US" w:eastAsia="en-US"/>
    </w:rPr>
  </w:style>
  <w:style w:type="paragraph" w:styleId="BodyTextIndent2">
    <w:name w:val="Body Text Indent 2"/>
    <w:basedOn w:val="Normal"/>
    <w:rsid w:val="000E040E"/>
    <w:pPr>
      <w:spacing w:after="120" w:line="480" w:lineRule="auto"/>
      <w:ind w:left="360"/>
    </w:pPr>
  </w:style>
  <w:style w:type="paragraph" w:styleId="Title">
    <w:name w:val="Title"/>
    <w:basedOn w:val="Normal"/>
    <w:qFormat/>
    <w:rsid w:val="000E040E"/>
    <w:pPr>
      <w:jc w:val="center"/>
    </w:pPr>
    <w:rPr>
      <w:rFonts w:ascii="Arial" w:hAnsi="Arial"/>
      <w:b/>
    </w:rPr>
  </w:style>
  <w:style w:type="paragraph" w:styleId="NormalWeb">
    <w:name w:val="Normal (Web)"/>
    <w:basedOn w:val="Normal"/>
    <w:uiPriority w:val="99"/>
    <w:rsid w:val="000E040E"/>
    <w:pPr>
      <w:spacing w:before="100" w:beforeAutospacing="1" w:after="100" w:afterAutospacing="1"/>
    </w:pPr>
  </w:style>
  <w:style w:type="paragraph" w:customStyle="1" w:styleId="Titlu11">
    <w:name w:val="Titlu 1.1"/>
    <w:basedOn w:val="Normal"/>
    <w:next w:val="Normal"/>
    <w:rsid w:val="00A951E0"/>
    <w:pPr>
      <w:numPr>
        <w:ilvl w:val="1"/>
        <w:numId w:val="1"/>
      </w:numPr>
      <w:spacing w:after="240"/>
      <w:ind w:left="0"/>
      <w:jc w:val="both"/>
    </w:pPr>
    <w:rPr>
      <w:rFonts w:eastAsia="PMingLiU"/>
      <w:b/>
      <w:lang w:eastAsia="zh-TW"/>
    </w:rPr>
  </w:style>
  <w:style w:type="paragraph" w:customStyle="1" w:styleId="Titlu111">
    <w:name w:val="Titlu 1.1.1"/>
    <w:basedOn w:val="Normal"/>
    <w:next w:val="Normal"/>
    <w:rsid w:val="00A951E0"/>
    <w:pPr>
      <w:numPr>
        <w:ilvl w:val="2"/>
        <w:numId w:val="1"/>
      </w:numPr>
      <w:spacing w:after="240"/>
      <w:jc w:val="both"/>
    </w:pPr>
    <w:rPr>
      <w:rFonts w:eastAsia="PMingLiU"/>
      <w:b/>
      <w:lang w:eastAsia="zh-TW"/>
    </w:rPr>
  </w:style>
  <w:style w:type="paragraph" w:customStyle="1" w:styleId="Titlu1111">
    <w:name w:val="Titlu 1.1.1.1"/>
    <w:basedOn w:val="Normal"/>
    <w:next w:val="Normal"/>
    <w:rsid w:val="00A951E0"/>
    <w:pPr>
      <w:numPr>
        <w:ilvl w:val="3"/>
        <w:numId w:val="1"/>
      </w:numPr>
      <w:spacing w:after="240"/>
      <w:jc w:val="both"/>
    </w:pPr>
    <w:rPr>
      <w:rFonts w:eastAsia="PMingLiU"/>
      <w:b/>
      <w:lang w:eastAsia="zh-TW"/>
    </w:rPr>
  </w:style>
  <w:style w:type="paragraph" w:customStyle="1" w:styleId="Titlu1">
    <w:name w:val="Titlu 1."/>
    <w:basedOn w:val="Normal"/>
    <w:rsid w:val="00A951E0"/>
    <w:pPr>
      <w:numPr>
        <w:numId w:val="1"/>
      </w:numPr>
      <w:spacing w:before="60" w:after="240"/>
      <w:jc w:val="both"/>
    </w:pPr>
    <w:rPr>
      <w:rFonts w:eastAsia="PMingLiU"/>
      <w:b/>
      <w:lang w:eastAsia="zh-TW"/>
    </w:rPr>
  </w:style>
  <w:style w:type="paragraph" w:customStyle="1" w:styleId="titlu11111">
    <w:name w:val="titlu 1.1.1.1.1"/>
    <w:basedOn w:val="Normal"/>
    <w:rsid w:val="00A951E0"/>
    <w:pPr>
      <w:numPr>
        <w:ilvl w:val="4"/>
        <w:numId w:val="1"/>
      </w:numPr>
      <w:spacing w:after="120"/>
      <w:jc w:val="both"/>
    </w:pPr>
    <w:rPr>
      <w:rFonts w:eastAsia="PMingLiU"/>
      <w:b/>
      <w:lang w:eastAsia="zh-TW"/>
    </w:rPr>
  </w:style>
  <w:style w:type="character" w:customStyle="1" w:styleId="EmailStyle751">
    <w:name w:val="EmailStyle751"/>
    <w:basedOn w:val="DefaultParagraphFont"/>
    <w:semiHidden/>
    <w:rsid w:val="00B97133"/>
    <w:rPr>
      <w:rFonts w:ascii="Arial" w:hAnsi="Arial" w:cs="Arial"/>
      <w:color w:val="auto"/>
      <w:sz w:val="20"/>
      <w:szCs w:val="20"/>
    </w:rPr>
  </w:style>
  <w:style w:type="numbering" w:customStyle="1" w:styleId="StyleBulleted">
    <w:name w:val="Style Bulleted"/>
    <w:basedOn w:val="NoList"/>
    <w:rsid w:val="006C65D7"/>
    <w:pPr>
      <w:numPr>
        <w:numId w:val="2"/>
      </w:numPr>
    </w:pPr>
  </w:style>
  <w:style w:type="paragraph" w:customStyle="1" w:styleId="StyleHeading2Verdana10ptJustifiedLeft0cmHanging">
    <w:name w:val="Style Heading 2 + Verdana 10 pt Justified Left:  0 cm Hanging: ..."/>
    <w:basedOn w:val="Heading2"/>
    <w:rsid w:val="006C65D7"/>
    <w:pPr>
      <w:keepNext/>
      <w:numPr>
        <w:ilvl w:val="0"/>
        <w:numId w:val="0"/>
      </w:numPr>
      <w:spacing w:before="240" w:line="360" w:lineRule="auto"/>
      <w:ind w:left="567" w:hanging="567"/>
    </w:pPr>
    <w:rPr>
      <w:b/>
      <w:bCs/>
      <w:lang w:val="en-US"/>
    </w:rPr>
  </w:style>
  <w:style w:type="paragraph" w:customStyle="1" w:styleId="Bullet1">
    <w:name w:val="Bullet 1"/>
    <w:basedOn w:val="Style1"/>
    <w:qFormat/>
    <w:rsid w:val="0025166F"/>
    <w:pPr>
      <w:numPr>
        <w:numId w:val="3"/>
      </w:numPr>
    </w:pPr>
    <w:rPr>
      <w:lang w:val="fr-FR"/>
    </w:rPr>
  </w:style>
  <w:style w:type="character" w:customStyle="1" w:styleId="EmailStyle79">
    <w:name w:val="EmailStyle79"/>
    <w:basedOn w:val="DefaultParagraphFont"/>
    <w:semiHidden/>
    <w:rsid w:val="00F2466F"/>
    <w:rPr>
      <w:rFonts w:ascii="Arial" w:hAnsi="Arial" w:cs="Arial"/>
      <w:color w:val="auto"/>
      <w:sz w:val="20"/>
      <w:szCs w:val="20"/>
    </w:rPr>
  </w:style>
  <w:style w:type="character" w:customStyle="1" w:styleId="Heading9Char">
    <w:name w:val="Heading 9 Char"/>
    <w:basedOn w:val="DefaultParagraphFont"/>
    <w:link w:val="Heading9"/>
    <w:rsid w:val="00204B67"/>
    <w:rPr>
      <w:rFonts w:ascii="Cambria" w:hAnsi="Cambria"/>
      <w:sz w:val="22"/>
      <w:szCs w:val="22"/>
    </w:rPr>
  </w:style>
  <w:style w:type="character" w:customStyle="1" w:styleId="CharCharChar">
    <w:name w:val="Char Char Char"/>
    <w:basedOn w:val="DefaultParagraphFont"/>
    <w:rsid w:val="00204B67"/>
    <w:rPr>
      <w:sz w:val="24"/>
      <w:szCs w:val="24"/>
      <w:lang w:val="en-US" w:eastAsia="en-US" w:bidi="ar-SA"/>
    </w:rPr>
  </w:style>
  <w:style w:type="paragraph" w:styleId="PlainText">
    <w:name w:val="Plain Text"/>
    <w:basedOn w:val="Normal"/>
    <w:link w:val="PlainTextChar"/>
    <w:uiPriority w:val="99"/>
    <w:unhideWhenUsed/>
    <w:rsid w:val="00204B67"/>
    <w:rPr>
      <w:rFonts w:ascii="Consolas" w:eastAsia="Calibri" w:hAnsi="Consolas"/>
      <w:sz w:val="21"/>
      <w:szCs w:val="21"/>
      <w:lang w:val="en-US"/>
    </w:rPr>
  </w:style>
  <w:style w:type="character" w:customStyle="1" w:styleId="PlainTextChar">
    <w:name w:val="Plain Text Char"/>
    <w:basedOn w:val="DefaultParagraphFont"/>
    <w:link w:val="PlainText"/>
    <w:uiPriority w:val="99"/>
    <w:rsid w:val="00204B67"/>
    <w:rPr>
      <w:rFonts w:ascii="Consolas" w:eastAsia="Calibri" w:hAnsi="Consolas"/>
      <w:sz w:val="21"/>
      <w:szCs w:val="21"/>
    </w:rPr>
  </w:style>
  <w:style w:type="paragraph" w:customStyle="1" w:styleId="Style2">
    <w:name w:val="Style2"/>
    <w:basedOn w:val="Normal"/>
    <w:link w:val="Style2Char"/>
    <w:qFormat/>
    <w:rsid w:val="00204B67"/>
    <w:pPr>
      <w:numPr>
        <w:ilvl w:val="3"/>
        <w:numId w:val="4"/>
      </w:numPr>
      <w:spacing w:after="120" w:line="288" w:lineRule="auto"/>
      <w:jc w:val="both"/>
    </w:pPr>
    <w:rPr>
      <w:rFonts w:ascii="Verdana" w:hAnsi="Verdana" w:cs="Arial"/>
      <w:sz w:val="20"/>
      <w:szCs w:val="20"/>
      <w:lang w:val="en-US"/>
    </w:rPr>
  </w:style>
  <w:style w:type="paragraph" w:customStyle="1" w:styleId="StyleBodyTextCharVerdana10ptBefore6ptLinespacing">
    <w:name w:val="Style Body TextChar + Verdana 10 pt Before:  6 pt Line spacing:..."/>
    <w:basedOn w:val="BodyText"/>
    <w:autoRedefine/>
    <w:rsid w:val="00204B67"/>
    <w:pPr>
      <w:spacing w:before="120" w:line="288" w:lineRule="auto"/>
    </w:pPr>
    <w:rPr>
      <w:szCs w:val="20"/>
      <w:lang w:val="en-US"/>
    </w:rPr>
  </w:style>
  <w:style w:type="character" w:customStyle="1" w:styleId="Style2Char">
    <w:name w:val="Style2 Char"/>
    <w:basedOn w:val="DefaultParagraphFont"/>
    <w:link w:val="Style2"/>
    <w:rsid w:val="00204B67"/>
    <w:rPr>
      <w:rFonts w:ascii="Verdana" w:hAnsi="Verdana" w:cs="Arial"/>
      <w:lang w:val="en-US" w:eastAsia="en-US"/>
    </w:rPr>
  </w:style>
  <w:style w:type="paragraph" w:customStyle="1" w:styleId="StyleBodyTextCharVerdana10ptBefore6ptLinespacing1">
    <w:name w:val="Style Body TextChar + Verdana 10 pt Before:  6 pt Line spacing:...1"/>
    <w:basedOn w:val="BodyText"/>
    <w:autoRedefine/>
    <w:rsid w:val="00204B67"/>
    <w:pPr>
      <w:spacing w:after="120" w:line="288" w:lineRule="auto"/>
    </w:pPr>
    <w:rPr>
      <w:szCs w:val="20"/>
      <w:lang w:val="en-US"/>
    </w:rPr>
  </w:style>
  <w:style w:type="paragraph" w:styleId="Revision">
    <w:name w:val="Revision"/>
    <w:hidden/>
    <w:uiPriority w:val="99"/>
    <w:semiHidden/>
    <w:rsid w:val="00204B67"/>
    <w:rPr>
      <w:sz w:val="24"/>
      <w:szCs w:val="24"/>
      <w:lang w:eastAsia="en-US"/>
    </w:rPr>
  </w:style>
  <w:style w:type="paragraph" w:customStyle="1" w:styleId="StyleVerdana10ptJustifiedBefore6pt">
    <w:name w:val="Style Verdana 10 pt Justified Before:  6 pt"/>
    <w:basedOn w:val="Normal"/>
    <w:rsid w:val="00204B67"/>
    <w:pPr>
      <w:jc w:val="both"/>
    </w:pPr>
    <w:rPr>
      <w:rFonts w:ascii="Verdana" w:hAnsi="Verdana"/>
      <w:sz w:val="20"/>
      <w:szCs w:val="20"/>
      <w:lang w:val="en-US"/>
    </w:rPr>
  </w:style>
  <w:style w:type="paragraph" w:customStyle="1" w:styleId="Bullets1">
    <w:name w:val="Bullets 1"/>
    <w:basedOn w:val="Style1"/>
    <w:qFormat/>
    <w:rsid w:val="00204B67"/>
    <w:pPr>
      <w:tabs>
        <w:tab w:val="num" w:pos="720"/>
      </w:tabs>
      <w:ind w:left="720" w:hanging="360"/>
    </w:pPr>
    <w:rPr>
      <w:rFonts w:cs="Verdana"/>
      <w:lang w:val="en-US"/>
    </w:rPr>
  </w:style>
  <w:style w:type="paragraph" w:customStyle="1" w:styleId="StyleHeading2After6pt">
    <w:name w:val="Style Heading 2 + After:  6 pt"/>
    <w:basedOn w:val="Heading2"/>
    <w:rsid w:val="003009BF"/>
    <w:pPr>
      <w:spacing w:after="120"/>
    </w:pPr>
  </w:style>
  <w:style w:type="character" w:styleId="PlaceholderText">
    <w:name w:val="Placeholder Text"/>
    <w:basedOn w:val="DefaultParagraphFont"/>
    <w:uiPriority w:val="99"/>
    <w:semiHidden/>
    <w:rsid w:val="00006CF9"/>
    <w:rPr>
      <w:color w:val="808080"/>
    </w:rPr>
  </w:style>
  <w:style w:type="character" w:customStyle="1" w:styleId="Style1Char">
    <w:name w:val="Style1 Char"/>
    <w:basedOn w:val="DefaultParagraphFont"/>
    <w:link w:val="Style1"/>
    <w:rsid w:val="00E673AD"/>
    <w:rPr>
      <w:rFonts w:ascii="Verdana" w:hAnsi="Verdana"/>
      <w:sz w:val="22"/>
      <w:lang w:eastAsia="en-US"/>
    </w:rPr>
  </w:style>
  <w:style w:type="paragraph" w:customStyle="1" w:styleId="StyleHeading310ptBefore0pt">
    <w:name w:val="Style Heading 3 + 10 pt Before:  0 pt"/>
    <w:basedOn w:val="Heading3"/>
    <w:rsid w:val="001372AD"/>
    <w:pPr>
      <w:spacing w:before="0"/>
    </w:pPr>
    <w:rPr>
      <w:rFonts w:cs="Times New Roman"/>
      <w:bCs w:val="0"/>
      <w:szCs w:val="20"/>
    </w:rPr>
  </w:style>
  <w:style w:type="paragraph" w:customStyle="1" w:styleId="StyleHeading310pt">
    <w:name w:val="Style Heading 3 + 10 pt"/>
    <w:basedOn w:val="Heading3"/>
    <w:rsid w:val="001372AD"/>
    <w:rPr>
      <w:bCs w:val="0"/>
    </w:rPr>
  </w:style>
  <w:style w:type="paragraph" w:customStyle="1" w:styleId="StyleBodyText">
    <w:name w:val="Style Body Text"/>
    <w:aliases w:val="Char + After:  6 pt Line spacing:  Multiple 1.2 li"/>
    <w:basedOn w:val="BodyText"/>
    <w:rsid w:val="001372AD"/>
    <w:pPr>
      <w:spacing w:after="120" w:line="288" w:lineRule="auto"/>
    </w:pPr>
    <w:rPr>
      <w:sz w:val="22"/>
      <w:szCs w:val="20"/>
    </w:rPr>
  </w:style>
  <w:style w:type="character" w:customStyle="1" w:styleId="StyleVerdana10pt">
    <w:name w:val="Style Verdana 10 pt"/>
    <w:basedOn w:val="DefaultParagraphFont"/>
    <w:rsid w:val="001372AD"/>
    <w:rPr>
      <w:rFonts w:ascii="Verdana" w:hAnsi="Verdana"/>
      <w:sz w:val="22"/>
    </w:rPr>
  </w:style>
  <w:style w:type="paragraph" w:customStyle="1" w:styleId="StyleVerdana10ptCentered">
    <w:name w:val="Style Verdana 10 pt Centered"/>
    <w:basedOn w:val="Normal"/>
    <w:rsid w:val="001372AD"/>
    <w:pPr>
      <w:jc w:val="center"/>
    </w:pPr>
    <w:rPr>
      <w:rFonts w:ascii="Verdana" w:hAnsi="Verdana"/>
      <w:sz w:val="22"/>
      <w:szCs w:val="20"/>
    </w:rPr>
  </w:style>
  <w:style w:type="paragraph" w:customStyle="1" w:styleId="StyleVerdana10ptJustified">
    <w:name w:val="Style Verdana 10 pt Justified"/>
    <w:basedOn w:val="Normal"/>
    <w:rsid w:val="001372AD"/>
    <w:pPr>
      <w:jc w:val="both"/>
    </w:pPr>
    <w:rPr>
      <w:rFonts w:ascii="Verdana" w:hAnsi="Verdana"/>
      <w:sz w:val="22"/>
      <w:szCs w:val="20"/>
    </w:rPr>
  </w:style>
  <w:style w:type="character" w:customStyle="1" w:styleId="Heading5Char">
    <w:name w:val="Heading 5 Char"/>
    <w:basedOn w:val="DefaultParagraphFont"/>
    <w:link w:val="Heading5"/>
    <w:uiPriority w:val="9"/>
    <w:rsid w:val="00F25CA0"/>
    <w:rPr>
      <w:b/>
      <w:sz w:val="28"/>
      <w:lang w:eastAsia="en-US"/>
    </w:rPr>
  </w:style>
  <w:style w:type="paragraph" w:customStyle="1" w:styleId="yiv822990958msolistparagraph">
    <w:name w:val="yiv822990958msolistparagraph"/>
    <w:basedOn w:val="Normal"/>
    <w:rsid w:val="00943A76"/>
    <w:pPr>
      <w:spacing w:before="100" w:beforeAutospacing="1" w:after="100" w:afterAutospacing="1"/>
    </w:pPr>
    <w:rPr>
      <w:lang w:eastAsia="ro-RO"/>
    </w:rPr>
  </w:style>
  <w:style w:type="paragraph" w:styleId="IntenseQuote">
    <w:name w:val="Intense Quote"/>
    <w:basedOn w:val="Normal"/>
    <w:next w:val="Normal"/>
    <w:link w:val="IntenseQuoteChar"/>
    <w:uiPriority w:val="30"/>
    <w:qFormat/>
    <w:rsid w:val="00DC70EB"/>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n-US" w:eastAsia="ja-JP"/>
    </w:rPr>
  </w:style>
  <w:style w:type="character" w:customStyle="1" w:styleId="IntenseQuoteChar">
    <w:name w:val="Intense Quote Char"/>
    <w:basedOn w:val="DefaultParagraphFont"/>
    <w:link w:val="IntenseQuote"/>
    <w:uiPriority w:val="30"/>
    <w:rsid w:val="00DC70EB"/>
    <w:rPr>
      <w:rFonts w:asciiTheme="minorHAnsi" w:eastAsiaTheme="minorEastAsia" w:hAnsiTheme="minorHAnsi" w:cstheme="minorBidi"/>
      <w:b/>
      <w:bCs/>
      <w:i/>
      <w:iCs/>
      <w:color w:val="4F81BD" w:themeColor="accent1"/>
      <w:sz w:val="22"/>
      <w:szCs w:val="22"/>
      <w:lang w:val="en-US" w:eastAsia="ja-JP"/>
    </w:rPr>
  </w:style>
  <w:style w:type="character" w:customStyle="1" w:styleId="Bodytext8">
    <w:name w:val="Body text (8)_"/>
    <w:basedOn w:val="DefaultParagraphFont"/>
    <w:link w:val="Bodytext80"/>
    <w:rsid w:val="00651C29"/>
    <w:rPr>
      <w:rFonts w:ascii="Arial" w:eastAsia="Arial" w:hAnsi="Arial" w:cs="Arial"/>
      <w:sz w:val="17"/>
      <w:szCs w:val="17"/>
      <w:shd w:val="clear" w:color="auto" w:fill="FFFFFF"/>
    </w:rPr>
  </w:style>
  <w:style w:type="paragraph" w:customStyle="1" w:styleId="Bodytext80">
    <w:name w:val="Body text (8)"/>
    <w:basedOn w:val="Normal"/>
    <w:link w:val="Bodytext8"/>
    <w:rsid w:val="00651C29"/>
    <w:pPr>
      <w:shd w:val="clear" w:color="auto" w:fill="FFFFFF"/>
      <w:spacing w:before="60" w:line="230" w:lineRule="exact"/>
      <w:ind w:hanging="440"/>
      <w:jc w:val="center"/>
    </w:pPr>
    <w:rPr>
      <w:rFonts w:ascii="Arial" w:eastAsia="Arial" w:hAnsi="Arial" w:cs="Arial"/>
      <w:sz w:val="17"/>
      <w:szCs w:val="17"/>
      <w:lang w:eastAsia="ro-RO"/>
    </w:rPr>
  </w:style>
  <w:style w:type="character" w:customStyle="1" w:styleId="Bodytext0">
    <w:name w:val="Body text_"/>
    <w:basedOn w:val="DefaultParagraphFont"/>
    <w:link w:val="BodyText5"/>
    <w:rsid w:val="006F0521"/>
    <w:rPr>
      <w:sz w:val="22"/>
      <w:szCs w:val="22"/>
      <w:shd w:val="clear" w:color="auto" w:fill="FFFFFF"/>
    </w:rPr>
  </w:style>
  <w:style w:type="paragraph" w:customStyle="1" w:styleId="BodyText5">
    <w:name w:val="Body Text5"/>
    <w:basedOn w:val="Normal"/>
    <w:link w:val="Bodytext0"/>
    <w:rsid w:val="006F0521"/>
    <w:pPr>
      <w:shd w:val="clear" w:color="auto" w:fill="FFFFFF"/>
      <w:spacing w:line="259" w:lineRule="exact"/>
      <w:ind w:hanging="360"/>
      <w:jc w:val="both"/>
    </w:pPr>
    <w:rPr>
      <w:sz w:val="22"/>
      <w:szCs w:val="22"/>
      <w:lang w:eastAsia="ro-RO"/>
    </w:rPr>
  </w:style>
  <w:style w:type="character" w:customStyle="1" w:styleId="BodyText1">
    <w:name w:val="Body Text1"/>
    <w:basedOn w:val="Bodytext0"/>
    <w:rsid w:val="006F0521"/>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o-RO"/>
    </w:rPr>
  </w:style>
  <w:style w:type="paragraph" w:customStyle="1" w:styleId="BodyText20">
    <w:name w:val="Body Text2"/>
    <w:basedOn w:val="Normal"/>
    <w:rsid w:val="006F0521"/>
    <w:pPr>
      <w:widowControl w:val="0"/>
      <w:shd w:val="clear" w:color="auto" w:fill="FFFFFF"/>
      <w:spacing w:before="240" w:line="293" w:lineRule="exact"/>
    </w:pPr>
    <w:rPr>
      <w:color w:val="000000"/>
      <w:sz w:val="25"/>
      <w:szCs w:val="25"/>
      <w:lang w:eastAsia="ro-RO"/>
    </w:rPr>
  </w:style>
  <w:style w:type="character" w:customStyle="1" w:styleId="Bodytext30">
    <w:name w:val="Body text (3)_"/>
    <w:basedOn w:val="DefaultParagraphFont"/>
    <w:rsid w:val="00305BF5"/>
    <w:rPr>
      <w:rFonts w:ascii="Times New Roman" w:eastAsia="Times New Roman" w:hAnsi="Times New Roman" w:cs="Times New Roman"/>
      <w:b w:val="0"/>
      <w:bCs w:val="0"/>
      <w:i w:val="0"/>
      <w:iCs w:val="0"/>
      <w:smallCaps w:val="0"/>
      <w:strike w:val="0"/>
      <w:sz w:val="25"/>
      <w:szCs w:val="25"/>
      <w:u w:val="none"/>
    </w:rPr>
  </w:style>
  <w:style w:type="character" w:customStyle="1" w:styleId="Bodytext31">
    <w:name w:val="Body text (3)"/>
    <w:basedOn w:val="Bodytext30"/>
    <w:rsid w:val="00305BF5"/>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o-RO"/>
    </w:rPr>
  </w:style>
  <w:style w:type="character" w:customStyle="1" w:styleId="Bodytext3Bold">
    <w:name w:val="Body text (3) + Bold"/>
    <w:basedOn w:val="Bodytext30"/>
    <w:rsid w:val="00305BF5"/>
    <w:rPr>
      <w:rFonts w:ascii="Times New Roman" w:eastAsia="Times New Roman" w:hAnsi="Times New Roman" w:cs="Times New Roman"/>
      <w:b/>
      <w:bCs/>
      <w:i w:val="0"/>
      <w:iCs w:val="0"/>
      <w:smallCaps w:val="0"/>
      <w:strike w:val="0"/>
      <w:color w:val="000000"/>
      <w:spacing w:val="0"/>
      <w:w w:val="100"/>
      <w:position w:val="0"/>
      <w:sz w:val="25"/>
      <w:szCs w:val="25"/>
      <w:u w:val="none"/>
      <w:lang w:val="ro-RO"/>
    </w:rPr>
  </w:style>
  <w:style w:type="character" w:customStyle="1" w:styleId="label">
    <w:name w:val="label"/>
    <w:basedOn w:val="DefaultParagraphFont"/>
    <w:rsid w:val="00305BF5"/>
  </w:style>
  <w:style w:type="character" w:customStyle="1" w:styleId="apple-converted-space">
    <w:name w:val="apple-converted-space"/>
    <w:basedOn w:val="DefaultParagraphFont"/>
    <w:rsid w:val="00305BF5"/>
  </w:style>
  <w:style w:type="character" w:customStyle="1" w:styleId="field-name">
    <w:name w:val="field-name"/>
    <w:basedOn w:val="DefaultParagraphFont"/>
    <w:rsid w:val="00305BF5"/>
  </w:style>
  <w:style w:type="character" w:customStyle="1" w:styleId="field-code">
    <w:name w:val="field-code"/>
    <w:basedOn w:val="DefaultParagraphFont"/>
    <w:rsid w:val="00305BF5"/>
  </w:style>
  <w:style w:type="paragraph" w:customStyle="1" w:styleId="helptext">
    <w:name w:val="helptext"/>
    <w:basedOn w:val="Normal"/>
    <w:rsid w:val="00625042"/>
    <w:pPr>
      <w:spacing w:before="100" w:beforeAutospacing="1" w:after="100" w:afterAutospacing="1"/>
    </w:pPr>
    <w:rPr>
      <w:lang w:eastAsia="ro-RO"/>
    </w:rPr>
  </w:style>
  <w:style w:type="character" w:customStyle="1" w:styleId="field-reproduction">
    <w:name w:val="field-reproduction"/>
    <w:basedOn w:val="DefaultParagraphFont"/>
    <w:rsid w:val="00625042"/>
  </w:style>
  <w:style w:type="character" w:customStyle="1" w:styleId="field-population">
    <w:name w:val="field-population"/>
    <w:basedOn w:val="DefaultParagraphFont"/>
    <w:rsid w:val="00625042"/>
  </w:style>
  <w:style w:type="character" w:customStyle="1" w:styleId="field-conservation">
    <w:name w:val="field-conservation"/>
    <w:basedOn w:val="DefaultParagraphFont"/>
    <w:rsid w:val="00625042"/>
  </w:style>
  <w:style w:type="character" w:customStyle="1" w:styleId="field-isolation">
    <w:name w:val="field-isolation"/>
    <w:basedOn w:val="DefaultParagraphFont"/>
    <w:rsid w:val="00625042"/>
  </w:style>
  <w:style w:type="character" w:customStyle="1" w:styleId="field-globaleval">
    <w:name w:val="field-global_eval"/>
    <w:basedOn w:val="DefaultParagraphFont"/>
    <w:rsid w:val="00625042"/>
  </w:style>
  <w:style w:type="character" w:customStyle="1" w:styleId="field-passage">
    <w:name w:val="field-passage"/>
    <w:basedOn w:val="DefaultParagraphFont"/>
    <w:rsid w:val="00625042"/>
  </w:style>
  <w:style w:type="character" w:customStyle="1" w:styleId="field-resident">
    <w:name w:val="field-resident"/>
    <w:basedOn w:val="DefaultParagraphFont"/>
    <w:rsid w:val="00625042"/>
  </w:style>
  <w:style w:type="character" w:customStyle="1" w:styleId="field-n07">
    <w:name w:val="field-n07"/>
    <w:basedOn w:val="DefaultParagraphFont"/>
    <w:rsid w:val="007C387B"/>
  </w:style>
  <w:style w:type="character" w:customStyle="1" w:styleId="field-n09">
    <w:name w:val="field-n09"/>
    <w:basedOn w:val="DefaultParagraphFont"/>
    <w:rsid w:val="007C387B"/>
  </w:style>
  <w:style w:type="character" w:customStyle="1" w:styleId="field-n12">
    <w:name w:val="field-n12"/>
    <w:basedOn w:val="DefaultParagraphFont"/>
    <w:rsid w:val="007C387B"/>
  </w:style>
  <w:style w:type="character" w:customStyle="1" w:styleId="field-n14">
    <w:name w:val="field-n14"/>
    <w:basedOn w:val="DefaultParagraphFont"/>
    <w:rsid w:val="007C387B"/>
  </w:style>
  <w:style w:type="character" w:customStyle="1" w:styleId="field-n15">
    <w:name w:val="field-n15"/>
    <w:basedOn w:val="DefaultParagraphFont"/>
    <w:rsid w:val="007C387B"/>
  </w:style>
  <w:style w:type="character" w:customStyle="1" w:styleId="field-n17">
    <w:name w:val="field-n17"/>
    <w:basedOn w:val="DefaultParagraphFont"/>
    <w:rsid w:val="007C387B"/>
  </w:style>
  <w:style w:type="character" w:customStyle="1" w:styleId="field-n19">
    <w:name w:val="field-n19"/>
    <w:basedOn w:val="DefaultParagraphFont"/>
    <w:rsid w:val="007C387B"/>
  </w:style>
  <w:style w:type="character" w:customStyle="1" w:styleId="field-n26">
    <w:name w:val="field-n26"/>
    <w:basedOn w:val="DefaultParagraphFont"/>
    <w:rsid w:val="007C387B"/>
  </w:style>
  <w:style w:type="paragraph" w:customStyle="1" w:styleId="Listparagraf1">
    <w:name w:val="Listă paragraf1"/>
    <w:basedOn w:val="Normal"/>
    <w:uiPriority w:val="34"/>
    <w:qFormat/>
    <w:rsid w:val="001C68B5"/>
    <w:pPr>
      <w:spacing w:after="200" w:line="276" w:lineRule="auto"/>
      <w:ind w:left="720"/>
      <w:contextualSpacing/>
    </w:pPr>
    <w:rPr>
      <w:rFonts w:ascii="Calibri" w:eastAsia="Calibri" w:hAnsi="Calibri"/>
      <w:sz w:val="22"/>
      <w:szCs w:val="22"/>
      <w:lang w:val="en-US"/>
    </w:rPr>
  </w:style>
  <w:style w:type="character" w:customStyle="1" w:styleId="field-coverage">
    <w:name w:val="field-coverage"/>
    <w:basedOn w:val="DefaultParagraphFont"/>
    <w:rsid w:val="004A0E65"/>
  </w:style>
  <w:style w:type="character" w:customStyle="1" w:styleId="field-percentage">
    <w:name w:val="field-percentage"/>
    <w:basedOn w:val="DefaultParagraphFont"/>
    <w:rsid w:val="00844C67"/>
  </w:style>
  <w:style w:type="character" w:customStyle="1" w:styleId="field-representativeness">
    <w:name w:val="field-representativeness"/>
    <w:basedOn w:val="DefaultParagraphFont"/>
    <w:rsid w:val="00844C67"/>
  </w:style>
  <w:style w:type="character" w:customStyle="1" w:styleId="field-relativearea">
    <w:name w:val="field-relative_area"/>
    <w:basedOn w:val="DefaultParagraphFont"/>
    <w:rsid w:val="00844C67"/>
  </w:style>
  <w:style w:type="character" w:customStyle="1" w:styleId="field-conservationstatus">
    <w:name w:val="field-conservation_status"/>
    <w:basedOn w:val="DefaultParagraphFont"/>
    <w:rsid w:val="00844C67"/>
  </w:style>
  <w:style w:type="character" w:customStyle="1" w:styleId="field-globalevaluation">
    <w:name w:val="field-global_evaluation"/>
    <w:basedOn w:val="DefaultParagraphFont"/>
    <w:rsid w:val="00844C67"/>
  </w:style>
  <w:style w:type="character" w:customStyle="1" w:styleId="field-n06">
    <w:name w:val="field-n06"/>
    <w:basedOn w:val="DefaultParagraphFont"/>
    <w:rsid w:val="009826AC"/>
  </w:style>
  <w:style w:type="character" w:customStyle="1" w:styleId="field-n21">
    <w:name w:val="field-n21"/>
    <w:basedOn w:val="DefaultParagraphFont"/>
    <w:rsid w:val="00B02EFB"/>
  </w:style>
  <w:style w:type="character" w:customStyle="1" w:styleId="field-wintering">
    <w:name w:val="field-wintering"/>
    <w:basedOn w:val="DefaultParagraphFont"/>
    <w:rsid w:val="00B02EFB"/>
  </w:style>
  <w:style w:type="character" w:customStyle="1" w:styleId="HeaderChar1">
    <w:name w:val="Header Char1"/>
    <w:uiPriority w:val="99"/>
    <w:rsid w:val="007401AE"/>
    <w:rPr>
      <w:rFonts w:ascii="Calibri" w:eastAsia="Calibri" w:hAnsi="Calibri" w:cs="Calibri"/>
      <w:sz w:val="22"/>
      <w:szCs w:val="22"/>
      <w:lang w:val="ro-RO" w:eastAsia="ar-SA"/>
    </w:rPr>
  </w:style>
  <w:style w:type="character" w:styleId="CommentReference">
    <w:name w:val="annotation reference"/>
    <w:basedOn w:val="DefaultParagraphFont"/>
    <w:semiHidden/>
    <w:unhideWhenUsed/>
    <w:rsid w:val="0085146B"/>
    <w:rPr>
      <w:sz w:val="16"/>
      <w:szCs w:val="16"/>
    </w:rPr>
  </w:style>
  <w:style w:type="paragraph" w:styleId="CommentText">
    <w:name w:val="annotation text"/>
    <w:basedOn w:val="Normal"/>
    <w:link w:val="CommentTextChar"/>
    <w:semiHidden/>
    <w:unhideWhenUsed/>
    <w:rsid w:val="0085146B"/>
    <w:rPr>
      <w:sz w:val="20"/>
      <w:szCs w:val="20"/>
    </w:rPr>
  </w:style>
  <w:style w:type="character" w:customStyle="1" w:styleId="CommentTextChar">
    <w:name w:val="Comment Text Char"/>
    <w:basedOn w:val="DefaultParagraphFont"/>
    <w:link w:val="CommentText"/>
    <w:semiHidden/>
    <w:rsid w:val="0085146B"/>
    <w:rPr>
      <w:lang w:eastAsia="en-US"/>
    </w:rPr>
  </w:style>
  <w:style w:type="paragraph" w:styleId="CommentSubject">
    <w:name w:val="annotation subject"/>
    <w:basedOn w:val="CommentText"/>
    <w:next w:val="CommentText"/>
    <w:link w:val="CommentSubjectChar"/>
    <w:semiHidden/>
    <w:unhideWhenUsed/>
    <w:rsid w:val="0085146B"/>
    <w:rPr>
      <w:b/>
      <w:bCs/>
    </w:rPr>
  </w:style>
  <w:style w:type="character" w:customStyle="1" w:styleId="CommentSubjectChar">
    <w:name w:val="Comment Subject Char"/>
    <w:basedOn w:val="CommentTextChar"/>
    <w:link w:val="CommentSubject"/>
    <w:semiHidden/>
    <w:rsid w:val="0085146B"/>
    <w:rPr>
      <w:b/>
      <w:bCs/>
      <w:lang w:eastAsia="en-US"/>
    </w:rPr>
  </w:style>
  <w:style w:type="table" w:customStyle="1" w:styleId="TableGrid12">
    <w:name w:val="Table Grid12"/>
    <w:basedOn w:val="TableNormal"/>
    <w:next w:val="TableGrid"/>
    <w:rsid w:val="00696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rsid w:val="00C75F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rsid w:val="00C75F0E"/>
    <w:rPr>
      <w:rFonts w:ascii="Courier New" w:hAnsi="Courier New" w:cs="Courier New"/>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32344">
      <w:bodyDiv w:val="1"/>
      <w:marLeft w:val="0"/>
      <w:marRight w:val="0"/>
      <w:marTop w:val="0"/>
      <w:marBottom w:val="0"/>
      <w:divBdr>
        <w:top w:val="none" w:sz="0" w:space="0" w:color="auto"/>
        <w:left w:val="none" w:sz="0" w:space="0" w:color="auto"/>
        <w:bottom w:val="none" w:sz="0" w:space="0" w:color="auto"/>
        <w:right w:val="none" w:sz="0" w:space="0" w:color="auto"/>
      </w:divBdr>
    </w:div>
    <w:div w:id="47195826">
      <w:bodyDiv w:val="1"/>
      <w:marLeft w:val="0"/>
      <w:marRight w:val="0"/>
      <w:marTop w:val="0"/>
      <w:marBottom w:val="0"/>
      <w:divBdr>
        <w:top w:val="none" w:sz="0" w:space="0" w:color="auto"/>
        <w:left w:val="none" w:sz="0" w:space="0" w:color="auto"/>
        <w:bottom w:val="none" w:sz="0" w:space="0" w:color="auto"/>
        <w:right w:val="none" w:sz="0" w:space="0" w:color="auto"/>
      </w:divBdr>
    </w:div>
    <w:div w:id="121927194">
      <w:bodyDiv w:val="1"/>
      <w:marLeft w:val="0"/>
      <w:marRight w:val="0"/>
      <w:marTop w:val="0"/>
      <w:marBottom w:val="0"/>
      <w:divBdr>
        <w:top w:val="none" w:sz="0" w:space="0" w:color="auto"/>
        <w:left w:val="none" w:sz="0" w:space="0" w:color="auto"/>
        <w:bottom w:val="none" w:sz="0" w:space="0" w:color="auto"/>
        <w:right w:val="none" w:sz="0" w:space="0" w:color="auto"/>
      </w:divBdr>
    </w:div>
    <w:div w:id="143474367">
      <w:bodyDiv w:val="1"/>
      <w:marLeft w:val="0"/>
      <w:marRight w:val="0"/>
      <w:marTop w:val="0"/>
      <w:marBottom w:val="0"/>
      <w:divBdr>
        <w:top w:val="none" w:sz="0" w:space="0" w:color="auto"/>
        <w:left w:val="none" w:sz="0" w:space="0" w:color="auto"/>
        <w:bottom w:val="none" w:sz="0" w:space="0" w:color="auto"/>
        <w:right w:val="none" w:sz="0" w:space="0" w:color="auto"/>
      </w:divBdr>
    </w:div>
    <w:div w:id="180559523">
      <w:bodyDiv w:val="1"/>
      <w:marLeft w:val="0"/>
      <w:marRight w:val="0"/>
      <w:marTop w:val="0"/>
      <w:marBottom w:val="0"/>
      <w:divBdr>
        <w:top w:val="none" w:sz="0" w:space="0" w:color="auto"/>
        <w:left w:val="none" w:sz="0" w:space="0" w:color="auto"/>
        <w:bottom w:val="none" w:sz="0" w:space="0" w:color="auto"/>
        <w:right w:val="none" w:sz="0" w:space="0" w:color="auto"/>
      </w:divBdr>
    </w:div>
    <w:div w:id="203102238">
      <w:bodyDiv w:val="1"/>
      <w:marLeft w:val="0"/>
      <w:marRight w:val="0"/>
      <w:marTop w:val="0"/>
      <w:marBottom w:val="0"/>
      <w:divBdr>
        <w:top w:val="none" w:sz="0" w:space="0" w:color="auto"/>
        <w:left w:val="none" w:sz="0" w:space="0" w:color="auto"/>
        <w:bottom w:val="none" w:sz="0" w:space="0" w:color="auto"/>
        <w:right w:val="none" w:sz="0" w:space="0" w:color="auto"/>
      </w:divBdr>
    </w:div>
    <w:div w:id="209996769">
      <w:bodyDiv w:val="1"/>
      <w:marLeft w:val="0"/>
      <w:marRight w:val="0"/>
      <w:marTop w:val="0"/>
      <w:marBottom w:val="0"/>
      <w:divBdr>
        <w:top w:val="none" w:sz="0" w:space="0" w:color="auto"/>
        <w:left w:val="none" w:sz="0" w:space="0" w:color="auto"/>
        <w:bottom w:val="none" w:sz="0" w:space="0" w:color="auto"/>
        <w:right w:val="none" w:sz="0" w:space="0" w:color="auto"/>
      </w:divBdr>
    </w:div>
    <w:div w:id="235095049">
      <w:bodyDiv w:val="1"/>
      <w:marLeft w:val="0"/>
      <w:marRight w:val="0"/>
      <w:marTop w:val="0"/>
      <w:marBottom w:val="0"/>
      <w:divBdr>
        <w:top w:val="none" w:sz="0" w:space="0" w:color="auto"/>
        <w:left w:val="none" w:sz="0" w:space="0" w:color="auto"/>
        <w:bottom w:val="none" w:sz="0" w:space="0" w:color="auto"/>
        <w:right w:val="none" w:sz="0" w:space="0" w:color="auto"/>
      </w:divBdr>
    </w:div>
    <w:div w:id="324476516">
      <w:bodyDiv w:val="1"/>
      <w:marLeft w:val="0"/>
      <w:marRight w:val="0"/>
      <w:marTop w:val="0"/>
      <w:marBottom w:val="0"/>
      <w:divBdr>
        <w:top w:val="none" w:sz="0" w:space="0" w:color="auto"/>
        <w:left w:val="none" w:sz="0" w:space="0" w:color="auto"/>
        <w:bottom w:val="none" w:sz="0" w:space="0" w:color="auto"/>
        <w:right w:val="none" w:sz="0" w:space="0" w:color="auto"/>
      </w:divBdr>
    </w:div>
    <w:div w:id="360671005">
      <w:bodyDiv w:val="1"/>
      <w:marLeft w:val="0"/>
      <w:marRight w:val="0"/>
      <w:marTop w:val="0"/>
      <w:marBottom w:val="0"/>
      <w:divBdr>
        <w:top w:val="none" w:sz="0" w:space="0" w:color="auto"/>
        <w:left w:val="none" w:sz="0" w:space="0" w:color="auto"/>
        <w:bottom w:val="none" w:sz="0" w:space="0" w:color="auto"/>
        <w:right w:val="none" w:sz="0" w:space="0" w:color="auto"/>
      </w:divBdr>
    </w:div>
    <w:div w:id="436483278">
      <w:bodyDiv w:val="1"/>
      <w:marLeft w:val="0"/>
      <w:marRight w:val="0"/>
      <w:marTop w:val="0"/>
      <w:marBottom w:val="0"/>
      <w:divBdr>
        <w:top w:val="none" w:sz="0" w:space="0" w:color="auto"/>
        <w:left w:val="none" w:sz="0" w:space="0" w:color="auto"/>
        <w:bottom w:val="none" w:sz="0" w:space="0" w:color="auto"/>
        <w:right w:val="none" w:sz="0" w:space="0" w:color="auto"/>
      </w:divBdr>
    </w:div>
    <w:div w:id="452331631">
      <w:bodyDiv w:val="1"/>
      <w:marLeft w:val="0"/>
      <w:marRight w:val="0"/>
      <w:marTop w:val="0"/>
      <w:marBottom w:val="0"/>
      <w:divBdr>
        <w:top w:val="none" w:sz="0" w:space="0" w:color="auto"/>
        <w:left w:val="none" w:sz="0" w:space="0" w:color="auto"/>
        <w:bottom w:val="none" w:sz="0" w:space="0" w:color="auto"/>
        <w:right w:val="none" w:sz="0" w:space="0" w:color="auto"/>
      </w:divBdr>
    </w:div>
    <w:div w:id="456685674">
      <w:bodyDiv w:val="1"/>
      <w:marLeft w:val="0"/>
      <w:marRight w:val="0"/>
      <w:marTop w:val="0"/>
      <w:marBottom w:val="0"/>
      <w:divBdr>
        <w:top w:val="none" w:sz="0" w:space="0" w:color="auto"/>
        <w:left w:val="none" w:sz="0" w:space="0" w:color="auto"/>
        <w:bottom w:val="none" w:sz="0" w:space="0" w:color="auto"/>
        <w:right w:val="none" w:sz="0" w:space="0" w:color="auto"/>
      </w:divBdr>
    </w:div>
    <w:div w:id="482283716">
      <w:bodyDiv w:val="1"/>
      <w:marLeft w:val="0"/>
      <w:marRight w:val="0"/>
      <w:marTop w:val="0"/>
      <w:marBottom w:val="0"/>
      <w:divBdr>
        <w:top w:val="none" w:sz="0" w:space="0" w:color="auto"/>
        <w:left w:val="none" w:sz="0" w:space="0" w:color="auto"/>
        <w:bottom w:val="none" w:sz="0" w:space="0" w:color="auto"/>
        <w:right w:val="none" w:sz="0" w:space="0" w:color="auto"/>
      </w:divBdr>
      <w:divsChild>
        <w:div w:id="2057971252">
          <w:marLeft w:val="0"/>
          <w:marRight w:val="0"/>
          <w:marTop w:val="0"/>
          <w:marBottom w:val="0"/>
          <w:divBdr>
            <w:top w:val="none" w:sz="0" w:space="0" w:color="auto"/>
            <w:left w:val="none" w:sz="0" w:space="0" w:color="auto"/>
            <w:bottom w:val="none" w:sz="0" w:space="0" w:color="auto"/>
            <w:right w:val="none" w:sz="0" w:space="0" w:color="auto"/>
          </w:divBdr>
          <w:divsChild>
            <w:div w:id="1442189993">
              <w:marLeft w:val="0"/>
              <w:marRight w:val="0"/>
              <w:marTop w:val="0"/>
              <w:marBottom w:val="0"/>
              <w:divBdr>
                <w:top w:val="none" w:sz="0" w:space="0" w:color="auto"/>
                <w:left w:val="none" w:sz="0" w:space="0" w:color="auto"/>
                <w:bottom w:val="none" w:sz="0" w:space="0" w:color="auto"/>
                <w:right w:val="none" w:sz="0" w:space="0" w:color="auto"/>
              </w:divBdr>
              <w:divsChild>
                <w:div w:id="265892903">
                  <w:marLeft w:val="0"/>
                  <w:marRight w:val="0"/>
                  <w:marTop w:val="0"/>
                  <w:marBottom w:val="0"/>
                  <w:divBdr>
                    <w:top w:val="none" w:sz="0" w:space="0" w:color="auto"/>
                    <w:left w:val="none" w:sz="0" w:space="0" w:color="auto"/>
                    <w:bottom w:val="none" w:sz="0" w:space="0" w:color="auto"/>
                    <w:right w:val="none" w:sz="0" w:space="0" w:color="auto"/>
                  </w:divBdr>
                  <w:divsChild>
                    <w:div w:id="178475945">
                      <w:marLeft w:val="0"/>
                      <w:marRight w:val="0"/>
                      <w:marTop w:val="0"/>
                      <w:marBottom w:val="0"/>
                      <w:divBdr>
                        <w:top w:val="none" w:sz="0" w:space="0" w:color="auto"/>
                        <w:left w:val="none" w:sz="0" w:space="0" w:color="auto"/>
                        <w:bottom w:val="none" w:sz="0" w:space="0" w:color="auto"/>
                        <w:right w:val="none" w:sz="0" w:space="0" w:color="auto"/>
                      </w:divBdr>
                      <w:divsChild>
                        <w:div w:id="89478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353348">
      <w:bodyDiv w:val="1"/>
      <w:marLeft w:val="0"/>
      <w:marRight w:val="0"/>
      <w:marTop w:val="0"/>
      <w:marBottom w:val="0"/>
      <w:divBdr>
        <w:top w:val="none" w:sz="0" w:space="0" w:color="auto"/>
        <w:left w:val="none" w:sz="0" w:space="0" w:color="auto"/>
        <w:bottom w:val="none" w:sz="0" w:space="0" w:color="auto"/>
        <w:right w:val="none" w:sz="0" w:space="0" w:color="auto"/>
      </w:divBdr>
      <w:divsChild>
        <w:div w:id="1882748388">
          <w:marLeft w:val="0"/>
          <w:marRight w:val="0"/>
          <w:marTop w:val="0"/>
          <w:marBottom w:val="0"/>
          <w:divBdr>
            <w:top w:val="none" w:sz="0" w:space="0" w:color="auto"/>
            <w:left w:val="none" w:sz="0" w:space="0" w:color="auto"/>
            <w:bottom w:val="none" w:sz="0" w:space="0" w:color="auto"/>
            <w:right w:val="none" w:sz="0" w:space="0" w:color="auto"/>
          </w:divBdr>
        </w:div>
        <w:div w:id="1193300204">
          <w:marLeft w:val="0"/>
          <w:marRight w:val="0"/>
          <w:marTop w:val="0"/>
          <w:marBottom w:val="0"/>
          <w:divBdr>
            <w:top w:val="none" w:sz="0" w:space="0" w:color="auto"/>
            <w:left w:val="none" w:sz="0" w:space="0" w:color="auto"/>
            <w:bottom w:val="none" w:sz="0" w:space="0" w:color="auto"/>
            <w:right w:val="none" w:sz="0" w:space="0" w:color="auto"/>
          </w:divBdr>
        </w:div>
        <w:div w:id="288778535">
          <w:marLeft w:val="0"/>
          <w:marRight w:val="0"/>
          <w:marTop w:val="0"/>
          <w:marBottom w:val="0"/>
          <w:divBdr>
            <w:top w:val="none" w:sz="0" w:space="0" w:color="auto"/>
            <w:left w:val="none" w:sz="0" w:space="0" w:color="auto"/>
            <w:bottom w:val="none" w:sz="0" w:space="0" w:color="auto"/>
            <w:right w:val="none" w:sz="0" w:space="0" w:color="auto"/>
          </w:divBdr>
        </w:div>
        <w:div w:id="463739418">
          <w:marLeft w:val="0"/>
          <w:marRight w:val="0"/>
          <w:marTop w:val="0"/>
          <w:marBottom w:val="0"/>
          <w:divBdr>
            <w:top w:val="none" w:sz="0" w:space="0" w:color="auto"/>
            <w:left w:val="none" w:sz="0" w:space="0" w:color="auto"/>
            <w:bottom w:val="none" w:sz="0" w:space="0" w:color="auto"/>
            <w:right w:val="none" w:sz="0" w:space="0" w:color="auto"/>
          </w:divBdr>
        </w:div>
        <w:div w:id="1911191240">
          <w:marLeft w:val="0"/>
          <w:marRight w:val="0"/>
          <w:marTop w:val="0"/>
          <w:marBottom w:val="0"/>
          <w:divBdr>
            <w:top w:val="none" w:sz="0" w:space="0" w:color="auto"/>
            <w:left w:val="none" w:sz="0" w:space="0" w:color="auto"/>
            <w:bottom w:val="none" w:sz="0" w:space="0" w:color="auto"/>
            <w:right w:val="none" w:sz="0" w:space="0" w:color="auto"/>
          </w:divBdr>
        </w:div>
        <w:div w:id="7417957">
          <w:marLeft w:val="0"/>
          <w:marRight w:val="0"/>
          <w:marTop w:val="0"/>
          <w:marBottom w:val="0"/>
          <w:divBdr>
            <w:top w:val="none" w:sz="0" w:space="0" w:color="auto"/>
            <w:left w:val="none" w:sz="0" w:space="0" w:color="auto"/>
            <w:bottom w:val="none" w:sz="0" w:space="0" w:color="auto"/>
            <w:right w:val="none" w:sz="0" w:space="0" w:color="auto"/>
          </w:divBdr>
        </w:div>
        <w:div w:id="404425506">
          <w:marLeft w:val="0"/>
          <w:marRight w:val="0"/>
          <w:marTop w:val="0"/>
          <w:marBottom w:val="0"/>
          <w:divBdr>
            <w:top w:val="none" w:sz="0" w:space="0" w:color="auto"/>
            <w:left w:val="none" w:sz="0" w:space="0" w:color="auto"/>
            <w:bottom w:val="none" w:sz="0" w:space="0" w:color="auto"/>
            <w:right w:val="none" w:sz="0" w:space="0" w:color="auto"/>
          </w:divBdr>
        </w:div>
        <w:div w:id="896429911">
          <w:marLeft w:val="0"/>
          <w:marRight w:val="0"/>
          <w:marTop w:val="0"/>
          <w:marBottom w:val="0"/>
          <w:divBdr>
            <w:top w:val="none" w:sz="0" w:space="0" w:color="auto"/>
            <w:left w:val="none" w:sz="0" w:space="0" w:color="auto"/>
            <w:bottom w:val="none" w:sz="0" w:space="0" w:color="auto"/>
            <w:right w:val="none" w:sz="0" w:space="0" w:color="auto"/>
          </w:divBdr>
        </w:div>
        <w:div w:id="409885385">
          <w:marLeft w:val="0"/>
          <w:marRight w:val="0"/>
          <w:marTop w:val="0"/>
          <w:marBottom w:val="0"/>
          <w:divBdr>
            <w:top w:val="none" w:sz="0" w:space="0" w:color="auto"/>
            <w:left w:val="none" w:sz="0" w:space="0" w:color="auto"/>
            <w:bottom w:val="none" w:sz="0" w:space="0" w:color="auto"/>
            <w:right w:val="none" w:sz="0" w:space="0" w:color="auto"/>
          </w:divBdr>
        </w:div>
        <w:div w:id="56587489">
          <w:marLeft w:val="0"/>
          <w:marRight w:val="0"/>
          <w:marTop w:val="0"/>
          <w:marBottom w:val="0"/>
          <w:divBdr>
            <w:top w:val="none" w:sz="0" w:space="0" w:color="auto"/>
            <w:left w:val="none" w:sz="0" w:space="0" w:color="auto"/>
            <w:bottom w:val="none" w:sz="0" w:space="0" w:color="auto"/>
            <w:right w:val="none" w:sz="0" w:space="0" w:color="auto"/>
          </w:divBdr>
        </w:div>
        <w:div w:id="2083991354">
          <w:marLeft w:val="0"/>
          <w:marRight w:val="0"/>
          <w:marTop w:val="0"/>
          <w:marBottom w:val="0"/>
          <w:divBdr>
            <w:top w:val="none" w:sz="0" w:space="0" w:color="auto"/>
            <w:left w:val="none" w:sz="0" w:space="0" w:color="auto"/>
            <w:bottom w:val="none" w:sz="0" w:space="0" w:color="auto"/>
            <w:right w:val="none" w:sz="0" w:space="0" w:color="auto"/>
          </w:divBdr>
        </w:div>
        <w:div w:id="1590848521">
          <w:marLeft w:val="0"/>
          <w:marRight w:val="0"/>
          <w:marTop w:val="0"/>
          <w:marBottom w:val="0"/>
          <w:divBdr>
            <w:top w:val="none" w:sz="0" w:space="0" w:color="auto"/>
            <w:left w:val="none" w:sz="0" w:space="0" w:color="auto"/>
            <w:bottom w:val="none" w:sz="0" w:space="0" w:color="auto"/>
            <w:right w:val="none" w:sz="0" w:space="0" w:color="auto"/>
          </w:divBdr>
        </w:div>
        <w:div w:id="800152726">
          <w:marLeft w:val="0"/>
          <w:marRight w:val="0"/>
          <w:marTop w:val="0"/>
          <w:marBottom w:val="0"/>
          <w:divBdr>
            <w:top w:val="none" w:sz="0" w:space="0" w:color="auto"/>
            <w:left w:val="none" w:sz="0" w:space="0" w:color="auto"/>
            <w:bottom w:val="none" w:sz="0" w:space="0" w:color="auto"/>
            <w:right w:val="none" w:sz="0" w:space="0" w:color="auto"/>
          </w:divBdr>
        </w:div>
        <w:div w:id="147017847">
          <w:marLeft w:val="0"/>
          <w:marRight w:val="0"/>
          <w:marTop w:val="0"/>
          <w:marBottom w:val="0"/>
          <w:divBdr>
            <w:top w:val="none" w:sz="0" w:space="0" w:color="auto"/>
            <w:left w:val="none" w:sz="0" w:space="0" w:color="auto"/>
            <w:bottom w:val="none" w:sz="0" w:space="0" w:color="auto"/>
            <w:right w:val="none" w:sz="0" w:space="0" w:color="auto"/>
          </w:divBdr>
        </w:div>
        <w:div w:id="1941639826">
          <w:marLeft w:val="0"/>
          <w:marRight w:val="0"/>
          <w:marTop w:val="0"/>
          <w:marBottom w:val="0"/>
          <w:divBdr>
            <w:top w:val="none" w:sz="0" w:space="0" w:color="auto"/>
            <w:left w:val="none" w:sz="0" w:space="0" w:color="auto"/>
            <w:bottom w:val="none" w:sz="0" w:space="0" w:color="auto"/>
            <w:right w:val="none" w:sz="0" w:space="0" w:color="auto"/>
          </w:divBdr>
        </w:div>
        <w:div w:id="2053192917">
          <w:marLeft w:val="0"/>
          <w:marRight w:val="0"/>
          <w:marTop w:val="0"/>
          <w:marBottom w:val="0"/>
          <w:divBdr>
            <w:top w:val="none" w:sz="0" w:space="0" w:color="auto"/>
            <w:left w:val="none" w:sz="0" w:space="0" w:color="auto"/>
            <w:bottom w:val="none" w:sz="0" w:space="0" w:color="auto"/>
            <w:right w:val="none" w:sz="0" w:space="0" w:color="auto"/>
          </w:divBdr>
        </w:div>
        <w:div w:id="1365524292">
          <w:marLeft w:val="0"/>
          <w:marRight w:val="0"/>
          <w:marTop w:val="0"/>
          <w:marBottom w:val="0"/>
          <w:divBdr>
            <w:top w:val="none" w:sz="0" w:space="0" w:color="auto"/>
            <w:left w:val="none" w:sz="0" w:space="0" w:color="auto"/>
            <w:bottom w:val="none" w:sz="0" w:space="0" w:color="auto"/>
            <w:right w:val="none" w:sz="0" w:space="0" w:color="auto"/>
          </w:divBdr>
        </w:div>
        <w:div w:id="673845510">
          <w:marLeft w:val="0"/>
          <w:marRight w:val="0"/>
          <w:marTop w:val="0"/>
          <w:marBottom w:val="0"/>
          <w:divBdr>
            <w:top w:val="none" w:sz="0" w:space="0" w:color="auto"/>
            <w:left w:val="none" w:sz="0" w:space="0" w:color="auto"/>
            <w:bottom w:val="none" w:sz="0" w:space="0" w:color="auto"/>
            <w:right w:val="none" w:sz="0" w:space="0" w:color="auto"/>
          </w:divBdr>
        </w:div>
        <w:div w:id="328413300">
          <w:marLeft w:val="0"/>
          <w:marRight w:val="0"/>
          <w:marTop w:val="0"/>
          <w:marBottom w:val="0"/>
          <w:divBdr>
            <w:top w:val="none" w:sz="0" w:space="0" w:color="auto"/>
            <w:left w:val="none" w:sz="0" w:space="0" w:color="auto"/>
            <w:bottom w:val="none" w:sz="0" w:space="0" w:color="auto"/>
            <w:right w:val="none" w:sz="0" w:space="0" w:color="auto"/>
          </w:divBdr>
        </w:div>
        <w:div w:id="2025089809">
          <w:marLeft w:val="0"/>
          <w:marRight w:val="0"/>
          <w:marTop w:val="0"/>
          <w:marBottom w:val="0"/>
          <w:divBdr>
            <w:top w:val="none" w:sz="0" w:space="0" w:color="auto"/>
            <w:left w:val="none" w:sz="0" w:space="0" w:color="auto"/>
            <w:bottom w:val="none" w:sz="0" w:space="0" w:color="auto"/>
            <w:right w:val="none" w:sz="0" w:space="0" w:color="auto"/>
          </w:divBdr>
        </w:div>
        <w:div w:id="289211052">
          <w:marLeft w:val="0"/>
          <w:marRight w:val="0"/>
          <w:marTop w:val="0"/>
          <w:marBottom w:val="0"/>
          <w:divBdr>
            <w:top w:val="none" w:sz="0" w:space="0" w:color="auto"/>
            <w:left w:val="none" w:sz="0" w:space="0" w:color="auto"/>
            <w:bottom w:val="none" w:sz="0" w:space="0" w:color="auto"/>
            <w:right w:val="none" w:sz="0" w:space="0" w:color="auto"/>
          </w:divBdr>
        </w:div>
        <w:div w:id="315112388">
          <w:marLeft w:val="0"/>
          <w:marRight w:val="0"/>
          <w:marTop w:val="0"/>
          <w:marBottom w:val="0"/>
          <w:divBdr>
            <w:top w:val="none" w:sz="0" w:space="0" w:color="auto"/>
            <w:left w:val="none" w:sz="0" w:space="0" w:color="auto"/>
            <w:bottom w:val="none" w:sz="0" w:space="0" w:color="auto"/>
            <w:right w:val="none" w:sz="0" w:space="0" w:color="auto"/>
          </w:divBdr>
        </w:div>
        <w:div w:id="1824421602">
          <w:marLeft w:val="0"/>
          <w:marRight w:val="0"/>
          <w:marTop w:val="0"/>
          <w:marBottom w:val="0"/>
          <w:divBdr>
            <w:top w:val="none" w:sz="0" w:space="0" w:color="auto"/>
            <w:left w:val="none" w:sz="0" w:space="0" w:color="auto"/>
            <w:bottom w:val="none" w:sz="0" w:space="0" w:color="auto"/>
            <w:right w:val="none" w:sz="0" w:space="0" w:color="auto"/>
          </w:divBdr>
        </w:div>
        <w:div w:id="1978874287">
          <w:marLeft w:val="0"/>
          <w:marRight w:val="0"/>
          <w:marTop w:val="0"/>
          <w:marBottom w:val="0"/>
          <w:divBdr>
            <w:top w:val="none" w:sz="0" w:space="0" w:color="auto"/>
            <w:left w:val="none" w:sz="0" w:space="0" w:color="auto"/>
            <w:bottom w:val="none" w:sz="0" w:space="0" w:color="auto"/>
            <w:right w:val="none" w:sz="0" w:space="0" w:color="auto"/>
          </w:divBdr>
        </w:div>
        <w:div w:id="2022926654">
          <w:marLeft w:val="0"/>
          <w:marRight w:val="0"/>
          <w:marTop w:val="0"/>
          <w:marBottom w:val="0"/>
          <w:divBdr>
            <w:top w:val="none" w:sz="0" w:space="0" w:color="auto"/>
            <w:left w:val="none" w:sz="0" w:space="0" w:color="auto"/>
            <w:bottom w:val="none" w:sz="0" w:space="0" w:color="auto"/>
            <w:right w:val="none" w:sz="0" w:space="0" w:color="auto"/>
          </w:divBdr>
        </w:div>
        <w:div w:id="484587038">
          <w:marLeft w:val="0"/>
          <w:marRight w:val="0"/>
          <w:marTop w:val="0"/>
          <w:marBottom w:val="0"/>
          <w:divBdr>
            <w:top w:val="none" w:sz="0" w:space="0" w:color="auto"/>
            <w:left w:val="none" w:sz="0" w:space="0" w:color="auto"/>
            <w:bottom w:val="none" w:sz="0" w:space="0" w:color="auto"/>
            <w:right w:val="none" w:sz="0" w:space="0" w:color="auto"/>
          </w:divBdr>
        </w:div>
        <w:div w:id="848257609">
          <w:marLeft w:val="0"/>
          <w:marRight w:val="0"/>
          <w:marTop w:val="0"/>
          <w:marBottom w:val="0"/>
          <w:divBdr>
            <w:top w:val="none" w:sz="0" w:space="0" w:color="auto"/>
            <w:left w:val="none" w:sz="0" w:space="0" w:color="auto"/>
            <w:bottom w:val="none" w:sz="0" w:space="0" w:color="auto"/>
            <w:right w:val="none" w:sz="0" w:space="0" w:color="auto"/>
          </w:divBdr>
        </w:div>
        <w:div w:id="539590383">
          <w:marLeft w:val="0"/>
          <w:marRight w:val="0"/>
          <w:marTop w:val="0"/>
          <w:marBottom w:val="0"/>
          <w:divBdr>
            <w:top w:val="none" w:sz="0" w:space="0" w:color="auto"/>
            <w:left w:val="none" w:sz="0" w:space="0" w:color="auto"/>
            <w:bottom w:val="none" w:sz="0" w:space="0" w:color="auto"/>
            <w:right w:val="none" w:sz="0" w:space="0" w:color="auto"/>
          </w:divBdr>
        </w:div>
        <w:div w:id="1462309909">
          <w:marLeft w:val="0"/>
          <w:marRight w:val="0"/>
          <w:marTop w:val="0"/>
          <w:marBottom w:val="0"/>
          <w:divBdr>
            <w:top w:val="none" w:sz="0" w:space="0" w:color="auto"/>
            <w:left w:val="none" w:sz="0" w:space="0" w:color="auto"/>
            <w:bottom w:val="none" w:sz="0" w:space="0" w:color="auto"/>
            <w:right w:val="none" w:sz="0" w:space="0" w:color="auto"/>
          </w:divBdr>
        </w:div>
        <w:div w:id="1850943230">
          <w:marLeft w:val="0"/>
          <w:marRight w:val="0"/>
          <w:marTop w:val="0"/>
          <w:marBottom w:val="0"/>
          <w:divBdr>
            <w:top w:val="none" w:sz="0" w:space="0" w:color="auto"/>
            <w:left w:val="none" w:sz="0" w:space="0" w:color="auto"/>
            <w:bottom w:val="none" w:sz="0" w:space="0" w:color="auto"/>
            <w:right w:val="none" w:sz="0" w:space="0" w:color="auto"/>
          </w:divBdr>
        </w:div>
        <w:div w:id="1976794500">
          <w:marLeft w:val="0"/>
          <w:marRight w:val="0"/>
          <w:marTop w:val="0"/>
          <w:marBottom w:val="0"/>
          <w:divBdr>
            <w:top w:val="none" w:sz="0" w:space="0" w:color="auto"/>
            <w:left w:val="none" w:sz="0" w:space="0" w:color="auto"/>
            <w:bottom w:val="none" w:sz="0" w:space="0" w:color="auto"/>
            <w:right w:val="none" w:sz="0" w:space="0" w:color="auto"/>
          </w:divBdr>
        </w:div>
        <w:div w:id="1821264079">
          <w:marLeft w:val="0"/>
          <w:marRight w:val="0"/>
          <w:marTop w:val="0"/>
          <w:marBottom w:val="0"/>
          <w:divBdr>
            <w:top w:val="none" w:sz="0" w:space="0" w:color="auto"/>
            <w:left w:val="none" w:sz="0" w:space="0" w:color="auto"/>
            <w:bottom w:val="none" w:sz="0" w:space="0" w:color="auto"/>
            <w:right w:val="none" w:sz="0" w:space="0" w:color="auto"/>
          </w:divBdr>
        </w:div>
        <w:div w:id="1531870543">
          <w:marLeft w:val="0"/>
          <w:marRight w:val="0"/>
          <w:marTop w:val="0"/>
          <w:marBottom w:val="0"/>
          <w:divBdr>
            <w:top w:val="none" w:sz="0" w:space="0" w:color="auto"/>
            <w:left w:val="none" w:sz="0" w:space="0" w:color="auto"/>
            <w:bottom w:val="none" w:sz="0" w:space="0" w:color="auto"/>
            <w:right w:val="none" w:sz="0" w:space="0" w:color="auto"/>
          </w:divBdr>
        </w:div>
        <w:div w:id="1610353653">
          <w:marLeft w:val="0"/>
          <w:marRight w:val="0"/>
          <w:marTop w:val="0"/>
          <w:marBottom w:val="0"/>
          <w:divBdr>
            <w:top w:val="none" w:sz="0" w:space="0" w:color="auto"/>
            <w:left w:val="none" w:sz="0" w:space="0" w:color="auto"/>
            <w:bottom w:val="none" w:sz="0" w:space="0" w:color="auto"/>
            <w:right w:val="none" w:sz="0" w:space="0" w:color="auto"/>
          </w:divBdr>
        </w:div>
        <w:div w:id="795878421">
          <w:marLeft w:val="0"/>
          <w:marRight w:val="0"/>
          <w:marTop w:val="0"/>
          <w:marBottom w:val="0"/>
          <w:divBdr>
            <w:top w:val="none" w:sz="0" w:space="0" w:color="auto"/>
            <w:left w:val="none" w:sz="0" w:space="0" w:color="auto"/>
            <w:bottom w:val="none" w:sz="0" w:space="0" w:color="auto"/>
            <w:right w:val="none" w:sz="0" w:space="0" w:color="auto"/>
          </w:divBdr>
        </w:div>
        <w:div w:id="1332831043">
          <w:marLeft w:val="0"/>
          <w:marRight w:val="0"/>
          <w:marTop w:val="0"/>
          <w:marBottom w:val="0"/>
          <w:divBdr>
            <w:top w:val="none" w:sz="0" w:space="0" w:color="auto"/>
            <w:left w:val="none" w:sz="0" w:space="0" w:color="auto"/>
            <w:bottom w:val="none" w:sz="0" w:space="0" w:color="auto"/>
            <w:right w:val="none" w:sz="0" w:space="0" w:color="auto"/>
          </w:divBdr>
        </w:div>
        <w:div w:id="850024014">
          <w:marLeft w:val="0"/>
          <w:marRight w:val="0"/>
          <w:marTop w:val="0"/>
          <w:marBottom w:val="0"/>
          <w:divBdr>
            <w:top w:val="none" w:sz="0" w:space="0" w:color="auto"/>
            <w:left w:val="none" w:sz="0" w:space="0" w:color="auto"/>
            <w:bottom w:val="none" w:sz="0" w:space="0" w:color="auto"/>
            <w:right w:val="none" w:sz="0" w:space="0" w:color="auto"/>
          </w:divBdr>
        </w:div>
        <w:div w:id="32341881">
          <w:marLeft w:val="0"/>
          <w:marRight w:val="0"/>
          <w:marTop w:val="0"/>
          <w:marBottom w:val="0"/>
          <w:divBdr>
            <w:top w:val="none" w:sz="0" w:space="0" w:color="auto"/>
            <w:left w:val="none" w:sz="0" w:space="0" w:color="auto"/>
            <w:bottom w:val="none" w:sz="0" w:space="0" w:color="auto"/>
            <w:right w:val="none" w:sz="0" w:space="0" w:color="auto"/>
          </w:divBdr>
        </w:div>
        <w:div w:id="2086487901">
          <w:marLeft w:val="0"/>
          <w:marRight w:val="0"/>
          <w:marTop w:val="0"/>
          <w:marBottom w:val="0"/>
          <w:divBdr>
            <w:top w:val="none" w:sz="0" w:space="0" w:color="auto"/>
            <w:left w:val="none" w:sz="0" w:space="0" w:color="auto"/>
            <w:bottom w:val="none" w:sz="0" w:space="0" w:color="auto"/>
            <w:right w:val="none" w:sz="0" w:space="0" w:color="auto"/>
          </w:divBdr>
        </w:div>
        <w:div w:id="1371953810">
          <w:marLeft w:val="0"/>
          <w:marRight w:val="0"/>
          <w:marTop w:val="0"/>
          <w:marBottom w:val="0"/>
          <w:divBdr>
            <w:top w:val="none" w:sz="0" w:space="0" w:color="auto"/>
            <w:left w:val="none" w:sz="0" w:space="0" w:color="auto"/>
            <w:bottom w:val="none" w:sz="0" w:space="0" w:color="auto"/>
            <w:right w:val="none" w:sz="0" w:space="0" w:color="auto"/>
          </w:divBdr>
        </w:div>
        <w:div w:id="1199121491">
          <w:marLeft w:val="0"/>
          <w:marRight w:val="0"/>
          <w:marTop w:val="0"/>
          <w:marBottom w:val="0"/>
          <w:divBdr>
            <w:top w:val="none" w:sz="0" w:space="0" w:color="auto"/>
            <w:left w:val="none" w:sz="0" w:space="0" w:color="auto"/>
            <w:bottom w:val="none" w:sz="0" w:space="0" w:color="auto"/>
            <w:right w:val="none" w:sz="0" w:space="0" w:color="auto"/>
          </w:divBdr>
        </w:div>
        <w:div w:id="86772357">
          <w:marLeft w:val="0"/>
          <w:marRight w:val="0"/>
          <w:marTop w:val="0"/>
          <w:marBottom w:val="0"/>
          <w:divBdr>
            <w:top w:val="none" w:sz="0" w:space="0" w:color="auto"/>
            <w:left w:val="none" w:sz="0" w:space="0" w:color="auto"/>
            <w:bottom w:val="none" w:sz="0" w:space="0" w:color="auto"/>
            <w:right w:val="none" w:sz="0" w:space="0" w:color="auto"/>
          </w:divBdr>
        </w:div>
        <w:div w:id="472647202">
          <w:marLeft w:val="0"/>
          <w:marRight w:val="0"/>
          <w:marTop w:val="0"/>
          <w:marBottom w:val="0"/>
          <w:divBdr>
            <w:top w:val="none" w:sz="0" w:space="0" w:color="auto"/>
            <w:left w:val="none" w:sz="0" w:space="0" w:color="auto"/>
            <w:bottom w:val="none" w:sz="0" w:space="0" w:color="auto"/>
            <w:right w:val="none" w:sz="0" w:space="0" w:color="auto"/>
          </w:divBdr>
        </w:div>
        <w:div w:id="1618439858">
          <w:marLeft w:val="0"/>
          <w:marRight w:val="0"/>
          <w:marTop w:val="0"/>
          <w:marBottom w:val="0"/>
          <w:divBdr>
            <w:top w:val="none" w:sz="0" w:space="0" w:color="auto"/>
            <w:left w:val="none" w:sz="0" w:space="0" w:color="auto"/>
            <w:bottom w:val="none" w:sz="0" w:space="0" w:color="auto"/>
            <w:right w:val="none" w:sz="0" w:space="0" w:color="auto"/>
          </w:divBdr>
        </w:div>
        <w:div w:id="1185556638">
          <w:marLeft w:val="0"/>
          <w:marRight w:val="0"/>
          <w:marTop w:val="0"/>
          <w:marBottom w:val="0"/>
          <w:divBdr>
            <w:top w:val="none" w:sz="0" w:space="0" w:color="auto"/>
            <w:left w:val="none" w:sz="0" w:space="0" w:color="auto"/>
            <w:bottom w:val="none" w:sz="0" w:space="0" w:color="auto"/>
            <w:right w:val="none" w:sz="0" w:space="0" w:color="auto"/>
          </w:divBdr>
        </w:div>
        <w:div w:id="1450589929">
          <w:marLeft w:val="0"/>
          <w:marRight w:val="0"/>
          <w:marTop w:val="0"/>
          <w:marBottom w:val="0"/>
          <w:divBdr>
            <w:top w:val="none" w:sz="0" w:space="0" w:color="auto"/>
            <w:left w:val="none" w:sz="0" w:space="0" w:color="auto"/>
            <w:bottom w:val="none" w:sz="0" w:space="0" w:color="auto"/>
            <w:right w:val="none" w:sz="0" w:space="0" w:color="auto"/>
          </w:divBdr>
        </w:div>
        <w:div w:id="490221371">
          <w:marLeft w:val="0"/>
          <w:marRight w:val="0"/>
          <w:marTop w:val="0"/>
          <w:marBottom w:val="0"/>
          <w:divBdr>
            <w:top w:val="none" w:sz="0" w:space="0" w:color="auto"/>
            <w:left w:val="none" w:sz="0" w:space="0" w:color="auto"/>
            <w:bottom w:val="none" w:sz="0" w:space="0" w:color="auto"/>
            <w:right w:val="none" w:sz="0" w:space="0" w:color="auto"/>
          </w:divBdr>
        </w:div>
        <w:div w:id="1869830685">
          <w:marLeft w:val="0"/>
          <w:marRight w:val="0"/>
          <w:marTop w:val="0"/>
          <w:marBottom w:val="0"/>
          <w:divBdr>
            <w:top w:val="none" w:sz="0" w:space="0" w:color="auto"/>
            <w:left w:val="none" w:sz="0" w:space="0" w:color="auto"/>
            <w:bottom w:val="none" w:sz="0" w:space="0" w:color="auto"/>
            <w:right w:val="none" w:sz="0" w:space="0" w:color="auto"/>
          </w:divBdr>
        </w:div>
        <w:div w:id="569465836">
          <w:marLeft w:val="0"/>
          <w:marRight w:val="0"/>
          <w:marTop w:val="0"/>
          <w:marBottom w:val="0"/>
          <w:divBdr>
            <w:top w:val="none" w:sz="0" w:space="0" w:color="auto"/>
            <w:left w:val="none" w:sz="0" w:space="0" w:color="auto"/>
            <w:bottom w:val="none" w:sz="0" w:space="0" w:color="auto"/>
            <w:right w:val="none" w:sz="0" w:space="0" w:color="auto"/>
          </w:divBdr>
        </w:div>
        <w:div w:id="125709743">
          <w:marLeft w:val="0"/>
          <w:marRight w:val="0"/>
          <w:marTop w:val="0"/>
          <w:marBottom w:val="0"/>
          <w:divBdr>
            <w:top w:val="none" w:sz="0" w:space="0" w:color="auto"/>
            <w:left w:val="none" w:sz="0" w:space="0" w:color="auto"/>
            <w:bottom w:val="none" w:sz="0" w:space="0" w:color="auto"/>
            <w:right w:val="none" w:sz="0" w:space="0" w:color="auto"/>
          </w:divBdr>
        </w:div>
        <w:div w:id="674842135">
          <w:marLeft w:val="0"/>
          <w:marRight w:val="0"/>
          <w:marTop w:val="0"/>
          <w:marBottom w:val="0"/>
          <w:divBdr>
            <w:top w:val="none" w:sz="0" w:space="0" w:color="auto"/>
            <w:left w:val="none" w:sz="0" w:space="0" w:color="auto"/>
            <w:bottom w:val="none" w:sz="0" w:space="0" w:color="auto"/>
            <w:right w:val="none" w:sz="0" w:space="0" w:color="auto"/>
          </w:divBdr>
        </w:div>
        <w:div w:id="1954287742">
          <w:marLeft w:val="0"/>
          <w:marRight w:val="0"/>
          <w:marTop w:val="0"/>
          <w:marBottom w:val="0"/>
          <w:divBdr>
            <w:top w:val="none" w:sz="0" w:space="0" w:color="auto"/>
            <w:left w:val="none" w:sz="0" w:space="0" w:color="auto"/>
            <w:bottom w:val="none" w:sz="0" w:space="0" w:color="auto"/>
            <w:right w:val="none" w:sz="0" w:space="0" w:color="auto"/>
          </w:divBdr>
        </w:div>
        <w:div w:id="876622412">
          <w:marLeft w:val="0"/>
          <w:marRight w:val="0"/>
          <w:marTop w:val="0"/>
          <w:marBottom w:val="0"/>
          <w:divBdr>
            <w:top w:val="none" w:sz="0" w:space="0" w:color="auto"/>
            <w:left w:val="none" w:sz="0" w:space="0" w:color="auto"/>
            <w:bottom w:val="none" w:sz="0" w:space="0" w:color="auto"/>
            <w:right w:val="none" w:sz="0" w:space="0" w:color="auto"/>
          </w:divBdr>
        </w:div>
        <w:div w:id="900796447">
          <w:marLeft w:val="0"/>
          <w:marRight w:val="0"/>
          <w:marTop w:val="0"/>
          <w:marBottom w:val="0"/>
          <w:divBdr>
            <w:top w:val="none" w:sz="0" w:space="0" w:color="auto"/>
            <w:left w:val="none" w:sz="0" w:space="0" w:color="auto"/>
            <w:bottom w:val="none" w:sz="0" w:space="0" w:color="auto"/>
            <w:right w:val="none" w:sz="0" w:space="0" w:color="auto"/>
          </w:divBdr>
        </w:div>
        <w:div w:id="1863325405">
          <w:marLeft w:val="0"/>
          <w:marRight w:val="0"/>
          <w:marTop w:val="0"/>
          <w:marBottom w:val="0"/>
          <w:divBdr>
            <w:top w:val="none" w:sz="0" w:space="0" w:color="auto"/>
            <w:left w:val="none" w:sz="0" w:space="0" w:color="auto"/>
            <w:bottom w:val="none" w:sz="0" w:space="0" w:color="auto"/>
            <w:right w:val="none" w:sz="0" w:space="0" w:color="auto"/>
          </w:divBdr>
        </w:div>
        <w:div w:id="619846399">
          <w:marLeft w:val="0"/>
          <w:marRight w:val="0"/>
          <w:marTop w:val="0"/>
          <w:marBottom w:val="0"/>
          <w:divBdr>
            <w:top w:val="none" w:sz="0" w:space="0" w:color="auto"/>
            <w:left w:val="none" w:sz="0" w:space="0" w:color="auto"/>
            <w:bottom w:val="none" w:sz="0" w:space="0" w:color="auto"/>
            <w:right w:val="none" w:sz="0" w:space="0" w:color="auto"/>
          </w:divBdr>
        </w:div>
        <w:div w:id="1005472518">
          <w:marLeft w:val="0"/>
          <w:marRight w:val="0"/>
          <w:marTop w:val="0"/>
          <w:marBottom w:val="0"/>
          <w:divBdr>
            <w:top w:val="none" w:sz="0" w:space="0" w:color="auto"/>
            <w:left w:val="none" w:sz="0" w:space="0" w:color="auto"/>
            <w:bottom w:val="none" w:sz="0" w:space="0" w:color="auto"/>
            <w:right w:val="none" w:sz="0" w:space="0" w:color="auto"/>
          </w:divBdr>
        </w:div>
        <w:div w:id="1191333987">
          <w:marLeft w:val="0"/>
          <w:marRight w:val="0"/>
          <w:marTop w:val="0"/>
          <w:marBottom w:val="0"/>
          <w:divBdr>
            <w:top w:val="none" w:sz="0" w:space="0" w:color="auto"/>
            <w:left w:val="none" w:sz="0" w:space="0" w:color="auto"/>
            <w:bottom w:val="none" w:sz="0" w:space="0" w:color="auto"/>
            <w:right w:val="none" w:sz="0" w:space="0" w:color="auto"/>
          </w:divBdr>
        </w:div>
        <w:div w:id="132138543">
          <w:marLeft w:val="0"/>
          <w:marRight w:val="0"/>
          <w:marTop w:val="0"/>
          <w:marBottom w:val="0"/>
          <w:divBdr>
            <w:top w:val="none" w:sz="0" w:space="0" w:color="auto"/>
            <w:left w:val="none" w:sz="0" w:space="0" w:color="auto"/>
            <w:bottom w:val="none" w:sz="0" w:space="0" w:color="auto"/>
            <w:right w:val="none" w:sz="0" w:space="0" w:color="auto"/>
          </w:divBdr>
        </w:div>
        <w:div w:id="563569156">
          <w:marLeft w:val="0"/>
          <w:marRight w:val="0"/>
          <w:marTop w:val="0"/>
          <w:marBottom w:val="0"/>
          <w:divBdr>
            <w:top w:val="none" w:sz="0" w:space="0" w:color="auto"/>
            <w:left w:val="none" w:sz="0" w:space="0" w:color="auto"/>
            <w:bottom w:val="none" w:sz="0" w:space="0" w:color="auto"/>
            <w:right w:val="none" w:sz="0" w:space="0" w:color="auto"/>
          </w:divBdr>
        </w:div>
        <w:div w:id="1482697819">
          <w:marLeft w:val="0"/>
          <w:marRight w:val="0"/>
          <w:marTop w:val="0"/>
          <w:marBottom w:val="0"/>
          <w:divBdr>
            <w:top w:val="none" w:sz="0" w:space="0" w:color="auto"/>
            <w:left w:val="none" w:sz="0" w:space="0" w:color="auto"/>
            <w:bottom w:val="none" w:sz="0" w:space="0" w:color="auto"/>
            <w:right w:val="none" w:sz="0" w:space="0" w:color="auto"/>
          </w:divBdr>
        </w:div>
        <w:div w:id="1183283761">
          <w:marLeft w:val="0"/>
          <w:marRight w:val="0"/>
          <w:marTop w:val="0"/>
          <w:marBottom w:val="0"/>
          <w:divBdr>
            <w:top w:val="none" w:sz="0" w:space="0" w:color="auto"/>
            <w:left w:val="none" w:sz="0" w:space="0" w:color="auto"/>
            <w:bottom w:val="none" w:sz="0" w:space="0" w:color="auto"/>
            <w:right w:val="none" w:sz="0" w:space="0" w:color="auto"/>
          </w:divBdr>
        </w:div>
        <w:div w:id="1631204688">
          <w:marLeft w:val="0"/>
          <w:marRight w:val="0"/>
          <w:marTop w:val="0"/>
          <w:marBottom w:val="0"/>
          <w:divBdr>
            <w:top w:val="none" w:sz="0" w:space="0" w:color="auto"/>
            <w:left w:val="none" w:sz="0" w:space="0" w:color="auto"/>
            <w:bottom w:val="none" w:sz="0" w:space="0" w:color="auto"/>
            <w:right w:val="none" w:sz="0" w:space="0" w:color="auto"/>
          </w:divBdr>
        </w:div>
        <w:div w:id="1652641087">
          <w:marLeft w:val="0"/>
          <w:marRight w:val="0"/>
          <w:marTop w:val="0"/>
          <w:marBottom w:val="0"/>
          <w:divBdr>
            <w:top w:val="none" w:sz="0" w:space="0" w:color="auto"/>
            <w:left w:val="none" w:sz="0" w:space="0" w:color="auto"/>
            <w:bottom w:val="none" w:sz="0" w:space="0" w:color="auto"/>
            <w:right w:val="none" w:sz="0" w:space="0" w:color="auto"/>
          </w:divBdr>
        </w:div>
        <w:div w:id="2015186207">
          <w:marLeft w:val="0"/>
          <w:marRight w:val="0"/>
          <w:marTop w:val="0"/>
          <w:marBottom w:val="0"/>
          <w:divBdr>
            <w:top w:val="none" w:sz="0" w:space="0" w:color="auto"/>
            <w:left w:val="none" w:sz="0" w:space="0" w:color="auto"/>
            <w:bottom w:val="none" w:sz="0" w:space="0" w:color="auto"/>
            <w:right w:val="none" w:sz="0" w:space="0" w:color="auto"/>
          </w:divBdr>
        </w:div>
        <w:div w:id="1110785414">
          <w:marLeft w:val="0"/>
          <w:marRight w:val="0"/>
          <w:marTop w:val="0"/>
          <w:marBottom w:val="0"/>
          <w:divBdr>
            <w:top w:val="none" w:sz="0" w:space="0" w:color="auto"/>
            <w:left w:val="none" w:sz="0" w:space="0" w:color="auto"/>
            <w:bottom w:val="none" w:sz="0" w:space="0" w:color="auto"/>
            <w:right w:val="none" w:sz="0" w:space="0" w:color="auto"/>
          </w:divBdr>
        </w:div>
        <w:div w:id="1351680005">
          <w:marLeft w:val="0"/>
          <w:marRight w:val="0"/>
          <w:marTop w:val="0"/>
          <w:marBottom w:val="0"/>
          <w:divBdr>
            <w:top w:val="none" w:sz="0" w:space="0" w:color="auto"/>
            <w:left w:val="none" w:sz="0" w:space="0" w:color="auto"/>
            <w:bottom w:val="none" w:sz="0" w:space="0" w:color="auto"/>
            <w:right w:val="none" w:sz="0" w:space="0" w:color="auto"/>
          </w:divBdr>
        </w:div>
        <w:div w:id="1048340866">
          <w:marLeft w:val="0"/>
          <w:marRight w:val="0"/>
          <w:marTop w:val="0"/>
          <w:marBottom w:val="0"/>
          <w:divBdr>
            <w:top w:val="none" w:sz="0" w:space="0" w:color="auto"/>
            <w:left w:val="none" w:sz="0" w:space="0" w:color="auto"/>
            <w:bottom w:val="none" w:sz="0" w:space="0" w:color="auto"/>
            <w:right w:val="none" w:sz="0" w:space="0" w:color="auto"/>
          </w:divBdr>
        </w:div>
        <w:div w:id="1401060276">
          <w:marLeft w:val="0"/>
          <w:marRight w:val="0"/>
          <w:marTop w:val="0"/>
          <w:marBottom w:val="0"/>
          <w:divBdr>
            <w:top w:val="none" w:sz="0" w:space="0" w:color="auto"/>
            <w:left w:val="none" w:sz="0" w:space="0" w:color="auto"/>
            <w:bottom w:val="none" w:sz="0" w:space="0" w:color="auto"/>
            <w:right w:val="none" w:sz="0" w:space="0" w:color="auto"/>
          </w:divBdr>
        </w:div>
        <w:div w:id="1344012339">
          <w:marLeft w:val="0"/>
          <w:marRight w:val="0"/>
          <w:marTop w:val="0"/>
          <w:marBottom w:val="0"/>
          <w:divBdr>
            <w:top w:val="none" w:sz="0" w:space="0" w:color="auto"/>
            <w:left w:val="none" w:sz="0" w:space="0" w:color="auto"/>
            <w:bottom w:val="none" w:sz="0" w:space="0" w:color="auto"/>
            <w:right w:val="none" w:sz="0" w:space="0" w:color="auto"/>
          </w:divBdr>
        </w:div>
        <w:div w:id="591359024">
          <w:marLeft w:val="0"/>
          <w:marRight w:val="0"/>
          <w:marTop w:val="0"/>
          <w:marBottom w:val="0"/>
          <w:divBdr>
            <w:top w:val="none" w:sz="0" w:space="0" w:color="auto"/>
            <w:left w:val="none" w:sz="0" w:space="0" w:color="auto"/>
            <w:bottom w:val="none" w:sz="0" w:space="0" w:color="auto"/>
            <w:right w:val="none" w:sz="0" w:space="0" w:color="auto"/>
          </w:divBdr>
        </w:div>
        <w:div w:id="641807082">
          <w:marLeft w:val="0"/>
          <w:marRight w:val="0"/>
          <w:marTop w:val="0"/>
          <w:marBottom w:val="0"/>
          <w:divBdr>
            <w:top w:val="none" w:sz="0" w:space="0" w:color="auto"/>
            <w:left w:val="none" w:sz="0" w:space="0" w:color="auto"/>
            <w:bottom w:val="none" w:sz="0" w:space="0" w:color="auto"/>
            <w:right w:val="none" w:sz="0" w:space="0" w:color="auto"/>
          </w:divBdr>
        </w:div>
        <w:div w:id="1509709980">
          <w:marLeft w:val="0"/>
          <w:marRight w:val="0"/>
          <w:marTop w:val="0"/>
          <w:marBottom w:val="0"/>
          <w:divBdr>
            <w:top w:val="none" w:sz="0" w:space="0" w:color="auto"/>
            <w:left w:val="none" w:sz="0" w:space="0" w:color="auto"/>
            <w:bottom w:val="none" w:sz="0" w:space="0" w:color="auto"/>
            <w:right w:val="none" w:sz="0" w:space="0" w:color="auto"/>
          </w:divBdr>
        </w:div>
        <w:div w:id="2068453683">
          <w:marLeft w:val="0"/>
          <w:marRight w:val="0"/>
          <w:marTop w:val="0"/>
          <w:marBottom w:val="0"/>
          <w:divBdr>
            <w:top w:val="none" w:sz="0" w:space="0" w:color="auto"/>
            <w:left w:val="none" w:sz="0" w:space="0" w:color="auto"/>
            <w:bottom w:val="none" w:sz="0" w:space="0" w:color="auto"/>
            <w:right w:val="none" w:sz="0" w:space="0" w:color="auto"/>
          </w:divBdr>
        </w:div>
        <w:div w:id="1067265568">
          <w:marLeft w:val="0"/>
          <w:marRight w:val="0"/>
          <w:marTop w:val="0"/>
          <w:marBottom w:val="0"/>
          <w:divBdr>
            <w:top w:val="none" w:sz="0" w:space="0" w:color="auto"/>
            <w:left w:val="none" w:sz="0" w:space="0" w:color="auto"/>
            <w:bottom w:val="none" w:sz="0" w:space="0" w:color="auto"/>
            <w:right w:val="none" w:sz="0" w:space="0" w:color="auto"/>
          </w:divBdr>
        </w:div>
        <w:div w:id="116485298">
          <w:marLeft w:val="0"/>
          <w:marRight w:val="0"/>
          <w:marTop w:val="0"/>
          <w:marBottom w:val="0"/>
          <w:divBdr>
            <w:top w:val="none" w:sz="0" w:space="0" w:color="auto"/>
            <w:left w:val="none" w:sz="0" w:space="0" w:color="auto"/>
            <w:bottom w:val="none" w:sz="0" w:space="0" w:color="auto"/>
            <w:right w:val="none" w:sz="0" w:space="0" w:color="auto"/>
          </w:divBdr>
        </w:div>
        <w:div w:id="562133541">
          <w:marLeft w:val="0"/>
          <w:marRight w:val="0"/>
          <w:marTop w:val="0"/>
          <w:marBottom w:val="0"/>
          <w:divBdr>
            <w:top w:val="none" w:sz="0" w:space="0" w:color="auto"/>
            <w:left w:val="none" w:sz="0" w:space="0" w:color="auto"/>
            <w:bottom w:val="none" w:sz="0" w:space="0" w:color="auto"/>
            <w:right w:val="none" w:sz="0" w:space="0" w:color="auto"/>
          </w:divBdr>
        </w:div>
        <w:div w:id="84883706">
          <w:marLeft w:val="0"/>
          <w:marRight w:val="0"/>
          <w:marTop w:val="0"/>
          <w:marBottom w:val="0"/>
          <w:divBdr>
            <w:top w:val="none" w:sz="0" w:space="0" w:color="auto"/>
            <w:left w:val="none" w:sz="0" w:space="0" w:color="auto"/>
            <w:bottom w:val="none" w:sz="0" w:space="0" w:color="auto"/>
            <w:right w:val="none" w:sz="0" w:space="0" w:color="auto"/>
          </w:divBdr>
        </w:div>
        <w:div w:id="2004354092">
          <w:marLeft w:val="0"/>
          <w:marRight w:val="0"/>
          <w:marTop w:val="0"/>
          <w:marBottom w:val="0"/>
          <w:divBdr>
            <w:top w:val="none" w:sz="0" w:space="0" w:color="auto"/>
            <w:left w:val="none" w:sz="0" w:space="0" w:color="auto"/>
            <w:bottom w:val="none" w:sz="0" w:space="0" w:color="auto"/>
            <w:right w:val="none" w:sz="0" w:space="0" w:color="auto"/>
          </w:divBdr>
        </w:div>
        <w:div w:id="510029965">
          <w:marLeft w:val="0"/>
          <w:marRight w:val="0"/>
          <w:marTop w:val="0"/>
          <w:marBottom w:val="0"/>
          <w:divBdr>
            <w:top w:val="none" w:sz="0" w:space="0" w:color="auto"/>
            <w:left w:val="none" w:sz="0" w:space="0" w:color="auto"/>
            <w:bottom w:val="none" w:sz="0" w:space="0" w:color="auto"/>
            <w:right w:val="none" w:sz="0" w:space="0" w:color="auto"/>
          </w:divBdr>
        </w:div>
        <w:div w:id="2015186214">
          <w:marLeft w:val="0"/>
          <w:marRight w:val="0"/>
          <w:marTop w:val="0"/>
          <w:marBottom w:val="0"/>
          <w:divBdr>
            <w:top w:val="none" w:sz="0" w:space="0" w:color="auto"/>
            <w:left w:val="none" w:sz="0" w:space="0" w:color="auto"/>
            <w:bottom w:val="none" w:sz="0" w:space="0" w:color="auto"/>
            <w:right w:val="none" w:sz="0" w:space="0" w:color="auto"/>
          </w:divBdr>
        </w:div>
      </w:divsChild>
    </w:div>
    <w:div w:id="509568906">
      <w:bodyDiv w:val="1"/>
      <w:marLeft w:val="0"/>
      <w:marRight w:val="0"/>
      <w:marTop w:val="0"/>
      <w:marBottom w:val="0"/>
      <w:divBdr>
        <w:top w:val="none" w:sz="0" w:space="0" w:color="auto"/>
        <w:left w:val="none" w:sz="0" w:space="0" w:color="auto"/>
        <w:bottom w:val="none" w:sz="0" w:space="0" w:color="auto"/>
        <w:right w:val="none" w:sz="0" w:space="0" w:color="auto"/>
      </w:divBdr>
    </w:div>
    <w:div w:id="517045817">
      <w:bodyDiv w:val="1"/>
      <w:marLeft w:val="0"/>
      <w:marRight w:val="0"/>
      <w:marTop w:val="0"/>
      <w:marBottom w:val="0"/>
      <w:divBdr>
        <w:top w:val="none" w:sz="0" w:space="0" w:color="auto"/>
        <w:left w:val="none" w:sz="0" w:space="0" w:color="auto"/>
        <w:bottom w:val="none" w:sz="0" w:space="0" w:color="auto"/>
        <w:right w:val="none" w:sz="0" w:space="0" w:color="auto"/>
      </w:divBdr>
    </w:div>
    <w:div w:id="533350059">
      <w:bodyDiv w:val="1"/>
      <w:marLeft w:val="0"/>
      <w:marRight w:val="0"/>
      <w:marTop w:val="0"/>
      <w:marBottom w:val="0"/>
      <w:divBdr>
        <w:top w:val="none" w:sz="0" w:space="0" w:color="auto"/>
        <w:left w:val="none" w:sz="0" w:space="0" w:color="auto"/>
        <w:bottom w:val="none" w:sz="0" w:space="0" w:color="auto"/>
        <w:right w:val="none" w:sz="0" w:space="0" w:color="auto"/>
      </w:divBdr>
    </w:div>
    <w:div w:id="538081608">
      <w:bodyDiv w:val="1"/>
      <w:marLeft w:val="0"/>
      <w:marRight w:val="0"/>
      <w:marTop w:val="0"/>
      <w:marBottom w:val="0"/>
      <w:divBdr>
        <w:top w:val="none" w:sz="0" w:space="0" w:color="auto"/>
        <w:left w:val="none" w:sz="0" w:space="0" w:color="auto"/>
        <w:bottom w:val="none" w:sz="0" w:space="0" w:color="auto"/>
        <w:right w:val="none" w:sz="0" w:space="0" w:color="auto"/>
      </w:divBdr>
    </w:div>
    <w:div w:id="540750022">
      <w:bodyDiv w:val="1"/>
      <w:marLeft w:val="0"/>
      <w:marRight w:val="0"/>
      <w:marTop w:val="0"/>
      <w:marBottom w:val="0"/>
      <w:divBdr>
        <w:top w:val="none" w:sz="0" w:space="0" w:color="auto"/>
        <w:left w:val="none" w:sz="0" w:space="0" w:color="auto"/>
        <w:bottom w:val="none" w:sz="0" w:space="0" w:color="auto"/>
        <w:right w:val="none" w:sz="0" w:space="0" w:color="auto"/>
      </w:divBdr>
      <w:divsChild>
        <w:div w:id="1522738147">
          <w:marLeft w:val="0"/>
          <w:marRight w:val="0"/>
          <w:marTop w:val="0"/>
          <w:marBottom w:val="0"/>
          <w:divBdr>
            <w:top w:val="none" w:sz="0" w:space="0" w:color="auto"/>
            <w:left w:val="none" w:sz="0" w:space="0" w:color="auto"/>
            <w:bottom w:val="none" w:sz="0" w:space="0" w:color="auto"/>
            <w:right w:val="none" w:sz="0" w:space="0" w:color="auto"/>
          </w:divBdr>
        </w:div>
        <w:div w:id="1587953959">
          <w:marLeft w:val="0"/>
          <w:marRight w:val="0"/>
          <w:marTop w:val="0"/>
          <w:marBottom w:val="0"/>
          <w:divBdr>
            <w:top w:val="none" w:sz="0" w:space="0" w:color="auto"/>
            <w:left w:val="none" w:sz="0" w:space="0" w:color="auto"/>
            <w:bottom w:val="none" w:sz="0" w:space="0" w:color="auto"/>
            <w:right w:val="none" w:sz="0" w:space="0" w:color="auto"/>
          </w:divBdr>
        </w:div>
        <w:div w:id="133762752">
          <w:marLeft w:val="0"/>
          <w:marRight w:val="0"/>
          <w:marTop w:val="0"/>
          <w:marBottom w:val="0"/>
          <w:divBdr>
            <w:top w:val="none" w:sz="0" w:space="0" w:color="auto"/>
            <w:left w:val="none" w:sz="0" w:space="0" w:color="auto"/>
            <w:bottom w:val="none" w:sz="0" w:space="0" w:color="auto"/>
            <w:right w:val="none" w:sz="0" w:space="0" w:color="auto"/>
          </w:divBdr>
        </w:div>
        <w:div w:id="1975939944">
          <w:marLeft w:val="0"/>
          <w:marRight w:val="0"/>
          <w:marTop w:val="0"/>
          <w:marBottom w:val="0"/>
          <w:divBdr>
            <w:top w:val="none" w:sz="0" w:space="0" w:color="auto"/>
            <w:left w:val="none" w:sz="0" w:space="0" w:color="auto"/>
            <w:bottom w:val="none" w:sz="0" w:space="0" w:color="auto"/>
            <w:right w:val="none" w:sz="0" w:space="0" w:color="auto"/>
          </w:divBdr>
        </w:div>
        <w:div w:id="5132011">
          <w:marLeft w:val="0"/>
          <w:marRight w:val="0"/>
          <w:marTop w:val="0"/>
          <w:marBottom w:val="0"/>
          <w:divBdr>
            <w:top w:val="none" w:sz="0" w:space="0" w:color="auto"/>
            <w:left w:val="none" w:sz="0" w:space="0" w:color="auto"/>
            <w:bottom w:val="none" w:sz="0" w:space="0" w:color="auto"/>
            <w:right w:val="none" w:sz="0" w:space="0" w:color="auto"/>
          </w:divBdr>
        </w:div>
        <w:div w:id="691303007">
          <w:marLeft w:val="0"/>
          <w:marRight w:val="0"/>
          <w:marTop w:val="0"/>
          <w:marBottom w:val="0"/>
          <w:divBdr>
            <w:top w:val="none" w:sz="0" w:space="0" w:color="auto"/>
            <w:left w:val="none" w:sz="0" w:space="0" w:color="auto"/>
            <w:bottom w:val="none" w:sz="0" w:space="0" w:color="auto"/>
            <w:right w:val="none" w:sz="0" w:space="0" w:color="auto"/>
          </w:divBdr>
        </w:div>
        <w:div w:id="1145658883">
          <w:marLeft w:val="0"/>
          <w:marRight w:val="0"/>
          <w:marTop w:val="0"/>
          <w:marBottom w:val="0"/>
          <w:divBdr>
            <w:top w:val="none" w:sz="0" w:space="0" w:color="auto"/>
            <w:left w:val="none" w:sz="0" w:space="0" w:color="auto"/>
            <w:bottom w:val="none" w:sz="0" w:space="0" w:color="auto"/>
            <w:right w:val="none" w:sz="0" w:space="0" w:color="auto"/>
          </w:divBdr>
        </w:div>
        <w:div w:id="1099712791">
          <w:marLeft w:val="0"/>
          <w:marRight w:val="0"/>
          <w:marTop w:val="0"/>
          <w:marBottom w:val="0"/>
          <w:divBdr>
            <w:top w:val="none" w:sz="0" w:space="0" w:color="auto"/>
            <w:left w:val="none" w:sz="0" w:space="0" w:color="auto"/>
            <w:bottom w:val="none" w:sz="0" w:space="0" w:color="auto"/>
            <w:right w:val="none" w:sz="0" w:space="0" w:color="auto"/>
          </w:divBdr>
        </w:div>
        <w:div w:id="227767187">
          <w:marLeft w:val="0"/>
          <w:marRight w:val="0"/>
          <w:marTop w:val="0"/>
          <w:marBottom w:val="0"/>
          <w:divBdr>
            <w:top w:val="none" w:sz="0" w:space="0" w:color="auto"/>
            <w:left w:val="none" w:sz="0" w:space="0" w:color="auto"/>
            <w:bottom w:val="none" w:sz="0" w:space="0" w:color="auto"/>
            <w:right w:val="none" w:sz="0" w:space="0" w:color="auto"/>
          </w:divBdr>
        </w:div>
        <w:div w:id="1903590545">
          <w:marLeft w:val="0"/>
          <w:marRight w:val="0"/>
          <w:marTop w:val="0"/>
          <w:marBottom w:val="0"/>
          <w:divBdr>
            <w:top w:val="none" w:sz="0" w:space="0" w:color="auto"/>
            <w:left w:val="none" w:sz="0" w:space="0" w:color="auto"/>
            <w:bottom w:val="none" w:sz="0" w:space="0" w:color="auto"/>
            <w:right w:val="none" w:sz="0" w:space="0" w:color="auto"/>
          </w:divBdr>
        </w:div>
        <w:div w:id="1641880402">
          <w:marLeft w:val="0"/>
          <w:marRight w:val="0"/>
          <w:marTop w:val="0"/>
          <w:marBottom w:val="0"/>
          <w:divBdr>
            <w:top w:val="none" w:sz="0" w:space="0" w:color="auto"/>
            <w:left w:val="none" w:sz="0" w:space="0" w:color="auto"/>
            <w:bottom w:val="none" w:sz="0" w:space="0" w:color="auto"/>
            <w:right w:val="none" w:sz="0" w:space="0" w:color="auto"/>
          </w:divBdr>
        </w:div>
        <w:div w:id="573248537">
          <w:marLeft w:val="0"/>
          <w:marRight w:val="0"/>
          <w:marTop w:val="0"/>
          <w:marBottom w:val="0"/>
          <w:divBdr>
            <w:top w:val="none" w:sz="0" w:space="0" w:color="auto"/>
            <w:left w:val="none" w:sz="0" w:space="0" w:color="auto"/>
            <w:bottom w:val="none" w:sz="0" w:space="0" w:color="auto"/>
            <w:right w:val="none" w:sz="0" w:space="0" w:color="auto"/>
          </w:divBdr>
        </w:div>
        <w:div w:id="567887598">
          <w:marLeft w:val="0"/>
          <w:marRight w:val="0"/>
          <w:marTop w:val="0"/>
          <w:marBottom w:val="0"/>
          <w:divBdr>
            <w:top w:val="none" w:sz="0" w:space="0" w:color="auto"/>
            <w:left w:val="none" w:sz="0" w:space="0" w:color="auto"/>
            <w:bottom w:val="none" w:sz="0" w:space="0" w:color="auto"/>
            <w:right w:val="none" w:sz="0" w:space="0" w:color="auto"/>
          </w:divBdr>
        </w:div>
        <w:div w:id="976566549">
          <w:marLeft w:val="0"/>
          <w:marRight w:val="0"/>
          <w:marTop w:val="0"/>
          <w:marBottom w:val="0"/>
          <w:divBdr>
            <w:top w:val="none" w:sz="0" w:space="0" w:color="auto"/>
            <w:left w:val="none" w:sz="0" w:space="0" w:color="auto"/>
            <w:bottom w:val="none" w:sz="0" w:space="0" w:color="auto"/>
            <w:right w:val="none" w:sz="0" w:space="0" w:color="auto"/>
          </w:divBdr>
        </w:div>
        <w:div w:id="1766534190">
          <w:marLeft w:val="0"/>
          <w:marRight w:val="0"/>
          <w:marTop w:val="0"/>
          <w:marBottom w:val="0"/>
          <w:divBdr>
            <w:top w:val="none" w:sz="0" w:space="0" w:color="auto"/>
            <w:left w:val="none" w:sz="0" w:space="0" w:color="auto"/>
            <w:bottom w:val="none" w:sz="0" w:space="0" w:color="auto"/>
            <w:right w:val="none" w:sz="0" w:space="0" w:color="auto"/>
          </w:divBdr>
        </w:div>
        <w:div w:id="2082560580">
          <w:marLeft w:val="0"/>
          <w:marRight w:val="0"/>
          <w:marTop w:val="0"/>
          <w:marBottom w:val="0"/>
          <w:divBdr>
            <w:top w:val="none" w:sz="0" w:space="0" w:color="auto"/>
            <w:left w:val="none" w:sz="0" w:space="0" w:color="auto"/>
            <w:bottom w:val="none" w:sz="0" w:space="0" w:color="auto"/>
            <w:right w:val="none" w:sz="0" w:space="0" w:color="auto"/>
          </w:divBdr>
        </w:div>
        <w:div w:id="322508156">
          <w:marLeft w:val="0"/>
          <w:marRight w:val="0"/>
          <w:marTop w:val="0"/>
          <w:marBottom w:val="0"/>
          <w:divBdr>
            <w:top w:val="none" w:sz="0" w:space="0" w:color="auto"/>
            <w:left w:val="none" w:sz="0" w:space="0" w:color="auto"/>
            <w:bottom w:val="none" w:sz="0" w:space="0" w:color="auto"/>
            <w:right w:val="none" w:sz="0" w:space="0" w:color="auto"/>
          </w:divBdr>
        </w:div>
        <w:div w:id="1296181606">
          <w:marLeft w:val="0"/>
          <w:marRight w:val="0"/>
          <w:marTop w:val="0"/>
          <w:marBottom w:val="0"/>
          <w:divBdr>
            <w:top w:val="none" w:sz="0" w:space="0" w:color="auto"/>
            <w:left w:val="none" w:sz="0" w:space="0" w:color="auto"/>
            <w:bottom w:val="none" w:sz="0" w:space="0" w:color="auto"/>
            <w:right w:val="none" w:sz="0" w:space="0" w:color="auto"/>
          </w:divBdr>
        </w:div>
        <w:div w:id="933705307">
          <w:marLeft w:val="0"/>
          <w:marRight w:val="0"/>
          <w:marTop w:val="0"/>
          <w:marBottom w:val="0"/>
          <w:divBdr>
            <w:top w:val="none" w:sz="0" w:space="0" w:color="auto"/>
            <w:left w:val="none" w:sz="0" w:space="0" w:color="auto"/>
            <w:bottom w:val="none" w:sz="0" w:space="0" w:color="auto"/>
            <w:right w:val="none" w:sz="0" w:space="0" w:color="auto"/>
          </w:divBdr>
        </w:div>
        <w:div w:id="1195576308">
          <w:marLeft w:val="0"/>
          <w:marRight w:val="0"/>
          <w:marTop w:val="0"/>
          <w:marBottom w:val="0"/>
          <w:divBdr>
            <w:top w:val="none" w:sz="0" w:space="0" w:color="auto"/>
            <w:left w:val="none" w:sz="0" w:space="0" w:color="auto"/>
            <w:bottom w:val="none" w:sz="0" w:space="0" w:color="auto"/>
            <w:right w:val="none" w:sz="0" w:space="0" w:color="auto"/>
          </w:divBdr>
        </w:div>
        <w:div w:id="722558250">
          <w:marLeft w:val="0"/>
          <w:marRight w:val="0"/>
          <w:marTop w:val="0"/>
          <w:marBottom w:val="0"/>
          <w:divBdr>
            <w:top w:val="none" w:sz="0" w:space="0" w:color="auto"/>
            <w:left w:val="none" w:sz="0" w:space="0" w:color="auto"/>
            <w:bottom w:val="none" w:sz="0" w:space="0" w:color="auto"/>
            <w:right w:val="none" w:sz="0" w:space="0" w:color="auto"/>
          </w:divBdr>
        </w:div>
        <w:div w:id="1202549603">
          <w:marLeft w:val="0"/>
          <w:marRight w:val="0"/>
          <w:marTop w:val="0"/>
          <w:marBottom w:val="0"/>
          <w:divBdr>
            <w:top w:val="none" w:sz="0" w:space="0" w:color="auto"/>
            <w:left w:val="none" w:sz="0" w:space="0" w:color="auto"/>
            <w:bottom w:val="none" w:sz="0" w:space="0" w:color="auto"/>
            <w:right w:val="none" w:sz="0" w:space="0" w:color="auto"/>
          </w:divBdr>
        </w:div>
        <w:div w:id="1514029459">
          <w:marLeft w:val="0"/>
          <w:marRight w:val="0"/>
          <w:marTop w:val="0"/>
          <w:marBottom w:val="0"/>
          <w:divBdr>
            <w:top w:val="none" w:sz="0" w:space="0" w:color="auto"/>
            <w:left w:val="none" w:sz="0" w:space="0" w:color="auto"/>
            <w:bottom w:val="none" w:sz="0" w:space="0" w:color="auto"/>
            <w:right w:val="none" w:sz="0" w:space="0" w:color="auto"/>
          </w:divBdr>
        </w:div>
        <w:div w:id="937520269">
          <w:marLeft w:val="0"/>
          <w:marRight w:val="0"/>
          <w:marTop w:val="0"/>
          <w:marBottom w:val="0"/>
          <w:divBdr>
            <w:top w:val="none" w:sz="0" w:space="0" w:color="auto"/>
            <w:left w:val="none" w:sz="0" w:space="0" w:color="auto"/>
            <w:bottom w:val="none" w:sz="0" w:space="0" w:color="auto"/>
            <w:right w:val="none" w:sz="0" w:space="0" w:color="auto"/>
          </w:divBdr>
        </w:div>
        <w:div w:id="69082118">
          <w:marLeft w:val="0"/>
          <w:marRight w:val="0"/>
          <w:marTop w:val="0"/>
          <w:marBottom w:val="0"/>
          <w:divBdr>
            <w:top w:val="none" w:sz="0" w:space="0" w:color="auto"/>
            <w:left w:val="none" w:sz="0" w:space="0" w:color="auto"/>
            <w:bottom w:val="none" w:sz="0" w:space="0" w:color="auto"/>
            <w:right w:val="none" w:sz="0" w:space="0" w:color="auto"/>
          </w:divBdr>
        </w:div>
        <w:div w:id="685988165">
          <w:marLeft w:val="0"/>
          <w:marRight w:val="0"/>
          <w:marTop w:val="0"/>
          <w:marBottom w:val="0"/>
          <w:divBdr>
            <w:top w:val="none" w:sz="0" w:space="0" w:color="auto"/>
            <w:left w:val="none" w:sz="0" w:space="0" w:color="auto"/>
            <w:bottom w:val="none" w:sz="0" w:space="0" w:color="auto"/>
            <w:right w:val="none" w:sz="0" w:space="0" w:color="auto"/>
          </w:divBdr>
        </w:div>
        <w:div w:id="1550998474">
          <w:marLeft w:val="0"/>
          <w:marRight w:val="0"/>
          <w:marTop w:val="0"/>
          <w:marBottom w:val="0"/>
          <w:divBdr>
            <w:top w:val="none" w:sz="0" w:space="0" w:color="auto"/>
            <w:left w:val="none" w:sz="0" w:space="0" w:color="auto"/>
            <w:bottom w:val="none" w:sz="0" w:space="0" w:color="auto"/>
            <w:right w:val="none" w:sz="0" w:space="0" w:color="auto"/>
          </w:divBdr>
        </w:div>
        <w:div w:id="14502736">
          <w:marLeft w:val="0"/>
          <w:marRight w:val="0"/>
          <w:marTop w:val="0"/>
          <w:marBottom w:val="0"/>
          <w:divBdr>
            <w:top w:val="none" w:sz="0" w:space="0" w:color="auto"/>
            <w:left w:val="none" w:sz="0" w:space="0" w:color="auto"/>
            <w:bottom w:val="none" w:sz="0" w:space="0" w:color="auto"/>
            <w:right w:val="none" w:sz="0" w:space="0" w:color="auto"/>
          </w:divBdr>
        </w:div>
        <w:div w:id="1325014895">
          <w:marLeft w:val="0"/>
          <w:marRight w:val="0"/>
          <w:marTop w:val="0"/>
          <w:marBottom w:val="0"/>
          <w:divBdr>
            <w:top w:val="none" w:sz="0" w:space="0" w:color="auto"/>
            <w:left w:val="none" w:sz="0" w:space="0" w:color="auto"/>
            <w:bottom w:val="none" w:sz="0" w:space="0" w:color="auto"/>
            <w:right w:val="none" w:sz="0" w:space="0" w:color="auto"/>
          </w:divBdr>
        </w:div>
        <w:div w:id="1851985148">
          <w:marLeft w:val="0"/>
          <w:marRight w:val="0"/>
          <w:marTop w:val="0"/>
          <w:marBottom w:val="0"/>
          <w:divBdr>
            <w:top w:val="none" w:sz="0" w:space="0" w:color="auto"/>
            <w:left w:val="none" w:sz="0" w:space="0" w:color="auto"/>
            <w:bottom w:val="none" w:sz="0" w:space="0" w:color="auto"/>
            <w:right w:val="none" w:sz="0" w:space="0" w:color="auto"/>
          </w:divBdr>
        </w:div>
        <w:div w:id="573203281">
          <w:marLeft w:val="0"/>
          <w:marRight w:val="0"/>
          <w:marTop w:val="0"/>
          <w:marBottom w:val="0"/>
          <w:divBdr>
            <w:top w:val="none" w:sz="0" w:space="0" w:color="auto"/>
            <w:left w:val="none" w:sz="0" w:space="0" w:color="auto"/>
            <w:bottom w:val="none" w:sz="0" w:space="0" w:color="auto"/>
            <w:right w:val="none" w:sz="0" w:space="0" w:color="auto"/>
          </w:divBdr>
        </w:div>
        <w:div w:id="986319502">
          <w:marLeft w:val="0"/>
          <w:marRight w:val="0"/>
          <w:marTop w:val="0"/>
          <w:marBottom w:val="0"/>
          <w:divBdr>
            <w:top w:val="none" w:sz="0" w:space="0" w:color="auto"/>
            <w:left w:val="none" w:sz="0" w:space="0" w:color="auto"/>
            <w:bottom w:val="none" w:sz="0" w:space="0" w:color="auto"/>
            <w:right w:val="none" w:sz="0" w:space="0" w:color="auto"/>
          </w:divBdr>
        </w:div>
        <w:div w:id="28914948">
          <w:marLeft w:val="0"/>
          <w:marRight w:val="0"/>
          <w:marTop w:val="0"/>
          <w:marBottom w:val="0"/>
          <w:divBdr>
            <w:top w:val="none" w:sz="0" w:space="0" w:color="auto"/>
            <w:left w:val="none" w:sz="0" w:space="0" w:color="auto"/>
            <w:bottom w:val="none" w:sz="0" w:space="0" w:color="auto"/>
            <w:right w:val="none" w:sz="0" w:space="0" w:color="auto"/>
          </w:divBdr>
        </w:div>
        <w:div w:id="1672948199">
          <w:marLeft w:val="0"/>
          <w:marRight w:val="0"/>
          <w:marTop w:val="0"/>
          <w:marBottom w:val="0"/>
          <w:divBdr>
            <w:top w:val="none" w:sz="0" w:space="0" w:color="auto"/>
            <w:left w:val="none" w:sz="0" w:space="0" w:color="auto"/>
            <w:bottom w:val="none" w:sz="0" w:space="0" w:color="auto"/>
            <w:right w:val="none" w:sz="0" w:space="0" w:color="auto"/>
          </w:divBdr>
        </w:div>
        <w:div w:id="621232540">
          <w:marLeft w:val="0"/>
          <w:marRight w:val="0"/>
          <w:marTop w:val="0"/>
          <w:marBottom w:val="0"/>
          <w:divBdr>
            <w:top w:val="none" w:sz="0" w:space="0" w:color="auto"/>
            <w:left w:val="none" w:sz="0" w:space="0" w:color="auto"/>
            <w:bottom w:val="none" w:sz="0" w:space="0" w:color="auto"/>
            <w:right w:val="none" w:sz="0" w:space="0" w:color="auto"/>
          </w:divBdr>
        </w:div>
        <w:div w:id="426970511">
          <w:marLeft w:val="0"/>
          <w:marRight w:val="0"/>
          <w:marTop w:val="0"/>
          <w:marBottom w:val="0"/>
          <w:divBdr>
            <w:top w:val="none" w:sz="0" w:space="0" w:color="auto"/>
            <w:left w:val="none" w:sz="0" w:space="0" w:color="auto"/>
            <w:bottom w:val="none" w:sz="0" w:space="0" w:color="auto"/>
            <w:right w:val="none" w:sz="0" w:space="0" w:color="auto"/>
          </w:divBdr>
        </w:div>
        <w:div w:id="1065565340">
          <w:marLeft w:val="0"/>
          <w:marRight w:val="0"/>
          <w:marTop w:val="0"/>
          <w:marBottom w:val="0"/>
          <w:divBdr>
            <w:top w:val="none" w:sz="0" w:space="0" w:color="auto"/>
            <w:left w:val="none" w:sz="0" w:space="0" w:color="auto"/>
            <w:bottom w:val="none" w:sz="0" w:space="0" w:color="auto"/>
            <w:right w:val="none" w:sz="0" w:space="0" w:color="auto"/>
          </w:divBdr>
        </w:div>
        <w:div w:id="1456555500">
          <w:marLeft w:val="0"/>
          <w:marRight w:val="0"/>
          <w:marTop w:val="0"/>
          <w:marBottom w:val="0"/>
          <w:divBdr>
            <w:top w:val="none" w:sz="0" w:space="0" w:color="auto"/>
            <w:left w:val="none" w:sz="0" w:space="0" w:color="auto"/>
            <w:bottom w:val="none" w:sz="0" w:space="0" w:color="auto"/>
            <w:right w:val="none" w:sz="0" w:space="0" w:color="auto"/>
          </w:divBdr>
        </w:div>
        <w:div w:id="505049435">
          <w:marLeft w:val="0"/>
          <w:marRight w:val="0"/>
          <w:marTop w:val="0"/>
          <w:marBottom w:val="0"/>
          <w:divBdr>
            <w:top w:val="none" w:sz="0" w:space="0" w:color="auto"/>
            <w:left w:val="none" w:sz="0" w:space="0" w:color="auto"/>
            <w:bottom w:val="none" w:sz="0" w:space="0" w:color="auto"/>
            <w:right w:val="none" w:sz="0" w:space="0" w:color="auto"/>
          </w:divBdr>
        </w:div>
        <w:div w:id="1483810895">
          <w:marLeft w:val="0"/>
          <w:marRight w:val="0"/>
          <w:marTop w:val="0"/>
          <w:marBottom w:val="0"/>
          <w:divBdr>
            <w:top w:val="none" w:sz="0" w:space="0" w:color="auto"/>
            <w:left w:val="none" w:sz="0" w:space="0" w:color="auto"/>
            <w:bottom w:val="none" w:sz="0" w:space="0" w:color="auto"/>
            <w:right w:val="none" w:sz="0" w:space="0" w:color="auto"/>
          </w:divBdr>
        </w:div>
        <w:div w:id="2008365241">
          <w:marLeft w:val="0"/>
          <w:marRight w:val="0"/>
          <w:marTop w:val="0"/>
          <w:marBottom w:val="0"/>
          <w:divBdr>
            <w:top w:val="none" w:sz="0" w:space="0" w:color="auto"/>
            <w:left w:val="none" w:sz="0" w:space="0" w:color="auto"/>
            <w:bottom w:val="none" w:sz="0" w:space="0" w:color="auto"/>
            <w:right w:val="none" w:sz="0" w:space="0" w:color="auto"/>
          </w:divBdr>
        </w:div>
        <w:div w:id="692801371">
          <w:marLeft w:val="0"/>
          <w:marRight w:val="0"/>
          <w:marTop w:val="0"/>
          <w:marBottom w:val="0"/>
          <w:divBdr>
            <w:top w:val="none" w:sz="0" w:space="0" w:color="auto"/>
            <w:left w:val="none" w:sz="0" w:space="0" w:color="auto"/>
            <w:bottom w:val="none" w:sz="0" w:space="0" w:color="auto"/>
            <w:right w:val="none" w:sz="0" w:space="0" w:color="auto"/>
          </w:divBdr>
        </w:div>
        <w:div w:id="1949653358">
          <w:marLeft w:val="0"/>
          <w:marRight w:val="0"/>
          <w:marTop w:val="0"/>
          <w:marBottom w:val="0"/>
          <w:divBdr>
            <w:top w:val="none" w:sz="0" w:space="0" w:color="auto"/>
            <w:left w:val="none" w:sz="0" w:space="0" w:color="auto"/>
            <w:bottom w:val="none" w:sz="0" w:space="0" w:color="auto"/>
            <w:right w:val="none" w:sz="0" w:space="0" w:color="auto"/>
          </w:divBdr>
        </w:div>
        <w:div w:id="1843229678">
          <w:marLeft w:val="0"/>
          <w:marRight w:val="0"/>
          <w:marTop w:val="0"/>
          <w:marBottom w:val="0"/>
          <w:divBdr>
            <w:top w:val="none" w:sz="0" w:space="0" w:color="auto"/>
            <w:left w:val="none" w:sz="0" w:space="0" w:color="auto"/>
            <w:bottom w:val="none" w:sz="0" w:space="0" w:color="auto"/>
            <w:right w:val="none" w:sz="0" w:space="0" w:color="auto"/>
          </w:divBdr>
        </w:div>
        <w:div w:id="679434248">
          <w:marLeft w:val="0"/>
          <w:marRight w:val="0"/>
          <w:marTop w:val="0"/>
          <w:marBottom w:val="0"/>
          <w:divBdr>
            <w:top w:val="none" w:sz="0" w:space="0" w:color="auto"/>
            <w:left w:val="none" w:sz="0" w:space="0" w:color="auto"/>
            <w:bottom w:val="none" w:sz="0" w:space="0" w:color="auto"/>
            <w:right w:val="none" w:sz="0" w:space="0" w:color="auto"/>
          </w:divBdr>
        </w:div>
        <w:div w:id="1215581798">
          <w:marLeft w:val="0"/>
          <w:marRight w:val="0"/>
          <w:marTop w:val="0"/>
          <w:marBottom w:val="0"/>
          <w:divBdr>
            <w:top w:val="none" w:sz="0" w:space="0" w:color="auto"/>
            <w:left w:val="none" w:sz="0" w:space="0" w:color="auto"/>
            <w:bottom w:val="none" w:sz="0" w:space="0" w:color="auto"/>
            <w:right w:val="none" w:sz="0" w:space="0" w:color="auto"/>
          </w:divBdr>
        </w:div>
        <w:div w:id="1279142090">
          <w:marLeft w:val="0"/>
          <w:marRight w:val="0"/>
          <w:marTop w:val="0"/>
          <w:marBottom w:val="0"/>
          <w:divBdr>
            <w:top w:val="none" w:sz="0" w:space="0" w:color="auto"/>
            <w:left w:val="none" w:sz="0" w:space="0" w:color="auto"/>
            <w:bottom w:val="none" w:sz="0" w:space="0" w:color="auto"/>
            <w:right w:val="none" w:sz="0" w:space="0" w:color="auto"/>
          </w:divBdr>
        </w:div>
        <w:div w:id="1383553608">
          <w:marLeft w:val="0"/>
          <w:marRight w:val="0"/>
          <w:marTop w:val="0"/>
          <w:marBottom w:val="0"/>
          <w:divBdr>
            <w:top w:val="none" w:sz="0" w:space="0" w:color="auto"/>
            <w:left w:val="none" w:sz="0" w:space="0" w:color="auto"/>
            <w:bottom w:val="none" w:sz="0" w:space="0" w:color="auto"/>
            <w:right w:val="none" w:sz="0" w:space="0" w:color="auto"/>
          </w:divBdr>
        </w:div>
        <w:div w:id="579681431">
          <w:marLeft w:val="0"/>
          <w:marRight w:val="0"/>
          <w:marTop w:val="0"/>
          <w:marBottom w:val="0"/>
          <w:divBdr>
            <w:top w:val="none" w:sz="0" w:space="0" w:color="auto"/>
            <w:left w:val="none" w:sz="0" w:space="0" w:color="auto"/>
            <w:bottom w:val="none" w:sz="0" w:space="0" w:color="auto"/>
            <w:right w:val="none" w:sz="0" w:space="0" w:color="auto"/>
          </w:divBdr>
        </w:div>
        <w:div w:id="1941329786">
          <w:marLeft w:val="0"/>
          <w:marRight w:val="0"/>
          <w:marTop w:val="0"/>
          <w:marBottom w:val="0"/>
          <w:divBdr>
            <w:top w:val="none" w:sz="0" w:space="0" w:color="auto"/>
            <w:left w:val="none" w:sz="0" w:space="0" w:color="auto"/>
            <w:bottom w:val="none" w:sz="0" w:space="0" w:color="auto"/>
            <w:right w:val="none" w:sz="0" w:space="0" w:color="auto"/>
          </w:divBdr>
        </w:div>
        <w:div w:id="297733209">
          <w:marLeft w:val="0"/>
          <w:marRight w:val="0"/>
          <w:marTop w:val="0"/>
          <w:marBottom w:val="0"/>
          <w:divBdr>
            <w:top w:val="none" w:sz="0" w:space="0" w:color="auto"/>
            <w:left w:val="none" w:sz="0" w:space="0" w:color="auto"/>
            <w:bottom w:val="none" w:sz="0" w:space="0" w:color="auto"/>
            <w:right w:val="none" w:sz="0" w:space="0" w:color="auto"/>
          </w:divBdr>
        </w:div>
        <w:div w:id="825587962">
          <w:marLeft w:val="0"/>
          <w:marRight w:val="0"/>
          <w:marTop w:val="0"/>
          <w:marBottom w:val="0"/>
          <w:divBdr>
            <w:top w:val="none" w:sz="0" w:space="0" w:color="auto"/>
            <w:left w:val="none" w:sz="0" w:space="0" w:color="auto"/>
            <w:bottom w:val="none" w:sz="0" w:space="0" w:color="auto"/>
            <w:right w:val="none" w:sz="0" w:space="0" w:color="auto"/>
          </w:divBdr>
        </w:div>
        <w:div w:id="1212158945">
          <w:marLeft w:val="0"/>
          <w:marRight w:val="0"/>
          <w:marTop w:val="0"/>
          <w:marBottom w:val="0"/>
          <w:divBdr>
            <w:top w:val="none" w:sz="0" w:space="0" w:color="auto"/>
            <w:left w:val="none" w:sz="0" w:space="0" w:color="auto"/>
            <w:bottom w:val="none" w:sz="0" w:space="0" w:color="auto"/>
            <w:right w:val="none" w:sz="0" w:space="0" w:color="auto"/>
          </w:divBdr>
        </w:div>
        <w:div w:id="781000757">
          <w:marLeft w:val="0"/>
          <w:marRight w:val="0"/>
          <w:marTop w:val="0"/>
          <w:marBottom w:val="0"/>
          <w:divBdr>
            <w:top w:val="none" w:sz="0" w:space="0" w:color="auto"/>
            <w:left w:val="none" w:sz="0" w:space="0" w:color="auto"/>
            <w:bottom w:val="none" w:sz="0" w:space="0" w:color="auto"/>
            <w:right w:val="none" w:sz="0" w:space="0" w:color="auto"/>
          </w:divBdr>
        </w:div>
        <w:div w:id="813982734">
          <w:marLeft w:val="0"/>
          <w:marRight w:val="0"/>
          <w:marTop w:val="0"/>
          <w:marBottom w:val="0"/>
          <w:divBdr>
            <w:top w:val="none" w:sz="0" w:space="0" w:color="auto"/>
            <w:left w:val="none" w:sz="0" w:space="0" w:color="auto"/>
            <w:bottom w:val="none" w:sz="0" w:space="0" w:color="auto"/>
            <w:right w:val="none" w:sz="0" w:space="0" w:color="auto"/>
          </w:divBdr>
        </w:div>
        <w:div w:id="38556115">
          <w:marLeft w:val="0"/>
          <w:marRight w:val="0"/>
          <w:marTop w:val="0"/>
          <w:marBottom w:val="0"/>
          <w:divBdr>
            <w:top w:val="none" w:sz="0" w:space="0" w:color="auto"/>
            <w:left w:val="none" w:sz="0" w:space="0" w:color="auto"/>
            <w:bottom w:val="none" w:sz="0" w:space="0" w:color="auto"/>
            <w:right w:val="none" w:sz="0" w:space="0" w:color="auto"/>
          </w:divBdr>
        </w:div>
        <w:div w:id="790053356">
          <w:marLeft w:val="0"/>
          <w:marRight w:val="0"/>
          <w:marTop w:val="0"/>
          <w:marBottom w:val="0"/>
          <w:divBdr>
            <w:top w:val="none" w:sz="0" w:space="0" w:color="auto"/>
            <w:left w:val="none" w:sz="0" w:space="0" w:color="auto"/>
            <w:bottom w:val="none" w:sz="0" w:space="0" w:color="auto"/>
            <w:right w:val="none" w:sz="0" w:space="0" w:color="auto"/>
          </w:divBdr>
        </w:div>
        <w:div w:id="113208632">
          <w:marLeft w:val="0"/>
          <w:marRight w:val="0"/>
          <w:marTop w:val="0"/>
          <w:marBottom w:val="0"/>
          <w:divBdr>
            <w:top w:val="none" w:sz="0" w:space="0" w:color="auto"/>
            <w:left w:val="none" w:sz="0" w:space="0" w:color="auto"/>
            <w:bottom w:val="none" w:sz="0" w:space="0" w:color="auto"/>
            <w:right w:val="none" w:sz="0" w:space="0" w:color="auto"/>
          </w:divBdr>
        </w:div>
        <w:div w:id="717973291">
          <w:marLeft w:val="0"/>
          <w:marRight w:val="0"/>
          <w:marTop w:val="0"/>
          <w:marBottom w:val="0"/>
          <w:divBdr>
            <w:top w:val="none" w:sz="0" w:space="0" w:color="auto"/>
            <w:left w:val="none" w:sz="0" w:space="0" w:color="auto"/>
            <w:bottom w:val="none" w:sz="0" w:space="0" w:color="auto"/>
            <w:right w:val="none" w:sz="0" w:space="0" w:color="auto"/>
          </w:divBdr>
        </w:div>
        <w:div w:id="219900618">
          <w:marLeft w:val="0"/>
          <w:marRight w:val="0"/>
          <w:marTop w:val="0"/>
          <w:marBottom w:val="0"/>
          <w:divBdr>
            <w:top w:val="none" w:sz="0" w:space="0" w:color="auto"/>
            <w:left w:val="none" w:sz="0" w:space="0" w:color="auto"/>
            <w:bottom w:val="none" w:sz="0" w:space="0" w:color="auto"/>
            <w:right w:val="none" w:sz="0" w:space="0" w:color="auto"/>
          </w:divBdr>
        </w:div>
        <w:div w:id="1947272237">
          <w:marLeft w:val="0"/>
          <w:marRight w:val="0"/>
          <w:marTop w:val="0"/>
          <w:marBottom w:val="0"/>
          <w:divBdr>
            <w:top w:val="none" w:sz="0" w:space="0" w:color="auto"/>
            <w:left w:val="none" w:sz="0" w:space="0" w:color="auto"/>
            <w:bottom w:val="none" w:sz="0" w:space="0" w:color="auto"/>
            <w:right w:val="none" w:sz="0" w:space="0" w:color="auto"/>
          </w:divBdr>
        </w:div>
        <w:div w:id="997880901">
          <w:marLeft w:val="0"/>
          <w:marRight w:val="0"/>
          <w:marTop w:val="0"/>
          <w:marBottom w:val="0"/>
          <w:divBdr>
            <w:top w:val="none" w:sz="0" w:space="0" w:color="auto"/>
            <w:left w:val="none" w:sz="0" w:space="0" w:color="auto"/>
            <w:bottom w:val="none" w:sz="0" w:space="0" w:color="auto"/>
            <w:right w:val="none" w:sz="0" w:space="0" w:color="auto"/>
          </w:divBdr>
        </w:div>
        <w:div w:id="502477490">
          <w:marLeft w:val="0"/>
          <w:marRight w:val="0"/>
          <w:marTop w:val="0"/>
          <w:marBottom w:val="0"/>
          <w:divBdr>
            <w:top w:val="none" w:sz="0" w:space="0" w:color="auto"/>
            <w:left w:val="none" w:sz="0" w:space="0" w:color="auto"/>
            <w:bottom w:val="none" w:sz="0" w:space="0" w:color="auto"/>
            <w:right w:val="none" w:sz="0" w:space="0" w:color="auto"/>
          </w:divBdr>
        </w:div>
        <w:div w:id="2137063456">
          <w:marLeft w:val="0"/>
          <w:marRight w:val="0"/>
          <w:marTop w:val="0"/>
          <w:marBottom w:val="0"/>
          <w:divBdr>
            <w:top w:val="none" w:sz="0" w:space="0" w:color="auto"/>
            <w:left w:val="none" w:sz="0" w:space="0" w:color="auto"/>
            <w:bottom w:val="none" w:sz="0" w:space="0" w:color="auto"/>
            <w:right w:val="none" w:sz="0" w:space="0" w:color="auto"/>
          </w:divBdr>
        </w:div>
        <w:div w:id="1496800634">
          <w:marLeft w:val="0"/>
          <w:marRight w:val="0"/>
          <w:marTop w:val="0"/>
          <w:marBottom w:val="0"/>
          <w:divBdr>
            <w:top w:val="none" w:sz="0" w:space="0" w:color="auto"/>
            <w:left w:val="none" w:sz="0" w:space="0" w:color="auto"/>
            <w:bottom w:val="none" w:sz="0" w:space="0" w:color="auto"/>
            <w:right w:val="none" w:sz="0" w:space="0" w:color="auto"/>
          </w:divBdr>
        </w:div>
        <w:div w:id="749622301">
          <w:marLeft w:val="0"/>
          <w:marRight w:val="0"/>
          <w:marTop w:val="0"/>
          <w:marBottom w:val="0"/>
          <w:divBdr>
            <w:top w:val="none" w:sz="0" w:space="0" w:color="auto"/>
            <w:left w:val="none" w:sz="0" w:space="0" w:color="auto"/>
            <w:bottom w:val="none" w:sz="0" w:space="0" w:color="auto"/>
            <w:right w:val="none" w:sz="0" w:space="0" w:color="auto"/>
          </w:divBdr>
        </w:div>
        <w:div w:id="1926649245">
          <w:marLeft w:val="0"/>
          <w:marRight w:val="0"/>
          <w:marTop w:val="0"/>
          <w:marBottom w:val="0"/>
          <w:divBdr>
            <w:top w:val="none" w:sz="0" w:space="0" w:color="auto"/>
            <w:left w:val="none" w:sz="0" w:space="0" w:color="auto"/>
            <w:bottom w:val="none" w:sz="0" w:space="0" w:color="auto"/>
            <w:right w:val="none" w:sz="0" w:space="0" w:color="auto"/>
          </w:divBdr>
        </w:div>
        <w:div w:id="2100635393">
          <w:marLeft w:val="0"/>
          <w:marRight w:val="0"/>
          <w:marTop w:val="0"/>
          <w:marBottom w:val="0"/>
          <w:divBdr>
            <w:top w:val="none" w:sz="0" w:space="0" w:color="auto"/>
            <w:left w:val="none" w:sz="0" w:space="0" w:color="auto"/>
            <w:bottom w:val="none" w:sz="0" w:space="0" w:color="auto"/>
            <w:right w:val="none" w:sz="0" w:space="0" w:color="auto"/>
          </w:divBdr>
        </w:div>
        <w:div w:id="1818721323">
          <w:marLeft w:val="0"/>
          <w:marRight w:val="0"/>
          <w:marTop w:val="0"/>
          <w:marBottom w:val="0"/>
          <w:divBdr>
            <w:top w:val="none" w:sz="0" w:space="0" w:color="auto"/>
            <w:left w:val="none" w:sz="0" w:space="0" w:color="auto"/>
            <w:bottom w:val="none" w:sz="0" w:space="0" w:color="auto"/>
            <w:right w:val="none" w:sz="0" w:space="0" w:color="auto"/>
          </w:divBdr>
        </w:div>
        <w:div w:id="494298794">
          <w:marLeft w:val="0"/>
          <w:marRight w:val="0"/>
          <w:marTop w:val="0"/>
          <w:marBottom w:val="0"/>
          <w:divBdr>
            <w:top w:val="none" w:sz="0" w:space="0" w:color="auto"/>
            <w:left w:val="none" w:sz="0" w:space="0" w:color="auto"/>
            <w:bottom w:val="none" w:sz="0" w:space="0" w:color="auto"/>
            <w:right w:val="none" w:sz="0" w:space="0" w:color="auto"/>
          </w:divBdr>
        </w:div>
        <w:div w:id="683434041">
          <w:marLeft w:val="0"/>
          <w:marRight w:val="0"/>
          <w:marTop w:val="0"/>
          <w:marBottom w:val="0"/>
          <w:divBdr>
            <w:top w:val="none" w:sz="0" w:space="0" w:color="auto"/>
            <w:left w:val="none" w:sz="0" w:space="0" w:color="auto"/>
            <w:bottom w:val="none" w:sz="0" w:space="0" w:color="auto"/>
            <w:right w:val="none" w:sz="0" w:space="0" w:color="auto"/>
          </w:divBdr>
        </w:div>
        <w:div w:id="189075555">
          <w:marLeft w:val="0"/>
          <w:marRight w:val="0"/>
          <w:marTop w:val="0"/>
          <w:marBottom w:val="0"/>
          <w:divBdr>
            <w:top w:val="none" w:sz="0" w:space="0" w:color="auto"/>
            <w:left w:val="none" w:sz="0" w:space="0" w:color="auto"/>
            <w:bottom w:val="none" w:sz="0" w:space="0" w:color="auto"/>
            <w:right w:val="none" w:sz="0" w:space="0" w:color="auto"/>
          </w:divBdr>
        </w:div>
        <w:div w:id="576984021">
          <w:marLeft w:val="0"/>
          <w:marRight w:val="0"/>
          <w:marTop w:val="0"/>
          <w:marBottom w:val="0"/>
          <w:divBdr>
            <w:top w:val="none" w:sz="0" w:space="0" w:color="auto"/>
            <w:left w:val="none" w:sz="0" w:space="0" w:color="auto"/>
            <w:bottom w:val="none" w:sz="0" w:space="0" w:color="auto"/>
            <w:right w:val="none" w:sz="0" w:space="0" w:color="auto"/>
          </w:divBdr>
        </w:div>
        <w:div w:id="1830098700">
          <w:marLeft w:val="0"/>
          <w:marRight w:val="0"/>
          <w:marTop w:val="0"/>
          <w:marBottom w:val="0"/>
          <w:divBdr>
            <w:top w:val="none" w:sz="0" w:space="0" w:color="auto"/>
            <w:left w:val="none" w:sz="0" w:space="0" w:color="auto"/>
            <w:bottom w:val="none" w:sz="0" w:space="0" w:color="auto"/>
            <w:right w:val="none" w:sz="0" w:space="0" w:color="auto"/>
          </w:divBdr>
        </w:div>
        <w:div w:id="689792661">
          <w:marLeft w:val="0"/>
          <w:marRight w:val="0"/>
          <w:marTop w:val="0"/>
          <w:marBottom w:val="0"/>
          <w:divBdr>
            <w:top w:val="none" w:sz="0" w:space="0" w:color="auto"/>
            <w:left w:val="none" w:sz="0" w:space="0" w:color="auto"/>
            <w:bottom w:val="none" w:sz="0" w:space="0" w:color="auto"/>
            <w:right w:val="none" w:sz="0" w:space="0" w:color="auto"/>
          </w:divBdr>
        </w:div>
        <w:div w:id="2118673078">
          <w:marLeft w:val="0"/>
          <w:marRight w:val="0"/>
          <w:marTop w:val="0"/>
          <w:marBottom w:val="0"/>
          <w:divBdr>
            <w:top w:val="none" w:sz="0" w:space="0" w:color="auto"/>
            <w:left w:val="none" w:sz="0" w:space="0" w:color="auto"/>
            <w:bottom w:val="none" w:sz="0" w:space="0" w:color="auto"/>
            <w:right w:val="none" w:sz="0" w:space="0" w:color="auto"/>
          </w:divBdr>
        </w:div>
        <w:div w:id="327561863">
          <w:marLeft w:val="0"/>
          <w:marRight w:val="0"/>
          <w:marTop w:val="0"/>
          <w:marBottom w:val="0"/>
          <w:divBdr>
            <w:top w:val="none" w:sz="0" w:space="0" w:color="auto"/>
            <w:left w:val="none" w:sz="0" w:space="0" w:color="auto"/>
            <w:bottom w:val="none" w:sz="0" w:space="0" w:color="auto"/>
            <w:right w:val="none" w:sz="0" w:space="0" w:color="auto"/>
          </w:divBdr>
        </w:div>
        <w:div w:id="2008362177">
          <w:marLeft w:val="0"/>
          <w:marRight w:val="0"/>
          <w:marTop w:val="0"/>
          <w:marBottom w:val="0"/>
          <w:divBdr>
            <w:top w:val="none" w:sz="0" w:space="0" w:color="auto"/>
            <w:left w:val="none" w:sz="0" w:space="0" w:color="auto"/>
            <w:bottom w:val="none" w:sz="0" w:space="0" w:color="auto"/>
            <w:right w:val="none" w:sz="0" w:space="0" w:color="auto"/>
          </w:divBdr>
        </w:div>
        <w:div w:id="1944798087">
          <w:marLeft w:val="0"/>
          <w:marRight w:val="0"/>
          <w:marTop w:val="0"/>
          <w:marBottom w:val="0"/>
          <w:divBdr>
            <w:top w:val="none" w:sz="0" w:space="0" w:color="auto"/>
            <w:left w:val="none" w:sz="0" w:space="0" w:color="auto"/>
            <w:bottom w:val="none" w:sz="0" w:space="0" w:color="auto"/>
            <w:right w:val="none" w:sz="0" w:space="0" w:color="auto"/>
          </w:divBdr>
        </w:div>
        <w:div w:id="613826871">
          <w:marLeft w:val="0"/>
          <w:marRight w:val="0"/>
          <w:marTop w:val="0"/>
          <w:marBottom w:val="0"/>
          <w:divBdr>
            <w:top w:val="none" w:sz="0" w:space="0" w:color="auto"/>
            <w:left w:val="none" w:sz="0" w:space="0" w:color="auto"/>
            <w:bottom w:val="none" w:sz="0" w:space="0" w:color="auto"/>
            <w:right w:val="none" w:sz="0" w:space="0" w:color="auto"/>
          </w:divBdr>
        </w:div>
        <w:div w:id="1990278448">
          <w:marLeft w:val="0"/>
          <w:marRight w:val="0"/>
          <w:marTop w:val="0"/>
          <w:marBottom w:val="0"/>
          <w:divBdr>
            <w:top w:val="none" w:sz="0" w:space="0" w:color="auto"/>
            <w:left w:val="none" w:sz="0" w:space="0" w:color="auto"/>
            <w:bottom w:val="none" w:sz="0" w:space="0" w:color="auto"/>
            <w:right w:val="none" w:sz="0" w:space="0" w:color="auto"/>
          </w:divBdr>
        </w:div>
      </w:divsChild>
    </w:div>
    <w:div w:id="570583361">
      <w:bodyDiv w:val="1"/>
      <w:marLeft w:val="0"/>
      <w:marRight w:val="0"/>
      <w:marTop w:val="0"/>
      <w:marBottom w:val="0"/>
      <w:divBdr>
        <w:top w:val="none" w:sz="0" w:space="0" w:color="auto"/>
        <w:left w:val="none" w:sz="0" w:space="0" w:color="auto"/>
        <w:bottom w:val="none" w:sz="0" w:space="0" w:color="auto"/>
        <w:right w:val="none" w:sz="0" w:space="0" w:color="auto"/>
      </w:divBdr>
    </w:div>
    <w:div w:id="605886155">
      <w:bodyDiv w:val="1"/>
      <w:marLeft w:val="0"/>
      <w:marRight w:val="0"/>
      <w:marTop w:val="0"/>
      <w:marBottom w:val="0"/>
      <w:divBdr>
        <w:top w:val="none" w:sz="0" w:space="0" w:color="auto"/>
        <w:left w:val="none" w:sz="0" w:space="0" w:color="auto"/>
        <w:bottom w:val="none" w:sz="0" w:space="0" w:color="auto"/>
        <w:right w:val="none" w:sz="0" w:space="0" w:color="auto"/>
      </w:divBdr>
    </w:div>
    <w:div w:id="613295815">
      <w:bodyDiv w:val="1"/>
      <w:marLeft w:val="0"/>
      <w:marRight w:val="0"/>
      <w:marTop w:val="0"/>
      <w:marBottom w:val="0"/>
      <w:divBdr>
        <w:top w:val="none" w:sz="0" w:space="0" w:color="auto"/>
        <w:left w:val="none" w:sz="0" w:space="0" w:color="auto"/>
        <w:bottom w:val="none" w:sz="0" w:space="0" w:color="auto"/>
        <w:right w:val="none" w:sz="0" w:space="0" w:color="auto"/>
      </w:divBdr>
    </w:div>
    <w:div w:id="654187113">
      <w:bodyDiv w:val="1"/>
      <w:marLeft w:val="0"/>
      <w:marRight w:val="0"/>
      <w:marTop w:val="0"/>
      <w:marBottom w:val="0"/>
      <w:divBdr>
        <w:top w:val="none" w:sz="0" w:space="0" w:color="auto"/>
        <w:left w:val="none" w:sz="0" w:space="0" w:color="auto"/>
        <w:bottom w:val="none" w:sz="0" w:space="0" w:color="auto"/>
        <w:right w:val="none" w:sz="0" w:space="0" w:color="auto"/>
      </w:divBdr>
    </w:div>
    <w:div w:id="704986328">
      <w:bodyDiv w:val="1"/>
      <w:marLeft w:val="0"/>
      <w:marRight w:val="0"/>
      <w:marTop w:val="0"/>
      <w:marBottom w:val="0"/>
      <w:divBdr>
        <w:top w:val="none" w:sz="0" w:space="0" w:color="auto"/>
        <w:left w:val="none" w:sz="0" w:space="0" w:color="auto"/>
        <w:bottom w:val="none" w:sz="0" w:space="0" w:color="auto"/>
        <w:right w:val="none" w:sz="0" w:space="0" w:color="auto"/>
      </w:divBdr>
      <w:divsChild>
        <w:div w:id="630017556">
          <w:marLeft w:val="0"/>
          <w:marRight w:val="0"/>
          <w:marTop w:val="150"/>
          <w:marBottom w:val="0"/>
          <w:divBdr>
            <w:top w:val="none" w:sz="0" w:space="0" w:color="auto"/>
            <w:left w:val="none" w:sz="0" w:space="0" w:color="auto"/>
            <w:bottom w:val="none" w:sz="0" w:space="0" w:color="auto"/>
            <w:right w:val="none" w:sz="0" w:space="0" w:color="auto"/>
          </w:divBdr>
          <w:divsChild>
            <w:div w:id="1729768417">
              <w:marLeft w:val="0"/>
              <w:marRight w:val="0"/>
              <w:marTop w:val="0"/>
              <w:marBottom w:val="0"/>
              <w:divBdr>
                <w:top w:val="none" w:sz="0" w:space="0" w:color="auto"/>
                <w:left w:val="none" w:sz="0" w:space="0" w:color="auto"/>
                <w:bottom w:val="none" w:sz="0" w:space="0" w:color="auto"/>
                <w:right w:val="none" w:sz="0" w:space="0" w:color="auto"/>
              </w:divBdr>
            </w:div>
            <w:div w:id="1963731717">
              <w:marLeft w:val="0"/>
              <w:marRight w:val="0"/>
              <w:marTop w:val="0"/>
              <w:marBottom w:val="0"/>
              <w:divBdr>
                <w:top w:val="none" w:sz="0" w:space="0" w:color="auto"/>
                <w:left w:val="none" w:sz="0" w:space="0" w:color="auto"/>
                <w:bottom w:val="none" w:sz="0" w:space="0" w:color="auto"/>
                <w:right w:val="none" w:sz="0" w:space="0" w:color="auto"/>
              </w:divBdr>
            </w:div>
            <w:div w:id="1649431474">
              <w:marLeft w:val="0"/>
              <w:marRight w:val="0"/>
              <w:marTop w:val="0"/>
              <w:marBottom w:val="0"/>
              <w:divBdr>
                <w:top w:val="none" w:sz="0" w:space="0" w:color="auto"/>
                <w:left w:val="none" w:sz="0" w:space="0" w:color="auto"/>
                <w:bottom w:val="none" w:sz="0" w:space="0" w:color="auto"/>
                <w:right w:val="none" w:sz="0" w:space="0" w:color="auto"/>
              </w:divBdr>
            </w:div>
            <w:div w:id="1763332102">
              <w:marLeft w:val="0"/>
              <w:marRight w:val="0"/>
              <w:marTop w:val="0"/>
              <w:marBottom w:val="0"/>
              <w:divBdr>
                <w:top w:val="none" w:sz="0" w:space="0" w:color="auto"/>
                <w:left w:val="none" w:sz="0" w:space="0" w:color="auto"/>
                <w:bottom w:val="none" w:sz="0" w:space="0" w:color="auto"/>
                <w:right w:val="none" w:sz="0" w:space="0" w:color="auto"/>
              </w:divBdr>
            </w:div>
            <w:div w:id="99108563">
              <w:marLeft w:val="0"/>
              <w:marRight w:val="0"/>
              <w:marTop w:val="0"/>
              <w:marBottom w:val="0"/>
              <w:divBdr>
                <w:top w:val="none" w:sz="0" w:space="0" w:color="auto"/>
                <w:left w:val="none" w:sz="0" w:space="0" w:color="auto"/>
                <w:bottom w:val="none" w:sz="0" w:space="0" w:color="auto"/>
                <w:right w:val="none" w:sz="0" w:space="0" w:color="auto"/>
              </w:divBdr>
            </w:div>
          </w:divsChild>
        </w:div>
        <w:div w:id="903754151">
          <w:marLeft w:val="0"/>
          <w:marRight w:val="0"/>
          <w:marTop w:val="150"/>
          <w:marBottom w:val="0"/>
          <w:divBdr>
            <w:top w:val="none" w:sz="0" w:space="0" w:color="auto"/>
            <w:left w:val="none" w:sz="0" w:space="0" w:color="auto"/>
            <w:bottom w:val="none" w:sz="0" w:space="0" w:color="auto"/>
            <w:right w:val="none" w:sz="0" w:space="0" w:color="auto"/>
          </w:divBdr>
          <w:divsChild>
            <w:div w:id="1815681999">
              <w:marLeft w:val="0"/>
              <w:marRight w:val="0"/>
              <w:marTop w:val="0"/>
              <w:marBottom w:val="0"/>
              <w:divBdr>
                <w:top w:val="none" w:sz="0" w:space="0" w:color="auto"/>
                <w:left w:val="none" w:sz="0" w:space="0" w:color="auto"/>
                <w:bottom w:val="none" w:sz="0" w:space="0" w:color="auto"/>
                <w:right w:val="none" w:sz="0" w:space="0" w:color="auto"/>
              </w:divBdr>
            </w:div>
            <w:div w:id="1605267813">
              <w:marLeft w:val="0"/>
              <w:marRight w:val="0"/>
              <w:marTop w:val="0"/>
              <w:marBottom w:val="0"/>
              <w:divBdr>
                <w:top w:val="none" w:sz="0" w:space="0" w:color="auto"/>
                <w:left w:val="none" w:sz="0" w:space="0" w:color="auto"/>
                <w:bottom w:val="none" w:sz="0" w:space="0" w:color="auto"/>
                <w:right w:val="none" w:sz="0" w:space="0" w:color="auto"/>
              </w:divBdr>
            </w:div>
            <w:div w:id="1282764865">
              <w:marLeft w:val="0"/>
              <w:marRight w:val="0"/>
              <w:marTop w:val="0"/>
              <w:marBottom w:val="0"/>
              <w:divBdr>
                <w:top w:val="none" w:sz="0" w:space="0" w:color="auto"/>
                <w:left w:val="none" w:sz="0" w:space="0" w:color="auto"/>
                <w:bottom w:val="none" w:sz="0" w:space="0" w:color="auto"/>
                <w:right w:val="none" w:sz="0" w:space="0" w:color="auto"/>
              </w:divBdr>
            </w:div>
            <w:div w:id="119764467">
              <w:marLeft w:val="0"/>
              <w:marRight w:val="0"/>
              <w:marTop w:val="0"/>
              <w:marBottom w:val="0"/>
              <w:divBdr>
                <w:top w:val="none" w:sz="0" w:space="0" w:color="auto"/>
                <w:left w:val="none" w:sz="0" w:space="0" w:color="auto"/>
                <w:bottom w:val="none" w:sz="0" w:space="0" w:color="auto"/>
                <w:right w:val="none" w:sz="0" w:space="0" w:color="auto"/>
              </w:divBdr>
            </w:div>
            <w:div w:id="156962691">
              <w:marLeft w:val="0"/>
              <w:marRight w:val="0"/>
              <w:marTop w:val="0"/>
              <w:marBottom w:val="0"/>
              <w:divBdr>
                <w:top w:val="none" w:sz="0" w:space="0" w:color="auto"/>
                <w:left w:val="none" w:sz="0" w:space="0" w:color="auto"/>
                <w:bottom w:val="none" w:sz="0" w:space="0" w:color="auto"/>
                <w:right w:val="none" w:sz="0" w:space="0" w:color="auto"/>
              </w:divBdr>
            </w:div>
            <w:div w:id="499464259">
              <w:marLeft w:val="0"/>
              <w:marRight w:val="0"/>
              <w:marTop w:val="0"/>
              <w:marBottom w:val="0"/>
              <w:divBdr>
                <w:top w:val="none" w:sz="0" w:space="0" w:color="auto"/>
                <w:left w:val="none" w:sz="0" w:space="0" w:color="auto"/>
                <w:bottom w:val="none" w:sz="0" w:space="0" w:color="auto"/>
                <w:right w:val="none" w:sz="0" w:space="0" w:color="auto"/>
              </w:divBdr>
            </w:div>
            <w:div w:id="2108501510">
              <w:marLeft w:val="0"/>
              <w:marRight w:val="0"/>
              <w:marTop w:val="0"/>
              <w:marBottom w:val="0"/>
              <w:divBdr>
                <w:top w:val="none" w:sz="0" w:space="0" w:color="auto"/>
                <w:left w:val="none" w:sz="0" w:space="0" w:color="auto"/>
                <w:bottom w:val="none" w:sz="0" w:space="0" w:color="auto"/>
                <w:right w:val="none" w:sz="0" w:space="0" w:color="auto"/>
              </w:divBdr>
            </w:div>
            <w:div w:id="1081104008">
              <w:marLeft w:val="0"/>
              <w:marRight w:val="0"/>
              <w:marTop w:val="0"/>
              <w:marBottom w:val="0"/>
              <w:divBdr>
                <w:top w:val="none" w:sz="0" w:space="0" w:color="auto"/>
                <w:left w:val="none" w:sz="0" w:space="0" w:color="auto"/>
                <w:bottom w:val="none" w:sz="0" w:space="0" w:color="auto"/>
                <w:right w:val="none" w:sz="0" w:space="0" w:color="auto"/>
              </w:divBdr>
            </w:div>
          </w:divsChild>
        </w:div>
        <w:div w:id="1769229642">
          <w:marLeft w:val="0"/>
          <w:marRight w:val="0"/>
          <w:marTop w:val="150"/>
          <w:marBottom w:val="0"/>
          <w:divBdr>
            <w:top w:val="none" w:sz="0" w:space="0" w:color="auto"/>
            <w:left w:val="none" w:sz="0" w:space="0" w:color="auto"/>
            <w:bottom w:val="none" w:sz="0" w:space="0" w:color="auto"/>
            <w:right w:val="none" w:sz="0" w:space="0" w:color="auto"/>
          </w:divBdr>
          <w:divsChild>
            <w:div w:id="1983921791">
              <w:marLeft w:val="0"/>
              <w:marRight w:val="0"/>
              <w:marTop w:val="0"/>
              <w:marBottom w:val="0"/>
              <w:divBdr>
                <w:top w:val="none" w:sz="0" w:space="0" w:color="auto"/>
                <w:left w:val="none" w:sz="0" w:space="0" w:color="auto"/>
                <w:bottom w:val="none" w:sz="0" w:space="0" w:color="auto"/>
                <w:right w:val="none" w:sz="0" w:space="0" w:color="auto"/>
              </w:divBdr>
            </w:div>
            <w:div w:id="813570424">
              <w:marLeft w:val="0"/>
              <w:marRight w:val="0"/>
              <w:marTop w:val="0"/>
              <w:marBottom w:val="0"/>
              <w:divBdr>
                <w:top w:val="none" w:sz="0" w:space="0" w:color="auto"/>
                <w:left w:val="none" w:sz="0" w:space="0" w:color="auto"/>
                <w:bottom w:val="none" w:sz="0" w:space="0" w:color="auto"/>
                <w:right w:val="none" w:sz="0" w:space="0" w:color="auto"/>
              </w:divBdr>
            </w:div>
            <w:div w:id="727727491">
              <w:marLeft w:val="0"/>
              <w:marRight w:val="0"/>
              <w:marTop w:val="0"/>
              <w:marBottom w:val="0"/>
              <w:divBdr>
                <w:top w:val="none" w:sz="0" w:space="0" w:color="auto"/>
                <w:left w:val="none" w:sz="0" w:space="0" w:color="auto"/>
                <w:bottom w:val="none" w:sz="0" w:space="0" w:color="auto"/>
                <w:right w:val="none" w:sz="0" w:space="0" w:color="auto"/>
              </w:divBdr>
            </w:div>
            <w:div w:id="1699046990">
              <w:marLeft w:val="0"/>
              <w:marRight w:val="0"/>
              <w:marTop w:val="0"/>
              <w:marBottom w:val="0"/>
              <w:divBdr>
                <w:top w:val="none" w:sz="0" w:space="0" w:color="auto"/>
                <w:left w:val="none" w:sz="0" w:space="0" w:color="auto"/>
                <w:bottom w:val="none" w:sz="0" w:space="0" w:color="auto"/>
                <w:right w:val="none" w:sz="0" w:space="0" w:color="auto"/>
              </w:divBdr>
            </w:div>
            <w:div w:id="1537934417">
              <w:marLeft w:val="0"/>
              <w:marRight w:val="0"/>
              <w:marTop w:val="0"/>
              <w:marBottom w:val="0"/>
              <w:divBdr>
                <w:top w:val="none" w:sz="0" w:space="0" w:color="auto"/>
                <w:left w:val="none" w:sz="0" w:space="0" w:color="auto"/>
                <w:bottom w:val="none" w:sz="0" w:space="0" w:color="auto"/>
                <w:right w:val="none" w:sz="0" w:space="0" w:color="auto"/>
              </w:divBdr>
            </w:div>
            <w:div w:id="374307796">
              <w:marLeft w:val="0"/>
              <w:marRight w:val="0"/>
              <w:marTop w:val="0"/>
              <w:marBottom w:val="0"/>
              <w:divBdr>
                <w:top w:val="none" w:sz="0" w:space="0" w:color="auto"/>
                <w:left w:val="none" w:sz="0" w:space="0" w:color="auto"/>
                <w:bottom w:val="none" w:sz="0" w:space="0" w:color="auto"/>
                <w:right w:val="none" w:sz="0" w:space="0" w:color="auto"/>
              </w:divBdr>
            </w:div>
            <w:div w:id="395401747">
              <w:marLeft w:val="0"/>
              <w:marRight w:val="0"/>
              <w:marTop w:val="0"/>
              <w:marBottom w:val="0"/>
              <w:divBdr>
                <w:top w:val="none" w:sz="0" w:space="0" w:color="auto"/>
                <w:left w:val="none" w:sz="0" w:space="0" w:color="auto"/>
                <w:bottom w:val="none" w:sz="0" w:space="0" w:color="auto"/>
                <w:right w:val="none" w:sz="0" w:space="0" w:color="auto"/>
              </w:divBdr>
            </w:div>
            <w:div w:id="467552223">
              <w:marLeft w:val="0"/>
              <w:marRight w:val="0"/>
              <w:marTop w:val="0"/>
              <w:marBottom w:val="0"/>
              <w:divBdr>
                <w:top w:val="none" w:sz="0" w:space="0" w:color="auto"/>
                <w:left w:val="none" w:sz="0" w:space="0" w:color="auto"/>
                <w:bottom w:val="none" w:sz="0" w:space="0" w:color="auto"/>
                <w:right w:val="none" w:sz="0" w:space="0" w:color="auto"/>
              </w:divBdr>
            </w:div>
            <w:div w:id="1279684242">
              <w:marLeft w:val="0"/>
              <w:marRight w:val="0"/>
              <w:marTop w:val="0"/>
              <w:marBottom w:val="0"/>
              <w:divBdr>
                <w:top w:val="none" w:sz="0" w:space="0" w:color="auto"/>
                <w:left w:val="none" w:sz="0" w:space="0" w:color="auto"/>
                <w:bottom w:val="none" w:sz="0" w:space="0" w:color="auto"/>
                <w:right w:val="none" w:sz="0" w:space="0" w:color="auto"/>
              </w:divBdr>
            </w:div>
            <w:div w:id="213589771">
              <w:marLeft w:val="0"/>
              <w:marRight w:val="0"/>
              <w:marTop w:val="0"/>
              <w:marBottom w:val="0"/>
              <w:divBdr>
                <w:top w:val="none" w:sz="0" w:space="0" w:color="auto"/>
                <w:left w:val="none" w:sz="0" w:space="0" w:color="auto"/>
                <w:bottom w:val="none" w:sz="0" w:space="0" w:color="auto"/>
                <w:right w:val="none" w:sz="0" w:space="0" w:color="auto"/>
              </w:divBdr>
            </w:div>
            <w:div w:id="175659531">
              <w:marLeft w:val="0"/>
              <w:marRight w:val="0"/>
              <w:marTop w:val="0"/>
              <w:marBottom w:val="0"/>
              <w:divBdr>
                <w:top w:val="none" w:sz="0" w:space="0" w:color="auto"/>
                <w:left w:val="none" w:sz="0" w:space="0" w:color="auto"/>
                <w:bottom w:val="none" w:sz="0" w:space="0" w:color="auto"/>
                <w:right w:val="none" w:sz="0" w:space="0" w:color="auto"/>
              </w:divBdr>
            </w:div>
            <w:div w:id="232469716">
              <w:marLeft w:val="0"/>
              <w:marRight w:val="0"/>
              <w:marTop w:val="0"/>
              <w:marBottom w:val="0"/>
              <w:divBdr>
                <w:top w:val="none" w:sz="0" w:space="0" w:color="auto"/>
                <w:left w:val="none" w:sz="0" w:space="0" w:color="auto"/>
                <w:bottom w:val="none" w:sz="0" w:space="0" w:color="auto"/>
                <w:right w:val="none" w:sz="0" w:space="0" w:color="auto"/>
              </w:divBdr>
            </w:div>
            <w:div w:id="1333289346">
              <w:marLeft w:val="0"/>
              <w:marRight w:val="0"/>
              <w:marTop w:val="0"/>
              <w:marBottom w:val="0"/>
              <w:divBdr>
                <w:top w:val="none" w:sz="0" w:space="0" w:color="auto"/>
                <w:left w:val="none" w:sz="0" w:space="0" w:color="auto"/>
                <w:bottom w:val="none" w:sz="0" w:space="0" w:color="auto"/>
                <w:right w:val="none" w:sz="0" w:space="0" w:color="auto"/>
              </w:divBdr>
            </w:div>
            <w:div w:id="1386759011">
              <w:marLeft w:val="0"/>
              <w:marRight w:val="0"/>
              <w:marTop w:val="0"/>
              <w:marBottom w:val="0"/>
              <w:divBdr>
                <w:top w:val="none" w:sz="0" w:space="0" w:color="auto"/>
                <w:left w:val="none" w:sz="0" w:space="0" w:color="auto"/>
                <w:bottom w:val="none" w:sz="0" w:space="0" w:color="auto"/>
                <w:right w:val="none" w:sz="0" w:space="0" w:color="auto"/>
              </w:divBdr>
            </w:div>
            <w:div w:id="1338730943">
              <w:marLeft w:val="0"/>
              <w:marRight w:val="0"/>
              <w:marTop w:val="0"/>
              <w:marBottom w:val="0"/>
              <w:divBdr>
                <w:top w:val="none" w:sz="0" w:space="0" w:color="auto"/>
                <w:left w:val="none" w:sz="0" w:space="0" w:color="auto"/>
                <w:bottom w:val="none" w:sz="0" w:space="0" w:color="auto"/>
                <w:right w:val="none" w:sz="0" w:space="0" w:color="auto"/>
              </w:divBdr>
            </w:div>
            <w:div w:id="1680886021">
              <w:marLeft w:val="0"/>
              <w:marRight w:val="0"/>
              <w:marTop w:val="0"/>
              <w:marBottom w:val="0"/>
              <w:divBdr>
                <w:top w:val="none" w:sz="0" w:space="0" w:color="auto"/>
                <w:left w:val="none" w:sz="0" w:space="0" w:color="auto"/>
                <w:bottom w:val="none" w:sz="0" w:space="0" w:color="auto"/>
                <w:right w:val="none" w:sz="0" w:space="0" w:color="auto"/>
              </w:divBdr>
            </w:div>
            <w:div w:id="1514414519">
              <w:marLeft w:val="0"/>
              <w:marRight w:val="0"/>
              <w:marTop w:val="0"/>
              <w:marBottom w:val="0"/>
              <w:divBdr>
                <w:top w:val="none" w:sz="0" w:space="0" w:color="auto"/>
                <w:left w:val="none" w:sz="0" w:space="0" w:color="auto"/>
                <w:bottom w:val="none" w:sz="0" w:space="0" w:color="auto"/>
                <w:right w:val="none" w:sz="0" w:space="0" w:color="auto"/>
              </w:divBdr>
            </w:div>
            <w:div w:id="2028632245">
              <w:marLeft w:val="0"/>
              <w:marRight w:val="0"/>
              <w:marTop w:val="0"/>
              <w:marBottom w:val="0"/>
              <w:divBdr>
                <w:top w:val="none" w:sz="0" w:space="0" w:color="auto"/>
                <w:left w:val="none" w:sz="0" w:space="0" w:color="auto"/>
                <w:bottom w:val="none" w:sz="0" w:space="0" w:color="auto"/>
                <w:right w:val="none" w:sz="0" w:space="0" w:color="auto"/>
              </w:divBdr>
            </w:div>
            <w:div w:id="1858494238">
              <w:marLeft w:val="0"/>
              <w:marRight w:val="0"/>
              <w:marTop w:val="0"/>
              <w:marBottom w:val="0"/>
              <w:divBdr>
                <w:top w:val="none" w:sz="0" w:space="0" w:color="auto"/>
                <w:left w:val="none" w:sz="0" w:space="0" w:color="auto"/>
                <w:bottom w:val="none" w:sz="0" w:space="0" w:color="auto"/>
                <w:right w:val="none" w:sz="0" w:space="0" w:color="auto"/>
              </w:divBdr>
            </w:div>
            <w:div w:id="454060972">
              <w:marLeft w:val="0"/>
              <w:marRight w:val="0"/>
              <w:marTop w:val="0"/>
              <w:marBottom w:val="0"/>
              <w:divBdr>
                <w:top w:val="none" w:sz="0" w:space="0" w:color="auto"/>
                <w:left w:val="none" w:sz="0" w:space="0" w:color="auto"/>
                <w:bottom w:val="none" w:sz="0" w:space="0" w:color="auto"/>
                <w:right w:val="none" w:sz="0" w:space="0" w:color="auto"/>
              </w:divBdr>
            </w:div>
          </w:divsChild>
        </w:div>
        <w:div w:id="1872037557">
          <w:marLeft w:val="0"/>
          <w:marRight w:val="0"/>
          <w:marTop w:val="150"/>
          <w:marBottom w:val="0"/>
          <w:divBdr>
            <w:top w:val="none" w:sz="0" w:space="0" w:color="auto"/>
            <w:left w:val="none" w:sz="0" w:space="0" w:color="auto"/>
            <w:bottom w:val="none" w:sz="0" w:space="0" w:color="auto"/>
            <w:right w:val="none" w:sz="0" w:space="0" w:color="auto"/>
          </w:divBdr>
          <w:divsChild>
            <w:div w:id="740252201">
              <w:marLeft w:val="0"/>
              <w:marRight w:val="0"/>
              <w:marTop w:val="0"/>
              <w:marBottom w:val="0"/>
              <w:divBdr>
                <w:top w:val="none" w:sz="0" w:space="0" w:color="auto"/>
                <w:left w:val="none" w:sz="0" w:space="0" w:color="auto"/>
                <w:bottom w:val="none" w:sz="0" w:space="0" w:color="auto"/>
                <w:right w:val="none" w:sz="0" w:space="0" w:color="auto"/>
              </w:divBdr>
            </w:div>
            <w:div w:id="1794133180">
              <w:marLeft w:val="0"/>
              <w:marRight w:val="0"/>
              <w:marTop w:val="0"/>
              <w:marBottom w:val="0"/>
              <w:divBdr>
                <w:top w:val="none" w:sz="0" w:space="0" w:color="auto"/>
                <w:left w:val="none" w:sz="0" w:space="0" w:color="auto"/>
                <w:bottom w:val="none" w:sz="0" w:space="0" w:color="auto"/>
                <w:right w:val="none" w:sz="0" w:space="0" w:color="auto"/>
              </w:divBdr>
            </w:div>
            <w:div w:id="1992785146">
              <w:marLeft w:val="0"/>
              <w:marRight w:val="0"/>
              <w:marTop w:val="0"/>
              <w:marBottom w:val="0"/>
              <w:divBdr>
                <w:top w:val="none" w:sz="0" w:space="0" w:color="auto"/>
                <w:left w:val="none" w:sz="0" w:space="0" w:color="auto"/>
                <w:bottom w:val="none" w:sz="0" w:space="0" w:color="auto"/>
                <w:right w:val="none" w:sz="0" w:space="0" w:color="auto"/>
              </w:divBdr>
            </w:div>
            <w:div w:id="1002510488">
              <w:marLeft w:val="0"/>
              <w:marRight w:val="0"/>
              <w:marTop w:val="0"/>
              <w:marBottom w:val="0"/>
              <w:divBdr>
                <w:top w:val="none" w:sz="0" w:space="0" w:color="auto"/>
                <w:left w:val="none" w:sz="0" w:space="0" w:color="auto"/>
                <w:bottom w:val="none" w:sz="0" w:space="0" w:color="auto"/>
                <w:right w:val="none" w:sz="0" w:space="0" w:color="auto"/>
              </w:divBdr>
            </w:div>
            <w:div w:id="2073310227">
              <w:marLeft w:val="0"/>
              <w:marRight w:val="0"/>
              <w:marTop w:val="0"/>
              <w:marBottom w:val="0"/>
              <w:divBdr>
                <w:top w:val="none" w:sz="0" w:space="0" w:color="auto"/>
                <w:left w:val="none" w:sz="0" w:space="0" w:color="auto"/>
                <w:bottom w:val="none" w:sz="0" w:space="0" w:color="auto"/>
                <w:right w:val="none" w:sz="0" w:space="0" w:color="auto"/>
              </w:divBdr>
            </w:div>
            <w:div w:id="1586262062">
              <w:marLeft w:val="0"/>
              <w:marRight w:val="0"/>
              <w:marTop w:val="0"/>
              <w:marBottom w:val="0"/>
              <w:divBdr>
                <w:top w:val="none" w:sz="0" w:space="0" w:color="auto"/>
                <w:left w:val="none" w:sz="0" w:space="0" w:color="auto"/>
                <w:bottom w:val="none" w:sz="0" w:space="0" w:color="auto"/>
                <w:right w:val="none" w:sz="0" w:space="0" w:color="auto"/>
              </w:divBdr>
            </w:div>
            <w:div w:id="1143045032">
              <w:marLeft w:val="0"/>
              <w:marRight w:val="0"/>
              <w:marTop w:val="0"/>
              <w:marBottom w:val="0"/>
              <w:divBdr>
                <w:top w:val="none" w:sz="0" w:space="0" w:color="auto"/>
                <w:left w:val="none" w:sz="0" w:space="0" w:color="auto"/>
                <w:bottom w:val="none" w:sz="0" w:space="0" w:color="auto"/>
                <w:right w:val="none" w:sz="0" w:space="0" w:color="auto"/>
              </w:divBdr>
            </w:div>
            <w:div w:id="2085562275">
              <w:marLeft w:val="0"/>
              <w:marRight w:val="0"/>
              <w:marTop w:val="0"/>
              <w:marBottom w:val="0"/>
              <w:divBdr>
                <w:top w:val="none" w:sz="0" w:space="0" w:color="auto"/>
                <w:left w:val="none" w:sz="0" w:space="0" w:color="auto"/>
                <w:bottom w:val="none" w:sz="0" w:space="0" w:color="auto"/>
                <w:right w:val="none" w:sz="0" w:space="0" w:color="auto"/>
              </w:divBdr>
            </w:div>
            <w:div w:id="842167705">
              <w:marLeft w:val="0"/>
              <w:marRight w:val="0"/>
              <w:marTop w:val="0"/>
              <w:marBottom w:val="0"/>
              <w:divBdr>
                <w:top w:val="none" w:sz="0" w:space="0" w:color="auto"/>
                <w:left w:val="none" w:sz="0" w:space="0" w:color="auto"/>
                <w:bottom w:val="none" w:sz="0" w:space="0" w:color="auto"/>
                <w:right w:val="none" w:sz="0" w:space="0" w:color="auto"/>
              </w:divBdr>
            </w:div>
            <w:div w:id="334578075">
              <w:marLeft w:val="0"/>
              <w:marRight w:val="0"/>
              <w:marTop w:val="0"/>
              <w:marBottom w:val="0"/>
              <w:divBdr>
                <w:top w:val="none" w:sz="0" w:space="0" w:color="auto"/>
                <w:left w:val="none" w:sz="0" w:space="0" w:color="auto"/>
                <w:bottom w:val="none" w:sz="0" w:space="0" w:color="auto"/>
                <w:right w:val="none" w:sz="0" w:space="0" w:color="auto"/>
              </w:divBdr>
            </w:div>
            <w:div w:id="1874610191">
              <w:marLeft w:val="0"/>
              <w:marRight w:val="0"/>
              <w:marTop w:val="0"/>
              <w:marBottom w:val="0"/>
              <w:divBdr>
                <w:top w:val="none" w:sz="0" w:space="0" w:color="auto"/>
                <w:left w:val="none" w:sz="0" w:space="0" w:color="auto"/>
                <w:bottom w:val="none" w:sz="0" w:space="0" w:color="auto"/>
                <w:right w:val="none" w:sz="0" w:space="0" w:color="auto"/>
              </w:divBdr>
            </w:div>
            <w:div w:id="235091775">
              <w:marLeft w:val="0"/>
              <w:marRight w:val="0"/>
              <w:marTop w:val="0"/>
              <w:marBottom w:val="0"/>
              <w:divBdr>
                <w:top w:val="none" w:sz="0" w:space="0" w:color="auto"/>
                <w:left w:val="none" w:sz="0" w:space="0" w:color="auto"/>
                <w:bottom w:val="none" w:sz="0" w:space="0" w:color="auto"/>
                <w:right w:val="none" w:sz="0" w:space="0" w:color="auto"/>
              </w:divBdr>
            </w:div>
          </w:divsChild>
        </w:div>
        <w:div w:id="952056140">
          <w:marLeft w:val="0"/>
          <w:marRight w:val="0"/>
          <w:marTop w:val="150"/>
          <w:marBottom w:val="0"/>
          <w:divBdr>
            <w:top w:val="none" w:sz="0" w:space="0" w:color="auto"/>
            <w:left w:val="none" w:sz="0" w:space="0" w:color="auto"/>
            <w:bottom w:val="none" w:sz="0" w:space="0" w:color="auto"/>
            <w:right w:val="none" w:sz="0" w:space="0" w:color="auto"/>
          </w:divBdr>
          <w:divsChild>
            <w:div w:id="1669289781">
              <w:marLeft w:val="0"/>
              <w:marRight w:val="0"/>
              <w:marTop w:val="0"/>
              <w:marBottom w:val="0"/>
              <w:divBdr>
                <w:top w:val="none" w:sz="0" w:space="0" w:color="auto"/>
                <w:left w:val="none" w:sz="0" w:space="0" w:color="auto"/>
                <w:bottom w:val="none" w:sz="0" w:space="0" w:color="auto"/>
                <w:right w:val="none" w:sz="0" w:space="0" w:color="auto"/>
              </w:divBdr>
            </w:div>
            <w:div w:id="978069525">
              <w:marLeft w:val="0"/>
              <w:marRight w:val="0"/>
              <w:marTop w:val="0"/>
              <w:marBottom w:val="0"/>
              <w:divBdr>
                <w:top w:val="none" w:sz="0" w:space="0" w:color="auto"/>
                <w:left w:val="none" w:sz="0" w:space="0" w:color="auto"/>
                <w:bottom w:val="none" w:sz="0" w:space="0" w:color="auto"/>
                <w:right w:val="none" w:sz="0" w:space="0" w:color="auto"/>
              </w:divBdr>
            </w:div>
            <w:div w:id="910385179">
              <w:marLeft w:val="0"/>
              <w:marRight w:val="0"/>
              <w:marTop w:val="0"/>
              <w:marBottom w:val="0"/>
              <w:divBdr>
                <w:top w:val="none" w:sz="0" w:space="0" w:color="auto"/>
                <w:left w:val="none" w:sz="0" w:space="0" w:color="auto"/>
                <w:bottom w:val="none" w:sz="0" w:space="0" w:color="auto"/>
                <w:right w:val="none" w:sz="0" w:space="0" w:color="auto"/>
              </w:divBdr>
            </w:div>
            <w:div w:id="43599854">
              <w:marLeft w:val="0"/>
              <w:marRight w:val="0"/>
              <w:marTop w:val="0"/>
              <w:marBottom w:val="0"/>
              <w:divBdr>
                <w:top w:val="none" w:sz="0" w:space="0" w:color="auto"/>
                <w:left w:val="none" w:sz="0" w:space="0" w:color="auto"/>
                <w:bottom w:val="none" w:sz="0" w:space="0" w:color="auto"/>
                <w:right w:val="none" w:sz="0" w:space="0" w:color="auto"/>
              </w:divBdr>
            </w:div>
            <w:div w:id="74595009">
              <w:marLeft w:val="0"/>
              <w:marRight w:val="0"/>
              <w:marTop w:val="0"/>
              <w:marBottom w:val="0"/>
              <w:divBdr>
                <w:top w:val="none" w:sz="0" w:space="0" w:color="auto"/>
                <w:left w:val="none" w:sz="0" w:space="0" w:color="auto"/>
                <w:bottom w:val="none" w:sz="0" w:space="0" w:color="auto"/>
                <w:right w:val="none" w:sz="0" w:space="0" w:color="auto"/>
              </w:divBdr>
            </w:div>
            <w:div w:id="614870705">
              <w:marLeft w:val="0"/>
              <w:marRight w:val="0"/>
              <w:marTop w:val="0"/>
              <w:marBottom w:val="0"/>
              <w:divBdr>
                <w:top w:val="none" w:sz="0" w:space="0" w:color="auto"/>
                <w:left w:val="none" w:sz="0" w:space="0" w:color="auto"/>
                <w:bottom w:val="none" w:sz="0" w:space="0" w:color="auto"/>
                <w:right w:val="none" w:sz="0" w:space="0" w:color="auto"/>
              </w:divBdr>
            </w:div>
            <w:div w:id="1241407847">
              <w:marLeft w:val="0"/>
              <w:marRight w:val="0"/>
              <w:marTop w:val="0"/>
              <w:marBottom w:val="0"/>
              <w:divBdr>
                <w:top w:val="none" w:sz="0" w:space="0" w:color="auto"/>
                <w:left w:val="none" w:sz="0" w:space="0" w:color="auto"/>
                <w:bottom w:val="none" w:sz="0" w:space="0" w:color="auto"/>
                <w:right w:val="none" w:sz="0" w:space="0" w:color="auto"/>
              </w:divBdr>
            </w:div>
            <w:div w:id="1156414533">
              <w:marLeft w:val="0"/>
              <w:marRight w:val="0"/>
              <w:marTop w:val="0"/>
              <w:marBottom w:val="0"/>
              <w:divBdr>
                <w:top w:val="none" w:sz="0" w:space="0" w:color="auto"/>
                <w:left w:val="none" w:sz="0" w:space="0" w:color="auto"/>
                <w:bottom w:val="none" w:sz="0" w:space="0" w:color="auto"/>
                <w:right w:val="none" w:sz="0" w:space="0" w:color="auto"/>
              </w:divBdr>
            </w:div>
          </w:divsChild>
        </w:div>
        <w:div w:id="74279347">
          <w:marLeft w:val="0"/>
          <w:marRight w:val="0"/>
          <w:marTop w:val="150"/>
          <w:marBottom w:val="0"/>
          <w:divBdr>
            <w:top w:val="none" w:sz="0" w:space="0" w:color="auto"/>
            <w:left w:val="none" w:sz="0" w:space="0" w:color="auto"/>
            <w:bottom w:val="none" w:sz="0" w:space="0" w:color="auto"/>
            <w:right w:val="none" w:sz="0" w:space="0" w:color="auto"/>
          </w:divBdr>
          <w:divsChild>
            <w:div w:id="616567994">
              <w:marLeft w:val="0"/>
              <w:marRight w:val="0"/>
              <w:marTop w:val="0"/>
              <w:marBottom w:val="0"/>
              <w:divBdr>
                <w:top w:val="none" w:sz="0" w:space="0" w:color="auto"/>
                <w:left w:val="none" w:sz="0" w:space="0" w:color="auto"/>
                <w:bottom w:val="none" w:sz="0" w:space="0" w:color="auto"/>
                <w:right w:val="none" w:sz="0" w:space="0" w:color="auto"/>
              </w:divBdr>
            </w:div>
            <w:div w:id="841821720">
              <w:marLeft w:val="0"/>
              <w:marRight w:val="0"/>
              <w:marTop w:val="0"/>
              <w:marBottom w:val="0"/>
              <w:divBdr>
                <w:top w:val="none" w:sz="0" w:space="0" w:color="auto"/>
                <w:left w:val="none" w:sz="0" w:space="0" w:color="auto"/>
                <w:bottom w:val="none" w:sz="0" w:space="0" w:color="auto"/>
                <w:right w:val="none" w:sz="0" w:space="0" w:color="auto"/>
              </w:divBdr>
            </w:div>
            <w:div w:id="1670250629">
              <w:marLeft w:val="0"/>
              <w:marRight w:val="0"/>
              <w:marTop w:val="0"/>
              <w:marBottom w:val="0"/>
              <w:divBdr>
                <w:top w:val="none" w:sz="0" w:space="0" w:color="auto"/>
                <w:left w:val="none" w:sz="0" w:space="0" w:color="auto"/>
                <w:bottom w:val="none" w:sz="0" w:space="0" w:color="auto"/>
                <w:right w:val="none" w:sz="0" w:space="0" w:color="auto"/>
              </w:divBdr>
            </w:div>
            <w:div w:id="2656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5727">
      <w:bodyDiv w:val="1"/>
      <w:marLeft w:val="0"/>
      <w:marRight w:val="0"/>
      <w:marTop w:val="0"/>
      <w:marBottom w:val="0"/>
      <w:divBdr>
        <w:top w:val="none" w:sz="0" w:space="0" w:color="auto"/>
        <w:left w:val="none" w:sz="0" w:space="0" w:color="auto"/>
        <w:bottom w:val="none" w:sz="0" w:space="0" w:color="auto"/>
        <w:right w:val="none" w:sz="0" w:space="0" w:color="auto"/>
      </w:divBdr>
      <w:divsChild>
        <w:div w:id="1050226080">
          <w:marLeft w:val="0"/>
          <w:marRight w:val="0"/>
          <w:marTop w:val="150"/>
          <w:marBottom w:val="0"/>
          <w:divBdr>
            <w:top w:val="none" w:sz="0" w:space="0" w:color="auto"/>
            <w:left w:val="none" w:sz="0" w:space="0" w:color="auto"/>
            <w:bottom w:val="none" w:sz="0" w:space="0" w:color="auto"/>
            <w:right w:val="none" w:sz="0" w:space="0" w:color="auto"/>
          </w:divBdr>
          <w:divsChild>
            <w:div w:id="197277940">
              <w:marLeft w:val="0"/>
              <w:marRight w:val="0"/>
              <w:marTop w:val="0"/>
              <w:marBottom w:val="0"/>
              <w:divBdr>
                <w:top w:val="none" w:sz="0" w:space="0" w:color="auto"/>
                <w:left w:val="none" w:sz="0" w:space="0" w:color="auto"/>
                <w:bottom w:val="none" w:sz="0" w:space="0" w:color="auto"/>
                <w:right w:val="none" w:sz="0" w:space="0" w:color="auto"/>
              </w:divBdr>
            </w:div>
          </w:divsChild>
        </w:div>
        <w:div w:id="1681547001">
          <w:marLeft w:val="0"/>
          <w:marRight w:val="0"/>
          <w:marTop w:val="150"/>
          <w:marBottom w:val="0"/>
          <w:divBdr>
            <w:top w:val="none" w:sz="0" w:space="0" w:color="auto"/>
            <w:left w:val="none" w:sz="0" w:space="0" w:color="auto"/>
            <w:bottom w:val="none" w:sz="0" w:space="0" w:color="auto"/>
            <w:right w:val="none" w:sz="0" w:space="0" w:color="auto"/>
          </w:divBdr>
        </w:div>
      </w:divsChild>
    </w:div>
    <w:div w:id="717162987">
      <w:bodyDiv w:val="1"/>
      <w:marLeft w:val="0"/>
      <w:marRight w:val="0"/>
      <w:marTop w:val="0"/>
      <w:marBottom w:val="0"/>
      <w:divBdr>
        <w:top w:val="none" w:sz="0" w:space="0" w:color="auto"/>
        <w:left w:val="none" w:sz="0" w:space="0" w:color="auto"/>
        <w:bottom w:val="none" w:sz="0" w:space="0" w:color="auto"/>
        <w:right w:val="none" w:sz="0" w:space="0" w:color="auto"/>
      </w:divBdr>
    </w:div>
    <w:div w:id="754866065">
      <w:bodyDiv w:val="1"/>
      <w:marLeft w:val="0"/>
      <w:marRight w:val="0"/>
      <w:marTop w:val="0"/>
      <w:marBottom w:val="0"/>
      <w:divBdr>
        <w:top w:val="none" w:sz="0" w:space="0" w:color="auto"/>
        <w:left w:val="none" w:sz="0" w:space="0" w:color="auto"/>
        <w:bottom w:val="none" w:sz="0" w:space="0" w:color="auto"/>
        <w:right w:val="none" w:sz="0" w:space="0" w:color="auto"/>
      </w:divBdr>
    </w:div>
    <w:div w:id="800655327">
      <w:bodyDiv w:val="1"/>
      <w:marLeft w:val="0"/>
      <w:marRight w:val="0"/>
      <w:marTop w:val="0"/>
      <w:marBottom w:val="0"/>
      <w:divBdr>
        <w:top w:val="none" w:sz="0" w:space="0" w:color="auto"/>
        <w:left w:val="none" w:sz="0" w:space="0" w:color="auto"/>
        <w:bottom w:val="none" w:sz="0" w:space="0" w:color="auto"/>
        <w:right w:val="none" w:sz="0" w:space="0" w:color="auto"/>
      </w:divBdr>
    </w:div>
    <w:div w:id="872497434">
      <w:bodyDiv w:val="1"/>
      <w:marLeft w:val="0"/>
      <w:marRight w:val="0"/>
      <w:marTop w:val="0"/>
      <w:marBottom w:val="0"/>
      <w:divBdr>
        <w:top w:val="none" w:sz="0" w:space="0" w:color="auto"/>
        <w:left w:val="none" w:sz="0" w:space="0" w:color="auto"/>
        <w:bottom w:val="none" w:sz="0" w:space="0" w:color="auto"/>
        <w:right w:val="none" w:sz="0" w:space="0" w:color="auto"/>
      </w:divBdr>
    </w:div>
    <w:div w:id="906722478">
      <w:bodyDiv w:val="1"/>
      <w:marLeft w:val="0"/>
      <w:marRight w:val="0"/>
      <w:marTop w:val="0"/>
      <w:marBottom w:val="0"/>
      <w:divBdr>
        <w:top w:val="none" w:sz="0" w:space="0" w:color="auto"/>
        <w:left w:val="none" w:sz="0" w:space="0" w:color="auto"/>
        <w:bottom w:val="none" w:sz="0" w:space="0" w:color="auto"/>
        <w:right w:val="none" w:sz="0" w:space="0" w:color="auto"/>
      </w:divBdr>
    </w:div>
    <w:div w:id="908542670">
      <w:bodyDiv w:val="1"/>
      <w:marLeft w:val="0"/>
      <w:marRight w:val="0"/>
      <w:marTop w:val="0"/>
      <w:marBottom w:val="0"/>
      <w:divBdr>
        <w:top w:val="none" w:sz="0" w:space="0" w:color="auto"/>
        <w:left w:val="none" w:sz="0" w:space="0" w:color="auto"/>
        <w:bottom w:val="none" w:sz="0" w:space="0" w:color="auto"/>
        <w:right w:val="none" w:sz="0" w:space="0" w:color="auto"/>
      </w:divBdr>
      <w:divsChild>
        <w:div w:id="1728995190">
          <w:marLeft w:val="0"/>
          <w:marRight w:val="0"/>
          <w:marTop w:val="0"/>
          <w:marBottom w:val="0"/>
          <w:divBdr>
            <w:top w:val="none" w:sz="0" w:space="0" w:color="auto"/>
            <w:left w:val="none" w:sz="0" w:space="0" w:color="auto"/>
            <w:bottom w:val="none" w:sz="0" w:space="0" w:color="auto"/>
            <w:right w:val="none" w:sz="0" w:space="0" w:color="auto"/>
          </w:divBdr>
        </w:div>
        <w:div w:id="1613628040">
          <w:marLeft w:val="0"/>
          <w:marRight w:val="0"/>
          <w:marTop w:val="0"/>
          <w:marBottom w:val="0"/>
          <w:divBdr>
            <w:top w:val="none" w:sz="0" w:space="0" w:color="auto"/>
            <w:left w:val="none" w:sz="0" w:space="0" w:color="auto"/>
            <w:bottom w:val="none" w:sz="0" w:space="0" w:color="auto"/>
            <w:right w:val="none" w:sz="0" w:space="0" w:color="auto"/>
          </w:divBdr>
        </w:div>
        <w:div w:id="537620697">
          <w:marLeft w:val="0"/>
          <w:marRight w:val="0"/>
          <w:marTop w:val="0"/>
          <w:marBottom w:val="0"/>
          <w:divBdr>
            <w:top w:val="none" w:sz="0" w:space="0" w:color="auto"/>
            <w:left w:val="none" w:sz="0" w:space="0" w:color="auto"/>
            <w:bottom w:val="none" w:sz="0" w:space="0" w:color="auto"/>
            <w:right w:val="none" w:sz="0" w:space="0" w:color="auto"/>
          </w:divBdr>
        </w:div>
        <w:div w:id="1766881254">
          <w:marLeft w:val="0"/>
          <w:marRight w:val="0"/>
          <w:marTop w:val="0"/>
          <w:marBottom w:val="0"/>
          <w:divBdr>
            <w:top w:val="none" w:sz="0" w:space="0" w:color="auto"/>
            <w:left w:val="none" w:sz="0" w:space="0" w:color="auto"/>
            <w:bottom w:val="none" w:sz="0" w:space="0" w:color="auto"/>
            <w:right w:val="none" w:sz="0" w:space="0" w:color="auto"/>
          </w:divBdr>
        </w:div>
        <w:div w:id="1375040838">
          <w:marLeft w:val="0"/>
          <w:marRight w:val="0"/>
          <w:marTop w:val="0"/>
          <w:marBottom w:val="0"/>
          <w:divBdr>
            <w:top w:val="none" w:sz="0" w:space="0" w:color="auto"/>
            <w:left w:val="none" w:sz="0" w:space="0" w:color="auto"/>
            <w:bottom w:val="none" w:sz="0" w:space="0" w:color="auto"/>
            <w:right w:val="none" w:sz="0" w:space="0" w:color="auto"/>
          </w:divBdr>
        </w:div>
      </w:divsChild>
    </w:div>
    <w:div w:id="971985779">
      <w:bodyDiv w:val="1"/>
      <w:marLeft w:val="0"/>
      <w:marRight w:val="0"/>
      <w:marTop w:val="0"/>
      <w:marBottom w:val="0"/>
      <w:divBdr>
        <w:top w:val="none" w:sz="0" w:space="0" w:color="auto"/>
        <w:left w:val="none" w:sz="0" w:space="0" w:color="auto"/>
        <w:bottom w:val="none" w:sz="0" w:space="0" w:color="auto"/>
        <w:right w:val="none" w:sz="0" w:space="0" w:color="auto"/>
      </w:divBdr>
      <w:divsChild>
        <w:div w:id="1957370886">
          <w:marLeft w:val="0"/>
          <w:marRight w:val="0"/>
          <w:marTop w:val="0"/>
          <w:marBottom w:val="0"/>
          <w:divBdr>
            <w:top w:val="none" w:sz="0" w:space="0" w:color="auto"/>
            <w:left w:val="none" w:sz="0" w:space="0" w:color="auto"/>
            <w:bottom w:val="none" w:sz="0" w:space="0" w:color="auto"/>
            <w:right w:val="none" w:sz="0" w:space="0" w:color="auto"/>
          </w:divBdr>
        </w:div>
        <w:div w:id="270019049">
          <w:marLeft w:val="0"/>
          <w:marRight w:val="0"/>
          <w:marTop w:val="0"/>
          <w:marBottom w:val="0"/>
          <w:divBdr>
            <w:top w:val="none" w:sz="0" w:space="0" w:color="auto"/>
            <w:left w:val="none" w:sz="0" w:space="0" w:color="auto"/>
            <w:bottom w:val="none" w:sz="0" w:space="0" w:color="auto"/>
            <w:right w:val="none" w:sz="0" w:space="0" w:color="auto"/>
          </w:divBdr>
        </w:div>
        <w:div w:id="1530021773">
          <w:marLeft w:val="0"/>
          <w:marRight w:val="0"/>
          <w:marTop w:val="0"/>
          <w:marBottom w:val="0"/>
          <w:divBdr>
            <w:top w:val="none" w:sz="0" w:space="0" w:color="auto"/>
            <w:left w:val="none" w:sz="0" w:space="0" w:color="auto"/>
            <w:bottom w:val="none" w:sz="0" w:space="0" w:color="auto"/>
            <w:right w:val="none" w:sz="0" w:space="0" w:color="auto"/>
          </w:divBdr>
        </w:div>
        <w:div w:id="252319107">
          <w:marLeft w:val="0"/>
          <w:marRight w:val="0"/>
          <w:marTop w:val="0"/>
          <w:marBottom w:val="0"/>
          <w:divBdr>
            <w:top w:val="none" w:sz="0" w:space="0" w:color="auto"/>
            <w:left w:val="none" w:sz="0" w:space="0" w:color="auto"/>
            <w:bottom w:val="none" w:sz="0" w:space="0" w:color="auto"/>
            <w:right w:val="none" w:sz="0" w:space="0" w:color="auto"/>
          </w:divBdr>
        </w:div>
        <w:div w:id="1559396272">
          <w:marLeft w:val="0"/>
          <w:marRight w:val="0"/>
          <w:marTop w:val="0"/>
          <w:marBottom w:val="0"/>
          <w:divBdr>
            <w:top w:val="none" w:sz="0" w:space="0" w:color="auto"/>
            <w:left w:val="none" w:sz="0" w:space="0" w:color="auto"/>
            <w:bottom w:val="none" w:sz="0" w:space="0" w:color="auto"/>
            <w:right w:val="none" w:sz="0" w:space="0" w:color="auto"/>
          </w:divBdr>
        </w:div>
        <w:div w:id="643391514">
          <w:marLeft w:val="0"/>
          <w:marRight w:val="0"/>
          <w:marTop w:val="0"/>
          <w:marBottom w:val="0"/>
          <w:divBdr>
            <w:top w:val="none" w:sz="0" w:space="0" w:color="auto"/>
            <w:left w:val="none" w:sz="0" w:space="0" w:color="auto"/>
            <w:bottom w:val="none" w:sz="0" w:space="0" w:color="auto"/>
            <w:right w:val="none" w:sz="0" w:space="0" w:color="auto"/>
          </w:divBdr>
        </w:div>
        <w:div w:id="1626042876">
          <w:marLeft w:val="0"/>
          <w:marRight w:val="0"/>
          <w:marTop w:val="0"/>
          <w:marBottom w:val="0"/>
          <w:divBdr>
            <w:top w:val="none" w:sz="0" w:space="0" w:color="auto"/>
            <w:left w:val="none" w:sz="0" w:space="0" w:color="auto"/>
            <w:bottom w:val="none" w:sz="0" w:space="0" w:color="auto"/>
            <w:right w:val="none" w:sz="0" w:space="0" w:color="auto"/>
          </w:divBdr>
        </w:div>
        <w:div w:id="1786265520">
          <w:marLeft w:val="0"/>
          <w:marRight w:val="0"/>
          <w:marTop w:val="0"/>
          <w:marBottom w:val="0"/>
          <w:divBdr>
            <w:top w:val="none" w:sz="0" w:space="0" w:color="auto"/>
            <w:left w:val="none" w:sz="0" w:space="0" w:color="auto"/>
            <w:bottom w:val="none" w:sz="0" w:space="0" w:color="auto"/>
            <w:right w:val="none" w:sz="0" w:space="0" w:color="auto"/>
          </w:divBdr>
        </w:div>
        <w:div w:id="1605074923">
          <w:marLeft w:val="0"/>
          <w:marRight w:val="0"/>
          <w:marTop w:val="0"/>
          <w:marBottom w:val="0"/>
          <w:divBdr>
            <w:top w:val="none" w:sz="0" w:space="0" w:color="auto"/>
            <w:left w:val="none" w:sz="0" w:space="0" w:color="auto"/>
            <w:bottom w:val="none" w:sz="0" w:space="0" w:color="auto"/>
            <w:right w:val="none" w:sz="0" w:space="0" w:color="auto"/>
          </w:divBdr>
        </w:div>
        <w:div w:id="209848622">
          <w:marLeft w:val="0"/>
          <w:marRight w:val="0"/>
          <w:marTop w:val="0"/>
          <w:marBottom w:val="0"/>
          <w:divBdr>
            <w:top w:val="none" w:sz="0" w:space="0" w:color="auto"/>
            <w:left w:val="none" w:sz="0" w:space="0" w:color="auto"/>
            <w:bottom w:val="none" w:sz="0" w:space="0" w:color="auto"/>
            <w:right w:val="none" w:sz="0" w:space="0" w:color="auto"/>
          </w:divBdr>
        </w:div>
        <w:div w:id="1041058211">
          <w:marLeft w:val="0"/>
          <w:marRight w:val="0"/>
          <w:marTop w:val="0"/>
          <w:marBottom w:val="0"/>
          <w:divBdr>
            <w:top w:val="none" w:sz="0" w:space="0" w:color="auto"/>
            <w:left w:val="none" w:sz="0" w:space="0" w:color="auto"/>
            <w:bottom w:val="none" w:sz="0" w:space="0" w:color="auto"/>
            <w:right w:val="none" w:sz="0" w:space="0" w:color="auto"/>
          </w:divBdr>
        </w:div>
        <w:div w:id="270476011">
          <w:marLeft w:val="0"/>
          <w:marRight w:val="0"/>
          <w:marTop w:val="0"/>
          <w:marBottom w:val="0"/>
          <w:divBdr>
            <w:top w:val="none" w:sz="0" w:space="0" w:color="auto"/>
            <w:left w:val="none" w:sz="0" w:space="0" w:color="auto"/>
            <w:bottom w:val="none" w:sz="0" w:space="0" w:color="auto"/>
            <w:right w:val="none" w:sz="0" w:space="0" w:color="auto"/>
          </w:divBdr>
        </w:div>
        <w:div w:id="390160322">
          <w:marLeft w:val="0"/>
          <w:marRight w:val="0"/>
          <w:marTop w:val="0"/>
          <w:marBottom w:val="0"/>
          <w:divBdr>
            <w:top w:val="none" w:sz="0" w:space="0" w:color="auto"/>
            <w:left w:val="none" w:sz="0" w:space="0" w:color="auto"/>
            <w:bottom w:val="none" w:sz="0" w:space="0" w:color="auto"/>
            <w:right w:val="none" w:sz="0" w:space="0" w:color="auto"/>
          </w:divBdr>
        </w:div>
        <w:div w:id="764348128">
          <w:marLeft w:val="0"/>
          <w:marRight w:val="0"/>
          <w:marTop w:val="0"/>
          <w:marBottom w:val="0"/>
          <w:divBdr>
            <w:top w:val="none" w:sz="0" w:space="0" w:color="auto"/>
            <w:left w:val="none" w:sz="0" w:space="0" w:color="auto"/>
            <w:bottom w:val="none" w:sz="0" w:space="0" w:color="auto"/>
            <w:right w:val="none" w:sz="0" w:space="0" w:color="auto"/>
          </w:divBdr>
        </w:div>
        <w:div w:id="1250191561">
          <w:marLeft w:val="0"/>
          <w:marRight w:val="0"/>
          <w:marTop w:val="0"/>
          <w:marBottom w:val="0"/>
          <w:divBdr>
            <w:top w:val="none" w:sz="0" w:space="0" w:color="auto"/>
            <w:left w:val="none" w:sz="0" w:space="0" w:color="auto"/>
            <w:bottom w:val="none" w:sz="0" w:space="0" w:color="auto"/>
            <w:right w:val="none" w:sz="0" w:space="0" w:color="auto"/>
          </w:divBdr>
        </w:div>
        <w:div w:id="425342043">
          <w:marLeft w:val="0"/>
          <w:marRight w:val="0"/>
          <w:marTop w:val="0"/>
          <w:marBottom w:val="0"/>
          <w:divBdr>
            <w:top w:val="none" w:sz="0" w:space="0" w:color="auto"/>
            <w:left w:val="none" w:sz="0" w:space="0" w:color="auto"/>
            <w:bottom w:val="none" w:sz="0" w:space="0" w:color="auto"/>
            <w:right w:val="none" w:sz="0" w:space="0" w:color="auto"/>
          </w:divBdr>
        </w:div>
        <w:div w:id="387842839">
          <w:marLeft w:val="0"/>
          <w:marRight w:val="0"/>
          <w:marTop w:val="0"/>
          <w:marBottom w:val="0"/>
          <w:divBdr>
            <w:top w:val="none" w:sz="0" w:space="0" w:color="auto"/>
            <w:left w:val="none" w:sz="0" w:space="0" w:color="auto"/>
            <w:bottom w:val="none" w:sz="0" w:space="0" w:color="auto"/>
            <w:right w:val="none" w:sz="0" w:space="0" w:color="auto"/>
          </w:divBdr>
        </w:div>
        <w:div w:id="1052676">
          <w:marLeft w:val="0"/>
          <w:marRight w:val="0"/>
          <w:marTop w:val="0"/>
          <w:marBottom w:val="0"/>
          <w:divBdr>
            <w:top w:val="none" w:sz="0" w:space="0" w:color="auto"/>
            <w:left w:val="none" w:sz="0" w:space="0" w:color="auto"/>
            <w:bottom w:val="none" w:sz="0" w:space="0" w:color="auto"/>
            <w:right w:val="none" w:sz="0" w:space="0" w:color="auto"/>
          </w:divBdr>
        </w:div>
        <w:div w:id="1879704511">
          <w:marLeft w:val="0"/>
          <w:marRight w:val="0"/>
          <w:marTop w:val="0"/>
          <w:marBottom w:val="0"/>
          <w:divBdr>
            <w:top w:val="none" w:sz="0" w:space="0" w:color="auto"/>
            <w:left w:val="none" w:sz="0" w:space="0" w:color="auto"/>
            <w:bottom w:val="none" w:sz="0" w:space="0" w:color="auto"/>
            <w:right w:val="none" w:sz="0" w:space="0" w:color="auto"/>
          </w:divBdr>
        </w:div>
        <w:div w:id="1088843174">
          <w:marLeft w:val="0"/>
          <w:marRight w:val="0"/>
          <w:marTop w:val="0"/>
          <w:marBottom w:val="0"/>
          <w:divBdr>
            <w:top w:val="none" w:sz="0" w:space="0" w:color="auto"/>
            <w:left w:val="none" w:sz="0" w:space="0" w:color="auto"/>
            <w:bottom w:val="none" w:sz="0" w:space="0" w:color="auto"/>
            <w:right w:val="none" w:sz="0" w:space="0" w:color="auto"/>
          </w:divBdr>
        </w:div>
        <w:div w:id="509027941">
          <w:marLeft w:val="0"/>
          <w:marRight w:val="0"/>
          <w:marTop w:val="0"/>
          <w:marBottom w:val="0"/>
          <w:divBdr>
            <w:top w:val="none" w:sz="0" w:space="0" w:color="auto"/>
            <w:left w:val="none" w:sz="0" w:space="0" w:color="auto"/>
            <w:bottom w:val="none" w:sz="0" w:space="0" w:color="auto"/>
            <w:right w:val="none" w:sz="0" w:space="0" w:color="auto"/>
          </w:divBdr>
        </w:div>
        <w:div w:id="2004119826">
          <w:marLeft w:val="0"/>
          <w:marRight w:val="0"/>
          <w:marTop w:val="0"/>
          <w:marBottom w:val="0"/>
          <w:divBdr>
            <w:top w:val="none" w:sz="0" w:space="0" w:color="auto"/>
            <w:left w:val="none" w:sz="0" w:space="0" w:color="auto"/>
            <w:bottom w:val="none" w:sz="0" w:space="0" w:color="auto"/>
            <w:right w:val="none" w:sz="0" w:space="0" w:color="auto"/>
          </w:divBdr>
        </w:div>
        <w:div w:id="2001495040">
          <w:marLeft w:val="0"/>
          <w:marRight w:val="0"/>
          <w:marTop w:val="0"/>
          <w:marBottom w:val="0"/>
          <w:divBdr>
            <w:top w:val="none" w:sz="0" w:space="0" w:color="auto"/>
            <w:left w:val="none" w:sz="0" w:space="0" w:color="auto"/>
            <w:bottom w:val="none" w:sz="0" w:space="0" w:color="auto"/>
            <w:right w:val="none" w:sz="0" w:space="0" w:color="auto"/>
          </w:divBdr>
        </w:div>
        <w:div w:id="1778527726">
          <w:marLeft w:val="0"/>
          <w:marRight w:val="0"/>
          <w:marTop w:val="0"/>
          <w:marBottom w:val="0"/>
          <w:divBdr>
            <w:top w:val="none" w:sz="0" w:space="0" w:color="auto"/>
            <w:left w:val="none" w:sz="0" w:space="0" w:color="auto"/>
            <w:bottom w:val="none" w:sz="0" w:space="0" w:color="auto"/>
            <w:right w:val="none" w:sz="0" w:space="0" w:color="auto"/>
          </w:divBdr>
        </w:div>
        <w:div w:id="709185945">
          <w:marLeft w:val="0"/>
          <w:marRight w:val="0"/>
          <w:marTop w:val="0"/>
          <w:marBottom w:val="0"/>
          <w:divBdr>
            <w:top w:val="none" w:sz="0" w:space="0" w:color="auto"/>
            <w:left w:val="none" w:sz="0" w:space="0" w:color="auto"/>
            <w:bottom w:val="none" w:sz="0" w:space="0" w:color="auto"/>
            <w:right w:val="none" w:sz="0" w:space="0" w:color="auto"/>
          </w:divBdr>
        </w:div>
        <w:div w:id="13045724">
          <w:marLeft w:val="0"/>
          <w:marRight w:val="0"/>
          <w:marTop w:val="0"/>
          <w:marBottom w:val="0"/>
          <w:divBdr>
            <w:top w:val="none" w:sz="0" w:space="0" w:color="auto"/>
            <w:left w:val="none" w:sz="0" w:space="0" w:color="auto"/>
            <w:bottom w:val="none" w:sz="0" w:space="0" w:color="auto"/>
            <w:right w:val="none" w:sz="0" w:space="0" w:color="auto"/>
          </w:divBdr>
        </w:div>
        <w:div w:id="2115903752">
          <w:marLeft w:val="0"/>
          <w:marRight w:val="0"/>
          <w:marTop w:val="0"/>
          <w:marBottom w:val="0"/>
          <w:divBdr>
            <w:top w:val="none" w:sz="0" w:space="0" w:color="auto"/>
            <w:left w:val="none" w:sz="0" w:space="0" w:color="auto"/>
            <w:bottom w:val="none" w:sz="0" w:space="0" w:color="auto"/>
            <w:right w:val="none" w:sz="0" w:space="0" w:color="auto"/>
          </w:divBdr>
        </w:div>
        <w:div w:id="907685638">
          <w:marLeft w:val="0"/>
          <w:marRight w:val="0"/>
          <w:marTop w:val="0"/>
          <w:marBottom w:val="0"/>
          <w:divBdr>
            <w:top w:val="none" w:sz="0" w:space="0" w:color="auto"/>
            <w:left w:val="none" w:sz="0" w:space="0" w:color="auto"/>
            <w:bottom w:val="none" w:sz="0" w:space="0" w:color="auto"/>
            <w:right w:val="none" w:sz="0" w:space="0" w:color="auto"/>
          </w:divBdr>
        </w:div>
        <w:div w:id="312565111">
          <w:marLeft w:val="0"/>
          <w:marRight w:val="0"/>
          <w:marTop w:val="0"/>
          <w:marBottom w:val="0"/>
          <w:divBdr>
            <w:top w:val="none" w:sz="0" w:space="0" w:color="auto"/>
            <w:left w:val="none" w:sz="0" w:space="0" w:color="auto"/>
            <w:bottom w:val="none" w:sz="0" w:space="0" w:color="auto"/>
            <w:right w:val="none" w:sz="0" w:space="0" w:color="auto"/>
          </w:divBdr>
        </w:div>
        <w:div w:id="925269022">
          <w:marLeft w:val="0"/>
          <w:marRight w:val="0"/>
          <w:marTop w:val="0"/>
          <w:marBottom w:val="0"/>
          <w:divBdr>
            <w:top w:val="none" w:sz="0" w:space="0" w:color="auto"/>
            <w:left w:val="none" w:sz="0" w:space="0" w:color="auto"/>
            <w:bottom w:val="none" w:sz="0" w:space="0" w:color="auto"/>
            <w:right w:val="none" w:sz="0" w:space="0" w:color="auto"/>
          </w:divBdr>
        </w:div>
        <w:div w:id="736434633">
          <w:marLeft w:val="0"/>
          <w:marRight w:val="0"/>
          <w:marTop w:val="0"/>
          <w:marBottom w:val="0"/>
          <w:divBdr>
            <w:top w:val="none" w:sz="0" w:space="0" w:color="auto"/>
            <w:left w:val="none" w:sz="0" w:space="0" w:color="auto"/>
            <w:bottom w:val="none" w:sz="0" w:space="0" w:color="auto"/>
            <w:right w:val="none" w:sz="0" w:space="0" w:color="auto"/>
          </w:divBdr>
        </w:div>
        <w:div w:id="840046024">
          <w:marLeft w:val="0"/>
          <w:marRight w:val="0"/>
          <w:marTop w:val="0"/>
          <w:marBottom w:val="0"/>
          <w:divBdr>
            <w:top w:val="none" w:sz="0" w:space="0" w:color="auto"/>
            <w:left w:val="none" w:sz="0" w:space="0" w:color="auto"/>
            <w:bottom w:val="none" w:sz="0" w:space="0" w:color="auto"/>
            <w:right w:val="none" w:sz="0" w:space="0" w:color="auto"/>
          </w:divBdr>
        </w:div>
        <w:div w:id="510222246">
          <w:marLeft w:val="0"/>
          <w:marRight w:val="0"/>
          <w:marTop w:val="0"/>
          <w:marBottom w:val="0"/>
          <w:divBdr>
            <w:top w:val="none" w:sz="0" w:space="0" w:color="auto"/>
            <w:left w:val="none" w:sz="0" w:space="0" w:color="auto"/>
            <w:bottom w:val="none" w:sz="0" w:space="0" w:color="auto"/>
            <w:right w:val="none" w:sz="0" w:space="0" w:color="auto"/>
          </w:divBdr>
        </w:div>
        <w:div w:id="81220192">
          <w:marLeft w:val="0"/>
          <w:marRight w:val="0"/>
          <w:marTop w:val="0"/>
          <w:marBottom w:val="0"/>
          <w:divBdr>
            <w:top w:val="none" w:sz="0" w:space="0" w:color="auto"/>
            <w:left w:val="none" w:sz="0" w:space="0" w:color="auto"/>
            <w:bottom w:val="none" w:sz="0" w:space="0" w:color="auto"/>
            <w:right w:val="none" w:sz="0" w:space="0" w:color="auto"/>
          </w:divBdr>
        </w:div>
        <w:div w:id="1097867571">
          <w:marLeft w:val="0"/>
          <w:marRight w:val="0"/>
          <w:marTop w:val="0"/>
          <w:marBottom w:val="0"/>
          <w:divBdr>
            <w:top w:val="none" w:sz="0" w:space="0" w:color="auto"/>
            <w:left w:val="none" w:sz="0" w:space="0" w:color="auto"/>
            <w:bottom w:val="none" w:sz="0" w:space="0" w:color="auto"/>
            <w:right w:val="none" w:sz="0" w:space="0" w:color="auto"/>
          </w:divBdr>
        </w:div>
        <w:div w:id="794716187">
          <w:marLeft w:val="0"/>
          <w:marRight w:val="0"/>
          <w:marTop w:val="0"/>
          <w:marBottom w:val="0"/>
          <w:divBdr>
            <w:top w:val="none" w:sz="0" w:space="0" w:color="auto"/>
            <w:left w:val="none" w:sz="0" w:space="0" w:color="auto"/>
            <w:bottom w:val="none" w:sz="0" w:space="0" w:color="auto"/>
            <w:right w:val="none" w:sz="0" w:space="0" w:color="auto"/>
          </w:divBdr>
        </w:div>
        <w:div w:id="155536691">
          <w:marLeft w:val="0"/>
          <w:marRight w:val="0"/>
          <w:marTop w:val="0"/>
          <w:marBottom w:val="0"/>
          <w:divBdr>
            <w:top w:val="none" w:sz="0" w:space="0" w:color="auto"/>
            <w:left w:val="none" w:sz="0" w:space="0" w:color="auto"/>
            <w:bottom w:val="none" w:sz="0" w:space="0" w:color="auto"/>
            <w:right w:val="none" w:sz="0" w:space="0" w:color="auto"/>
          </w:divBdr>
        </w:div>
        <w:div w:id="1135834973">
          <w:marLeft w:val="0"/>
          <w:marRight w:val="0"/>
          <w:marTop w:val="0"/>
          <w:marBottom w:val="0"/>
          <w:divBdr>
            <w:top w:val="none" w:sz="0" w:space="0" w:color="auto"/>
            <w:left w:val="none" w:sz="0" w:space="0" w:color="auto"/>
            <w:bottom w:val="none" w:sz="0" w:space="0" w:color="auto"/>
            <w:right w:val="none" w:sz="0" w:space="0" w:color="auto"/>
          </w:divBdr>
        </w:div>
        <w:div w:id="1375501967">
          <w:marLeft w:val="0"/>
          <w:marRight w:val="0"/>
          <w:marTop w:val="0"/>
          <w:marBottom w:val="0"/>
          <w:divBdr>
            <w:top w:val="none" w:sz="0" w:space="0" w:color="auto"/>
            <w:left w:val="none" w:sz="0" w:space="0" w:color="auto"/>
            <w:bottom w:val="none" w:sz="0" w:space="0" w:color="auto"/>
            <w:right w:val="none" w:sz="0" w:space="0" w:color="auto"/>
          </w:divBdr>
        </w:div>
        <w:div w:id="1389845178">
          <w:marLeft w:val="0"/>
          <w:marRight w:val="0"/>
          <w:marTop w:val="0"/>
          <w:marBottom w:val="0"/>
          <w:divBdr>
            <w:top w:val="none" w:sz="0" w:space="0" w:color="auto"/>
            <w:left w:val="none" w:sz="0" w:space="0" w:color="auto"/>
            <w:bottom w:val="none" w:sz="0" w:space="0" w:color="auto"/>
            <w:right w:val="none" w:sz="0" w:space="0" w:color="auto"/>
          </w:divBdr>
        </w:div>
        <w:div w:id="951282125">
          <w:marLeft w:val="0"/>
          <w:marRight w:val="0"/>
          <w:marTop w:val="0"/>
          <w:marBottom w:val="0"/>
          <w:divBdr>
            <w:top w:val="none" w:sz="0" w:space="0" w:color="auto"/>
            <w:left w:val="none" w:sz="0" w:space="0" w:color="auto"/>
            <w:bottom w:val="none" w:sz="0" w:space="0" w:color="auto"/>
            <w:right w:val="none" w:sz="0" w:space="0" w:color="auto"/>
          </w:divBdr>
        </w:div>
        <w:div w:id="1927495374">
          <w:marLeft w:val="0"/>
          <w:marRight w:val="0"/>
          <w:marTop w:val="0"/>
          <w:marBottom w:val="0"/>
          <w:divBdr>
            <w:top w:val="none" w:sz="0" w:space="0" w:color="auto"/>
            <w:left w:val="none" w:sz="0" w:space="0" w:color="auto"/>
            <w:bottom w:val="none" w:sz="0" w:space="0" w:color="auto"/>
            <w:right w:val="none" w:sz="0" w:space="0" w:color="auto"/>
          </w:divBdr>
        </w:div>
        <w:div w:id="127823802">
          <w:marLeft w:val="0"/>
          <w:marRight w:val="0"/>
          <w:marTop w:val="0"/>
          <w:marBottom w:val="0"/>
          <w:divBdr>
            <w:top w:val="none" w:sz="0" w:space="0" w:color="auto"/>
            <w:left w:val="none" w:sz="0" w:space="0" w:color="auto"/>
            <w:bottom w:val="none" w:sz="0" w:space="0" w:color="auto"/>
            <w:right w:val="none" w:sz="0" w:space="0" w:color="auto"/>
          </w:divBdr>
        </w:div>
        <w:div w:id="1685672794">
          <w:marLeft w:val="0"/>
          <w:marRight w:val="0"/>
          <w:marTop w:val="0"/>
          <w:marBottom w:val="0"/>
          <w:divBdr>
            <w:top w:val="none" w:sz="0" w:space="0" w:color="auto"/>
            <w:left w:val="none" w:sz="0" w:space="0" w:color="auto"/>
            <w:bottom w:val="none" w:sz="0" w:space="0" w:color="auto"/>
            <w:right w:val="none" w:sz="0" w:space="0" w:color="auto"/>
          </w:divBdr>
        </w:div>
        <w:div w:id="1249386545">
          <w:marLeft w:val="0"/>
          <w:marRight w:val="0"/>
          <w:marTop w:val="0"/>
          <w:marBottom w:val="0"/>
          <w:divBdr>
            <w:top w:val="none" w:sz="0" w:space="0" w:color="auto"/>
            <w:left w:val="none" w:sz="0" w:space="0" w:color="auto"/>
            <w:bottom w:val="none" w:sz="0" w:space="0" w:color="auto"/>
            <w:right w:val="none" w:sz="0" w:space="0" w:color="auto"/>
          </w:divBdr>
        </w:div>
        <w:div w:id="314144483">
          <w:marLeft w:val="0"/>
          <w:marRight w:val="0"/>
          <w:marTop w:val="0"/>
          <w:marBottom w:val="0"/>
          <w:divBdr>
            <w:top w:val="none" w:sz="0" w:space="0" w:color="auto"/>
            <w:left w:val="none" w:sz="0" w:space="0" w:color="auto"/>
            <w:bottom w:val="none" w:sz="0" w:space="0" w:color="auto"/>
            <w:right w:val="none" w:sz="0" w:space="0" w:color="auto"/>
          </w:divBdr>
        </w:div>
        <w:div w:id="14699403">
          <w:marLeft w:val="0"/>
          <w:marRight w:val="0"/>
          <w:marTop w:val="0"/>
          <w:marBottom w:val="0"/>
          <w:divBdr>
            <w:top w:val="none" w:sz="0" w:space="0" w:color="auto"/>
            <w:left w:val="none" w:sz="0" w:space="0" w:color="auto"/>
            <w:bottom w:val="none" w:sz="0" w:space="0" w:color="auto"/>
            <w:right w:val="none" w:sz="0" w:space="0" w:color="auto"/>
          </w:divBdr>
        </w:div>
        <w:div w:id="930158016">
          <w:marLeft w:val="0"/>
          <w:marRight w:val="0"/>
          <w:marTop w:val="0"/>
          <w:marBottom w:val="0"/>
          <w:divBdr>
            <w:top w:val="none" w:sz="0" w:space="0" w:color="auto"/>
            <w:left w:val="none" w:sz="0" w:space="0" w:color="auto"/>
            <w:bottom w:val="none" w:sz="0" w:space="0" w:color="auto"/>
            <w:right w:val="none" w:sz="0" w:space="0" w:color="auto"/>
          </w:divBdr>
        </w:div>
        <w:div w:id="2140492109">
          <w:marLeft w:val="0"/>
          <w:marRight w:val="0"/>
          <w:marTop w:val="0"/>
          <w:marBottom w:val="0"/>
          <w:divBdr>
            <w:top w:val="none" w:sz="0" w:space="0" w:color="auto"/>
            <w:left w:val="none" w:sz="0" w:space="0" w:color="auto"/>
            <w:bottom w:val="none" w:sz="0" w:space="0" w:color="auto"/>
            <w:right w:val="none" w:sz="0" w:space="0" w:color="auto"/>
          </w:divBdr>
        </w:div>
        <w:div w:id="552272908">
          <w:marLeft w:val="0"/>
          <w:marRight w:val="0"/>
          <w:marTop w:val="0"/>
          <w:marBottom w:val="0"/>
          <w:divBdr>
            <w:top w:val="none" w:sz="0" w:space="0" w:color="auto"/>
            <w:left w:val="none" w:sz="0" w:space="0" w:color="auto"/>
            <w:bottom w:val="none" w:sz="0" w:space="0" w:color="auto"/>
            <w:right w:val="none" w:sz="0" w:space="0" w:color="auto"/>
          </w:divBdr>
        </w:div>
        <w:div w:id="1276018590">
          <w:marLeft w:val="0"/>
          <w:marRight w:val="0"/>
          <w:marTop w:val="0"/>
          <w:marBottom w:val="0"/>
          <w:divBdr>
            <w:top w:val="none" w:sz="0" w:space="0" w:color="auto"/>
            <w:left w:val="none" w:sz="0" w:space="0" w:color="auto"/>
            <w:bottom w:val="none" w:sz="0" w:space="0" w:color="auto"/>
            <w:right w:val="none" w:sz="0" w:space="0" w:color="auto"/>
          </w:divBdr>
        </w:div>
        <w:div w:id="1876190621">
          <w:marLeft w:val="0"/>
          <w:marRight w:val="0"/>
          <w:marTop w:val="0"/>
          <w:marBottom w:val="0"/>
          <w:divBdr>
            <w:top w:val="none" w:sz="0" w:space="0" w:color="auto"/>
            <w:left w:val="none" w:sz="0" w:space="0" w:color="auto"/>
            <w:bottom w:val="none" w:sz="0" w:space="0" w:color="auto"/>
            <w:right w:val="none" w:sz="0" w:space="0" w:color="auto"/>
          </w:divBdr>
        </w:div>
        <w:div w:id="1392773875">
          <w:marLeft w:val="0"/>
          <w:marRight w:val="0"/>
          <w:marTop w:val="0"/>
          <w:marBottom w:val="0"/>
          <w:divBdr>
            <w:top w:val="none" w:sz="0" w:space="0" w:color="auto"/>
            <w:left w:val="none" w:sz="0" w:space="0" w:color="auto"/>
            <w:bottom w:val="none" w:sz="0" w:space="0" w:color="auto"/>
            <w:right w:val="none" w:sz="0" w:space="0" w:color="auto"/>
          </w:divBdr>
        </w:div>
        <w:div w:id="689527480">
          <w:marLeft w:val="0"/>
          <w:marRight w:val="0"/>
          <w:marTop w:val="0"/>
          <w:marBottom w:val="0"/>
          <w:divBdr>
            <w:top w:val="none" w:sz="0" w:space="0" w:color="auto"/>
            <w:left w:val="none" w:sz="0" w:space="0" w:color="auto"/>
            <w:bottom w:val="none" w:sz="0" w:space="0" w:color="auto"/>
            <w:right w:val="none" w:sz="0" w:space="0" w:color="auto"/>
          </w:divBdr>
        </w:div>
        <w:div w:id="1445267671">
          <w:marLeft w:val="0"/>
          <w:marRight w:val="0"/>
          <w:marTop w:val="0"/>
          <w:marBottom w:val="0"/>
          <w:divBdr>
            <w:top w:val="none" w:sz="0" w:space="0" w:color="auto"/>
            <w:left w:val="none" w:sz="0" w:space="0" w:color="auto"/>
            <w:bottom w:val="none" w:sz="0" w:space="0" w:color="auto"/>
            <w:right w:val="none" w:sz="0" w:space="0" w:color="auto"/>
          </w:divBdr>
        </w:div>
        <w:div w:id="1032264618">
          <w:marLeft w:val="0"/>
          <w:marRight w:val="0"/>
          <w:marTop w:val="0"/>
          <w:marBottom w:val="0"/>
          <w:divBdr>
            <w:top w:val="none" w:sz="0" w:space="0" w:color="auto"/>
            <w:left w:val="none" w:sz="0" w:space="0" w:color="auto"/>
            <w:bottom w:val="none" w:sz="0" w:space="0" w:color="auto"/>
            <w:right w:val="none" w:sz="0" w:space="0" w:color="auto"/>
          </w:divBdr>
        </w:div>
        <w:div w:id="1287274671">
          <w:marLeft w:val="0"/>
          <w:marRight w:val="0"/>
          <w:marTop w:val="0"/>
          <w:marBottom w:val="0"/>
          <w:divBdr>
            <w:top w:val="none" w:sz="0" w:space="0" w:color="auto"/>
            <w:left w:val="none" w:sz="0" w:space="0" w:color="auto"/>
            <w:bottom w:val="none" w:sz="0" w:space="0" w:color="auto"/>
            <w:right w:val="none" w:sz="0" w:space="0" w:color="auto"/>
          </w:divBdr>
        </w:div>
        <w:div w:id="427584389">
          <w:marLeft w:val="0"/>
          <w:marRight w:val="0"/>
          <w:marTop w:val="0"/>
          <w:marBottom w:val="0"/>
          <w:divBdr>
            <w:top w:val="none" w:sz="0" w:space="0" w:color="auto"/>
            <w:left w:val="none" w:sz="0" w:space="0" w:color="auto"/>
            <w:bottom w:val="none" w:sz="0" w:space="0" w:color="auto"/>
            <w:right w:val="none" w:sz="0" w:space="0" w:color="auto"/>
          </w:divBdr>
        </w:div>
        <w:div w:id="1748383803">
          <w:marLeft w:val="0"/>
          <w:marRight w:val="0"/>
          <w:marTop w:val="0"/>
          <w:marBottom w:val="0"/>
          <w:divBdr>
            <w:top w:val="none" w:sz="0" w:space="0" w:color="auto"/>
            <w:left w:val="none" w:sz="0" w:space="0" w:color="auto"/>
            <w:bottom w:val="none" w:sz="0" w:space="0" w:color="auto"/>
            <w:right w:val="none" w:sz="0" w:space="0" w:color="auto"/>
          </w:divBdr>
        </w:div>
        <w:div w:id="1174488963">
          <w:marLeft w:val="0"/>
          <w:marRight w:val="0"/>
          <w:marTop w:val="0"/>
          <w:marBottom w:val="0"/>
          <w:divBdr>
            <w:top w:val="none" w:sz="0" w:space="0" w:color="auto"/>
            <w:left w:val="none" w:sz="0" w:space="0" w:color="auto"/>
            <w:bottom w:val="none" w:sz="0" w:space="0" w:color="auto"/>
            <w:right w:val="none" w:sz="0" w:space="0" w:color="auto"/>
          </w:divBdr>
        </w:div>
        <w:div w:id="366489588">
          <w:marLeft w:val="0"/>
          <w:marRight w:val="0"/>
          <w:marTop w:val="0"/>
          <w:marBottom w:val="0"/>
          <w:divBdr>
            <w:top w:val="none" w:sz="0" w:space="0" w:color="auto"/>
            <w:left w:val="none" w:sz="0" w:space="0" w:color="auto"/>
            <w:bottom w:val="none" w:sz="0" w:space="0" w:color="auto"/>
            <w:right w:val="none" w:sz="0" w:space="0" w:color="auto"/>
          </w:divBdr>
        </w:div>
        <w:div w:id="925967383">
          <w:marLeft w:val="0"/>
          <w:marRight w:val="0"/>
          <w:marTop w:val="0"/>
          <w:marBottom w:val="0"/>
          <w:divBdr>
            <w:top w:val="none" w:sz="0" w:space="0" w:color="auto"/>
            <w:left w:val="none" w:sz="0" w:space="0" w:color="auto"/>
            <w:bottom w:val="none" w:sz="0" w:space="0" w:color="auto"/>
            <w:right w:val="none" w:sz="0" w:space="0" w:color="auto"/>
          </w:divBdr>
        </w:div>
        <w:div w:id="372965536">
          <w:marLeft w:val="0"/>
          <w:marRight w:val="0"/>
          <w:marTop w:val="0"/>
          <w:marBottom w:val="0"/>
          <w:divBdr>
            <w:top w:val="none" w:sz="0" w:space="0" w:color="auto"/>
            <w:left w:val="none" w:sz="0" w:space="0" w:color="auto"/>
            <w:bottom w:val="none" w:sz="0" w:space="0" w:color="auto"/>
            <w:right w:val="none" w:sz="0" w:space="0" w:color="auto"/>
          </w:divBdr>
        </w:div>
        <w:div w:id="2074308314">
          <w:marLeft w:val="0"/>
          <w:marRight w:val="0"/>
          <w:marTop w:val="0"/>
          <w:marBottom w:val="0"/>
          <w:divBdr>
            <w:top w:val="none" w:sz="0" w:space="0" w:color="auto"/>
            <w:left w:val="none" w:sz="0" w:space="0" w:color="auto"/>
            <w:bottom w:val="none" w:sz="0" w:space="0" w:color="auto"/>
            <w:right w:val="none" w:sz="0" w:space="0" w:color="auto"/>
          </w:divBdr>
        </w:div>
        <w:div w:id="1521897848">
          <w:marLeft w:val="0"/>
          <w:marRight w:val="0"/>
          <w:marTop w:val="0"/>
          <w:marBottom w:val="0"/>
          <w:divBdr>
            <w:top w:val="none" w:sz="0" w:space="0" w:color="auto"/>
            <w:left w:val="none" w:sz="0" w:space="0" w:color="auto"/>
            <w:bottom w:val="none" w:sz="0" w:space="0" w:color="auto"/>
            <w:right w:val="none" w:sz="0" w:space="0" w:color="auto"/>
          </w:divBdr>
        </w:div>
        <w:div w:id="236668462">
          <w:marLeft w:val="0"/>
          <w:marRight w:val="0"/>
          <w:marTop w:val="0"/>
          <w:marBottom w:val="0"/>
          <w:divBdr>
            <w:top w:val="none" w:sz="0" w:space="0" w:color="auto"/>
            <w:left w:val="none" w:sz="0" w:space="0" w:color="auto"/>
            <w:bottom w:val="none" w:sz="0" w:space="0" w:color="auto"/>
            <w:right w:val="none" w:sz="0" w:space="0" w:color="auto"/>
          </w:divBdr>
        </w:div>
        <w:div w:id="1586063460">
          <w:marLeft w:val="0"/>
          <w:marRight w:val="0"/>
          <w:marTop w:val="0"/>
          <w:marBottom w:val="0"/>
          <w:divBdr>
            <w:top w:val="none" w:sz="0" w:space="0" w:color="auto"/>
            <w:left w:val="none" w:sz="0" w:space="0" w:color="auto"/>
            <w:bottom w:val="none" w:sz="0" w:space="0" w:color="auto"/>
            <w:right w:val="none" w:sz="0" w:space="0" w:color="auto"/>
          </w:divBdr>
        </w:div>
        <w:div w:id="1920097794">
          <w:marLeft w:val="0"/>
          <w:marRight w:val="0"/>
          <w:marTop w:val="0"/>
          <w:marBottom w:val="0"/>
          <w:divBdr>
            <w:top w:val="none" w:sz="0" w:space="0" w:color="auto"/>
            <w:left w:val="none" w:sz="0" w:space="0" w:color="auto"/>
            <w:bottom w:val="none" w:sz="0" w:space="0" w:color="auto"/>
            <w:right w:val="none" w:sz="0" w:space="0" w:color="auto"/>
          </w:divBdr>
        </w:div>
        <w:div w:id="305742361">
          <w:marLeft w:val="0"/>
          <w:marRight w:val="0"/>
          <w:marTop w:val="0"/>
          <w:marBottom w:val="0"/>
          <w:divBdr>
            <w:top w:val="none" w:sz="0" w:space="0" w:color="auto"/>
            <w:left w:val="none" w:sz="0" w:space="0" w:color="auto"/>
            <w:bottom w:val="none" w:sz="0" w:space="0" w:color="auto"/>
            <w:right w:val="none" w:sz="0" w:space="0" w:color="auto"/>
          </w:divBdr>
        </w:div>
        <w:div w:id="1639988616">
          <w:marLeft w:val="0"/>
          <w:marRight w:val="0"/>
          <w:marTop w:val="0"/>
          <w:marBottom w:val="0"/>
          <w:divBdr>
            <w:top w:val="none" w:sz="0" w:space="0" w:color="auto"/>
            <w:left w:val="none" w:sz="0" w:space="0" w:color="auto"/>
            <w:bottom w:val="none" w:sz="0" w:space="0" w:color="auto"/>
            <w:right w:val="none" w:sz="0" w:space="0" w:color="auto"/>
          </w:divBdr>
        </w:div>
        <w:div w:id="541941825">
          <w:marLeft w:val="0"/>
          <w:marRight w:val="0"/>
          <w:marTop w:val="0"/>
          <w:marBottom w:val="0"/>
          <w:divBdr>
            <w:top w:val="none" w:sz="0" w:space="0" w:color="auto"/>
            <w:left w:val="none" w:sz="0" w:space="0" w:color="auto"/>
            <w:bottom w:val="none" w:sz="0" w:space="0" w:color="auto"/>
            <w:right w:val="none" w:sz="0" w:space="0" w:color="auto"/>
          </w:divBdr>
        </w:div>
        <w:div w:id="919482658">
          <w:marLeft w:val="0"/>
          <w:marRight w:val="0"/>
          <w:marTop w:val="0"/>
          <w:marBottom w:val="0"/>
          <w:divBdr>
            <w:top w:val="none" w:sz="0" w:space="0" w:color="auto"/>
            <w:left w:val="none" w:sz="0" w:space="0" w:color="auto"/>
            <w:bottom w:val="none" w:sz="0" w:space="0" w:color="auto"/>
            <w:right w:val="none" w:sz="0" w:space="0" w:color="auto"/>
          </w:divBdr>
        </w:div>
        <w:div w:id="39474016">
          <w:marLeft w:val="0"/>
          <w:marRight w:val="0"/>
          <w:marTop w:val="0"/>
          <w:marBottom w:val="0"/>
          <w:divBdr>
            <w:top w:val="none" w:sz="0" w:space="0" w:color="auto"/>
            <w:left w:val="none" w:sz="0" w:space="0" w:color="auto"/>
            <w:bottom w:val="none" w:sz="0" w:space="0" w:color="auto"/>
            <w:right w:val="none" w:sz="0" w:space="0" w:color="auto"/>
          </w:divBdr>
        </w:div>
        <w:div w:id="630987624">
          <w:marLeft w:val="0"/>
          <w:marRight w:val="0"/>
          <w:marTop w:val="0"/>
          <w:marBottom w:val="0"/>
          <w:divBdr>
            <w:top w:val="none" w:sz="0" w:space="0" w:color="auto"/>
            <w:left w:val="none" w:sz="0" w:space="0" w:color="auto"/>
            <w:bottom w:val="none" w:sz="0" w:space="0" w:color="auto"/>
            <w:right w:val="none" w:sz="0" w:space="0" w:color="auto"/>
          </w:divBdr>
        </w:div>
        <w:div w:id="31393185">
          <w:marLeft w:val="0"/>
          <w:marRight w:val="0"/>
          <w:marTop w:val="0"/>
          <w:marBottom w:val="0"/>
          <w:divBdr>
            <w:top w:val="none" w:sz="0" w:space="0" w:color="auto"/>
            <w:left w:val="none" w:sz="0" w:space="0" w:color="auto"/>
            <w:bottom w:val="none" w:sz="0" w:space="0" w:color="auto"/>
            <w:right w:val="none" w:sz="0" w:space="0" w:color="auto"/>
          </w:divBdr>
        </w:div>
        <w:div w:id="2012296468">
          <w:marLeft w:val="0"/>
          <w:marRight w:val="0"/>
          <w:marTop w:val="0"/>
          <w:marBottom w:val="0"/>
          <w:divBdr>
            <w:top w:val="none" w:sz="0" w:space="0" w:color="auto"/>
            <w:left w:val="none" w:sz="0" w:space="0" w:color="auto"/>
            <w:bottom w:val="none" w:sz="0" w:space="0" w:color="auto"/>
            <w:right w:val="none" w:sz="0" w:space="0" w:color="auto"/>
          </w:divBdr>
        </w:div>
        <w:div w:id="1567490701">
          <w:marLeft w:val="0"/>
          <w:marRight w:val="0"/>
          <w:marTop w:val="0"/>
          <w:marBottom w:val="0"/>
          <w:divBdr>
            <w:top w:val="none" w:sz="0" w:space="0" w:color="auto"/>
            <w:left w:val="none" w:sz="0" w:space="0" w:color="auto"/>
            <w:bottom w:val="none" w:sz="0" w:space="0" w:color="auto"/>
            <w:right w:val="none" w:sz="0" w:space="0" w:color="auto"/>
          </w:divBdr>
        </w:div>
        <w:div w:id="1691756541">
          <w:marLeft w:val="0"/>
          <w:marRight w:val="0"/>
          <w:marTop w:val="0"/>
          <w:marBottom w:val="0"/>
          <w:divBdr>
            <w:top w:val="none" w:sz="0" w:space="0" w:color="auto"/>
            <w:left w:val="none" w:sz="0" w:space="0" w:color="auto"/>
            <w:bottom w:val="none" w:sz="0" w:space="0" w:color="auto"/>
            <w:right w:val="none" w:sz="0" w:space="0" w:color="auto"/>
          </w:divBdr>
        </w:div>
        <w:div w:id="606742826">
          <w:marLeft w:val="0"/>
          <w:marRight w:val="0"/>
          <w:marTop w:val="0"/>
          <w:marBottom w:val="0"/>
          <w:divBdr>
            <w:top w:val="none" w:sz="0" w:space="0" w:color="auto"/>
            <w:left w:val="none" w:sz="0" w:space="0" w:color="auto"/>
            <w:bottom w:val="none" w:sz="0" w:space="0" w:color="auto"/>
            <w:right w:val="none" w:sz="0" w:space="0" w:color="auto"/>
          </w:divBdr>
        </w:div>
        <w:div w:id="868105225">
          <w:marLeft w:val="0"/>
          <w:marRight w:val="0"/>
          <w:marTop w:val="0"/>
          <w:marBottom w:val="0"/>
          <w:divBdr>
            <w:top w:val="none" w:sz="0" w:space="0" w:color="auto"/>
            <w:left w:val="none" w:sz="0" w:space="0" w:color="auto"/>
            <w:bottom w:val="none" w:sz="0" w:space="0" w:color="auto"/>
            <w:right w:val="none" w:sz="0" w:space="0" w:color="auto"/>
          </w:divBdr>
        </w:div>
        <w:div w:id="1197960274">
          <w:marLeft w:val="0"/>
          <w:marRight w:val="0"/>
          <w:marTop w:val="0"/>
          <w:marBottom w:val="0"/>
          <w:divBdr>
            <w:top w:val="none" w:sz="0" w:space="0" w:color="auto"/>
            <w:left w:val="none" w:sz="0" w:space="0" w:color="auto"/>
            <w:bottom w:val="none" w:sz="0" w:space="0" w:color="auto"/>
            <w:right w:val="none" w:sz="0" w:space="0" w:color="auto"/>
          </w:divBdr>
        </w:div>
        <w:div w:id="699091972">
          <w:marLeft w:val="0"/>
          <w:marRight w:val="0"/>
          <w:marTop w:val="0"/>
          <w:marBottom w:val="0"/>
          <w:divBdr>
            <w:top w:val="none" w:sz="0" w:space="0" w:color="auto"/>
            <w:left w:val="none" w:sz="0" w:space="0" w:color="auto"/>
            <w:bottom w:val="none" w:sz="0" w:space="0" w:color="auto"/>
            <w:right w:val="none" w:sz="0" w:space="0" w:color="auto"/>
          </w:divBdr>
        </w:div>
        <w:div w:id="1682900239">
          <w:marLeft w:val="0"/>
          <w:marRight w:val="0"/>
          <w:marTop w:val="0"/>
          <w:marBottom w:val="0"/>
          <w:divBdr>
            <w:top w:val="none" w:sz="0" w:space="0" w:color="auto"/>
            <w:left w:val="none" w:sz="0" w:space="0" w:color="auto"/>
            <w:bottom w:val="none" w:sz="0" w:space="0" w:color="auto"/>
            <w:right w:val="none" w:sz="0" w:space="0" w:color="auto"/>
          </w:divBdr>
        </w:div>
        <w:div w:id="146359489">
          <w:marLeft w:val="0"/>
          <w:marRight w:val="0"/>
          <w:marTop w:val="0"/>
          <w:marBottom w:val="0"/>
          <w:divBdr>
            <w:top w:val="none" w:sz="0" w:space="0" w:color="auto"/>
            <w:left w:val="none" w:sz="0" w:space="0" w:color="auto"/>
            <w:bottom w:val="none" w:sz="0" w:space="0" w:color="auto"/>
            <w:right w:val="none" w:sz="0" w:space="0" w:color="auto"/>
          </w:divBdr>
        </w:div>
        <w:div w:id="762148694">
          <w:marLeft w:val="0"/>
          <w:marRight w:val="0"/>
          <w:marTop w:val="0"/>
          <w:marBottom w:val="0"/>
          <w:divBdr>
            <w:top w:val="none" w:sz="0" w:space="0" w:color="auto"/>
            <w:left w:val="none" w:sz="0" w:space="0" w:color="auto"/>
            <w:bottom w:val="none" w:sz="0" w:space="0" w:color="auto"/>
            <w:right w:val="none" w:sz="0" w:space="0" w:color="auto"/>
          </w:divBdr>
        </w:div>
        <w:div w:id="1288006755">
          <w:marLeft w:val="0"/>
          <w:marRight w:val="0"/>
          <w:marTop w:val="0"/>
          <w:marBottom w:val="0"/>
          <w:divBdr>
            <w:top w:val="none" w:sz="0" w:space="0" w:color="auto"/>
            <w:left w:val="none" w:sz="0" w:space="0" w:color="auto"/>
            <w:bottom w:val="none" w:sz="0" w:space="0" w:color="auto"/>
            <w:right w:val="none" w:sz="0" w:space="0" w:color="auto"/>
          </w:divBdr>
        </w:div>
        <w:div w:id="771974544">
          <w:marLeft w:val="0"/>
          <w:marRight w:val="0"/>
          <w:marTop w:val="0"/>
          <w:marBottom w:val="0"/>
          <w:divBdr>
            <w:top w:val="none" w:sz="0" w:space="0" w:color="auto"/>
            <w:left w:val="none" w:sz="0" w:space="0" w:color="auto"/>
            <w:bottom w:val="none" w:sz="0" w:space="0" w:color="auto"/>
            <w:right w:val="none" w:sz="0" w:space="0" w:color="auto"/>
          </w:divBdr>
        </w:div>
        <w:div w:id="1684890593">
          <w:marLeft w:val="0"/>
          <w:marRight w:val="0"/>
          <w:marTop w:val="0"/>
          <w:marBottom w:val="0"/>
          <w:divBdr>
            <w:top w:val="none" w:sz="0" w:space="0" w:color="auto"/>
            <w:left w:val="none" w:sz="0" w:space="0" w:color="auto"/>
            <w:bottom w:val="none" w:sz="0" w:space="0" w:color="auto"/>
            <w:right w:val="none" w:sz="0" w:space="0" w:color="auto"/>
          </w:divBdr>
        </w:div>
        <w:div w:id="1107701799">
          <w:marLeft w:val="0"/>
          <w:marRight w:val="0"/>
          <w:marTop w:val="0"/>
          <w:marBottom w:val="0"/>
          <w:divBdr>
            <w:top w:val="none" w:sz="0" w:space="0" w:color="auto"/>
            <w:left w:val="none" w:sz="0" w:space="0" w:color="auto"/>
            <w:bottom w:val="none" w:sz="0" w:space="0" w:color="auto"/>
            <w:right w:val="none" w:sz="0" w:space="0" w:color="auto"/>
          </w:divBdr>
        </w:div>
        <w:div w:id="1590893117">
          <w:marLeft w:val="0"/>
          <w:marRight w:val="0"/>
          <w:marTop w:val="0"/>
          <w:marBottom w:val="0"/>
          <w:divBdr>
            <w:top w:val="none" w:sz="0" w:space="0" w:color="auto"/>
            <w:left w:val="none" w:sz="0" w:space="0" w:color="auto"/>
            <w:bottom w:val="none" w:sz="0" w:space="0" w:color="auto"/>
            <w:right w:val="none" w:sz="0" w:space="0" w:color="auto"/>
          </w:divBdr>
        </w:div>
        <w:div w:id="728460413">
          <w:marLeft w:val="0"/>
          <w:marRight w:val="0"/>
          <w:marTop w:val="0"/>
          <w:marBottom w:val="0"/>
          <w:divBdr>
            <w:top w:val="none" w:sz="0" w:space="0" w:color="auto"/>
            <w:left w:val="none" w:sz="0" w:space="0" w:color="auto"/>
            <w:bottom w:val="none" w:sz="0" w:space="0" w:color="auto"/>
            <w:right w:val="none" w:sz="0" w:space="0" w:color="auto"/>
          </w:divBdr>
        </w:div>
        <w:div w:id="482700433">
          <w:marLeft w:val="0"/>
          <w:marRight w:val="0"/>
          <w:marTop w:val="0"/>
          <w:marBottom w:val="0"/>
          <w:divBdr>
            <w:top w:val="none" w:sz="0" w:space="0" w:color="auto"/>
            <w:left w:val="none" w:sz="0" w:space="0" w:color="auto"/>
            <w:bottom w:val="none" w:sz="0" w:space="0" w:color="auto"/>
            <w:right w:val="none" w:sz="0" w:space="0" w:color="auto"/>
          </w:divBdr>
        </w:div>
        <w:div w:id="232662765">
          <w:marLeft w:val="0"/>
          <w:marRight w:val="0"/>
          <w:marTop w:val="0"/>
          <w:marBottom w:val="0"/>
          <w:divBdr>
            <w:top w:val="none" w:sz="0" w:space="0" w:color="auto"/>
            <w:left w:val="none" w:sz="0" w:space="0" w:color="auto"/>
            <w:bottom w:val="none" w:sz="0" w:space="0" w:color="auto"/>
            <w:right w:val="none" w:sz="0" w:space="0" w:color="auto"/>
          </w:divBdr>
        </w:div>
        <w:div w:id="1433286036">
          <w:marLeft w:val="0"/>
          <w:marRight w:val="0"/>
          <w:marTop w:val="0"/>
          <w:marBottom w:val="0"/>
          <w:divBdr>
            <w:top w:val="none" w:sz="0" w:space="0" w:color="auto"/>
            <w:left w:val="none" w:sz="0" w:space="0" w:color="auto"/>
            <w:bottom w:val="none" w:sz="0" w:space="0" w:color="auto"/>
            <w:right w:val="none" w:sz="0" w:space="0" w:color="auto"/>
          </w:divBdr>
        </w:div>
        <w:div w:id="2126460930">
          <w:marLeft w:val="0"/>
          <w:marRight w:val="0"/>
          <w:marTop w:val="0"/>
          <w:marBottom w:val="0"/>
          <w:divBdr>
            <w:top w:val="none" w:sz="0" w:space="0" w:color="auto"/>
            <w:left w:val="none" w:sz="0" w:space="0" w:color="auto"/>
            <w:bottom w:val="none" w:sz="0" w:space="0" w:color="auto"/>
            <w:right w:val="none" w:sz="0" w:space="0" w:color="auto"/>
          </w:divBdr>
        </w:div>
        <w:div w:id="1043215068">
          <w:marLeft w:val="0"/>
          <w:marRight w:val="0"/>
          <w:marTop w:val="0"/>
          <w:marBottom w:val="0"/>
          <w:divBdr>
            <w:top w:val="none" w:sz="0" w:space="0" w:color="auto"/>
            <w:left w:val="none" w:sz="0" w:space="0" w:color="auto"/>
            <w:bottom w:val="none" w:sz="0" w:space="0" w:color="auto"/>
            <w:right w:val="none" w:sz="0" w:space="0" w:color="auto"/>
          </w:divBdr>
        </w:div>
        <w:div w:id="711459936">
          <w:marLeft w:val="0"/>
          <w:marRight w:val="0"/>
          <w:marTop w:val="0"/>
          <w:marBottom w:val="0"/>
          <w:divBdr>
            <w:top w:val="none" w:sz="0" w:space="0" w:color="auto"/>
            <w:left w:val="none" w:sz="0" w:space="0" w:color="auto"/>
            <w:bottom w:val="none" w:sz="0" w:space="0" w:color="auto"/>
            <w:right w:val="none" w:sz="0" w:space="0" w:color="auto"/>
          </w:divBdr>
        </w:div>
        <w:div w:id="1415393362">
          <w:marLeft w:val="0"/>
          <w:marRight w:val="0"/>
          <w:marTop w:val="0"/>
          <w:marBottom w:val="0"/>
          <w:divBdr>
            <w:top w:val="none" w:sz="0" w:space="0" w:color="auto"/>
            <w:left w:val="none" w:sz="0" w:space="0" w:color="auto"/>
            <w:bottom w:val="none" w:sz="0" w:space="0" w:color="auto"/>
            <w:right w:val="none" w:sz="0" w:space="0" w:color="auto"/>
          </w:divBdr>
        </w:div>
        <w:div w:id="1383990437">
          <w:marLeft w:val="0"/>
          <w:marRight w:val="0"/>
          <w:marTop w:val="0"/>
          <w:marBottom w:val="0"/>
          <w:divBdr>
            <w:top w:val="none" w:sz="0" w:space="0" w:color="auto"/>
            <w:left w:val="none" w:sz="0" w:space="0" w:color="auto"/>
            <w:bottom w:val="none" w:sz="0" w:space="0" w:color="auto"/>
            <w:right w:val="none" w:sz="0" w:space="0" w:color="auto"/>
          </w:divBdr>
        </w:div>
        <w:div w:id="841508510">
          <w:marLeft w:val="0"/>
          <w:marRight w:val="0"/>
          <w:marTop w:val="0"/>
          <w:marBottom w:val="0"/>
          <w:divBdr>
            <w:top w:val="none" w:sz="0" w:space="0" w:color="auto"/>
            <w:left w:val="none" w:sz="0" w:space="0" w:color="auto"/>
            <w:bottom w:val="none" w:sz="0" w:space="0" w:color="auto"/>
            <w:right w:val="none" w:sz="0" w:space="0" w:color="auto"/>
          </w:divBdr>
        </w:div>
        <w:div w:id="1582373735">
          <w:marLeft w:val="0"/>
          <w:marRight w:val="0"/>
          <w:marTop w:val="0"/>
          <w:marBottom w:val="0"/>
          <w:divBdr>
            <w:top w:val="none" w:sz="0" w:space="0" w:color="auto"/>
            <w:left w:val="none" w:sz="0" w:space="0" w:color="auto"/>
            <w:bottom w:val="none" w:sz="0" w:space="0" w:color="auto"/>
            <w:right w:val="none" w:sz="0" w:space="0" w:color="auto"/>
          </w:divBdr>
        </w:div>
        <w:div w:id="1331833986">
          <w:marLeft w:val="0"/>
          <w:marRight w:val="0"/>
          <w:marTop w:val="0"/>
          <w:marBottom w:val="0"/>
          <w:divBdr>
            <w:top w:val="none" w:sz="0" w:space="0" w:color="auto"/>
            <w:left w:val="none" w:sz="0" w:space="0" w:color="auto"/>
            <w:bottom w:val="none" w:sz="0" w:space="0" w:color="auto"/>
            <w:right w:val="none" w:sz="0" w:space="0" w:color="auto"/>
          </w:divBdr>
        </w:div>
        <w:div w:id="815303">
          <w:marLeft w:val="0"/>
          <w:marRight w:val="0"/>
          <w:marTop w:val="0"/>
          <w:marBottom w:val="0"/>
          <w:divBdr>
            <w:top w:val="none" w:sz="0" w:space="0" w:color="auto"/>
            <w:left w:val="none" w:sz="0" w:space="0" w:color="auto"/>
            <w:bottom w:val="none" w:sz="0" w:space="0" w:color="auto"/>
            <w:right w:val="none" w:sz="0" w:space="0" w:color="auto"/>
          </w:divBdr>
        </w:div>
        <w:div w:id="917986202">
          <w:marLeft w:val="0"/>
          <w:marRight w:val="0"/>
          <w:marTop w:val="0"/>
          <w:marBottom w:val="0"/>
          <w:divBdr>
            <w:top w:val="none" w:sz="0" w:space="0" w:color="auto"/>
            <w:left w:val="none" w:sz="0" w:space="0" w:color="auto"/>
            <w:bottom w:val="none" w:sz="0" w:space="0" w:color="auto"/>
            <w:right w:val="none" w:sz="0" w:space="0" w:color="auto"/>
          </w:divBdr>
        </w:div>
      </w:divsChild>
    </w:div>
    <w:div w:id="995917545">
      <w:bodyDiv w:val="1"/>
      <w:marLeft w:val="0"/>
      <w:marRight w:val="0"/>
      <w:marTop w:val="0"/>
      <w:marBottom w:val="0"/>
      <w:divBdr>
        <w:top w:val="none" w:sz="0" w:space="0" w:color="auto"/>
        <w:left w:val="none" w:sz="0" w:space="0" w:color="auto"/>
        <w:bottom w:val="none" w:sz="0" w:space="0" w:color="auto"/>
        <w:right w:val="none" w:sz="0" w:space="0" w:color="auto"/>
      </w:divBdr>
    </w:div>
    <w:div w:id="1039547276">
      <w:bodyDiv w:val="1"/>
      <w:marLeft w:val="0"/>
      <w:marRight w:val="0"/>
      <w:marTop w:val="0"/>
      <w:marBottom w:val="0"/>
      <w:divBdr>
        <w:top w:val="none" w:sz="0" w:space="0" w:color="auto"/>
        <w:left w:val="none" w:sz="0" w:space="0" w:color="auto"/>
        <w:bottom w:val="none" w:sz="0" w:space="0" w:color="auto"/>
        <w:right w:val="none" w:sz="0" w:space="0" w:color="auto"/>
      </w:divBdr>
    </w:div>
    <w:div w:id="1040132008">
      <w:bodyDiv w:val="1"/>
      <w:marLeft w:val="0"/>
      <w:marRight w:val="0"/>
      <w:marTop w:val="0"/>
      <w:marBottom w:val="0"/>
      <w:divBdr>
        <w:top w:val="none" w:sz="0" w:space="0" w:color="auto"/>
        <w:left w:val="none" w:sz="0" w:space="0" w:color="auto"/>
        <w:bottom w:val="none" w:sz="0" w:space="0" w:color="auto"/>
        <w:right w:val="none" w:sz="0" w:space="0" w:color="auto"/>
      </w:divBdr>
    </w:div>
    <w:div w:id="1045984649">
      <w:bodyDiv w:val="1"/>
      <w:marLeft w:val="0"/>
      <w:marRight w:val="0"/>
      <w:marTop w:val="0"/>
      <w:marBottom w:val="0"/>
      <w:divBdr>
        <w:top w:val="none" w:sz="0" w:space="0" w:color="auto"/>
        <w:left w:val="none" w:sz="0" w:space="0" w:color="auto"/>
        <w:bottom w:val="none" w:sz="0" w:space="0" w:color="auto"/>
        <w:right w:val="none" w:sz="0" w:space="0" w:color="auto"/>
      </w:divBdr>
    </w:div>
    <w:div w:id="1147287047">
      <w:bodyDiv w:val="1"/>
      <w:marLeft w:val="0"/>
      <w:marRight w:val="0"/>
      <w:marTop w:val="0"/>
      <w:marBottom w:val="0"/>
      <w:divBdr>
        <w:top w:val="none" w:sz="0" w:space="0" w:color="auto"/>
        <w:left w:val="none" w:sz="0" w:space="0" w:color="auto"/>
        <w:bottom w:val="none" w:sz="0" w:space="0" w:color="auto"/>
        <w:right w:val="none" w:sz="0" w:space="0" w:color="auto"/>
      </w:divBdr>
    </w:div>
    <w:div w:id="1166436435">
      <w:bodyDiv w:val="1"/>
      <w:marLeft w:val="0"/>
      <w:marRight w:val="0"/>
      <w:marTop w:val="0"/>
      <w:marBottom w:val="0"/>
      <w:divBdr>
        <w:top w:val="none" w:sz="0" w:space="0" w:color="auto"/>
        <w:left w:val="none" w:sz="0" w:space="0" w:color="auto"/>
        <w:bottom w:val="none" w:sz="0" w:space="0" w:color="auto"/>
        <w:right w:val="none" w:sz="0" w:space="0" w:color="auto"/>
      </w:divBdr>
    </w:div>
    <w:div w:id="1174799955">
      <w:bodyDiv w:val="1"/>
      <w:marLeft w:val="0"/>
      <w:marRight w:val="0"/>
      <w:marTop w:val="0"/>
      <w:marBottom w:val="0"/>
      <w:divBdr>
        <w:top w:val="none" w:sz="0" w:space="0" w:color="auto"/>
        <w:left w:val="none" w:sz="0" w:space="0" w:color="auto"/>
        <w:bottom w:val="none" w:sz="0" w:space="0" w:color="auto"/>
        <w:right w:val="none" w:sz="0" w:space="0" w:color="auto"/>
      </w:divBdr>
      <w:divsChild>
        <w:div w:id="1793203692">
          <w:marLeft w:val="0"/>
          <w:marRight w:val="0"/>
          <w:marTop w:val="0"/>
          <w:marBottom w:val="0"/>
          <w:divBdr>
            <w:top w:val="none" w:sz="0" w:space="0" w:color="auto"/>
            <w:left w:val="none" w:sz="0" w:space="0" w:color="auto"/>
            <w:bottom w:val="none" w:sz="0" w:space="0" w:color="auto"/>
            <w:right w:val="none" w:sz="0" w:space="0" w:color="auto"/>
          </w:divBdr>
          <w:divsChild>
            <w:div w:id="431903115">
              <w:marLeft w:val="0"/>
              <w:marRight w:val="0"/>
              <w:marTop w:val="0"/>
              <w:marBottom w:val="0"/>
              <w:divBdr>
                <w:top w:val="none" w:sz="0" w:space="0" w:color="auto"/>
                <w:left w:val="none" w:sz="0" w:space="0" w:color="auto"/>
                <w:bottom w:val="none" w:sz="0" w:space="0" w:color="auto"/>
                <w:right w:val="none" w:sz="0" w:space="0" w:color="auto"/>
              </w:divBdr>
              <w:divsChild>
                <w:div w:id="1832598629">
                  <w:marLeft w:val="0"/>
                  <w:marRight w:val="0"/>
                  <w:marTop w:val="150"/>
                  <w:marBottom w:val="0"/>
                  <w:divBdr>
                    <w:top w:val="none" w:sz="0" w:space="0" w:color="auto"/>
                    <w:left w:val="none" w:sz="0" w:space="0" w:color="auto"/>
                    <w:bottom w:val="none" w:sz="0" w:space="0" w:color="auto"/>
                    <w:right w:val="none" w:sz="0" w:space="0" w:color="auto"/>
                  </w:divBdr>
                </w:div>
                <w:div w:id="2131628512">
                  <w:marLeft w:val="0"/>
                  <w:marRight w:val="0"/>
                  <w:marTop w:val="150"/>
                  <w:marBottom w:val="0"/>
                  <w:divBdr>
                    <w:top w:val="none" w:sz="0" w:space="0" w:color="auto"/>
                    <w:left w:val="none" w:sz="0" w:space="0" w:color="auto"/>
                    <w:bottom w:val="none" w:sz="0" w:space="0" w:color="auto"/>
                    <w:right w:val="none" w:sz="0" w:space="0" w:color="auto"/>
                  </w:divBdr>
                </w:div>
                <w:div w:id="1528176913">
                  <w:marLeft w:val="0"/>
                  <w:marRight w:val="0"/>
                  <w:marTop w:val="150"/>
                  <w:marBottom w:val="0"/>
                  <w:divBdr>
                    <w:top w:val="none" w:sz="0" w:space="0" w:color="auto"/>
                    <w:left w:val="none" w:sz="0" w:space="0" w:color="auto"/>
                    <w:bottom w:val="none" w:sz="0" w:space="0" w:color="auto"/>
                    <w:right w:val="none" w:sz="0" w:space="0" w:color="auto"/>
                  </w:divBdr>
                </w:div>
                <w:div w:id="369183128">
                  <w:marLeft w:val="0"/>
                  <w:marRight w:val="0"/>
                  <w:marTop w:val="150"/>
                  <w:marBottom w:val="0"/>
                  <w:divBdr>
                    <w:top w:val="none" w:sz="0" w:space="0" w:color="auto"/>
                    <w:left w:val="none" w:sz="0" w:space="0" w:color="auto"/>
                    <w:bottom w:val="none" w:sz="0" w:space="0" w:color="auto"/>
                    <w:right w:val="none" w:sz="0" w:space="0" w:color="auto"/>
                  </w:divBdr>
                </w:div>
                <w:div w:id="1360200483">
                  <w:marLeft w:val="0"/>
                  <w:marRight w:val="0"/>
                  <w:marTop w:val="150"/>
                  <w:marBottom w:val="0"/>
                  <w:divBdr>
                    <w:top w:val="none" w:sz="0" w:space="0" w:color="auto"/>
                    <w:left w:val="none" w:sz="0" w:space="0" w:color="auto"/>
                    <w:bottom w:val="none" w:sz="0" w:space="0" w:color="auto"/>
                    <w:right w:val="none" w:sz="0" w:space="0" w:color="auto"/>
                  </w:divBdr>
                  <w:divsChild>
                    <w:div w:id="1528711011">
                      <w:marLeft w:val="0"/>
                      <w:marRight w:val="0"/>
                      <w:marTop w:val="0"/>
                      <w:marBottom w:val="0"/>
                      <w:divBdr>
                        <w:top w:val="none" w:sz="0" w:space="0" w:color="auto"/>
                        <w:left w:val="none" w:sz="0" w:space="0" w:color="auto"/>
                        <w:bottom w:val="none" w:sz="0" w:space="0" w:color="auto"/>
                        <w:right w:val="none" w:sz="0" w:space="0" w:color="auto"/>
                      </w:divBdr>
                    </w:div>
                  </w:divsChild>
                </w:div>
                <w:div w:id="1559899044">
                  <w:marLeft w:val="0"/>
                  <w:marRight w:val="0"/>
                  <w:marTop w:val="150"/>
                  <w:marBottom w:val="0"/>
                  <w:divBdr>
                    <w:top w:val="none" w:sz="0" w:space="0" w:color="auto"/>
                    <w:left w:val="none" w:sz="0" w:space="0" w:color="auto"/>
                    <w:bottom w:val="none" w:sz="0" w:space="0" w:color="auto"/>
                    <w:right w:val="none" w:sz="0" w:space="0" w:color="auto"/>
                  </w:divBdr>
                </w:div>
                <w:div w:id="945845373">
                  <w:marLeft w:val="0"/>
                  <w:marRight w:val="0"/>
                  <w:marTop w:val="150"/>
                  <w:marBottom w:val="0"/>
                  <w:divBdr>
                    <w:top w:val="none" w:sz="0" w:space="0" w:color="auto"/>
                    <w:left w:val="none" w:sz="0" w:space="0" w:color="auto"/>
                    <w:bottom w:val="none" w:sz="0" w:space="0" w:color="auto"/>
                    <w:right w:val="none" w:sz="0" w:space="0" w:color="auto"/>
                  </w:divBdr>
                </w:div>
                <w:div w:id="1076976010">
                  <w:marLeft w:val="0"/>
                  <w:marRight w:val="0"/>
                  <w:marTop w:val="150"/>
                  <w:marBottom w:val="0"/>
                  <w:divBdr>
                    <w:top w:val="none" w:sz="0" w:space="0" w:color="auto"/>
                    <w:left w:val="none" w:sz="0" w:space="0" w:color="auto"/>
                    <w:bottom w:val="none" w:sz="0" w:space="0" w:color="auto"/>
                    <w:right w:val="none" w:sz="0" w:space="0" w:color="auto"/>
                  </w:divBdr>
                  <w:divsChild>
                    <w:div w:id="1395818083">
                      <w:marLeft w:val="0"/>
                      <w:marRight w:val="0"/>
                      <w:marTop w:val="0"/>
                      <w:marBottom w:val="0"/>
                      <w:divBdr>
                        <w:top w:val="none" w:sz="0" w:space="0" w:color="auto"/>
                        <w:left w:val="none" w:sz="0" w:space="0" w:color="auto"/>
                        <w:bottom w:val="none" w:sz="0" w:space="0" w:color="auto"/>
                        <w:right w:val="none" w:sz="0" w:space="0" w:color="auto"/>
                      </w:divBdr>
                      <w:divsChild>
                        <w:div w:id="391852315">
                          <w:marLeft w:val="0"/>
                          <w:marRight w:val="0"/>
                          <w:marTop w:val="0"/>
                          <w:marBottom w:val="0"/>
                          <w:divBdr>
                            <w:top w:val="none" w:sz="0" w:space="0" w:color="auto"/>
                            <w:left w:val="none" w:sz="0" w:space="0" w:color="auto"/>
                            <w:bottom w:val="none" w:sz="0" w:space="0" w:color="auto"/>
                            <w:right w:val="none" w:sz="0" w:space="0" w:color="auto"/>
                          </w:divBdr>
                        </w:div>
                        <w:div w:id="160329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798919">
          <w:marLeft w:val="0"/>
          <w:marRight w:val="0"/>
          <w:marTop w:val="0"/>
          <w:marBottom w:val="0"/>
          <w:divBdr>
            <w:top w:val="none" w:sz="0" w:space="0" w:color="auto"/>
            <w:left w:val="none" w:sz="0" w:space="0" w:color="auto"/>
            <w:bottom w:val="none" w:sz="0" w:space="0" w:color="auto"/>
            <w:right w:val="none" w:sz="0" w:space="0" w:color="auto"/>
          </w:divBdr>
          <w:divsChild>
            <w:div w:id="779836083">
              <w:marLeft w:val="0"/>
              <w:marRight w:val="0"/>
              <w:marTop w:val="0"/>
              <w:marBottom w:val="0"/>
              <w:divBdr>
                <w:top w:val="none" w:sz="0" w:space="0" w:color="auto"/>
                <w:left w:val="none" w:sz="0" w:space="0" w:color="auto"/>
                <w:bottom w:val="none" w:sz="0" w:space="0" w:color="auto"/>
                <w:right w:val="none" w:sz="0" w:space="0" w:color="auto"/>
              </w:divBdr>
              <w:divsChild>
                <w:div w:id="1868983071">
                  <w:marLeft w:val="0"/>
                  <w:marRight w:val="0"/>
                  <w:marTop w:val="150"/>
                  <w:marBottom w:val="0"/>
                  <w:divBdr>
                    <w:top w:val="none" w:sz="0" w:space="0" w:color="auto"/>
                    <w:left w:val="none" w:sz="0" w:space="0" w:color="auto"/>
                    <w:bottom w:val="none" w:sz="0" w:space="0" w:color="auto"/>
                    <w:right w:val="none" w:sz="0" w:space="0" w:color="auto"/>
                  </w:divBdr>
                </w:div>
                <w:div w:id="546331634">
                  <w:marLeft w:val="0"/>
                  <w:marRight w:val="0"/>
                  <w:marTop w:val="150"/>
                  <w:marBottom w:val="0"/>
                  <w:divBdr>
                    <w:top w:val="none" w:sz="0" w:space="0" w:color="auto"/>
                    <w:left w:val="none" w:sz="0" w:space="0" w:color="auto"/>
                    <w:bottom w:val="none" w:sz="0" w:space="0" w:color="auto"/>
                    <w:right w:val="none" w:sz="0" w:space="0" w:color="auto"/>
                  </w:divBdr>
                </w:div>
                <w:div w:id="1831091789">
                  <w:marLeft w:val="0"/>
                  <w:marRight w:val="0"/>
                  <w:marTop w:val="150"/>
                  <w:marBottom w:val="0"/>
                  <w:divBdr>
                    <w:top w:val="none" w:sz="0" w:space="0" w:color="auto"/>
                    <w:left w:val="none" w:sz="0" w:space="0" w:color="auto"/>
                    <w:bottom w:val="none" w:sz="0" w:space="0" w:color="auto"/>
                    <w:right w:val="none" w:sz="0" w:space="0" w:color="auto"/>
                  </w:divBdr>
                </w:div>
                <w:div w:id="1969848247">
                  <w:marLeft w:val="0"/>
                  <w:marRight w:val="0"/>
                  <w:marTop w:val="150"/>
                  <w:marBottom w:val="0"/>
                  <w:divBdr>
                    <w:top w:val="none" w:sz="0" w:space="0" w:color="auto"/>
                    <w:left w:val="none" w:sz="0" w:space="0" w:color="auto"/>
                    <w:bottom w:val="none" w:sz="0" w:space="0" w:color="auto"/>
                    <w:right w:val="none" w:sz="0" w:space="0" w:color="auto"/>
                  </w:divBdr>
                  <w:divsChild>
                    <w:div w:id="500049949">
                      <w:marLeft w:val="0"/>
                      <w:marRight w:val="0"/>
                      <w:marTop w:val="0"/>
                      <w:marBottom w:val="0"/>
                      <w:divBdr>
                        <w:top w:val="none" w:sz="0" w:space="0" w:color="auto"/>
                        <w:left w:val="none" w:sz="0" w:space="0" w:color="auto"/>
                        <w:bottom w:val="none" w:sz="0" w:space="0" w:color="auto"/>
                        <w:right w:val="none" w:sz="0" w:space="0" w:color="auto"/>
                      </w:divBdr>
                      <w:divsChild>
                        <w:div w:id="400368595">
                          <w:marLeft w:val="0"/>
                          <w:marRight w:val="0"/>
                          <w:marTop w:val="0"/>
                          <w:marBottom w:val="0"/>
                          <w:divBdr>
                            <w:top w:val="none" w:sz="0" w:space="0" w:color="auto"/>
                            <w:left w:val="none" w:sz="0" w:space="0" w:color="auto"/>
                            <w:bottom w:val="none" w:sz="0" w:space="0" w:color="auto"/>
                            <w:right w:val="none" w:sz="0" w:space="0" w:color="auto"/>
                          </w:divBdr>
                        </w:div>
                        <w:div w:id="1841240182">
                          <w:marLeft w:val="0"/>
                          <w:marRight w:val="0"/>
                          <w:marTop w:val="0"/>
                          <w:marBottom w:val="0"/>
                          <w:divBdr>
                            <w:top w:val="none" w:sz="0" w:space="0" w:color="auto"/>
                            <w:left w:val="none" w:sz="0" w:space="0" w:color="auto"/>
                            <w:bottom w:val="none" w:sz="0" w:space="0" w:color="auto"/>
                            <w:right w:val="none" w:sz="0" w:space="0" w:color="auto"/>
                          </w:divBdr>
                        </w:div>
                        <w:div w:id="207396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6758">
                  <w:marLeft w:val="0"/>
                  <w:marRight w:val="0"/>
                  <w:marTop w:val="150"/>
                  <w:marBottom w:val="0"/>
                  <w:divBdr>
                    <w:top w:val="none" w:sz="0" w:space="0" w:color="auto"/>
                    <w:left w:val="none" w:sz="0" w:space="0" w:color="auto"/>
                    <w:bottom w:val="none" w:sz="0" w:space="0" w:color="auto"/>
                    <w:right w:val="none" w:sz="0" w:space="0" w:color="auto"/>
                  </w:divBdr>
                  <w:divsChild>
                    <w:div w:id="1121149865">
                      <w:marLeft w:val="0"/>
                      <w:marRight w:val="0"/>
                      <w:marTop w:val="0"/>
                      <w:marBottom w:val="0"/>
                      <w:divBdr>
                        <w:top w:val="none" w:sz="0" w:space="0" w:color="auto"/>
                        <w:left w:val="none" w:sz="0" w:space="0" w:color="auto"/>
                        <w:bottom w:val="none" w:sz="0" w:space="0" w:color="auto"/>
                        <w:right w:val="none" w:sz="0" w:space="0" w:color="auto"/>
                      </w:divBdr>
                    </w:div>
                  </w:divsChild>
                </w:div>
                <w:div w:id="1870026279">
                  <w:marLeft w:val="0"/>
                  <w:marRight w:val="0"/>
                  <w:marTop w:val="150"/>
                  <w:marBottom w:val="0"/>
                  <w:divBdr>
                    <w:top w:val="none" w:sz="0" w:space="0" w:color="auto"/>
                    <w:left w:val="none" w:sz="0" w:space="0" w:color="auto"/>
                    <w:bottom w:val="none" w:sz="0" w:space="0" w:color="auto"/>
                    <w:right w:val="none" w:sz="0" w:space="0" w:color="auto"/>
                  </w:divBdr>
                  <w:divsChild>
                    <w:div w:id="138695365">
                      <w:marLeft w:val="0"/>
                      <w:marRight w:val="0"/>
                      <w:marTop w:val="0"/>
                      <w:marBottom w:val="0"/>
                      <w:divBdr>
                        <w:top w:val="none" w:sz="0" w:space="0" w:color="auto"/>
                        <w:left w:val="none" w:sz="0" w:space="0" w:color="auto"/>
                        <w:bottom w:val="none" w:sz="0" w:space="0" w:color="auto"/>
                        <w:right w:val="none" w:sz="0" w:space="0" w:color="auto"/>
                      </w:divBdr>
                      <w:divsChild>
                        <w:div w:id="180954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266561">
      <w:bodyDiv w:val="1"/>
      <w:marLeft w:val="0"/>
      <w:marRight w:val="0"/>
      <w:marTop w:val="0"/>
      <w:marBottom w:val="0"/>
      <w:divBdr>
        <w:top w:val="none" w:sz="0" w:space="0" w:color="auto"/>
        <w:left w:val="none" w:sz="0" w:space="0" w:color="auto"/>
        <w:bottom w:val="none" w:sz="0" w:space="0" w:color="auto"/>
        <w:right w:val="none" w:sz="0" w:space="0" w:color="auto"/>
      </w:divBdr>
    </w:div>
    <w:div w:id="1222180919">
      <w:bodyDiv w:val="1"/>
      <w:marLeft w:val="0"/>
      <w:marRight w:val="0"/>
      <w:marTop w:val="0"/>
      <w:marBottom w:val="0"/>
      <w:divBdr>
        <w:top w:val="none" w:sz="0" w:space="0" w:color="auto"/>
        <w:left w:val="none" w:sz="0" w:space="0" w:color="auto"/>
        <w:bottom w:val="none" w:sz="0" w:space="0" w:color="auto"/>
        <w:right w:val="none" w:sz="0" w:space="0" w:color="auto"/>
      </w:divBdr>
    </w:div>
    <w:div w:id="1228611132">
      <w:bodyDiv w:val="1"/>
      <w:marLeft w:val="0"/>
      <w:marRight w:val="0"/>
      <w:marTop w:val="0"/>
      <w:marBottom w:val="0"/>
      <w:divBdr>
        <w:top w:val="none" w:sz="0" w:space="0" w:color="auto"/>
        <w:left w:val="none" w:sz="0" w:space="0" w:color="auto"/>
        <w:bottom w:val="none" w:sz="0" w:space="0" w:color="auto"/>
        <w:right w:val="none" w:sz="0" w:space="0" w:color="auto"/>
      </w:divBdr>
    </w:div>
    <w:div w:id="1237743671">
      <w:bodyDiv w:val="1"/>
      <w:marLeft w:val="0"/>
      <w:marRight w:val="0"/>
      <w:marTop w:val="0"/>
      <w:marBottom w:val="0"/>
      <w:divBdr>
        <w:top w:val="none" w:sz="0" w:space="0" w:color="auto"/>
        <w:left w:val="none" w:sz="0" w:space="0" w:color="auto"/>
        <w:bottom w:val="none" w:sz="0" w:space="0" w:color="auto"/>
        <w:right w:val="none" w:sz="0" w:space="0" w:color="auto"/>
      </w:divBdr>
    </w:div>
    <w:div w:id="1243417413">
      <w:bodyDiv w:val="1"/>
      <w:marLeft w:val="0"/>
      <w:marRight w:val="0"/>
      <w:marTop w:val="0"/>
      <w:marBottom w:val="0"/>
      <w:divBdr>
        <w:top w:val="none" w:sz="0" w:space="0" w:color="auto"/>
        <w:left w:val="none" w:sz="0" w:space="0" w:color="auto"/>
        <w:bottom w:val="none" w:sz="0" w:space="0" w:color="auto"/>
        <w:right w:val="none" w:sz="0" w:space="0" w:color="auto"/>
      </w:divBdr>
    </w:div>
    <w:div w:id="1274049505">
      <w:bodyDiv w:val="1"/>
      <w:marLeft w:val="0"/>
      <w:marRight w:val="0"/>
      <w:marTop w:val="0"/>
      <w:marBottom w:val="0"/>
      <w:divBdr>
        <w:top w:val="none" w:sz="0" w:space="0" w:color="auto"/>
        <w:left w:val="none" w:sz="0" w:space="0" w:color="auto"/>
        <w:bottom w:val="none" w:sz="0" w:space="0" w:color="auto"/>
        <w:right w:val="none" w:sz="0" w:space="0" w:color="auto"/>
      </w:divBdr>
    </w:div>
    <w:div w:id="1303314852">
      <w:bodyDiv w:val="1"/>
      <w:marLeft w:val="0"/>
      <w:marRight w:val="0"/>
      <w:marTop w:val="0"/>
      <w:marBottom w:val="0"/>
      <w:divBdr>
        <w:top w:val="none" w:sz="0" w:space="0" w:color="auto"/>
        <w:left w:val="none" w:sz="0" w:space="0" w:color="auto"/>
        <w:bottom w:val="none" w:sz="0" w:space="0" w:color="auto"/>
        <w:right w:val="none" w:sz="0" w:space="0" w:color="auto"/>
      </w:divBdr>
    </w:div>
    <w:div w:id="1330019860">
      <w:bodyDiv w:val="1"/>
      <w:marLeft w:val="0"/>
      <w:marRight w:val="0"/>
      <w:marTop w:val="0"/>
      <w:marBottom w:val="0"/>
      <w:divBdr>
        <w:top w:val="none" w:sz="0" w:space="0" w:color="auto"/>
        <w:left w:val="none" w:sz="0" w:space="0" w:color="auto"/>
        <w:bottom w:val="none" w:sz="0" w:space="0" w:color="auto"/>
        <w:right w:val="none" w:sz="0" w:space="0" w:color="auto"/>
      </w:divBdr>
    </w:div>
    <w:div w:id="1373069923">
      <w:bodyDiv w:val="1"/>
      <w:marLeft w:val="0"/>
      <w:marRight w:val="0"/>
      <w:marTop w:val="0"/>
      <w:marBottom w:val="0"/>
      <w:divBdr>
        <w:top w:val="none" w:sz="0" w:space="0" w:color="auto"/>
        <w:left w:val="none" w:sz="0" w:space="0" w:color="auto"/>
        <w:bottom w:val="none" w:sz="0" w:space="0" w:color="auto"/>
        <w:right w:val="none" w:sz="0" w:space="0" w:color="auto"/>
      </w:divBdr>
      <w:divsChild>
        <w:div w:id="432164021">
          <w:marLeft w:val="0"/>
          <w:marRight w:val="0"/>
          <w:marTop w:val="0"/>
          <w:marBottom w:val="0"/>
          <w:divBdr>
            <w:top w:val="none" w:sz="0" w:space="0" w:color="auto"/>
            <w:left w:val="none" w:sz="0" w:space="0" w:color="auto"/>
            <w:bottom w:val="none" w:sz="0" w:space="0" w:color="auto"/>
            <w:right w:val="none" w:sz="0" w:space="0" w:color="auto"/>
          </w:divBdr>
        </w:div>
      </w:divsChild>
    </w:div>
    <w:div w:id="1431776871">
      <w:bodyDiv w:val="1"/>
      <w:marLeft w:val="0"/>
      <w:marRight w:val="0"/>
      <w:marTop w:val="0"/>
      <w:marBottom w:val="0"/>
      <w:divBdr>
        <w:top w:val="none" w:sz="0" w:space="0" w:color="auto"/>
        <w:left w:val="none" w:sz="0" w:space="0" w:color="auto"/>
        <w:bottom w:val="none" w:sz="0" w:space="0" w:color="auto"/>
        <w:right w:val="none" w:sz="0" w:space="0" w:color="auto"/>
      </w:divBdr>
      <w:divsChild>
        <w:div w:id="1175847872">
          <w:marLeft w:val="0"/>
          <w:marRight w:val="0"/>
          <w:marTop w:val="0"/>
          <w:marBottom w:val="0"/>
          <w:divBdr>
            <w:top w:val="none" w:sz="0" w:space="0" w:color="auto"/>
            <w:left w:val="none" w:sz="0" w:space="0" w:color="auto"/>
            <w:bottom w:val="none" w:sz="0" w:space="0" w:color="auto"/>
            <w:right w:val="none" w:sz="0" w:space="0" w:color="auto"/>
          </w:divBdr>
        </w:div>
      </w:divsChild>
    </w:div>
    <w:div w:id="1465387898">
      <w:bodyDiv w:val="1"/>
      <w:marLeft w:val="0"/>
      <w:marRight w:val="0"/>
      <w:marTop w:val="0"/>
      <w:marBottom w:val="0"/>
      <w:divBdr>
        <w:top w:val="none" w:sz="0" w:space="0" w:color="auto"/>
        <w:left w:val="none" w:sz="0" w:space="0" w:color="auto"/>
        <w:bottom w:val="none" w:sz="0" w:space="0" w:color="auto"/>
        <w:right w:val="none" w:sz="0" w:space="0" w:color="auto"/>
      </w:divBdr>
      <w:divsChild>
        <w:div w:id="1927690319">
          <w:marLeft w:val="0"/>
          <w:marRight w:val="0"/>
          <w:marTop w:val="0"/>
          <w:marBottom w:val="0"/>
          <w:divBdr>
            <w:top w:val="none" w:sz="0" w:space="0" w:color="auto"/>
            <w:left w:val="none" w:sz="0" w:space="0" w:color="auto"/>
            <w:bottom w:val="none" w:sz="0" w:space="0" w:color="auto"/>
            <w:right w:val="none" w:sz="0" w:space="0" w:color="auto"/>
          </w:divBdr>
          <w:divsChild>
            <w:div w:id="1685857679">
              <w:marLeft w:val="0"/>
              <w:marRight w:val="0"/>
              <w:marTop w:val="0"/>
              <w:marBottom w:val="0"/>
              <w:divBdr>
                <w:top w:val="none" w:sz="0" w:space="0" w:color="auto"/>
                <w:left w:val="none" w:sz="0" w:space="0" w:color="auto"/>
                <w:bottom w:val="none" w:sz="0" w:space="0" w:color="auto"/>
                <w:right w:val="none" w:sz="0" w:space="0" w:color="auto"/>
              </w:divBdr>
              <w:divsChild>
                <w:div w:id="1245215191">
                  <w:marLeft w:val="0"/>
                  <w:marRight w:val="0"/>
                  <w:marTop w:val="150"/>
                  <w:marBottom w:val="0"/>
                  <w:divBdr>
                    <w:top w:val="none" w:sz="0" w:space="0" w:color="auto"/>
                    <w:left w:val="none" w:sz="0" w:space="0" w:color="auto"/>
                    <w:bottom w:val="none" w:sz="0" w:space="0" w:color="auto"/>
                    <w:right w:val="none" w:sz="0" w:space="0" w:color="auto"/>
                  </w:divBdr>
                  <w:divsChild>
                    <w:div w:id="1305693730">
                      <w:marLeft w:val="0"/>
                      <w:marRight w:val="0"/>
                      <w:marTop w:val="0"/>
                      <w:marBottom w:val="0"/>
                      <w:divBdr>
                        <w:top w:val="none" w:sz="0" w:space="0" w:color="auto"/>
                        <w:left w:val="none" w:sz="0" w:space="0" w:color="auto"/>
                        <w:bottom w:val="none" w:sz="0" w:space="0" w:color="auto"/>
                        <w:right w:val="none" w:sz="0" w:space="0" w:color="auto"/>
                      </w:divBdr>
                    </w:div>
                    <w:div w:id="19665338">
                      <w:marLeft w:val="0"/>
                      <w:marRight w:val="0"/>
                      <w:marTop w:val="0"/>
                      <w:marBottom w:val="0"/>
                      <w:divBdr>
                        <w:top w:val="none" w:sz="0" w:space="0" w:color="auto"/>
                        <w:left w:val="none" w:sz="0" w:space="0" w:color="auto"/>
                        <w:bottom w:val="none" w:sz="0" w:space="0" w:color="auto"/>
                        <w:right w:val="none" w:sz="0" w:space="0" w:color="auto"/>
                      </w:divBdr>
                    </w:div>
                    <w:div w:id="557857424">
                      <w:marLeft w:val="0"/>
                      <w:marRight w:val="0"/>
                      <w:marTop w:val="0"/>
                      <w:marBottom w:val="0"/>
                      <w:divBdr>
                        <w:top w:val="none" w:sz="0" w:space="0" w:color="auto"/>
                        <w:left w:val="none" w:sz="0" w:space="0" w:color="auto"/>
                        <w:bottom w:val="none" w:sz="0" w:space="0" w:color="auto"/>
                        <w:right w:val="none" w:sz="0" w:space="0" w:color="auto"/>
                      </w:divBdr>
                    </w:div>
                    <w:div w:id="854926215">
                      <w:marLeft w:val="0"/>
                      <w:marRight w:val="0"/>
                      <w:marTop w:val="0"/>
                      <w:marBottom w:val="0"/>
                      <w:divBdr>
                        <w:top w:val="none" w:sz="0" w:space="0" w:color="auto"/>
                        <w:left w:val="none" w:sz="0" w:space="0" w:color="auto"/>
                        <w:bottom w:val="none" w:sz="0" w:space="0" w:color="auto"/>
                        <w:right w:val="none" w:sz="0" w:space="0" w:color="auto"/>
                      </w:divBdr>
                    </w:div>
                    <w:div w:id="2042129614">
                      <w:marLeft w:val="0"/>
                      <w:marRight w:val="0"/>
                      <w:marTop w:val="0"/>
                      <w:marBottom w:val="0"/>
                      <w:divBdr>
                        <w:top w:val="none" w:sz="0" w:space="0" w:color="auto"/>
                        <w:left w:val="none" w:sz="0" w:space="0" w:color="auto"/>
                        <w:bottom w:val="none" w:sz="0" w:space="0" w:color="auto"/>
                        <w:right w:val="none" w:sz="0" w:space="0" w:color="auto"/>
                      </w:divBdr>
                    </w:div>
                    <w:div w:id="887566126">
                      <w:marLeft w:val="0"/>
                      <w:marRight w:val="0"/>
                      <w:marTop w:val="0"/>
                      <w:marBottom w:val="0"/>
                      <w:divBdr>
                        <w:top w:val="none" w:sz="0" w:space="0" w:color="auto"/>
                        <w:left w:val="none" w:sz="0" w:space="0" w:color="auto"/>
                        <w:bottom w:val="none" w:sz="0" w:space="0" w:color="auto"/>
                        <w:right w:val="none" w:sz="0" w:space="0" w:color="auto"/>
                      </w:divBdr>
                    </w:div>
                    <w:div w:id="472213895">
                      <w:marLeft w:val="0"/>
                      <w:marRight w:val="0"/>
                      <w:marTop w:val="0"/>
                      <w:marBottom w:val="0"/>
                      <w:divBdr>
                        <w:top w:val="none" w:sz="0" w:space="0" w:color="auto"/>
                        <w:left w:val="none" w:sz="0" w:space="0" w:color="auto"/>
                        <w:bottom w:val="none" w:sz="0" w:space="0" w:color="auto"/>
                        <w:right w:val="none" w:sz="0" w:space="0" w:color="auto"/>
                      </w:divBdr>
                    </w:div>
                    <w:div w:id="149832309">
                      <w:marLeft w:val="0"/>
                      <w:marRight w:val="0"/>
                      <w:marTop w:val="0"/>
                      <w:marBottom w:val="0"/>
                      <w:divBdr>
                        <w:top w:val="none" w:sz="0" w:space="0" w:color="auto"/>
                        <w:left w:val="none" w:sz="0" w:space="0" w:color="auto"/>
                        <w:bottom w:val="none" w:sz="0" w:space="0" w:color="auto"/>
                        <w:right w:val="none" w:sz="0" w:space="0" w:color="auto"/>
                      </w:divBdr>
                    </w:div>
                    <w:div w:id="219177684">
                      <w:marLeft w:val="0"/>
                      <w:marRight w:val="0"/>
                      <w:marTop w:val="0"/>
                      <w:marBottom w:val="0"/>
                      <w:divBdr>
                        <w:top w:val="none" w:sz="0" w:space="0" w:color="auto"/>
                        <w:left w:val="none" w:sz="0" w:space="0" w:color="auto"/>
                        <w:bottom w:val="none" w:sz="0" w:space="0" w:color="auto"/>
                        <w:right w:val="none" w:sz="0" w:space="0" w:color="auto"/>
                      </w:divBdr>
                    </w:div>
                    <w:div w:id="2078162784">
                      <w:marLeft w:val="0"/>
                      <w:marRight w:val="0"/>
                      <w:marTop w:val="0"/>
                      <w:marBottom w:val="0"/>
                      <w:divBdr>
                        <w:top w:val="none" w:sz="0" w:space="0" w:color="auto"/>
                        <w:left w:val="none" w:sz="0" w:space="0" w:color="auto"/>
                        <w:bottom w:val="none" w:sz="0" w:space="0" w:color="auto"/>
                        <w:right w:val="none" w:sz="0" w:space="0" w:color="auto"/>
                      </w:divBdr>
                    </w:div>
                    <w:div w:id="1377772367">
                      <w:marLeft w:val="0"/>
                      <w:marRight w:val="0"/>
                      <w:marTop w:val="0"/>
                      <w:marBottom w:val="0"/>
                      <w:divBdr>
                        <w:top w:val="none" w:sz="0" w:space="0" w:color="auto"/>
                        <w:left w:val="none" w:sz="0" w:space="0" w:color="auto"/>
                        <w:bottom w:val="none" w:sz="0" w:space="0" w:color="auto"/>
                        <w:right w:val="none" w:sz="0" w:space="0" w:color="auto"/>
                      </w:divBdr>
                    </w:div>
                    <w:div w:id="368652419">
                      <w:marLeft w:val="0"/>
                      <w:marRight w:val="0"/>
                      <w:marTop w:val="0"/>
                      <w:marBottom w:val="0"/>
                      <w:divBdr>
                        <w:top w:val="none" w:sz="0" w:space="0" w:color="auto"/>
                        <w:left w:val="none" w:sz="0" w:space="0" w:color="auto"/>
                        <w:bottom w:val="none" w:sz="0" w:space="0" w:color="auto"/>
                        <w:right w:val="none" w:sz="0" w:space="0" w:color="auto"/>
                      </w:divBdr>
                    </w:div>
                    <w:div w:id="814877503">
                      <w:marLeft w:val="0"/>
                      <w:marRight w:val="0"/>
                      <w:marTop w:val="0"/>
                      <w:marBottom w:val="0"/>
                      <w:divBdr>
                        <w:top w:val="none" w:sz="0" w:space="0" w:color="auto"/>
                        <w:left w:val="none" w:sz="0" w:space="0" w:color="auto"/>
                        <w:bottom w:val="none" w:sz="0" w:space="0" w:color="auto"/>
                        <w:right w:val="none" w:sz="0" w:space="0" w:color="auto"/>
                      </w:divBdr>
                    </w:div>
                    <w:div w:id="93290010">
                      <w:marLeft w:val="0"/>
                      <w:marRight w:val="0"/>
                      <w:marTop w:val="0"/>
                      <w:marBottom w:val="0"/>
                      <w:divBdr>
                        <w:top w:val="none" w:sz="0" w:space="0" w:color="auto"/>
                        <w:left w:val="none" w:sz="0" w:space="0" w:color="auto"/>
                        <w:bottom w:val="none" w:sz="0" w:space="0" w:color="auto"/>
                        <w:right w:val="none" w:sz="0" w:space="0" w:color="auto"/>
                      </w:divBdr>
                    </w:div>
                    <w:div w:id="1462075004">
                      <w:marLeft w:val="0"/>
                      <w:marRight w:val="0"/>
                      <w:marTop w:val="0"/>
                      <w:marBottom w:val="0"/>
                      <w:divBdr>
                        <w:top w:val="none" w:sz="0" w:space="0" w:color="auto"/>
                        <w:left w:val="none" w:sz="0" w:space="0" w:color="auto"/>
                        <w:bottom w:val="none" w:sz="0" w:space="0" w:color="auto"/>
                        <w:right w:val="none" w:sz="0" w:space="0" w:color="auto"/>
                      </w:divBdr>
                    </w:div>
                    <w:div w:id="2095203114">
                      <w:marLeft w:val="0"/>
                      <w:marRight w:val="0"/>
                      <w:marTop w:val="0"/>
                      <w:marBottom w:val="0"/>
                      <w:divBdr>
                        <w:top w:val="none" w:sz="0" w:space="0" w:color="auto"/>
                        <w:left w:val="none" w:sz="0" w:space="0" w:color="auto"/>
                        <w:bottom w:val="none" w:sz="0" w:space="0" w:color="auto"/>
                        <w:right w:val="none" w:sz="0" w:space="0" w:color="auto"/>
                      </w:divBdr>
                    </w:div>
                    <w:div w:id="1282496078">
                      <w:marLeft w:val="0"/>
                      <w:marRight w:val="0"/>
                      <w:marTop w:val="0"/>
                      <w:marBottom w:val="0"/>
                      <w:divBdr>
                        <w:top w:val="none" w:sz="0" w:space="0" w:color="auto"/>
                        <w:left w:val="none" w:sz="0" w:space="0" w:color="auto"/>
                        <w:bottom w:val="none" w:sz="0" w:space="0" w:color="auto"/>
                        <w:right w:val="none" w:sz="0" w:space="0" w:color="auto"/>
                      </w:divBdr>
                    </w:div>
                    <w:div w:id="117799790">
                      <w:marLeft w:val="0"/>
                      <w:marRight w:val="0"/>
                      <w:marTop w:val="0"/>
                      <w:marBottom w:val="0"/>
                      <w:divBdr>
                        <w:top w:val="none" w:sz="0" w:space="0" w:color="auto"/>
                        <w:left w:val="none" w:sz="0" w:space="0" w:color="auto"/>
                        <w:bottom w:val="none" w:sz="0" w:space="0" w:color="auto"/>
                        <w:right w:val="none" w:sz="0" w:space="0" w:color="auto"/>
                      </w:divBdr>
                    </w:div>
                    <w:div w:id="1397164096">
                      <w:marLeft w:val="0"/>
                      <w:marRight w:val="0"/>
                      <w:marTop w:val="0"/>
                      <w:marBottom w:val="0"/>
                      <w:divBdr>
                        <w:top w:val="none" w:sz="0" w:space="0" w:color="auto"/>
                        <w:left w:val="none" w:sz="0" w:space="0" w:color="auto"/>
                        <w:bottom w:val="none" w:sz="0" w:space="0" w:color="auto"/>
                        <w:right w:val="none" w:sz="0" w:space="0" w:color="auto"/>
                      </w:divBdr>
                    </w:div>
                    <w:div w:id="1999920967">
                      <w:marLeft w:val="0"/>
                      <w:marRight w:val="0"/>
                      <w:marTop w:val="0"/>
                      <w:marBottom w:val="0"/>
                      <w:divBdr>
                        <w:top w:val="none" w:sz="0" w:space="0" w:color="auto"/>
                        <w:left w:val="none" w:sz="0" w:space="0" w:color="auto"/>
                        <w:bottom w:val="none" w:sz="0" w:space="0" w:color="auto"/>
                        <w:right w:val="none" w:sz="0" w:space="0" w:color="auto"/>
                      </w:divBdr>
                    </w:div>
                    <w:div w:id="1427190037">
                      <w:marLeft w:val="0"/>
                      <w:marRight w:val="0"/>
                      <w:marTop w:val="0"/>
                      <w:marBottom w:val="0"/>
                      <w:divBdr>
                        <w:top w:val="none" w:sz="0" w:space="0" w:color="auto"/>
                        <w:left w:val="none" w:sz="0" w:space="0" w:color="auto"/>
                        <w:bottom w:val="none" w:sz="0" w:space="0" w:color="auto"/>
                        <w:right w:val="none" w:sz="0" w:space="0" w:color="auto"/>
                      </w:divBdr>
                    </w:div>
                    <w:div w:id="1991979573">
                      <w:marLeft w:val="0"/>
                      <w:marRight w:val="0"/>
                      <w:marTop w:val="0"/>
                      <w:marBottom w:val="0"/>
                      <w:divBdr>
                        <w:top w:val="none" w:sz="0" w:space="0" w:color="auto"/>
                        <w:left w:val="none" w:sz="0" w:space="0" w:color="auto"/>
                        <w:bottom w:val="none" w:sz="0" w:space="0" w:color="auto"/>
                        <w:right w:val="none" w:sz="0" w:space="0" w:color="auto"/>
                      </w:divBdr>
                    </w:div>
                    <w:div w:id="609093759">
                      <w:marLeft w:val="0"/>
                      <w:marRight w:val="0"/>
                      <w:marTop w:val="0"/>
                      <w:marBottom w:val="0"/>
                      <w:divBdr>
                        <w:top w:val="none" w:sz="0" w:space="0" w:color="auto"/>
                        <w:left w:val="none" w:sz="0" w:space="0" w:color="auto"/>
                        <w:bottom w:val="none" w:sz="0" w:space="0" w:color="auto"/>
                        <w:right w:val="none" w:sz="0" w:space="0" w:color="auto"/>
                      </w:divBdr>
                    </w:div>
                    <w:div w:id="2109697771">
                      <w:marLeft w:val="0"/>
                      <w:marRight w:val="0"/>
                      <w:marTop w:val="0"/>
                      <w:marBottom w:val="0"/>
                      <w:divBdr>
                        <w:top w:val="none" w:sz="0" w:space="0" w:color="auto"/>
                        <w:left w:val="none" w:sz="0" w:space="0" w:color="auto"/>
                        <w:bottom w:val="none" w:sz="0" w:space="0" w:color="auto"/>
                        <w:right w:val="none" w:sz="0" w:space="0" w:color="auto"/>
                      </w:divBdr>
                    </w:div>
                    <w:div w:id="1611931978">
                      <w:marLeft w:val="0"/>
                      <w:marRight w:val="0"/>
                      <w:marTop w:val="0"/>
                      <w:marBottom w:val="0"/>
                      <w:divBdr>
                        <w:top w:val="none" w:sz="0" w:space="0" w:color="auto"/>
                        <w:left w:val="none" w:sz="0" w:space="0" w:color="auto"/>
                        <w:bottom w:val="none" w:sz="0" w:space="0" w:color="auto"/>
                        <w:right w:val="none" w:sz="0" w:space="0" w:color="auto"/>
                      </w:divBdr>
                    </w:div>
                    <w:div w:id="936786259">
                      <w:marLeft w:val="0"/>
                      <w:marRight w:val="0"/>
                      <w:marTop w:val="0"/>
                      <w:marBottom w:val="0"/>
                      <w:divBdr>
                        <w:top w:val="none" w:sz="0" w:space="0" w:color="auto"/>
                        <w:left w:val="none" w:sz="0" w:space="0" w:color="auto"/>
                        <w:bottom w:val="none" w:sz="0" w:space="0" w:color="auto"/>
                        <w:right w:val="none" w:sz="0" w:space="0" w:color="auto"/>
                      </w:divBdr>
                    </w:div>
                    <w:div w:id="1338265500">
                      <w:marLeft w:val="0"/>
                      <w:marRight w:val="0"/>
                      <w:marTop w:val="0"/>
                      <w:marBottom w:val="0"/>
                      <w:divBdr>
                        <w:top w:val="none" w:sz="0" w:space="0" w:color="auto"/>
                        <w:left w:val="none" w:sz="0" w:space="0" w:color="auto"/>
                        <w:bottom w:val="none" w:sz="0" w:space="0" w:color="auto"/>
                        <w:right w:val="none" w:sz="0" w:space="0" w:color="auto"/>
                      </w:divBdr>
                    </w:div>
                    <w:div w:id="1155032736">
                      <w:marLeft w:val="0"/>
                      <w:marRight w:val="0"/>
                      <w:marTop w:val="0"/>
                      <w:marBottom w:val="0"/>
                      <w:divBdr>
                        <w:top w:val="none" w:sz="0" w:space="0" w:color="auto"/>
                        <w:left w:val="none" w:sz="0" w:space="0" w:color="auto"/>
                        <w:bottom w:val="none" w:sz="0" w:space="0" w:color="auto"/>
                        <w:right w:val="none" w:sz="0" w:space="0" w:color="auto"/>
                      </w:divBdr>
                    </w:div>
                    <w:div w:id="819997843">
                      <w:marLeft w:val="0"/>
                      <w:marRight w:val="0"/>
                      <w:marTop w:val="0"/>
                      <w:marBottom w:val="0"/>
                      <w:divBdr>
                        <w:top w:val="none" w:sz="0" w:space="0" w:color="auto"/>
                        <w:left w:val="none" w:sz="0" w:space="0" w:color="auto"/>
                        <w:bottom w:val="none" w:sz="0" w:space="0" w:color="auto"/>
                        <w:right w:val="none" w:sz="0" w:space="0" w:color="auto"/>
                      </w:divBdr>
                    </w:div>
                    <w:div w:id="636910847">
                      <w:marLeft w:val="0"/>
                      <w:marRight w:val="0"/>
                      <w:marTop w:val="0"/>
                      <w:marBottom w:val="0"/>
                      <w:divBdr>
                        <w:top w:val="none" w:sz="0" w:space="0" w:color="auto"/>
                        <w:left w:val="none" w:sz="0" w:space="0" w:color="auto"/>
                        <w:bottom w:val="none" w:sz="0" w:space="0" w:color="auto"/>
                        <w:right w:val="none" w:sz="0" w:space="0" w:color="auto"/>
                      </w:divBdr>
                    </w:div>
                    <w:div w:id="1889682588">
                      <w:marLeft w:val="0"/>
                      <w:marRight w:val="0"/>
                      <w:marTop w:val="0"/>
                      <w:marBottom w:val="0"/>
                      <w:divBdr>
                        <w:top w:val="none" w:sz="0" w:space="0" w:color="auto"/>
                        <w:left w:val="none" w:sz="0" w:space="0" w:color="auto"/>
                        <w:bottom w:val="none" w:sz="0" w:space="0" w:color="auto"/>
                        <w:right w:val="none" w:sz="0" w:space="0" w:color="auto"/>
                      </w:divBdr>
                    </w:div>
                    <w:div w:id="883760041">
                      <w:marLeft w:val="0"/>
                      <w:marRight w:val="0"/>
                      <w:marTop w:val="0"/>
                      <w:marBottom w:val="0"/>
                      <w:divBdr>
                        <w:top w:val="none" w:sz="0" w:space="0" w:color="auto"/>
                        <w:left w:val="none" w:sz="0" w:space="0" w:color="auto"/>
                        <w:bottom w:val="none" w:sz="0" w:space="0" w:color="auto"/>
                        <w:right w:val="none" w:sz="0" w:space="0" w:color="auto"/>
                      </w:divBdr>
                    </w:div>
                    <w:div w:id="646014270">
                      <w:marLeft w:val="0"/>
                      <w:marRight w:val="0"/>
                      <w:marTop w:val="0"/>
                      <w:marBottom w:val="0"/>
                      <w:divBdr>
                        <w:top w:val="none" w:sz="0" w:space="0" w:color="auto"/>
                        <w:left w:val="none" w:sz="0" w:space="0" w:color="auto"/>
                        <w:bottom w:val="none" w:sz="0" w:space="0" w:color="auto"/>
                        <w:right w:val="none" w:sz="0" w:space="0" w:color="auto"/>
                      </w:divBdr>
                    </w:div>
                    <w:div w:id="291207813">
                      <w:marLeft w:val="0"/>
                      <w:marRight w:val="0"/>
                      <w:marTop w:val="0"/>
                      <w:marBottom w:val="0"/>
                      <w:divBdr>
                        <w:top w:val="none" w:sz="0" w:space="0" w:color="auto"/>
                        <w:left w:val="none" w:sz="0" w:space="0" w:color="auto"/>
                        <w:bottom w:val="none" w:sz="0" w:space="0" w:color="auto"/>
                        <w:right w:val="none" w:sz="0" w:space="0" w:color="auto"/>
                      </w:divBdr>
                    </w:div>
                    <w:div w:id="2079327041">
                      <w:marLeft w:val="0"/>
                      <w:marRight w:val="0"/>
                      <w:marTop w:val="0"/>
                      <w:marBottom w:val="0"/>
                      <w:divBdr>
                        <w:top w:val="none" w:sz="0" w:space="0" w:color="auto"/>
                        <w:left w:val="none" w:sz="0" w:space="0" w:color="auto"/>
                        <w:bottom w:val="none" w:sz="0" w:space="0" w:color="auto"/>
                        <w:right w:val="none" w:sz="0" w:space="0" w:color="auto"/>
                      </w:divBdr>
                    </w:div>
                    <w:div w:id="1258250601">
                      <w:marLeft w:val="0"/>
                      <w:marRight w:val="0"/>
                      <w:marTop w:val="0"/>
                      <w:marBottom w:val="0"/>
                      <w:divBdr>
                        <w:top w:val="none" w:sz="0" w:space="0" w:color="auto"/>
                        <w:left w:val="none" w:sz="0" w:space="0" w:color="auto"/>
                        <w:bottom w:val="none" w:sz="0" w:space="0" w:color="auto"/>
                        <w:right w:val="none" w:sz="0" w:space="0" w:color="auto"/>
                      </w:divBdr>
                    </w:div>
                    <w:div w:id="482819199">
                      <w:marLeft w:val="0"/>
                      <w:marRight w:val="0"/>
                      <w:marTop w:val="0"/>
                      <w:marBottom w:val="0"/>
                      <w:divBdr>
                        <w:top w:val="none" w:sz="0" w:space="0" w:color="auto"/>
                        <w:left w:val="none" w:sz="0" w:space="0" w:color="auto"/>
                        <w:bottom w:val="none" w:sz="0" w:space="0" w:color="auto"/>
                        <w:right w:val="none" w:sz="0" w:space="0" w:color="auto"/>
                      </w:divBdr>
                    </w:div>
                    <w:div w:id="1958443514">
                      <w:marLeft w:val="0"/>
                      <w:marRight w:val="0"/>
                      <w:marTop w:val="0"/>
                      <w:marBottom w:val="0"/>
                      <w:divBdr>
                        <w:top w:val="none" w:sz="0" w:space="0" w:color="auto"/>
                        <w:left w:val="none" w:sz="0" w:space="0" w:color="auto"/>
                        <w:bottom w:val="none" w:sz="0" w:space="0" w:color="auto"/>
                        <w:right w:val="none" w:sz="0" w:space="0" w:color="auto"/>
                      </w:divBdr>
                    </w:div>
                    <w:div w:id="704914368">
                      <w:marLeft w:val="0"/>
                      <w:marRight w:val="0"/>
                      <w:marTop w:val="0"/>
                      <w:marBottom w:val="0"/>
                      <w:divBdr>
                        <w:top w:val="none" w:sz="0" w:space="0" w:color="auto"/>
                        <w:left w:val="none" w:sz="0" w:space="0" w:color="auto"/>
                        <w:bottom w:val="none" w:sz="0" w:space="0" w:color="auto"/>
                        <w:right w:val="none" w:sz="0" w:space="0" w:color="auto"/>
                      </w:divBdr>
                    </w:div>
                    <w:div w:id="2094741197">
                      <w:marLeft w:val="0"/>
                      <w:marRight w:val="0"/>
                      <w:marTop w:val="0"/>
                      <w:marBottom w:val="0"/>
                      <w:divBdr>
                        <w:top w:val="none" w:sz="0" w:space="0" w:color="auto"/>
                        <w:left w:val="none" w:sz="0" w:space="0" w:color="auto"/>
                        <w:bottom w:val="none" w:sz="0" w:space="0" w:color="auto"/>
                        <w:right w:val="none" w:sz="0" w:space="0" w:color="auto"/>
                      </w:divBdr>
                    </w:div>
                    <w:div w:id="2133354952">
                      <w:marLeft w:val="0"/>
                      <w:marRight w:val="0"/>
                      <w:marTop w:val="0"/>
                      <w:marBottom w:val="0"/>
                      <w:divBdr>
                        <w:top w:val="none" w:sz="0" w:space="0" w:color="auto"/>
                        <w:left w:val="none" w:sz="0" w:space="0" w:color="auto"/>
                        <w:bottom w:val="none" w:sz="0" w:space="0" w:color="auto"/>
                        <w:right w:val="none" w:sz="0" w:space="0" w:color="auto"/>
                      </w:divBdr>
                    </w:div>
                    <w:div w:id="1019353279">
                      <w:marLeft w:val="0"/>
                      <w:marRight w:val="0"/>
                      <w:marTop w:val="0"/>
                      <w:marBottom w:val="0"/>
                      <w:divBdr>
                        <w:top w:val="none" w:sz="0" w:space="0" w:color="auto"/>
                        <w:left w:val="none" w:sz="0" w:space="0" w:color="auto"/>
                        <w:bottom w:val="none" w:sz="0" w:space="0" w:color="auto"/>
                        <w:right w:val="none" w:sz="0" w:space="0" w:color="auto"/>
                      </w:divBdr>
                    </w:div>
                    <w:div w:id="1502353680">
                      <w:marLeft w:val="0"/>
                      <w:marRight w:val="0"/>
                      <w:marTop w:val="0"/>
                      <w:marBottom w:val="0"/>
                      <w:divBdr>
                        <w:top w:val="none" w:sz="0" w:space="0" w:color="auto"/>
                        <w:left w:val="none" w:sz="0" w:space="0" w:color="auto"/>
                        <w:bottom w:val="none" w:sz="0" w:space="0" w:color="auto"/>
                        <w:right w:val="none" w:sz="0" w:space="0" w:color="auto"/>
                      </w:divBdr>
                    </w:div>
                    <w:div w:id="2082172123">
                      <w:marLeft w:val="0"/>
                      <w:marRight w:val="0"/>
                      <w:marTop w:val="0"/>
                      <w:marBottom w:val="0"/>
                      <w:divBdr>
                        <w:top w:val="none" w:sz="0" w:space="0" w:color="auto"/>
                        <w:left w:val="none" w:sz="0" w:space="0" w:color="auto"/>
                        <w:bottom w:val="none" w:sz="0" w:space="0" w:color="auto"/>
                        <w:right w:val="none" w:sz="0" w:space="0" w:color="auto"/>
                      </w:divBdr>
                    </w:div>
                    <w:div w:id="1142499082">
                      <w:marLeft w:val="0"/>
                      <w:marRight w:val="0"/>
                      <w:marTop w:val="0"/>
                      <w:marBottom w:val="0"/>
                      <w:divBdr>
                        <w:top w:val="none" w:sz="0" w:space="0" w:color="auto"/>
                        <w:left w:val="none" w:sz="0" w:space="0" w:color="auto"/>
                        <w:bottom w:val="none" w:sz="0" w:space="0" w:color="auto"/>
                        <w:right w:val="none" w:sz="0" w:space="0" w:color="auto"/>
                      </w:divBdr>
                    </w:div>
                    <w:div w:id="952590851">
                      <w:marLeft w:val="0"/>
                      <w:marRight w:val="0"/>
                      <w:marTop w:val="0"/>
                      <w:marBottom w:val="0"/>
                      <w:divBdr>
                        <w:top w:val="none" w:sz="0" w:space="0" w:color="auto"/>
                        <w:left w:val="none" w:sz="0" w:space="0" w:color="auto"/>
                        <w:bottom w:val="none" w:sz="0" w:space="0" w:color="auto"/>
                        <w:right w:val="none" w:sz="0" w:space="0" w:color="auto"/>
                      </w:divBdr>
                    </w:div>
                    <w:div w:id="761336395">
                      <w:marLeft w:val="0"/>
                      <w:marRight w:val="0"/>
                      <w:marTop w:val="0"/>
                      <w:marBottom w:val="0"/>
                      <w:divBdr>
                        <w:top w:val="none" w:sz="0" w:space="0" w:color="auto"/>
                        <w:left w:val="none" w:sz="0" w:space="0" w:color="auto"/>
                        <w:bottom w:val="none" w:sz="0" w:space="0" w:color="auto"/>
                        <w:right w:val="none" w:sz="0" w:space="0" w:color="auto"/>
                      </w:divBdr>
                    </w:div>
                    <w:div w:id="1638292833">
                      <w:marLeft w:val="0"/>
                      <w:marRight w:val="0"/>
                      <w:marTop w:val="0"/>
                      <w:marBottom w:val="0"/>
                      <w:divBdr>
                        <w:top w:val="none" w:sz="0" w:space="0" w:color="auto"/>
                        <w:left w:val="none" w:sz="0" w:space="0" w:color="auto"/>
                        <w:bottom w:val="none" w:sz="0" w:space="0" w:color="auto"/>
                        <w:right w:val="none" w:sz="0" w:space="0" w:color="auto"/>
                      </w:divBdr>
                    </w:div>
                    <w:div w:id="1889757028">
                      <w:marLeft w:val="0"/>
                      <w:marRight w:val="0"/>
                      <w:marTop w:val="0"/>
                      <w:marBottom w:val="0"/>
                      <w:divBdr>
                        <w:top w:val="none" w:sz="0" w:space="0" w:color="auto"/>
                        <w:left w:val="none" w:sz="0" w:space="0" w:color="auto"/>
                        <w:bottom w:val="none" w:sz="0" w:space="0" w:color="auto"/>
                        <w:right w:val="none" w:sz="0" w:space="0" w:color="auto"/>
                      </w:divBdr>
                    </w:div>
                    <w:div w:id="483739188">
                      <w:marLeft w:val="0"/>
                      <w:marRight w:val="0"/>
                      <w:marTop w:val="0"/>
                      <w:marBottom w:val="0"/>
                      <w:divBdr>
                        <w:top w:val="none" w:sz="0" w:space="0" w:color="auto"/>
                        <w:left w:val="none" w:sz="0" w:space="0" w:color="auto"/>
                        <w:bottom w:val="none" w:sz="0" w:space="0" w:color="auto"/>
                        <w:right w:val="none" w:sz="0" w:space="0" w:color="auto"/>
                      </w:divBdr>
                    </w:div>
                    <w:div w:id="1590381056">
                      <w:marLeft w:val="0"/>
                      <w:marRight w:val="0"/>
                      <w:marTop w:val="0"/>
                      <w:marBottom w:val="0"/>
                      <w:divBdr>
                        <w:top w:val="none" w:sz="0" w:space="0" w:color="auto"/>
                        <w:left w:val="none" w:sz="0" w:space="0" w:color="auto"/>
                        <w:bottom w:val="none" w:sz="0" w:space="0" w:color="auto"/>
                        <w:right w:val="none" w:sz="0" w:space="0" w:color="auto"/>
                      </w:divBdr>
                    </w:div>
                    <w:div w:id="101078847">
                      <w:marLeft w:val="0"/>
                      <w:marRight w:val="0"/>
                      <w:marTop w:val="0"/>
                      <w:marBottom w:val="0"/>
                      <w:divBdr>
                        <w:top w:val="none" w:sz="0" w:space="0" w:color="auto"/>
                        <w:left w:val="none" w:sz="0" w:space="0" w:color="auto"/>
                        <w:bottom w:val="none" w:sz="0" w:space="0" w:color="auto"/>
                        <w:right w:val="none" w:sz="0" w:space="0" w:color="auto"/>
                      </w:divBdr>
                    </w:div>
                    <w:div w:id="461004485">
                      <w:marLeft w:val="0"/>
                      <w:marRight w:val="0"/>
                      <w:marTop w:val="0"/>
                      <w:marBottom w:val="0"/>
                      <w:divBdr>
                        <w:top w:val="none" w:sz="0" w:space="0" w:color="auto"/>
                        <w:left w:val="none" w:sz="0" w:space="0" w:color="auto"/>
                        <w:bottom w:val="none" w:sz="0" w:space="0" w:color="auto"/>
                        <w:right w:val="none" w:sz="0" w:space="0" w:color="auto"/>
                      </w:divBdr>
                    </w:div>
                    <w:div w:id="1143307880">
                      <w:marLeft w:val="0"/>
                      <w:marRight w:val="0"/>
                      <w:marTop w:val="0"/>
                      <w:marBottom w:val="0"/>
                      <w:divBdr>
                        <w:top w:val="none" w:sz="0" w:space="0" w:color="auto"/>
                        <w:left w:val="none" w:sz="0" w:space="0" w:color="auto"/>
                        <w:bottom w:val="none" w:sz="0" w:space="0" w:color="auto"/>
                        <w:right w:val="none" w:sz="0" w:space="0" w:color="auto"/>
                      </w:divBdr>
                    </w:div>
                    <w:div w:id="201479770">
                      <w:marLeft w:val="0"/>
                      <w:marRight w:val="0"/>
                      <w:marTop w:val="0"/>
                      <w:marBottom w:val="0"/>
                      <w:divBdr>
                        <w:top w:val="none" w:sz="0" w:space="0" w:color="auto"/>
                        <w:left w:val="none" w:sz="0" w:space="0" w:color="auto"/>
                        <w:bottom w:val="none" w:sz="0" w:space="0" w:color="auto"/>
                        <w:right w:val="none" w:sz="0" w:space="0" w:color="auto"/>
                      </w:divBdr>
                    </w:div>
                    <w:div w:id="1378623531">
                      <w:marLeft w:val="0"/>
                      <w:marRight w:val="0"/>
                      <w:marTop w:val="0"/>
                      <w:marBottom w:val="0"/>
                      <w:divBdr>
                        <w:top w:val="none" w:sz="0" w:space="0" w:color="auto"/>
                        <w:left w:val="none" w:sz="0" w:space="0" w:color="auto"/>
                        <w:bottom w:val="none" w:sz="0" w:space="0" w:color="auto"/>
                        <w:right w:val="none" w:sz="0" w:space="0" w:color="auto"/>
                      </w:divBdr>
                    </w:div>
                    <w:div w:id="873614234">
                      <w:marLeft w:val="0"/>
                      <w:marRight w:val="0"/>
                      <w:marTop w:val="0"/>
                      <w:marBottom w:val="0"/>
                      <w:divBdr>
                        <w:top w:val="none" w:sz="0" w:space="0" w:color="auto"/>
                        <w:left w:val="none" w:sz="0" w:space="0" w:color="auto"/>
                        <w:bottom w:val="none" w:sz="0" w:space="0" w:color="auto"/>
                        <w:right w:val="none" w:sz="0" w:space="0" w:color="auto"/>
                      </w:divBdr>
                    </w:div>
                    <w:div w:id="1866282213">
                      <w:marLeft w:val="0"/>
                      <w:marRight w:val="0"/>
                      <w:marTop w:val="0"/>
                      <w:marBottom w:val="0"/>
                      <w:divBdr>
                        <w:top w:val="none" w:sz="0" w:space="0" w:color="auto"/>
                        <w:left w:val="none" w:sz="0" w:space="0" w:color="auto"/>
                        <w:bottom w:val="none" w:sz="0" w:space="0" w:color="auto"/>
                        <w:right w:val="none" w:sz="0" w:space="0" w:color="auto"/>
                      </w:divBdr>
                    </w:div>
                    <w:div w:id="1063674932">
                      <w:marLeft w:val="0"/>
                      <w:marRight w:val="0"/>
                      <w:marTop w:val="0"/>
                      <w:marBottom w:val="0"/>
                      <w:divBdr>
                        <w:top w:val="none" w:sz="0" w:space="0" w:color="auto"/>
                        <w:left w:val="none" w:sz="0" w:space="0" w:color="auto"/>
                        <w:bottom w:val="none" w:sz="0" w:space="0" w:color="auto"/>
                        <w:right w:val="none" w:sz="0" w:space="0" w:color="auto"/>
                      </w:divBdr>
                    </w:div>
                    <w:div w:id="840506657">
                      <w:marLeft w:val="0"/>
                      <w:marRight w:val="0"/>
                      <w:marTop w:val="0"/>
                      <w:marBottom w:val="0"/>
                      <w:divBdr>
                        <w:top w:val="none" w:sz="0" w:space="0" w:color="auto"/>
                        <w:left w:val="none" w:sz="0" w:space="0" w:color="auto"/>
                        <w:bottom w:val="none" w:sz="0" w:space="0" w:color="auto"/>
                        <w:right w:val="none" w:sz="0" w:space="0" w:color="auto"/>
                      </w:divBdr>
                    </w:div>
                    <w:div w:id="393503473">
                      <w:marLeft w:val="0"/>
                      <w:marRight w:val="0"/>
                      <w:marTop w:val="0"/>
                      <w:marBottom w:val="0"/>
                      <w:divBdr>
                        <w:top w:val="none" w:sz="0" w:space="0" w:color="auto"/>
                        <w:left w:val="none" w:sz="0" w:space="0" w:color="auto"/>
                        <w:bottom w:val="none" w:sz="0" w:space="0" w:color="auto"/>
                        <w:right w:val="none" w:sz="0" w:space="0" w:color="auto"/>
                      </w:divBdr>
                    </w:div>
                    <w:div w:id="1269238618">
                      <w:marLeft w:val="0"/>
                      <w:marRight w:val="0"/>
                      <w:marTop w:val="0"/>
                      <w:marBottom w:val="0"/>
                      <w:divBdr>
                        <w:top w:val="none" w:sz="0" w:space="0" w:color="auto"/>
                        <w:left w:val="none" w:sz="0" w:space="0" w:color="auto"/>
                        <w:bottom w:val="none" w:sz="0" w:space="0" w:color="auto"/>
                        <w:right w:val="none" w:sz="0" w:space="0" w:color="auto"/>
                      </w:divBdr>
                    </w:div>
                    <w:div w:id="53704538">
                      <w:marLeft w:val="0"/>
                      <w:marRight w:val="0"/>
                      <w:marTop w:val="0"/>
                      <w:marBottom w:val="0"/>
                      <w:divBdr>
                        <w:top w:val="none" w:sz="0" w:space="0" w:color="auto"/>
                        <w:left w:val="none" w:sz="0" w:space="0" w:color="auto"/>
                        <w:bottom w:val="none" w:sz="0" w:space="0" w:color="auto"/>
                        <w:right w:val="none" w:sz="0" w:space="0" w:color="auto"/>
                      </w:divBdr>
                    </w:div>
                    <w:div w:id="1400399876">
                      <w:marLeft w:val="0"/>
                      <w:marRight w:val="0"/>
                      <w:marTop w:val="0"/>
                      <w:marBottom w:val="0"/>
                      <w:divBdr>
                        <w:top w:val="none" w:sz="0" w:space="0" w:color="auto"/>
                        <w:left w:val="none" w:sz="0" w:space="0" w:color="auto"/>
                        <w:bottom w:val="none" w:sz="0" w:space="0" w:color="auto"/>
                        <w:right w:val="none" w:sz="0" w:space="0" w:color="auto"/>
                      </w:divBdr>
                    </w:div>
                    <w:div w:id="94057242">
                      <w:marLeft w:val="0"/>
                      <w:marRight w:val="0"/>
                      <w:marTop w:val="0"/>
                      <w:marBottom w:val="0"/>
                      <w:divBdr>
                        <w:top w:val="none" w:sz="0" w:space="0" w:color="auto"/>
                        <w:left w:val="none" w:sz="0" w:space="0" w:color="auto"/>
                        <w:bottom w:val="none" w:sz="0" w:space="0" w:color="auto"/>
                        <w:right w:val="none" w:sz="0" w:space="0" w:color="auto"/>
                      </w:divBdr>
                    </w:div>
                    <w:div w:id="187186943">
                      <w:marLeft w:val="0"/>
                      <w:marRight w:val="0"/>
                      <w:marTop w:val="0"/>
                      <w:marBottom w:val="0"/>
                      <w:divBdr>
                        <w:top w:val="none" w:sz="0" w:space="0" w:color="auto"/>
                        <w:left w:val="none" w:sz="0" w:space="0" w:color="auto"/>
                        <w:bottom w:val="none" w:sz="0" w:space="0" w:color="auto"/>
                        <w:right w:val="none" w:sz="0" w:space="0" w:color="auto"/>
                      </w:divBdr>
                    </w:div>
                    <w:div w:id="1472333991">
                      <w:marLeft w:val="0"/>
                      <w:marRight w:val="0"/>
                      <w:marTop w:val="0"/>
                      <w:marBottom w:val="0"/>
                      <w:divBdr>
                        <w:top w:val="none" w:sz="0" w:space="0" w:color="auto"/>
                        <w:left w:val="none" w:sz="0" w:space="0" w:color="auto"/>
                        <w:bottom w:val="none" w:sz="0" w:space="0" w:color="auto"/>
                        <w:right w:val="none" w:sz="0" w:space="0" w:color="auto"/>
                      </w:divBdr>
                    </w:div>
                    <w:div w:id="24674037">
                      <w:marLeft w:val="0"/>
                      <w:marRight w:val="0"/>
                      <w:marTop w:val="0"/>
                      <w:marBottom w:val="0"/>
                      <w:divBdr>
                        <w:top w:val="none" w:sz="0" w:space="0" w:color="auto"/>
                        <w:left w:val="none" w:sz="0" w:space="0" w:color="auto"/>
                        <w:bottom w:val="none" w:sz="0" w:space="0" w:color="auto"/>
                        <w:right w:val="none" w:sz="0" w:space="0" w:color="auto"/>
                      </w:divBdr>
                    </w:div>
                    <w:div w:id="584415537">
                      <w:marLeft w:val="0"/>
                      <w:marRight w:val="0"/>
                      <w:marTop w:val="0"/>
                      <w:marBottom w:val="0"/>
                      <w:divBdr>
                        <w:top w:val="none" w:sz="0" w:space="0" w:color="auto"/>
                        <w:left w:val="none" w:sz="0" w:space="0" w:color="auto"/>
                        <w:bottom w:val="none" w:sz="0" w:space="0" w:color="auto"/>
                        <w:right w:val="none" w:sz="0" w:space="0" w:color="auto"/>
                      </w:divBdr>
                    </w:div>
                    <w:div w:id="1837383690">
                      <w:marLeft w:val="0"/>
                      <w:marRight w:val="0"/>
                      <w:marTop w:val="0"/>
                      <w:marBottom w:val="0"/>
                      <w:divBdr>
                        <w:top w:val="none" w:sz="0" w:space="0" w:color="auto"/>
                        <w:left w:val="none" w:sz="0" w:space="0" w:color="auto"/>
                        <w:bottom w:val="none" w:sz="0" w:space="0" w:color="auto"/>
                        <w:right w:val="none" w:sz="0" w:space="0" w:color="auto"/>
                      </w:divBdr>
                    </w:div>
                    <w:div w:id="1511289320">
                      <w:marLeft w:val="0"/>
                      <w:marRight w:val="0"/>
                      <w:marTop w:val="0"/>
                      <w:marBottom w:val="0"/>
                      <w:divBdr>
                        <w:top w:val="none" w:sz="0" w:space="0" w:color="auto"/>
                        <w:left w:val="none" w:sz="0" w:space="0" w:color="auto"/>
                        <w:bottom w:val="none" w:sz="0" w:space="0" w:color="auto"/>
                        <w:right w:val="none" w:sz="0" w:space="0" w:color="auto"/>
                      </w:divBdr>
                    </w:div>
                    <w:div w:id="1785884333">
                      <w:marLeft w:val="0"/>
                      <w:marRight w:val="0"/>
                      <w:marTop w:val="0"/>
                      <w:marBottom w:val="0"/>
                      <w:divBdr>
                        <w:top w:val="none" w:sz="0" w:space="0" w:color="auto"/>
                        <w:left w:val="none" w:sz="0" w:space="0" w:color="auto"/>
                        <w:bottom w:val="none" w:sz="0" w:space="0" w:color="auto"/>
                        <w:right w:val="none" w:sz="0" w:space="0" w:color="auto"/>
                      </w:divBdr>
                    </w:div>
                    <w:div w:id="485973232">
                      <w:marLeft w:val="0"/>
                      <w:marRight w:val="0"/>
                      <w:marTop w:val="0"/>
                      <w:marBottom w:val="0"/>
                      <w:divBdr>
                        <w:top w:val="none" w:sz="0" w:space="0" w:color="auto"/>
                        <w:left w:val="none" w:sz="0" w:space="0" w:color="auto"/>
                        <w:bottom w:val="none" w:sz="0" w:space="0" w:color="auto"/>
                        <w:right w:val="none" w:sz="0" w:space="0" w:color="auto"/>
                      </w:divBdr>
                    </w:div>
                    <w:div w:id="182978000">
                      <w:marLeft w:val="0"/>
                      <w:marRight w:val="0"/>
                      <w:marTop w:val="0"/>
                      <w:marBottom w:val="0"/>
                      <w:divBdr>
                        <w:top w:val="none" w:sz="0" w:space="0" w:color="auto"/>
                        <w:left w:val="none" w:sz="0" w:space="0" w:color="auto"/>
                        <w:bottom w:val="none" w:sz="0" w:space="0" w:color="auto"/>
                        <w:right w:val="none" w:sz="0" w:space="0" w:color="auto"/>
                      </w:divBdr>
                    </w:div>
                    <w:div w:id="1985967241">
                      <w:marLeft w:val="0"/>
                      <w:marRight w:val="0"/>
                      <w:marTop w:val="0"/>
                      <w:marBottom w:val="0"/>
                      <w:divBdr>
                        <w:top w:val="none" w:sz="0" w:space="0" w:color="auto"/>
                        <w:left w:val="none" w:sz="0" w:space="0" w:color="auto"/>
                        <w:bottom w:val="none" w:sz="0" w:space="0" w:color="auto"/>
                        <w:right w:val="none" w:sz="0" w:space="0" w:color="auto"/>
                      </w:divBdr>
                    </w:div>
                    <w:div w:id="1751077555">
                      <w:marLeft w:val="0"/>
                      <w:marRight w:val="0"/>
                      <w:marTop w:val="0"/>
                      <w:marBottom w:val="0"/>
                      <w:divBdr>
                        <w:top w:val="none" w:sz="0" w:space="0" w:color="auto"/>
                        <w:left w:val="none" w:sz="0" w:space="0" w:color="auto"/>
                        <w:bottom w:val="none" w:sz="0" w:space="0" w:color="auto"/>
                        <w:right w:val="none" w:sz="0" w:space="0" w:color="auto"/>
                      </w:divBdr>
                    </w:div>
                    <w:div w:id="1094401376">
                      <w:marLeft w:val="0"/>
                      <w:marRight w:val="0"/>
                      <w:marTop w:val="0"/>
                      <w:marBottom w:val="0"/>
                      <w:divBdr>
                        <w:top w:val="none" w:sz="0" w:space="0" w:color="auto"/>
                        <w:left w:val="none" w:sz="0" w:space="0" w:color="auto"/>
                        <w:bottom w:val="none" w:sz="0" w:space="0" w:color="auto"/>
                        <w:right w:val="none" w:sz="0" w:space="0" w:color="auto"/>
                      </w:divBdr>
                    </w:div>
                    <w:div w:id="759955767">
                      <w:marLeft w:val="0"/>
                      <w:marRight w:val="0"/>
                      <w:marTop w:val="0"/>
                      <w:marBottom w:val="0"/>
                      <w:divBdr>
                        <w:top w:val="none" w:sz="0" w:space="0" w:color="auto"/>
                        <w:left w:val="none" w:sz="0" w:space="0" w:color="auto"/>
                        <w:bottom w:val="none" w:sz="0" w:space="0" w:color="auto"/>
                        <w:right w:val="none" w:sz="0" w:space="0" w:color="auto"/>
                      </w:divBdr>
                    </w:div>
                    <w:div w:id="275795273">
                      <w:marLeft w:val="0"/>
                      <w:marRight w:val="0"/>
                      <w:marTop w:val="0"/>
                      <w:marBottom w:val="0"/>
                      <w:divBdr>
                        <w:top w:val="none" w:sz="0" w:space="0" w:color="auto"/>
                        <w:left w:val="none" w:sz="0" w:space="0" w:color="auto"/>
                        <w:bottom w:val="none" w:sz="0" w:space="0" w:color="auto"/>
                        <w:right w:val="none" w:sz="0" w:space="0" w:color="auto"/>
                      </w:divBdr>
                    </w:div>
                    <w:div w:id="441806129">
                      <w:marLeft w:val="0"/>
                      <w:marRight w:val="0"/>
                      <w:marTop w:val="0"/>
                      <w:marBottom w:val="0"/>
                      <w:divBdr>
                        <w:top w:val="none" w:sz="0" w:space="0" w:color="auto"/>
                        <w:left w:val="none" w:sz="0" w:space="0" w:color="auto"/>
                        <w:bottom w:val="none" w:sz="0" w:space="0" w:color="auto"/>
                        <w:right w:val="none" w:sz="0" w:space="0" w:color="auto"/>
                      </w:divBdr>
                    </w:div>
                    <w:div w:id="645353657">
                      <w:marLeft w:val="0"/>
                      <w:marRight w:val="0"/>
                      <w:marTop w:val="0"/>
                      <w:marBottom w:val="0"/>
                      <w:divBdr>
                        <w:top w:val="none" w:sz="0" w:space="0" w:color="auto"/>
                        <w:left w:val="none" w:sz="0" w:space="0" w:color="auto"/>
                        <w:bottom w:val="none" w:sz="0" w:space="0" w:color="auto"/>
                        <w:right w:val="none" w:sz="0" w:space="0" w:color="auto"/>
                      </w:divBdr>
                    </w:div>
                    <w:div w:id="1892620325">
                      <w:marLeft w:val="0"/>
                      <w:marRight w:val="0"/>
                      <w:marTop w:val="0"/>
                      <w:marBottom w:val="0"/>
                      <w:divBdr>
                        <w:top w:val="none" w:sz="0" w:space="0" w:color="auto"/>
                        <w:left w:val="none" w:sz="0" w:space="0" w:color="auto"/>
                        <w:bottom w:val="none" w:sz="0" w:space="0" w:color="auto"/>
                        <w:right w:val="none" w:sz="0" w:space="0" w:color="auto"/>
                      </w:divBdr>
                    </w:div>
                    <w:div w:id="1347367911">
                      <w:marLeft w:val="0"/>
                      <w:marRight w:val="0"/>
                      <w:marTop w:val="0"/>
                      <w:marBottom w:val="0"/>
                      <w:divBdr>
                        <w:top w:val="none" w:sz="0" w:space="0" w:color="auto"/>
                        <w:left w:val="none" w:sz="0" w:space="0" w:color="auto"/>
                        <w:bottom w:val="none" w:sz="0" w:space="0" w:color="auto"/>
                        <w:right w:val="none" w:sz="0" w:space="0" w:color="auto"/>
                      </w:divBdr>
                    </w:div>
                    <w:div w:id="1038119750">
                      <w:marLeft w:val="0"/>
                      <w:marRight w:val="0"/>
                      <w:marTop w:val="0"/>
                      <w:marBottom w:val="0"/>
                      <w:divBdr>
                        <w:top w:val="none" w:sz="0" w:space="0" w:color="auto"/>
                        <w:left w:val="none" w:sz="0" w:space="0" w:color="auto"/>
                        <w:bottom w:val="none" w:sz="0" w:space="0" w:color="auto"/>
                        <w:right w:val="none" w:sz="0" w:space="0" w:color="auto"/>
                      </w:divBdr>
                    </w:div>
                    <w:div w:id="2022387471">
                      <w:marLeft w:val="0"/>
                      <w:marRight w:val="0"/>
                      <w:marTop w:val="0"/>
                      <w:marBottom w:val="0"/>
                      <w:divBdr>
                        <w:top w:val="none" w:sz="0" w:space="0" w:color="auto"/>
                        <w:left w:val="none" w:sz="0" w:space="0" w:color="auto"/>
                        <w:bottom w:val="none" w:sz="0" w:space="0" w:color="auto"/>
                        <w:right w:val="none" w:sz="0" w:space="0" w:color="auto"/>
                      </w:divBdr>
                    </w:div>
                    <w:div w:id="1740245326">
                      <w:marLeft w:val="0"/>
                      <w:marRight w:val="0"/>
                      <w:marTop w:val="0"/>
                      <w:marBottom w:val="0"/>
                      <w:divBdr>
                        <w:top w:val="none" w:sz="0" w:space="0" w:color="auto"/>
                        <w:left w:val="none" w:sz="0" w:space="0" w:color="auto"/>
                        <w:bottom w:val="none" w:sz="0" w:space="0" w:color="auto"/>
                        <w:right w:val="none" w:sz="0" w:space="0" w:color="auto"/>
                      </w:divBdr>
                    </w:div>
                    <w:div w:id="293289787">
                      <w:marLeft w:val="0"/>
                      <w:marRight w:val="0"/>
                      <w:marTop w:val="0"/>
                      <w:marBottom w:val="0"/>
                      <w:divBdr>
                        <w:top w:val="none" w:sz="0" w:space="0" w:color="auto"/>
                        <w:left w:val="none" w:sz="0" w:space="0" w:color="auto"/>
                        <w:bottom w:val="none" w:sz="0" w:space="0" w:color="auto"/>
                        <w:right w:val="none" w:sz="0" w:space="0" w:color="auto"/>
                      </w:divBdr>
                    </w:div>
                    <w:div w:id="1242300804">
                      <w:marLeft w:val="0"/>
                      <w:marRight w:val="0"/>
                      <w:marTop w:val="0"/>
                      <w:marBottom w:val="0"/>
                      <w:divBdr>
                        <w:top w:val="none" w:sz="0" w:space="0" w:color="auto"/>
                        <w:left w:val="none" w:sz="0" w:space="0" w:color="auto"/>
                        <w:bottom w:val="none" w:sz="0" w:space="0" w:color="auto"/>
                        <w:right w:val="none" w:sz="0" w:space="0" w:color="auto"/>
                      </w:divBdr>
                    </w:div>
                    <w:div w:id="625233609">
                      <w:marLeft w:val="0"/>
                      <w:marRight w:val="0"/>
                      <w:marTop w:val="0"/>
                      <w:marBottom w:val="0"/>
                      <w:divBdr>
                        <w:top w:val="none" w:sz="0" w:space="0" w:color="auto"/>
                        <w:left w:val="none" w:sz="0" w:space="0" w:color="auto"/>
                        <w:bottom w:val="none" w:sz="0" w:space="0" w:color="auto"/>
                        <w:right w:val="none" w:sz="0" w:space="0" w:color="auto"/>
                      </w:divBdr>
                    </w:div>
                    <w:div w:id="584649938">
                      <w:marLeft w:val="0"/>
                      <w:marRight w:val="0"/>
                      <w:marTop w:val="0"/>
                      <w:marBottom w:val="0"/>
                      <w:divBdr>
                        <w:top w:val="none" w:sz="0" w:space="0" w:color="auto"/>
                        <w:left w:val="none" w:sz="0" w:space="0" w:color="auto"/>
                        <w:bottom w:val="none" w:sz="0" w:space="0" w:color="auto"/>
                        <w:right w:val="none" w:sz="0" w:space="0" w:color="auto"/>
                      </w:divBdr>
                    </w:div>
                    <w:div w:id="1362129367">
                      <w:marLeft w:val="0"/>
                      <w:marRight w:val="0"/>
                      <w:marTop w:val="0"/>
                      <w:marBottom w:val="0"/>
                      <w:divBdr>
                        <w:top w:val="none" w:sz="0" w:space="0" w:color="auto"/>
                        <w:left w:val="none" w:sz="0" w:space="0" w:color="auto"/>
                        <w:bottom w:val="none" w:sz="0" w:space="0" w:color="auto"/>
                        <w:right w:val="none" w:sz="0" w:space="0" w:color="auto"/>
                      </w:divBdr>
                    </w:div>
                    <w:div w:id="1796832687">
                      <w:marLeft w:val="0"/>
                      <w:marRight w:val="0"/>
                      <w:marTop w:val="0"/>
                      <w:marBottom w:val="0"/>
                      <w:divBdr>
                        <w:top w:val="none" w:sz="0" w:space="0" w:color="auto"/>
                        <w:left w:val="none" w:sz="0" w:space="0" w:color="auto"/>
                        <w:bottom w:val="none" w:sz="0" w:space="0" w:color="auto"/>
                        <w:right w:val="none" w:sz="0" w:space="0" w:color="auto"/>
                      </w:divBdr>
                    </w:div>
                    <w:div w:id="1044251224">
                      <w:marLeft w:val="0"/>
                      <w:marRight w:val="0"/>
                      <w:marTop w:val="0"/>
                      <w:marBottom w:val="0"/>
                      <w:divBdr>
                        <w:top w:val="none" w:sz="0" w:space="0" w:color="auto"/>
                        <w:left w:val="none" w:sz="0" w:space="0" w:color="auto"/>
                        <w:bottom w:val="none" w:sz="0" w:space="0" w:color="auto"/>
                        <w:right w:val="none" w:sz="0" w:space="0" w:color="auto"/>
                      </w:divBdr>
                    </w:div>
                    <w:div w:id="7950293">
                      <w:marLeft w:val="0"/>
                      <w:marRight w:val="0"/>
                      <w:marTop w:val="0"/>
                      <w:marBottom w:val="0"/>
                      <w:divBdr>
                        <w:top w:val="none" w:sz="0" w:space="0" w:color="auto"/>
                        <w:left w:val="none" w:sz="0" w:space="0" w:color="auto"/>
                        <w:bottom w:val="none" w:sz="0" w:space="0" w:color="auto"/>
                        <w:right w:val="none" w:sz="0" w:space="0" w:color="auto"/>
                      </w:divBdr>
                    </w:div>
                    <w:div w:id="931006924">
                      <w:marLeft w:val="0"/>
                      <w:marRight w:val="0"/>
                      <w:marTop w:val="0"/>
                      <w:marBottom w:val="0"/>
                      <w:divBdr>
                        <w:top w:val="none" w:sz="0" w:space="0" w:color="auto"/>
                        <w:left w:val="none" w:sz="0" w:space="0" w:color="auto"/>
                        <w:bottom w:val="none" w:sz="0" w:space="0" w:color="auto"/>
                        <w:right w:val="none" w:sz="0" w:space="0" w:color="auto"/>
                      </w:divBdr>
                    </w:div>
                    <w:div w:id="1383359330">
                      <w:marLeft w:val="0"/>
                      <w:marRight w:val="0"/>
                      <w:marTop w:val="0"/>
                      <w:marBottom w:val="0"/>
                      <w:divBdr>
                        <w:top w:val="none" w:sz="0" w:space="0" w:color="auto"/>
                        <w:left w:val="none" w:sz="0" w:space="0" w:color="auto"/>
                        <w:bottom w:val="none" w:sz="0" w:space="0" w:color="auto"/>
                        <w:right w:val="none" w:sz="0" w:space="0" w:color="auto"/>
                      </w:divBdr>
                    </w:div>
                    <w:div w:id="1020011091">
                      <w:marLeft w:val="0"/>
                      <w:marRight w:val="0"/>
                      <w:marTop w:val="0"/>
                      <w:marBottom w:val="0"/>
                      <w:divBdr>
                        <w:top w:val="none" w:sz="0" w:space="0" w:color="auto"/>
                        <w:left w:val="none" w:sz="0" w:space="0" w:color="auto"/>
                        <w:bottom w:val="none" w:sz="0" w:space="0" w:color="auto"/>
                        <w:right w:val="none" w:sz="0" w:space="0" w:color="auto"/>
                      </w:divBdr>
                    </w:div>
                    <w:div w:id="1406997577">
                      <w:marLeft w:val="0"/>
                      <w:marRight w:val="0"/>
                      <w:marTop w:val="0"/>
                      <w:marBottom w:val="0"/>
                      <w:divBdr>
                        <w:top w:val="none" w:sz="0" w:space="0" w:color="auto"/>
                        <w:left w:val="none" w:sz="0" w:space="0" w:color="auto"/>
                        <w:bottom w:val="none" w:sz="0" w:space="0" w:color="auto"/>
                        <w:right w:val="none" w:sz="0" w:space="0" w:color="auto"/>
                      </w:divBdr>
                    </w:div>
                    <w:div w:id="1395346973">
                      <w:marLeft w:val="0"/>
                      <w:marRight w:val="0"/>
                      <w:marTop w:val="0"/>
                      <w:marBottom w:val="0"/>
                      <w:divBdr>
                        <w:top w:val="none" w:sz="0" w:space="0" w:color="auto"/>
                        <w:left w:val="none" w:sz="0" w:space="0" w:color="auto"/>
                        <w:bottom w:val="none" w:sz="0" w:space="0" w:color="auto"/>
                        <w:right w:val="none" w:sz="0" w:space="0" w:color="auto"/>
                      </w:divBdr>
                    </w:div>
                    <w:div w:id="1013532513">
                      <w:marLeft w:val="0"/>
                      <w:marRight w:val="0"/>
                      <w:marTop w:val="0"/>
                      <w:marBottom w:val="0"/>
                      <w:divBdr>
                        <w:top w:val="none" w:sz="0" w:space="0" w:color="auto"/>
                        <w:left w:val="none" w:sz="0" w:space="0" w:color="auto"/>
                        <w:bottom w:val="none" w:sz="0" w:space="0" w:color="auto"/>
                        <w:right w:val="none" w:sz="0" w:space="0" w:color="auto"/>
                      </w:divBdr>
                    </w:div>
                    <w:div w:id="2119374319">
                      <w:marLeft w:val="0"/>
                      <w:marRight w:val="0"/>
                      <w:marTop w:val="0"/>
                      <w:marBottom w:val="0"/>
                      <w:divBdr>
                        <w:top w:val="none" w:sz="0" w:space="0" w:color="auto"/>
                        <w:left w:val="none" w:sz="0" w:space="0" w:color="auto"/>
                        <w:bottom w:val="none" w:sz="0" w:space="0" w:color="auto"/>
                        <w:right w:val="none" w:sz="0" w:space="0" w:color="auto"/>
                      </w:divBdr>
                    </w:div>
                    <w:div w:id="2067214121">
                      <w:marLeft w:val="0"/>
                      <w:marRight w:val="0"/>
                      <w:marTop w:val="0"/>
                      <w:marBottom w:val="0"/>
                      <w:divBdr>
                        <w:top w:val="none" w:sz="0" w:space="0" w:color="auto"/>
                        <w:left w:val="none" w:sz="0" w:space="0" w:color="auto"/>
                        <w:bottom w:val="none" w:sz="0" w:space="0" w:color="auto"/>
                        <w:right w:val="none" w:sz="0" w:space="0" w:color="auto"/>
                      </w:divBdr>
                    </w:div>
                    <w:div w:id="1441292136">
                      <w:marLeft w:val="0"/>
                      <w:marRight w:val="0"/>
                      <w:marTop w:val="0"/>
                      <w:marBottom w:val="0"/>
                      <w:divBdr>
                        <w:top w:val="none" w:sz="0" w:space="0" w:color="auto"/>
                        <w:left w:val="none" w:sz="0" w:space="0" w:color="auto"/>
                        <w:bottom w:val="none" w:sz="0" w:space="0" w:color="auto"/>
                        <w:right w:val="none" w:sz="0" w:space="0" w:color="auto"/>
                      </w:divBdr>
                    </w:div>
                    <w:div w:id="113367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539786">
          <w:marLeft w:val="0"/>
          <w:marRight w:val="0"/>
          <w:marTop w:val="0"/>
          <w:marBottom w:val="0"/>
          <w:divBdr>
            <w:top w:val="none" w:sz="0" w:space="0" w:color="auto"/>
            <w:left w:val="none" w:sz="0" w:space="0" w:color="auto"/>
            <w:bottom w:val="none" w:sz="0" w:space="0" w:color="auto"/>
            <w:right w:val="none" w:sz="0" w:space="0" w:color="auto"/>
          </w:divBdr>
          <w:divsChild>
            <w:div w:id="118019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477383">
      <w:bodyDiv w:val="1"/>
      <w:marLeft w:val="0"/>
      <w:marRight w:val="0"/>
      <w:marTop w:val="0"/>
      <w:marBottom w:val="0"/>
      <w:divBdr>
        <w:top w:val="none" w:sz="0" w:space="0" w:color="auto"/>
        <w:left w:val="none" w:sz="0" w:space="0" w:color="auto"/>
        <w:bottom w:val="none" w:sz="0" w:space="0" w:color="auto"/>
        <w:right w:val="none" w:sz="0" w:space="0" w:color="auto"/>
      </w:divBdr>
      <w:divsChild>
        <w:div w:id="440422218">
          <w:marLeft w:val="0"/>
          <w:marRight w:val="0"/>
          <w:marTop w:val="0"/>
          <w:marBottom w:val="0"/>
          <w:divBdr>
            <w:top w:val="none" w:sz="0" w:space="0" w:color="auto"/>
            <w:left w:val="none" w:sz="0" w:space="0" w:color="auto"/>
            <w:bottom w:val="none" w:sz="0" w:space="0" w:color="auto"/>
            <w:right w:val="none" w:sz="0" w:space="0" w:color="auto"/>
          </w:divBdr>
        </w:div>
      </w:divsChild>
    </w:div>
    <w:div w:id="1531648169">
      <w:bodyDiv w:val="1"/>
      <w:marLeft w:val="0"/>
      <w:marRight w:val="0"/>
      <w:marTop w:val="0"/>
      <w:marBottom w:val="0"/>
      <w:divBdr>
        <w:top w:val="none" w:sz="0" w:space="0" w:color="auto"/>
        <w:left w:val="none" w:sz="0" w:space="0" w:color="auto"/>
        <w:bottom w:val="none" w:sz="0" w:space="0" w:color="auto"/>
        <w:right w:val="none" w:sz="0" w:space="0" w:color="auto"/>
      </w:divBdr>
      <w:divsChild>
        <w:div w:id="639070597">
          <w:marLeft w:val="0"/>
          <w:marRight w:val="0"/>
          <w:marTop w:val="0"/>
          <w:marBottom w:val="0"/>
          <w:divBdr>
            <w:top w:val="none" w:sz="0" w:space="0" w:color="auto"/>
            <w:left w:val="none" w:sz="0" w:space="0" w:color="auto"/>
            <w:bottom w:val="none" w:sz="0" w:space="0" w:color="auto"/>
            <w:right w:val="none" w:sz="0" w:space="0" w:color="auto"/>
          </w:divBdr>
        </w:div>
        <w:div w:id="367754730">
          <w:marLeft w:val="0"/>
          <w:marRight w:val="0"/>
          <w:marTop w:val="0"/>
          <w:marBottom w:val="0"/>
          <w:divBdr>
            <w:top w:val="none" w:sz="0" w:space="0" w:color="auto"/>
            <w:left w:val="none" w:sz="0" w:space="0" w:color="auto"/>
            <w:bottom w:val="none" w:sz="0" w:space="0" w:color="auto"/>
            <w:right w:val="none" w:sz="0" w:space="0" w:color="auto"/>
          </w:divBdr>
        </w:div>
        <w:div w:id="839664309">
          <w:marLeft w:val="0"/>
          <w:marRight w:val="0"/>
          <w:marTop w:val="0"/>
          <w:marBottom w:val="0"/>
          <w:divBdr>
            <w:top w:val="none" w:sz="0" w:space="0" w:color="auto"/>
            <w:left w:val="none" w:sz="0" w:space="0" w:color="auto"/>
            <w:bottom w:val="none" w:sz="0" w:space="0" w:color="auto"/>
            <w:right w:val="none" w:sz="0" w:space="0" w:color="auto"/>
          </w:divBdr>
        </w:div>
        <w:div w:id="1149251884">
          <w:marLeft w:val="0"/>
          <w:marRight w:val="0"/>
          <w:marTop w:val="0"/>
          <w:marBottom w:val="0"/>
          <w:divBdr>
            <w:top w:val="none" w:sz="0" w:space="0" w:color="auto"/>
            <w:left w:val="none" w:sz="0" w:space="0" w:color="auto"/>
            <w:bottom w:val="none" w:sz="0" w:space="0" w:color="auto"/>
            <w:right w:val="none" w:sz="0" w:space="0" w:color="auto"/>
          </w:divBdr>
        </w:div>
        <w:div w:id="236281461">
          <w:marLeft w:val="0"/>
          <w:marRight w:val="0"/>
          <w:marTop w:val="0"/>
          <w:marBottom w:val="0"/>
          <w:divBdr>
            <w:top w:val="none" w:sz="0" w:space="0" w:color="auto"/>
            <w:left w:val="none" w:sz="0" w:space="0" w:color="auto"/>
            <w:bottom w:val="none" w:sz="0" w:space="0" w:color="auto"/>
            <w:right w:val="none" w:sz="0" w:space="0" w:color="auto"/>
          </w:divBdr>
        </w:div>
        <w:div w:id="1529221171">
          <w:marLeft w:val="0"/>
          <w:marRight w:val="0"/>
          <w:marTop w:val="0"/>
          <w:marBottom w:val="0"/>
          <w:divBdr>
            <w:top w:val="none" w:sz="0" w:space="0" w:color="auto"/>
            <w:left w:val="none" w:sz="0" w:space="0" w:color="auto"/>
            <w:bottom w:val="none" w:sz="0" w:space="0" w:color="auto"/>
            <w:right w:val="none" w:sz="0" w:space="0" w:color="auto"/>
          </w:divBdr>
        </w:div>
        <w:div w:id="261307597">
          <w:marLeft w:val="0"/>
          <w:marRight w:val="0"/>
          <w:marTop w:val="0"/>
          <w:marBottom w:val="0"/>
          <w:divBdr>
            <w:top w:val="none" w:sz="0" w:space="0" w:color="auto"/>
            <w:left w:val="none" w:sz="0" w:space="0" w:color="auto"/>
            <w:bottom w:val="none" w:sz="0" w:space="0" w:color="auto"/>
            <w:right w:val="none" w:sz="0" w:space="0" w:color="auto"/>
          </w:divBdr>
        </w:div>
        <w:div w:id="492599148">
          <w:marLeft w:val="0"/>
          <w:marRight w:val="0"/>
          <w:marTop w:val="0"/>
          <w:marBottom w:val="0"/>
          <w:divBdr>
            <w:top w:val="none" w:sz="0" w:space="0" w:color="auto"/>
            <w:left w:val="none" w:sz="0" w:space="0" w:color="auto"/>
            <w:bottom w:val="none" w:sz="0" w:space="0" w:color="auto"/>
            <w:right w:val="none" w:sz="0" w:space="0" w:color="auto"/>
          </w:divBdr>
        </w:div>
        <w:div w:id="405035730">
          <w:marLeft w:val="0"/>
          <w:marRight w:val="0"/>
          <w:marTop w:val="0"/>
          <w:marBottom w:val="0"/>
          <w:divBdr>
            <w:top w:val="none" w:sz="0" w:space="0" w:color="auto"/>
            <w:left w:val="none" w:sz="0" w:space="0" w:color="auto"/>
            <w:bottom w:val="none" w:sz="0" w:space="0" w:color="auto"/>
            <w:right w:val="none" w:sz="0" w:space="0" w:color="auto"/>
          </w:divBdr>
        </w:div>
        <w:div w:id="1515726681">
          <w:marLeft w:val="0"/>
          <w:marRight w:val="0"/>
          <w:marTop w:val="0"/>
          <w:marBottom w:val="0"/>
          <w:divBdr>
            <w:top w:val="none" w:sz="0" w:space="0" w:color="auto"/>
            <w:left w:val="none" w:sz="0" w:space="0" w:color="auto"/>
            <w:bottom w:val="none" w:sz="0" w:space="0" w:color="auto"/>
            <w:right w:val="none" w:sz="0" w:space="0" w:color="auto"/>
          </w:divBdr>
        </w:div>
        <w:div w:id="255217336">
          <w:marLeft w:val="0"/>
          <w:marRight w:val="0"/>
          <w:marTop w:val="0"/>
          <w:marBottom w:val="0"/>
          <w:divBdr>
            <w:top w:val="none" w:sz="0" w:space="0" w:color="auto"/>
            <w:left w:val="none" w:sz="0" w:space="0" w:color="auto"/>
            <w:bottom w:val="none" w:sz="0" w:space="0" w:color="auto"/>
            <w:right w:val="none" w:sz="0" w:space="0" w:color="auto"/>
          </w:divBdr>
        </w:div>
        <w:div w:id="192228761">
          <w:marLeft w:val="0"/>
          <w:marRight w:val="0"/>
          <w:marTop w:val="0"/>
          <w:marBottom w:val="0"/>
          <w:divBdr>
            <w:top w:val="none" w:sz="0" w:space="0" w:color="auto"/>
            <w:left w:val="none" w:sz="0" w:space="0" w:color="auto"/>
            <w:bottom w:val="none" w:sz="0" w:space="0" w:color="auto"/>
            <w:right w:val="none" w:sz="0" w:space="0" w:color="auto"/>
          </w:divBdr>
        </w:div>
        <w:div w:id="1454012396">
          <w:marLeft w:val="0"/>
          <w:marRight w:val="0"/>
          <w:marTop w:val="0"/>
          <w:marBottom w:val="0"/>
          <w:divBdr>
            <w:top w:val="none" w:sz="0" w:space="0" w:color="auto"/>
            <w:left w:val="none" w:sz="0" w:space="0" w:color="auto"/>
            <w:bottom w:val="none" w:sz="0" w:space="0" w:color="auto"/>
            <w:right w:val="none" w:sz="0" w:space="0" w:color="auto"/>
          </w:divBdr>
        </w:div>
        <w:div w:id="1134523537">
          <w:marLeft w:val="0"/>
          <w:marRight w:val="0"/>
          <w:marTop w:val="0"/>
          <w:marBottom w:val="0"/>
          <w:divBdr>
            <w:top w:val="none" w:sz="0" w:space="0" w:color="auto"/>
            <w:left w:val="none" w:sz="0" w:space="0" w:color="auto"/>
            <w:bottom w:val="none" w:sz="0" w:space="0" w:color="auto"/>
            <w:right w:val="none" w:sz="0" w:space="0" w:color="auto"/>
          </w:divBdr>
        </w:div>
        <w:div w:id="2009944599">
          <w:marLeft w:val="0"/>
          <w:marRight w:val="0"/>
          <w:marTop w:val="0"/>
          <w:marBottom w:val="0"/>
          <w:divBdr>
            <w:top w:val="none" w:sz="0" w:space="0" w:color="auto"/>
            <w:left w:val="none" w:sz="0" w:space="0" w:color="auto"/>
            <w:bottom w:val="none" w:sz="0" w:space="0" w:color="auto"/>
            <w:right w:val="none" w:sz="0" w:space="0" w:color="auto"/>
          </w:divBdr>
        </w:div>
        <w:div w:id="1861696412">
          <w:marLeft w:val="0"/>
          <w:marRight w:val="0"/>
          <w:marTop w:val="0"/>
          <w:marBottom w:val="0"/>
          <w:divBdr>
            <w:top w:val="none" w:sz="0" w:space="0" w:color="auto"/>
            <w:left w:val="none" w:sz="0" w:space="0" w:color="auto"/>
            <w:bottom w:val="none" w:sz="0" w:space="0" w:color="auto"/>
            <w:right w:val="none" w:sz="0" w:space="0" w:color="auto"/>
          </w:divBdr>
        </w:div>
        <w:div w:id="1718509571">
          <w:marLeft w:val="0"/>
          <w:marRight w:val="0"/>
          <w:marTop w:val="0"/>
          <w:marBottom w:val="0"/>
          <w:divBdr>
            <w:top w:val="none" w:sz="0" w:space="0" w:color="auto"/>
            <w:left w:val="none" w:sz="0" w:space="0" w:color="auto"/>
            <w:bottom w:val="none" w:sz="0" w:space="0" w:color="auto"/>
            <w:right w:val="none" w:sz="0" w:space="0" w:color="auto"/>
          </w:divBdr>
        </w:div>
        <w:div w:id="1736659441">
          <w:marLeft w:val="0"/>
          <w:marRight w:val="0"/>
          <w:marTop w:val="0"/>
          <w:marBottom w:val="0"/>
          <w:divBdr>
            <w:top w:val="none" w:sz="0" w:space="0" w:color="auto"/>
            <w:left w:val="none" w:sz="0" w:space="0" w:color="auto"/>
            <w:bottom w:val="none" w:sz="0" w:space="0" w:color="auto"/>
            <w:right w:val="none" w:sz="0" w:space="0" w:color="auto"/>
          </w:divBdr>
        </w:div>
        <w:div w:id="935677967">
          <w:marLeft w:val="0"/>
          <w:marRight w:val="0"/>
          <w:marTop w:val="0"/>
          <w:marBottom w:val="0"/>
          <w:divBdr>
            <w:top w:val="none" w:sz="0" w:space="0" w:color="auto"/>
            <w:left w:val="none" w:sz="0" w:space="0" w:color="auto"/>
            <w:bottom w:val="none" w:sz="0" w:space="0" w:color="auto"/>
            <w:right w:val="none" w:sz="0" w:space="0" w:color="auto"/>
          </w:divBdr>
        </w:div>
        <w:div w:id="1882815451">
          <w:marLeft w:val="0"/>
          <w:marRight w:val="0"/>
          <w:marTop w:val="0"/>
          <w:marBottom w:val="0"/>
          <w:divBdr>
            <w:top w:val="none" w:sz="0" w:space="0" w:color="auto"/>
            <w:left w:val="none" w:sz="0" w:space="0" w:color="auto"/>
            <w:bottom w:val="none" w:sz="0" w:space="0" w:color="auto"/>
            <w:right w:val="none" w:sz="0" w:space="0" w:color="auto"/>
          </w:divBdr>
        </w:div>
        <w:div w:id="827210271">
          <w:marLeft w:val="0"/>
          <w:marRight w:val="0"/>
          <w:marTop w:val="0"/>
          <w:marBottom w:val="0"/>
          <w:divBdr>
            <w:top w:val="none" w:sz="0" w:space="0" w:color="auto"/>
            <w:left w:val="none" w:sz="0" w:space="0" w:color="auto"/>
            <w:bottom w:val="none" w:sz="0" w:space="0" w:color="auto"/>
            <w:right w:val="none" w:sz="0" w:space="0" w:color="auto"/>
          </w:divBdr>
        </w:div>
        <w:div w:id="1327787767">
          <w:marLeft w:val="0"/>
          <w:marRight w:val="0"/>
          <w:marTop w:val="0"/>
          <w:marBottom w:val="0"/>
          <w:divBdr>
            <w:top w:val="none" w:sz="0" w:space="0" w:color="auto"/>
            <w:left w:val="none" w:sz="0" w:space="0" w:color="auto"/>
            <w:bottom w:val="none" w:sz="0" w:space="0" w:color="auto"/>
            <w:right w:val="none" w:sz="0" w:space="0" w:color="auto"/>
          </w:divBdr>
        </w:div>
        <w:div w:id="705106995">
          <w:marLeft w:val="0"/>
          <w:marRight w:val="0"/>
          <w:marTop w:val="0"/>
          <w:marBottom w:val="0"/>
          <w:divBdr>
            <w:top w:val="none" w:sz="0" w:space="0" w:color="auto"/>
            <w:left w:val="none" w:sz="0" w:space="0" w:color="auto"/>
            <w:bottom w:val="none" w:sz="0" w:space="0" w:color="auto"/>
            <w:right w:val="none" w:sz="0" w:space="0" w:color="auto"/>
          </w:divBdr>
        </w:div>
        <w:div w:id="2131853145">
          <w:marLeft w:val="0"/>
          <w:marRight w:val="0"/>
          <w:marTop w:val="0"/>
          <w:marBottom w:val="0"/>
          <w:divBdr>
            <w:top w:val="none" w:sz="0" w:space="0" w:color="auto"/>
            <w:left w:val="none" w:sz="0" w:space="0" w:color="auto"/>
            <w:bottom w:val="none" w:sz="0" w:space="0" w:color="auto"/>
            <w:right w:val="none" w:sz="0" w:space="0" w:color="auto"/>
          </w:divBdr>
        </w:div>
        <w:div w:id="581646357">
          <w:marLeft w:val="0"/>
          <w:marRight w:val="0"/>
          <w:marTop w:val="0"/>
          <w:marBottom w:val="0"/>
          <w:divBdr>
            <w:top w:val="none" w:sz="0" w:space="0" w:color="auto"/>
            <w:left w:val="none" w:sz="0" w:space="0" w:color="auto"/>
            <w:bottom w:val="none" w:sz="0" w:space="0" w:color="auto"/>
            <w:right w:val="none" w:sz="0" w:space="0" w:color="auto"/>
          </w:divBdr>
        </w:div>
        <w:div w:id="624890646">
          <w:marLeft w:val="0"/>
          <w:marRight w:val="0"/>
          <w:marTop w:val="0"/>
          <w:marBottom w:val="0"/>
          <w:divBdr>
            <w:top w:val="none" w:sz="0" w:space="0" w:color="auto"/>
            <w:left w:val="none" w:sz="0" w:space="0" w:color="auto"/>
            <w:bottom w:val="none" w:sz="0" w:space="0" w:color="auto"/>
            <w:right w:val="none" w:sz="0" w:space="0" w:color="auto"/>
          </w:divBdr>
        </w:div>
        <w:div w:id="964695870">
          <w:marLeft w:val="0"/>
          <w:marRight w:val="0"/>
          <w:marTop w:val="0"/>
          <w:marBottom w:val="0"/>
          <w:divBdr>
            <w:top w:val="none" w:sz="0" w:space="0" w:color="auto"/>
            <w:left w:val="none" w:sz="0" w:space="0" w:color="auto"/>
            <w:bottom w:val="none" w:sz="0" w:space="0" w:color="auto"/>
            <w:right w:val="none" w:sz="0" w:space="0" w:color="auto"/>
          </w:divBdr>
        </w:div>
        <w:div w:id="849367388">
          <w:marLeft w:val="0"/>
          <w:marRight w:val="0"/>
          <w:marTop w:val="0"/>
          <w:marBottom w:val="0"/>
          <w:divBdr>
            <w:top w:val="none" w:sz="0" w:space="0" w:color="auto"/>
            <w:left w:val="none" w:sz="0" w:space="0" w:color="auto"/>
            <w:bottom w:val="none" w:sz="0" w:space="0" w:color="auto"/>
            <w:right w:val="none" w:sz="0" w:space="0" w:color="auto"/>
          </w:divBdr>
        </w:div>
        <w:div w:id="1494948112">
          <w:marLeft w:val="0"/>
          <w:marRight w:val="0"/>
          <w:marTop w:val="0"/>
          <w:marBottom w:val="0"/>
          <w:divBdr>
            <w:top w:val="none" w:sz="0" w:space="0" w:color="auto"/>
            <w:left w:val="none" w:sz="0" w:space="0" w:color="auto"/>
            <w:bottom w:val="none" w:sz="0" w:space="0" w:color="auto"/>
            <w:right w:val="none" w:sz="0" w:space="0" w:color="auto"/>
          </w:divBdr>
        </w:div>
        <w:div w:id="2082553502">
          <w:marLeft w:val="0"/>
          <w:marRight w:val="0"/>
          <w:marTop w:val="0"/>
          <w:marBottom w:val="0"/>
          <w:divBdr>
            <w:top w:val="none" w:sz="0" w:space="0" w:color="auto"/>
            <w:left w:val="none" w:sz="0" w:space="0" w:color="auto"/>
            <w:bottom w:val="none" w:sz="0" w:space="0" w:color="auto"/>
            <w:right w:val="none" w:sz="0" w:space="0" w:color="auto"/>
          </w:divBdr>
        </w:div>
        <w:div w:id="1415467727">
          <w:marLeft w:val="0"/>
          <w:marRight w:val="0"/>
          <w:marTop w:val="0"/>
          <w:marBottom w:val="0"/>
          <w:divBdr>
            <w:top w:val="none" w:sz="0" w:space="0" w:color="auto"/>
            <w:left w:val="none" w:sz="0" w:space="0" w:color="auto"/>
            <w:bottom w:val="none" w:sz="0" w:space="0" w:color="auto"/>
            <w:right w:val="none" w:sz="0" w:space="0" w:color="auto"/>
          </w:divBdr>
        </w:div>
        <w:div w:id="2038505145">
          <w:marLeft w:val="0"/>
          <w:marRight w:val="0"/>
          <w:marTop w:val="0"/>
          <w:marBottom w:val="0"/>
          <w:divBdr>
            <w:top w:val="none" w:sz="0" w:space="0" w:color="auto"/>
            <w:left w:val="none" w:sz="0" w:space="0" w:color="auto"/>
            <w:bottom w:val="none" w:sz="0" w:space="0" w:color="auto"/>
            <w:right w:val="none" w:sz="0" w:space="0" w:color="auto"/>
          </w:divBdr>
        </w:div>
        <w:div w:id="816721446">
          <w:marLeft w:val="0"/>
          <w:marRight w:val="0"/>
          <w:marTop w:val="0"/>
          <w:marBottom w:val="0"/>
          <w:divBdr>
            <w:top w:val="none" w:sz="0" w:space="0" w:color="auto"/>
            <w:left w:val="none" w:sz="0" w:space="0" w:color="auto"/>
            <w:bottom w:val="none" w:sz="0" w:space="0" w:color="auto"/>
            <w:right w:val="none" w:sz="0" w:space="0" w:color="auto"/>
          </w:divBdr>
        </w:div>
        <w:div w:id="1898465673">
          <w:marLeft w:val="0"/>
          <w:marRight w:val="0"/>
          <w:marTop w:val="0"/>
          <w:marBottom w:val="0"/>
          <w:divBdr>
            <w:top w:val="none" w:sz="0" w:space="0" w:color="auto"/>
            <w:left w:val="none" w:sz="0" w:space="0" w:color="auto"/>
            <w:bottom w:val="none" w:sz="0" w:space="0" w:color="auto"/>
            <w:right w:val="none" w:sz="0" w:space="0" w:color="auto"/>
          </w:divBdr>
        </w:div>
        <w:div w:id="523325325">
          <w:marLeft w:val="0"/>
          <w:marRight w:val="0"/>
          <w:marTop w:val="0"/>
          <w:marBottom w:val="0"/>
          <w:divBdr>
            <w:top w:val="none" w:sz="0" w:space="0" w:color="auto"/>
            <w:left w:val="none" w:sz="0" w:space="0" w:color="auto"/>
            <w:bottom w:val="none" w:sz="0" w:space="0" w:color="auto"/>
            <w:right w:val="none" w:sz="0" w:space="0" w:color="auto"/>
          </w:divBdr>
        </w:div>
        <w:div w:id="1982808484">
          <w:marLeft w:val="0"/>
          <w:marRight w:val="0"/>
          <w:marTop w:val="0"/>
          <w:marBottom w:val="0"/>
          <w:divBdr>
            <w:top w:val="none" w:sz="0" w:space="0" w:color="auto"/>
            <w:left w:val="none" w:sz="0" w:space="0" w:color="auto"/>
            <w:bottom w:val="none" w:sz="0" w:space="0" w:color="auto"/>
            <w:right w:val="none" w:sz="0" w:space="0" w:color="auto"/>
          </w:divBdr>
        </w:div>
        <w:div w:id="1467971314">
          <w:marLeft w:val="0"/>
          <w:marRight w:val="0"/>
          <w:marTop w:val="0"/>
          <w:marBottom w:val="0"/>
          <w:divBdr>
            <w:top w:val="none" w:sz="0" w:space="0" w:color="auto"/>
            <w:left w:val="none" w:sz="0" w:space="0" w:color="auto"/>
            <w:bottom w:val="none" w:sz="0" w:space="0" w:color="auto"/>
            <w:right w:val="none" w:sz="0" w:space="0" w:color="auto"/>
          </w:divBdr>
        </w:div>
        <w:div w:id="1013458214">
          <w:marLeft w:val="0"/>
          <w:marRight w:val="0"/>
          <w:marTop w:val="0"/>
          <w:marBottom w:val="0"/>
          <w:divBdr>
            <w:top w:val="none" w:sz="0" w:space="0" w:color="auto"/>
            <w:left w:val="none" w:sz="0" w:space="0" w:color="auto"/>
            <w:bottom w:val="none" w:sz="0" w:space="0" w:color="auto"/>
            <w:right w:val="none" w:sz="0" w:space="0" w:color="auto"/>
          </w:divBdr>
        </w:div>
        <w:div w:id="951934093">
          <w:marLeft w:val="0"/>
          <w:marRight w:val="0"/>
          <w:marTop w:val="0"/>
          <w:marBottom w:val="0"/>
          <w:divBdr>
            <w:top w:val="none" w:sz="0" w:space="0" w:color="auto"/>
            <w:left w:val="none" w:sz="0" w:space="0" w:color="auto"/>
            <w:bottom w:val="none" w:sz="0" w:space="0" w:color="auto"/>
            <w:right w:val="none" w:sz="0" w:space="0" w:color="auto"/>
          </w:divBdr>
        </w:div>
        <w:div w:id="684751977">
          <w:marLeft w:val="0"/>
          <w:marRight w:val="0"/>
          <w:marTop w:val="0"/>
          <w:marBottom w:val="0"/>
          <w:divBdr>
            <w:top w:val="none" w:sz="0" w:space="0" w:color="auto"/>
            <w:left w:val="none" w:sz="0" w:space="0" w:color="auto"/>
            <w:bottom w:val="none" w:sz="0" w:space="0" w:color="auto"/>
            <w:right w:val="none" w:sz="0" w:space="0" w:color="auto"/>
          </w:divBdr>
        </w:div>
        <w:div w:id="1979530627">
          <w:marLeft w:val="0"/>
          <w:marRight w:val="0"/>
          <w:marTop w:val="0"/>
          <w:marBottom w:val="0"/>
          <w:divBdr>
            <w:top w:val="none" w:sz="0" w:space="0" w:color="auto"/>
            <w:left w:val="none" w:sz="0" w:space="0" w:color="auto"/>
            <w:bottom w:val="none" w:sz="0" w:space="0" w:color="auto"/>
            <w:right w:val="none" w:sz="0" w:space="0" w:color="auto"/>
          </w:divBdr>
        </w:div>
        <w:div w:id="1850027752">
          <w:marLeft w:val="0"/>
          <w:marRight w:val="0"/>
          <w:marTop w:val="0"/>
          <w:marBottom w:val="0"/>
          <w:divBdr>
            <w:top w:val="none" w:sz="0" w:space="0" w:color="auto"/>
            <w:left w:val="none" w:sz="0" w:space="0" w:color="auto"/>
            <w:bottom w:val="none" w:sz="0" w:space="0" w:color="auto"/>
            <w:right w:val="none" w:sz="0" w:space="0" w:color="auto"/>
          </w:divBdr>
        </w:div>
        <w:div w:id="489371686">
          <w:marLeft w:val="0"/>
          <w:marRight w:val="0"/>
          <w:marTop w:val="0"/>
          <w:marBottom w:val="0"/>
          <w:divBdr>
            <w:top w:val="none" w:sz="0" w:space="0" w:color="auto"/>
            <w:left w:val="none" w:sz="0" w:space="0" w:color="auto"/>
            <w:bottom w:val="none" w:sz="0" w:space="0" w:color="auto"/>
            <w:right w:val="none" w:sz="0" w:space="0" w:color="auto"/>
          </w:divBdr>
        </w:div>
        <w:div w:id="434986534">
          <w:marLeft w:val="0"/>
          <w:marRight w:val="0"/>
          <w:marTop w:val="0"/>
          <w:marBottom w:val="0"/>
          <w:divBdr>
            <w:top w:val="none" w:sz="0" w:space="0" w:color="auto"/>
            <w:left w:val="none" w:sz="0" w:space="0" w:color="auto"/>
            <w:bottom w:val="none" w:sz="0" w:space="0" w:color="auto"/>
            <w:right w:val="none" w:sz="0" w:space="0" w:color="auto"/>
          </w:divBdr>
        </w:div>
        <w:div w:id="1803424307">
          <w:marLeft w:val="0"/>
          <w:marRight w:val="0"/>
          <w:marTop w:val="0"/>
          <w:marBottom w:val="0"/>
          <w:divBdr>
            <w:top w:val="none" w:sz="0" w:space="0" w:color="auto"/>
            <w:left w:val="none" w:sz="0" w:space="0" w:color="auto"/>
            <w:bottom w:val="none" w:sz="0" w:space="0" w:color="auto"/>
            <w:right w:val="none" w:sz="0" w:space="0" w:color="auto"/>
          </w:divBdr>
        </w:div>
        <w:div w:id="698749695">
          <w:marLeft w:val="0"/>
          <w:marRight w:val="0"/>
          <w:marTop w:val="0"/>
          <w:marBottom w:val="0"/>
          <w:divBdr>
            <w:top w:val="none" w:sz="0" w:space="0" w:color="auto"/>
            <w:left w:val="none" w:sz="0" w:space="0" w:color="auto"/>
            <w:bottom w:val="none" w:sz="0" w:space="0" w:color="auto"/>
            <w:right w:val="none" w:sz="0" w:space="0" w:color="auto"/>
          </w:divBdr>
        </w:div>
        <w:div w:id="1293827267">
          <w:marLeft w:val="0"/>
          <w:marRight w:val="0"/>
          <w:marTop w:val="0"/>
          <w:marBottom w:val="0"/>
          <w:divBdr>
            <w:top w:val="none" w:sz="0" w:space="0" w:color="auto"/>
            <w:left w:val="none" w:sz="0" w:space="0" w:color="auto"/>
            <w:bottom w:val="none" w:sz="0" w:space="0" w:color="auto"/>
            <w:right w:val="none" w:sz="0" w:space="0" w:color="auto"/>
          </w:divBdr>
        </w:div>
        <w:div w:id="820853743">
          <w:marLeft w:val="0"/>
          <w:marRight w:val="0"/>
          <w:marTop w:val="0"/>
          <w:marBottom w:val="0"/>
          <w:divBdr>
            <w:top w:val="none" w:sz="0" w:space="0" w:color="auto"/>
            <w:left w:val="none" w:sz="0" w:space="0" w:color="auto"/>
            <w:bottom w:val="none" w:sz="0" w:space="0" w:color="auto"/>
            <w:right w:val="none" w:sz="0" w:space="0" w:color="auto"/>
          </w:divBdr>
        </w:div>
        <w:div w:id="1545407370">
          <w:marLeft w:val="0"/>
          <w:marRight w:val="0"/>
          <w:marTop w:val="0"/>
          <w:marBottom w:val="0"/>
          <w:divBdr>
            <w:top w:val="none" w:sz="0" w:space="0" w:color="auto"/>
            <w:left w:val="none" w:sz="0" w:space="0" w:color="auto"/>
            <w:bottom w:val="none" w:sz="0" w:space="0" w:color="auto"/>
            <w:right w:val="none" w:sz="0" w:space="0" w:color="auto"/>
          </w:divBdr>
        </w:div>
        <w:div w:id="1046833974">
          <w:marLeft w:val="0"/>
          <w:marRight w:val="0"/>
          <w:marTop w:val="0"/>
          <w:marBottom w:val="0"/>
          <w:divBdr>
            <w:top w:val="none" w:sz="0" w:space="0" w:color="auto"/>
            <w:left w:val="none" w:sz="0" w:space="0" w:color="auto"/>
            <w:bottom w:val="none" w:sz="0" w:space="0" w:color="auto"/>
            <w:right w:val="none" w:sz="0" w:space="0" w:color="auto"/>
          </w:divBdr>
        </w:div>
        <w:div w:id="413163298">
          <w:marLeft w:val="0"/>
          <w:marRight w:val="0"/>
          <w:marTop w:val="0"/>
          <w:marBottom w:val="0"/>
          <w:divBdr>
            <w:top w:val="none" w:sz="0" w:space="0" w:color="auto"/>
            <w:left w:val="none" w:sz="0" w:space="0" w:color="auto"/>
            <w:bottom w:val="none" w:sz="0" w:space="0" w:color="auto"/>
            <w:right w:val="none" w:sz="0" w:space="0" w:color="auto"/>
          </w:divBdr>
        </w:div>
        <w:div w:id="1271476895">
          <w:marLeft w:val="0"/>
          <w:marRight w:val="0"/>
          <w:marTop w:val="0"/>
          <w:marBottom w:val="0"/>
          <w:divBdr>
            <w:top w:val="none" w:sz="0" w:space="0" w:color="auto"/>
            <w:left w:val="none" w:sz="0" w:space="0" w:color="auto"/>
            <w:bottom w:val="none" w:sz="0" w:space="0" w:color="auto"/>
            <w:right w:val="none" w:sz="0" w:space="0" w:color="auto"/>
          </w:divBdr>
        </w:div>
        <w:div w:id="287709997">
          <w:marLeft w:val="0"/>
          <w:marRight w:val="0"/>
          <w:marTop w:val="0"/>
          <w:marBottom w:val="0"/>
          <w:divBdr>
            <w:top w:val="none" w:sz="0" w:space="0" w:color="auto"/>
            <w:left w:val="none" w:sz="0" w:space="0" w:color="auto"/>
            <w:bottom w:val="none" w:sz="0" w:space="0" w:color="auto"/>
            <w:right w:val="none" w:sz="0" w:space="0" w:color="auto"/>
          </w:divBdr>
        </w:div>
        <w:div w:id="768886678">
          <w:marLeft w:val="0"/>
          <w:marRight w:val="0"/>
          <w:marTop w:val="0"/>
          <w:marBottom w:val="0"/>
          <w:divBdr>
            <w:top w:val="none" w:sz="0" w:space="0" w:color="auto"/>
            <w:left w:val="none" w:sz="0" w:space="0" w:color="auto"/>
            <w:bottom w:val="none" w:sz="0" w:space="0" w:color="auto"/>
            <w:right w:val="none" w:sz="0" w:space="0" w:color="auto"/>
          </w:divBdr>
        </w:div>
        <w:div w:id="1749110855">
          <w:marLeft w:val="0"/>
          <w:marRight w:val="0"/>
          <w:marTop w:val="0"/>
          <w:marBottom w:val="0"/>
          <w:divBdr>
            <w:top w:val="none" w:sz="0" w:space="0" w:color="auto"/>
            <w:left w:val="none" w:sz="0" w:space="0" w:color="auto"/>
            <w:bottom w:val="none" w:sz="0" w:space="0" w:color="auto"/>
            <w:right w:val="none" w:sz="0" w:space="0" w:color="auto"/>
          </w:divBdr>
        </w:div>
        <w:div w:id="1632243850">
          <w:marLeft w:val="0"/>
          <w:marRight w:val="0"/>
          <w:marTop w:val="0"/>
          <w:marBottom w:val="0"/>
          <w:divBdr>
            <w:top w:val="none" w:sz="0" w:space="0" w:color="auto"/>
            <w:left w:val="none" w:sz="0" w:space="0" w:color="auto"/>
            <w:bottom w:val="none" w:sz="0" w:space="0" w:color="auto"/>
            <w:right w:val="none" w:sz="0" w:space="0" w:color="auto"/>
          </w:divBdr>
        </w:div>
      </w:divsChild>
    </w:div>
    <w:div w:id="1532500342">
      <w:bodyDiv w:val="1"/>
      <w:marLeft w:val="0"/>
      <w:marRight w:val="0"/>
      <w:marTop w:val="0"/>
      <w:marBottom w:val="0"/>
      <w:divBdr>
        <w:top w:val="none" w:sz="0" w:space="0" w:color="auto"/>
        <w:left w:val="none" w:sz="0" w:space="0" w:color="auto"/>
        <w:bottom w:val="none" w:sz="0" w:space="0" w:color="auto"/>
        <w:right w:val="none" w:sz="0" w:space="0" w:color="auto"/>
      </w:divBdr>
    </w:div>
    <w:div w:id="1552233087">
      <w:bodyDiv w:val="1"/>
      <w:marLeft w:val="0"/>
      <w:marRight w:val="0"/>
      <w:marTop w:val="0"/>
      <w:marBottom w:val="0"/>
      <w:divBdr>
        <w:top w:val="none" w:sz="0" w:space="0" w:color="auto"/>
        <w:left w:val="none" w:sz="0" w:space="0" w:color="auto"/>
        <w:bottom w:val="none" w:sz="0" w:space="0" w:color="auto"/>
        <w:right w:val="none" w:sz="0" w:space="0" w:color="auto"/>
      </w:divBdr>
    </w:div>
    <w:div w:id="1594707493">
      <w:bodyDiv w:val="1"/>
      <w:marLeft w:val="0"/>
      <w:marRight w:val="0"/>
      <w:marTop w:val="0"/>
      <w:marBottom w:val="0"/>
      <w:divBdr>
        <w:top w:val="none" w:sz="0" w:space="0" w:color="auto"/>
        <w:left w:val="none" w:sz="0" w:space="0" w:color="auto"/>
        <w:bottom w:val="none" w:sz="0" w:space="0" w:color="auto"/>
        <w:right w:val="none" w:sz="0" w:space="0" w:color="auto"/>
      </w:divBdr>
      <w:divsChild>
        <w:div w:id="2012876740">
          <w:marLeft w:val="0"/>
          <w:marRight w:val="0"/>
          <w:marTop w:val="0"/>
          <w:marBottom w:val="0"/>
          <w:divBdr>
            <w:top w:val="none" w:sz="0" w:space="0" w:color="auto"/>
            <w:left w:val="none" w:sz="0" w:space="0" w:color="auto"/>
            <w:bottom w:val="none" w:sz="0" w:space="0" w:color="auto"/>
            <w:right w:val="none" w:sz="0" w:space="0" w:color="auto"/>
          </w:divBdr>
        </w:div>
        <w:div w:id="1605109805">
          <w:marLeft w:val="0"/>
          <w:marRight w:val="0"/>
          <w:marTop w:val="0"/>
          <w:marBottom w:val="0"/>
          <w:divBdr>
            <w:top w:val="none" w:sz="0" w:space="0" w:color="auto"/>
            <w:left w:val="none" w:sz="0" w:space="0" w:color="auto"/>
            <w:bottom w:val="none" w:sz="0" w:space="0" w:color="auto"/>
            <w:right w:val="none" w:sz="0" w:space="0" w:color="auto"/>
          </w:divBdr>
        </w:div>
        <w:div w:id="965280362">
          <w:marLeft w:val="0"/>
          <w:marRight w:val="0"/>
          <w:marTop w:val="0"/>
          <w:marBottom w:val="0"/>
          <w:divBdr>
            <w:top w:val="none" w:sz="0" w:space="0" w:color="auto"/>
            <w:left w:val="none" w:sz="0" w:space="0" w:color="auto"/>
            <w:bottom w:val="none" w:sz="0" w:space="0" w:color="auto"/>
            <w:right w:val="none" w:sz="0" w:space="0" w:color="auto"/>
          </w:divBdr>
        </w:div>
        <w:div w:id="529992429">
          <w:marLeft w:val="0"/>
          <w:marRight w:val="0"/>
          <w:marTop w:val="0"/>
          <w:marBottom w:val="0"/>
          <w:divBdr>
            <w:top w:val="none" w:sz="0" w:space="0" w:color="auto"/>
            <w:left w:val="none" w:sz="0" w:space="0" w:color="auto"/>
            <w:bottom w:val="none" w:sz="0" w:space="0" w:color="auto"/>
            <w:right w:val="none" w:sz="0" w:space="0" w:color="auto"/>
          </w:divBdr>
        </w:div>
        <w:div w:id="951012382">
          <w:marLeft w:val="0"/>
          <w:marRight w:val="0"/>
          <w:marTop w:val="0"/>
          <w:marBottom w:val="0"/>
          <w:divBdr>
            <w:top w:val="none" w:sz="0" w:space="0" w:color="auto"/>
            <w:left w:val="none" w:sz="0" w:space="0" w:color="auto"/>
            <w:bottom w:val="none" w:sz="0" w:space="0" w:color="auto"/>
            <w:right w:val="none" w:sz="0" w:space="0" w:color="auto"/>
          </w:divBdr>
        </w:div>
        <w:div w:id="778254690">
          <w:marLeft w:val="0"/>
          <w:marRight w:val="0"/>
          <w:marTop w:val="0"/>
          <w:marBottom w:val="0"/>
          <w:divBdr>
            <w:top w:val="none" w:sz="0" w:space="0" w:color="auto"/>
            <w:left w:val="none" w:sz="0" w:space="0" w:color="auto"/>
            <w:bottom w:val="none" w:sz="0" w:space="0" w:color="auto"/>
            <w:right w:val="none" w:sz="0" w:space="0" w:color="auto"/>
          </w:divBdr>
        </w:div>
        <w:div w:id="276330730">
          <w:marLeft w:val="0"/>
          <w:marRight w:val="0"/>
          <w:marTop w:val="0"/>
          <w:marBottom w:val="0"/>
          <w:divBdr>
            <w:top w:val="none" w:sz="0" w:space="0" w:color="auto"/>
            <w:left w:val="none" w:sz="0" w:space="0" w:color="auto"/>
            <w:bottom w:val="none" w:sz="0" w:space="0" w:color="auto"/>
            <w:right w:val="none" w:sz="0" w:space="0" w:color="auto"/>
          </w:divBdr>
        </w:div>
        <w:div w:id="1306617419">
          <w:marLeft w:val="0"/>
          <w:marRight w:val="0"/>
          <w:marTop w:val="0"/>
          <w:marBottom w:val="0"/>
          <w:divBdr>
            <w:top w:val="none" w:sz="0" w:space="0" w:color="auto"/>
            <w:left w:val="none" w:sz="0" w:space="0" w:color="auto"/>
            <w:bottom w:val="none" w:sz="0" w:space="0" w:color="auto"/>
            <w:right w:val="none" w:sz="0" w:space="0" w:color="auto"/>
          </w:divBdr>
        </w:div>
        <w:div w:id="1647857610">
          <w:marLeft w:val="0"/>
          <w:marRight w:val="0"/>
          <w:marTop w:val="0"/>
          <w:marBottom w:val="0"/>
          <w:divBdr>
            <w:top w:val="none" w:sz="0" w:space="0" w:color="auto"/>
            <w:left w:val="none" w:sz="0" w:space="0" w:color="auto"/>
            <w:bottom w:val="none" w:sz="0" w:space="0" w:color="auto"/>
            <w:right w:val="none" w:sz="0" w:space="0" w:color="auto"/>
          </w:divBdr>
        </w:div>
        <w:div w:id="473839420">
          <w:marLeft w:val="0"/>
          <w:marRight w:val="0"/>
          <w:marTop w:val="0"/>
          <w:marBottom w:val="0"/>
          <w:divBdr>
            <w:top w:val="none" w:sz="0" w:space="0" w:color="auto"/>
            <w:left w:val="none" w:sz="0" w:space="0" w:color="auto"/>
            <w:bottom w:val="none" w:sz="0" w:space="0" w:color="auto"/>
            <w:right w:val="none" w:sz="0" w:space="0" w:color="auto"/>
          </w:divBdr>
        </w:div>
        <w:div w:id="123238092">
          <w:marLeft w:val="0"/>
          <w:marRight w:val="0"/>
          <w:marTop w:val="0"/>
          <w:marBottom w:val="0"/>
          <w:divBdr>
            <w:top w:val="none" w:sz="0" w:space="0" w:color="auto"/>
            <w:left w:val="none" w:sz="0" w:space="0" w:color="auto"/>
            <w:bottom w:val="none" w:sz="0" w:space="0" w:color="auto"/>
            <w:right w:val="none" w:sz="0" w:space="0" w:color="auto"/>
          </w:divBdr>
        </w:div>
        <w:div w:id="621107754">
          <w:marLeft w:val="0"/>
          <w:marRight w:val="0"/>
          <w:marTop w:val="0"/>
          <w:marBottom w:val="0"/>
          <w:divBdr>
            <w:top w:val="none" w:sz="0" w:space="0" w:color="auto"/>
            <w:left w:val="none" w:sz="0" w:space="0" w:color="auto"/>
            <w:bottom w:val="none" w:sz="0" w:space="0" w:color="auto"/>
            <w:right w:val="none" w:sz="0" w:space="0" w:color="auto"/>
          </w:divBdr>
        </w:div>
        <w:div w:id="572350943">
          <w:marLeft w:val="0"/>
          <w:marRight w:val="0"/>
          <w:marTop w:val="0"/>
          <w:marBottom w:val="0"/>
          <w:divBdr>
            <w:top w:val="none" w:sz="0" w:space="0" w:color="auto"/>
            <w:left w:val="none" w:sz="0" w:space="0" w:color="auto"/>
            <w:bottom w:val="none" w:sz="0" w:space="0" w:color="auto"/>
            <w:right w:val="none" w:sz="0" w:space="0" w:color="auto"/>
          </w:divBdr>
        </w:div>
        <w:div w:id="1496409478">
          <w:marLeft w:val="0"/>
          <w:marRight w:val="0"/>
          <w:marTop w:val="0"/>
          <w:marBottom w:val="0"/>
          <w:divBdr>
            <w:top w:val="none" w:sz="0" w:space="0" w:color="auto"/>
            <w:left w:val="none" w:sz="0" w:space="0" w:color="auto"/>
            <w:bottom w:val="none" w:sz="0" w:space="0" w:color="auto"/>
            <w:right w:val="none" w:sz="0" w:space="0" w:color="auto"/>
          </w:divBdr>
        </w:div>
        <w:div w:id="1873418478">
          <w:marLeft w:val="0"/>
          <w:marRight w:val="0"/>
          <w:marTop w:val="0"/>
          <w:marBottom w:val="0"/>
          <w:divBdr>
            <w:top w:val="none" w:sz="0" w:space="0" w:color="auto"/>
            <w:left w:val="none" w:sz="0" w:space="0" w:color="auto"/>
            <w:bottom w:val="none" w:sz="0" w:space="0" w:color="auto"/>
            <w:right w:val="none" w:sz="0" w:space="0" w:color="auto"/>
          </w:divBdr>
        </w:div>
        <w:div w:id="1814642477">
          <w:marLeft w:val="0"/>
          <w:marRight w:val="0"/>
          <w:marTop w:val="0"/>
          <w:marBottom w:val="0"/>
          <w:divBdr>
            <w:top w:val="none" w:sz="0" w:space="0" w:color="auto"/>
            <w:left w:val="none" w:sz="0" w:space="0" w:color="auto"/>
            <w:bottom w:val="none" w:sz="0" w:space="0" w:color="auto"/>
            <w:right w:val="none" w:sz="0" w:space="0" w:color="auto"/>
          </w:divBdr>
        </w:div>
        <w:div w:id="826243802">
          <w:marLeft w:val="0"/>
          <w:marRight w:val="0"/>
          <w:marTop w:val="0"/>
          <w:marBottom w:val="0"/>
          <w:divBdr>
            <w:top w:val="none" w:sz="0" w:space="0" w:color="auto"/>
            <w:left w:val="none" w:sz="0" w:space="0" w:color="auto"/>
            <w:bottom w:val="none" w:sz="0" w:space="0" w:color="auto"/>
            <w:right w:val="none" w:sz="0" w:space="0" w:color="auto"/>
          </w:divBdr>
        </w:div>
        <w:div w:id="923952571">
          <w:marLeft w:val="0"/>
          <w:marRight w:val="0"/>
          <w:marTop w:val="0"/>
          <w:marBottom w:val="0"/>
          <w:divBdr>
            <w:top w:val="none" w:sz="0" w:space="0" w:color="auto"/>
            <w:left w:val="none" w:sz="0" w:space="0" w:color="auto"/>
            <w:bottom w:val="none" w:sz="0" w:space="0" w:color="auto"/>
            <w:right w:val="none" w:sz="0" w:space="0" w:color="auto"/>
          </w:divBdr>
        </w:div>
        <w:div w:id="1518932069">
          <w:marLeft w:val="0"/>
          <w:marRight w:val="0"/>
          <w:marTop w:val="0"/>
          <w:marBottom w:val="0"/>
          <w:divBdr>
            <w:top w:val="none" w:sz="0" w:space="0" w:color="auto"/>
            <w:left w:val="none" w:sz="0" w:space="0" w:color="auto"/>
            <w:bottom w:val="none" w:sz="0" w:space="0" w:color="auto"/>
            <w:right w:val="none" w:sz="0" w:space="0" w:color="auto"/>
          </w:divBdr>
        </w:div>
        <w:div w:id="2123063643">
          <w:marLeft w:val="0"/>
          <w:marRight w:val="0"/>
          <w:marTop w:val="0"/>
          <w:marBottom w:val="0"/>
          <w:divBdr>
            <w:top w:val="none" w:sz="0" w:space="0" w:color="auto"/>
            <w:left w:val="none" w:sz="0" w:space="0" w:color="auto"/>
            <w:bottom w:val="none" w:sz="0" w:space="0" w:color="auto"/>
            <w:right w:val="none" w:sz="0" w:space="0" w:color="auto"/>
          </w:divBdr>
        </w:div>
        <w:div w:id="2139176494">
          <w:marLeft w:val="0"/>
          <w:marRight w:val="0"/>
          <w:marTop w:val="0"/>
          <w:marBottom w:val="0"/>
          <w:divBdr>
            <w:top w:val="none" w:sz="0" w:space="0" w:color="auto"/>
            <w:left w:val="none" w:sz="0" w:space="0" w:color="auto"/>
            <w:bottom w:val="none" w:sz="0" w:space="0" w:color="auto"/>
            <w:right w:val="none" w:sz="0" w:space="0" w:color="auto"/>
          </w:divBdr>
        </w:div>
        <w:div w:id="207038877">
          <w:marLeft w:val="0"/>
          <w:marRight w:val="0"/>
          <w:marTop w:val="0"/>
          <w:marBottom w:val="0"/>
          <w:divBdr>
            <w:top w:val="none" w:sz="0" w:space="0" w:color="auto"/>
            <w:left w:val="none" w:sz="0" w:space="0" w:color="auto"/>
            <w:bottom w:val="none" w:sz="0" w:space="0" w:color="auto"/>
            <w:right w:val="none" w:sz="0" w:space="0" w:color="auto"/>
          </w:divBdr>
        </w:div>
        <w:div w:id="243731558">
          <w:marLeft w:val="0"/>
          <w:marRight w:val="0"/>
          <w:marTop w:val="0"/>
          <w:marBottom w:val="0"/>
          <w:divBdr>
            <w:top w:val="none" w:sz="0" w:space="0" w:color="auto"/>
            <w:left w:val="none" w:sz="0" w:space="0" w:color="auto"/>
            <w:bottom w:val="none" w:sz="0" w:space="0" w:color="auto"/>
            <w:right w:val="none" w:sz="0" w:space="0" w:color="auto"/>
          </w:divBdr>
        </w:div>
        <w:div w:id="1003630681">
          <w:marLeft w:val="0"/>
          <w:marRight w:val="0"/>
          <w:marTop w:val="0"/>
          <w:marBottom w:val="0"/>
          <w:divBdr>
            <w:top w:val="none" w:sz="0" w:space="0" w:color="auto"/>
            <w:left w:val="none" w:sz="0" w:space="0" w:color="auto"/>
            <w:bottom w:val="none" w:sz="0" w:space="0" w:color="auto"/>
            <w:right w:val="none" w:sz="0" w:space="0" w:color="auto"/>
          </w:divBdr>
        </w:div>
        <w:div w:id="1286155486">
          <w:marLeft w:val="0"/>
          <w:marRight w:val="0"/>
          <w:marTop w:val="0"/>
          <w:marBottom w:val="0"/>
          <w:divBdr>
            <w:top w:val="none" w:sz="0" w:space="0" w:color="auto"/>
            <w:left w:val="none" w:sz="0" w:space="0" w:color="auto"/>
            <w:bottom w:val="none" w:sz="0" w:space="0" w:color="auto"/>
            <w:right w:val="none" w:sz="0" w:space="0" w:color="auto"/>
          </w:divBdr>
        </w:div>
        <w:div w:id="1357778717">
          <w:marLeft w:val="0"/>
          <w:marRight w:val="0"/>
          <w:marTop w:val="0"/>
          <w:marBottom w:val="0"/>
          <w:divBdr>
            <w:top w:val="none" w:sz="0" w:space="0" w:color="auto"/>
            <w:left w:val="none" w:sz="0" w:space="0" w:color="auto"/>
            <w:bottom w:val="none" w:sz="0" w:space="0" w:color="auto"/>
            <w:right w:val="none" w:sz="0" w:space="0" w:color="auto"/>
          </w:divBdr>
        </w:div>
        <w:div w:id="1457486451">
          <w:marLeft w:val="0"/>
          <w:marRight w:val="0"/>
          <w:marTop w:val="0"/>
          <w:marBottom w:val="0"/>
          <w:divBdr>
            <w:top w:val="none" w:sz="0" w:space="0" w:color="auto"/>
            <w:left w:val="none" w:sz="0" w:space="0" w:color="auto"/>
            <w:bottom w:val="none" w:sz="0" w:space="0" w:color="auto"/>
            <w:right w:val="none" w:sz="0" w:space="0" w:color="auto"/>
          </w:divBdr>
        </w:div>
        <w:div w:id="1067919443">
          <w:marLeft w:val="0"/>
          <w:marRight w:val="0"/>
          <w:marTop w:val="0"/>
          <w:marBottom w:val="0"/>
          <w:divBdr>
            <w:top w:val="none" w:sz="0" w:space="0" w:color="auto"/>
            <w:left w:val="none" w:sz="0" w:space="0" w:color="auto"/>
            <w:bottom w:val="none" w:sz="0" w:space="0" w:color="auto"/>
            <w:right w:val="none" w:sz="0" w:space="0" w:color="auto"/>
          </w:divBdr>
        </w:div>
        <w:div w:id="13659315">
          <w:marLeft w:val="0"/>
          <w:marRight w:val="0"/>
          <w:marTop w:val="0"/>
          <w:marBottom w:val="0"/>
          <w:divBdr>
            <w:top w:val="none" w:sz="0" w:space="0" w:color="auto"/>
            <w:left w:val="none" w:sz="0" w:space="0" w:color="auto"/>
            <w:bottom w:val="none" w:sz="0" w:space="0" w:color="auto"/>
            <w:right w:val="none" w:sz="0" w:space="0" w:color="auto"/>
          </w:divBdr>
        </w:div>
        <w:div w:id="1034308554">
          <w:marLeft w:val="0"/>
          <w:marRight w:val="0"/>
          <w:marTop w:val="0"/>
          <w:marBottom w:val="0"/>
          <w:divBdr>
            <w:top w:val="none" w:sz="0" w:space="0" w:color="auto"/>
            <w:left w:val="none" w:sz="0" w:space="0" w:color="auto"/>
            <w:bottom w:val="none" w:sz="0" w:space="0" w:color="auto"/>
            <w:right w:val="none" w:sz="0" w:space="0" w:color="auto"/>
          </w:divBdr>
        </w:div>
        <w:div w:id="541675050">
          <w:marLeft w:val="0"/>
          <w:marRight w:val="0"/>
          <w:marTop w:val="0"/>
          <w:marBottom w:val="0"/>
          <w:divBdr>
            <w:top w:val="none" w:sz="0" w:space="0" w:color="auto"/>
            <w:left w:val="none" w:sz="0" w:space="0" w:color="auto"/>
            <w:bottom w:val="none" w:sz="0" w:space="0" w:color="auto"/>
            <w:right w:val="none" w:sz="0" w:space="0" w:color="auto"/>
          </w:divBdr>
        </w:div>
        <w:div w:id="795874447">
          <w:marLeft w:val="0"/>
          <w:marRight w:val="0"/>
          <w:marTop w:val="0"/>
          <w:marBottom w:val="0"/>
          <w:divBdr>
            <w:top w:val="none" w:sz="0" w:space="0" w:color="auto"/>
            <w:left w:val="none" w:sz="0" w:space="0" w:color="auto"/>
            <w:bottom w:val="none" w:sz="0" w:space="0" w:color="auto"/>
            <w:right w:val="none" w:sz="0" w:space="0" w:color="auto"/>
          </w:divBdr>
        </w:div>
        <w:div w:id="1324506204">
          <w:marLeft w:val="0"/>
          <w:marRight w:val="0"/>
          <w:marTop w:val="0"/>
          <w:marBottom w:val="0"/>
          <w:divBdr>
            <w:top w:val="none" w:sz="0" w:space="0" w:color="auto"/>
            <w:left w:val="none" w:sz="0" w:space="0" w:color="auto"/>
            <w:bottom w:val="none" w:sz="0" w:space="0" w:color="auto"/>
            <w:right w:val="none" w:sz="0" w:space="0" w:color="auto"/>
          </w:divBdr>
        </w:div>
        <w:div w:id="1781101464">
          <w:marLeft w:val="0"/>
          <w:marRight w:val="0"/>
          <w:marTop w:val="0"/>
          <w:marBottom w:val="0"/>
          <w:divBdr>
            <w:top w:val="none" w:sz="0" w:space="0" w:color="auto"/>
            <w:left w:val="none" w:sz="0" w:space="0" w:color="auto"/>
            <w:bottom w:val="none" w:sz="0" w:space="0" w:color="auto"/>
            <w:right w:val="none" w:sz="0" w:space="0" w:color="auto"/>
          </w:divBdr>
        </w:div>
        <w:div w:id="923340713">
          <w:marLeft w:val="0"/>
          <w:marRight w:val="0"/>
          <w:marTop w:val="0"/>
          <w:marBottom w:val="0"/>
          <w:divBdr>
            <w:top w:val="none" w:sz="0" w:space="0" w:color="auto"/>
            <w:left w:val="none" w:sz="0" w:space="0" w:color="auto"/>
            <w:bottom w:val="none" w:sz="0" w:space="0" w:color="auto"/>
            <w:right w:val="none" w:sz="0" w:space="0" w:color="auto"/>
          </w:divBdr>
        </w:div>
        <w:div w:id="1393768320">
          <w:marLeft w:val="0"/>
          <w:marRight w:val="0"/>
          <w:marTop w:val="0"/>
          <w:marBottom w:val="0"/>
          <w:divBdr>
            <w:top w:val="none" w:sz="0" w:space="0" w:color="auto"/>
            <w:left w:val="none" w:sz="0" w:space="0" w:color="auto"/>
            <w:bottom w:val="none" w:sz="0" w:space="0" w:color="auto"/>
            <w:right w:val="none" w:sz="0" w:space="0" w:color="auto"/>
          </w:divBdr>
        </w:div>
        <w:div w:id="1079446065">
          <w:marLeft w:val="0"/>
          <w:marRight w:val="0"/>
          <w:marTop w:val="0"/>
          <w:marBottom w:val="0"/>
          <w:divBdr>
            <w:top w:val="none" w:sz="0" w:space="0" w:color="auto"/>
            <w:left w:val="none" w:sz="0" w:space="0" w:color="auto"/>
            <w:bottom w:val="none" w:sz="0" w:space="0" w:color="auto"/>
            <w:right w:val="none" w:sz="0" w:space="0" w:color="auto"/>
          </w:divBdr>
        </w:div>
        <w:div w:id="299723881">
          <w:marLeft w:val="0"/>
          <w:marRight w:val="0"/>
          <w:marTop w:val="0"/>
          <w:marBottom w:val="0"/>
          <w:divBdr>
            <w:top w:val="none" w:sz="0" w:space="0" w:color="auto"/>
            <w:left w:val="none" w:sz="0" w:space="0" w:color="auto"/>
            <w:bottom w:val="none" w:sz="0" w:space="0" w:color="auto"/>
            <w:right w:val="none" w:sz="0" w:space="0" w:color="auto"/>
          </w:divBdr>
        </w:div>
        <w:div w:id="226183757">
          <w:marLeft w:val="0"/>
          <w:marRight w:val="0"/>
          <w:marTop w:val="0"/>
          <w:marBottom w:val="0"/>
          <w:divBdr>
            <w:top w:val="none" w:sz="0" w:space="0" w:color="auto"/>
            <w:left w:val="none" w:sz="0" w:space="0" w:color="auto"/>
            <w:bottom w:val="none" w:sz="0" w:space="0" w:color="auto"/>
            <w:right w:val="none" w:sz="0" w:space="0" w:color="auto"/>
          </w:divBdr>
        </w:div>
        <w:div w:id="297077129">
          <w:marLeft w:val="0"/>
          <w:marRight w:val="0"/>
          <w:marTop w:val="0"/>
          <w:marBottom w:val="0"/>
          <w:divBdr>
            <w:top w:val="none" w:sz="0" w:space="0" w:color="auto"/>
            <w:left w:val="none" w:sz="0" w:space="0" w:color="auto"/>
            <w:bottom w:val="none" w:sz="0" w:space="0" w:color="auto"/>
            <w:right w:val="none" w:sz="0" w:space="0" w:color="auto"/>
          </w:divBdr>
        </w:div>
        <w:div w:id="1177499367">
          <w:marLeft w:val="0"/>
          <w:marRight w:val="0"/>
          <w:marTop w:val="0"/>
          <w:marBottom w:val="0"/>
          <w:divBdr>
            <w:top w:val="none" w:sz="0" w:space="0" w:color="auto"/>
            <w:left w:val="none" w:sz="0" w:space="0" w:color="auto"/>
            <w:bottom w:val="none" w:sz="0" w:space="0" w:color="auto"/>
            <w:right w:val="none" w:sz="0" w:space="0" w:color="auto"/>
          </w:divBdr>
        </w:div>
        <w:div w:id="1438990377">
          <w:marLeft w:val="0"/>
          <w:marRight w:val="0"/>
          <w:marTop w:val="0"/>
          <w:marBottom w:val="0"/>
          <w:divBdr>
            <w:top w:val="none" w:sz="0" w:space="0" w:color="auto"/>
            <w:left w:val="none" w:sz="0" w:space="0" w:color="auto"/>
            <w:bottom w:val="none" w:sz="0" w:space="0" w:color="auto"/>
            <w:right w:val="none" w:sz="0" w:space="0" w:color="auto"/>
          </w:divBdr>
        </w:div>
        <w:div w:id="2020768235">
          <w:marLeft w:val="0"/>
          <w:marRight w:val="0"/>
          <w:marTop w:val="0"/>
          <w:marBottom w:val="0"/>
          <w:divBdr>
            <w:top w:val="none" w:sz="0" w:space="0" w:color="auto"/>
            <w:left w:val="none" w:sz="0" w:space="0" w:color="auto"/>
            <w:bottom w:val="none" w:sz="0" w:space="0" w:color="auto"/>
            <w:right w:val="none" w:sz="0" w:space="0" w:color="auto"/>
          </w:divBdr>
        </w:div>
        <w:div w:id="1310134762">
          <w:marLeft w:val="0"/>
          <w:marRight w:val="0"/>
          <w:marTop w:val="0"/>
          <w:marBottom w:val="0"/>
          <w:divBdr>
            <w:top w:val="none" w:sz="0" w:space="0" w:color="auto"/>
            <w:left w:val="none" w:sz="0" w:space="0" w:color="auto"/>
            <w:bottom w:val="none" w:sz="0" w:space="0" w:color="auto"/>
            <w:right w:val="none" w:sz="0" w:space="0" w:color="auto"/>
          </w:divBdr>
        </w:div>
        <w:div w:id="1331104624">
          <w:marLeft w:val="0"/>
          <w:marRight w:val="0"/>
          <w:marTop w:val="0"/>
          <w:marBottom w:val="0"/>
          <w:divBdr>
            <w:top w:val="none" w:sz="0" w:space="0" w:color="auto"/>
            <w:left w:val="none" w:sz="0" w:space="0" w:color="auto"/>
            <w:bottom w:val="none" w:sz="0" w:space="0" w:color="auto"/>
            <w:right w:val="none" w:sz="0" w:space="0" w:color="auto"/>
          </w:divBdr>
        </w:div>
        <w:div w:id="1131749377">
          <w:marLeft w:val="0"/>
          <w:marRight w:val="0"/>
          <w:marTop w:val="0"/>
          <w:marBottom w:val="0"/>
          <w:divBdr>
            <w:top w:val="none" w:sz="0" w:space="0" w:color="auto"/>
            <w:left w:val="none" w:sz="0" w:space="0" w:color="auto"/>
            <w:bottom w:val="none" w:sz="0" w:space="0" w:color="auto"/>
            <w:right w:val="none" w:sz="0" w:space="0" w:color="auto"/>
          </w:divBdr>
        </w:div>
        <w:div w:id="1681614801">
          <w:marLeft w:val="0"/>
          <w:marRight w:val="0"/>
          <w:marTop w:val="0"/>
          <w:marBottom w:val="0"/>
          <w:divBdr>
            <w:top w:val="none" w:sz="0" w:space="0" w:color="auto"/>
            <w:left w:val="none" w:sz="0" w:space="0" w:color="auto"/>
            <w:bottom w:val="none" w:sz="0" w:space="0" w:color="auto"/>
            <w:right w:val="none" w:sz="0" w:space="0" w:color="auto"/>
          </w:divBdr>
        </w:div>
        <w:div w:id="1987932355">
          <w:marLeft w:val="0"/>
          <w:marRight w:val="0"/>
          <w:marTop w:val="0"/>
          <w:marBottom w:val="0"/>
          <w:divBdr>
            <w:top w:val="none" w:sz="0" w:space="0" w:color="auto"/>
            <w:left w:val="none" w:sz="0" w:space="0" w:color="auto"/>
            <w:bottom w:val="none" w:sz="0" w:space="0" w:color="auto"/>
            <w:right w:val="none" w:sz="0" w:space="0" w:color="auto"/>
          </w:divBdr>
        </w:div>
        <w:div w:id="81683010">
          <w:marLeft w:val="0"/>
          <w:marRight w:val="0"/>
          <w:marTop w:val="0"/>
          <w:marBottom w:val="0"/>
          <w:divBdr>
            <w:top w:val="none" w:sz="0" w:space="0" w:color="auto"/>
            <w:left w:val="none" w:sz="0" w:space="0" w:color="auto"/>
            <w:bottom w:val="none" w:sz="0" w:space="0" w:color="auto"/>
            <w:right w:val="none" w:sz="0" w:space="0" w:color="auto"/>
          </w:divBdr>
        </w:div>
        <w:div w:id="393702848">
          <w:marLeft w:val="0"/>
          <w:marRight w:val="0"/>
          <w:marTop w:val="0"/>
          <w:marBottom w:val="0"/>
          <w:divBdr>
            <w:top w:val="none" w:sz="0" w:space="0" w:color="auto"/>
            <w:left w:val="none" w:sz="0" w:space="0" w:color="auto"/>
            <w:bottom w:val="none" w:sz="0" w:space="0" w:color="auto"/>
            <w:right w:val="none" w:sz="0" w:space="0" w:color="auto"/>
          </w:divBdr>
        </w:div>
        <w:div w:id="2098280412">
          <w:marLeft w:val="0"/>
          <w:marRight w:val="0"/>
          <w:marTop w:val="0"/>
          <w:marBottom w:val="0"/>
          <w:divBdr>
            <w:top w:val="none" w:sz="0" w:space="0" w:color="auto"/>
            <w:left w:val="none" w:sz="0" w:space="0" w:color="auto"/>
            <w:bottom w:val="none" w:sz="0" w:space="0" w:color="auto"/>
            <w:right w:val="none" w:sz="0" w:space="0" w:color="auto"/>
          </w:divBdr>
        </w:div>
        <w:div w:id="409889188">
          <w:marLeft w:val="0"/>
          <w:marRight w:val="0"/>
          <w:marTop w:val="0"/>
          <w:marBottom w:val="0"/>
          <w:divBdr>
            <w:top w:val="none" w:sz="0" w:space="0" w:color="auto"/>
            <w:left w:val="none" w:sz="0" w:space="0" w:color="auto"/>
            <w:bottom w:val="none" w:sz="0" w:space="0" w:color="auto"/>
            <w:right w:val="none" w:sz="0" w:space="0" w:color="auto"/>
          </w:divBdr>
        </w:div>
        <w:div w:id="1354961945">
          <w:marLeft w:val="0"/>
          <w:marRight w:val="0"/>
          <w:marTop w:val="0"/>
          <w:marBottom w:val="0"/>
          <w:divBdr>
            <w:top w:val="none" w:sz="0" w:space="0" w:color="auto"/>
            <w:left w:val="none" w:sz="0" w:space="0" w:color="auto"/>
            <w:bottom w:val="none" w:sz="0" w:space="0" w:color="auto"/>
            <w:right w:val="none" w:sz="0" w:space="0" w:color="auto"/>
          </w:divBdr>
        </w:div>
        <w:div w:id="553539786">
          <w:marLeft w:val="0"/>
          <w:marRight w:val="0"/>
          <w:marTop w:val="0"/>
          <w:marBottom w:val="0"/>
          <w:divBdr>
            <w:top w:val="none" w:sz="0" w:space="0" w:color="auto"/>
            <w:left w:val="none" w:sz="0" w:space="0" w:color="auto"/>
            <w:bottom w:val="none" w:sz="0" w:space="0" w:color="auto"/>
            <w:right w:val="none" w:sz="0" w:space="0" w:color="auto"/>
          </w:divBdr>
        </w:div>
        <w:div w:id="1534149419">
          <w:marLeft w:val="0"/>
          <w:marRight w:val="0"/>
          <w:marTop w:val="0"/>
          <w:marBottom w:val="0"/>
          <w:divBdr>
            <w:top w:val="none" w:sz="0" w:space="0" w:color="auto"/>
            <w:left w:val="none" w:sz="0" w:space="0" w:color="auto"/>
            <w:bottom w:val="none" w:sz="0" w:space="0" w:color="auto"/>
            <w:right w:val="none" w:sz="0" w:space="0" w:color="auto"/>
          </w:divBdr>
        </w:div>
        <w:div w:id="1642463845">
          <w:marLeft w:val="0"/>
          <w:marRight w:val="0"/>
          <w:marTop w:val="0"/>
          <w:marBottom w:val="0"/>
          <w:divBdr>
            <w:top w:val="none" w:sz="0" w:space="0" w:color="auto"/>
            <w:left w:val="none" w:sz="0" w:space="0" w:color="auto"/>
            <w:bottom w:val="none" w:sz="0" w:space="0" w:color="auto"/>
            <w:right w:val="none" w:sz="0" w:space="0" w:color="auto"/>
          </w:divBdr>
        </w:div>
        <w:div w:id="1963681583">
          <w:marLeft w:val="0"/>
          <w:marRight w:val="0"/>
          <w:marTop w:val="0"/>
          <w:marBottom w:val="0"/>
          <w:divBdr>
            <w:top w:val="none" w:sz="0" w:space="0" w:color="auto"/>
            <w:left w:val="none" w:sz="0" w:space="0" w:color="auto"/>
            <w:bottom w:val="none" w:sz="0" w:space="0" w:color="auto"/>
            <w:right w:val="none" w:sz="0" w:space="0" w:color="auto"/>
          </w:divBdr>
        </w:div>
        <w:div w:id="515653063">
          <w:marLeft w:val="0"/>
          <w:marRight w:val="0"/>
          <w:marTop w:val="0"/>
          <w:marBottom w:val="0"/>
          <w:divBdr>
            <w:top w:val="none" w:sz="0" w:space="0" w:color="auto"/>
            <w:left w:val="none" w:sz="0" w:space="0" w:color="auto"/>
            <w:bottom w:val="none" w:sz="0" w:space="0" w:color="auto"/>
            <w:right w:val="none" w:sz="0" w:space="0" w:color="auto"/>
          </w:divBdr>
        </w:div>
        <w:div w:id="56977919">
          <w:marLeft w:val="0"/>
          <w:marRight w:val="0"/>
          <w:marTop w:val="0"/>
          <w:marBottom w:val="0"/>
          <w:divBdr>
            <w:top w:val="none" w:sz="0" w:space="0" w:color="auto"/>
            <w:left w:val="none" w:sz="0" w:space="0" w:color="auto"/>
            <w:bottom w:val="none" w:sz="0" w:space="0" w:color="auto"/>
            <w:right w:val="none" w:sz="0" w:space="0" w:color="auto"/>
          </w:divBdr>
        </w:div>
        <w:div w:id="2126267986">
          <w:marLeft w:val="0"/>
          <w:marRight w:val="0"/>
          <w:marTop w:val="0"/>
          <w:marBottom w:val="0"/>
          <w:divBdr>
            <w:top w:val="none" w:sz="0" w:space="0" w:color="auto"/>
            <w:left w:val="none" w:sz="0" w:space="0" w:color="auto"/>
            <w:bottom w:val="none" w:sz="0" w:space="0" w:color="auto"/>
            <w:right w:val="none" w:sz="0" w:space="0" w:color="auto"/>
          </w:divBdr>
        </w:div>
        <w:div w:id="1389302880">
          <w:marLeft w:val="0"/>
          <w:marRight w:val="0"/>
          <w:marTop w:val="0"/>
          <w:marBottom w:val="0"/>
          <w:divBdr>
            <w:top w:val="none" w:sz="0" w:space="0" w:color="auto"/>
            <w:left w:val="none" w:sz="0" w:space="0" w:color="auto"/>
            <w:bottom w:val="none" w:sz="0" w:space="0" w:color="auto"/>
            <w:right w:val="none" w:sz="0" w:space="0" w:color="auto"/>
          </w:divBdr>
        </w:div>
        <w:div w:id="800731400">
          <w:marLeft w:val="0"/>
          <w:marRight w:val="0"/>
          <w:marTop w:val="0"/>
          <w:marBottom w:val="0"/>
          <w:divBdr>
            <w:top w:val="none" w:sz="0" w:space="0" w:color="auto"/>
            <w:left w:val="none" w:sz="0" w:space="0" w:color="auto"/>
            <w:bottom w:val="none" w:sz="0" w:space="0" w:color="auto"/>
            <w:right w:val="none" w:sz="0" w:space="0" w:color="auto"/>
          </w:divBdr>
        </w:div>
        <w:div w:id="569343249">
          <w:marLeft w:val="0"/>
          <w:marRight w:val="0"/>
          <w:marTop w:val="0"/>
          <w:marBottom w:val="0"/>
          <w:divBdr>
            <w:top w:val="none" w:sz="0" w:space="0" w:color="auto"/>
            <w:left w:val="none" w:sz="0" w:space="0" w:color="auto"/>
            <w:bottom w:val="none" w:sz="0" w:space="0" w:color="auto"/>
            <w:right w:val="none" w:sz="0" w:space="0" w:color="auto"/>
          </w:divBdr>
        </w:div>
        <w:div w:id="643393672">
          <w:marLeft w:val="0"/>
          <w:marRight w:val="0"/>
          <w:marTop w:val="0"/>
          <w:marBottom w:val="0"/>
          <w:divBdr>
            <w:top w:val="none" w:sz="0" w:space="0" w:color="auto"/>
            <w:left w:val="none" w:sz="0" w:space="0" w:color="auto"/>
            <w:bottom w:val="none" w:sz="0" w:space="0" w:color="auto"/>
            <w:right w:val="none" w:sz="0" w:space="0" w:color="auto"/>
          </w:divBdr>
        </w:div>
        <w:div w:id="1599175621">
          <w:marLeft w:val="0"/>
          <w:marRight w:val="0"/>
          <w:marTop w:val="0"/>
          <w:marBottom w:val="0"/>
          <w:divBdr>
            <w:top w:val="none" w:sz="0" w:space="0" w:color="auto"/>
            <w:left w:val="none" w:sz="0" w:space="0" w:color="auto"/>
            <w:bottom w:val="none" w:sz="0" w:space="0" w:color="auto"/>
            <w:right w:val="none" w:sz="0" w:space="0" w:color="auto"/>
          </w:divBdr>
        </w:div>
        <w:div w:id="1606886508">
          <w:marLeft w:val="0"/>
          <w:marRight w:val="0"/>
          <w:marTop w:val="0"/>
          <w:marBottom w:val="0"/>
          <w:divBdr>
            <w:top w:val="none" w:sz="0" w:space="0" w:color="auto"/>
            <w:left w:val="none" w:sz="0" w:space="0" w:color="auto"/>
            <w:bottom w:val="none" w:sz="0" w:space="0" w:color="auto"/>
            <w:right w:val="none" w:sz="0" w:space="0" w:color="auto"/>
          </w:divBdr>
        </w:div>
        <w:div w:id="1551451344">
          <w:marLeft w:val="0"/>
          <w:marRight w:val="0"/>
          <w:marTop w:val="0"/>
          <w:marBottom w:val="0"/>
          <w:divBdr>
            <w:top w:val="none" w:sz="0" w:space="0" w:color="auto"/>
            <w:left w:val="none" w:sz="0" w:space="0" w:color="auto"/>
            <w:bottom w:val="none" w:sz="0" w:space="0" w:color="auto"/>
            <w:right w:val="none" w:sz="0" w:space="0" w:color="auto"/>
          </w:divBdr>
        </w:div>
        <w:div w:id="1959750195">
          <w:marLeft w:val="0"/>
          <w:marRight w:val="0"/>
          <w:marTop w:val="0"/>
          <w:marBottom w:val="0"/>
          <w:divBdr>
            <w:top w:val="none" w:sz="0" w:space="0" w:color="auto"/>
            <w:left w:val="none" w:sz="0" w:space="0" w:color="auto"/>
            <w:bottom w:val="none" w:sz="0" w:space="0" w:color="auto"/>
            <w:right w:val="none" w:sz="0" w:space="0" w:color="auto"/>
          </w:divBdr>
        </w:div>
        <w:div w:id="1170677783">
          <w:marLeft w:val="0"/>
          <w:marRight w:val="0"/>
          <w:marTop w:val="0"/>
          <w:marBottom w:val="0"/>
          <w:divBdr>
            <w:top w:val="none" w:sz="0" w:space="0" w:color="auto"/>
            <w:left w:val="none" w:sz="0" w:space="0" w:color="auto"/>
            <w:bottom w:val="none" w:sz="0" w:space="0" w:color="auto"/>
            <w:right w:val="none" w:sz="0" w:space="0" w:color="auto"/>
          </w:divBdr>
        </w:div>
        <w:div w:id="536282868">
          <w:marLeft w:val="0"/>
          <w:marRight w:val="0"/>
          <w:marTop w:val="0"/>
          <w:marBottom w:val="0"/>
          <w:divBdr>
            <w:top w:val="none" w:sz="0" w:space="0" w:color="auto"/>
            <w:left w:val="none" w:sz="0" w:space="0" w:color="auto"/>
            <w:bottom w:val="none" w:sz="0" w:space="0" w:color="auto"/>
            <w:right w:val="none" w:sz="0" w:space="0" w:color="auto"/>
          </w:divBdr>
        </w:div>
        <w:div w:id="1402017606">
          <w:marLeft w:val="0"/>
          <w:marRight w:val="0"/>
          <w:marTop w:val="0"/>
          <w:marBottom w:val="0"/>
          <w:divBdr>
            <w:top w:val="none" w:sz="0" w:space="0" w:color="auto"/>
            <w:left w:val="none" w:sz="0" w:space="0" w:color="auto"/>
            <w:bottom w:val="none" w:sz="0" w:space="0" w:color="auto"/>
            <w:right w:val="none" w:sz="0" w:space="0" w:color="auto"/>
          </w:divBdr>
        </w:div>
        <w:div w:id="1473521137">
          <w:marLeft w:val="0"/>
          <w:marRight w:val="0"/>
          <w:marTop w:val="0"/>
          <w:marBottom w:val="0"/>
          <w:divBdr>
            <w:top w:val="none" w:sz="0" w:space="0" w:color="auto"/>
            <w:left w:val="none" w:sz="0" w:space="0" w:color="auto"/>
            <w:bottom w:val="none" w:sz="0" w:space="0" w:color="auto"/>
            <w:right w:val="none" w:sz="0" w:space="0" w:color="auto"/>
          </w:divBdr>
        </w:div>
        <w:div w:id="861893287">
          <w:marLeft w:val="0"/>
          <w:marRight w:val="0"/>
          <w:marTop w:val="0"/>
          <w:marBottom w:val="0"/>
          <w:divBdr>
            <w:top w:val="none" w:sz="0" w:space="0" w:color="auto"/>
            <w:left w:val="none" w:sz="0" w:space="0" w:color="auto"/>
            <w:bottom w:val="none" w:sz="0" w:space="0" w:color="auto"/>
            <w:right w:val="none" w:sz="0" w:space="0" w:color="auto"/>
          </w:divBdr>
        </w:div>
        <w:div w:id="193229666">
          <w:marLeft w:val="0"/>
          <w:marRight w:val="0"/>
          <w:marTop w:val="0"/>
          <w:marBottom w:val="0"/>
          <w:divBdr>
            <w:top w:val="none" w:sz="0" w:space="0" w:color="auto"/>
            <w:left w:val="none" w:sz="0" w:space="0" w:color="auto"/>
            <w:bottom w:val="none" w:sz="0" w:space="0" w:color="auto"/>
            <w:right w:val="none" w:sz="0" w:space="0" w:color="auto"/>
          </w:divBdr>
        </w:div>
        <w:div w:id="510485376">
          <w:marLeft w:val="0"/>
          <w:marRight w:val="0"/>
          <w:marTop w:val="0"/>
          <w:marBottom w:val="0"/>
          <w:divBdr>
            <w:top w:val="none" w:sz="0" w:space="0" w:color="auto"/>
            <w:left w:val="none" w:sz="0" w:space="0" w:color="auto"/>
            <w:bottom w:val="none" w:sz="0" w:space="0" w:color="auto"/>
            <w:right w:val="none" w:sz="0" w:space="0" w:color="auto"/>
          </w:divBdr>
        </w:div>
        <w:div w:id="1021785346">
          <w:marLeft w:val="0"/>
          <w:marRight w:val="0"/>
          <w:marTop w:val="0"/>
          <w:marBottom w:val="0"/>
          <w:divBdr>
            <w:top w:val="none" w:sz="0" w:space="0" w:color="auto"/>
            <w:left w:val="none" w:sz="0" w:space="0" w:color="auto"/>
            <w:bottom w:val="none" w:sz="0" w:space="0" w:color="auto"/>
            <w:right w:val="none" w:sz="0" w:space="0" w:color="auto"/>
          </w:divBdr>
        </w:div>
        <w:div w:id="784617231">
          <w:marLeft w:val="0"/>
          <w:marRight w:val="0"/>
          <w:marTop w:val="0"/>
          <w:marBottom w:val="0"/>
          <w:divBdr>
            <w:top w:val="none" w:sz="0" w:space="0" w:color="auto"/>
            <w:left w:val="none" w:sz="0" w:space="0" w:color="auto"/>
            <w:bottom w:val="none" w:sz="0" w:space="0" w:color="auto"/>
            <w:right w:val="none" w:sz="0" w:space="0" w:color="auto"/>
          </w:divBdr>
        </w:div>
        <w:div w:id="1977789">
          <w:marLeft w:val="0"/>
          <w:marRight w:val="0"/>
          <w:marTop w:val="0"/>
          <w:marBottom w:val="0"/>
          <w:divBdr>
            <w:top w:val="none" w:sz="0" w:space="0" w:color="auto"/>
            <w:left w:val="none" w:sz="0" w:space="0" w:color="auto"/>
            <w:bottom w:val="none" w:sz="0" w:space="0" w:color="auto"/>
            <w:right w:val="none" w:sz="0" w:space="0" w:color="auto"/>
          </w:divBdr>
        </w:div>
        <w:div w:id="1255474829">
          <w:marLeft w:val="0"/>
          <w:marRight w:val="0"/>
          <w:marTop w:val="0"/>
          <w:marBottom w:val="0"/>
          <w:divBdr>
            <w:top w:val="none" w:sz="0" w:space="0" w:color="auto"/>
            <w:left w:val="none" w:sz="0" w:space="0" w:color="auto"/>
            <w:bottom w:val="none" w:sz="0" w:space="0" w:color="auto"/>
            <w:right w:val="none" w:sz="0" w:space="0" w:color="auto"/>
          </w:divBdr>
        </w:div>
        <w:div w:id="1309238900">
          <w:marLeft w:val="0"/>
          <w:marRight w:val="0"/>
          <w:marTop w:val="0"/>
          <w:marBottom w:val="0"/>
          <w:divBdr>
            <w:top w:val="none" w:sz="0" w:space="0" w:color="auto"/>
            <w:left w:val="none" w:sz="0" w:space="0" w:color="auto"/>
            <w:bottom w:val="none" w:sz="0" w:space="0" w:color="auto"/>
            <w:right w:val="none" w:sz="0" w:space="0" w:color="auto"/>
          </w:divBdr>
        </w:div>
        <w:div w:id="311521167">
          <w:marLeft w:val="0"/>
          <w:marRight w:val="0"/>
          <w:marTop w:val="0"/>
          <w:marBottom w:val="0"/>
          <w:divBdr>
            <w:top w:val="none" w:sz="0" w:space="0" w:color="auto"/>
            <w:left w:val="none" w:sz="0" w:space="0" w:color="auto"/>
            <w:bottom w:val="none" w:sz="0" w:space="0" w:color="auto"/>
            <w:right w:val="none" w:sz="0" w:space="0" w:color="auto"/>
          </w:divBdr>
        </w:div>
        <w:div w:id="1927229027">
          <w:marLeft w:val="0"/>
          <w:marRight w:val="0"/>
          <w:marTop w:val="0"/>
          <w:marBottom w:val="0"/>
          <w:divBdr>
            <w:top w:val="none" w:sz="0" w:space="0" w:color="auto"/>
            <w:left w:val="none" w:sz="0" w:space="0" w:color="auto"/>
            <w:bottom w:val="none" w:sz="0" w:space="0" w:color="auto"/>
            <w:right w:val="none" w:sz="0" w:space="0" w:color="auto"/>
          </w:divBdr>
        </w:div>
        <w:div w:id="803739411">
          <w:marLeft w:val="0"/>
          <w:marRight w:val="0"/>
          <w:marTop w:val="0"/>
          <w:marBottom w:val="0"/>
          <w:divBdr>
            <w:top w:val="none" w:sz="0" w:space="0" w:color="auto"/>
            <w:left w:val="none" w:sz="0" w:space="0" w:color="auto"/>
            <w:bottom w:val="none" w:sz="0" w:space="0" w:color="auto"/>
            <w:right w:val="none" w:sz="0" w:space="0" w:color="auto"/>
          </w:divBdr>
        </w:div>
        <w:div w:id="1385368975">
          <w:marLeft w:val="0"/>
          <w:marRight w:val="0"/>
          <w:marTop w:val="0"/>
          <w:marBottom w:val="0"/>
          <w:divBdr>
            <w:top w:val="none" w:sz="0" w:space="0" w:color="auto"/>
            <w:left w:val="none" w:sz="0" w:space="0" w:color="auto"/>
            <w:bottom w:val="none" w:sz="0" w:space="0" w:color="auto"/>
            <w:right w:val="none" w:sz="0" w:space="0" w:color="auto"/>
          </w:divBdr>
        </w:div>
        <w:div w:id="705565464">
          <w:marLeft w:val="0"/>
          <w:marRight w:val="0"/>
          <w:marTop w:val="0"/>
          <w:marBottom w:val="0"/>
          <w:divBdr>
            <w:top w:val="none" w:sz="0" w:space="0" w:color="auto"/>
            <w:left w:val="none" w:sz="0" w:space="0" w:color="auto"/>
            <w:bottom w:val="none" w:sz="0" w:space="0" w:color="auto"/>
            <w:right w:val="none" w:sz="0" w:space="0" w:color="auto"/>
          </w:divBdr>
        </w:div>
        <w:div w:id="231165295">
          <w:marLeft w:val="0"/>
          <w:marRight w:val="0"/>
          <w:marTop w:val="0"/>
          <w:marBottom w:val="0"/>
          <w:divBdr>
            <w:top w:val="none" w:sz="0" w:space="0" w:color="auto"/>
            <w:left w:val="none" w:sz="0" w:space="0" w:color="auto"/>
            <w:bottom w:val="none" w:sz="0" w:space="0" w:color="auto"/>
            <w:right w:val="none" w:sz="0" w:space="0" w:color="auto"/>
          </w:divBdr>
        </w:div>
        <w:div w:id="1082458820">
          <w:marLeft w:val="0"/>
          <w:marRight w:val="0"/>
          <w:marTop w:val="0"/>
          <w:marBottom w:val="0"/>
          <w:divBdr>
            <w:top w:val="none" w:sz="0" w:space="0" w:color="auto"/>
            <w:left w:val="none" w:sz="0" w:space="0" w:color="auto"/>
            <w:bottom w:val="none" w:sz="0" w:space="0" w:color="auto"/>
            <w:right w:val="none" w:sz="0" w:space="0" w:color="auto"/>
          </w:divBdr>
        </w:div>
        <w:div w:id="310791207">
          <w:marLeft w:val="0"/>
          <w:marRight w:val="0"/>
          <w:marTop w:val="0"/>
          <w:marBottom w:val="0"/>
          <w:divBdr>
            <w:top w:val="none" w:sz="0" w:space="0" w:color="auto"/>
            <w:left w:val="none" w:sz="0" w:space="0" w:color="auto"/>
            <w:bottom w:val="none" w:sz="0" w:space="0" w:color="auto"/>
            <w:right w:val="none" w:sz="0" w:space="0" w:color="auto"/>
          </w:divBdr>
        </w:div>
        <w:div w:id="257642224">
          <w:marLeft w:val="0"/>
          <w:marRight w:val="0"/>
          <w:marTop w:val="0"/>
          <w:marBottom w:val="0"/>
          <w:divBdr>
            <w:top w:val="none" w:sz="0" w:space="0" w:color="auto"/>
            <w:left w:val="none" w:sz="0" w:space="0" w:color="auto"/>
            <w:bottom w:val="none" w:sz="0" w:space="0" w:color="auto"/>
            <w:right w:val="none" w:sz="0" w:space="0" w:color="auto"/>
          </w:divBdr>
        </w:div>
        <w:div w:id="2061517925">
          <w:marLeft w:val="0"/>
          <w:marRight w:val="0"/>
          <w:marTop w:val="0"/>
          <w:marBottom w:val="0"/>
          <w:divBdr>
            <w:top w:val="none" w:sz="0" w:space="0" w:color="auto"/>
            <w:left w:val="none" w:sz="0" w:space="0" w:color="auto"/>
            <w:bottom w:val="none" w:sz="0" w:space="0" w:color="auto"/>
            <w:right w:val="none" w:sz="0" w:space="0" w:color="auto"/>
          </w:divBdr>
        </w:div>
        <w:div w:id="1983004546">
          <w:marLeft w:val="0"/>
          <w:marRight w:val="0"/>
          <w:marTop w:val="0"/>
          <w:marBottom w:val="0"/>
          <w:divBdr>
            <w:top w:val="none" w:sz="0" w:space="0" w:color="auto"/>
            <w:left w:val="none" w:sz="0" w:space="0" w:color="auto"/>
            <w:bottom w:val="none" w:sz="0" w:space="0" w:color="auto"/>
            <w:right w:val="none" w:sz="0" w:space="0" w:color="auto"/>
          </w:divBdr>
        </w:div>
        <w:div w:id="1858082983">
          <w:marLeft w:val="0"/>
          <w:marRight w:val="0"/>
          <w:marTop w:val="0"/>
          <w:marBottom w:val="0"/>
          <w:divBdr>
            <w:top w:val="none" w:sz="0" w:space="0" w:color="auto"/>
            <w:left w:val="none" w:sz="0" w:space="0" w:color="auto"/>
            <w:bottom w:val="none" w:sz="0" w:space="0" w:color="auto"/>
            <w:right w:val="none" w:sz="0" w:space="0" w:color="auto"/>
          </w:divBdr>
        </w:div>
        <w:div w:id="1316958064">
          <w:marLeft w:val="0"/>
          <w:marRight w:val="0"/>
          <w:marTop w:val="0"/>
          <w:marBottom w:val="0"/>
          <w:divBdr>
            <w:top w:val="none" w:sz="0" w:space="0" w:color="auto"/>
            <w:left w:val="none" w:sz="0" w:space="0" w:color="auto"/>
            <w:bottom w:val="none" w:sz="0" w:space="0" w:color="auto"/>
            <w:right w:val="none" w:sz="0" w:space="0" w:color="auto"/>
          </w:divBdr>
        </w:div>
        <w:div w:id="1964117866">
          <w:marLeft w:val="0"/>
          <w:marRight w:val="0"/>
          <w:marTop w:val="0"/>
          <w:marBottom w:val="0"/>
          <w:divBdr>
            <w:top w:val="none" w:sz="0" w:space="0" w:color="auto"/>
            <w:left w:val="none" w:sz="0" w:space="0" w:color="auto"/>
            <w:bottom w:val="none" w:sz="0" w:space="0" w:color="auto"/>
            <w:right w:val="none" w:sz="0" w:space="0" w:color="auto"/>
          </w:divBdr>
        </w:div>
        <w:div w:id="1532107817">
          <w:marLeft w:val="0"/>
          <w:marRight w:val="0"/>
          <w:marTop w:val="0"/>
          <w:marBottom w:val="0"/>
          <w:divBdr>
            <w:top w:val="none" w:sz="0" w:space="0" w:color="auto"/>
            <w:left w:val="none" w:sz="0" w:space="0" w:color="auto"/>
            <w:bottom w:val="none" w:sz="0" w:space="0" w:color="auto"/>
            <w:right w:val="none" w:sz="0" w:space="0" w:color="auto"/>
          </w:divBdr>
        </w:div>
        <w:div w:id="1511985567">
          <w:marLeft w:val="0"/>
          <w:marRight w:val="0"/>
          <w:marTop w:val="0"/>
          <w:marBottom w:val="0"/>
          <w:divBdr>
            <w:top w:val="none" w:sz="0" w:space="0" w:color="auto"/>
            <w:left w:val="none" w:sz="0" w:space="0" w:color="auto"/>
            <w:bottom w:val="none" w:sz="0" w:space="0" w:color="auto"/>
            <w:right w:val="none" w:sz="0" w:space="0" w:color="auto"/>
          </w:divBdr>
        </w:div>
        <w:div w:id="2080513198">
          <w:marLeft w:val="0"/>
          <w:marRight w:val="0"/>
          <w:marTop w:val="0"/>
          <w:marBottom w:val="0"/>
          <w:divBdr>
            <w:top w:val="none" w:sz="0" w:space="0" w:color="auto"/>
            <w:left w:val="none" w:sz="0" w:space="0" w:color="auto"/>
            <w:bottom w:val="none" w:sz="0" w:space="0" w:color="auto"/>
            <w:right w:val="none" w:sz="0" w:space="0" w:color="auto"/>
          </w:divBdr>
        </w:div>
        <w:div w:id="1402606834">
          <w:marLeft w:val="0"/>
          <w:marRight w:val="0"/>
          <w:marTop w:val="0"/>
          <w:marBottom w:val="0"/>
          <w:divBdr>
            <w:top w:val="none" w:sz="0" w:space="0" w:color="auto"/>
            <w:left w:val="none" w:sz="0" w:space="0" w:color="auto"/>
            <w:bottom w:val="none" w:sz="0" w:space="0" w:color="auto"/>
            <w:right w:val="none" w:sz="0" w:space="0" w:color="auto"/>
          </w:divBdr>
        </w:div>
        <w:div w:id="652686063">
          <w:marLeft w:val="0"/>
          <w:marRight w:val="0"/>
          <w:marTop w:val="0"/>
          <w:marBottom w:val="0"/>
          <w:divBdr>
            <w:top w:val="none" w:sz="0" w:space="0" w:color="auto"/>
            <w:left w:val="none" w:sz="0" w:space="0" w:color="auto"/>
            <w:bottom w:val="none" w:sz="0" w:space="0" w:color="auto"/>
            <w:right w:val="none" w:sz="0" w:space="0" w:color="auto"/>
          </w:divBdr>
        </w:div>
        <w:div w:id="419520707">
          <w:marLeft w:val="0"/>
          <w:marRight w:val="0"/>
          <w:marTop w:val="0"/>
          <w:marBottom w:val="0"/>
          <w:divBdr>
            <w:top w:val="none" w:sz="0" w:space="0" w:color="auto"/>
            <w:left w:val="none" w:sz="0" w:space="0" w:color="auto"/>
            <w:bottom w:val="none" w:sz="0" w:space="0" w:color="auto"/>
            <w:right w:val="none" w:sz="0" w:space="0" w:color="auto"/>
          </w:divBdr>
        </w:div>
        <w:div w:id="1272782491">
          <w:marLeft w:val="0"/>
          <w:marRight w:val="0"/>
          <w:marTop w:val="0"/>
          <w:marBottom w:val="0"/>
          <w:divBdr>
            <w:top w:val="none" w:sz="0" w:space="0" w:color="auto"/>
            <w:left w:val="none" w:sz="0" w:space="0" w:color="auto"/>
            <w:bottom w:val="none" w:sz="0" w:space="0" w:color="auto"/>
            <w:right w:val="none" w:sz="0" w:space="0" w:color="auto"/>
          </w:divBdr>
        </w:div>
        <w:div w:id="1129591031">
          <w:marLeft w:val="0"/>
          <w:marRight w:val="0"/>
          <w:marTop w:val="0"/>
          <w:marBottom w:val="0"/>
          <w:divBdr>
            <w:top w:val="none" w:sz="0" w:space="0" w:color="auto"/>
            <w:left w:val="none" w:sz="0" w:space="0" w:color="auto"/>
            <w:bottom w:val="none" w:sz="0" w:space="0" w:color="auto"/>
            <w:right w:val="none" w:sz="0" w:space="0" w:color="auto"/>
          </w:divBdr>
        </w:div>
        <w:div w:id="418411015">
          <w:marLeft w:val="0"/>
          <w:marRight w:val="0"/>
          <w:marTop w:val="0"/>
          <w:marBottom w:val="0"/>
          <w:divBdr>
            <w:top w:val="none" w:sz="0" w:space="0" w:color="auto"/>
            <w:left w:val="none" w:sz="0" w:space="0" w:color="auto"/>
            <w:bottom w:val="none" w:sz="0" w:space="0" w:color="auto"/>
            <w:right w:val="none" w:sz="0" w:space="0" w:color="auto"/>
          </w:divBdr>
        </w:div>
        <w:div w:id="607199303">
          <w:marLeft w:val="0"/>
          <w:marRight w:val="0"/>
          <w:marTop w:val="0"/>
          <w:marBottom w:val="0"/>
          <w:divBdr>
            <w:top w:val="none" w:sz="0" w:space="0" w:color="auto"/>
            <w:left w:val="none" w:sz="0" w:space="0" w:color="auto"/>
            <w:bottom w:val="none" w:sz="0" w:space="0" w:color="auto"/>
            <w:right w:val="none" w:sz="0" w:space="0" w:color="auto"/>
          </w:divBdr>
        </w:div>
      </w:divsChild>
    </w:div>
    <w:div w:id="1640846043">
      <w:bodyDiv w:val="1"/>
      <w:marLeft w:val="0"/>
      <w:marRight w:val="0"/>
      <w:marTop w:val="0"/>
      <w:marBottom w:val="0"/>
      <w:divBdr>
        <w:top w:val="none" w:sz="0" w:space="0" w:color="auto"/>
        <w:left w:val="none" w:sz="0" w:space="0" w:color="auto"/>
        <w:bottom w:val="none" w:sz="0" w:space="0" w:color="auto"/>
        <w:right w:val="none" w:sz="0" w:space="0" w:color="auto"/>
      </w:divBdr>
    </w:div>
    <w:div w:id="1716394943">
      <w:bodyDiv w:val="1"/>
      <w:marLeft w:val="0"/>
      <w:marRight w:val="0"/>
      <w:marTop w:val="0"/>
      <w:marBottom w:val="0"/>
      <w:divBdr>
        <w:top w:val="none" w:sz="0" w:space="0" w:color="auto"/>
        <w:left w:val="none" w:sz="0" w:space="0" w:color="auto"/>
        <w:bottom w:val="none" w:sz="0" w:space="0" w:color="auto"/>
        <w:right w:val="none" w:sz="0" w:space="0" w:color="auto"/>
      </w:divBdr>
    </w:div>
    <w:div w:id="1746142341">
      <w:bodyDiv w:val="1"/>
      <w:marLeft w:val="0"/>
      <w:marRight w:val="0"/>
      <w:marTop w:val="0"/>
      <w:marBottom w:val="0"/>
      <w:divBdr>
        <w:top w:val="none" w:sz="0" w:space="0" w:color="auto"/>
        <w:left w:val="none" w:sz="0" w:space="0" w:color="auto"/>
        <w:bottom w:val="none" w:sz="0" w:space="0" w:color="auto"/>
        <w:right w:val="none" w:sz="0" w:space="0" w:color="auto"/>
      </w:divBdr>
    </w:div>
    <w:div w:id="1776947325">
      <w:bodyDiv w:val="1"/>
      <w:marLeft w:val="0"/>
      <w:marRight w:val="0"/>
      <w:marTop w:val="0"/>
      <w:marBottom w:val="0"/>
      <w:divBdr>
        <w:top w:val="none" w:sz="0" w:space="0" w:color="auto"/>
        <w:left w:val="none" w:sz="0" w:space="0" w:color="auto"/>
        <w:bottom w:val="none" w:sz="0" w:space="0" w:color="auto"/>
        <w:right w:val="none" w:sz="0" w:space="0" w:color="auto"/>
      </w:divBdr>
    </w:div>
    <w:div w:id="1850753729">
      <w:bodyDiv w:val="1"/>
      <w:marLeft w:val="0"/>
      <w:marRight w:val="0"/>
      <w:marTop w:val="0"/>
      <w:marBottom w:val="0"/>
      <w:divBdr>
        <w:top w:val="none" w:sz="0" w:space="0" w:color="auto"/>
        <w:left w:val="none" w:sz="0" w:space="0" w:color="auto"/>
        <w:bottom w:val="none" w:sz="0" w:space="0" w:color="auto"/>
        <w:right w:val="none" w:sz="0" w:space="0" w:color="auto"/>
      </w:divBdr>
    </w:div>
    <w:div w:id="1880587623">
      <w:bodyDiv w:val="1"/>
      <w:marLeft w:val="0"/>
      <w:marRight w:val="0"/>
      <w:marTop w:val="0"/>
      <w:marBottom w:val="0"/>
      <w:divBdr>
        <w:top w:val="none" w:sz="0" w:space="0" w:color="auto"/>
        <w:left w:val="none" w:sz="0" w:space="0" w:color="auto"/>
        <w:bottom w:val="none" w:sz="0" w:space="0" w:color="auto"/>
        <w:right w:val="none" w:sz="0" w:space="0" w:color="auto"/>
      </w:divBdr>
    </w:div>
    <w:div w:id="1955332693">
      <w:bodyDiv w:val="1"/>
      <w:marLeft w:val="0"/>
      <w:marRight w:val="0"/>
      <w:marTop w:val="0"/>
      <w:marBottom w:val="0"/>
      <w:divBdr>
        <w:top w:val="none" w:sz="0" w:space="0" w:color="auto"/>
        <w:left w:val="none" w:sz="0" w:space="0" w:color="auto"/>
        <w:bottom w:val="none" w:sz="0" w:space="0" w:color="auto"/>
        <w:right w:val="none" w:sz="0" w:space="0" w:color="auto"/>
      </w:divBdr>
    </w:div>
    <w:div w:id="1964923176">
      <w:bodyDiv w:val="1"/>
      <w:marLeft w:val="0"/>
      <w:marRight w:val="0"/>
      <w:marTop w:val="0"/>
      <w:marBottom w:val="0"/>
      <w:divBdr>
        <w:top w:val="none" w:sz="0" w:space="0" w:color="auto"/>
        <w:left w:val="none" w:sz="0" w:space="0" w:color="auto"/>
        <w:bottom w:val="none" w:sz="0" w:space="0" w:color="auto"/>
        <w:right w:val="none" w:sz="0" w:space="0" w:color="auto"/>
      </w:divBdr>
    </w:div>
    <w:div w:id="1974672013">
      <w:bodyDiv w:val="1"/>
      <w:marLeft w:val="0"/>
      <w:marRight w:val="0"/>
      <w:marTop w:val="0"/>
      <w:marBottom w:val="0"/>
      <w:divBdr>
        <w:top w:val="none" w:sz="0" w:space="0" w:color="auto"/>
        <w:left w:val="none" w:sz="0" w:space="0" w:color="auto"/>
        <w:bottom w:val="none" w:sz="0" w:space="0" w:color="auto"/>
        <w:right w:val="none" w:sz="0" w:space="0" w:color="auto"/>
      </w:divBdr>
      <w:divsChild>
        <w:div w:id="1163815029">
          <w:marLeft w:val="0"/>
          <w:marRight w:val="0"/>
          <w:marTop w:val="0"/>
          <w:marBottom w:val="0"/>
          <w:divBdr>
            <w:top w:val="none" w:sz="0" w:space="0" w:color="auto"/>
            <w:left w:val="none" w:sz="0" w:space="0" w:color="auto"/>
            <w:bottom w:val="none" w:sz="0" w:space="0" w:color="auto"/>
            <w:right w:val="none" w:sz="0" w:space="0" w:color="auto"/>
          </w:divBdr>
          <w:divsChild>
            <w:div w:id="181903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95000">
      <w:bodyDiv w:val="1"/>
      <w:marLeft w:val="0"/>
      <w:marRight w:val="0"/>
      <w:marTop w:val="0"/>
      <w:marBottom w:val="0"/>
      <w:divBdr>
        <w:top w:val="none" w:sz="0" w:space="0" w:color="auto"/>
        <w:left w:val="none" w:sz="0" w:space="0" w:color="auto"/>
        <w:bottom w:val="none" w:sz="0" w:space="0" w:color="auto"/>
        <w:right w:val="none" w:sz="0" w:space="0" w:color="auto"/>
      </w:divBdr>
    </w:div>
    <w:div w:id="207160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B355CA-7A4A-4ED8-8F1F-009943A8C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1</Pages>
  <Words>8767</Words>
  <Characters>49976</Characters>
  <Application>Microsoft Office Word</Application>
  <DocSecurity>0</DocSecurity>
  <Lines>416</Lines>
  <Paragraphs>117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Document ROYAL CDV G2</vt:lpstr>
      <vt:lpstr>Document ROYAL CDV G2</vt:lpstr>
    </vt:vector>
  </TitlesOfParts>
  <Company>ROYAL CDV G2</Company>
  <LinksUpToDate>false</LinksUpToDate>
  <CharactersWithSpaces>58626</CharactersWithSpaces>
  <SharedDoc>false</SharedDoc>
  <HLinks>
    <vt:vector size="30" baseType="variant">
      <vt:variant>
        <vt:i4>1245216</vt:i4>
      </vt:variant>
      <vt:variant>
        <vt:i4>114</vt:i4>
      </vt:variant>
      <vt:variant>
        <vt:i4>0</vt:i4>
      </vt:variant>
      <vt:variant>
        <vt:i4>5</vt:i4>
      </vt:variant>
      <vt:variant>
        <vt:lpwstr>http://www.magazin.asro.ro/index.php?pag=3&amp;lg=1&amp;cls0=1&amp;cls1=0&amp;cls2=0&amp;cls3=0&amp;cls4=0&amp;id_p=1225651</vt:lpwstr>
      </vt:variant>
      <vt:variant>
        <vt:lpwstr/>
      </vt:variant>
      <vt:variant>
        <vt:i4>1441830</vt:i4>
      </vt:variant>
      <vt:variant>
        <vt:i4>111</vt:i4>
      </vt:variant>
      <vt:variant>
        <vt:i4>0</vt:i4>
      </vt:variant>
      <vt:variant>
        <vt:i4>5</vt:i4>
      </vt:variant>
      <vt:variant>
        <vt:lpwstr>http://www.magazin.asro.ro/index.php?pag=3&amp;lg=1&amp;cls0=1&amp;cls1=0&amp;cls2=0&amp;cls3=0&amp;cls4=0&amp;id_p=1225008</vt:lpwstr>
      </vt:variant>
      <vt:variant>
        <vt:lpwstr/>
      </vt:variant>
      <vt:variant>
        <vt:i4>1835044</vt:i4>
      </vt:variant>
      <vt:variant>
        <vt:i4>108</vt:i4>
      </vt:variant>
      <vt:variant>
        <vt:i4>0</vt:i4>
      </vt:variant>
      <vt:variant>
        <vt:i4>5</vt:i4>
      </vt:variant>
      <vt:variant>
        <vt:lpwstr>http://www.magazin.asro.ro/index.php?pag=3&amp;lg=1&amp;cls0=1&amp;cls1=0&amp;cls2=0&amp;cls3=0&amp;cls4=0&amp;id_p=1227289</vt:lpwstr>
      </vt:variant>
      <vt:variant>
        <vt:lpwstr/>
      </vt:variant>
      <vt:variant>
        <vt:i4>1310754</vt:i4>
      </vt:variant>
      <vt:variant>
        <vt:i4>105</vt:i4>
      </vt:variant>
      <vt:variant>
        <vt:i4>0</vt:i4>
      </vt:variant>
      <vt:variant>
        <vt:i4>5</vt:i4>
      </vt:variant>
      <vt:variant>
        <vt:lpwstr>http://www.magazin.asro.ro/index.php?pag=3&amp;lg=1&amp;cls0=1&amp;cls1=0&amp;cls2=0&amp;cls3=0&amp;cls4=0&amp;id_p=1257300</vt:lpwstr>
      </vt:variant>
      <vt:variant>
        <vt:lpwstr/>
      </vt:variant>
      <vt:variant>
        <vt:i4>1638439</vt:i4>
      </vt:variant>
      <vt:variant>
        <vt:i4>102</vt:i4>
      </vt:variant>
      <vt:variant>
        <vt:i4>0</vt:i4>
      </vt:variant>
      <vt:variant>
        <vt:i4>5</vt:i4>
      </vt:variant>
      <vt:variant>
        <vt:lpwstr>http://www.magazin.asro.ro/index.php?pag=3&amp;lg=1&amp;cls0=1&amp;cls1=0&amp;cls2=0&amp;cls3=0&amp;cls4=0&amp;id_p=1248726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ROYAL CDV G2</dc:title>
  <dc:subject>Document ROYAL CDV G2</dc:subject>
  <dc:creator>ROYAL CDV G2</dc:creator>
  <cp:keywords>Document ROYAL CDV G2</cp:keywords>
  <cp:lastModifiedBy>DELL 7050</cp:lastModifiedBy>
  <cp:revision>68</cp:revision>
  <cp:lastPrinted>2020-06-04T13:16:00Z</cp:lastPrinted>
  <dcterms:created xsi:type="dcterms:W3CDTF">2019-08-07T08:58:00Z</dcterms:created>
  <dcterms:modified xsi:type="dcterms:W3CDTF">2020-06-04T13:17:00Z</dcterms:modified>
</cp:coreProperties>
</file>